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E9" w:rsidRPr="00A668E9" w:rsidRDefault="00A668E9" w:rsidP="00A668E9">
      <w:pPr>
        <w:spacing w:after="0" w:line="240" w:lineRule="auto"/>
        <w:ind w:left="4248"/>
        <w:jc w:val="center"/>
        <w:rPr>
          <w:rFonts w:ascii="Times New Roman" w:eastAsia="Times New Roman" w:hAnsi="Times New Roman" w:cs="Times New Roman"/>
          <w:sz w:val="28"/>
          <w:szCs w:val="28"/>
          <w:lang w:eastAsia="ru-RU"/>
        </w:rPr>
      </w:pPr>
      <w:r w:rsidRPr="00A668E9">
        <w:rPr>
          <w:rFonts w:ascii="Times New Roman" w:eastAsia="Times New Roman" w:hAnsi="Times New Roman" w:cs="Times New Roman"/>
          <w:sz w:val="28"/>
          <w:szCs w:val="28"/>
          <w:lang w:eastAsia="ru-RU"/>
        </w:rPr>
        <w:t>Проект</w:t>
      </w:r>
    </w:p>
    <w:p w:rsidR="00A668E9" w:rsidRDefault="00A668E9" w:rsidP="00A668E9">
      <w:pPr>
        <w:pStyle w:val="ConsPlusTitle"/>
        <w:ind w:left="4248"/>
        <w:jc w:val="center"/>
        <w:outlineLvl w:val="0"/>
        <w:rPr>
          <w:rFonts w:ascii="Times New Roman" w:hAnsi="Times New Roman" w:cs="Times New Roman"/>
          <w:b w:val="0"/>
          <w:sz w:val="20"/>
        </w:rPr>
      </w:pPr>
      <w:r w:rsidRPr="00A668E9">
        <w:rPr>
          <w:rFonts w:ascii="Times New Roman" w:hAnsi="Times New Roman" w:cs="Times New Roman"/>
          <w:b w:val="0"/>
          <w:sz w:val="20"/>
        </w:rPr>
        <w:t xml:space="preserve">Вносится на заседание Правительства </w:t>
      </w:r>
    </w:p>
    <w:p w:rsidR="00A668E9" w:rsidRPr="00A668E9" w:rsidRDefault="00A668E9" w:rsidP="00A668E9">
      <w:pPr>
        <w:pStyle w:val="ConsPlusTitle"/>
        <w:ind w:left="4248"/>
        <w:jc w:val="center"/>
        <w:outlineLvl w:val="0"/>
        <w:rPr>
          <w:rFonts w:ascii="Times New Roman" w:hAnsi="Times New Roman" w:cs="Times New Roman"/>
        </w:rPr>
      </w:pPr>
      <w:r w:rsidRPr="00A668E9">
        <w:rPr>
          <w:rFonts w:ascii="Times New Roman" w:hAnsi="Times New Roman" w:cs="Times New Roman"/>
          <w:b w:val="0"/>
          <w:sz w:val="20"/>
        </w:rPr>
        <w:t>Архангельской области</w:t>
      </w:r>
    </w:p>
    <w:p w:rsidR="00A668E9" w:rsidRPr="00A668E9" w:rsidRDefault="00A668E9" w:rsidP="00A668E9">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20"/>
          <w:lang w:eastAsia="ru-RU"/>
        </w:rPr>
      </w:pPr>
      <w:r w:rsidRPr="00A668E9">
        <w:rPr>
          <w:rFonts w:ascii="Times New Roman" w:eastAsia="Times New Roman" w:hAnsi="Times New Roman" w:cs="Times New Roman"/>
          <w:b/>
          <w:bCs/>
          <w:kern w:val="32"/>
          <w:sz w:val="28"/>
          <w:szCs w:val="20"/>
          <w:lang w:eastAsia="ru-RU"/>
        </w:rPr>
        <w:t>ПРАВИТЕЛЬСТВО  АРХАНГЕЛЬСКОЙ  ОБЛАСТИ</w:t>
      </w:r>
    </w:p>
    <w:p w:rsidR="00A668E9" w:rsidRPr="00A668E9" w:rsidRDefault="00A668E9" w:rsidP="00A668E9">
      <w:pPr>
        <w:keepNext/>
        <w:tabs>
          <w:tab w:val="left" w:pos="708"/>
        </w:tabs>
        <w:overflowPunct w:val="0"/>
        <w:autoSpaceDE w:val="0"/>
        <w:autoSpaceDN w:val="0"/>
        <w:adjustRightInd w:val="0"/>
        <w:spacing w:before="480" w:after="60" w:line="240" w:lineRule="auto"/>
        <w:jc w:val="center"/>
        <w:textAlignment w:val="baseline"/>
        <w:outlineLvl w:val="1"/>
        <w:rPr>
          <w:rFonts w:ascii="Times New Roman" w:eastAsia="Times New Roman" w:hAnsi="Times New Roman" w:cs="Times New Roman"/>
          <w:b/>
          <w:bCs/>
          <w:spacing w:val="60"/>
          <w:sz w:val="36"/>
          <w:szCs w:val="36"/>
          <w:lang w:eastAsia="ru-RU"/>
        </w:rPr>
      </w:pPr>
      <w:r w:rsidRPr="00A668E9">
        <w:rPr>
          <w:rFonts w:ascii="Times New Roman" w:eastAsia="Times New Roman" w:hAnsi="Times New Roman" w:cs="Times New Roman"/>
          <w:b/>
          <w:bCs/>
          <w:spacing w:val="60"/>
          <w:sz w:val="36"/>
          <w:szCs w:val="36"/>
          <w:lang w:eastAsia="ru-RU"/>
        </w:rPr>
        <w:t>ПОСТАНОВЛЕНИЕ</w:t>
      </w:r>
    </w:p>
    <w:p w:rsidR="00A668E9" w:rsidRPr="00A668E9" w:rsidRDefault="00A668E9" w:rsidP="00A668E9">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p>
    <w:p w:rsidR="00A668E9" w:rsidRPr="00A668E9" w:rsidRDefault="00A668E9" w:rsidP="00A668E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ru-RU"/>
        </w:rPr>
      </w:pPr>
    </w:p>
    <w:p w:rsidR="00A668E9" w:rsidRPr="00A668E9" w:rsidRDefault="00A668E9" w:rsidP="00A668E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668E9">
        <w:rPr>
          <w:rFonts w:ascii="Times New Roman" w:eastAsia="Times New Roman" w:hAnsi="Times New Roman" w:cs="Times New Roman"/>
          <w:sz w:val="20"/>
          <w:szCs w:val="20"/>
          <w:lang w:eastAsia="ru-RU"/>
        </w:rPr>
        <w:t>г. Архангельск</w:t>
      </w:r>
    </w:p>
    <w:p w:rsidR="00A668E9" w:rsidRPr="00A668E9" w:rsidRDefault="00A668E9" w:rsidP="00A668E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p>
    <w:p w:rsidR="00A668E9" w:rsidRPr="00A668E9" w:rsidRDefault="00A668E9" w:rsidP="00A668E9">
      <w:pPr>
        <w:spacing w:after="0" w:line="240" w:lineRule="auto"/>
        <w:rPr>
          <w:rFonts w:ascii="Times New Roman" w:eastAsia="Times New Roman" w:hAnsi="Times New Roman" w:cs="Times New Roman"/>
          <w:sz w:val="28"/>
          <w:szCs w:val="28"/>
          <w:lang w:eastAsia="ru-RU"/>
        </w:rPr>
      </w:pPr>
    </w:p>
    <w:p w:rsidR="00A668E9" w:rsidRPr="000D2E1F" w:rsidRDefault="00A668E9" w:rsidP="00A668E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Об утверждении территориальной программы</w:t>
      </w:r>
    </w:p>
    <w:p w:rsidR="00A668E9" w:rsidRPr="000D2E1F" w:rsidRDefault="00A668E9" w:rsidP="00A668E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государственных гарантий бесплатного оказания гражданам медицинской помощи в Архангельской области на 2017 год и плановый период 2018 и 2019 годов</w:t>
      </w:r>
    </w:p>
    <w:p w:rsidR="00A668E9" w:rsidRPr="000D2E1F" w:rsidRDefault="00A668E9" w:rsidP="00A668E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668E9" w:rsidRPr="000D2E1F" w:rsidRDefault="00A668E9" w:rsidP="00A668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D2E1F">
        <w:rPr>
          <w:rFonts w:ascii="Times New Roman" w:eastAsia="Times New Roman" w:hAnsi="Times New Roman" w:cs="Times New Roman"/>
          <w:sz w:val="28"/>
          <w:szCs w:val="28"/>
          <w:lang w:eastAsia="ru-RU"/>
        </w:rPr>
        <w:t xml:space="preserve">В соответствии с Федеральным </w:t>
      </w:r>
      <w:hyperlink r:id="rId7" w:history="1">
        <w:r w:rsidRPr="000D2E1F">
          <w:rPr>
            <w:rFonts w:ascii="Times New Roman" w:eastAsia="Times New Roman" w:hAnsi="Times New Roman" w:cs="Times New Roman"/>
            <w:sz w:val="28"/>
            <w:szCs w:val="28"/>
            <w:lang w:eastAsia="ru-RU"/>
          </w:rPr>
          <w:t>законом</w:t>
        </w:r>
      </w:hyperlink>
      <w:r w:rsidRPr="000D2E1F">
        <w:rPr>
          <w:rFonts w:ascii="Times New Roman" w:eastAsia="Times New Roman" w:hAnsi="Times New Roman" w:cs="Times New Roman"/>
          <w:sz w:val="28"/>
          <w:szCs w:val="28"/>
          <w:lang w:eastAsia="ru-RU"/>
        </w:rPr>
        <w:t xml:space="preserve"> от 21 ноября 2011 года </w:t>
      </w:r>
      <w:r w:rsidRPr="000D2E1F">
        <w:rPr>
          <w:rFonts w:ascii="Times New Roman" w:eastAsia="Times New Roman" w:hAnsi="Times New Roman" w:cs="Times New Roman"/>
          <w:sz w:val="28"/>
          <w:szCs w:val="28"/>
          <w:lang w:eastAsia="ru-RU"/>
        </w:rPr>
        <w:br/>
        <w:t xml:space="preserve">№ 323-ФЗ «Об основах охраны здоровья граждан в Российской Федерации», Федеральным </w:t>
      </w:r>
      <w:hyperlink r:id="rId8" w:history="1">
        <w:r w:rsidRPr="000D2E1F">
          <w:rPr>
            <w:rFonts w:ascii="Times New Roman" w:eastAsia="Times New Roman" w:hAnsi="Times New Roman" w:cs="Times New Roman"/>
            <w:sz w:val="28"/>
            <w:szCs w:val="28"/>
            <w:lang w:eastAsia="ru-RU"/>
          </w:rPr>
          <w:t>законом</w:t>
        </w:r>
      </w:hyperlink>
      <w:r w:rsidRPr="000D2E1F">
        <w:rPr>
          <w:rFonts w:ascii="Times New Roman" w:eastAsia="Times New Roman" w:hAnsi="Times New Roman" w:cs="Times New Roman"/>
          <w:sz w:val="28"/>
          <w:szCs w:val="28"/>
          <w:lang w:eastAsia="ru-RU"/>
        </w:rPr>
        <w:t xml:space="preserve"> от 29 ноября 2010 года № 326-ФЗ «Об обязательном медицинском страховании в Российской Федерации», </w:t>
      </w:r>
      <w:hyperlink r:id="rId9" w:history="1">
        <w:r w:rsidRPr="000D2E1F">
          <w:rPr>
            <w:rFonts w:ascii="Times New Roman" w:eastAsia="Times New Roman" w:hAnsi="Times New Roman" w:cs="Times New Roman"/>
            <w:sz w:val="28"/>
            <w:szCs w:val="28"/>
            <w:lang w:eastAsia="ru-RU"/>
          </w:rPr>
          <w:t>постановлением</w:t>
        </w:r>
      </w:hyperlink>
      <w:r w:rsidRPr="000D2E1F">
        <w:rPr>
          <w:rFonts w:ascii="Times New Roman" w:eastAsia="Times New Roman" w:hAnsi="Times New Roman" w:cs="Times New Roman"/>
          <w:sz w:val="28"/>
          <w:szCs w:val="28"/>
          <w:lang w:eastAsia="ru-RU"/>
        </w:rPr>
        <w:t xml:space="preserve"> </w:t>
      </w:r>
      <w:r w:rsidRPr="000D2E1F">
        <w:rPr>
          <w:rFonts w:ascii="Times New Roman" w:eastAsia="Times New Roman" w:hAnsi="Times New Roman" w:cs="Times New Roman"/>
          <w:spacing w:val="-6"/>
          <w:sz w:val="28"/>
          <w:szCs w:val="28"/>
          <w:lang w:eastAsia="ru-RU"/>
        </w:rPr>
        <w:t>Правительства Российской Федерации от 06 мая 2003 года № 255 «О разработке</w:t>
      </w:r>
      <w:r w:rsidRPr="000D2E1F">
        <w:rPr>
          <w:rFonts w:ascii="Times New Roman" w:eastAsia="Times New Roman" w:hAnsi="Times New Roman" w:cs="Times New Roman"/>
          <w:sz w:val="28"/>
          <w:szCs w:val="28"/>
          <w:lang w:eastAsia="ru-RU"/>
        </w:rPr>
        <w:t xml:space="preserve">  и финансировании выполнения заданий по обеспечению государственных г</w:t>
      </w:r>
      <w:r w:rsidRPr="000D2E1F">
        <w:rPr>
          <w:rFonts w:ascii="Times New Roman" w:eastAsia="Times New Roman" w:hAnsi="Times New Roman" w:cs="Times New Roman"/>
          <w:spacing w:val="-6"/>
          <w:sz w:val="28"/>
          <w:szCs w:val="28"/>
          <w:lang w:eastAsia="ru-RU"/>
        </w:rPr>
        <w:t>арантий оказания гражданам Российской Федерации бесплатной медицинской</w:t>
      </w:r>
      <w:proofErr w:type="gramEnd"/>
      <w:r w:rsidRPr="000D2E1F">
        <w:rPr>
          <w:rFonts w:ascii="Times New Roman" w:eastAsia="Times New Roman" w:hAnsi="Times New Roman" w:cs="Times New Roman"/>
          <w:sz w:val="28"/>
          <w:szCs w:val="28"/>
          <w:lang w:eastAsia="ru-RU"/>
        </w:rPr>
        <w:t xml:space="preserve"> </w:t>
      </w:r>
      <w:r w:rsidRPr="000D2E1F">
        <w:rPr>
          <w:rFonts w:ascii="Times New Roman" w:eastAsia="Times New Roman" w:hAnsi="Times New Roman" w:cs="Times New Roman"/>
          <w:spacing w:val="-6"/>
          <w:sz w:val="28"/>
          <w:szCs w:val="28"/>
          <w:lang w:eastAsia="ru-RU"/>
        </w:rPr>
        <w:t xml:space="preserve">помощи и </w:t>
      </w:r>
      <w:proofErr w:type="gramStart"/>
      <w:r w:rsidRPr="000D2E1F">
        <w:rPr>
          <w:rFonts w:ascii="Times New Roman" w:eastAsia="Times New Roman" w:hAnsi="Times New Roman" w:cs="Times New Roman"/>
          <w:spacing w:val="-6"/>
          <w:sz w:val="28"/>
          <w:szCs w:val="28"/>
          <w:lang w:eastAsia="ru-RU"/>
        </w:rPr>
        <w:t>контроле</w:t>
      </w:r>
      <w:proofErr w:type="gramEnd"/>
      <w:r w:rsidRPr="000D2E1F">
        <w:rPr>
          <w:rFonts w:ascii="Times New Roman" w:eastAsia="Times New Roman" w:hAnsi="Times New Roman" w:cs="Times New Roman"/>
          <w:spacing w:val="-6"/>
          <w:sz w:val="28"/>
          <w:szCs w:val="28"/>
          <w:lang w:eastAsia="ru-RU"/>
        </w:rPr>
        <w:t xml:space="preserve"> за их реализацией» Правительство Архангельской области</w:t>
      </w:r>
      <w:r w:rsidRPr="000D2E1F">
        <w:rPr>
          <w:rFonts w:ascii="Times New Roman" w:eastAsia="Times New Roman" w:hAnsi="Times New Roman" w:cs="Times New Roman"/>
          <w:sz w:val="28"/>
          <w:szCs w:val="28"/>
          <w:lang w:eastAsia="ru-RU"/>
        </w:rPr>
        <w:t xml:space="preserve">  </w:t>
      </w:r>
      <w:r w:rsidRPr="000D2E1F">
        <w:rPr>
          <w:rFonts w:ascii="Times New Roman Полужирный" w:eastAsia="Times New Roman" w:hAnsi="Times New Roman Полужирный" w:cs="Times New Roman"/>
          <w:b/>
          <w:bCs/>
          <w:spacing w:val="60"/>
          <w:sz w:val="28"/>
          <w:szCs w:val="28"/>
        </w:rPr>
        <w:t>постановляе</w:t>
      </w:r>
      <w:r w:rsidRPr="000D2E1F">
        <w:rPr>
          <w:rFonts w:ascii="Times New Roman" w:eastAsia="Times New Roman" w:hAnsi="Times New Roman" w:cs="Times New Roman"/>
          <w:b/>
          <w:bCs/>
          <w:sz w:val="28"/>
          <w:szCs w:val="28"/>
        </w:rPr>
        <w:t>т</w:t>
      </w:r>
      <w:r w:rsidRPr="000D2E1F">
        <w:rPr>
          <w:rFonts w:ascii="Times New Roman" w:eastAsia="Times New Roman" w:hAnsi="Times New Roman" w:cs="Times New Roman"/>
          <w:bCs/>
          <w:sz w:val="28"/>
          <w:szCs w:val="28"/>
        </w:rPr>
        <w:t>:</w:t>
      </w:r>
    </w:p>
    <w:p w:rsidR="00A668E9" w:rsidRPr="000D2E1F" w:rsidRDefault="00A668E9" w:rsidP="00A668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E1F">
        <w:rPr>
          <w:rFonts w:ascii="Times New Roman" w:eastAsia="Times New Roman" w:hAnsi="Times New Roman" w:cs="Times New Roman"/>
          <w:spacing w:val="-6"/>
          <w:sz w:val="28"/>
          <w:szCs w:val="28"/>
          <w:lang w:eastAsia="ru-RU"/>
        </w:rPr>
        <w:t xml:space="preserve">1.  Утвердить прилагаемую территориальную </w:t>
      </w:r>
      <w:hyperlink w:anchor="Par32" w:history="1">
        <w:r w:rsidRPr="000D2E1F">
          <w:rPr>
            <w:rFonts w:ascii="Times New Roman" w:eastAsia="Times New Roman" w:hAnsi="Times New Roman" w:cs="Times New Roman"/>
            <w:spacing w:val="-6"/>
            <w:sz w:val="28"/>
            <w:szCs w:val="28"/>
            <w:lang w:eastAsia="ru-RU"/>
          </w:rPr>
          <w:t>программу</w:t>
        </w:r>
      </w:hyperlink>
      <w:r w:rsidRPr="000D2E1F">
        <w:rPr>
          <w:rFonts w:ascii="Times New Roman" w:eastAsia="Times New Roman" w:hAnsi="Times New Roman" w:cs="Times New Roman"/>
          <w:spacing w:val="-6"/>
          <w:sz w:val="28"/>
          <w:szCs w:val="28"/>
          <w:lang w:eastAsia="ru-RU"/>
        </w:rPr>
        <w:t xml:space="preserve"> государственных</w:t>
      </w:r>
      <w:r w:rsidRPr="000D2E1F">
        <w:rPr>
          <w:rFonts w:ascii="Times New Roman" w:eastAsia="Times New Roman" w:hAnsi="Times New Roman" w:cs="Times New Roman"/>
          <w:sz w:val="28"/>
          <w:szCs w:val="28"/>
          <w:lang w:eastAsia="ru-RU"/>
        </w:rPr>
        <w:t xml:space="preserve"> </w:t>
      </w:r>
      <w:r w:rsidRPr="000D2E1F">
        <w:rPr>
          <w:rFonts w:ascii="Times New Roman" w:eastAsia="Times New Roman" w:hAnsi="Times New Roman" w:cs="Times New Roman"/>
          <w:spacing w:val="-8"/>
          <w:sz w:val="28"/>
          <w:szCs w:val="28"/>
          <w:lang w:eastAsia="ru-RU"/>
        </w:rPr>
        <w:t>гарантий бесплатного оказания гражданам медицинской помощи в Архангельской</w:t>
      </w:r>
      <w:r w:rsidRPr="000D2E1F">
        <w:rPr>
          <w:rFonts w:ascii="Times New Roman" w:eastAsia="Times New Roman" w:hAnsi="Times New Roman" w:cs="Times New Roman"/>
          <w:sz w:val="28"/>
          <w:szCs w:val="28"/>
          <w:lang w:eastAsia="ru-RU"/>
        </w:rPr>
        <w:t xml:space="preserve"> области на 2017 год и плановый период 2018 и 2019 годов.</w:t>
      </w:r>
    </w:p>
    <w:p w:rsidR="00A668E9" w:rsidRPr="000D2E1F" w:rsidRDefault="00A668E9" w:rsidP="00A668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E1F">
        <w:rPr>
          <w:rFonts w:ascii="Times New Roman" w:eastAsia="Times New Roman" w:hAnsi="Times New Roman" w:cs="Times New Roman"/>
          <w:sz w:val="28"/>
          <w:szCs w:val="28"/>
          <w:lang w:eastAsia="ru-RU"/>
        </w:rPr>
        <w:t xml:space="preserve">2.  Министерству здравоохранения Архангельской области совместно </w:t>
      </w:r>
      <w:r w:rsidRPr="000D2E1F">
        <w:rPr>
          <w:rFonts w:ascii="Times New Roman" w:eastAsia="Times New Roman" w:hAnsi="Times New Roman" w:cs="Times New Roman"/>
          <w:sz w:val="28"/>
          <w:szCs w:val="28"/>
          <w:lang w:eastAsia="ru-RU"/>
        </w:rPr>
        <w:br/>
        <w:t xml:space="preserve">с территориальным фондом обязательного медицинского страхования Архангельской области обеспечить реализацию территориальной </w:t>
      </w:r>
      <w:hyperlink w:anchor="Par32" w:history="1">
        <w:r w:rsidRPr="000D2E1F">
          <w:rPr>
            <w:rFonts w:ascii="Times New Roman" w:eastAsia="Times New Roman" w:hAnsi="Times New Roman" w:cs="Times New Roman"/>
            <w:sz w:val="28"/>
            <w:szCs w:val="28"/>
            <w:lang w:eastAsia="ru-RU"/>
          </w:rPr>
          <w:t>программы</w:t>
        </w:r>
      </w:hyperlink>
      <w:r w:rsidRPr="000D2E1F">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в Архангельской области на 2017 год и плановый период 2018 и 2019 годов.</w:t>
      </w:r>
    </w:p>
    <w:p w:rsidR="00A668E9" w:rsidRPr="000D2E1F" w:rsidRDefault="00A668E9" w:rsidP="00A668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E1F">
        <w:rPr>
          <w:rFonts w:ascii="Times New Roman" w:eastAsia="Times New Roman" w:hAnsi="Times New Roman" w:cs="Times New Roman"/>
          <w:sz w:val="28"/>
          <w:szCs w:val="28"/>
          <w:lang w:eastAsia="ru-RU"/>
        </w:rPr>
        <w:t xml:space="preserve">3. Настоящее постановление </w:t>
      </w:r>
      <w:proofErr w:type="gramStart"/>
      <w:r w:rsidRPr="000D2E1F">
        <w:rPr>
          <w:rFonts w:ascii="Times New Roman" w:eastAsia="Times New Roman" w:hAnsi="Times New Roman" w:cs="Times New Roman"/>
          <w:sz w:val="28"/>
          <w:szCs w:val="28"/>
          <w:lang w:eastAsia="ru-RU"/>
        </w:rPr>
        <w:t>вступает в силу со дня его официального опубликования и распространятся</w:t>
      </w:r>
      <w:proofErr w:type="gramEnd"/>
      <w:r w:rsidRPr="000D2E1F">
        <w:rPr>
          <w:rFonts w:ascii="Times New Roman" w:eastAsia="Times New Roman" w:hAnsi="Times New Roman" w:cs="Times New Roman"/>
          <w:sz w:val="28"/>
          <w:szCs w:val="28"/>
          <w:lang w:eastAsia="ru-RU"/>
        </w:rPr>
        <w:t xml:space="preserve"> на правоотношения, возникающие </w:t>
      </w:r>
      <w:r w:rsidRPr="000D2E1F">
        <w:rPr>
          <w:rFonts w:ascii="Times New Roman" w:eastAsia="Times New Roman" w:hAnsi="Times New Roman" w:cs="Times New Roman"/>
          <w:sz w:val="28"/>
          <w:szCs w:val="28"/>
          <w:lang w:eastAsia="ru-RU"/>
        </w:rPr>
        <w:br/>
        <w:t>с 1 января 2017 года.</w:t>
      </w:r>
    </w:p>
    <w:p w:rsidR="00A668E9" w:rsidRPr="000D2E1F" w:rsidRDefault="00A668E9" w:rsidP="00A668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8E9" w:rsidRPr="000D2E1F" w:rsidRDefault="00A668E9" w:rsidP="00A668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8E9" w:rsidRPr="000D2E1F" w:rsidRDefault="00A668E9" w:rsidP="00A668E9">
      <w:pPr>
        <w:spacing w:after="0" w:line="240" w:lineRule="auto"/>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 xml:space="preserve">Первый заместитель Губернатора </w:t>
      </w:r>
    </w:p>
    <w:p w:rsidR="00A668E9" w:rsidRPr="000D2E1F" w:rsidRDefault="00A668E9" w:rsidP="00A668E9">
      <w:pPr>
        <w:spacing w:after="0" w:line="240" w:lineRule="auto"/>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 xml:space="preserve">Архангельской области – </w:t>
      </w:r>
    </w:p>
    <w:p w:rsidR="00A668E9" w:rsidRPr="000D2E1F" w:rsidRDefault="00A668E9" w:rsidP="00A668E9">
      <w:pPr>
        <w:spacing w:after="0" w:line="240" w:lineRule="auto"/>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 xml:space="preserve">председатель Правительства </w:t>
      </w:r>
    </w:p>
    <w:p w:rsidR="00A668E9" w:rsidRPr="000D2E1F" w:rsidRDefault="00A668E9" w:rsidP="00A668E9">
      <w:pPr>
        <w:spacing w:after="0" w:line="240" w:lineRule="auto"/>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Архангельской области</w:t>
      </w:r>
      <w:r w:rsidRPr="000D2E1F">
        <w:rPr>
          <w:rFonts w:ascii="Times New Roman" w:eastAsia="Times New Roman" w:hAnsi="Times New Roman" w:cs="Times New Roman"/>
          <w:b/>
          <w:sz w:val="28"/>
          <w:szCs w:val="28"/>
          <w:lang w:eastAsia="ru-RU"/>
        </w:rPr>
        <w:tab/>
      </w:r>
      <w:r w:rsidRPr="000D2E1F">
        <w:rPr>
          <w:rFonts w:ascii="Times New Roman" w:eastAsia="Times New Roman" w:hAnsi="Times New Roman" w:cs="Times New Roman"/>
          <w:b/>
          <w:sz w:val="28"/>
          <w:szCs w:val="28"/>
          <w:lang w:eastAsia="ru-RU"/>
        </w:rPr>
        <w:tab/>
      </w:r>
      <w:r w:rsidRPr="000D2E1F">
        <w:rPr>
          <w:rFonts w:ascii="Times New Roman" w:eastAsia="Times New Roman" w:hAnsi="Times New Roman" w:cs="Times New Roman"/>
          <w:b/>
          <w:sz w:val="28"/>
          <w:szCs w:val="28"/>
          <w:lang w:eastAsia="ru-RU"/>
        </w:rPr>
        <w:tab/>
      </w:r>
      <w:r w:rsidRPr="000D2E1F">
        <w:rPr>
          <w:rFonts w:ascii="Times New Roman" w:eastAsia="Times New Roman" w:hAnsi="Times New Roman" w:cs="Times New Roman"/>
          <w:b/>
          <w:sz w:val="28"/>
          <w:szCs w:val="28"/>
          <w:lang w:eastAsia="ru-RU"/>
        </w:rPr>
        <w:tab/>
      </w:r>
      <w:r w:rsidRPr="000D2E1F">
        <w:rPr>
          <w:rFonts w:ascii="Times New Roman" w:eastAsia="Times New Roman" w:hAnsi="Times New Roman" w:cs="Times New Roman"/>
          <w:b/>
          <w:sz w:val="28"/>
          <w:szCs w:val="28"/>
          <w:lang w:eastAsia="ru-RU"/>
        </w:rPr>
        <w:tab/>
      </w:r>
      <w:r w:rsidRPr="000D2E1F">
        <w:rPr>
          <w:rFonts w:ascii="Times New Roman" w:eastAsia="Times New Roman" w:hAnsi="Times New Roman" w:cs="Times New Roman"/>
          <w:b/>
          <w:sz w:val="28"/>
          <w:szCs w:val="28"/>
          <w:lang w:eastAsia="ru-RU"/>
        </w:rPr>
        <w:tab/>
        <w:t xml:space="preserve">      А.В. Алсуфьев</w:t>
      </w:r>
    </w:p>
    <w:p w:rsidR="00A668E9" w:rsidRPr="000D2E1F" w:rsidRDefault="00A668E9" w:rsidP="00A668E9">
      <w:pPr>
        <w:widowControl w:val="0"/>
        <w:spacing w:after="0" w:line="240" w:lineRule="auto"/>
        <w:rPr>
          <w:rFonts w:ascii="Times New Roman" w:eastAsia="Times New Roman" w:hAnsi="Times New Roman" w:cs="Times New Roman"/>
          <w:b/>
          <w:sz w:val="28"/>
          <w:szCs w:val="28"/>
          <w:lang w:eastAsia="ru-RU"/>
        </w:rPr>
      </w:pPr>
    </w:p>
    <w:p w:rsidR="00A668E9" w:rsidRPr="000D2E1F" w:rsidRDefault="00A668E9" w:rsidP="00A668E9">
      <w:pPr>
        <w:keepNext/>
        <w:spacing w:after="0" w:line="240" w:lineRule="auto"/>
        <w:ind w:firstLine="5280"/>
        <w:jc w:val="center"/>
        <w:outlineLvl w:val="1"/>
        <w:rPr>
          <w:rFonts w:ascii="Times New Roman" w:eastAsia="Calibri" w:hAnsi="Times New Roman" w:cs="Times New Roman"/>
          <w:bCs/>
          <w:iCs/>
          <w:sz w:val="28"/>
          <w:szCs w:val="28"/>
          <w:lang w:eastAsia="ru-RU"/>
        </w:rPr>
      </w:pPr>
      <w:r w:rsidRPr="000D2E1F">
        <w:rPr>
          <w:rFonts w:ascii="Times New Roman" w:eastAsia="Calibri" w:hAnsi="Times New Roman" w:cs="Times New Roman"/>
          <w:bCs/>
          <w:iCs/>
          <w:sz w:val="28"/>
          <w:szCs w:val="28"/>
          <w:lang w:eastAsia="ru-RU"/>
        </w:rPr>
        <w:lastRenderedPageBreak/>
        <w:t>УТВЕРЖДЕНА</w:t>
      </w:r>
    </w:p>
    <w:p w:rsidR="00A668E9" w:rsidRPr="000D2E1F" w:rsidRDefault="00A668E9" w:rsidP="00A668E9">
      <w:pPr>
        <w:keepNext/>
        <w:spacing w:after="0" w:line="240" w:lineRule="auto"/>
        <w:ind w:firstLine="5280"/>
        <w:jc w:val="center"/>
        <w:outlineLvl w:val="1"/>
        <w:rPr>
          <w:rFonts w:ascii="Times New Roman" w:eastAsia="Calibri" w:hAnsi="Times New Roman" w:cs="Times New Roman"/>
          <w:bCs/>
          <w:iCs/>
          <w:sz w:val="28"/>
          <w:szCs w:val="28"/>
          <w:lang w:eastAsia="ru-RU"/>
        </w:rPr>
      </w:pPr>
      <w:r w:rsidRPr="000D2E1F">
        <w:rPr>
          <w:rFonts w:ascii="Times New Roman" w:eastAsia="Calibri" w:hAnsi="Times New Roman" w:cs="Times New Roman"/>
          <w:bCs/>
          <w:iCs/>
          <w:sz w:val="28"/>
          <w:szCs w:val="28"/>
          <w:lang w:eastAsia="ru-RU"/>
        </w:rPr>
        <w:t>постановлением Правительства</w:t>
      </w:r>
    </w:p>
    <w:p w:rsidR="00A668E9" w:rsidRPr="000D2E1F" w:rsidRDefault="00A668E9" w:rsidP="00A668E9">
      <w:pPr>
        <w:keepNext/>
        <w:spacing w:after="0" w:line="240" w:lineRule="auto"/>
        <w:ind w:firstLine="5280"/>
        <w:jc w:val="center"/>
        <w:outlineLvl w:val="1"/>
        <w:rPr>
          <w:rFonts w:ascii="Times New Roman" w:eastAsia="Calibri" w:hAnsi="Times New Roman" w:cs="Times New Roman"/>
          <w:bCs/>
          <w:iCs/>
          <w:sz w:val="28"/>
          <w:szCs w:val="28"/>
          <w:lang w:eastAsia="ru-RU"/>
        </w:rPr>
      </w:pPr>
      <w:r w:rsidRPr="000D2E1F">
        <w:rPr>
          <w:rFonts w:ascii="Times New Roman" w:eastAsia="Calibri" w:hAnsi="Times New Roman" w:cs="Times New Roman"/>
          <w:bCs/>
          <w:iCs/>
          <w:sz w:val="28"/>
          <w:szCs w:val="28"/>
          <w:lang w:eastAsia="ru-RU"/>
        </w:rPr>
        <w:t>Архангельской области</w:t>
      </w:r>
    </w:p>
    <w:p w:rsidR="00A668E9" w:rsidRPr="000D2E1F" w:rsidRDefault="00A668E9" w:rsidP="00A668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668E9" w:rsidRPr="000D2E1F" w:rsidRDefault="00A668E9" w:rsidP="00A668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668E9" w:rsidRPr="000D2E1F" w:rsidRDefault="00A668E9" w:rsidP="00A668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 xml:space="preserve">ТЕРРИТОРИАЛЬНАЯ  ПРОГРАММА </w:t>
      </w:r>
    </w:p>
    <w:p w:rsidR="00023AA7" w:rsidRPr="000D2E1F" w:rsidRDefault="00A668E9" w:rsidP="00023AA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государственных гарантий бесплатного оказания гражданам медицинской помощи</w:t>
      </w:r>
      <w:r w:rsidR="00023AA7" w:rsidRPr="000D2E1F">
        <w:rPr>
          <w:rFonts w:ascii="Times New Roman" w:eastAsia="Times New Roman" w:hAnsi="Times New Roman" w:cs="Times New Roman"/>
          <w:b/>
          <w:sz w:val="28"/>
          <w:szCs w:val="28"/>
          <w:lang w:eastAsia="ru-RU"/>
        </w:rPr>
        <w:t xml:space="preserve"> в Архангельской области на 2017</w:t>
      </w:r>
      <w:r w:rsidRPr="000D2E1F">
        <w:rPr>
          <w:rFonts w:ascii="Times New Roman" w:eastAsia="Times New Roman" w:hAnsi="Times New Roman" w:cs="Times New Roman"/>
          <w:b/>
          <w:sz w:val="28"/>
          <w:szCs w:val="28"/>
          <w:lang w:eastAsia="ru-RU"/>
        </w:rPr>
        <w:t xml:space="preserve"> год </w:t>
      </w:r>
    </w:p>
    <w:p w:rsidR="00023AA7" w:rsidRPr="000D2E1F" w:rsidRDefault="00023AA7" w:rsidP="00023AA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D2E1F">
        <w:rPr>
          <w:rFonts w:ascii="Times New Roman" w:eastAsia="Times New Roman" w:hAnsi="Times New Roman" w:cs="Times New Roman"/>
          <w:b/>
          <w:sz w:val="28"/>
          <w:szCs w:val="28"/>
          <w:lang w:eastAsia="ru-RU"/>
        </w:rPr>
        <w:t>и плановый период 2018 и 2019 годов</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r w:rsidRPr="000D2E1F">
        <w:rPr>
          <w:rFonts w:ascii="Times New Roman" w:hAnsi="Times New Roman" w:cs="Times New Roman"/>
          <w:sz w:val="28"/>
          <w:szCs w:val="28"/>
        </w:rPr>
        <w:t>I. Общие положения</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rsidP="00E635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E1F">
        <w:rPr>
          <w:rFonts w:ascii="Times New Roman" w:hAnsi="Times New Roman" w:cs="Times New Roman"/>
          <w:sz w:val="28"/>
          <w:szCs w:val="28"/>
        </w:rPr>
        <w:t xml:space="preserve">1. Территориальная программа государственных гарантий бесплатного оказания гражданам медицинской помощи в Архангельской области на </w:t>
      </w:r>
      <w:proofErr w:type="gramStart"/>
      <w:r w:rsidR="00E6356F" w:rsidRPr="000D2E1F">
        <w:rPr>
          <w:rFonts w:ascii="Times New Roman" w:eastAsia="Times New Roman" w:hAnsi="Times New Roman" w:cs="Times New Roman"/>
          <w:sz w:val="28"/>
          <w:szCs w:val="28"/>
          <w:lang w:eastAsia="ru-RU"/>
        </w:rPr>
        <w:t>на</w:t>
      </w:r>
      <w:proofErr w:type="gramEnd"/>
      <w:r w:rsidR="00E6356F" w:rsidRPr="000D2E1F">
        <w:rPr>
          <w:rFonts w:ascii="Times New Roman" w:eastAsia="Times New Roman" w:hAnsi="Times New Roman" w:cs="Times New Roman"/>
          <w:sz w:val="28"/>
          <w:szCs w:val="28"/>
          <w:lang w:eastAsia="ru-RU"/>
        </w:rPr>
        <w:t xml:space="preserve"> 2017 год и плановый период 2018 и 2019 годов</w:t>
      </w:r>
      <w:r w:rsidR="00E6356F" w:rsidRPr="000D2E1F">
        <w:rPr>
          <w:rFonts w:ascii="Times New Roman" w:hAnsi="Times New Roman" w:cs="Times New Roman"/>
          <w:sz w:val="28"/>
          <w:szCs w:val="28"/>
        </w:rPr>
        <w:t xml:space="preserve"> </w:t>
      </w:r>
      <w:r w:rsidRPr="000D2E1F">
        <w:rPr>
          <w:rFonts w:ascii="Times New Roman" w:hAnsi="Times New Roman" w:cs="Times New Roman"/>
          <w:sz w:val="28"/>
          <w:szCs w:val="28"/>
        </w:rPr>
        <w:t xml:space="preserve">(далее - Территориальная 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w:t>
      </w:r>
      <w:proofErr w:type="gramStart"/>
      <w:r w:rsidRPr="000D2E1F">
        <w:rPr>
          <w:rFonts w:ascii="Times New Roman" w:hAnsi="Times New Roman" w:cs="Times New Roman"/>
          <w:sz w:val="28"/>
          <w:szCs w:val="28"/>
        </w:rPr>
        <w:t>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 Территориальная 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3. Действие Территориальной программы распространяется на период с 1 января 2017 года по 31 декабря 2019 года.</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r w:rsidRPr="000D2E1F">
        <w:rPr>
          <w:rFonts w:ascii="Times New Roman" w:hAnsi="Times New Roman" w:cs="Times New Roman"/>
          <w:sz w:val="28"/>
          <w:szCs w:val="28"/>
        </w:rPr>
        <w:t>II. Виды, условия и формы оказания медицинской помощи</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4. В рамках Территориальной программы бесплатно предоставляются следующие виды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специализированная, в том числе высокотехнологичная, медицинская помощь;</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скорая, в том числе скорая специализированная, медицинская помощь;</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lastRenderedPageBreak/>
        <w:t>паллиативная медицинская помощь.</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5. Условия оказания первичной медико-санитарной помощи в рамках Территориальной программы.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медико-санитарная помощь оказывается в амбулаторных условиях и в условиях дневного стационара, в том числе стационара на дому, в плановой и неотложной форме.</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доврачебная и первичная врачебная медико-санитарная помощь организуются преимущественно по территориально-участковому принципу.</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r:id="rId10" w:history="1">
        <w:r w:rsidRPr="000D2E1F">
          <w:rPr>
            <w:rFonts w:ascii="Times New Roman" w:hAnsi="Times New Roman" w:cs="Times New Roman"/>
            <w:sz w:val="28"/>
            <w:szCs w:val="28"/>
          </w:rPr>
          <w:t>Порядком</w:t>
        </w:r>
      </w:hyperlink>
      <w:r w:rsidRPr="000D2E1F">
        <w:rPr>
          <w:rFonts w:ascii="Times New Roman" w:hAnsi="Times New Roman" w:cs="Times New Roman"/>
          <w:sz w:val="28"/>
          <w:szCs w:val="28"/>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w:t>
      </w:r>
      <w:proofErr w:type="gramEnd"/>
      <w:r w:rsidRPr="000D2E1F">
        <w:rPr>
          <w:rFonts w:ascii="Times New Roman" w:hAnsi="Times New Roman" w:cs="Times New Roman"/>
          <w:sz w:val="28"/>
          <w:szCs w:val="28"/>
        </w:rPr>
        <w:t xml:space="preserve"> развития Российской Федерации от 26 апреля 2012 года </w:t>
      </w:r>
      <w:r w:rsidR="00E6356F" w:rsidRPr="000D2E1F">
        <w:rPr>
          <w:rFonts w:ascii="Times New Roman" w:hAnsi="Times New Roman" w:cs="Times New Roman"/>
          <w:sz w:val="28"/>
          <w:szCs w:val="28"/>
        </w:rPr>
        <w:t>№</w:t>
      </w:r>
      <w:r w:rsidRPr="000D2E1F">
        <w:rPr>
          <w:rFonts w:ascii="Times New Roman" w:hAnsi="Times New Roman" w:cs="Times New Roman"/>
          <w:sz w:val="28"/>
          <w:szCs w:val="28"/>
        </w:rPr>
        <w:t xml:space="preserve"> 406н.</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w:t>
      </w:r>
      <w:r w:rsidRPr="000D2E1F">
        <w:rPr>
          <w:rFonts w:ascii="Times New Roman" w:hAnsi="Times New Roman" w:cs="Times New Roman"/>
          <w:sz w:val="28"/>
          <w:szCs w:val="28"/>
        </w:rPr>
        <w:lastRenderedPageBreak/>
        <w:t>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w:t>
      </w:r>
      <w:proofErr w:type="gramEnd"/>
      <w:r w:rsidRPr="000D2E1F">
        <w:rPr>
          <w:rFonts w:ascii="Times New Roman" w:hAnsi="Times New Roman" w:cs="Times New Roman"/>
          <w:sz w:val="28"/>
          <w:szCs w:val="28"/>
        </w:rPr>
        <w:t xml:space="preserve"> «Интернет» на странице медицинской организации.</w:t>
      </w:r>
    </w:p>
    <w:p w:rsidR="007C50BE" w:rsidRPr="000D2E1F" w:rsidRDefault="007C50BE" w:rsidP="007C50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D2E1F">
        <w:rPr>
          <w:rFonts w:ascii="Times New Roman" w:eastAsia="Times New Roman" w:hAnsi="Times New Roman" w:cs="Times New Roman"/>
          <w:sz w:val="28"/>
          <w:szCs w:val="28"/>
          <w:lang w:eastAsia="ru-RU"/>
        </w:rPr>
        <w:t xml:space="preserve">Порядок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не по территориально-участковому принципу, устанавливается министерством здравоохранения Архангельской области (далее – министерство здравоохранения) в соответствии с </w:t>
      </w:r>
      <w:hyperlink r:id="rId11" w:history="1">
        <w:r w:rsidRPr="000D2E1F">
          <w:rPr>
            <w:rFonts w:ascii="Times New Roman" w:eastAsia="Times New Roman" w:hAnsi="Times New Roman" w:cs="Times New Roman"/>
            <w:sz w:val="28"/>
            <w:szCs w:val="28"/>
            <w:lang w:eastAsia="ru-RU"/>
          </w:rPr>
          <w:t>пунктом 17 части 1 статьи 16</w:t>
        </w:r>
      </w:hyperlink>
      <w:r w:rsidRPr="000D2E1F">
        <w:rPr>
          <w:rFonts w:ascii="Times New Roman" w:eastAsia="Times New Roman" w:hAnsi="Times New Roman" w:cs="Times New Roman"/>
          <w:sz w:val="28"/>
          <w:szCs w:val="28"/>
          <w:lang w:eastAsia="ru-RU"/>
        </w:rPr>
        <w:t xml:space="preserve"> Федерального закона от 21 ноября</w:t>
      </w:r>
      <w:proofErr w:type="gramEnd"/>
      <w:r w:rsidRPr="000D2E1F">
        <w:rPr>
          <w:rFonts w:ascii="Times New Roman" w:eastAsia="Times New Roman" w:hAnsi="Times New Roman" w:cs="Times New Roman"/>
          <w:sz w:val="28"/>
          <w:szCs w:val="28"/>
          <w:lang w:eastAsia="ru-RU"/>
        </w:rPr>
        <w:t xml:space="preserve"> </w:t>
      </w:r>
      <w:proofErr w:type="gramStart"/>
      <w:r w:rsidRPr="000D2E1F">
        <w:rPr>
          <w:rFonts w:ascii="Times New Roman" w:eastAsia="Times New Roman" w:hAnsi="Times New Roman" w:cs="Times New Roman"/>
          <w:sz w:val="28"/>
          <w:szCs w:val="28"/>
          <w:lang w:eastAsia="ru-RU"/>
        </w:rPr>
        <w:t xml:space="preserve">2011 года № 323-ФЗ </w:t>
      </w:r>
      <w:r w:rsidRPr="000D2E1F">
        <w:rPr>
          <w:rFonts w:ascii="Times New Roman" w:eastAsia="Times New Roman" w:hAnsi="Times New Roman" w:cs="Times New Roman"/>
          <w:sz w:val="28"/>
          <w:szCs w:val="28"/>
          <w:lang w:eastAsia="ru-RU"/>
        </w:rPr>
        <w:br/>
        <w:t xml:space="preserve">«Об основах охраны здоровья граждан в Российской Федерации» (далее – Федеральный закон от 21 ноября 2011 года № 323-ФЗ) и </w:t>
      </w:r>
      <w:hyperlink r:id="rId12" w:history="1">
        <w:r w:rsidRPr="000D2E1F">
          <w:rPr>
            <w:rFonts w:ascii="Times New Roman" w:eastAsia="Times New Roman" w:hAnsi="Times New Roman" w:cs="Times New Roman"/>
            <w:sz w:val="28"/>
            <w:szCs w:val="28"/>
            <w:lang w:eastAsia="ru-RU"/>
          </w:rPr>
          <w:t>пунктом 6.2 статьи 6</w:t>
        </w:r>
      </w:hyperlink>
      <w:r w:rsidRPr="000D2E1F">
        <w:rPr>
          <w:rFonts w:ascii="Times New Roman" w:eastAsia="Times New Roman" w:hAnsi="Times New Roman" w:cs="Times New Roman"/>
          <w:sz w:val="28"/>
          <w:szCs w:val="28"/>
          <w:lang w:eastAsia="ru-RU"/>
        </w:rPr>
        <w:t xml:space="preserve"> областного закона от 18 марта 2013 года № 629-38-ОЗ «О реализации государственных полномочий Архангельской области в сфере охраны здоровья граждан» (далее – областной закон от 18 марта 2013 года </w:t>
      </w:r>
      <w:r w:rsidRPr="000D2E1F">
        <w:rPr>
          <w:rFonts w:ascii="Times New Roman" w:eastAsia="Times New Roman" w:hAnsi="Times New Roman" w:cs="Times New Roman"/>
          <w:sz w:val="28"/>
          <w:szCs w:val="28"/>
          <w:lang w:eastAsia="ru-RU"/>
        </w:rPr>
        <w:br/>
        <w:t>№ 629-38-ОЗ).</w:t>
      </w:r>
      <w:proofErr w:type="gramEnd"/>
      <w:r w:rsidRPr="000D2E1F">
        <w:rPr>
          <w:rFonts w:ascii="Times New Roman" w:eastAsia="Times New Roman" w:hAnsi="Times New Roman" w:cs="Times New Roman"/>
          <w:sz w:val="28"/>
          <w:szCs w:val="28"/>
          <w:lang w:eastAsia="ru-RU"/>
        </w:rPr>
        <w:t xml:space="preserve"> Оказание неотложной медицинской помощи гражданам, обратившимся с признаками неотложных состояний, осуществляется непосредственно в медицинской организации в амбулаторных условиях (самообращение) или на дому при вызове медицинского работника.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Прием пациентов по неотложным показаниям при оказании первичной медико-санитарной помощи осуществляется вне очереди в день обращения в медицинскую организацию независимо от места проживания и наличия документов.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Оказание неотложной медицинской помощи на дому осуществляется в течение не более двух часов после поступления обращения гражданина или иного лица об оказании неотложной медицинской помощи на дому.</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Первичная специализированная медико-санитарная </w:t>
      </w:r>
      <w:proofErr w:type="gramStart"/>
      <w:r w:rsidRPr="000D2E1F">
        <w:rPr>
          <w:rFonts w:ascii="Times New Roman" w:hAnsi="Times New Roman" w:cs="Times New Roman"/>
          <w:sz w:val="28"/>
          <w:szCs w:val="28"/>
        </w:rPr>
        <w:t>помощь</w:t>
      </w:r>
      <w:proofErr w:type="gramEnd"/>
      <w:r w:rsidRPr="000D2E1F">
        <w:rPr>
          <w:rFonts w:ascii="Times New Roman" w:hAnsi="Times New Roman" w:cs="Times New Roman"/>
          <w:sz w:val="28"/>
          <w:szCs w:val="28"/>
        </w:rPr>
        <w:t xml:space="preserve"> оказывается </w:t>
      </w:r>
      <w:r w:rsidRPr="000D2E1F">
        <w:rPr>
          <w:rFonts w:ascii="Times New Roman" w:hAnsi="Times New Roman" w:cs="Times New Roman"/>
          <w:sz w:val="28"/>
          <w:szCs w:val="28"/>
        </w:rPr>
        <w:lastRenderedPageBreak/>
        <w:t xml:space="preserve">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r:id="rId13" w:history="1">
        <w:r w:rsidRPr="000D2E1F">
          <w:rPr>
            <w:rFonts w:ascii="Times New Roman" w:hAnsi="Times New Roman" w:cs="Times New Roman"/>
            <w:sz w:val="28"/>
            <w:szCs w:val="28"/>
          </w:rPr>
          <w:t>частью 2 статьи 21</w:t>
        </w:r>
      </w:hyperlink>
      <w:r w:rsidRPr="000D2E1F">
        <w:rPr>
          <w:rFonts w:ascii="Times New Roman" w:hAnsi="Times New Roman" w:cs="Times New Roman"/>
          <w:sz w:val="28"/>
          <w:szCs w:val="28"/>
        </w:rPr>
        <w:t xml:space="preserve"> Федерального закона от 21 ноября 2011 года </w:t>
      </w:r>
      <w:r w:rsidR="007C50BE" w:rsidRPr="000D2E1F">
        <w:rPr>
          <w:rFonts w:ascii="Times New Roman" w:hAnsi="Times New Roman" w:cs="Times New Roman"/>
          <w:sz w:val="28"/>
          <w:szCs w:val="28"/>
        </w:rPr>
        <w:t>№</w:t>
      </w:r>
      <w:r w:rsidRPr="000D2E1F">
        <w:rPr>
          <w:rFonts w:ascii="Times New Roman" w:hAnsi="Times New Roman" w:cs="Times New Roman"/>
          <w:sz w:val="28"/>
          <w:szCs w:val="28"/>
        </w:rPr>
        <w:t xml:space="preserve"> 323-ФЗ, с учетом порядков оказания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межрайонных центров либо городских центров.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указываются следующие сведения: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к какому врачу-специалисту направляется пациент;</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 каким диагнозом направляется пациент (если диагноз неясен, указывается предполагаемый диагноз);</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цель направления (для уточнения диагноза, дополнительного обследования, назначения более эффективного лечения, для решения вопроса о госпитализации и др.);</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специальность и подпись врача, фамилия, имя, отчество либо личная печать, служебный телефон врача, направившего пациента.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Направление подписывается руководителем (заместителем руководителя) и заверяется штампом и печатью соответствующей медицинской организации.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заболеваниях, в выписке отмечаются даты, результаты обследований и консультаций, проведенных по месту жительства (прикрепления).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Администрация медицинской организации обязана обеспечить преемственность оказания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w:t>
      </w:r>
      <w:r w:rsidRPr="000D2E1F">
        <w:rPr>
          <w:rFonts w:ascii="Times New Roman" w:hAnsi="Times New Roman" w:cs="Times New Roman"/>
          <w:sz w:val="28"/>
          <w:szCs w:val="28"/>
        </w:rPr>
        <w:lastRenderedPageBreak/>
        <w:t>диагностических и лечебных мероприятий для пациента с учетом порядков оказания медицинской помощи и на основе стандартов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Лабораторные, диагностические и инструментальные исследования проводятся пациенту при наличии медицинских показаний по направлению лечащего врача.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 случае невозможности проведения лабораторных, диагностических и инструментальных исследований в медицинской организации по месту жительства (прикрепления) пациента и при наличии медицинских показаний администрация медицинской организации обязана организовать проведение лабораторных, диагностических и инструментальных исследований пациенту бесплатно в соответствии с Территориальной программой в медицинских организациях, оказывающих данные услуги.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Проведение лечебно-диагностических манипуляций и процедур, назначенных лечащим врачом, обеспечивается расходными материалами.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оказании плановой первичной медико-санитарной помощи в медицинской организации пациента допускается очередность на проведение:</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плановых консультаций врачей-специалистов с длительностью ожидания не более 14 календарных дней со дня обращения;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с длительностью ожидания не более 14 календарных дней со дня назначения.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не должны превышать 24 часов с момента обращения.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направлении пациента на компьютерную томографию (включая однофотонную эмиссионную компьютерную томографию) и магнитно-резонансную томографию, ангиографию при оказании первичной медико-санитарной помощи в плановой форме допускается очередность не более 30 календарных дней со дня назначения с регистрацией в листе ожидания.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о персональных данных.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6. Условия оказания специализированной медицинской помощи в рамках Территориальной программы.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lastRenderedPageBreak/>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Перечень видов высокотехнологичной медицинской помощи, оказываемой бесплатно, устанавливается программой государственных гарантий бесплатного оказания гражданам медицинской помощи, утверждаемой Правительством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Госпитализация в стационар осуществляется по медицинским показаниям: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по направлению лечащего врача независимо от формы собственности и ведомственной принадлежности медицинской организации;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оказании скорой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самостоятельном обращении пациента по экстренным показаниям.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не более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с регистрацией в листе ожидания</w:t>
      </w:r>
      <w:r w:rsidR="007C50BE" w:rsidRPr="000D2E1F">
        <w:rPr>
          <w:rFonts w:ascii="Times New Roman" w:hAnsi="Times New Roman" w:cs="Times New Roman"/>
          <w:sz w:val="28"/>
          <w:szCs w:val="28"/>
        </w:rPr>
        <w:t xml:space="preserve"> на портале госпитализации</w:t>
      </w:r>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w:t>
      </w:r>
      <w:r w:rsidRPr="000D2E1F">
        <w:rPr>
          <w:rFonts w:ascii="Times New Roman" w:hAnsi="Times New Roman" w:cs="Times New Roman"/>
          <w:sz w:val="28"/>
          <w:szCs w:val="28"/>
        </w:rPr>
        <w:lastRenderedPageBreak/>
        <w:t>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 случае если гражданин выбирает медицинскую организацию, в которой срок ожидания специализированной медицинской помощи в 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Время пребывания на приемном покое при госпитализации не должно превышать одного часа.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Гражданину предоставляется возможность выбора лечащего врача (с учетом согласия врача).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и на основе стандартов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Пациенты размещаются в маломестных палатах (боксах) не более двух мест при наличии медицинских и (или) эпидемиологических показаний, установленных приказами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оказании медицинской помощи в рамках Территориальной программы не подлежит оплате за счет личных сре</w:t>
      </w:r>
      <w:proofErr w:type="gramStart"/>
      <w:r w:rsidRPr="000D2E1F">
        <w:rPr>
          <w:rFonts w:ascii="Times New Roman" w:hAnsi="Times New Roman" w:cs="Times New Roman"/>
          <w:sz w:val="28"/>
          <w:szCs w:val="28"/>
        </w:rPr>
        <w:t>дств гр</w:t>
      </w:r>
      <w:proofErr w:type="gramEnd"/>
      <w:r w:rsidRPr="000D2E1F">
        <w:rPr>
          <w:rFonts w:ascii="Times New Roman" w:hAnsi="Times New Roman" w:cs="Times New Roman"/>
          <w:sz w:val="28"/>
          <w:szCs w:val="28"/>
        </w:rPr>
        <w:t>аждан размещение в маломестных палатах (боксах) пациентов по медицинским и (или) эпидемиологическим показаниям.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Пациенты обеспечиваются лечебным питанием.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Стоимость оказанной ребенку медицинской помощи включает расходы на создание условий пребывания одного из родителей, иного члена семьи или </w:t>
      </w:r>
      <w:r w:rsidRPr="000D2E1F">
        <w:rPr>
          <w:rFonts w:ascii="Times New Roman" w:hAnsi="Times New Roman" w:cs="Times New Roman"/>
          <w:sz w:val="28"/>
          <w:szCs w:val="28"/>
        </w:rPr>
        <w:lastRenderedPageBreak/>
        <w:t>иного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перечню заболеваний, входящим в территориальную программу обязательного медицинского страхования.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В случае необходимости проведения пациенту, находящемуся на лечении в стационарных условиях, диагностических исследований с учетом порядков оказания медицинской помощи и на основе стандартов медицинской помощи в иной медицинской организации при отсутствии возможности их проведения медицинской организацией, оказывающей медицинскую помощь пациенту, обеспечение транспортом и сопровождение медицинскими работниками осуществляется медицинской организацией, оказывающей медицинскую помощь пациенту.</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7. Условия оказания медицинской помощи в дневных стационарах всех типов: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плановая госпитализация осуществляется по направлению лечащего врача поликлиники;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допускается наличие очередности и ожидания на госпитализацию до одного месяца с регистрацией в листе ожидания. В дневных стационарах ведутся журналы очередности на госпитализацию, включающие в себя следующие сведения: паспортные данные пациента (свидетельства о рождении), диагноз, срок планируемой госпитализации, срок фактической госпитализации;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условии пребывания в дневном стационаре более четырех часов пациенты обеспечиваются лечебным питанием.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8. Условия оказания скорой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с момента ее вызова не должно превышать 20 минут в городе и 40 минут в сельской местности.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Скорая, в том числе скорая специализированная, медицинская помощь в </w:t>
      </w:r>
      <w:r w:rsidRPr="000D2E1F">
        <w:rPr>
          <w:rFonts w:ascii="Times New Roman" w:hAnsi="Times New Roman" w:cs="Times New Roman"/>
          <w:sz w:val="28"/>
          <w:szCs w:val="28"/>
        </w:rPr>
        <w:lastRenderedPageBreak/>
        <w:t>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обязательного медицинского страхования,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0D2E1F">
        <w:rPr>
          <w:rFonts w:ascii="Times New Roman" w:hAnsi="Times New Roman" w:cs="Times New Roman"/>
          <w:sz w:val="28"/>
          <w:szCs w:val="28"/>
        </w:rPr>
        <w:t xml:space="preserve"> стихийных бедствий).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предпохоронного содержания осуществляются в соответствии с </w:t>
      </w:r>
      <w:hyperlink r:id="rId14" w:history="1">
        <w:r w:rsidRPr="000D2E1F">
          <w:rPr>
            <w:rFonts w:ascii="Times New Roman" w:hAnsi="Times New Roman" w:cs="Times New Roman"/>
            <w:sz w:val="28"/>
            <w:szCs w:val="28"/>
          </w:rPr>
          <w:t>подпунктом 4 пунктом 2 статьи 8</w:t>
        </w:r>
      </w:hyperlink>
      <w:r w:rsidRPr="000D2E1F">
        <w:rPr>
          <w:rFonts w:ascii="Times New Roman" w:hAnsi="Times New Roman" w:cs="Times New Roman"/>
          <w:sz w:val="28"/>
          <w:szCs w:val="28"/>
        </w:rPr>
        <w:t xml:space="preserve"> областного закона от 18 марта 2013 года </w:t>
      </w:r>
      <w:r w:rsidR="007C50BE" w:rsidRPr="000D2E1F">
        <w:rPr>
          <w:rFonts w:ascii="Times New Roman" w:hAnsi="Times New Roman" w:cs="Times New Roman"/>
          <w:sz w:val="28"/>
          <w:szCs w:val="28"/>
        </w:rPr>
        <w:t>№</w:t>
      </w:r>
      <w:r w:rsidRPr="000D2E1F">
        <w:rPr>
          <w:rFonts w:ascii="Times New Roman" w:hAnsi="Times New Roman" w:cs="Times New Roman"/>
          <w:sz w:val="28"/>
          <w:szCs w:val="28"/>
        </w:rPr>
        <w:t xml:space="preserve"> 629-38-ОЗ.</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9. Условия оказания паллиативной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Паллиативная медицинская помощь оказывается в амбулаторных и стационарных условиях медицинскими работниками, прошедшими </w:t>
      </w:r>
      <w:proofErr w:type="gramStart"/>
      <w:r w:rsidRPr="000D2E1F">
        <w:rPr>
          <w:rFonts w:ascii="Times New Roman" w:hAnsi="Times New Roman" w:cs="Times New Roman"/>
          <w:sz w:val="28"/>
          <w:szCs w:val="28"/>
        </w:rPr>
        <w:t>обучение по оказанию</w:t>
      </w:r>
      <w:proofErr w:type="gramEnd"/>
      <w:r w:rsidRPr="000D2E1F">
        <w:rPr>
          <w:rFonts w:ascii="Times New Roman" w:hAnsi="Times New Roman" w:cs="Times New Roman"/>
          <w:sz w:val="28"/>
          <w:szCs w:val="28"/>
        </w:rPr>
        <w:t xml:space="preserve"> данного вида медицинской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9.1. Медицинская помощь детям в домах ребенка осуществляется врачом-педиатром и врачами специалистами, а также средним медицинским персоналом.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наличии медицинских показаний врачи-педиатры домов ребенка направляют детей на консультацию к врачам-специалистам государственных медицинских организаций.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10. Медицинская помощь в рамках Территориальной программы оказывается с учетом порядков оказания медицинской помощи и на основе стандартов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11. </w:t>
      </w:r>
      <w:proofErr w:type="gramStart"/>
      <w:r w:rsidRPr="000D2E1F">
        <w:rPr>
          <w:rFonts w:ascii="Times New Roman" w:hAnsi="Times New Roman" w:cs="Times New Roman"/>
          <w:sz w:val="28"/>
          <w:szCs w:val="28"/>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w:t>
      </w:r>
      <w:r w:rsidRPr="000D2E1F">
        <w:rPr>
          <w:rFonts w:ascii="Times New Roman" w:hAnsi="Times New Roman" w:cs="Times New Roman"/>
          <w:sz w:val="28"/>
          <w:szCs w:val="28"/>
        </w:rPr>
        <w:lastRenderedPageBreak/>
        <w:t>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w:t>
      </w:r>
      <w:proofErr w:type="gramEnd"/>
      <w:r w:rsidRPr="000D2E1F">
        <w:rPr>
          <w:rFonts w:ascii="Times New Roman" w:hAnsi="Times New Roman" w:cs="Times New Roman"/>
          <w:sz w:val="28"/>
          <w:szCs w:val="28"/>
        </w:rPr>
        <w:t xml:space="preserve">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12. </w:t>
      </w:r>
      <w:proofErr w:type="gramStart"/>
      <w:r w:rsidRPr="000D2E1F">
        <w:rPr>
          <w:rFonts w:ascii="Times New Roman" w:hAnsi="Times New Roman" w:cs="Times New Roman"/>
          <w:sz w:val="28"/>
          <w:szCs w:val="28"/>
        </w:rPr>
        <w:t>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государственных медицинских организаций Архангельской области (далее - государственные медицинские организации), оказывающих первичную медико-санитарную помощь.</w:t>
      </w:r>
      <w:proofErr w:type="gramEnd"/>
      <w:r w:rsidRPr="000D2E1F">
        <w:rPr>
          <w:rFonts w:ascii="Times New Roman" w:hAnsi="Times New Roman" w:cs="Times New Roman"/>
          <w:sz w:val="28"/>
          <w:szCs w:val="28"/>
        </w:rPr>
        <w:t xml:space="preserve"> Функции организационно-методического центра выполняет государственное бюджетное учреждение здравоохранения Архангельской области </w:t>
      </w:r>
      <w:r w:rsidR="007C50BE" w:rsidRPr="000D2E1F">
        <w:rPr>
          <w:rFonts w:ascii="Times New Roman" w:hAnsi="Times New Roman" w:cs="Times New Roman"/>
          <w:sz w:val="28"/>
          <w:szCs w:val="28"/>
        </w:rPr>
        <w:t>«</w:t>
      </w:r>
      <w:r w:rsidRPr="000D2E1F">
        <w:rPr>
          <w:rFonts w:ascii="Times New Roman" w:hAnsi="Times New Roman" w:cs="Times New Roman"/>
          <w:sz w:val="28"/>
          <w:szCs w:val="28"/>
        </w:rPr>
        <w:t>Архангельский центр медицинской профилактики</w:t>
      </w:r>
      <w:r w:rsidR="007C50BE" w:rsidRPr="000D2E1F">
        <w:rPr>
          <w:rFonts w:ascii="Times New Roman" w:hAnsi="Times New Roman" w:cs="Times New Roman"/>
          <w:sz w:val="28"/>
          <w:szCs w:val="28"/>
        </w:rPr>
        <w:t>»</w:t>
      </w:r>
      <w:r w:rsidRPr="000D2E1F">
        <w:rPr>
          <w:rFonts w:ascii="Times New Roman" w:hAnsi="Times New Roman" w:cs="Times New Roman"/>
          <w:sz w:val="28"/>
          <w:szCs w:val="28"/>
        </w:rPr>
        <w:t>, на базе которого работает передвижной центр здоровья.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13. Медицинская помощь предоставляется в следующих формах: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14. </w:t>
      </w:r>
      <w:proofErr w:type="gramStart"/>
      <w:r w:rsidRPr="000D2E1F">
        <w:rPr>
          <w:rFonts w:ascii="Times New Roman" w:hAnsi="Times New Roman" w:cs="Times New Roman"/>
          <w:sz w:val="28"/>
          <w:szCs w:val="28"/>
        </w:rPr>
        <w:t xml:space="preserve">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1996 года </w:t>
      </w:r>
      <w:hyperlink r:id="rId15" w:history="1">
        <w:r w:rsidR="00516A74" w:rsidRPr="000D2E1F">
          <w:rPr>
            <w:rFonts w:ascii="Times New Roman" w:hAnsi="Times New Roman" w:cs="Times New Roman"/>
            <w:sz w:val="28"/>
            <w:szCs w:val="28"/>
          </w:rPr>
          <w:t>№</w:t>
        </w:r>
        <w:r w:rsidRPr="000D2E1F">
          <w:rPr>
            <w:rFonts w:ascii="Times New Roman" w:hAnsi="Times New Roman" w:cs="Times New Roman"/>
            <w:sz w:val="28"/>
            <w:szCs w:val="28"/>
          </w:rPr>
          <w:t xml:space="preserve"> 8-ФЗ</w:t>
        </w:r>
      </w:hyperlink>
      <w:r w:rsidRPr="000D2E1F">
        <w:rPr>
          <w:rFonts w:ascii="Times New Roman" w:hAnsi="Times New Roman" w:cs="Times New Roman"/>
          <w:sz w:val="28"/>
          <w:szCs w:val="28"/>
        </w:rPr>
        <w:t xml:space="preserve"> </w:t>
      </w:r>
      <w:r w:rsidR="00516A74" w:rsidRPr="000D2E1F">
        <w:rPr>
          <w:rFonts w:ascii="Times New Roman" w:hAnsi="Times New Roman" w:cs="Times New Roman"/>
          <w:sz w:val="28"/>
          <w:szCs w:val="28"/>
        </w:rPr>
        <w:t>«</w:t>
      </w:r>
      <w:r w:rsidRPr="000D2E1F">
        <w:rPr>
          <w:rFonts w:ascii="Times New Roman" w:hAnsi="Times New Roman" w:cs="Times New Roman"/>
          <w:sz w:val="28"/>
          <w:szCs w:val="28"/>
        </w:rPr>
        <w:t>О погребении и похоронном деле</w:t>
      </w:r>
      <w:r w:rsidR="00516A74" w:rsidRPr="000D2E1F">
        <w:rPr>
          <w:rFonts w:ascii="Times New Roman" w:hAnsi="Times New Roman" w:cs="Times New Roman"/>
          <w:sz w:val="28"/>
          <w:szCs w:val="28"/>
        </w:rPr>
        <w:t>»</w:t>
      </w:r>
      <w:r w:rsidRPr="000D2E1F">
        <w:rPr>
          <w:rFonts w:ascii="Times New Roman" w:hAnsi="Times New Roman" w:cs="Times New Roman"/>
          <w:sz w:val="28"/>
          <w:szCs w:val="28"/>
        </w:rPr>
        <w:t xml:space="preserve"> и от 6 октября 2003 года </w:t>
      </w:r>
      <w:hyperlink r:id="rId16" w:history="1">
        <w:r w:rsidR="00516A74" w:rsidRPr="000D2E1F">
          <w:br/>
        </w:r>
        <w:r w:rsidR="00516A74" w:rsidRPr="000D2E1F">
          <w:rPr>
            <w:rFonts w:ascii="Times New Roman" w:hAnsi="Times New Roman" w:cs="Times New Roman"/>
            <w:sz w:val="28"/>
            <w:szCs w:val="28"/>
          </w:rPr>
          <w:t xml:space="preserve">№ </w:t>
        </w:r>
        <w:r w:rsidRPr="000D2E1F">
          <w:rPr>
            <w:rFonts w:ascii="Times New Roman" w:hAnsi="Times New Roman" w:cs="Times New Roman"/>
            <w:sz w:val="28"/>
            <w:szCs w:val="28"/>
          </w:rPr>
          <w:t>131-ФЗ</w:t>
        </w:r>
      </w:hyperlink>
      <w:r w:rsidRPr="000D2E1F">
        <w:rPr>
          <w:rFonts w:ascii="Times New Roman" w:hAnsi="Times New Roman" w:cs="Times New Roman"/>
          <w:sz w:val="28"/>
          <w:szCs w:val="28"/>
        </w:rPr>
        <w:t xml:space="preserve"> </w:t>
      </w:r>
      <w:r w:rsidR="00964E6E" w:rsidRPr="000D2E1F">
        <w:rPr>
          <w:rFonts w:ascii="Times New Roman" w:hAnsi="Times New Roman" w:cs="Times New Roman"/>
          <w:sz w:val="28"/>
          <w:szCs w:val="28"/>
        </w:rPr>
        <w:t>«</w:t>
      </w:r>
      <w:r w:rsidRPr="000D2E1F">
        <w:rPr>
          <w:rFonts w:ascii="Times New Roman" w:hAnsi="Times New Roman" w:cs="Times New Roman"/>
          <w:sz w:val="28"/>
          <w:szCs w:val="28"/>
        </w:rPr>
        <w:t>Об общих принципах организации местного самоуправления в Российской Федерации</w:t>
      </w:r>
      <w:r w:rsidR="00964E6E" w:rsidRPr="000D2E1F">
        <w:rPr>
          <w:rFonts w:ascii="Times New Roman" w:hAnsi="Times New Roman" w:cs="Times New Roman"/>
          <w:sz w:val="28"/>
          <w:szCs w:val="28"/>
        </w:rPr>
        <w:t>»</w:t>
      </w:r>
      <w:r w:rsidRPr="000D2E1F">
        <w:rPr>
          <w:rFonts w:ascii="Times New Roman" w:hAnsi="Times New Roman" w:cs="Times New Roman"/>
          <w:sz w:val="28"/>
          <w:szCs w:val="28"/>
        </w:rPr>
        <w:t xml:space="preserve"> и принимаемыми в соответствии с</w:t>
      </w:r>
      <w:proofErr w:type="gramEnd"/>
      <w:r w:rsidRPr="000D2E1F">
        <w:rPr>
          <w:rFonts w:ascii="Times New Roman" w:hAnsi="Times New Roman" w:cs="Times New Roman"/>
          <w:sz w:val="28"/>
          <w:szCs w:val="28"/>
        </w:rPr>
        <w:t xml:space="preserve"> ними нормативными правовыми актами Архангельской области.</w:t>
      </w:r>
    </w:p>
    <w:p w:rsidR="00A668E9" w:rsidRPr="000D2E1F" w:rsidRDefault="00A668E9" w:rsidP="00964E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E1F">
        <w:rPr>
          <w:rFonts w:ascii="Times New Roman" w:hAnsi="Times New Roman" w:cs="Times New Roman"/>
          <w:sz w:val="28"/>
          <w:szCs w:val="28"/>
        </w:rPr>
        <w:t xml:space="preserve">15. </w:t>
      </w:r>
      <w:proofErr w:type="gramStart"/>
      <w:r w:rsidRPr="000D2E1F">
        <w:rPr>
          <w:rFonts w:ascii="Times New Roman" w:hAnsi="Times New Roman" w:cs="Times New Roman"/>
          <w:sz w:val="28"/>
          <w:szCs w:val="28"/>
        </w:rPr>
        <w:t xml:space="preserve">Медицинская помощь в рамках Территориальной программы оказывается в медицинских организациях в соответствии с </w:t>
      </w:r>
      <w:hyperlink w:anchor="P2816" w:history="1">
        <w:r w:rsidRPr="000D2E1F">
          <w:rPr>
            <w:rFonts w:ascii="Times New Roman" w:hAnsi="Times New Roman" w:cs="Times New Roman"/>
            <w:sz w:val="28"/>
            <w:szCs w:val="28"/>
          </w:rPr>
          <w:t>перечнем</w:t>
        </w:r>
      </w:hyperlink>
      <w:r w:rsidRPr="000D2E1F">
        <w:rPr>
          <w:rFonts w:ascii="Times New Roman" w:hAnsi="Times New Roman" w:cs="Times New Roman"/>
          <w:sz w:val="28"/>
          <w:szCs w:val="28"/>
        </w:rPr>
        <w:t xml:space="preserve"> </w:t>
      </w:r>
      <w:r w:rsidRPr="000D2E1F">
        <w:rPr>
          <w:rFonts w:ascii="Times New Roman" w:hAnsi="Times New Roman" w:cs="Times New Roman"/>
          <w:sz w:val="28"/>
          <w:szCs w:val="28"/>
        </w:rPr>
        <w:lastRenderedPageBreak/>
        <w:t>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на 201</w:t>
      </w:r>
      <w:r w:rsidR="00964E6E" w:rsidRPr="000D2E1F">
        <w:rPr>
          <w:rFonts w:ascii="Times New Roman" w:hAnsi="Times New Roman" w:cs="Times New Roman"/>
          <w:sz w:val="28"/>
          <w:szCs w:val="28"/>
        </w:rPr>
        <w:t>7</w:t>
      </w:r>
      <w:r w:rsidRPr="000D2E1F">
        <w:rPr>
          <w:rFonts w:ascii="Times New Roman" w:hAnsi="Times New Roman" w:cs="Times New Roman"/>
          <w:sz w:val="28"/>
          <w:szCs w:val="28"/>
        </w:rPr>
        <w:t xml:space="preserve"> год</w:t>
      </w:r>
      <w:r w:rsidR="00964E6E" w:rsidRPr="000D2E1F">
        <w:rPr>
          <w:rFonts w:ascii="Times New Roman" w:eastAsia="Times New Roman" w:hAnsi="Times New Roman" w:cs="Times New Roman"/>
          <w:sz w:val="28"/>
          <w:szCs w:val="28"/>
          <w:lang w:eastAsia="ru-RU"/>
        </w:rPr>
        <w:t xml:space="preserve"> и плановый период 2018 и 2019 годов</w:t>
      </w:r>
      <w:r w:rsidRPr="000D2E1F">
        <w:rPr>
          <w:rFonts w:ascii="Times New Roman" w:hAnsi="Times New Roman" w:cs="Times New Roman"/>
          <w:sz w:val="28"/>
          <w:szCs w:val="28"/>
        </w:rPr>
        <w:t xml:space="preserve">, в том числе территориальной программы обязательного медицинского страхования, согласно приложению </w:t>
      </w:r>
      <w:r w:rsidR="007C50BE" w:rsidRPr="000D2E1F">
        <w:rPr>
          <w:rFonts w:ascii="Times New Roman" w:hAnsi="Times New Roman" w:cs="Times New Roman"/>
          <w:sz w:val="28"/>
          <w:szCs w:val="28"/>
        </w:rPr>
        <w:t>№</w:t>
      </w:r>
      <w:r w:rsidRPr="000D2E1F">
        <w:rPr>
          <w:rFonts w:ascii="Times New Roman" w:hAnsi="Times New Roman" w:cs="Times New Roman"/>
          <w:sz w:val="28"/>
          <w:szCs w:val="28"/>
        </w:rPr>
        <w:t xml:space="preserve"> 2 к Территориальной программе.</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16. </w:t>
      </w:r>
      <w:proofErr w:type="gramStart"/>
      <w:r w:rsidRPr="000D2E1F">
        <w:rPr>
          <w:rFonts w:ascii="Times New Roman" w:hAnsi="Times New Roman" w:cs="Times New Roman"/>
          <w:sz w:val="28"/>
          <w:szCs w:val="28"/>
        </w:rPr>
        <w:t>Целостность лечебно-диагностического процесса, преемственность и взаимосвязь в оказании медицинской помощи в государственных медицинских организациях с учетом трехуровневой системы оказания медицинской помощи на территории Архангельской области обеспечивается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и на основе стандартов медицинской помощи.</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17. </w:t>
      </w:r>
      <w:proofErr w:type="gramStart"/>
      <w:r w:rsidRPr="000D2E1F">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w:t>
      </w:r>
      <w:hyperlink w:anchor="P461" w:history="1">
        <w:r w:rsidRPr="000D2E1F">
          <w:rPr>
            <w:rFonts w:ascii="Times New Roman" w:hAnsi="Times New Roman" w:cs="Times New Roman"/>
            <w:sz w:val="28"/>
            <w:szCs w:val="28"/>
          </w:rPr>
          <w:t>препаратами</w:t>
        </w:r>
      </w:hyperlink>
      <w:r w:rsidRPr="000D2E1F">
        <w:rPr>
          <w:rFonts w:ascii="Times New Roman" w:hAnsi="Times New Roman" w:cs="Times New Roman"/>
          <w:sz w:val="28"/>
          <w:szCs w:val="28"/>
        </w:rPr>
        <w:t xml:space="preserve"> для медицинского применения согласно приложению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1 к Территориальной программе, разработанному на основе перечня жизненно необходимых и</w:t>
      </w:r>
      <w:proofErr w:type="gramEnd"/>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 xml:space="preserve">важнейших лекарственных препаратов, ежегодно утверждаемого Правительством Российской Федерации в соответствии с Федеральным </w:t>
      </w:r>
      <w:hyperlink r:id="rId17" w:history="1">
        <w:r w:rsidRPr="000D2E1F">
          <w:rPr>
            <w:rFonts w:ascii="Times New Roman" w:hAnsi="Times New Roman" w:cs="Times New Roman"/>
            <w:sz w:val="28"/>
            <w:szCs w:val="28"/>
          </w:rPr>
          <w:t>законом</w:t>
        </w:r>
      </w:hyperlink>
      <w:r w:rsidRPr="000D2E1F">
        <w:rPr>
          <w:rFonts w:ascii="Times New Roman" w:hAnsi="Times New Roman" w:cs="Times New Roman"/>
          <w:sz w:val="28"/>
          <w:szCs w:val="28"/>
        </w:rPr>
        <w:t xml:space="preserve"> от 12 апреля 2010 года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61-ФЗ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Об обращении лекарственных средств</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и медицинскими изделиями, имплантируемыми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 </w:t>
      </w:r>
      <w:hyperlink r:id="rId18" w:history="1">
        <w:r w:rsidRPr="000D2E1F">
          <w:rPr>
            <w:rFonts w:ascii="Times New Roman" w:hAnsi="Times New Roman" w:cs="Times New Roman"/>
            <w:sz w:val="28"/>
            <w:szCs w:val="28"/>
          </w:rPr>
          <w:t>перечнем</w:t>
        </w:r>
      </w:hyperlink>
      <w:r w:rsidRPr="000D2E1F">
        <w:rPr>
          <w:rFonts w:ascii="Times New Roman" w:hAnsi="Times New Roman" w:cs="Times New Roman"/>
          <w:sz w:val="28"/>
          <w:szCs w:val="28"/>
        </w:rPr>
        <w:t xml:space="preserve">, утвержденным распоряжением Правительства Российской Федерации от 29 декабря 2014 года </w:t>
      </w:r>
      <w:r w:rsidR="00F4473D" w:rsidRPr="000D2E1F">
        <w:rPr>
          <w:rFonts w:ascii="Times New Roman" w:hAnsi="Times New Roman" w:cs="Times New Roman"/>
          <w:sz w:val="28"/>
          <w:szCs w:val="28"/>
        </w:rPr>
        <w:t>№</w:t>
      </w:r>
      <w:r w:rsidRPr="000D2E1F">
        <w:rPr>
          <w:rFonts w:ascii="Times New Roman" w:hAnsi="Times New Roman" w:cs="Times New Roman"/>
          <w:sz w:val="28"/>
          <w:szCs w:val="28"/>
        </w:rPr>
        <w:t xml:space="preserve"> 2762-р.</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w:t>
      </w:r>
      <w:proofErr w:type="gramEnd"/>
      <w:r w:rsidRPr="000D2E1F">
        <w:rPr>
          <w:rFonts w:ascii="Times New Roman" w:hAnsi="Times New Roman" w:cs="Times New Roman"/>
          <w:sz w:val="28"/>
          <w:szCs w:val="28"/>
        </w:rPr>
        <w:t xml:space="preserve"> помощи в стационарных условиях, которые размещаются на информационных стендах и на </w:t>
      </w:r>
      <w:r w:rsidRPr="000D2E1F">
        <w:rPr>
          <w:rFonts w:ascii="Times New Roman" w:hAnsi="Times New Roman" w:cs="Times New Roman"/>
          <w:sz w:val="28"/>
          <w:szCs w:val="28"/>
        </w:rPr>
        <w:lastRenderedPageBreak/>
        <w:t xml:space="preserve">официальном сайте медицинских организаций в информационно-телекоммуникационной сети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Интернет</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формулярный перечень лекарственных препаратов и медицинских изделий медицинских 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18. Нормативы обеспеченности населения врачебными кадрами по видам медицинской помощи устанавливаются Правительством Архангельской области в соответствии с законодательством Российской Федерации и Территориальной программой.</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r w:rsidRPr="000D2E1F">
        <w:rPr>
          <w:rFonts w:ascii="Times New Roman" w:hAnsi="Times New Roman" w:cs="Times New Roman"/>
          <w:sz w:val="28"/>
          <w:szCs w:val="28"/>
        </w:rPr>
        <w:t>III. Условия реализации установленного законодательством</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Российской Федерации права на выбор врача, в том числе</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врача общей практики (семейного врача) и лечащего врача</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(с учетом согласия врача) в рамках Территориальной программы</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19. </w:t>
      </w:r>
      <w:proofErr w:type="gramStart"/>
      <w:r w:rsidRPr="000D2E1F">
        <w:rPr>
          <w:rFonts w:ascii="Times New Roman" w:hAnsi="Times New Roman" w:cs="Times New Roman"/>
          <w:sz w:val="28"/>
          <w:szCs w:val="28"/>
        </w:rPr>
        <w:t xml:space="preserve">При оказании медицинской помощи в рамках Территориальной программы граждане имеют право на выбор медицинской организации на основании </w:t>
      </w:r>
      <w:hyperlink r:id="rId19" w:history="1">
        <w:r w:rsidRPr="000D2E1F">
          <w:rPr>
            <w:rFonts w:ascii="Times New Roman" w:hAnsi="Times New Roman" w:cs="Times New Roman"/>
            <w:sz w:val="28"/>
            <w:szCs w:val="28"/>
          </w:rPr>
          <w:t>статьи 21</w:t>
        </w:r>
      </w:hyperlink>
      <w:r w:rsidRPr="000D2E1F">
        <w:rPr>
          <w:rFonts w:ascii="Times New Roman" w:hAnsi="Times New Roman" w:cs="Times New Roman"/>
          <w:sz w:val="28"/>
          <w:szCs w:val="28"/>
        </w:rPr>
        <w:t xml:space="preserve"> Федерального закона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323-ФЗ в соответствии с </w:t>
      </w:r>
      <w:hyperlink r:id="rId20" w:history="1">
        <w:r w:rsidRPr="000D2E1F">
          <w:rPr>
            <w:rFonts w:ascii="Times New Roman" w:hAnsi="Times New Roman" w:cs="Times New Roman"/>
            <w:sz w:val="28"/>
            <w:szCs w:val="28"/>
          </w:rPr>
          <w:t>Порядком</w:t>
        </w:r>
      </w:hyperlink>
      <w:r w:rsidRPr="000D2E1F">
        <w:rPr>
          <w:rFonts w:ascii="Times New Roman" w:hAnsi="Times New Roman" w:cs="Times New Roman"/>
          <w:sz w:val="28"/>
          <w:szCs w:val="28"/>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406н</w:t>
      </w:r>
      <w:proofErr w:type="gramEnd"/>
      <w:r w:rsidRPr="000D2E1F">
        <w:rPr>
          <w:rFonts w:ascii="Times New Roman" w:hAnsi="Times New Roman" w:cs="Times New Roman"/>
          <w:sz w:val="28"/>
          <w:szCs w:val="28"/>
        </w:rPr>
        <w:t>, за исключением: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roofErr w:type="gramEnd"/>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w:t>
      </w:r>
      <w:r w:rsidRPr="000D2E1F">
        <w:rPr>
          <w:rFonts w:ascii="Times New Roman" w:hAnsi="Times New Roman" w:cs="Times New Roman"/>
          <w:sz w:val="28"/>
          <w:szCs w:val="28"/>
        </w:rPr>
        <w:lastRenderedPageBreak/>
        <w:t xml:space="preserve">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21" w:history="1">
        <w:r w:rsidRPr="000D2E1F">
          <w:rPr>
            <w:rFonts w:ascii="Times New Roman" w:hAnsi="Times New Roman" w:cs="Times New Roman"/>
            <w:sz w:val="28"/>
            <w:szCs w:val="28"/>
          </w:rPr>
          <w:t>постановлением</w:t>
        </w:r>
      </w:hyperlink>
      <w:r w:rsidRPr="000D2E1F">
        <w:rPr>
          <w:rFonts w:ascii="Times New Roman" w:hAnsi="Times New Roman" w:cs="Times New Roman"/>
          <w:sz w:val="28"/>
          <w:szCs w:val="28"/>
        </w:rPr>
        <w:t xml:space="preserve"> Правительства Российской Федерации от 26 июля 2012 года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770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Об особенностях выбора медицинской организации</w:t>
      </w:r>
      <w:proofErr w:type="gramEnd"/>
      <w:r w:rsidRPr="000D2E1F">
        <w:rPr>
          <w:rFonts w:ascii="Times New Roman" w:hAnsi="Times New Roman" w:cs="Times New Roman"/>
          <w:sz w:val="28"/>
          <w:szCs w:val="28"/>
        </w:rPr>
        <w:t xml:space="preserve">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0D2E1F">
        <w:rPr>
          <w:rFonts w:ascii="Times New Roman" w:hAnsi="Times New Roman" w:cs="Times New Roman"/>
          <w:sz w:val="28"/>
          <w:szCs w:val="28"/>
        </w:rPr>
        <w:t xml:space="preserve"> административного ареста, осуществляется с учетом особенностей оказания медицинской помощи, установленных </w:t>
      </w:r>
      <w:hyperlink r:id="rId22" w:history="1">
        <w:r w:rsidRPr="000D2E1F">
          <w:rPr>
            <w:rFonts w:ascii="Times New Roman" w:hAnsi="Times New Roman" w:cs="Times New Roman"/>
            <w:sz w:val="28"/>
            <w:szCs w:val="28"/>
          </w:rPr>
          <w:t>статьями 25</w:t>
        </w:r>
      </w:hyperlink>
      <w:r w:rsidRPr="000D2E1F">
        <w:rPr>
          <w:rFonts w:ascii="Times New Roman" w:hAnsi="Times New Roman" w:cs="Times New Roman"/>
          <w:sz w:val="28"/>
          <w:szCs w:val="28"/>
        </w:rPr>
        <w:t xml:space="preserve"> и </w:t>
      </w:r>
      <w:hyperlink r:id="rId23" w:history="1">
        <w:r w:rsidRPr="000D2E1F">
          <w:rPr>
            <w:rFonts w:ascii="Times New Roman" w:hAnsi="Times New Roman" w:cs="Times New Roman"/>
            <w:sz w:val="28"/>
            <w:szCs w:val="28"/>
          </w:rPr>
          <w:t>26</w:t>
        </w:r>
      </w:hyperlink>
      <w:r w:rsidRPr="000D2E1F">
        <w:rPr>
          <w:rFonts w:ascii="Times New Roman" w:hAnsi="Times New Roman" w:cs="Times New Roman"/>
          <w:sz w:val="28"/>
          <w:szCs w:val="28"/>
        </w:rPr>
        <w:t xml:space="preserve"> Федерального закона от 21 ноября 2011 года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323-ФЗ.</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r w:rsidRPr="000D2E1F">
        <w:rPr>
          <w:rFonts w:ascii="Times New Roman" w:hAnsi="Times New Roman" w:cs="Times New Roman"/>
          <w:sz w:val="28"/>
          <w:szCs w:val="28"/>
        </w:rPr>
        <w:t>IV. Порядок реализации права внеочередного оказания</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медицинской помощи отдельным категориям граждан</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в государственных медицинских организациях</w:t>
      </w:r>
    </w:p>
    <w:p w:rsidR="00A668E9" w:rsidRPr="000D2E1F" w:rsidRDefault="00A668E9">
      <w:pPr>
        <w:pStyle w:val="ConsPlusNormal"/>
        <w:jc w:val="both"/>
        <w:rPr>
          <w:rFonts w:ascii="Times New Roman" w:hAnsi="Times New Roman" w:cs="Times New Roman"/>
          <w:sz w:val="28"/>
          <w:szCs w:val="28"/>
        </w:rPr>
      </w:pPr>
    </w:p>
    <w:p w:rsidR="00AD5054" w:rsidRPr="000D2E1F" w:rsidRDefault="00AD5054" w:rsidP="00AD5054">
      <w:pPr>
        <w:pStyle w:val="a3"/>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pacing w:val="-4"/>
          <w:sz w:val="28"/>
          <w:szCs w:val="28"/>
          <w:lang w:eastAsia="ru-RU"/>
        </w:rPr>
      </w:pPr>
      <w:proofErr w:type="gramStart"/>
      <w:r w:rsidRPr="000D2E1F">
        <w:rPr>
          <w:rFonts w:ascii="Times New Roman" w:eastAsia="Times New Roman" w:hAnsi="Times New Roman" w:cs="Times New Roman"/>
          <w:spacing w:val="-4"/>
          <w:sz w:val="28"/>
          <w:szCs w:val="28"/>
          <w:lang w:eastAsia="ru-RU"/>
        </w:rPr>
        <w:t xml:space="preserve">Основанием для оказания медицинской помощи в государственных медицинских организациях вне очереди является документ, подтверждающий принадлежность гражданина к одной из категорий граждан, которым </w:t>
      </w:r>
      <w:r w:rsidRPr="000D2E1F">
        <w:rPr>
          <w:rFonts w:ascii="Times New Roman" w:eastAsia="Times New Roman" w:hAnsi="Times New Roman" w:cs="Times New Roman"/>
          <w:spacing w:val="-4"/>
          <w:sz w:val="28"/>
          <w:szCs w:val="28"/>
          <w:lang w:eastAsia="ru-RU"/>
        </w:rPr>
        <w:br/>
        <w:t xml:space="preserve">в соответствии с федеральными законами от 15 мая 1991 года </w:t>
      </w:r>
      <w:hyperlink r:id="rId24" w:history="1">
        <w:r w:rsidRPr="000D2E1F">
          <w:rPr>
            <w:rFonts w:ascii="Times New Roman" w:eastAsia="Times New Roman" w:hAnsi="Times New Roman" w:cs="Times New Roman"/>
            <w:spacing w:val="-4"/>
            <w:sz w:val="28"/>
            <w:szCs w:val="28"/>
            <w:lang w:eastAsia="ru-RU"/>
          </w:rPr>
          <w:t>№</w:t>
        </w:r>
      </w:hyperlink>
      <w:r w:rsidRPr="000D2E1F">
        <w:rPr>
          <w:rFonts w:ascii="Times New Roman" w:eastAsia="Times New Roman" w:hAnsi="Times New Roman" w:cs="Times New Roman"/>
          <w:spacing w:val="-4"/>
          <w:sz w:val="28"/>
          <w:szCs w:val="28"/>
        </w:rPr>
        <w:t> </w:t>
      </w:r>
      <w:r w:rsidRPr="000D2E1F">
        <w:rPr>
          <w:rFonts w:ascii="Times New Roman" w:eastAsia="Times New Roman" w:hAnsi="Times New Roman" w:cs="Times New Roman"/>
          <w:spacing w:val="-4"/>
          <w:sz w:val="28"/>
          <w:szCs w:val="28"/>
          <w:lang w:eastAsia="ru-RU"/>
        </w:rPr>
        <w:t xml:space="preserve">1244-1 </w:t>
      </w:r>
      <w:r w:rsidRPr="000D2E1F">
        <w:rPr>
          <w:rFonts w:ascii="Times New Roman" w:eastAsia="Times New Roman" w:hAnsi="Times New Roman" w:cs="Times New Roman"/>
          <w:spacing w:val="-4"/>
          <w:sz w:val="28"/>
          <w:szCs w:val="28"/>
          <w:lang w:eastAsia="ru-RU"/>
        </w:rPr>
        <w:br/>
        <w:t xml:space="preserve">«О социальной защите граждан, подвергшихся воздействию радиации вследствие катастрофы на Чернобыльской АЭС», от 12 января 1995 года </w:t>
      </w:r>
      <w:r w:rsidRPr="000D2E1F">
        <w:rPr>
          <w:rFonts w:ascii="Times New Roman" w:eastAsia="Times New Roman" w:hAnsi="Times New Roman" w:cs="Times New Roman"/>
          <w:spacing w:val="-4"/>
          <w:sz w:val="28"/>
          <w:szCs w:val="28"/>
          <w:lang w:eastAsia="ru-RU"/>
        </w:rPr>
        <w:br/>
      </w:r>
      <w:hyperlink r:id="rId25" w:history="1">
        <w:r w:rsidRPr="000D2E1F">
          <w:rPr>
            <w:rFonts w:ascii="Times New Roman" w:eastAsia="Times New Roman" w:hAnsi="Times New Roman" w:cs="Times New Roman"/>
            <w:spacing w:val="-4"/>
            <w:sz w:val="28"/>
            <w:szCs w:val="28"/>
            <w:lang w:eastAsia="ru-RU"/>
          </w:rPr>
          <w:t>№</w:t>
        </w:r>
      </w:hyperlink>
      <w:r w:rsidRPr="000D2E1F">
        <w:rPr>
          <w:rFonts w:ascii="Times New Roman" w:eastAsia="Times New Roman" w:hAnsi="Times New Roman" w:cs="Times New Roman"/>
          <w:spacing w:val="-4"/>
          <w:sz w:val="28"/>
          <w:szCs w:val="28"/>
        </w:rPr>
        <w:t xml:space="preserve"> </w:t>
      </w:r>
      <w:r w:rsidRPr="000D2E1F">
        <w:rPr>
          <w:rFonts w:ascii="Times New Roman" w:eastAsia="Times New Roman" w:hAnsi="Times New Roman" w:cs="Times New Roman"/>
          <w:spacing w:val="-4"/>
          <w:sz w:val="28"/>
          <w:szCs w:val="28"/>
          <w:lang w:eastAsia="ru-RU"/>
        </w:rPr>
        <w:t>5-ФЗ «О ветеранах», от 26 ноября 1998 года № 175-ФЗ «О</w:t>
      </w:r>
      <w:proofErr w:type="gramEnd"/>
      <w:r w:rsidRPr="000D2E1F">
        <w:rPr>
          <w:rFonts w:ascii="Times New Roman" w:eastAsia="Times New Roman" w:hAnsi="Times New Roman" w:cs="Times New Roman"/>
          <w:spacing w:val="-4"/>
          <w:sz w:val="28"/>
          <w:szCs w:val="28"/>
          <w:lang w:eastAsia="ru-RU"/>
        </w:rPr>
        <w:t xml:space="preserve"> социальной защите граждан Российской Федерации, подвергшихся воздействию радиации вследствие аварии в 1957 году на производственном объединении “Маяк” </w:t>
      </w:r>
      <w:r w:rsidRPr="000D2E1F">
        <w:rPr>
          <w:rFonts w:ascii="Times New Roman" w:eastAsia="Times New Roman" w:hAnsi="Times New Roman" w:cs="Times New Roman"/>
          <w:spacing w:val="-4"/>
          <w:sz w:val="28"/>
          <w:szCs w:val="28"/>
          <w:lang w:eastAsia="ru-RU"/>
        </w:rPr>
        <w:br/>
        <w:t xml:space="preserve">и сбросов радиоактивных отходов в реку Теча», от 10 января </w:t>
      </w:r>
      <w:r w:rsidRPr="000D2E1F">
        <w:rPr>
          <w:rFonts w:ascii="Times New Roman" w:eastAsia="Times New Roman" w:hAnsi="Times New Roman" w:cs="Times New Roman"/>
          <w:spacing w:val="-4"/>
          <w:sz w:val="28"/>
          <w:szCs w:val="28"/>
          <w:lang w:eastAsia="ru-RU"/>
        </w:rPr>
        <w:br/>
        <w:t>2002 года № 2-ФЗ «О социальных гарантиях гражданам, подвергшимся радиационному воздействию вследствие ядерных испытаний на Семипалатинском полигоне» предоставлено право на внеочередное оказание медицинской помощи.</w:t>
      </w:r>
    </w:p>
    <w:p w:rsidR="00AD5054" w:rsidRPr="000D2E1F" w:rsidRDefault="00AD5054" w:rsidP="00AD5054">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0D2E1F">
        <w:rPr>
          <w:rFonts w:ascii="Times New Roman" w:eastAsia="Times New Roman" w:hAnsi="Times New Roman" w:cs="Times New Roman"/>
          <w:spacing w:val="-4"/>
          <w:sz w:val="28"/>
          <w:szCs w:val="28"/>
          <w:lang w:eastAsia="ru-RU"/>
        </w:rPr>
        <w:t xml:space="preserve">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Архангельской области предоставлено право на </w:t>
      </w:r>
      <w:r w:rsidRPr="000D2E1F">
        <w:rPr>
          <w:rFonts w:ascii="Times New Roman" w:eastAsia="Times New Roman" w:hAnsi="Times New Roman" w:cs="Times New Roman"/>
          <w:spacing w:val="-4"/>
          <w:sz w:val="28"/>
          <w:szCs w:val="28"/>
          <w:lang w:eastAsia="ru-RU"/>
        </w:rPr>
        <w:lastRenderedPageBreak/>
        <w:t>внеочередное оказание медицинской помощи, организуется государственными медицинскими организациями самостоятельно.</w:t>
      </w:r>
    </w:p>
    <w:p w:rsidR="00AD5054" w:rsidRPr="000D2E1F" w:rsidRDefault="00AD5054" w:rsidP="00AD5054">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0D2E1F">
        <w:rPr>
          <w:rFonts w:ascii="Times New Roman" w:eastAsia="Times New Roman" w:hAnsi="Times New Roman" w:cs="Times New Roman"/>
          <w:spacing w:val="-4"/>
          <w:sz w:val="28"/>
          <w:szCs w:val="28"/>
          <w:lang w:eastAsia="ru-RU"/>
        </w:rPr>
        <w:t xml:space="preserve">Информация о категориях граждан, которым в соответствии </w:t>
      </w:r>
      <w:r w:rsidRPr="000D2E1F">
        <w:rPr>
          <w:rFonts w:ascii="Times New Roman" w:eastAsia="Times New Roman" w:hAnsi="Times New Roman" w:cs="Times New Roman"/>
          <w:spacing w:val="-4"/>
          <w:sz w:val="28"/>
          <w:szCs w:val="28"/>
          <w:lang w:eastAsia="ru-RU"/>
        </w:rPr>
        <w:br/>
        <w:t xml:space="preserve">с законодательством Российской Федерации и законодательством Архангельской области предоставлено право на внеочередное оказание медицинской помощи в рамках Территориальной программы, размещается на официальном сайте государственных медицинских организаций </w:t>
      </w:r>
      <w:r w:rsidRPr="000D2E1F">
        <w:rPr>
          <w:rFonts w:ascii="Times New Roman" w:eastAsia="Times New Roman" w:hAnsi="Times New Roman" w:cs="Times New Roman"/>
          <w:spacing w:val="-4"/>
          <w:sz w:val="28"/>
          <w:szCs w:val="28"/>
          <w:lang w:eastAsia="ru-RU"/>
        </w:rPr>
        <w:br/>
        <w:t>в информационно-телекоммуникационной сети «Интернет», на информационных стендах и в иных общедоступных местах в помещениях государственных медицинских организаций.</w:t>
      </w:r>
    </w:p>
    <w:p w:rsidR="00AD5054" w:rsidRPr="000D2E1F" w:rsidRDefault="00AD5054" w:rsidP="00AD5054">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0D2E1F">
        <w:rPr>
          <w:rFonts w:ascii="Times New Roman" w:eastAsia="Times New Roman" w:hAnsi="Times New Roman" w:cs="Times New Roman"/>
          <w:spacing w:val="-4"/>
          <w:sz w:val="28"/>
          <w:szCs w:val="28"/>
          <w:lang w:eastAsia="ru-RU"/>
        </w:rPr>
        <w:t>Медицинские организации, оказывающие первичную медико-санитарную помощь, организуют учет отдельных категорий граждан, имеющих право внеочередного оказания медицинской помощи, и динамическое наблюдение за состоянием их здоровья.</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bookmarkStart w:id="0" w:name="P167"/>
      <w:bookmarkEnd w:id="0"/>
      <w:r w:rsidRPr="000D2E1F">
        <w:rPr>
          <w:rFonts w:ascii="Times New Roman" w:hAnsi="Times New Roman" w:cs="Times New Roman"/>
          <w:sz w:val="28"/>
          <w:szCs w:val="28"/>
        </w:rPr>
        <w:t>V. Перечень заболеваний и состояний, оказание медицинской</w:t>
      </w:r>
    </w:p>
    <w:p w:rsidR="00A668E9" w:rsidRPr="000D2E1F" w:rsidRDefault="00A668E9">
      <w:pPr>
        <w:pStyle w:val="ConsPlusNormal"/>
        <w:jc w:val="center"/>
        <w:rPr>
          <w:rFonts w:ascii="Times New Roman" w:hAnsi="Times New Roman" w:cs="Times New Roman"/>
          <w:sz w:val="28"/>
          <w:szCs w:val="28"/>
        </w:rPr>
      </w:pPr>
      <w:proofErr w:type="gramStart"/>
      <w:r w:rsidRPr="000D2E1F">
        <w:rPr>
          <w:rFonts w:ascii="Times New Roman" w:hAnsi="Times New Roman" w:cs="Times New Roman"/>
          <w:sz w:val="28"/>
          <w:szCs w:val="28"/>
        </w:rPr>
        <w:t>помощи</w:t>
      </w:r>
      <w:proofErr w:type="gramEnd"/>
      <w:r w:rsidRPr="000D2E1F">
        <w:rPr>
          <w:rFonts w:ascii="Times New Roman" w:hAnsi="Times New Roman" w:cs="Times New Roman"/>
          <w:sz w:val="28"/>
          <w:szCs w:val="28"/>
        </w:rPr>
        <w:t xml:space="preserve"> при которых осуществляется бесплатно, и категории</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граждан, оказание медицинской помощи которым</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осуществляется бесплатно</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21. Гражданам медицинская помощь оказывается бесплатно при следующих заболеваниях и состояниях: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инфекционные и паразитарные болезни;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новообразования;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эндокринной системы;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расстройства питания и нарушения обмена веществ;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нервной системы;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крови, кроветворных органов;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отдельные нарушения, вовлекающие иммунный механизм;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глаза и его придаточного аппарата;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уха и сосцевидного отростка;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системы кровообращения;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органов дыхания;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мочеполовой системы;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кожи и подкожной клетчатки;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болезни костно-мышечной системы и соединительной ткани;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травмы, отравления и некоторые другие последствия воздействия внешних причин;</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врожденные аномалии (пороки развития);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деформации и хромосомные нарушения;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беременность, роды, послеродовой период и аборты;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отдельные состояния, возникающие у детей в перинатальный период;</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психические расстройства и расстройства поведения;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lastRenderedPageBreak/>
        <w:t>симптомы, признаки и отклонения от нормы, не отнесенные к заболеваниям и состояниям.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22. Отдельным категориям граждан:</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предоставляется обеспечение лекарственными препаратами в соответствии с законодательством Российской Федерации и Территориальной программой;</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проводится 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w:t>
      </w:r>
      <w:proofErr w:type="gramEnd"/>
      <w:r w:rsidRPr="000D2E1F">
        <w:rPr>
          <w:rFonts w:ascii="Times New Roman" w:hAnsi="Times New Roman" w:cs="Times New Roman"/>
          <w:sz w:val="28"/>
          <w:szCs w:val="28"/>
        </w:rPr>
        <w:t xml:space="preserve"> усыновленных (удочеренных), принятых под опеку (попечительство), в приемную или патронатную семью; медицинские осмотры несовершеннолетних, в том числе при поступлении в образовательные учреждения и в период обучения в них;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проводится пренатальная (дородовая) диагностика нарушений развития ребенка у беременных женщин в соответствии с порядком оказания медицинской помощи по профилю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акушерство и гинекология</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неонатальный скрининг на 5 наследственных и врожденных заболеваний и аудиологический скрининг.</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r w:rsidRPr="000D2E1F">
        <w:rPr>
          <w:rFonts w:ascii="Times New Roman" w:hAnsi="Times New Roman" w:cs="Times New Roman"/>
          <w:sz w:val="28"/>
          <w:szCs w:val="28"/>
        </w:rPr>
        <w:t>VI. Источники финансового обеспечения</w:t>
      </w:r>
    </w:p>
    <w:p w:rsidR="00A668E9" w:rsidRPr="000D2E1F" w:rsidRDefault="00A668E9">
      <w:pPr>
        <w:pStyle w:val="ConsPlusNormal"/>
        <w:jc w:val="center"/>
        <w:rPr>
          <w:rFonts w:ascii="Times New Roman" w:hAnsi="Times New Roman" w:cs="Times New Roman"/>
          <w:sz w:val="28"/>
          <w:szCs w:val="28"/>
        </w:rPr>
      </w:pPr>
      <w:r w:rsidRPr="000D2E1F">
        <w:rPr>
          <w:rFonts w:ascii="Times New Roman" w:hAnsi="Times New Roman" w:cs="Times New Roman"/>
          <w:sz w:val="28"/>
          <w:szCs w:val="28"/>
        </w:rPr>
        <w:t>Территориальной программы</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23.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обязательного медицинского страхования.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24. </w:t>
      </w:r>
      <w:proofErr w:type="gramStart"/>
      <w:r w:rsidRPr="000D2E1F">
        <w:rPr>
          <w:rFonts w:ascii="Times New Roman"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 (далее - ОМС) в соответствии с базовой программой обязательного медицинского страхования, являющейся составной частью программы государственных гарантий бесплатного оказания гражданам медицинской помощи, утверждаемой Правительством Российской Федерации:</w:t>
      </w:r>
      <w:proofErr w:type="gramEnd"/>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7" w:history="1">
        <w:r w:rsidRPr="000D2E1F">
          <w:rPr>
            <w:rFonts w:ascii="Times New Roman" w:hAnsi="Times New Roman" w:cs="Times New Roman"/>
            <w:sz w:val="28"/>
            <w:szCs w:val="28"/>
          </w:rPr>
          <w:t>разделе V</w:t>
        </w:r>
      </w:hyperlink>
      <w:r w:rsidRPr="000D2E1F">
        <w:rPr>
          <w:rFonts w:ascii="Times New Roman" w:hAnsi="Times New Roman" w:cs="Times New Roman"/>
          <w:sz w:val="28"/>
          <w:szCs w:val="28"/>
        </w:rPr>
        <w:t xml:space="preserve"> Территориальной программы, за исключением </w:t>
      </w:r>
      <w:r w:rsidRPr="000D2E1F">
        <w:rPr>
          <w:rFonts w:ascii="Times New Roman" w:hAnsi="Times New Roman" w:cs="Times New Roman"/>
          <w:sz w:val="28"/>
          <w:szCs w:val="28"/>
        </w:rPr>
        <w:lastRenderedPageBreak/>
        <w:t>заболеваний, передаваемых половым путем, туберкулеза, ВИЧ-инфекции</w:t>
      </w:r>
      <w:proofErr w:type="gramEnd"/>
      <w:r w:rsidRPr="000D2E1F">
        <w:rPr>
          <w:rFonts w:ascii="Times New Roman" w:hAnsi="Times New Roman" w:cs="Times New Roman"/>
          <w:sz w:val="28"/>
          <w:szCs w:val="28"/>
        </w:rPr>
        <w:t xml:space="preserve"> и синдрома приобретенного иммунодефицита, психических расстройств и расстройств поведения;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167" w:history="1">
        <w:r w:rsidRPr="000D2E1F">
          <w:rPr>
            <w:rFonts w:ascii="Times New Roman" w:hAnsi="Times New Roman" w:cs="Times New Roman"/>
            <w:sz w:val="28"/>
            <w:szCs w:val="28"/>
          </w:rPr>
          <w:t>разделе V</w:t>
        </w:r>
      </w:hyperlink>
      <w:r w:rsidRPr="000D2E1F">
        <w:rPr>
          <w:rFonts w:ascii="Times New Roman" w:hAnsi="Times New Roman" w:cs="Times New Roman"/>
          <w:sz w:val="28"/>
          <w:szCs w:val="28"/>
        </w:rPr>
        <w:t xml:space="preserve"> Территориальной программы,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25. Территориальная программа ОМС включает:</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 дообследование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3) оказание первичной медико-санитарной помощи лицам, занимающимся физической культурой и спортом (в том числе и массовым спортом), в государственном бюджетном учреждении здравоохранения Архангельской области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Архангельский центр лечебной физкультуры и спортивной медицины</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(далее - ГБУЗ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Архангельский центр лечебной физкультуры и спортивной медицины</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а также в отделениях (кабинетах) спортивной медицины, за исключением заболеваний и состояний, не входящих в базовую программу ОМС (заболевания, передаваемые</w:t>
      </w:r>
      <w:proofErr w:type="gramEnd"/>
      <w:r w:rsidRPr="000D2E1F">
        <w:rPr>
          <w:rFonts w:ascii="Times New Roman" w:hAnsi="Times New Roman" w:cs="Times New Roman"/>
          <w:sz w:val="28"/>
          <w:szCs w:val="28"/>
        </w:rPr>
        <w:t xml:space="preserve"> половым путем, туберкулез, ВИЧ-инфекция и синдром приобретенного иммунодефицита);</w:t>
      </w:r>
    </w:p>
    <w:p w:rsidR="00746B27"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4) оказание стоматологической помощи несовершеннолетни</w:t>
      </w:r>
      <w:r w:rsidR="00746B27" w:rsidRPr="000D2E1F">
        <w:rPr>
          <w:rFonts w:ascii="Times New Roman" w:hAnsi="Times New Roman" w:cs="Times New Roman"/>
          <w:sz w:val="28"/>
          <w:szCs w:val="28"/>
        </w:rPr>
        <w:t>м, в том числе:</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ортодонтическое лечение</w:t>
      </w:r>
      <w:r w:rsidR="00746B27" w:rsidRPr="000D2E1F">
        <w:rPr>
          <w:rFonts w:ascii="Times New Roman" w:hAnsi="Times New Roman" w:cs="Times New Roman"/>
          <w:sz w:val="28"/>
          <w:szCs w:val="28"/>
        </w:rPr>
        <w:t xml:space="preserve"> </w:t>
      </w:r>
      <w:r w:rsidRPr="000D2E1F">
        <w:rPr>
          <w:rFonts w:ascii="Times New Roman" w:hAnsi="Times New Roman" w:cs="Times New Roman"/>
          <w:sz w:val="28"/>
          <w:szCs w:val="28"/>
        </w:rPr>
        <w:t>с и</w:t>
      </w:r>
      <w:r w:rsidR="00937B2A" w:rsidRPr="000D2E1F">
        <w:rPr>
          <w:rFonts w:ascii="Times New Roman" w:hAnsi="Times New Roman" w:cs="Times New Roman"/>
          <w:sz w:val="28"/>
          <w:szCs w:val="28"/>
        </w:rPr>
        <w:t>спользованием съемных аппаратов;</w:t>
      </w:r>
      <w:r w:rsidRPr="000D2E1F">
        <w:rPr>
          <w:rFonts w:ascii="Times New Roman" w:hAnsi="Times New Roman" w:cs="Times New Roman"/>
          <w:sz w:val="28"/>
          <w:szCs w:val="28"/>
        </w:rPr>
        <w:t xml:space="preserve"> несъемных дуговых аппаратов (металлических брекет-систем) и сложно-челюстных ортодонтических аппаратов </w:t>
      </w:r>
      <w:r w:rsidR="00AD5054" w:rsidRPr="000D2E1F">
        <w:rPr>
          <w:rFonts w:ascii="Times New Roman" w:hAnsi="Times New Roman" w:cs="Times New Roman"/>
          <w:sz w:val="28"/>
          <w:szCs w:val="28"/>
        </w:rPr>
        <w:t>–</w:t>
      </w:r>
      <w:r w:rsidRPr="000D2E1F">
        <w:rPr>
          <w:rFonts w:ascii="Times New Roman" w:hAnsi="Times New Roman" w:cs="Times New Roman"/>
          <w:sz w:val="28"/>
          <w:szCs w:val="28"/>
        </w:rPr>
        <w:t xml:space="preserve"> как этап реабилитации после хирургического лечения расщелин верхней губы и неба, врожденных синдромов челюстно-лицевой области;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ортопедическое лечение (за исключением конструкций из драгоценных металлов, металлокерамики и протезирования на имплантантах);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5) оказание стоматологической помощи взрослым, за исключением зубного протезирования;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6) проведение самостоятельного амбулаторного приема фельдшером, акушеркой и зубным врачом;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lastRenderedPageBreak/>
        <w:t>7) проведение компьютерной томографии, магнитно-резонансной томографии, сцинтиграфии;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8)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r:id="rId26" w:history="1">
        <w:r w:rsidRPr="000D2E1F">
          <w:rPr>
            <w:rFonts w:ascii="Times New Roman" w:hAnsi="Times New Roman" w:cs="Times New Roman"/>
            <w:sz w:val="28"/>
            <w:szCs w:val="28"/>
          </w:rPr>
          <w:t>Порядком</w:t>
        </w:r>
      </w:hyperlink>
      <w:r w:rsidRPr="000D2E1F">
        <w:rPr>
          <w:rFonts w:ascii="Times New Roman" w:hAnsi="Times New Roman" w:cs="Times New Roman"/>
          <w:sz w:val="28"/>
          <w:szCs w:val="28"/>
        </w:rP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30 августа 2012 года </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 xml:space="preserve"> 107н;</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9)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w:t>
      </w:r>
      <w:hyperlink w:anchor="P167" w:history="1">
        <w:r w:rsidRPr="000D2E1F">
          <w:rPr>
            <w:rFonts w:ascii="Times New Roman" w:hAnsi="Times New Roman" w:cs="Times New Roman"/>
            <w:sz w:val="28"/>
            <w:szCs w:val="28"/>
          </w:rPr>
          <w:t>разделе V</w:t>
        </w:r>
      </w:hyperlink>
      <w:r w:rsidRPr="000D2E1F">
        <w:rPr>
          <w:rFonts w:ascii="Times New Roman" w:hAnsi="Times New Roman" w:cs="Times New Roman"/>
          <w:sz w:val="28"/>
          <w:szCs w:val="28"/>
        </w:rPr>
        <w:t xml:space="preserve"> Территориальной программы, за исключением заболеваний, передаваемых половым путем, туберкулеза, ВИЧ-инфекции и синдрома приобретенного иммунодефицита;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10)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медицинские осмотры несовершеннолетних, в том числе </w:t>
      </w:r>
      <w:r w:rsidR="00746B27" w:rsidRPr="000D2E1F">
        <w:rPr>
          <w:rFonts w:ascii="Times New Roman" w:hAnsi="Times New Roman" w:cs="Times New Roman"/>
          <w:sz w:val="28"/>
          <w:szCs w:val="28"/>
        </w:rPr>
        <w:t xml:space="preserve">профилактические медицинские осмотры, в связи с занятиями физической культурой и спортом, а также </w:t>
      </w:r>
      <w:r w:rsidRPr="000D2E1F">
        <w:rPr>
          <w:rFonts w:ascii="Times New Roman" w:hAnsi="Times New Roman" w:cs="Times New Roman"/>
          <w:sz w:val="28"/>
          <w:szCs w:val="28"/>
        </w:rPr>
        <w:t>при поступлении в образовательные организации и в период обучения в них в соответствии с порядками, утвержденными Министерством здравоохранения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патронажные посещения детей первого года жизни и неорганизованных детей старше одного года;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медицинские осмотры в рамках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 Общая продолжительность I этапа диспансеризации составляет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 xml:space="preserve"> не более 45 рабочих дней (I и II этапы);</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профилактические медицинские осмотры и диспансеризация обучающихся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Архангельской области;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w:t>
      </w:r>
      <w:proofErr w:type="gramStart"/>
      <w:r w:rsidRPr="000D2E1F">
        <w:rPr>
          <w:rFonts w:ascii="Times New Roman" w:hAnsi="Times New Roman" w:cs="Times New Roman"/>
          <w:sz w:val="28"/>
          <w:szCs w:val="28"/>
        </w:rPr>
        <w:t>условия</w:t>
      </w:r>
      <w:proofErr w:type="gramEnd"/>
      <w:r w:rsidRPr="000D2E1F">
        <w:rPr>
          <w:rFonts w:ascii="Times New Roman" w:hAnsi="Times New Roman" w:cs="Times New Roman"/>
          <w:sz w:val="28"/>
          <w:szCs w:val="28"/>
        </w:rPr>
        <w:t xml:space="preserve"> проведения которых регламентируются </w:t>
      </w:r>
      <w:r w:rsidRPr="000D2E1F">
        <w:rPr>
          <w:rFonts w:ascii="Times New Roman" w:hAnsi="Times New Roman" w:cs="Times New Roman"/>
          <w:sz w:val="28"/>
          <w:szCs w:val="28"/>
        </w:rPr>
        <w:lastRenderedPageBreak/>
        <w:t>законодательством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медицинские осмотры в рамках диспансеризации определенных групп взрослого населения один раз в три года начиная с возраста 21 год в соответствии с </w:t>
      </w:r>
      <w:hyperlink r:id="rId27" w:history="1">
        <w:r w:rsidRPr="000D2E1F">
          <w:rPr>
            <w:rFonts w:ascii="Times New Roman" w:hAnsi="Times New Roman" w:cs="Times New Roman"/>
            <w:sz w:val="28"/>
            <w:szCs w:val="28"/>
          </w:rPr>
          <w:t>приказом</w:t>
        </w:r>
      </w:hyperlink>
      <w:r w:rsidRPr="000D2E1F">
        <w:rPr>
          <w:rFonts w:ascii="Times New Roman" w:hAnsi="Times New Roman" w:cs="Times New Roman"/>
          <w:sz w:val="28"/>
          <w:szCs w:val="28"/>
        </w:rPr>
        <w:t xml:space="preserve"> Министерства здравоохранения Российской Федерации от 3 февраля 2015 года </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 xml:space="preserve"> 36ан, за исключением инвалидов Великой Отечественной войны, лиц, награжденных знаком </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Жителю блокадного Ленинграда</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 xml:space="preserve"> и признанных инвалидами вследствие общего заболевания, трудового увечья и других причин (кроме лиц, инвалидность которых</w:t>
      </w:r>
      <w:proofErr w:type="gramEnd"/>
      <w:r w:rsidRPr="000D2E1F">
        <w:rPr>
          <w:rFonts w:ascii="Times New Roman" w:hAnsi="Times New Roman" w:cs="Times New Roman"/>
          <w:sz w:val="28"/>
          <w:szCs w:val="28"/>
        </w:rPr>
        <w:t xml:space="preserve"> наступила вследствие их противоправных действий), которые проходят диспансеризацию ежегодно вне зависимости от возраста. Годом прохождения диспансеризации считается календарный год, в котором гражданин достигает соответствующего возраста;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профилактические медицинские осмотры взрослого населения проводятся один раз в два года в порядке, утвержденном Министерством здравоохранения Российской Федерации, за исключением работников, занятых на работах с вредными и (или) опасными производственными факторами, и работников, занятых на отдельных видах работ, которые в соответствии с законодательством Российской Федерации проходят обязательные периодические медицинские осмотры. В год прохождения диспансеризации определенных гру</w:t>
      </w:r>
      <w:proofErr w:type="gramStart"/>
      <w:r w:rsidRPr="000D2E1F">
        <w:rPr>
          <w:rFonts w:ascii="Times New Roman" w:hAnsi="Times New Roman" w:cs="Times New Roman"/>
          <w:sz w:val="28"/>
          <w:szCs w:val="28"/>
        </w:rPr>
        <w:t>пп взр</w:t>
      </w:r>
      <w:proofErr w:type="gramEnd"/>
      <w:r w:rsidRPr="000D2E1F">
        <w:rPr>
          <w:rFonts w:ascii="Times New Roman" w:hAnsi="Times New Roman" w:cs="Times New Roman"/>
          <w:sz w:val="28"/>
          <w:szCs w:val="28"/>
        </w:rPr>
        <w:t>ослого населения профилактический медицинский осмотр не проводится;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диспансерное наблюдение женщин в период беременности в соответствии с </w:t>
      </w:r>
      <w:hyperlink r:id="rId28" w:history="1">
        <w:r w:rsidRPr="000D2E1F">
          <w:rPr>
            <w:rFonts w:ascii="Times New Roman" w:hAnsi="Times New Roman" w:cs="Times New Roman"/>
            <w:sz w:val="28"/>
            <w:szCs w:val="28"/>
          </w:rPr>
          <w:t>Порядком</w:t>
        </w:r>
      </w:hyperlink>
      <w:r w:rsidRPr="000D2E1F">
        <w:rPr>
          <w:rFonts w:ascii="Times New Roman" w:hAnsi="Times New Roman" w:cs="Times New Roman"/>
          <w:sz w:val="28"/>
          <w:szCs w:val="28"/>
        </w:rPr>
        <w:t xml:space="preserve"> оказания медицинской помощи по профилю </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акушерство и гинекология (за исключением использования вспомогательных репродуктивных технологий)</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 xml:space="preserve">, утвержденным приказом Министерства здравоохранения Российской Федерации от 1 ноября 2012 года </w:t>
      </w:r>
      <w:r w:rsidR="00746B27" w:rsidRPr="000D2E1F">
        <w:rPr>
          <w:rFonts w:ascii="Times New Roman" w:hAnsi="Times New Roman" w:cs="Times New Roman"/>
          <w:sz w:val="28"/>
          <w:szCs w:val="28"/>
        </w:rPr>
        <w:t>№</w:t>
      </w:r>
      <w:r w:rsidRPr="000D2E1F">
        <w:rPr>
          <w:rFonts w:ascii="Times New Roman" w:hAnsi="Times New Roman" w:cs="Times New Roman"/>
          <w:sz w:val="28"/>
          <w:szCs w:val="28"/>
        </w:rPr>
        <w:t xml:space="preserve"> 572н, патронажные посещения беременных женщин педиатром, осмотры родильниц, посещения по поводу применения противозачаточных средств;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осмотры врачами-инфекционистами, терапевтами, врачами общей практики (семейными врачами), педиатрами застрахованных лиц, контактирующих с больными инфекционными заболеваниями;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медицинские осмотры застрахованных лиц в центрах здоровья для сохранения здоровья граждан и формирования у них здорового образа жизни, включая сокращение потребления алкоголя и табака, в том числе проведение углубленного профилактического консультирования, школ здоровья;</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11) медицинское обследование застрахованных лиц при постановке на воинский учет, призыве или поступлении на военную службу </w:t>
      </w:r>
      <w:r w:rsidR="005666C4" w:rsidRPr="000D2E1F">
        <w:rPr>
          <w:rFonts w:ascii="Times New Roman" w:hAnsi="Times New Roman" w:cs="Times New Roman"/>
          <w:sz w:val="28"/>
          <w:szCs w:val="28"/>
        </w:rPr>
        <w:t xml:space="preserve">или приравненную к ней службу </w:t>
      </w:r>
      <w:r w:rsidRPr="000D2E1F">
        <w:rPr>
          <w:rFonts w:ascii="Times New Roman" w:hAnsi="Times New Roman" w:cs="Times New Roman"/>
          <w:sz w:val="28"/>
          <w:szCs w:val="28"/>
        </w:rPr>
        <w:t xml:space="preserve">по контракту, поступлении в военные </w:t>
      </w:r>
      <w:r w:rsidRPr="000D2E1F">
        <w:rPr>
          <w:rFonts w:ascii="Times New Roman" w:hAnsi="Times New Roman" w:cs="Times New Roman"/>
          <w:sz w:val="28"/>
          <w:szCs w:val="28"/>
        </w:rPr>
        <w:lastRenderedPageBreak/>
        <w:t xml:space="preserve">профессиональные образовательные организации и образовательные организации высшего образования, заключении </w:t>
      </w:r>
      <w:r w:rsidR="005666C4" w:rsidRPr="000D2E1F">
        <w:rPr>
          <w:rFonts w:ascii="Times New Roman" w:hAnsi="Times New Roman" w:cs="Times New Roman"/>
          <w:sz w:val="28"/>
          <w:szCs w:val="28"/>
        </w:rPr>
        <w:t xml:space="preserve">с Министерством обороны Российской Федерации </w:t>
      </w:r>
      <w:r w:rsidRPr="000D2E1F">
        <w:rPr>
          <w:rFonts w:ascii="Times New Roman" w:hAnsi="Times New Roman" w:cs="Times New Roman"/>
          <w:sz w:val="28"/>
          <w:szCs w:val="28"/>
        </w:rPr>
        <w:t>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w:t>
      </w:r>
      <w:proofErr w:type="gramEnd"/>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военной подготовки сержантов, старшин запаса либо программе военной подготовки солдат, матросов запаса</w:t>
      </w:r>
      <w:r w:rsidR="005666C4" w:rsidRPr="000D2E1F">
        <w:rPr>
          <w:rFonts w:ascii="Times New Roman" w:hAnsi="Times New Roman" w:cs="Times New Roman"/>
          <w:sz w:val="28"/>
          <w:szCs w:val="28"/>
        </w:rPr>
        <w:t>,</w:t>
      </w:r>
      <w:r w:rsidRPr="000D2E1F">
        <w:rPr>
          <w:rFonts w:ascii="Times New Roman" w:hAnsi="Times New Roman" w:cs="Times New Roman"/>
          <w:sz w:val="28"/>
          <w:szCs w:val="28"/>
        </w:rPr>
        <w:t xml:space="preserve"> призыве на военные сборы, </w:t>
      </w:r>
      <w:r w:rsidR="005666C4" w:rsidRPr="000D2E1F">
        <w:rPr>
          <w:rFonts w:ascii="Times New Roman" w:hAnsi="Times New Roman" w:cs="Times New Roman"/>
          <w:sz w:val="28"/>
          <w:szCs w:val="28"/>
        </w:rPr>
        <w:t xml:space="preserve">а также при направлении на альтернативную гражданскую службу </w:t>
      </w:r>
      <w:r w:rsidRPr="000D2E1F">
        <w:rPr>
          <w:rFonts w:ascii="Times New Roman" w:hAnsi="Times New Roman" w:cs="Times New Roman"/>
          <w:sz w:val="28"/>
          <w:szCs w:val="28"/>
        </w:rPr>
        <w:t xml:space="preserve">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w:t>
      </w:r>
      <w:r w:rsidR="005666C4" w:rsidRPr="000D2E1F">
        <w:rPr>
          <w:rFonts w:ascii="Times New Roman" w:hAnsi="Times New Roman" w:cs="Times New Roman"/>
          <w:sz w:val="28"/>
          <w:szCs w:val="28"/>
        </w:rPr>
        <w:t xml:space="preserve">или приравненной к ней </w:t>
      </w:r>
      <w:r w:rsidRPr="000D2E1F">
        <w:rPr>
          <w:rFonts w:ascii="Times New Roman" w:hAnsi="Times New Roman" w:cs="Times New Roman"/>
          <w:sz w:val="28"/>
          <w:szCs w:val="28"/>
        </w:rPr>
        <w:t>службе, а также диагностических исследований в целях медицинского освидетельствования по</w:t>
      </w:r>
      <w:proofErr w:type="gramEnd"/>
      <w:r w:rsidRPr="000D2E1F">
        <w:rPr>
          <w:rFonts w:ascii="Times New Roman" w:hAnsi="Times New Roman" w:cs="Times New Roman"/>
          <w:sz w:val="28"/>
          <w:szCs w:val="28"/>
        </w:rPr>
        <w:t xml:space="preserve"> направлению военных комиссариатов);</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12)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w:t>
      </w:r>
      <w:r w:rsidR="00B7049D" w:rsidRPr="000D2E1F">
        <w:rPr>
          <w:rFonts w:ascii="Times New Roman" w:hAnsi="Times New Roman" w:cs="Times New Roman"/>
          <w:sz w:val="28"/>
          <w:szCs w:val="28"/>
        </w:rPr>
        <w:t xml:space="preserve"> помещаемых под надзор в организацию для детей сирот и </w:t>
      </w:r>
      <w:r w:rsidRPr="000D2E1F">
        <w:rPr>
          <w:rFonts w:ascii="Times New Roman" w:hAnsi="Times New Roman" w:cs="Times New Roman"/>
          <w:sz w:val="28"/>
          <w:szCs w:val="28"/>
        </w:rPr>
        <w:t xml:space="preserve"> </w:t>
      </w:r>
      <w:r w:rsidR="00B7049D" w:rsidRPr="000D2E1F">
        <w:rPr>
          <w:rFonts w:ascii="Times New Roman" w:hAnsi="Times New Roman" w:cs="Times New Roman"/>
          <w:sz w:val="28"/>
          <w:szCs w:val="28"/>
        </w:rPr>
        <w:t xml:space="preserve">детей, оставшихся без попечения родителей, </w:t>
      </w:r>
      <w:r w:rsidRPr="000D2E1F">
        <w:rPr>
          <w:rFonts w:ascii="Times New Roman" w:hAnsi="Times New Roman" w:cs="Times New Roman"/>
          <w:sz w:val="28"/>
          <w:szCs w:val="28"/>
        </w:rPr>
        <w:t>за исключением заболеваний и состояний, передаваемых половым путем, туберкулеза, ВИЧ-инфекции и синдрома приобретенного иммунодефицита;</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13) лечение больных с острыми заболеваниями, обострениями хронических заболеваний, 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14) оказание высокотехнологичной медицинской помощи в медицинских организациях, осуществляющих деятельность в сфере ОМС в условиях стационара и дневного стационара;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15)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16) проведение заместительной почечной терапии методами гемодиализа и перитонеального диализа в амбулаторных условиях, в условиях дневного и круглосуточного стационара и в амбулаторных условиях, в условиях круглосуточного стационара;</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17)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18) медицинскую реабилитацию;</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19) оказание скорой, в том числе скорой специализированной, медицинской помощи (за исключением санитарно-авиационной эвакуации) в 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w:t>
      </w:r>
      <w:r w:rsidRPr="000D2E1F">
        <w:rPr>
          <w:rFonts w:ascii="Times New Roman" w:hAnsi="Times New Roman" w:cs="Times New Roman"/>
          <w:sz w:val="28"/>
          <w:szCs w:val="28"/>
        </w:rPr>
        <w:lastRenderedPageBreak/>
        <w:t>туберкулеза, ВИЧ-инфекции и синдрома приобретенного иммунодефицита, психических расстройств и расстройств поведения.</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26. За счет бюджетных ассигнований федерального бюджета финансируются:</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1) скорая, в том числе скорая специализированная, медицинская помощь, первичная медико-санитарная и специализированная медицинская помощь, оказываемая федеральными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2) медицинская эвакуация, осуществляемая федеральными медицинскими организациями согласно </w:t>
      </w:r>
      <w:hyperlink r:id="rId29" w:history="1">
        <w:r w:rsidRPr="000D2E1F">
          <w:rPr>
            <w:rFonts w:ascii="Times New Roman" w:hAnsi="Times New Roman" w:cs="Times New Roman"/>
            <w:sz w:val="28"/>
            <w:szCs w:val="28"/>
          </w:rPr>
          <w:t>Перечню</w:t>
        </w:r>
      </w:hyperlink>
      <w:r w:rsidRPr="000D2E1F">
        <w:rPr>
          <w:rFonts w:ascii="Times New Roman" w:hAnsi="Times New Roman" w:cs="Times New Roman"/>
          <w:sz w:val="28"/>
          <w:szCs w:val="28"/>
        </w:rP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Российской Федерации от 5 мая 2012 года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xml:space="preserve"> 500н;</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3) скорая, в том числе скорая специализированная, медицинская помощь, первичная медико-санитарная и специализированная медицинская помощь, оказываемая федеральными медицинскими организациями, подведомственными Федеральному медико-биологическому агентству,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w:t>
      </w:r>
      <w:proofErr w:type="gramEnd"/>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4)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5)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6) санаторно-курортное лечение отдельных категорий граждан в соответствии с законодательством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7) дополнительные мероприятия, установленные в соответствии с законодательством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8) обеспечение лекарственными препаратами, предназначенными для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перечню лекарственных препаратов, утвержденному </w:t>
      </w:r>
      <w:hyperlink r:id="rId30" w:history="1">
        <w:r w:rsidRPr="000D2E1F">
          <w:rPr>
            <w:rFonts w:ascii="Times New Roman" w:hAnsi="Times New Roman" w:cs="Times New Roman"/>
            <w:sz w:val="28"/>
            <w:szCs w:val="28"/>
          </w:rPr>
          <w:t>распоряжением</w:t>
        </w:r>
      </w:hyperlink>
      <w:r w:rsidRPr="000D2E1F">
        <w:rPr>
          <w:rFonts w:ascii="Times New Roman" w:hAnsi="Times New Roman" w:cs="Times New Roman"/>
          <w:sz w:val="28"/>
          <w:szCs w:val="28"/>
        </w:rPr>
        <w:t xml:space="preserve"> Правительства Российской </w:t>
      </w:r>
      <w:r w:rsidRPr="000D2E1F">
        <w:rPr>
          <w:rFonts w:ascii="Times New Roman" w:hAnsi="Times New Roman" w:cs="Times New Roman"/>
          <w:sz w:val="28"/>
          <w:szCs w:val="28"/>
        </w:rPr>
        <w:lastRenderedPageBreak/>
        <w:t xml:space="preserve">Федерации от 26 декабря 2015 года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xml:space="preserve"> 2724-р;</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9)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10) мероприятия в рамках национального календаря профилактических прививок в рамках </w:t>
      </w:r>
      <w:hyperlink r:id="rId31" w:history="1">
        <w:r w:rsidRPr="000D2E1F">
          <w:rPr>
            <w:rFonts w:ascii="Times New Roman" w:hAnsi="Times New Roman" w:cs="Times New Roman"/>
            <w:sz w:val="28"/>
            <w:szCs w:val="28"/>
          </w:rPr>
          <w:t>подпрограммы</w:t>
        </w:r>
      </w:hyperlink>
      <w:r w:rsidRPr="000D2E1F">
        <w:rPr>
          <w:rFonts w:ascii="Times New Roman" w:hAnsi="Times New Roman" w:cs="Times New Roman"/>
          <w:sz w:val="28"/>
          <w:szCs w:val="28"/>
        </w:rPr>
        <w:t xml:space="preserve">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xml:space="preserve"> государственной программы Российской Федерации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Развитие здравоохранения</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11) медицинская деятельность, связанная с донорством органов человека в целях трансплантации (пересадки).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27. В соответствии с установленным государственным заданием за счет средств областного бюджета в государственных медицинских организациях финансируются: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 скорая специализированная санитарно-авиационная медицинская помощь (санитарно-авиационная эвакуация);</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2) первичная медико-санитарная помощь по видам медицинской помощи, не включенным в территориальную программу ОМС, при заболеваниях, передаваемых половым путем, туберкулезе, психических расстройствах и расстройствах поведения, в том числе связанных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немедицинского потребления наркотических и психотропных</w:t>
      </w:r>
      <w:proofErr w:type="gramEnd"/>
      <w:r w:rsidRPr="000D2E1F">
        <w:rPr>
          <w:rFonts w:ascii="Times New Roman" w:hAnsi="Times New Roman" w:cs="Times New Roman"/>
          <w:sz w:val="28"/>
          <w:szCs w:val="28"/>
        </w:rPr>
        <w:t xml:space="preserve"> веществ, при проведении медицинских осмотров врачом-психиатром несовершеннолетних в установленные возрастные периоды в порядке, утвержденном Министерством здравоохранения Российской Федерации, а также расходов, не включенных в структуру тарифов на оплату медицинской помощи, предусмотренную в территориальной программе ОМС;</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3) специализированная медицинская помощь, оказываемая при заболеваниях, не включенных в базовую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roofErr w:type="gramEnd"/>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4) высокотехнологичная медицинская помощь в медицинских организациях, подведомственных министерству здравоохранения Архангельской области, в соответствии с соглашением между Министерством здравоохранения Российской Федерации и Правительством Архангельской области о предоставлении субсидии бюджету Архангельской области в целях софинансирования расходов, возникающих при оказании </w:t>
      </w:r>
      <w:r w:rsidRPr="000D2E1F">
        <w:rPr>
          <w:rFonts w:ascii="Times New Roman" w:hAnsi="Times New Roman" w:cs="Times New Roman"/>
          <w:sz w:val="28"/>
          <w:szCs w:val="28"/>
        </w:rPr>
        <w:lastRenderedPageBreak/>
        <w:t>гражданам Российской Федерации высокотехнологичной медицинской помощи, не включенной в базовую программу обязательного медицинского страхования;</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5) паллиативная медицинская помощь и медицинская помощь, оказываемая на койках сестринского ухода;</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6)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r:id="rId32" w:history="1">
        <w:r w:rsidRPr="000D2E1F">
          <w:rPr>
            <w:rFonts w:ascii="Times New Roman" w:hAnsi="Times New Roman" w:cs="Times New Roman"/>
            <w:sz w:val="28"/>
            <w:szCs w:val="28"/>
          </w:rPr>
          <w:t>программы</w:t>
        </w:r>
      </w:hyperlink>
      <w:r w:rsidRPr="000D2E1F">
        <w:rPr>
          <w:rFonts w:ascii="Times New Roman" w:hAnsi="Times New Roman" w:cs="Times New Roman"/>
          <w:sz w:val="28"/>
          <w:szCs w:val="28"/>
        </w:rPr>
        <w:t xml:space="preserve"> Архангельской области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Содействие занятости населения Архангельской области, улучшение условий и охраны труда (2014 - 2020 годы)</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xml:space="preserve">, утвержденной постановлением Правительства Архангельской области от 8 октября 2013 года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xml:space="preserve"> 466-пп, и членам их семей, переселившимся на постоянное место жительства в Архангельскую область, на</w:t>
      </w:r>
      <w:proofErr w:type="gramEnd"/>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основании</w:t>
      </w:r>
      <w:proofErr w:type="gramEnd"/>
      <w:r w:rsidRPr="000D2E1F">
        <w:rPr>
          <w:rFonts w:ascii="Times New Roman" w:hAnsi="Times New Roman" w:cs="Times New Roman"/>
          <w:sz w:val="28"/>
          <w:szCs w:val="28"/>
        </w:rPr>
        <w:t xml:space="preserve"> свидетельства участника указанной государственной программы, до момента их страхования по ОМС;</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7) оказание первичной медико-санитарной помощи лицам, занимающимся физической культурой и спортом (в том числе и массовым спортом) при заболеваниях и состояниях, не включенных в базовую программу ОМС в ГБУЗ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Архангельский центр лечебной физкультуры и спортивной медицины</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а также в отделениях (кабинетах) спортивной медицины государственных медицинских организаций;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8) оказание первичной медико-санитарной помощи медицинскими работниками ГБУЗ </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Архангельский центр лечебной физкультуры и спортивной медицины</w:t>
      </w:r>
      <w:r w:rsidR="00B7049D" w:rsidRPr="000D2E1F">
        <w:rPr>
          <w:rFonts w:ascii="Times New Roman" w:hAnsi="Times New Roman" w:cs="Times New Roman"/>
          <w:sz w:val="28"/>
          <w:szCs w:val="28"/>
        </w:rPr>
        <w:t>»</w:t>
      </w:r>
      <w:r w:rsidRPr="000D2E1F">
        <w:rPr>
          <w:rFonts w:ascii="Times New Roman" w:hAnsi="Times New Roman" w:cs="Times New Roman"/>
          <w:sz w:val="28"/>
          <w:szCs w:val="28"/>
        </w:rPr>
        <w:t>, а также отделений (кабинетов) спортивной медицины государственных медицинских организаций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9)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при заболеваниях и состояниях, не включенных в базовую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w:t>
      </w:r>
      <w:proofErr w:type="gramEnd"/>
      <w:r w:rsidRPr="000D2E1F">
        <w:rPr>
          <w:rFonts w:ascii="Times New Roman" w:hAnsi="Times New Roman" w:cs="Times New Roman"/>
          <w:sz w:val="28"/>
          <w:szCs w:val="28"/>
        </w:rPr>
        <w:t xml:space="preserve"> Федерации, </w:t>
      </w:r>
      <w:r w:rsidRPr="000D2E1F">
        <w:rPr>
          <w:rFonts w:ascii="Times New Roman" w:hAnsi="Times New Roman" w:cs="Times New Roman"/>
          <w:sz w:val="28"/>
          <w:szCs w:val="28"/>
        </w:rPr>
        <w:lastRenderedPageBreak/>
        <w:t xml:space="preserve">Федеральной таможенной службы Российской Федерации, Федеральной службы Российской Федерации по </w:t>
      </w:r>
      <w:proofErr w:type="gramStart"/>
      <w:r w:rsidRPr="000D2E1F">
        <w:rPr>
          <w:rFonts w:ascii="Times New Roman" w:hAnsi="Times New Roman" w:cs="Times New Roman"/>
          <w:sz w:val="28"/>
          <w:szCs w:val="28"/>
        </w:rPr>
        <w:t>контролю за</w:t>
      </w:r>
      <w:proofErr w:type="gramEnd"/>
      <w:r w:rsidRPr="000D2E1F">
        <w:rPr>
          <w:rFonts w:ascii="Times New Roman" w:hAnsi="Times New Roman" w:cs="Times New Roman"/>
          <w:sz w:val="28"/>
          <w:szCs w:val="28"/>
        </w:rPr>
        <w:t xml:space="preserve">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обязательного медицинского страхования;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10)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w:t>
      </w:r>
      <w:proofErr w:type="gramEnd"/>
      <w:r w:rsidRPr="000D2E1F">
        <w:rPr>
          <w:rFonts w:ascii="Times New Roman" w:hAnsi="Times New Roman" w:cs="Times New Roman"/>
          <w:sz w:val="28"/>
          <w:szCs w:val="28"/>
        </w:rPr>
        <w:t xml:space="preserve">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11)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w:t>
      </w:r>
      <w:proofErr w:type="gramEnd"/>
      <w:r w:rsidRPr="000D2E1F">
        <w:rPr>
          <w:rFonts w:ascii="Times New Roman" w:hAnsi="Times New Roman" w:cs="Times New Roman"/>
          <w:sz w:val="28"/>
          <w:szCs w:val="28"/>
        </w:rPr>
        <w:t xml:space="preserve"> Федерации, Федеральной таможенной службы Российской Федерации, Федеральной службы Российской Федерации по </w:t>
      </w:r>
      <w:proofErr w:type="gramStart"/>
      <w:r w:rsidRPr="000D2E1F">
        <w:rPr>
          <w:rFonts w:ascii="Times New Roman" w:hAnsi="Times New Roman" w:cs="Times New Roman"/>
          <w:sz w:val="28"/>
          <w:szCs w:val="28"/>
        </w:rPr>
        <w:t>контролю за</w:t>
      </w:r>
      <w:proofErr w:type="gramEnd"/>
      <w:r w:rsidRPr="000D2E1F">
        <w:rPr>
          <w:rFonts w:ascii="Times New Roman" w:hAnsi="Times New Roman" w:cs="Times New Roman"/>
          <w:sz w:val="28"/>
          <w:szCs w:val="28"/>
        </w:rPr>
        <w:t xml:space="preserve">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12)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w:t>
      </w:r>
      <w:r w:rsidRPr="000D2E1F">
        <w:rPr>
          <w:rFonts w:ascii="Times New Roman" w:hAnsi="Times New Roman" w:cs="Times New Roman"/>
          <w:sz w:val="28"/>
          <w:szCs w:val="28"/>
        </w:rPr>
        <w:lastRenderedPageBreak/>
        <w:t>патронатную семью детей, оставшихся без попечения родителей, - в части заболеваний и состояний, не входящих в базовую программу ОМС;</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13) медицинское освидетельствование инвалидов для получения прав на управление личным автотранспортом и плавсредствами индивидуального пользования;</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14) медицинское обследование и лечение граждан при первоначальной постановке на воинский учет, призыве или поступлении на военную службу</w:t>
      </w:r>
      <w:r w:rsidR="0017108F" w:rsidRPr="000D2E1F">
        <w:rPr>
          <w:rFonts w:ascii="Times New Roman" w:hAnsi="Times New Roman" w:cs="Times New Roman"/>
          <w:sz w:val="28"/>
          <w:szCs w:val="28"/>
        </w:rPr>
        <w:t xml:space="preserve"> или приравненную к ней службу по контракту</w:t>
      </w:r>
      <w:r w:rsidRPr="000D2E1F">
        <w:rPr>
          <w:rFonts w:ascii="Times New Roman" w:hAnsi="Times New Roman" w:cs="Times New Roman"/>
          <w:sz w:val="28"/>
          <w:szCs w:val="28"/>
        </w:rPr>
        <w:t xml:space="preserve">, поступлении в военные профессиональные образовательные организации или военные образовательные организации высшего образования, заключении с </w:t>
      </w:r>
      <w:r w:rsidR="0017108F" w:rsidRPr="000D2E1F">
        <w:rPr>
          <w:rFonts w:ascii="Times New Roman" w:hAnsi="Times New Roman" w:cs="Times New Roman"/>
          <w:sz w:val="28"/>
          <w:szCs w:val="28"/>
        </w:rPr>
        <w:t>М</w:t>
      </w:r>
      <w:r w:rsidRPr="000D2E1F">
        <w:rPr>
          <w:rFonts w:ascii="Times New Roman" w:hAnsi="Times New Roman" w:cs="Times New Roman"/>
          <w:sz w:val="28"/>
          <w:szCs w:val="28"/>
        </w:rPr>
        <w:t>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w:t>
      </w:r>
      <w:proofErr w:type="gramEnd"/>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 xml:space="preserve">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в части заболеваний и состояний, не входящих в базовую программу ОМС (за исключением медицинского освидетельствования в целях определения годности граждан к военной </w:t>
      </w:r>
      <w:r w:rsidR="0017108F" w:rsidRPr="000D2E1F">
        <w:rPr>
          <w:rFonts w:ascii="Times New Roman" w:hAnsi="Times New Roman" w:cs="Times New Roman"/>
          <w:sz w:val="28"/>
          <w:szCs w:val="28"/>
        </w:rPr>
        <w:t xml:space="preserve">или приравненной к ней </w:t>
      </w:r>
      <w:r w:rsidRPr="000D2E1F">
        <w:rPr>
          <w:rFonts w:ascii="Times New Roman" w:hAnsi="Times New Roman" w:cs="Times New Roman"/>
          <w:sz w:val="28"/>
          <w:szCs w:val="28"/>
        </w:rPr>
        <w:t>службе, а также диагностических исследований в целях</w:t>
      </w:r>
      <w:proofErr w:type="gramEnd"/>
      <w:r w:rsidRPr="000D2E1F">
        <w:rPr>
          <w:rFonts w:ascii="Times New Roman" w:hAnsi="Times New Roman" w:cs="Times New Roman"/>
          <w:sz w:val="28"/>
          <w:szCs w:val="28"/>
        </w:rPr>
        <w:t xml:space="preserve"> медицинского освидетельствования по направлению военных комиссариатов);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15)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16) организационные мероприятия по обеспечению полноценным питанием беременных женщин, кормящих матерей и детей в возрасте до трех лет;</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17) мероприятия по оказанию работающим гражданам санаторно-курортной медицинской помощи по восстановительному лечению непосредственно после стационарной помощи в условиях санаторно-курортных организаций.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28. Возмещение расходов, связанных с оказанием гражданам медицинской помощи в экстренной форме, осуществляется: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 в рамках территориальной программы ОМС по тарифам, установленным тарифным соглашением в сфере обязательного медицинского страхования Архангельской области, в соответствии с договорами на оказание и оплату медицинской помощи по обязательному медицинскому страхованию, заключенными между медицинскими организациями и страховыми медицинскими организациями;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3) в части медицинских организаций, не участвующих в реализации </w:t>
      </w:r>
      <w:r w:rsidRPr="000D2E1F">
        <w:rPr>
          <w:rFonts w:ascii="Times New Roman" w:hAnsi="Times New Roman" w:cs="Times New Roman"/>
          <w:sz w:val="28"/>
          <w:szCs w:val="28"/>
        </w:rPr>
        <w:lastRenderedPageBreak/>
        <w:t>Территориальной программы, осуществляется в соответствии с порядком, который предусматривает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гражданам, имеющим полис обязательного медицинского страхования (далее - застрахованные лица), и гражданам, не застрахованным в системе обязательного медицинского страхования (далее</w:t>
      </w:r>
      <w:proofErr w:type="gramEnd"/>
      <w:r w:rsidRPr="000D2E1F">
        <w:rPr>
          <w:rFonts w:ascii="Times New Roman" w:hAnsi="Times New Roman" w:cs="Times New Roman"/>
          <w:sz w:val="28"/>
          <w:szCs w:val="28"/>
        </w:rPr>
        <w:t xml:space="preserve"> - незастрахованные лица).</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Согласно </w:t>
      </w:r>
      <w:hyperlink r:id="rId33" w:history="1">
        <w:r w:rsidRPr="000D2E1F">
          <w:rPr>
            <w:rFonts w:ascii="Times New Roman" w:hAnsi="Times New Roman" w:cs="Times New Roman"/>
            <w:sz w:val="28"/>
            <w:szCs w:val="28"/>
          </w:rPr>
          <w:t>приказу</w:t>
        </w:r>
      </w:hyperlink>
      <w:r w:rsidRPr="000D2E1F">
        <w:rPr>
          <w:rFonts w:ascii="Times New Roman" w:hAnsi="Times New Roman" w:cs="Times New Roman"/>
          <w:sz w:val="28"/>
          <w:szCs w:val="28"/>
        </w:rPr>
        <w:t xml:space="preserve"> Министерства здравоохранения и социального развития Российской Федерации от 24 апреля 2008 года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194н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Об утверждении медицинских критериев определения степени тяжести вреда, причиненного здоровью человека</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Порядок и размеры возмещения расходов на оказание медицинской помощи застрахованным лицам определены </w:t>
      </w:r>
      <w:hyperlink r:id="rId34" w:history="1">
        <w:r w:rsidRPr="000D2E1F">
          <w:rPr>
            <w:rFonts w:ascii="Times New Roman" w:hAnsi="Times New Roman" w:cs="Times New Roman"/>
            <w:sz w:val="28"/>
            <w:szCs w:val="28"/>
          </w:rPr>
          <w:t>приказом</w:t>
        </w:r>
      </w:hyperlink>
      <w:r w:rsidRPr="000D2E1F">
        <w:rPr>
          <w:rFonts w:ascii="Times New Roman" w:hAnsi="Times New Roman" w:cs="Times New Roman"/>
          <w:sz w:val="28"/>
          <w:szCs w:val="28"/>
        </w:rPr>
        <w:t xml:space="preserve"> Министерства здравоохранения и социального развития Российской Федерации от </w:t>
      </w:r>
      <w:r w:rsidR="00731959" w:rsidRPr="000D2E1F">
        <w:rPr>
          <w:rFonts w:ascii="Times New Roman" w:hAnsi="Times New Roman" w:cs="Times New Roman"/>
          <w:sz w:val="28"/>
          <w:szCs w:val="28"/>
        </w:rPr>
        <w:br/>
      </w:r>
      <w:r w:rsidRPr="000D2E1F">
        <w:rPr>
          <w:rFonts w:ascii="Times New Roman" w:hAnsi="Times New Roman" w:cs="Times New Roman"/>
          <w:sz w:val="28"/>
          <w:szCs w:val="28"/>
        </w:rPr>
        <w:t xml:space="preserve">28 февраля 2011 года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158н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Об утверждении Правил обязательного медицинского страхования</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Размер возмещения расходов, связанных с оказанием гражданам, не застрахованным по обязательному медицинскому страхованию,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Возмещение расходов при оказании медицинской помощи в экстренной форме не застрахованным по обязательному медицинскому страхованию гражданам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по факту оказания медицинской помощи в экстренной форме. Перечень государственных медицинских организаций,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распоряжением министерства здравоохранения.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количество незастрахованных лиц, получивших медицинскую помощь в экстренной форме;</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вид оказанной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lastRenderedPageBreak/>
        <w:t>диагноз в соответствии с МКБ-10;</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даты начала и окончания оказания медицинской помощи в экстренной форме;</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объем оказанной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профиль оказанной медицинской помощи.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Месяц, следующий за месяцем фактического оказания медицинской помощи, считается отчетным.</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Контроль за</w:t>
      </w:r>
      <w:proofErr w:type="gramEnd"/>
      <w:r w:rsidRPr="000D2E1F">
        <w:rPr>
          <w:rFonts w:ascii="Times New Roman" w:hAnsi="Times New Roman" w:cs="Times New Roman"/>
          <w:sz w:val="28"/>
          <w:szCs w:val="28"/>
        </w:rPr>
        <w:t xml:space="preserve">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 застрахованным по обязательному медицинскому страхованию гражданам, осуществляют государственные медицинские организации;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Порядком предоставления и расходования субсидии на возмещение затрат, связанных с оказанием скорой медицинской помощи вне медицинской организации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w:t>
      </w:r>
      <w:proofErr w:type="gramEnd"/>
      <w:r w:rsidRPr="000D2E1F">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утвержденным постановлением министерства здравоохранения от 15 августа 2016 года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6-пз.</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29. За счет бюджетных ассигнований областного бюджета осуществляется обеспечение:</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1)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2) граждан лекарственными препаратами, медицинскими изделиями и специализированными продуктами лечебного питания в соответствии с </w:t>
      </w:r>
      <w:hyperlink w:anchor="P3189" w:history="1">
        <w:r w:rsidRPr="000D2E1F">
          <w:rPr>
            <w:rFonts w:ascii="Times New Roman" w:hAnsi="Times New Roman" w:cs="Times New Roman"/>
            <w:sz w:val="28"/>
            <w:szCs w:val="28"/>
          </w:rPr>
          <w:t>перечнем</w:t>
        </w:r>
      </w:hyperlink>
      <w:r w:rsidRPr="000D2E1F">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согласно приложению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3 к Территориальной программе, включая обеспечение граждан лекарственными препаратами, предназначенными для больных гемофилией, муковисцидозом, гипофизарным нанизмом, болезнью Гоше, злокачественными новообразованиями лимфоидной, кроветворной и</w:t>
      </w:r>
      <w:proofErr w:type="gramEnd"/>
      <w:r w:rsidRPr="000D2E1F">
        <w:rPr>
          <w:rFonts w:ascii="Times New Roman" w:hAnsi="Times New Roman" w:cs="Times New Roman"/>
          <w:sz w:val="28"/>
          <w:szCs w:val="28"/>
        </w:rPr>
        <w:t xml:space="preserve"> родственных им тканей, рассеянным склерозом, лиц после трансплантации органов и (или) тканей, с учетом лекарственных препаратов, предусмотренных перечнем, утвержденным </w:t>
      </w:r>
      <w:hyperlink r:id="rId35" w:history="1">
        <w:r w:rsidRPr="000D2E1F">
          <w:rPr>
            <w:rFonts w:ascii="Times New Roman" w:hAnsi="Times New Roman" w:cs="Times New Roman"/>
            <w:sz w:val="28"/>
            <w:szCs w:val="28"/>
          </w:rPr>
          <w:t>распоряжением</w:t>
        </w:r>
      </w:hyperlink>
      <w:r w:rsidRPr="000D2E1F">
        <w:rPr>
          <w:rFonts w:ascii="Times New Roman" w:hAnsi="Times New Roman" w:cs="Times New Roman"/>
          <w:sz w:val="28"/>
          <w:szCs w:val="28"/>
        </w:rPr>
        <w:t xml:space="preserve"> Правительства Российской Федерации от 26 декабря 2015 года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2724-р;</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lastRenderedPageBreak/>
        <w:t xml:space="preserve">3) граждан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согласно перечню лекарственных препаратов, утвержденному </w:t>
      </w:r>
      <w:hyperlink r:id="rId36" w:history="1">
        <w:r w:rsidRPr="000D2E1F">
          <w:rPr>
            <w:rFonts w:ascii="Times New Roman" w:hAnsi="Times New Roman" w:cs="Times New Roman"/>
            <w:sz w:val="28"/>
            <w:szCs w:val="28"/>
          </w:rPr>
          <w:t>распоряжением</w:t>
        </w:r>
      </w:hyperlink>
      <w:r w:rsidRPr="000D2E1F">
        <w:rPr>
          <w:rFonts w:ascii="Times New Roman" w:hAnsi="Times New Roman" w:cs="Times New Roman"/>
          <w:sz w:val="28"/>
          <w:szCs w:val="28"/>
        </w:rPr>
        <w:t xml:space="preserve"> Правительства Российской Федерации от 26 декабря </w:t>
      </w:r>
      <w:r w:rsidR="00731959" w:rsidRPr="000D2E1F">
        <w:rPr>
          <w:rFonts w:ascii="Times New Roman" w:hAnsi="Times New Roman" w:cs="Times New Roman"/>
          <w:sz w:val="28"/>
          <w:szCs w:val="28"/>
        </w:rPr>
        <w:br/>
      </w:r>
      <w:r w:rsidRPr="000D2E1F">
        <w:rPr>
          <w:rFonts w:ascii="Times New Roman" w:hAnsi="Times New Roman" w:cs="Times New Roman"/>
          <w:sz w:val="28"/>
          <w:szCs w:val="28"/>
        </w:rPr>
        <w:t xml:space="preserve">2015 года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2724-р;</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и аудиологический скрининг;</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5) обеспечение медицинской деятельности, связанной с донорством органов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30.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дезинфекционными средствами, донорской кровью и ее компонентами.</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31. </w:t>
      </w:r>
      <w:proofErr w:type="gramStart"/>
      <w:r w:rsidRPr="000D2E1F">
        <w:rPr>
          <w:rFonts w:ascii="Times New Roman" w:hAnsi="Times New Roman" w:cs="Times New Roman"/>
          <w:sz w:val="28"/>
          <w:szCs w:val="28"/>
        </w:rPr>
        <w:t xml:space="preserve">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и муниципальные услуги (работы) в федеральных медицинских организациях, государственных медицинских организациях соответственно, за исключением видов медицинской помощи, оказываемой за счет средств ОМС, в лепрозориях, центрах профилактики и борьбы со СПИД, врачебно-физкультурных диспансерах, центрах охраны здоровья семьи и репродукции, </w:t>
      </w:r>
      <w:r w:rsidR="00A161A1" w:rsidRPr="000D2E1F">
        <w:rPr>
          <w:rFonts w:ascii="Times New Roman" w:hAnsi="Times New Roman" w:cs="Times New Roman"/>
          <w:sz w:val="28"/>
          <w:szCs w:val="28"/>
        </w:rPr>
        <w:t xml:space="preserve">медико-генетических центрах (консультациях), </w:t>
      </w:r>
      <w:r w:rsidRPr="000D2E1F">
        <w:rPr>
          <w:rFonts w:ascii="Times New Roman" w:hAnsi="Times New Roman" w:cs="Times New Roman"/>
          <w:sz w:val="28"/>
          <w:szCs w:val="28"/>
        </w:rPr>
        <w:t>центрах</w:t>
      </w:r>
      <w:proofErr w:type="gramEnd"/>
      <w:r w:rsidRPr="000D2E1F">
        <w:rPr>
          <w:rFonts w:ascii="Times New Roman" w:hAnsi="Times New Roman" w:cs="Times New Roman"/>
          <w:sz w:val="28"/>
          <w:szCs w:val="28"/>
        </w:rPr>
        <w:t xml:space="preserve"> </w:t>
      </w:r>
      <w:proofErr w:type="gramStart"/>
      <w:r w:rsidRPr="000D2E1F">
        <w:rPr>
          <w:rFonts w:ascii="Times New Roman" w:hAnsi="Times New Roman" w:cs="Times New Roman"/>
          <w:sz w:val="28"/>
          <w:szCs w:val="28"/>
        </w:rPr>
        <w:t>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roofErr w:type="gramEnd"/>
      <w:r w:rsidRPr="000D2E1F">
        <w:rPr>
          <w:rFonts w:ascii="Times New Roman" w:hAnsi="Times New Roman" w:cs="Times New Roman"/>
          <w:sz w:val="28"/>
          <w:szCs w:val="28"/>
        </w:rPr>
        <w:t xml:space="preserve">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Медицинская реабилитация</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 xml:space="preserve"> при социально значимых заболеваниях, а также финансовое обеспечение расходов на капитальный ремонт и приобретение основных средств (оборудование, производственный и хозяйственный инвентарь) </w:t>
      </w:r>
      <w:r w:rsidRPr="000D2E1F">
        <w:rPr>
          <w:rFonts w:ascii="Times New Roman" w:hAnsi="Times New Roman" w:cs="Times New Roman"/>
          <w:sz w:val="28"/>
          <w:szCs w:val="28"/>
        </w:rPr>
        <w:lastRenderedPageBreak/>
        <w:t>стоимостью свыше ста тысяч рублей.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32. Целевые </w:t>
      </w:r>
      <w:hyperlink w:anchor="P3658" w:history="1">
        <w:r w:rsidRPr="000D2E1F">
          <w:rPr>
            <w:rFonts w:ascii="Times New Roman" w:hAnsi="Times New Roman" w:cs="Times New Roman"/>
            <w:sz w:val="28"/>
            <w:szCs w:val="28"/>
          </w:rPr>
          <w:t>значения</w:t>
        </w:r>
      </w:hyperlink>
      <w:r w:rsidRPr="000D2E1F">
        <w:rPr>
          <w:rFonts w:ascii="Times New Roman" w:hAnsi="Times New Roman" w:cs="Times New Roman"/>
          <w:sz w:val="28"/>
          <w:szCs w:val="28"/>
        </w:rPr>
        <w:t xml:space="preserve"> критериев доступности и качества медицинской помощи при реализации Территориальной программы установлены в приложении </w:t>
      </w:r>
      <w:r w:rsidR="0017108F" w:rsidRPr="000D2E1F">
        <w:rPr>
          <w:rFonts w:ascii="Times New Roman" w:hAnsi="Times New Roman" w:cs="Times New Roman"/>
          <w:sz w:val="28"/>
          <w:szCs w:val="28"/>
        </w:rPr>
        <w:t>№</w:t>
      </w:r>
      <w:r w:rsidRPr="000D2E1F">
        <w:rPr>
          <w:rFonts w:ascii="Times New Roman" w:hAnsi="Times New Roman" w:cs="Times New Roman"/>
          <w:sz w:val="28"/>
          <w:szCs w:val="28"/>
        </w:rPr>
        <w:t>4 к Территориальной программе.</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jc w:val="center"/>
        <w:outlineLvl w:val="1"/>
        <w:rPr>
          <w:rFonts w:ascii="Times New Roman" w:hAnsi="Times New Roman" w:cs="Times New Roman"/>
          <w:sz w:val="28"/>
          <w:szCs w:val="28"/>
        </w:rPr>
      </w:pPr>
      <w:r w:rsidRPr="000D2E1F">
        <w:rPr>
          <w:rFonts w:ascii="Times New Roman" w:hAnsi="Times New Roman" w:cs="Times New Roman"/>
          <w:sz w:val="28"/>
          <w:szCs w:val="28"/>
        </w:rPr>
        <w:t>VII. Территориальные нормативы объемов медицинской помощи</w:t>
      </w:r>
    </w:p>
    <w:p w:rsidR="00A668E9" w:rsidRPr="000D2E1F" w:rsidRDefault="00A668E9">
      <w:pPr>
        <w:pStyle w:val="ConsPlusNormal"/>
        <w:jc w:val="both"/>
        <w:rPr>
          <w:rFonts w:ascii="Times New Roman" w:hAnsi="Times New Roman" w:cs="Times New Roman"/>
          <w:sz w:val="28"/>
          <w:szCs w:val="28"/>
        </w:rPr>
      </w:pP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33. </w:t>
      </w:r>
      <w:hyperlink w:anchor="P3865" w:history="1">
        <w:proofErr w:type="gramStart"/>
        <w:r w:rsidRPr="000D2E1F">
          <w:rPr>
            <w:rFonts w:ascii="Times New Roman" w:hAnsi="Times New Roman" w:cs="Times New Roman"/>
            <w:sz w:val="28"/>
            <w:szCs w:val="28"/>
          </w:rPr>
          <w:t>Объемы</w:t>
        </w:r>
      </w:hyperlink>
      <w:r w:rsidRPr="000D2E1F">
        <w:rPr>
          <w:rFonts w:ascii="Times New Roman" w:hAnsi="Times New Roman" w:cs="Times New Roman"/>
          <w:sz w:val="28"/>
          <w:szCs w:val="28"/>
        </w:rPr>
        <w:t xml:space="preserve"> медицинской помощи, оказываемой в амбулаторных, стационарных условиях и дневных стационарах, указанные в приложении N 5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roofErr w:type="gramEnd"/>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скорой медицинской помощи, в том числе специализированной (санитарно-авиационной);</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медицинской помощи, в том числе неотложной, предоставляемой в амбулаторных условиях;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медицинской помощи, предоставляемой в условиях дневных стационаров;</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медицинской помощи, предоставляемой в стационарных условиях;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паллиативной медицинской помощи в стационарных условиях.</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34. Территориальные нормативы объема медицинской помощи по ее видам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подушевых нормативов финансового обеспечения, предусмотренных Территориальной программой, и составляют:</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1) для скорой медицинской помощи вне медицинской организации, включая медицинскую эвакуацию, в рамках территориальной программы ОМС </w:t>
      </w:r>
      <w:r w:rsidR="00AA0774"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xml:space="preserve">- 0,300 вызова на 1 застрахованное лицо, за счет средств областного бюджета </w:t>
      </w:r>
      <w:r w:rsidR="00B850FC" w:rsidRPr="000D2E1F">
        <w:rPr>
          <w:rFonts w:ascii="Times New Roman" w:hAnsi="Times New Roman" w:cs="Times New Roman"/>
          <w:sz w:val="28"/>
          <w:szCs w:val="28"/>
        </w:rPr>
        <w:t>на 2017-2018 годы – 0,042 вызова на 1 жителя, на 2019 год - 0,043</w:t>
      </w:r>
      <w:r w:rsidRPr="000D2E1F">
        <w:rPr>
          <w:rFonts w:ascii="Times New Roman" w:hAnsi="Times New Roman" w:cs="Times New Roman"/>
          <w:sz w:val="28"/>
          <w:szCs w:val="28"/>
        </w:rPr>
        <w:t xml:space="preserve"> вызова на 1 жителя;</w:t>
      </w:r>
    </w:p>
    <w:p w:rsidR="00A668E9"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2) для медицинской помощи в амбулаторных условиях, оказываемой с профилактическими и иными целями, в том числе при заболеваниях полости рта, слюнных желез и челюстей, за исключением зубного протезирования,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по территориальной программе ОМС </w:t>
      </w:r>
      <w:r w:rsidR="00AA0774"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- 2,35 посещения на 1</w:t>
      </w:r>
      <w:proofErr w:type="gramEnd"/>
      <w:r w:rsidRPr="000D2E1F">
        <w:rPr>
          <w:rFonts w:ascii="Times New Roman" w:hAnsi="Times New Roman" w:cs="Times New Roman"/>
          <w:sz w:val="28"/>
          <w:szCs w:val="28"/>
        </w:rPr>
        <w:t xml:space="preserve"> застрахованное лицо, за счет средств областного бюджета </w:t>
      </w:r>
      <w:r w:rsidR="00AA0774" w:rsidRPr="000D2E1F">
        <w:rPr>
          <w:rFonts w:ascii="Times New Roman" w:hAnsi="Times New Roman" w:cs="Times New Roman"/>
          <w:sz w:val="28"/>
          <w:szCs w:val="28"/>
        </w:rPr>
        <w:t>на 2017 год – 0,4</w:t>
      </w:r>
      <w:r w:rsidR="00FA1953" w:rsidRPr="000D2E1F">
        <w:rPr>
          <w:rFonts w:ascii="Times New Roman" w:hAnsi="Times New Roman" w:cs="Times New Roman"/>
          <w:sz w:val="28"/>
          <w:szCs w:val="28"/>
        </w:rPr>
        <w:t>91</w:t>
      </w:r>
      <w:r w:rsidR="00AA0774" w:rsidRPr="000D2E1F">
        <w:rPr>
          <w:rFonts w:ascii="Times New Roman" w:hAnsi="Times New Roman" w:cs="Times New Roman"/>
          <w:sz w:val="28"/>
          <w:szCs w:val="28"/>
        </w:rPr>
        <w:t xml:space="preserve"> посещения на 1 жителя, на 2018 год – 0,4</w:t>
      </w:r>
      <w:r w:rsidR="00FA1953" w:rsidRPr="000D2E1F">
        <w:rPr>
          <w:rFonts w:ascii="Times New Roman" w:hAnsi="Times New Roman" w:cs="Times New Roman"/>
          <w:sz w:val="28"/>
          <w:szCs w:val="28"/>
        </w:rPr>
        <w:t>96</w:t>
      </w:r>
      <w:r w:rsidR="00AA0774" w:rsidRPr="000D2E1F">
        <w:rPr>
          <w:rFonts w:ascii="Times New Roman" w:hAnsi="Times New Roman" w:cs="Times New Roman"/>
          <w:sz w:val="28"/>
          <w:szCs w:val="28"/>
        </w:rPr>
        <w:t xml:space="preserve"> посещения на 1 жителя, на 2019 год </w:t>
      </w:r>
      <w:r w:rsidRPr="000D2E1F">
        <w:rPr>
          <w:rFonts w:ascii="Times New Roman" w:hAnsi="Times New Roman" w:cs="Times New Roman"/>
          <w:sz w:val="28"/>
          <w:szCs w:val="28"/>
        </w:rPr>
        <w:t>- 0,</w:t>
      </w:r>
      <w:r w:rsidR="00FA1953" w:rsidRPr="000D2E1F">
        <w:rPr>
          <w:rFonts w:ascii="Times New Roman" w:hAnsi="Times New Roman" w:cs="Times New Roman"/>
          <w:sz w:val="28"/>
          <w:szCs w:val="28"/>
        </w:rPr>
        <w:t>502</w:t>
      </w:r>
      <w:r w:rsidRPr="000D2E1F">
        <w:rPr>
          <w:rFonts w:ascii="Times New Roman" w:hAnsi="Times New Roman" w:cs="Times New Roman"/>
          <w:sz w:val="28"/>
          <w:szCs w:val="28"/>
        </w:rPr>
        <w:t xml:space="preserve"> посещения на </w:t>
      </w:r>
      <w:r w:rsidR="00FA1953" w:rsidRPr="000D2E1F">
        <w:rPr>
          <w:rFonts w:ascii="Times New Roman" w:hAnsi="Times New Roman" w:cs="Times New Roman"/>
          <w:sz w:val="28"/>
          <w:szCs w:val="28"/>
        </w:rPr>
        <w:br/>
      </w:r>
      <w:r w:rsidRPr="000D2E1F">
        <w:rPr>
          <w:rFonts w:ascii="Times New Roman" w:hAnsi="Times New Roman" w:cs="Times New Roman"/>
          <w:sz w:val="28"/>
          <w:szCs w:val="28"/>
        </w:rPr>
        <w:lastRenderedPageBreak/>
        <w:t>1 жителя;</w:t>
      </w:r>
    </w:p>
    <w:p w:rsidR="00CF4747" w:rsidRPr="000D2E1F" w:rsidRDefault="00A668E9">
      <w:pPr>
        <w:pStyle w:val="ConsPlusNormal"/>
        <w:ind w:firstLine="540"/>
        <w:jc w:val="both"/>
        <w:rPr>
          <w:rFonts w:ascii="Times New Roman" w:hAnsi="Times New Roman" w:cs="Times New Roman"/>
          <w:sz w:val="28"/>
          <w:szCs w:val="28"/>
        </w:rPr>
      </w:pPr>
      <w:proofErr w:type="gramStart"/>
      <w:r w:rsidRPr="000D2E1F">
        <w:rPr>
          <w:rFonts w:ascii="Times New Roman" w:hAnsi="Times New Roman" w:cs="Times New Roman"/>
          <w:sz w:val="28"/>
          <w:szCs w:val="28"/>
        </w:rPr>
        <w:t xml:space="preserve">для медицинской помощи в амбулаторных условиях, оказываемой в связи с заболеваниями, по территориальной программе ОМС </w:t>
      </w:r>
      <w:r w:rsidR="00CF4747"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xml:space="preserve">- 1,98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средств областного бюджета </w:t>
      </w:r>
      <w:r w:rsidR="00CF4747" w:rsidRPr="000D2E1F">
        <w:rPr>
          <w:rFonts w:ascii="Times New Roman" w:hAnsi="Times New Roman" w:cs="Times New Roman"/>
          <w:sz w:val="28"/>
          <w:szCs w:val="28"/>
        </w:rPr>
        <w:t>на 2017 год – 0,1</w:t>
      </w:r>
      <w:r w:rsidR="00FA1953" w:rsidRPr="000D2E1F">
        <w:rPr>
          <w:rFonts w:ascii="Times New Roman" w:hAnsi="Times New Roman" w:cs="Times New Roman"/>
          <w:sz w:val="28"/>
          <w:szCs w:val="28"/>
        </w:rPr>
        <w:t xml:space="preserve">51 </w:t>
      </w:r>
      <w:r w:rsidR="00CF4747" w:rsidRPr="000D2E1F">
        <w:rPr>
          <w:rFonts w:ascii="Times New Roman" w:hAnsi="Times New Roman" w:cs="Times New Roman"/>
          <w:sz w:val="28"/>
          <w:szCs w:val="28"/>
        </w:rPr>
        <w:t>обращения на 1 жителя, на 2018 год – 0,</w:t>
      </w:r>
      <w:r w:rsidR="000156A3" w:rsidRPr="000D2E1F">
        <w:rPr>
          <w:rFonts w:ascii="Times New Roman" w:hAnsi="Times New Roman" w:cs="Times New Roman"/>
          <w:sz w:val="28"/>
          <w:szCs w:val="28"/>
        </w:rPr>
        <w:t>1</w:t>
      </w:r>
      <w:r w:rsidR="00FA1953" w:rsidRPr="000D2E1F">
        <w:rPr>
          <w:rFonts w:ascii="Times New Roman" w:hAnsi="Times New Roman" w:cs="Times New Roman"/>
          <w:sz w:val="28"/>
          <w:szCs w:val="28"/>
        </w:rPr>
        <w:t>52</w:t>
      </w:r>
      <w:r w:rsidR="000156A3" w:rsidRPr="000D2E1F">
        <w:rPr>
          <w:rFonts w:ascii="Times New Roman" w:hAnsi="Times New Roman" w:cs="Times New Roman"/>
          <w:sz w:val="28"/>
          <w:szCs w:val="28"/>
        </w:rPr>
        <w:t xml:space="preserve"> обращения </w:t>
      </w:r>
      <w:r w:rsidR="00CF4747" w:rsidRPr="000D2E1F">
        <w:rPr>
          <w:rFonts w:ascii="Times New Roman" w:hAnsi="Times New Roman" w:cs="Times New Roman"/>
          <w:sz w:val="28"/>
          <w:szCs w:val="28"/>
        </w:rPr>
        <w:t>на</w:t>
      </w:r>
      <w:proofErr w:type="gramEnd"/>
      <w:r w:rsidR="00CF4747" w:rsidRPr="000D2E1F">
        <w:rPr>
          <w:rFonts w:ascii="Times New Roman" w:hAnsi="Times New Roman" w:cs="Times New Roman"/>
          <w:sz w:val="28"/>
          <w:szCs w:val="28"/>
        </w:rPr>
        <w:t xml:space="preserve"> 1 жителя, на 2019 год - 0,</w:t>
      </w:r>
      <w:r w:rsidR="000156A3" w:rsidRPr="000D2E1F">
        <w:rPr>
          <w:rFonts w:ascii="Times New Roman" w:hAnsi="Times New Roman" w:cs="Times New Roman"/>
          <w:sz w:val="28"/>
          <w:szCs w:val="28"/>
        </w:rPr>
        <w:t>15</w:t>
      </w:r>
      <w:r w:rsidR="00FA1953" w:rsidRPr="000D2E1F">
        <w:rPr>
          <w:rFonts w:ascii="Times New Roman" w:hAnsi="Times New Roman" w:cs="Times New Roman"/>
          <w:sz w:val="28"/>
          <w:szCs w:val="28"/>
        </w:rPr>
        <w:t>4</w:t>
      </w:r>
      <w:r w:rsidR="00CF4747" w:rsidRPr="000D2E1F">
        <w:rPr>
          <w:rFonts w:ascii="Times New Roman" w:hAnsi="Times New Roman" w:cs="Times New Roman"/>
          <w:sz w:val="28"/>
          <w:szCs w:val="28"/>
        </w:rPr>
        <w:t xml:space="preserve"> </w:t>
      </w:r>
      <w:r w:rsidR="000156A3" w:rsidRPr="000D2E1F">
        <w:rPr>
          <w:rFonts w:ascii="Times New Roman" w:hAnsi="Times New Roman" w:cs="Times New Roman"/>
          <w:sz w:val="28"/>
          <w:szCs w:val="28"/>
        </w:rPr>
        <w:t xml:space="preserve">обращения </w:t>
      </w:r>
      <w:r w:rsidR="00CF4747" w:rsidRPr="000D2E1F">
        <w:rPr>
          <w:rFonts w:ascii="Times New Roman" w:hAnsi="Times New Roman" w:cs="Times New Roman"/>
          <w:sz w:val="28"/>
          <w:szCs w:val="28"/>
        </w:rPr>
        <w:t>на 1 жителя</w:t>
      </w:r>
      <w:r w:rsidR="000156A3" w:rsidRPr="000D2E1F">
        <w:rPr>
          <w:rFonts w:ascii="Times New Roman" w:hAnsi="Times New Roman" w:cs="Times New Roman"/>
          <w:sz w:val="28"/>
          <w:szCs w:val="28"/>
        </w:rPr>
        <w:t>;</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для медицинской помощи в амбулаторных условиях, оказываемой в неотложной форме, по территориальной программе ОМС </w:t>
      </w:r>
      <w:r w:rsidR="000156A3"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- 0,56 посещения на 1 застрахованное лицо;</w:t>
      </w:r>
    </w:p>
    <w:p w:rsidR="00A668E9" w:rsidRPr="000D2E1F"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3) для медицинской помощи в условиях дневных стационаров по территориальной программе ОМС </w:t>
      </w:r>
      <w:r w:rsidR="000156A3"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xml:space="preserve">- 0,06 случая лечения на 1 застрахованное лицо, за счет средств областного бюджета </w:t>
      </w:r>
      <w:r w:rsidR="00DC7408" w:rsidRPr="000D2E1F">
        <w:rPr>
          <w:rFonts w:ascii="Times New Roman" w:hAnsi="Times New Roman" w:cs="Times New Roman"/>
          <w:sz w:val="28"/>
          <w:szCs w:val="28"/>
        </w:rPr>
        <w:t>на 2017 год</w:t>
      </w:r>
      <w:r w:rsidRPr="000D2E1F">
        <w:rPr>
          <w:rFonts w:ascii="Times New Roman" w:hAnsi="Times New Roman" w:cs="Times New Roman"/>
          <w:sz w:val="28"/>
          <w:szCs w:val="28"/>
        </w:rPr>
        <w:t>- 0,00</w:t>
      </w:r>
      <w:r w:rsidR="00DC7408" w:rsidRPr="000D2E1F">
        <w:rPr>
          <w:rFonts w:ascii="Times New Roman" w:hAnsi="Times New Roman" w:cs="Times New Roman"/>
          <w:sz w:val="28"/>
          <w:szCs w:val="28"/>
        </w:rPr>
        <w:t>16</w:t>
      </w:r>
      <w:r w:rsidRPr="000D2E1F">
        <w:rPr>
          <w:rFonts w:ascii="Times New Roman" w:hAnsi="Times New Roman" w:cs="Times New Roman"/>
          <w:sz w:val="28"/>
          <w:szCs w:val="28"/>
        </w:rPr>
        <w:t xml:space="preserve"> случая лечения на 1 жителя</w:t>
      </w:r>
      <w:r w:rsidR="00DC7408" w:rsidRPr="000D2E1F">
        <w:rPr>
          <w:rFonts w:ascii="Times New Roman" w:hAnsi="Times New Roman" w:cs="Times New Roman"/>
          <w:sz w:val="28"/>
          <w:szCs w:val="28"/>
        </w:rPr>
        <w:t>, на 2018-2019 годы – 0,0017 случая лечения на 1 жителя</w:t>
      </w:r>
      <w:r w:rsidRPr="000D2E1F">
        <w:rPr>
          <w:rFonts w:ascii="Times New Roman" w:hAnsi="Times New Roman" w:cs="Times New Roman"/>
          <w:sz w:val="28"/>
          <w:szCs w:val="28"/>
        </w:rPr>
        <w:t>;</w:t>
      </w:r>
    </w:p>
    <w:p w:rsidR="00A668E9" w:rsidRPr="002A229E" w:rsidRDefault="00A668E9" w:rsidP="002A229E">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4) для специализированной медицинской помощи в стационарных условиях по территориальной программе ОМС </w:t>
      </w:r>
      <w:r w:rsidR="00DC7408"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xml:space="preserve">- 0,17214 случая госпитализации на 1 застрахованное лицо, в том числе для медицинской реабилитации - 0,039 койко-дня на 1 застрахованное лицо, за счет средств областного бюджета </w:t>
      </w:r>
      <w:r w:rsidR="005C0724" w:rsidRPr="000D2E1F">
        <w:rPr>
          <w:rFonts w:ascii="Times New Roman" w:hAnsi="Times New Roman" w:cs="Times New Roman"/>
          <w:sz w:val="28"/>
          <w:szCs w:val="28"/>
        </w:rPr>
        <w:t xml:space="preserve">на 2017-2019 годы </w:t>
      </w:r>
      <w:r w:rsidRPr="000D2E1F">
        <w:rPr>
          <w:rFonts w:ascii="Times New Roman" w:hAnsi="Times New Roman" w:cs="Times New Roman"/>
          <w:sz w:val="28"/>
          <w:szCs w:val="28"/>
        </w:rPr>
        <w:t>- 0,01</w:t>
      </w:r>
      <w:r w:rsidR="005C0724" w:rsidRPr="000D2E1F">
        <w:rPr>
          <w:rFonts w:ascii="Times New Roman" w:hAnsi="Times New Roman" w:cs="Times New Roman"/>
          <w:sz w:val="28"/>
          <w:szCs w:val="28"/>
        </w:rPr>
        <w:t xml:space="preserve">4 </w:t>
      </w:r>
      <w:r w:rsidRPr="000D2E1F">
        <w:rPr>
          <w:rFonts w:ascii="Times New Roman" w:hAnsi="Times New Roman" w:cs="Times New Roman"/>
          <w:sz w:val="28"/>
          <w:szCs w:val="28"/>
        </w:rPr>
        <w:t>сл</w:t>
      </w:r>
      <w:r w:rsidR="002B2538" w:rsidRPr="000D2E1F">
        <w:rPr>
          <w:rFonts w:ascii="Times New Roman" w:hAnsi="Times New Roman" w:cs="Times New Roman"/>
          <w:sz w:val="28"/>
          <w:szCs w:val="28"/>
        </w:rPr>
        <w:t>учая госпитализации на 1 жителя</w:t>
      </w:r>
      <w:r w:rsidR="002A229E">
        <w:rPr>
          <w:rFonts w:ascii="Times New Roman" w:hAnsi="Times New Roman" w:cs="Times New Roman"/>
          <w:sz w:val="28"/>
          <w:szCs w:val="28"/>
        </w:rPr>
        <w:t>;</w:t>
      </w:r>
    </w:p>
    <w:p w:rsidR="00A668E9" w:rsidRPr="0013699A" w:rsidRDefault="00A668E9">
      <w:pPr>
        <w:pStyle w:val="ConsPlusNormal"/>
        <w:ind w:firstLine="540"/>
        <w:jc w:val="both"/>
        <w:rPr>
          <w:rFonts w:ascii="Times New Roman" w:hAnsi="Times New Roman" w:cs="Times New Roman"/>
          <w:sz w:val="28"/>
          <w:szCs w:val="28"/>
        </w:rPr>
      </w:pPr>
      <w:r w:rsidRPr="000D2E1F">
        <w:rPr>
          <w:rFonts w:ascii="Times New Roman" w:hAnsi="Times New Roman" w:cs="Times New Roman"/>
          <w:sz w:val="28"/>
          <w:szCs w:val="28"/>
        </w:rPr>
        <w:t xml:space="preserve">5) для </w:t>
      </w:r>
      <w:proofErr w:type="gramStart"/>
      <w:r w:rsidRPr="000D2E1F">
        <w:rPr>
          <w:rFonts w:ascii="Times New Roman" w:hAnsi="Times New Roman" w:cs="Times New Roman"/>
          <w:sz w:val="28"/>
          <w:szCs w:val="28"/>
        </w:rPr>
        <w:t>паллиативной</w:t>
      </w:r>
      <w:proofErr w:type="gramEnd"/>
      <w:r w:rsidRPr="000D2E1F">
        <w:rPr>
          <w:rFonts w:ascii="Times New Roman" w:hAnsi="Times New Roman" w:cs="Times New Roman"/>
          <w:sz w:val="28"/>
          <w:szCs w:val="28"/>
        </w:rPr>
        <w:t xml:space="preserve"> медицинской помощи в стационарных условиях за счет средств областного бюджета </w:t>
      </w:r>
      <w:r w:rsidR="002B2538" w:rsidRPr="000D2E1F">
        <w:rPr>
          <w:rFonts w:ascii="Times New Roman" w:hAnsi="Times New Roman" w:cs="Times New Roman"/>
          <w:sz w:val="28"/>
          <w:szCs w:val="28"/>
        </w:rPr>
        <w:t xml:space="preserve">на 2017 год </w:t>
      </w:r>
      <w:r w:rsidRPr="000D2E1F">
        <w:rPr>
          <w:rFonts w:ascii="Times New Roman" w:hAnsi="Times New Roman" w:cs="Times New Roman"/>
          <w:sz w:val="28"/>
          <w:szCs w:val="28"/>
        </w:rPr>
        <w:t>- 0,10</w:t>
      </w:r>
      <w:r w:rsidR="002B2538" w:rsidRPr="000D2E1F">
        <w:rPr>
          <w:rFonts w:ascii="Times New Roman" w:hAnsi="Times New Roman" w:cs="Times New Roman"/>
          <w:sz w:val="28"/>
          <w:szCs w:val="28"/>
        </w:rPr>
        <w:t>3</w:t>
      </w:r>
      <w:r w:rsidRPr="000D2E1F">
        <w:rPr>
          <w:rFonts w:ascii="Times New Roman" w:hAnsi="Times New Roman" w:cs="Times New Roman"/>
          <w:sz w:val="28"/>
          <w:szCs w:val="28"/>
        </w:rPr>
        <w:t xml:space="preserve"> койко-дня на 1 жителя</w:t>
      </w:r>
      <w:r w:rsidR="002B2538" w:rsidRPr="000D2E1F">
        <w:rPr>
          <w:rFonts w:ascii="Times New Roman" w:hAnsi="Times New Roman" w:cs="Times New Roman"/>
          <w:sz w:val="28"/>
          <w:szCs w:val="28"/>
        </w:rPr>
        <w:t>, на 2018 год - 0,104 койко-дня на 1 жителя, на 2019 год – 0,105 койко-дней на 1 жителя.</w:t>
      </w:r>
    </w:p>
    <w:p w:rsidR="00A668E9" w:rsidRPr="0013699A" w:rsidRDefault="00A668E9">
      <w:pPr>
        <w:pStyle w:val="ConsPlusNormal"/>
        <w:jc w:val="both"/>
        <w:rPr>
          <w:rFonts w:ascii="Times New Roman" w:hAnsi="Times New Roman" w:cs="Times New Roman"/>
          <w:sz w:val="28"/>
          <w:szCs w:val="28"/>
        </w:rPr>
      </w:pPr>
    </w:p>
    <w:p w:rsidR="008450D5" w:rsidRPr="009469ED" w:rsidRDefault="008450D5" w:rsidP="008450D5">
      <w:pPr>
        <w:autoSpaceDE w:val="0"/>
        <w:autoSpaceDN w:val="0"/>
        <w:adjustRightInd w:val="0"/>
        <w:spacing w:after="0" w:line="240" w:lineRule="auto"/>
        <w:jc w:val="center"/>
        <w:outlineLvl w:val="0"/>
        <w:rPr>
          <w:rFonts w:ascii="Times New Roman" w:hAnsi="Times New Roman"/>
          <w:sz w:val="28"/>
          <w:szCs w:val="28"/>
        </w:rPr>
      </w:pPr>
      <w:r w:rsidRPr="009469ED">
        <w:rPr>
          <w:rFonts w:ascii="Times New Roman" w:hAnsi="Times New Roman"/>
          <w:sz w:val="28"/>
          <w:szCs w:val="28"/>
        </w:rPr>
        <w:t>VIII. Территориальные нормативы финансовых затрат</w:t>
      </w:r>
    </w:p>
    <w:p w:rsidR="008450D5" w:rsidRPr="009469ED" w:rsidRDefault="008450D5" w:rsidP="008450D5">
      <w:pPr>
        <w:autoSpaceDE w:val="0"/>
        <w:autoSpaceDN w:val="0"/>
        <w:adjustRightInd w:val="0"/>
        <w:spacing w:after="0" w:line="240" w:lineRule="auto"/>
        <w:jc w:val="center"/>
        <w:rPr>
          <w:rFonts w:ascii="Times New Roman" w:hAnsi="Times New Roman"/>
          <w:sz w:val="28"/>
          <w:szCs w:val="28"/>
        </w:rPr>
      </w:pPr>
      <w:r w:rsidRPr="009469ED">
        <w:rPr>
          <w:rFonts w:ascii="Times New Roman" w:hAnsi="Times New Roman"/>
          <w:sz w:val="28"/>
          <w:szCs w:val="28"/>
        </w:rPr>
        <w:t xml:space="preserve">на единицу объема медицинской помощи, </w:t>
      </w:r>
      <w:proofErr w:type="gramStart"/>
      <w:r w:rsidRPr="009469ED">
        <w:rPr>
          <w:rFonts w:ascii="Times New Roman" w:hAnsi="Times New Roman"/>
          <w:sz w:val="28"/>
          <w:szCs w:val="28"/>
        </w:rPr>
        <w:t>территориальные</w:t>
      </w:r>
      <w:proofErr w:type="gramEnd"/>
    </w:p>
    <w:p w:rsidR="008450D5" w:rsidRPr="009469ED" w:rsidRDefault="008450D5" w:rsidP="008450D5">
      <w:pPr>
        <w:autoSpaceDE w:val="0"/>
        <w:autoSpaceDN w:val="0"/>
        <w:adjustRightInd w:val="0"/>
        <w:spacing w:after="0" w:line="240" w:lineRule="auto"/>
        <w:jc w:val="center"/>
        <w:rPr>
          <w:rFonts w:ascii="Times New Roman" w:hAnsi="Times New Roman"/>
          <w:sz w:val="28"/>
          <w:szCs w:val="28"/>
        </w:rPr>
      </w:pPr>
      <w:r w:rsidRPr="009469ED">
        <w:rPr>
          <w:rFonts w:ascii="Times New Roman" w:hAnsi="Times New Roman"/>
          <w:sz w:val="28"/>
          <w:szCs w:val="28"/>
        </w:rPr>
        <w:t>подушевые нормативы финансирования, порядок формирования</w:t>
      </w:r>
    </w:p>
    <w:p w:rsidR="008450D5" w:rsidRPr="009469ED" w:rsidRDefault="008450D5" w:rsidP="008450D5">
      <w:pPr>
        <w:autoSpaceDE w:val="0"/>
        <w:autoSpaceDN w:val="0"/>
        <w:adjustRightInd w:val="0"/>
        <w:spacing w:after="0" w:line="240" w:lineRule="auto"/>
        <w:jc w:val="center"/>
        <w:rPr>
          <w:rFonts w:ascii="Times New Roman" w:hAnsi="Times New Roman"/>
          <w:sz w:val="28"/>
          <w:szCs w:val="28"/>
        </w:rPr>
      </w:pPr>
      <w:r w:rsidRPr="009469ED">
        <w:rPr>
          <w:rFonts w:ascii="Times New Roman" w:hAnsi="Times New Roman"/>
          <w:sz w:val="28"/>
          <w:szCs w:val="28"/>
        </w:rPr>
        <w:t>и структура тарифов на оплату медицинской помощи</w:t>
      </w:r>
    </w:p>
    <w:p w:rsidR="008450D5" w:rsidRPr="009469ED" w:rsidRDefault="008450D5" w:rsidP="008450D5">
      <w:pPr>
        <w:autoSpaceDE w:val="0"/>
        <w:autoSpaceDN w:val="0"/>
        <w:adjustRightInd w:val="0"/>
        <w:spacing w:after="0" w:line="240" w:lineRule="auto"/>
        <w:jc w:val="both"/>
        <w:rPr>
          <w:rFonts w:ascii="Times New Roman" w:hAnsi="Times New Roman"/>
          <w:sz w:val="28"/>
          <w:szCs w:val="28"/>
        </w:rPr>
      </w:pP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Территориальные нормативы финансовых затрат на единицу объема медицинской помощи на 2017 год составляют:</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вызов скорой медицинской помощи за счет средств ОМС – 3 322,8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 xml:space="preserve">1 вызов скорой, в том числе скорой </w:t>
      </w:r>
      <w:proofErr w:type="gramStart"/>
      <w:r w:rsidRPr="009469ED">
        <w:rPr>
          <w:rFonts w:ascii="Times New Roman" w:hAnsi="Times New Roman"/>
          <w:sz w:val="28"/>
          <w:szCs w:val="28"/>
        </w:rPr>
        <w:t>специализированной</w:t>
      </w:r>
      <w:proofErr w:type="gramEnd"/>
      <w:r w:rsidRPr="009469ED">
        <w:rPr>
          <w:rFonts w:ascii="Times New Roman" w:hAnsi="Times New Roman"/>
          <w:sz w:val="28"/>
          <w:szCs w:val="28"/>
        </w:rPr>
        <w:t>, медицинской помощи за счет средств областного бюджета – 6</w:t>
      </w:r>
      <w:r w:rsidRPr="009469ED">
        <w:rPr>
          <w:rFonts w:ascii="Times New Roman" w:hAnsi="Times New Roman"/>
          <w:sz w:val="28"/>
          <w:szCs w:val="28"/>
          <w:lang w:val="en-US"/>
        </w:rPr>
        <w:t> </w:t>
      </w:r>
      <w:r w:rsidRPr="009469ED">
        <w:rPr>
          <w:rFonts w:ascii="Times New Roman" w:hAnsi="Times New Roman"/>
          <w:sz w:val="28"/>
          <w:szCs w:val="28"/>
        </w:rPr>
        <w:t>406,8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441,9 рубля, за счет средств ОМС – 682,1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w:t>
      </w:r>
      <w:r w:rsidRPr="009469ED">
        <w:rPr>
          <w:rFonts w:ascii="Times New Roman" w:hAnsi="Times New Roman"/>
          <w:sz w:val="28"/>
          <w:szCs w:val="28"/>
        </w:rPr>
        <w:lastRenderedPageBreak/>
        <w:t>структурными подразделениями) за счет средств областного бюджета – 1 281,8 рубля, за счет средств ОМС – 1 911,2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посещение при оказании медицинской помощи в неотложной форме в амбулаторных условиях за счет средств ОМС – 873,2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случай лечения в условиях дневных стационаров за счет средств областного бюджета – 11 957,9 рубля, за счет средств ОМС – 21 626,7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75 790,9 рубля, за счет средств ОМС – 43 254,1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2 982,3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областного бюджета – 2 174,4 рублей.</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Территориальные нормативы финансовых затрат на единицу объема медицинской помощи на 2018 и 2019 годы составляют:</w:t>
      </w:r>
    </w:p>
    <w:p w:rsidR="008450D5" w:rsidRPr="008450D5"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вызов скорой медицинской помощи за счет средств ОМС – 3 696,0 рублей на 2018 год; 3 888,4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 xml:space="preserve">1 вызов скорой, в том числе скорой </w:t>
      </w:r>
      <w:proofErr w:type="gramStart"/>
      <w:r w:rsidRPr="009469ED">
        <w:rPr>
          <w:rFonts w:ascii="Times New Roman" w:hAnsi="Times New Roman"/>
          <w:sz w:val="28"/>
          <w:szCs w:val="28"/>
        </w:rPr>
        <w:t>специализированной</w:t>
      </w:r>
      <w:proofErr w:type="gramEnd"/>
      <w:r w:rsidRPr="009469ED">
        <w:rPr>
          <w:rFonts w:ascii="Times New Roman" w:hAnsi="Times New Roman"/>
          <w:sz w:val="28"/>
          <w:szCs w:val="28"/>
        </w:rPr>
        <w:t>, медицинской помощи за счет средств областного бюджета – 6 284,6 рубля на 2018 год; 6 713,3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416,4 рубля на 2018 год; 505,8 рубля на 2019 год; за счет средств ОМС – 758,8 рубля на 2018 год; 798,2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proofErr w:type="gramStart"/>
      <w:r w:rsidRPr="009469ED">
        <w:rPr>
          <w:rFonts w:ascii="Times New Roman" w:hAnsi="Times New Roman"/>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1 197,4 рубля на 2018 год; 1 493,3 рубля на 2019 год, за счет средств ОМС – 2 125,8 рубля на 2018 год; 2 236,5 рубля на 2019 год;</w:t>
      </w:r>
      <w:proofErr w:type="gramEnd"/>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посещение при оказании медицинской помощи в неотложной форме в амбулаторных условиях за счет средств ОМС – 971,4 рубля на 2018 год; 1 021,9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случай лечения в условиях дневных стационаров за счет средств областного бюджета – 11 170,8 рубля на 2018 год; 13 931,3 рубля на 2019 год; за счет средств ОМС – 24 056,5 рубля на 2018 год; 25 308,9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67 840,4 </w:t>
      </w:r>
      <w:r w:rsidRPr="009469ED">
        <w:rPr>
          <w:rFonts w:ascii="Times New Roman" w:hAnsi="Times New Roman"/>
          <w:sz w:val="28"/>
          <w:szCs w:val="28"/>
        </w:rPr>
        <w:lastRenderedPageBreak/>
        <w:t>рубля на 2018 год; 86 485,8 рубля на 2019 год; за счет средств ОМС – 48 113,8 рубля на 2018 год; 50 618,6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3 317,3 рубля на 2018 год; 3 490,1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областного бюджета – 2 005,7 рубля на 2018 год; 2 501,3 рубля на 2019 год.</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Территориальные подушевые нормативы финансирования, предусмотренные Программой (без учета расходов федерального бюджета), составляют:</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за счет средств областного бюджета (в расчете на 1 жителя) в 2017 году – 3 149,3 рубля, в 2018 году – 3 035,9 рубля, в 2019 году – 3 448,4 рубля;</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за счет средств ОМС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15 808,2 рубля, 2018 году – 17 585,5 рубля, 2019 году – 18 501,4 рубля.</w:t>
      </w:r>
    </w:p>
    <w:p w:rsidR="008450D5" w:rsidRPr="009469ED" w:rsidRDefault="008450D5" w:rsidP="008450D5">
      <w:pPr>
        <w:spacing w:after="0" w:line="320" w:lineRule="atLeast"/>
        <w:ind w:firstLine="709"/>
        <w:contextualSpacing/>
        <w:jc w:val="both"/>
        <w:rPr>
          <w:rFonts w:ascii="Times New Roman" w:hAnsi="Times New Roman"/>
          <w:sz w:val="28"/>
          <w:szCs w:val="28"/>
        </w:rPr>
      </w:pPr>
      <w:proofErr w:type="gramStart"/>
      <w:r w:rsidRPr="009469ED">
        <w:rPr>
          <w:rFonts w:ascii="Times New Roman" w:hAnsi="Times New Roman"/>
          <w:sz w:val="28"/>
          <w:szCs w:val="28"/>
        </w:rPr>
        <w:t>Территориальные подушевые нормативы финансирования базовой программы ОМС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w:t>
      </w:r>
      <w:proofErr w:type="gramEnd"/>
    </w:p>
    <w:p w:rsidR="008450D5" w:rsidRPr="009469ED" w:rsidRDefault="008450D5" w:rsidP="008450D5">
      <w:pPr>
        <w:spacing w:after="0" w:line="320" w:lineRule="atLeast"/>
        <w:ind w:firstLine="709"/>
        <w:contextualSpacing/>
        <w:jc w:val="both"/>
        <w:rPr>
          <w:rFonts w:ascii="Times New Roman" w:hAnsi="Times New Roman"/>
          <w:sz w:val="28"/>
          <w:szCs w:val="28"/>
        </w:rPr>
      </w:pPr>
      <w:proofErr w:type="gramStart"/>
      <w:r w:rsidRPr="009469ED">
        <w:rPr>
          <w:rFonts w:ascii="Times New Roman" w:hAnsi="Times New Roman"/>
          <w:sz w:val="28"/>
          <w:szCs w:val="28"/>
        </w:rPr>
        <w:t>Структура тарифа на оплату медицинской помощи по обязательному медицинскому страхованию в рамках Территориальной программы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w:t>
      </w:r>
      <w:proofErr w:type="gramEnd"/>
      <w:r w:rsidRPr="009469ED">
        <w:rPr>
          <w:rFonts w:ascii="Times New Roman" w:hAnsi="Times New Roman"/>
          <w:sz w:val="28"/>
          <w:szCs w:val="28"/>
        </w:rPr>
        <w:t xml:space="preserve"> </w:t>
      </w:r>
      <w:proofErr w:type="gramStart"/>
      <w:r w:rsidRPr="009469ED">
        <w:rPr>
          <w:rFonts w:ascii="Times New Roman" w:hAnsi="Times New Roman"/>
          <w:sz w:val="28"/>
          <w:szCs w:val="28"/>
        </w:rPr>
        <w:t>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w:t>
      </w:r>
      <w:proofErr w:type="gramEnd"/>
      <w:r w:rsidRPr="009469ED">
        <w:rPr>
          <w:rFonts w:ascii="Times New Roman" w:hAnsi="Times New Roman"/>
          <w:sz w:val="28"/>
          <w:szCs w:val="28"/>
        </w:rPr>
        <w:t xml:space="preserve"> и хозяйственный инвентарь) стоимостью до ста тысяч рублей за единицу, за </w:t>
      </w:r>
      <w:r w:rsidRPr="009469ED">
        <w:rPr>
          <w:rFonts w:ascii="Times New Roman" w:hAnsi="Times New Roman"/>
          <w:sz w:val="28"/>
          <w:szCs w:val="28"/>
        </w:rPr>
        <w:lastRenderedPageBreak/>
        <w:t>исключением расходов на капитальный ремонт и приобретение основных средств (оборудование, производственный и хозяйственный инвентарь) стоимостью свыше ста тысяч рублей.</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 xml:space="preserve">Тарифы на оплату медицинской помощи по обязательному медицинскому страхованию </w:t>
      </w:r>
      <w:proofErr w:type="gramStart"/>
      <w:r w:rsidRPr="009469ED">
        <w:rPr>
          <w:rFonts w:ascii="Times New Roman" w:hAnsi="Times New Roman"/>
          <w:sz w:val="28"/>
          <w:szCs w:val="28"/>
        </w:rPr>
        <w:t>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w:t>
      </w:r>
      <w:proofErr w:type="gramEnd"/>
      <w:r w:rsidRPr="009469ED">
        <w:rPr>
          <w:rFonts w:ascii="Times New Roman" w:hAnsi="Times New Roman"/>
          <w:sz w:val="28"/>
          <w:szCs w:val="28"/>
        </w:rPr>
        <w:t xml:space="preserve"> финансовое обеспечение денежных выплат стимулирующего характера, в том числе включая денежные выплаты:</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врачам-специалистам за оказанную медицинскую помощь в амбулаторных условиях.</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При реализации территориальной программы ОМС применяются следующие способы оплаты медицинской помощи:</w:t>
      </w:r>
    </w:p>
    <w:p w:rsidR="008450D5" w:rsidRPr="009469ED" w:rsidRDefault="008450D5" w:rsidP="008450D5">
      <w:pPr>
        <w:autoSpaceDE w:val="0"/>
        <w:autoSpaceDN w:val="0"/>
        <w:adjustRightInd w:val="0"/>
        <w:spacing w:after="0" w:line="320" w:lineRule="atLeast"/>
        <w:ind w:firstLine="540"/>
        <w:jc w:val="both"/>
        <w:rPr>
          <w:rFonts w:ascii="Times New Roman" w:hAnsi="Times New Roman"/>
          <w:sz w:val="28"/>
          <w:szCs w:val="28"/>
        </w:rPr>
      </w:pPr>
      <w:r w:rsidRPr="009469ED">
        <w:rPr>
          <w:rFonts w:ascii="Times New Roman" w:hAnsi="Times New Roman"/>
          <w:sz w:val="28"/>
          <w:szCs w:val="28"/>
        </w:rPr>
        <w:t>1) при оплате медицинской помощи, оказанной в амбулаторных условиях:</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450D5" w:rsidRPr="009469ED" w:rsidRDefault="008450D5" w:rsidP="008450D5">
      <w:pPr>
        <w:spacing w:after="0" w:line="320" w:lineRule="atLeast"/>
        <w:ind w:firstLine="709"/>
        <w:jc w:val="both"/>
        <w:rPr>
          <w:rFonts w:ascii="Times New Roman" w:hAnsi="Times New Roman"/>
          <w:sz w:val="28"/>
          <w:szCs w:val="28"/>
        </w:rPr>
      </w:pPr>
      <w:proofErr w:type="gramStart"/>
      <w:r w:rsidRPr="009469ED">
        <w:rPr>
          <w:rFonts w:ascii="Times New Roman" w:hAnsi="Times New Roman"/>
          <w:sz w:val="28"/>
          <w:szCs w:val="28"/>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roofErr w:type="gramEnd"/>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3) при оплате медицинской помощи, оказанной в условиях дневного стационара:</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 xml:space="preserve">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450D5" w:rsidRPr="009469ED" w:rsidRDefault="008450D5" w:rsidP="008450D5">
      <w:pPr>
        <w:spacing w:after="0" w:line="320" w:lineRule="atLeast"/>
        <w:ind w:firstLine="709"/>
        <w:jc w:val="both"/>
        <w:rPr>
          <w:rFonts w:ascii="Times New Roman" w:hAnsi="Times New Roman"/>
          <w:sz w:val="28"/>
          <w:szCs w:val="28"/>
        </w:rPr>
      </w:pPr>
      <w:proofErr w:type="gramStart"/>
      <w:r w:rsidRPr="009469ED">
        <w:rPr>
          <w:rFonts w:ascii="Times New Roman" w:hAnsi="Times New Roman"/>
          <w:sz w:val="28"/>
          <w:szCs w:val="28"/>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roofErr w:type="gramEnd"/>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450D5" w:rsidRPr="009469ED" w:rsidRDefault="008450D5" w:rsidP="008450D5">
      <w:pPr>
        <w:spacing w:after="0" w:line="320" w:lineRule="atLeast"/>
        <w:ind w:firstLine="709"/>
        <w:jc w:val="both"/>
        <w:rPr>
          <w:rFonts w:ascii="Times New Roman" w:hAnsi="Times New Roman"/>
          <w:sz w:val="28"/>
          <w:szCs w:val="28"/>
        </w:rPr>
      </w:pPr>
      <w:r w:rsidRPr="009469ED">
        <w:rPr>
          <w:rFonts w:ascii="Times New Roman" w:hAnsi="Times New Roman"/>
          <w:sz w:val="28"/>
          <w:szCs w:val="28"/>
        </w:rPr>
        <w:t>по подушевому нормативу финансирования в сочетании с оплатой за вызов скорой медицинской помощи.</w:t>
      </w:r>
    </w:p>
    <w:p w:rsidR="008450D5" w:rsidRPr="009469ED" w:rsidRDefault="008450D5" w:rsidP="008450D5">
      <w:pPr>
        <w:autoSpaceDE w:val="0"/>
        <w:autoSpaceDN w:val="0"/>
        <w:adjustRightInd w:val="0"/>
        <w:spacing w:after="0" w:line="240" w:lineRule="auto"/>
        <w:ind w:firstLine="540"/>
        <w:jc w:val="both"/>
      </w:pPr>
    </w:p>
    <w:p w:rsidR="00A668E9" w:rsidRPr="0013699A" w:rsidRDefault="00A668E9">
      <w:pPr>
        <w:pStyle w:val="ConsPlusNormal"/>
        <w:jc w:val="both"/>
        <w:rPr>
          <w:rFonts w:ascii="Times New Roman" w:hAnsi="Times New Roman" w:cs="Times New Roman"/>
          <w:sz w:val="28"/>
          <w:szCs w:val="28"/>
        </w:rPr>
      </w:pPr>
    </w:p>
    <w:p w:rsidR="00A668E9" w:rsidRPr="0013699A" w:rsidRDefault="00A668E9">
      <w:pPr>
        <w:pStyle w:val="ConsPlusNormal"/>
        <w:jc w:val="both"/>
        <w:rPr>
          <w:rFonts w:ascii="Times New Roman" w:hAnsi="Times New Roman" w:cs="Times New Roman"/>
          <w:sz w:val="28"/>
          <w:szCs w:val="28"/>
        </w:rPr>
      </w:pPr>
    </w:p>
    <w:p w:rsidR="00A668E9" w:rsidRPr="0013699A" w:rsidRDefault="00A668E9">
      <w:pPr>
        <w:pStyle w:val="ConsPlusNormal"/>
        <w:jc w:val="both"/>
        <w:rPr>
          <w:rFonts w:ascii="Times New Roman" w:hAnsi="Times New Roman" w:cs="Times New Roman"/>
          <w:sz w:val="28"/>
          <w:szCs w:val="28"/>
        </w:rPr>
      </w:pPr>
    </w:p>
    <w:p w:rsidR="00A668E9" w:rsidRPr="00A668E9" w:rsidRDefault="00A668E9">
      <w:pPr>
        <w:pStyle w:val="ConsPlusNormal"/>
        <w:jc w:val="both"/>
        <w:rPr>
          <w:rFonts w:ascii="Times New Roman" w:hAnsi="Times New Roman" w:cs="Times New Roman"/>
        </w:rPr>
      </w:pPr>
    </w:p>
    <w:p w:rsidR="00A668E9" w:rsidRPr="00A668E9" w:rsidRDefault="00A668E9">
      <w:pPr>
        <w:pStyle w:val="ConsPlusNormal"/>
        <w:jc w:val="both"/>
        <w:rPr>
          <w:rFonts w:ascii="Times New Roman" w:hAnsi="Times New Roman" w:cs="Times New Roman"/>
        </w:rPr>
      </w:pPr>
    </w:p>
    <w:p w:rsidR="00A668E9" w:rsidRPr="00A668E9" w:rsidRDefault="00A668E9">
      <w:pPr>
        <w:rPr>
          <w:rFonts w:ascii="Times New Roman" w:hAnsi="Times New Roman" w:cs="Times New Roman"/>
        </w:rPr>
        <w:sectPr w:rsidR="00A668E9" w:rsidRPr="00A668E9">
          <w:pgSz w:w="11905" w:h="16838"/>
          <w:pgMar w:top="1134" w:right="850" w:bottom="1134" w:left="1701" w:header="0" w:footer="0" w:gutter="0"/>
          <w:cols w:space="720"/>
        </w:sectPr>
      </w:pPr>
    </w:p>
    <w:p w:rsidR="00A668E9" w:rsidRPr="000011CB" w:rsidRDefault="00A668E9">
      <w:pPr>
        <w:pStyle w:val="ConsPlusNormal"/>
        <w:jc w:val="right"/>
        <w:outlineLvl w:val="1"/>
        <w:rPr>
          <w:rFonts w:ascii="Times New Roman" w:hAnsi="Times New Roman" w:cs="Times New Roman"/>
          <w:sz w:val="28"/>
          <w:szCs w:val="28"/>
        </w:rPr>
      </w:pPr>
      <w:r w:rsidRPr="000011CB">
        <w:rPr>
          <w:rFonts w:ascii="Times New Roman" w:hAnsi="Times New Roman" w:cs="Times New Roman"/>
          <w:sz w:val="28"/>
          <w:szCs w:val="28"/>
        </w:rPr>
        <w:lastRenderedPageBreak/>
        <w:t xml:space="preserve">Приложение </w:t>
      </w:r>
      <w:r w:rsidR="0013699A" w:rsidRPr="000011CB">
        <w:rPr>
          <w:rFonts w:ascii="Times New Roman" w:hAnsi="Times New Roman" w:cs="Times New Roman"/>
          <w:sz w:val="28"/>
          <w:szCs w:val="28"/>
        </w:rPr>
        <w:t>№</w:t>
      </w:r>
      <w:r w:rsidRPr="000011CB">
        <w:rPr>
          <w:rFonts w:ascii="Times New Roman" w:hAnsi="Times New Roman" w:cs="Times New Roman"/>
          <w:sz w:val="28"/>
          <w:szCs w:val="28"/>
        </w:rPr>
        <w:t xml:space="preserve"> 1</w:t>
      </w:r>
    </w:p>
    <w:p w:rsidR="00A668E9" w:rsidRPr="000011CB" w:rsidRDefault="00A668E9">
      <w:pPr>
        <w:pStyle w:val="ConsPlusNormal"/>
        <w:jc w:val="right"/>
        <w:rPr>
          <w:rFonts w:ascii="Times New Roman" w:hAnsi="Times New Roman" w:cs="Times New Roman"/>
          <w:sz w:val="28"/>
          <w:szCs w:val="28"/>
        </w:rPr>
      </w:pPr>
      <w:r w:rsidRPr="000011CB">
        <w:rPr>
          <w:rFonts w:ascii="Times New Roman" w:hAnsi="Times New Roman" w:cs="Times New Roman"/>
          <w:sz w:val="28"/>
          <w:szCs w:val="28"/>
        </w:rPr>
        <w:t>к территориальной программе</w:t>
      </w:r>
    </w:p>
    <w:p w:rsidR="000011CB" w:rsidRDefault="00A668E9">
      <w:pPr>
        <w:pStyle w:val="ConsPlusNormal"/>
        <w:jc w:val="right"/>
        <w:rPr>
          <w:rFonts w:ascii="Times New Roman" w:hAnsi="Times New Roman" w:cs="Times New Roman"/>
          <w:sz w:val="28"/>
          <w:szCs w:val="28"/>
        </w:rPr>
      </w:pPr>
      <w:r w:rsidRPr="000011CB">
        <w:rPr>
          <w:rFonts w:ascii="Times New Roman" w:hAnsi="Times New Roman" w:cs="Times New Roman"/>
          <w:sz w:val="28"/>
          <w:szCs w:val="28"/>
        </w:rPr>
        <w:t xml:space="preserve">государственных гарантий </w:t>
      </w:r>
    </w:p>
    <w:p w:rsidR="000011CB" w:rsidRDefault="000011CB" w:rsidP="000011C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бесплатного </w:t>
      </w:r>
      <w:r w:rsidR="00A668E9" w:rsidRPr="000011CB">
        <w:rPr>
          <w:rFonts w:ascii="Times New Roman" w:hAnsi="Times New Roman" w:cs="Times New Roman"/>
          <w:sz w:val="28"/>
          <w:szCs w:val="28"/>
        </w:rPr>
        <w:t xml:space="preserve">оказания гражданам </w:t>
      </w:r>
    </w:p>
    <w:p w:rsidR="000011CB" w:rsidRDefault="00A668E9" w:rsidP="000011CB">
      <w:pPr>
        <w:pStyle w:val="ConsPlusNormal"/>
        <w:jc w:val="right"/>
        <w:rPr>
          <w:rFonts w:ascii="Times New Roman" w:hAnsi="Times New Roman" w:cs="Times New Roman"/>
          <w:sz w:val="28"/>
          <w:szCs w:val="28"/>
        </w:rPr>
      </w:pPr>
      <w:r w:rsidRPr="000011CB">
        <w:rPr>
          <w:rFonts w:ascii="Times New Roman" w:hAnsi="Times New Roman" w:cs="Times New Roman"/>
          <w:sz w:val="28"/>
          <w:szCs w:val="28"/>
        </w:rPr>
        <w:t>медицинской</w:t>
      </w:r>
      <w:r w:rsidR="000011CB">
        <w:rPr>
          <w:rFonts w:ascii="Times New Roman" w:hAnsi="Times New Roman" w:cs="Times New Roman"/>
          <w:sz w:val="28"/>
          <w:szCs w:val="28"/>
        </w:rPr>
        <w:t xml:space="preserve"> помощи </w:t>
      </w:r>
      <w:r w:rsidRPr="000011CB">
        <w:rPr>
          <w:rFonts w:ascii="Times New Roman" w:hAnsi="Times New Roman" w:cs="Times New Roman"/>
          <w:sz w:val="28"/>
          <w:szCs w:val="28"/>
        </w:rPr>
        <w:t xml:space="preserve">в Архангельской </w:t>
      </w:r>
    </w:p>
    <w:p w:rsidR="00A668E9" w:rsidRPr="000011CB" w:rsidRDefault="00A668E9" w:rsidP="000011CB">
      <w:pPr>
        <w:pStyle w:val="ConsPlusNormal"/>
        <w:jc w:val="right"/>
        <w:rPr>
          <w:rFonts w:ascii="Times New Roman" w:hAnsi="Times New Roman" w:cs="Times New Roman"/>
          <w:sz w:val="28"/>
          <w:szCs w:val="28"/>
        </w:rPr>
      </w:pPr>
      <w:r w:rsidRPr="000011CB">
        <w:rPr>
          <w:rFonts w:ascii="Times New Roman" w:hAnsi="Times New Roman" w:cs="Times New Roman"/>
          <w:sz w:val="28"/>
          <w:szCs w:val="28"/>
        </w:rPr>
        <w:t>области на 201</w:t>
      </w:r>
      <w:r w:rsidR="0013699A" w:rsidRPr="000011CB">
        <w:rPr>
          <w:rFonts w:ascii="Times New Roman" w:hAnsi="Times New Roman" w:cs="Times New Roman"/>
          <w:sz w:val="28"/>
          <w:szCs w:val="28"/>
        </w:rPr>
        <w:t>7-2019</w:t>
      </w:r>
      <w:r w:rsidRPr="000011CB">
        <w:rPr>
          <w:rFonts w:ascii="Times New Roman" w:hAnsi="Times New Roman" w:cs="Times New Roman"/>
          <w:sz w:val="28"/>
          <w:szCs w:val="28"/>
        </w:rPr>
        <w:t xml:space="preserve"> год</w:t>
      </w:r>
      <w:r w:rsidR="0013699A" w:rsidRPr="000011CB">
        <w:rPr>
          <w:rFonts w:ascii="Times New Roman" w:hAnsi="Times New Roman" w:cs="Times New Roman"/>
          <w:sz w:val="28"/>
          <w:szCs w:val="28"/>
        </w:rPr>
        <w:t>ы</w:t>
      </w:r>
    </w:p>
    <w:p w:rsidR="00A668E9" w:rsidRPr="0013699A" w:rsidRDefault="00A668E9">
      <w:pPr>
        <w:pStyle w:val="ConsPlusNormal"/>
        <w:jc w:val="both"/>
        <w:rPr>
          <w:rFonts w:ascii="Times New Roman" w:hAnsi="Times New Roman" w:cs="Times New Roman"/>
          <w:sz w:val="24"/>
          <w:szCs w:val="24"/>
        </w:rPr>
      </w:pPr>
    </w:p>
    <w:p w:rsidR="00A668E9" w:rsidRPr="000011CB" w:rsidRDefault="00A668E9">
      <w:pPr>
        <w:pStyle w:val="ConsPlusNormal"/>
        <w:jc w:val="center"/>
        <w:rPr>
          <w:rFonts w:ascii="Times New Roman" w:hAnsi="Times New Roman" w:cs="Times New Roman"/>
          <w:sz w:val="28"/>
          <w:szCs w:val="28"/>
        </w:rPr>
      </w:pPr>
      <w:bookmarkStart w:id="1" w:name="P461"/>
      <w:bookmarkEnd w:id="1"/>
      <w:r w:rsidRPr="000011CB">
        <w:rPr>
          <w:rFonts w:ascii="Times New Roman" w:hAnsi="Times New Roman" w:cs="Times New Roman"/>
          <w:sz w:val="28"/>
          <w:szCs w:val="28"/>
        </w:rPr>
        <w:t>ФОРМУЛЯРНЫЙ ПЕРЕЧЕНЬ</w:t>
      </w:r>
    </w:p>
    <w:p w:rsidR="00A668E9" w:rsidRPr="000011CB" w:rsidRDefault="00A668E9">
      <w:pPr>
        <w:pStyle w:val="ConsPlusNormal"/>
        <w:jc w:val="center"/>
        <w:rPr>
          <w:rFonts w:ascii="Times New Roman" w:hAnsi="Times New Roman" w:cs="Times New Roman"/>
          <w:sz w:val="28"/>
          <w:szCs w:val="28"/>
        </w:rPr>
      </w:pPr>
      <w:r w:rsidRPr="000011CB">
        <w:rPr>
          <w:rFonts w:ascii="Times New Roman" w:hAnsi="Times New Roman" w:cs="Times New Roman"/>
          <w:sz w:val="28"/>
          <w:szCs w:val="28"/>
        </w:rPr>
        <w:t>жизненно необходимых и важнейших лекарственных препаратов,</w:t>
      </w:r>
    </w:p>
    <w:p w:rsidR="00A668E9" w:rsidRPr="000011CB" w:rsidRDefault="00A668E9">
      <w:pPr>
        <w:pStyle w:val="ConsPlusNormal"/>
        <w:jc w:val="center"/>
        <w:rPr>
          <w:rFonts w:ascii="Times New Roman" w:hAnsi="Times New Roman" w:cs="Times New Roman"/>
          <w:sz w:val="28"/>
          <w:szCs w:val="28"/>
        </w:rPr>
      </w:pPr>
      <w:proofErr w:type="gramStart"/>
      <w:r w:rsidRPr="000011CB">
        <w:rPr>
          <w:rFonts w:ascii="Times New Roman" w:hAnsi="Times New Roman" w:cs="Times New Roman"/>
          <w:sz w:val="28"/>
          <w:szCs w:val="28"/>
        </w:rPr>
        <w:t>необходимых</w:t>
      </w:r>
      <w:proofErr w:type="gramEnd"/>
      <w:r w:rsidRPr="000011CB">
        <w:rPr>
          <w:rFonts w:ascii="Times New Roman" w:hAnsi="Times New Roman" w:cs="Times New Roman"/>
          <w:sz w:val="28"/>
          <w:szCs w:val="28"/>
        </w:rPr>
        <w:t xml:space="preserve"> для оказания первичной медико-санитарной</w:t>
      </w:r>
    </w:p>
    <w:p w:rsidR="00A668E9" w:rsidRPr="000011CB" w:rsidRDefault="00A668E9">
      <w:pPr>
        <w:pStyle w:val="ConsPlusNormal"/>
        <w:jc w:val="center"/>
        <w:rPr>
          <w:rFonts w:ascii="Times New Roman" w:hAnsi="Times New Roman" w:cs="Times New Roman"/>
          <w:sz w:val="28"/>
          <w:szCs w:val="28"/>
        </w:rPr>
      </w:pPr>
      <w:r w:rsidRPr="000011CB">
        <w:rPr>
          <w:rFonts w:ascii="Times New Roman" w:hAnsi="Times New Roman" w:cs="Times New Roman"/>
          <w:sz w:val="28"/>
          <w:szCs w:val="28"/>
        </w:rPr>
        <w:t xml:space="preserve">помощи в условиях дневного стационара и в </w:t>
      </w:r>
      <w:proofErr w:type="gramStart"/>
      <w:r w:rsidRPr="000011CB">
        <w:rPr>
          <w:rFonts w:ascii="Times New Roman" w:hAnsi="Times New Roman" w:cs="Times New Roman"/>
          <w:sz w:val="28"/>
          <w:szCs w:val="28"/>
        </w:rPr>
        <w:t>неотложной</w:t>
      </w:r>
      <w:proofErr w:type="gramEnd"/>
    </w:p>
    <w:p w:rsidR="00A668E9" w:rsidRPr="000011CB" w:rsidRDefault="00A668E9">
      <w:pPr>
        <w:pStyle w:val="ConsPlusNormal"/>
        <w:jc w:val="center"/>
        <w:rPr>
          <w:rFonts w:ascii="Times New Roman" w:hAnsi="Times New Roman" w:cs="Times New Roman"/>
          <w:sz w:val="28"/>
          <w:szCs w:val="28"/>
        </w:rPr>
      </w:pPr>
      <w:r w:rsidRPr="000011CB">
        <w:rPr>
          <w:rFonts w:ascii="Times New Roman" w:hAnsi="Times New Roman" w:cs="Times New Roman"/>
          <w:sz w:val="28"/>
          <w:szCs w:val="28"/>
        </w:rPr>
        <w:t>форме, специализированной медицинской помощи, в том числе</w:t>
      </w:r>
    </w:p>
    <w:p w:rsidR="00A668E9" w:rsidRPr="000011CB" w:rsidRDefault="00A668E9">
      <w:pPr>
        <w:pStyle w:val="ConsPlusNormal"/>
        <w:jc w:val="center"/>
        <w:rPr>
          <w:rFonts w:ascii="Times New Roman" w:hAnsi="Times New Roman" w:cs="Times New Roman"/>
          <w:sz w:val="28"/>
          <w:szCs w:val="28"/>
        </w:rPr>
      </w:pPr>
      <w:proofErr w:type="gramStart"/>
      <w:r w:rsidRPr="000011CB">
        <w:rPr>
          <w:rFonts w:ascii="Times New Roman" w:hAnsi="Times New Roman" w:cs="Times New Roman"/>
          <w:sz w:val="28"/>
          <w:szCs w:val="28"/>
        </w:rPr>
        <w:t>высокотехнологичной</w:t>
      </w:r>
      <w:proofErr w:type="gramEnd"/>
      <w:r w:rsidRPr="000011CB">
        <w:rPr>
          <w:rFonts w:ascii="Times New Roman" w:hAnsi="Times New Roman" w:cs="Times New Roman"/>
          <w:sz w:val="28"/>
          <w:szCs w:val="28"/>
        </w:rPr>
        <w:t>, скорой медицинской помощи, в том числе</w:t>
      </w:r>
    </w:p>
    <w:p w:rsidR="00A668E9" w:rsidRPr="000011CB" w:rsidRDefault="00A668E9">
      <w:pPr>
        <w:pStyle w:val="ConsPlusNormal"/>
        <w:jc w:val="center"/>
        <w:rPr>
          <w:rFonts w:ascii="Times New Roman" w:hAnsi="Times New Roman" w:cs="Times New Roman"/>
          <w:sz w:val="28"/>
          <w:szCs w:val="28"/>
        </w:rPr>
      </w:pPr>
      <w:r w:rsidRPr="000011CB">
        <w:rPr>
          <w:rFonts w:ascii="Times New Roman" w:hAnsi="Times New Roman" w:cs="Times New Roman"/>
          <w:sz w:val="28"/>
          <w:szCs w:val="28"/>
        </w:rPr>
        <w:t>скорой специализированной, паллиативной медицинской помощи</w:t>
      </w:r>
    </w:p>
    <w:p w:rsidR="00A668E9" w:rsidRPr="000011CB" w:rsidRDefault="00A668E9">
      <w:pPr>
        <w:pStyle w:val="ConsPlusNormal"/>
        <w:jc w:val="center"/>
        <w:rPr>
          <w:rFonts w:ascii="Times New Roman" w:hAnsi="Times New Roman" w:cs="Times New Roman"/>
          <w:sz w:val="28"/>
          <w:szCs w:val="28"/>
        </w:rPr>
      </w:pPr>
      <w:r w:rsidRPr="000011CB">
        <w:rPr>
          <w:rFonts w:ascii="Times New Roman" w:hAnsi="Times New Roman" w:cs="Times New Roman"/>
          <w:sz w:val="28"/>
          <w:szCs w:val="28"/>
        </w:rPr>
        <w:t>в стационарных условиях</w:t>
      </w:r>
    </w:p>
    <w:p w:rsidR="00A668E9" w:rsidRPr="0013699A" w:rsidRDefault="00A668E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
        <w:gridCol w:w="3231"/>
        <w:gridCol w:w="5443"/>
      </w:tblGrid>
      <w:tr w:rsidR="00A668E9" w:rsidRPr="0013699A">
        <w:tc>
          <w:tcPr>
            <w:tcW w:w="951" w:type="dxa"/>
            <w:tcBorders>
              <w:top w:val="single" w:sz="4" w:space="0" w:color="auto"/>
              <w:bottom w:val="single" w:sz="4" w:space="0" w:color="auto"/>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Код ATX</w:t>
            </w:r>
          </w:p>
        </w:tc>
        <w:tc>
          <w:tcPr>
            <w:tcW w:w="3231" w:type="dxa"/>
            <w:tcBorders>
              <w:top w:val="single" w:sz="4" w:space="0" w:color="auto"/>
              <w:bottom w:val="single" w:sz="4" w:space="0" w:color="auto"/>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Международное непатентованное наименование</w:t>
            </w:r>
          </w:p>
        </w:tc>
        <w:tc>
          <w:tcPr>
            <w:tcW w:w="5443" w:type="dxa"/>
            <w:tcBorders>
              <w:top w:val="single" w:sz="4" w:space="0" w:color="auto"/>
              <w:bottom w:val="single" w:sz="4" w:space="0" w:color="auto"/>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Лекарственные формы</w:t>
            </w:r>
          </w:p>
        </w:tc>
      </w:tr>
      <w:tr w:rsidR="00A668E9" w:rsidRPr="0013699A">
        <w:tc>
          <w:tcPr>
            <w:tcW w:w="951" w:type="dxa"/>
            <w:tcBorders>
              <w:top w:val="single" w:sz="4" w:space="0" w:color="auto"/>
              <w:bottom w:val="single" w:sz="4" w:space="0" w:color="auto"/>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1</w:t>
            </w:r>
          </w:p>
        </w:tc>
        <w:tc>
          <w:tcPr>
            <w:tcW w:w="3231" w:type="dxa"/>
            <w:tcBorders>
              <w:top w:val="single" w:sz="4" w:space="0" w:color="auto"/>
              <w:bottom w:val="single" w:sz="4" w:space="0" w:color="auto"/>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2</w:t>
            </w:r>
          </w:p>
        </w:tc>
        <w:tc>
          <w:tcPr>
            <w:tcW w:w="5443" w:type="dxa"/>
            <w:tcBorders>
              <w:top w:val="single" w:sz="4" w:space="0" w:color="auto"/>
              <w:bottom w:val="single" w:sz="4" w:space="0" w:color="auto"/>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3</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single" w:sz="4" w:space="0" w:color="auto"/>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w:t>
            </w:r>
          </w:p>
        </w:tc>
        <w:tc>
          <w:tcPr>
            <w:tcW w:w="8674" w:type="dxa"/>
            <w:gridSpan w:val="2"/>
            <w:tcBorders>
              <w:top w:val="single" w:sz="4" w:space="0" w:color="auto"/>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Пищеварительный тракт и обмен веществ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A02A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Антациды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A02AX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Алгедрат + Магния гидроксид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приема внутрь,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A02B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язвенной болезни желудка и двенадцатиперстной кишки и гастроэзофагальной рефлюксной болезни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A02BA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Блокаторы H2-гистаминовых рецепторов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Ранитидин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Фамотидин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A02BC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Ингибиторы протонового насоса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Омепразол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Эзомепразол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A02BX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для лечения язвенной болезни желудка и двенадцатиперстной кишки и гастроэзофагальной рефлюксной болезни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Висмута трикалия дицитрат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функциональных нарушений желудочно-кишечного тракта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A03AA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Синтетические антихолинергические средства, эфиры с третичной аминогруппой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Мебеверин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Платифиллин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A03AD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Папаверин и его производные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Папаверин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Дротаверин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A03B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Белладонна и ее производные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A03BA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Атропин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A03FA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Стимуляторы моторики желудочно-кишечного тракта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Метоклопрамид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раствор для приема внутрь;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Противорвотные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A04AA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Блокаторы серотониновых 5HT3-рецепторов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Ондансетрон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сироп; суппозитории ректальные;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печени и желчевыводящих путей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A05AA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желчных кислот</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Урсодезоксихолевая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суспензия для приема внутрь;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A05BA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печени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Глицирризиновая кислота + фосфолипиды</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A06</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Слабительные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Парафин жидкий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масло для приема внутрь и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A06AB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Контактные слабительные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Бисакодил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суппозитории ректальные; таблетки, покрытые оболочкой; таблетки, покрытые кишечнорастворимой оболочкой; таблетки, покрытые кишечнорастворимой сахарной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Сеннозиды A и B</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A06AD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Осмотические слабительные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Лактулоза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сироп</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Макрогол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приема внутрь; порошок для приготовления раствора для приема внутрь (для детей)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Противодиарейные, кишечные противовоспалительные и противомикробные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Кишечные противомикробные и противовоспалительные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Фуразолидон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Адсорбирующие кишечные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Активированный уголь</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Смектит диоктаэдрический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суспензии для приема внутрь; суспензия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Лигнин гидролизный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снижающие моторику желудочно-кишечного тракта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Лоперамид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таблетки для рассасывания; таблетки жевательные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Кишечные противовоспалительные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A07EC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Аминосалициловая кислота и аналогичные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Сульфасалазин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кишечнорастворимой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A07FA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Противодиарейные микроорганизмы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Бифидобактерии бифидум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капсулы; лиофилизат для приготовления раствора для приема внутрь и местного применения; лиофилизат для приготовления суспензии для </w:t>
            </w:r>
            <w:r w:rsidRPr="0013699A">
              <w:rPr>
                <w:rFonts w:ascii="Times New Roman" w:hAnsi="Times New Roman" w:cs="Times New Roman"/>
                <w:sz w:val="24"/>
                <w:szCs w:val="24"/>
              </w:rPr>
              <w:lastRenderedPageBreak/>
              <w:t>приема внутрь и местного применения; порошок для приема внутрь; порошок для приема внутрь и местного применения; суппозитории вагинальные и ректальные; суппозитории ректальные (для детей);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A09</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способствующие пищеварению, включая ферментные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A09AA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Ферментные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Панкреатин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капсулы; капсулы кишечнорастворимые; таблетки, покрытые оболочкой; таблетки, покрытые кишечнорастворимой оболочкой; таблетки, покрытые кишечнорастворимой пленочной оболочкой</w:t>
            </w:r>
            <w:proofErr w:type="gramEnd"/>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сахарного диабета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Инсулины короткого действия и их аналоги для инъекционного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аспарт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глулизин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лизпро</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суспензия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растворимый (человеческий генно-инженерный)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A10AC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Инсулины средней продолжительности действия и их аналоги для инъекционного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Инсулин-изофан (человеческий генно-инженерный)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A10AD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Инсулины средней продолжительности действия и их аналоги в комбинации с инсулинами короткого действия для инъекционного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аспарт двухфазный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двухфазный (человеческий генно-инженерный)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лизпро двухфазный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A10AE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Инсулины длительного действия и их аналоги для инъекционного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гларгин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Инсулин детемир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Гипогликемические препараты, кроме инсулинов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A10BA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Бигуаниды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Метформин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таблетки; таблетки, покрытые оболочкой; таблетки, покрытые кишечнорастворимой оболочкой; таблетки, покрытые пленочной оболочкой; таблетки пролонгированного действия; таблетки пролонгированного действия, покрытые оболочкой</w:t>
            </w:r>
            <w:proofErr w:type="gramEnd"/>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Производные сульфонилмочевины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Глибенкламид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Гликлазид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с модифицированным высвобождением; таблетки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Глимепирид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A10BG</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Тиазолидиндионы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Росиглитазон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A10BH</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Ингибиторы дипептидилпептидазы-4 (ДПП-4)</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Вилдаглиптин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A10BX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гипогликемические препараты, кроме инсулинов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Репаглинид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Витамины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A11CA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Витамин A</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Ретинол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капсулы; мазь для наружного применения; раствор для приема внутрь; раствор для приема внутрь (масляный); раствор для приема внутрь и наружного применения (масляный);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A11CC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Витамин D и его аналоги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A11CC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Альфакальцидол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для приема внутрь; капли для приема внутрь (в масле); капсулы; раствор для внутривенного введения; раствор для приема внутрь в масле;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A11CC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Кальцитриол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A11CC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Колекальциферол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для приема внутрь; раствор для внутримышечного ведения и приема внутрь; раствор для приема внутрь (в масле)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A11DA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Витамин B1</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A11GA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Аскорбиновая кислота (витамин C)</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Аскорбиновая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капли для приема внутрь; капсулы пролонгированного действия; раствор для внутривенного введения; раствор для внутривенного и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A11HA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витаминные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Пиридоксин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Минеральные добавки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A12AA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кальция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Кальция глюконат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A12CX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минеральные вещества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Калия и магния аспарагинат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инфузий; 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Анаболические средства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A14A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Анаболические стероиды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Нандролон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(масляный)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A16</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A16AA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Аминокислоты и их производные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Адеметионин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внутримышечного введения; таблетки, покрытые кишечнорастворимой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Карнитин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A16AB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Ферментные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Имиглюцераза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A16AX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Тиоктовая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капсулы; концентрат для приготовления раствора для внутривенного введения; концентрат для </w:t>
            </w:r>
            <w:r w:rsidRPr="0013699A">
              <w:rPr>
                <w:rFonts w:ascii="Times New Roman" w:hAnsi="Times New Roman" w:cs="Times New Roman"/>
                <w:sz w:val="24"/>
                <w:szCs w:val="24"/>
              </w:rPr>
              <w:lastRenderedPageBreak/>
              <w:t>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Кровь и система кроветворения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B01A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Антитромботические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B01AA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Антагонисты витамина K</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Варфарин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B01AB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Группа гепарина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Гепарин 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подкожного введения;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Эноксапарин 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Надропарин кальция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B01AC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Антиагреганты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Клопидогрел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B01AD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Ферментные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Алтеплаза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Проурокиназа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лиофилизат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Стрептокиназа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внутриартериального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B01AE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Прямые ингибиторы тромбина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Дабигатрана этексилат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Ривароксабан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Гемостатические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Антифибринолитические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Аминокислоты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Аминокапроновая кислота</w:t>
            </w:r>
          </w:p>
        </w:tc>
        <w:tc>
          <w:tcPr>
            <w:tcW w:w="5443"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Транексамовая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B02AB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Ингибиторы протеиназ плазмы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Апротинин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 лиофилизат для приготовления раствора для внутривенного введения; лиофилизат для приготовления раствора для внутривенного и внутрибрюшинного введения; лиофилизат для приготовления раствора для внутривенного и внутриполостного введения; лиофилизат для приготовления раствора для инфузий; 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Витамин K и другие гемостатики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Менадиона натрия бисульфит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Борная кислота + нитрофурал + коллаген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губка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Тахокомб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губка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B02BD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Факторы свертывания крови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Антиингибиторный коагулянтный комплекс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Октоког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Фактор свертывания крови VII</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Фактор свертывания крови VIII</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лиофилизат для приготовления раствора для инфузий; раствор для внутривенного введения (замороженный); раствор для инфузий (замороженный)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Фактор свертывания крови IX</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лиофилизат для приготовления раствора для инфузий; лиофилизированный порошок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Факторы свертывания крови II, IX и X в комбинации</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Эптаког альфа (</w:t>
            </w:r>
            <w:proofErr w:type="gramStart"/>
            <w:r w:rsidRPr="0013699A">
              <w:rPr>
                <w:rFonts w:ascii="Times New Roman" w:hAnsi="Times New Roman" w:cs="Times New Roman"/>
                <w:sz w:val="24"/>
                <w:szCs w:val="24"/>
              </w:rPr>
              <w:t>активированный</w:t>
            </w:r>
            <w:proofErr w:type="gramEnd"/>
            <w:r w:rsidRPr="0013699A">
              <w:rPr>
                <w:rFonts w:ascii="Times New Roman" w:hAnsi="Times New Roman" w:cs="Times New Roman"/>
                <w:sz w:val="24"/>
                <w:szCs w:val="24"/>
              </w:rPr>
              <w:t>)</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(для лечения гемофилии - резерв)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B02BX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системные гемостатики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Этамзилат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раствор для внутривенного и внутримышечного введения; раствор для инъекций; раствор для </w:t>
            </w:r>
            <w:r w:rsidRPr="0013699A">
              <w:rPr>
                <w:rFonts w:ascii="Times New Roman" w:hAnsi="Times New Roman" w:cs="Times New Roman"/>
                <w:sz w:val="24"/>
                <w:szCs w:val="24"/>
              </w:rPr>
              <w:lastRenderedPageBreak/>
              <w:t>инъекций и наружного применения;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B03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Антианемические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железа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Железа (III) гидроксид полимальтозат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для приема внутрь; раствор для приема внутрь; сироп; таблетки жевательные; 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Железа (III) гидроксида сахарозный комплекс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Железа фумарат + фолиевая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Железа сульфат + аскорбиновая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B03BA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Витамин B12 (цианокобаламин и его аналоги)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Цианокобаламин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B03BB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Фолиевая кислота и ее производные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Фолиевая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B03XA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антианемические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Дарбэпоэтин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Эпоэтин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подкожного введения; раствор для внутривенного и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Эпоэтин бета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 (для лечения анемии при уремии и злокачественных новообразованиях)</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Кровезаменители и перфузионные растворы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Кровезаменители и препараты плазмы крови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Альбумин человека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Гидроксиэтилкрахмал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Декстран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Желатин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B05BA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Растворы для парентерального питания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B05BA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Жировые эмульсии для парентерального питания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эмульсия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B05BB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Растворы, влияющие на водно-электролитный баланс</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Декстроза + калия хлорид + натрия хлорид + натрия цитрат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приема внутрь; порошок для приготовления раствора для приема внутрь (для детей)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Калия хлорид + натрия ацетат + натрия хлорид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Меглюмина натрия сукцинат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лактата раствор сложный (калия хлорид + кальция хлорид + натрия хлорид + натрия лактат)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хлорида раствор сложный (калия хлорид + кальция хлорид + натрия хлорид)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B05BC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Растворы с осмодиуретическим действием</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Маннитол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05C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Ирригационные растворы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B05CX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Декстроза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Растворы для перитонеального диализа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B05XA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Растворы электролитов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Калия хлорид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внутривенного введения и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Кальция хлорид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Магния сульфат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гидрокарбонат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хлорид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 раствор для инъекций; растворитель для приготовления лекарственных форм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proofErr w:type="gramStart"/>
            <w:r w:rsidRPr="0013699A">
              <w:rPr>
                <w:rFonts w:ascii="Times New Roman" w:hAnsi="Times New Roman" w:cs="Times New Roman"/>
                <w:sz w:val="24"/>
                <w:szCs w:val="24"/>
              </w:rPr>
              <w:t>Сердечно-сосудистая</w:t>
            </w:r>
            <w:proofErr w:type="gramEnd"/>
            <w:r w:rsidRPr="0013699A">
              <w:rPr>
                <w:rFonts w:ascii="Times New Roman" w:hAnsi="Times New Roman" w:cs="Times New Roman"/>
                <w:sz w:val="24"/>
                <w:szCs w:val="24"/>
              </w:rPr>
              <w:t xml:space="preserve">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C01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сердца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Сердечные гликозиды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Дигоксин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 таблетки (для детей)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Антиаритмические препараты, классы I и III</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Прокаинамид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Лидокаин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внутривенного и внутримышечного введения; раствор для инъекций; спрей для местного применения дозированный; спрей для местного и наружного применения; 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Пропафенон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C01BD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Амиодарон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C01BG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Лаппаконитина гидробромид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Кардиотонические средства, кроме сердечных гликозидов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C01CA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Адренергические и дофаминергические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Добутамин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 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Допамин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раствор для внутривенного введения;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Норэпинефрин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Фенилэфрин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Эпинефрин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C01CX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кардиотонические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Левосимендан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Вазодилататоры для лечения заболеваний сердца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C01DA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Органические нитраты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Изосорбида динитрат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спрей дозированный; таблетки; таблетки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Изосорбида мононитрат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капсулы; капсулы пролонгированного действия; </w:t>
            </w:r>
            <w:r w:rsidRPr="0013699A">
              <w:rPr>
                <w:rFonts w:ascii="Times New Roman" w:hAnsi="Times New Roman" w:cs="Times New Roman"/>
                <w:sz w:val="24"/>
                <w:szCs w:val="24"/>
              </w:rPr>
              <w:lastRenderedPageBreak/>
              <w:t>капсулы ретард; таблетки; таблетки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Нитроглицерин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подъязычный дозированный; капсулы подъязычные; капсулы пролонгированного действия; концентрат для приготовления раствора для инфузий; раствор для внутривенного введения; спрей дозированный для сублингвального применения; спрей подъязычный дозированный; таблетки подъязычные; таблетки пролонгированного действия; таблетки пролонгированного действия, покрытые оболочкой; таблетки с замедленным высвобождением; таблетки сублингвальные; трансдермальная терапевтическая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для лечения заболеваний сердца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C01EA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Алпростадил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C01EB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Ивабрадин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C01EB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Мельдоний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инъекций; раствор для внутривенного и парабульбарного введения; сироп</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Антигипертензивные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Антиадренергические средства центрального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Метилдопа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Клонидин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Моксонидин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C02BC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Ганглиоблокаторы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Азаметония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C02CA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Альфа-адреноблокаторы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C02CA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Урапидил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капсулы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Диуретики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C03AA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Гидрохлоротиазид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C03BA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Индапамид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 xml:space="preserve">капсулы;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w:t>
            </w:r>
            <w:r w:rsidRPr="0013699A">
              <w:rPr>
                <w:rFonts w:ascii="Times New Roman" w:hAnsi="Times New Roman" w:cs="Times New Roman"/>
                <w:sz w:val="24"/>
                <w:szCs w:val="24"/>
              </w:rPr>
              <w:lastRenderedPageBreak/>
              <w:t>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с модифицированным высвобождением, покрытые оболочкой</w:t>
            </w:r>
            <w:proofErr w:type="gramEnd"/>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C03CA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Фуросемид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C03CA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Торасемид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C03DA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Спиронолактон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Периферические вазодилататоры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C04AC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Никотиновая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C04AD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Пентоксифиллин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и внутриартериального введения;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C04AX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Бендазол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Ангиопротекторы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Бета-адреноблокаторы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Пропранолол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Соталол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Атенолол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Бисопролол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Метопролол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 таблетки с замедленным высвобождением, покрытые оболочкой; таблетки, покрытые пленочной оболочкой;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C07AG</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Альф</w:t>
            </w:r>
            <w:proofErr w:type="gramStart"/>
            <w:r w:rsidRPr="0013699A">
              <w:rPr>
                <w:rFonts w:ascii="Times New Roman" w:hAnsi="Times New Roman" w:cs="Times New Roman"/>
                <w:sz w:val="24"/>
                <w:szCs w:val="24"/>
              </w:rPr>
              <w:t>а-</w:t>
            </w:r>
            <w:proofErr w:type="gramEnd"/>
            <w:r w:rsidRPr="0013699A">
              <w:rPr>
                <w:rFonts w:ascii="Times New Roman" w:hAnsi="Times New Roman" w:cs="Times New Roman"/>
                <w:sz w:val="24"/>
                <w:szCs w:val="24"/>
              </w:rPr>
              <w:t xml:space="preserve"> и бета-адреноблокаторы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C07AG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Карведилол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C08</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Блокаторы кальциевых каналов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C08CA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Амлодипин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C08CA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Нимодипин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 таблетки, покрытые пленочной оболочкой (при субарахноидальных кровоизлияниях)</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C08CA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Нифедипин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драже; раствор для инфузий; таблетки;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рапид-ретард, покрытые оболочкой; таблетки с модифицированным высвобождением; таблетки с модифицированным высвобождением, покрытые оболочкой</w:t>
            </w:r>
            <w:proofErr w:type="gramEnd"/>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C08DA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Верапамил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C08DB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Дилтиазем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пролонгированного действия, покрытые оболочкой;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C09</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Средства, действующие на ренин-ангиотензиновую систему</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C09AA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Ингибиторы АПФ</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Каптоприл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Лизиноприл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Периндоприл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Эналаприл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Эналаприлат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Фозиноприл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C09C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Антагонисты ангиотензина II</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C09CA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Лозартан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C10</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Гиполипидемические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C10AA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Аторвастатин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C10AA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Симвастатин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C10AB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Фенофибрат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Дерматологические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D01AE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Салициловая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мазь для наружного применения; раствор для наружного применения спиртовой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D03</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Клеол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клей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D06C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Диоксометилтетрагидропиримидин + сульфадиметоксин + тримекаин + хлорамфеникол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мазь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Метилпреднизолона ацепонат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крем для наружного применения; мазь для наружного применения; мазь для наружного применения (жирная); эмульсия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D07AC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Мометазон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крем для наружного применения; мазь для наружного применения; раствор для наружного применения; спрей назальный дозированный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Антисептики и дезинфицирующие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Хлоргексидин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для наружного и местного применения; раствор для наружного применения; раствор для наружного применения (спиртовой); раствор для местного применения; раствор для местного и наружного применения; спрей для наружного применения (спиртовой); суппозитории вагинальные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Повидон-йод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местного и наружного применения; раствор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Йод + (калия йодид + этанол)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наружного применения (спиртовой)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D08AH</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Гидроксиметилхиноксилиндиоксид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внутриполостного и местного применения; раствор для внутриполостного и наружного применения; раствор для внутриполостного введения, мазь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Водорода пероксид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местного и наружного применения; раствор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Калия перманганат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порошок для приготовления раствора для местного </w:t>
            </w:r>
            <w:r w:rsidRPr="0013699A">
              <w:rPr>
                <w:rFonts w:ascii="Times New Roman" w:hAnsi="Times New Roman" w:cs="Times New Roman"/>
                <w:sz w:val="24"/>
                <w:szCs w:val="24"/>
              </w:rPr>
              <w:lastRenderedPageBreak/>
              <w:t>и наружного применения; порошок для приготовления раствора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D08AX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Этанол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наружного применения; раствор для наружного применения (спиртовой); раствор для наружного применения и приготовления лекарственных форм</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Бензокаин + борная кислота + облепихи крушиновидной плодов масло + хлорамфеникол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D08AX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Бриллиантовый зеленый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наружного применения (спиртовой)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D11AX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Прочие дерматологические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Пимекролимус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крем для наружного применения (по решению ВК)</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Мочеполовая система и половые гормоны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Противомикробные препараты и антисептики, применяемые в гинекологии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суппозитории вагинальные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G01AF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Клотримазол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вагинальный; суппозитории вагинальные; таблетки вагинальные; крем; раствор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применяемые в гинекологии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Метилэргометрин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G02AD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Динопростон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интрацервикальный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G02AD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Мизопростол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G02CA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Гексопреналин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G02CB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Бромокриптин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Половые гормоны и модуляторы функции половых органов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Левоноргестрел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Тестостерон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для наружного применения; капсулы; 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Тестостерон (смесь эфиров)</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(масляный); раствор для инъекций (масляный)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Эстрадиол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Прогестерон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G03DA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Гидроксипрогестерона капроат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масляный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Дидрогестерон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G03DC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Норэтистерон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G03GA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Гонадотропин хорионический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внутримышечного введения; лиофилизат для приготовления раствора для внутримышечного и подкожного введения; порошок для приготовления инъекционного раствора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G03GA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Фоллитропин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G03GB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Кломифен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G03HA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Ципротерон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(масляный)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применяемые в урологии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G04C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доброкачественной гиперплазии предстательной железы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G04CA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Алфузозин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G04CA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Доксазозин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с модифицированным высвобождением;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G04CA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Тамсулозин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с модифицированным высвобождением; капсулы пролонгированного действия; таблетки пролонгированного действия, покрытые пленочной оболочкой; таблетки с контролируемым высвобождением,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G04CB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Финастерид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Гормональные препараты системного действия, кроме половых гормонов и инсулинов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Гормоны гипофиза и гипоталамуса и их аналоги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H01AC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Соматропин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H01BA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Десмопрессин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назальные; раствор для инъекций; спрей назальный дозированный; таблетки; таблетки подъязычные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Окситоцин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раствор для инъекций и местного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H01CB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Октреотид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подкожного введения; раствор для инъекций лиофилизат для приготовления суспензии для внутримышечного введения пролонгированного действия;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H01CC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Цетрореликс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Кортикостероиды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Флудрокортизон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Бетаметазон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крем для наружного применения; мазь для наружного применения; раствор для внутривенного и внутримышечного введения; суспензия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Гидрокортизон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крем для наружного применения; лиофилизат для приготовления раствора для внутривенного и внутримышечного введения; мазь глазная; мазь для наружного применения; раствор для наружного применения; суспензия для внутримышечного и внутрисуставного введения; таблетки; эмульсия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Дексаметазон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 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Метилпреднизолон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внутримышечного введения; суспензия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Преднизолон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мазь для наружного применения; раствор для внутривенного и внутримышечного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щитовидной железы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H03AA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Левотироксин 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H03BB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Тиамазол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H03CA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Калия йодид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Гормоны поджелудочной железы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Глюкагон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регулирующие обмен кальция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Кальцитонин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спрей назальный; спрей назальный дозированный (по решению врачебной комиссии, далее - ВК)</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H05BX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Цинакалцет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Противомикробные препараты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Антибактериальные препараты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Тетрациклины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Доксициклин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лиофилизат для приготовления раствора для внутривенного введения; лиофилизат для приготовления раствора для инфузий; таблетки; таблетки диспергируемые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Тетрациклин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мазь глазная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Амфениколы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Хлорамфеникол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Бета-лактамные антибактериальные препараты: пенициллины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Амоксициллин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суспензии для приема внутрь; таблетки; таблетки диспергируемые;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Ампициллин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для приема внутрь;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Бензатинбензилпенициллин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лиофилизат для приготовления суспензии для внутримышечного введения; порошок для приготовления суспензии для внутримышечного </w:t>
            </w:r>
            <w:r w:rsidRPr="0013699A">
              <w:rPr>
                <w:rFonts w:ascii="Times New Roman" w:hAnsi="Times New Roman" w:cs="Times New Roman"/>
                <w:sz w:val="24"/>
                <w:szCs w:val="24"/>
              </w:rPr>
              <w:lastRenderedPageBreak/>
              <w:t>введения; порошок для приготовления суспензии для внутримышечного введения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J01CE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Бензилпенициллин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суспензии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Феноксиметилпенициллин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суспензии для приема внутрь; порошок для приготовления суспензии для приема внутрь;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Оксациллин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J01CR</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Амоксициллин + клавулановая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введения; порошок для приготовления раствора для приема внутрь; порошок для приготовления суспензии для приема внутрь; таблетки диспергируемые; таблетки, покрытые оболочкой; таблетки, покрытые пленочной оболочкой; таблетки с модифицированным высвобождением,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бета-лактамные антибактериальные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J01DB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Цефалоспорины 1-го поколения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Цефазолин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Цефалексин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раствора для приема внутрь; гранулы для приготовления суспензии для приема внутрь; капсулы; порошок для приготовления суспензии для приема внутрь;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J01DC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Цефалоспорины 2-го поколения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Цефуроксим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гранулы для приготовления суспензии для приема внутрь; порошок для приготовления раствора для внутривенного введения; порошок для </w:t>
            </w:r>
            <w:r w:rsidRPr="0013699A">
              <w:rPr>
                <w:rFonts w:ascii="Times New Roman" w:hAnsi="Times New Roman" w:cs="Times New Roman"/>
                <w:sz w:val="24"/>
                <w:szCs w:val="24"/>
              </w:rPr>
              <w:lastRenderedPageBreak/>
              <w:t>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J01DD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Цефалоспорины 3-го поколения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Цефотаксим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Цефтазидим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и внутримышечного введения; порошок для приготовления раствора для инфузий; порошок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Цефтриаксон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Цефоперазон + сульбактам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J01DE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Цефалоспорины 4-го поколения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Цефепим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и внутримышечного ведения; порошок для приготовления раствора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J01DH</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Карбапенемы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Имипенем + циластатин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внутривенного введения; порошок для приготовления раствора для внутримышечного введения; порошок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Меропенем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лиофилизат для приготовления раствора для внутривенного введения; порошок для приготовления раствора для внутривенного </w:t>
            </w:r>
            <w:r w:rsidRPr="0013699A">
              <w:rPr>
                <w:rFonts w:ascii="Times New Roman" w:hAnsi="Times New Roman" w:cs="Times New Roman"/>
                <w:sz w:val="24"/>
                <w:szCs w:val="24"/>
              </w:rPr>
              <w:lastRenderedPageBreak/>
              <w:t>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J01E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Сульфаниламиды и триметоприм</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J01EE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Ко-тримоксазол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суспензия для приема внутрь; 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J01F</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Макролиды, линкозамиды и стрептограмины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J01FA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Азитромицин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лиофилизат для приготовления раствора для инфузий; порошок для приготовления суспензии для приема внутрь; порошок для приготовления суспензии пролонгированного действия для приема внутрь;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J01FA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Джозамицин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диспергируемые;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J01FA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Кларитромицин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суспензии для приема внутрь; капсулы; лиофилизат для приготовления раствора для инфузий; порошок для приготовления суспензии для приема внутрь;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J01FF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Клиндамицин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J01FF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Линкомицин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J01G</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Аминогликозиды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J01GA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Стрептомицин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внутримышечного введения (для лечения туберкулеза)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J01GB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Амикацин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J01GB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Гентамицин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порошок для приготовления раствора для внутримышечного введения;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J01GB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Канамицин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порошок для приготовления раствора для внутривенного и внутримышечного введения; </w:t>
            </w:r>
            <w:r w:rsidRPr="0013699A">
              <w:rPr>
                <w:rFonts w:ascii="Times New Roman" w:hAnsi="Times New Roman" w:cs="Times New Roman"/>
                <w:sz w:val="24"/>
                <w:szCs w:val="24"/>
              </w:rPr>
              <w:lastRenderedPageBreak/>
              <w:t>порошок для приготовления раствора для внутримышечного введения (для лечения туберкулеза)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J01GB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Тобрамицин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раствор для внутривенного и внутримышечного введения; раствор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J01MA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Фторхинолоны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Гатифлоксацин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раствор для инфузий;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Ломефлоксацин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Моксифлоксацин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раствор для инфузий;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капли глазные и ушные; раствор для инфузий; раствор для инфузий (в растворе натрия хлорида 0,9%); таблетки, покрытые оболочкой; таблетки, покрытые пленочной оболочкой;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Спарфлоксацин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Ципрофлоксацин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 капли глазные и ушные; капли ушные; концентрат для приготовления раствора для инфузий; раствор для инфузий;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Норфлоксацин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J01XA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Антибиотики гликопептидной структуры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Ванкомицин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 порошок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J01XE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Производные нитрофурана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Нитроксолин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Фуразидин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J01XX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Прочие антибактериальные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Линезолид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суспензии для приема внутрь; раствор для инфузий;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Нитрофурантоин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Противогрибковые препараты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Амфотерицин B</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 (онкогематология)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Нистатин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Вориконазол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 таблетки, покрытые оболочкой (онкогематология)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Флуконазол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суспензии для приема внутрь; раствор для внутривенного введения; раствор для инфузий; 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Каспофунгин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J02AX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Микафунгин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активные в отношении микобактерий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Противотуберкулезные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Аминосалициловая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суспензии для приема внутрь; гранулы, покрытые оболочкой; гранулы покрытые оболочкой для приема внутрь; гранулы, покрытые кишечнорастворимой оболочкой; лиофилизат для приготовления раствора для инфузий; раствор для инфузий; таблетки, покрытые кишечнорастворимой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Капреомицин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внутримышечного введения;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инфузий и внутримышечного введения; порошок для приготовления раствора для внутримышечного введения (по решению ВК)</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Рифабутин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Рифампицин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лиофилизат для приготовления раствора для инфузий; лиофилизат для приготовления раствора для инъекций;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Циклосерин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 решению ВК)</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Протионамид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Этионамид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J04AK</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Пиразинамид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J04AK</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Этамбутол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ломефлоксацин + пиразинамид + этамбутол + пиридоксин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пиразинамид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пиразинамид + рифампицин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пиразинамид + рифампицин + этамбутол + пиридоксин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рифампицин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пиразинамид + рифампицин + этамбутол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Изониазид + этамбутол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J04AM</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Ломефлоксацин + пиразинамид + протионамид + этамбутол + пиридоксин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Противолепрозные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J04BA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Дапсон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Противовирусные препараты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Ацикловир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крем для наружного применения; лиофилизат для приготовления раствора для инфузий; мазь глазная; мазь для местного и наружного </w:t>
            </w:r>
            <w:r w:rsidRPr="0013699A">
              <w:rPr>
                <w:rFonts w:ascii="Times New Roman" w:hAnsi="Times New Roman" w:cs="Times New Roman"/>
                <w:sz w:val="24"/>
                <w:szCs w:val="24"/>
              </w:rPr>
              <w:lastRenderedPageBreak/>
              <w:t>применения; мазь для наружного применения; порошок для приготовления раствора для инфузий; таблетки; таблетки диспергируемые;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Валганцикловир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Ганцикловир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Рибавирин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концентрат для приготовления раствора для инфузий; крем для наружного применения;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Римантадин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Атазанавир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Дарунавир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Индинавир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Лопинавир + ритонавир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приема внутрь;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Нелфинавир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приема внутрь;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Ритонавир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капсулы мягкие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Саквинавир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Фосампренавир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приема внутрь;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Абакавир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приема внутрь;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Диданозин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раствора для приема внутрь для детей; таблетки жевательные или для приготовления суспензии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Зидовудин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инфузий; раствор для приема внутрь;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Ламивудин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приема внутрь;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Ставудин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раствора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Телбивудин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Фосфазид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Энтекавир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Невирапин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приема внутрь;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Этравирин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Эфавиренз</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J05AH</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Осельтамивир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суспензии для приема внутрь (резерв)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Прочие противовирусные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Метилфенилтиометил-диметиламинометил-гидроксиброминдол карбоновой кислоты этиловый эфир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Имидазолилэтанамид пентандиовой кислоты</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Кагоцел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Ралтегравир</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Энфувиртид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J05AR</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Комбинированные противовирусные препараты для лечения ВИЧ-инфекции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Абакавир + ламивудин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Абакавир + ламивудин + Зидовудин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Зидовудин + ламивудин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Иммунные сыворотки и иммуноглобулины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Анатоксин дифтерийный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Анатоксин дифтерийно-столбнячный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Анатоксин столбнячный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Антитоксин яда гадюки обыкновенной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Сыворотка противоботулиническая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Сыворотка противогангренозная поливалентная очищенная </w:t>
            </w:r>
            <w:r w:rsidRPr="0013699A">
              <w:rPr>
                <w:rFonts w:ascii="Times New Roman" w:hAnsi="Times New Roman" w:cs="Times New Roman"/>
                <w:sz w:val="24"/>
                <w:szCs w:val="24"/>
              </w:rPr>
              <w:lastRenderedPageBreak/>
              <w:t>концентрированная лошадиная жидкая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lastRenderedPageBreak/>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Сыворотка противодифтерийная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и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Сыворотка противостолбнячная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раствор для внутримышечного и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человека нормальный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 лиофилизат для приготовления раствора для инфузий; 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человека нормальный (IgG + IgM + IgA)</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антирабический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против клещевого энцефалита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противостолбнячный человека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человека антирезус RHO(D)</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Иммуноглобулин человека противостафилококковый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J06BC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Иммуноглобулин антитимоцитарный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 концентрат для приготовления раствора для инфузий; порошок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J07</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Вакцины</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 соответствии с национальным календарем профилактических прививок</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иммунобиологические препараты, применяемые для диагностики, лечения и профилактики инфекционных заболеваний в соответствии с эпидемиологической обстановкой в субъектах Российской Федерации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Противоопухолевые препараты и иммуномодуляторы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Противоопухолевые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Ифосфамид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раствора для инфузий; порошок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Мелфалан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внутрисосудистого введения;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L01AA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Хлорамбуцил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Циклофосфамид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внутримышечного введения;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инъекций; таблетки, покрытые сахарной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Бусульфан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Кармустин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Ломустин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Дакарбазин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Темозоломид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Метотрексат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лиофилизат для приготовления раствора для инъекций; раствор для внутривенного введения; раствор для инъекций;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Пеметрексед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Ралтитрексид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Меркаптопурин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Неларабин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Флударабин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 лиофилизат для приготовления раствора для внутривенного введения;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Гемцитабин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Капецитабин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Фторурацил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L01BC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Цитарабин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инъекций;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Винбластин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Винкристин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Винорелбин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Этопозид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концентрат для приготовления раствора для инфузий; раствор для инфузий концентрированный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L01CD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Доцетаксел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L01CD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Паклитаксел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лиофилизат для приготовления суспензии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Даунорубицин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Доксорубицин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 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Идарубицин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лиофилизат для приготовления раствора для внутривенного введения; 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Митоксантрон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и внутриплеврального введения; 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Эпирубицин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и внутриполостного введения; лиофилизат для приготовления раствора для внутрисосудистого и внутрипузырного введения; 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Блеомицин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L01DC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Митомицин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лиофилизат для приготовления раствора для инъекций; порошок для приготовления раствора </w:t>
            </w:r>
            <w:r w:rsidRPr="0013699A">
              <w:rPr>
                <w:rFonts w:ascii="Times New Roman" w:hAnsi="Times New Roman" w:cs="Times New Roman"/>
                <w:sz w:val="24"/>
                <w:szCs w:val="24"/>
              </w:rPr>
              <w:lastRenderedPageBreak/>
              <w:t>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L01XA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Карбоплатин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лиофилизат для приготовления раствора для инфузий; лиофилизированный порошок для приготовления раствора для внутривенного введения; раствор для внутривенного введения; раствор для инфузий концентрированный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L01XA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Оксалиплатин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L01XA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Цисплатин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 концентрат для приготовления раствора для инфузий; концентрат для приготовления раствора для инфузий и внутрибрюшинного введения; концентрированный раствор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L01XB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Прокарбазин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L01XC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Моноклональные антитела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Бевацизумаб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Ритуксимаб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Трастузумаб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концентрата для приготовления раствора для инфузий; 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Цетуксимаб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L01XE</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Ингибиторы протеинкиназы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Гефитиниб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Дазатиниб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Иматиниб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Нилотиниб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Сорафениб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Сунитиниб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L01XX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Прочие противоопухолевые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Аспарагиназа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лиофилизат для приготовления раствора для </w:t>
            </w:r>
            <w:r w:rsidRPr="0013699A">
              <w:rPr>
                <w:rFonts w:ascii="Times New Roman" w:hAnsi="Times New Roman" w:cs="Times New Roman"/>
                <w:sz w:val="24"/>
                <w:szCs w:val="24"/>
              </w:rPr>
              <w:lastRenderedPageBreak/>
              <w:t>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Гидроксикарбамид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Бортезомиб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Иринотекан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внутривенного введения; 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Третиноин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Противоопухолевые гормональные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#Медроксипрогестерон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Гозерелин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капсула для подкожного введения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Лейпрорелин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подкожного введения; лиофилизат для приготовления суспензии для инъекций; лиофилизат для приготовления суспензии для внутримышечного и подкожного введения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Трипторелин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Тамоксифен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Фулвестрант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Бикалутамид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Флутамид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Анастрозол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Летрозол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L02BG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Эксеместан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Иммуностимуляторы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L03AA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Колониестимулирующие факторы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Филграстим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подкожного введения;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Интерфероны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Интерферон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для местного применения; гель для местного и наружного применения; капли назальные; лиофилизат для приготовления раствора для внутримышечного введения; 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лиофилизат для приготовления раствора для инъекций и местного применения; лиофилизат для приготовления раствора для интраназального введения; лиофилизат для приготовления суспензии для приема внутрь; мазь для местного и наружного применения; раствор для внутривенного и подкожного введения; раствор для внутримышечного, субконъюнктивального введения и закапывания в глаз; раствор для инъекций; раствор для местного применения и ингаляций;</w:t>
            </w:r>
            <w:proofErr w:type="gramEnd"/>
            <w:r w:rsidRPr="0013699A">
              <w:rPr>
                <w:rFonts w:ascii="Times New Roman" w:hAnsi="Times New Roman" w:cs="Times New Roman"/>
                <w:sz w:val="24"/>
                <w:szCs w:val="24"/>
              </w:rPr>
              <w:t xml:space="preserve"> раствор для подкожного введения; суппозитории вагинальные и ректальные; суппозитории ректальные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Интерферон бета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внутримышечного введения; лиофилизат для приготовления раствора для подкожного введения; раствор для внутримышечного введения;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Интерферон гамма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Пэгинтерферон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подкожного введения;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иммуностимуляторы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Азоксимера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инъекций и местного применения; суппозитории вагинальные и ректальные; суппозитории вагинальные и ректальные на основе твердого жира;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L03AX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Вакцина для лечения рака мочевого пузыря БЦЖ</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суспензии для внутрипузырного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Глатирамера ацетат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Глутамил-цистеинил-глицин динатрия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Меглюминаакридонацетат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 покрытые кишечнорастворимой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Тилорон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Иммунодепрессанты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Абатацепт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Микофенолатамофетил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Микофеноловая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кишечнорастворимой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Эверолимус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диспергируемые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Инфликсимаб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Этанерцепт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подкожного введения; раствор для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Базиликсимаб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Тоцилизумаб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Такролимус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концентрат для приготовления раствора для внутривенного введения; мазь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Циклоспорин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капсулы мягкие; концентрат для приготовления раствора для инфузий; раствор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Азатиоприн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L04AX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Леналидомид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Костно-мышечная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Нестероидные противовоспалительные и противоревматические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M01AB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Диклофенак</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капли глазные; капсулы с модифицированным высвобождением; раствор для внутривенного и внутримышечного введения; раствор для внутримышечного введения; таблетки с модифицированным высвобождением; таблетки, покрытые кишечнорастворимой оболочкой; таблетки, покрытые кишечнорастворимой пленочной оболочкой; таблетки, покрытые пленочной оболочкой; таблетки пролонгированного 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w:t>
            </w:r>
            <w:proofErr w:type="gramEnd"/>
            <w:r w:rsidRPr="0013699A">
              <w:rPr>
                <w:rFonts w:ascii="Times New Roman" w:hAnsi="Times New Roman" w:cs="Times New Roman"/>
                <w:sz w:val="24"/>
                <w:szCs w:val="24"/>
              </w:rPr>
              <w:t xml:space="preserve">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Кеторолак</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Лорноксикам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и внутримышечного введения; таблетки, покрытые пленочной оболочкой;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Мелоксикам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Ибупрофен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суспензия для перорального применения; суппозитории ректальные (для детей); суспензия для приема внутрь; таблетки, покрытые оболочкой; таблетки, покрытые пленочной оболочкой; таблетки пролонгированного действия,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Кетопрофен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капсулы; капсулы пролонгированного действия; капсулы с модифицированным высвобождением; лиофилизат для приготовления раствора для внутримышечного введения; раствор для внутривенного и внутримышечного введения; раствор для внутримышечного введения; раствор для инфузий и внутримышечного введения; раствор для местного применения; суппозитории ректальные (для детей); таблетки; таблетки, покрытые пленочной оболочкой; таблетки пролонгированного действия; таблетки с модифицированным высвобождением</w:t>
            </w:r>
            <w:proofErr w:type="gramEnd"/>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M01AX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Нимесулид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M01CC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Пеницилламин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M01CX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Лефлуномид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M02AX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Диметилсульфоксид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Миорелаксанты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Суксаметония хлорид и йодид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Пипекурония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Рокурония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Цисатракурия безилат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Атракурия безилат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Ботулинический токсин типа A-гемагглютинин комплекс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внутримышечного и подкожного введения; лиофилизат для приготовления раствора для внутримышечного введения; лиофилизат для приготовления раствора для инъекций (для лечения детского церебрального паралича)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Тизанидин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с модифицированным высвобождением;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Толперизон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M03BX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Толперизон + лидокаин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Противоподагрические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Аллопуринол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костей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Алендроновая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Золедроновая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M05BX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Стронция ранелат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суспензии для приема внутрь (по решению ВК)</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Нервная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Анестетики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общей анестезии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Галотан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жидкость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Севофлуран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жидкость для ингаляций (при наличии низкопоточного наркозно-дыхательного аппарата)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Тиопентал 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внутривенного введения; порошок для приготовления раствора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N01AH</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Тримеперидин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Динитрогена оксид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газ сжатый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Кетамин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оксибутират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Пропофол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эмульсия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Местные анестетики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Прокаин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Бупивакаин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раствор для интратекального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Бупивакаин + эпинефрин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Артикаин + эпинефрин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N01BB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Ропивакаин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Анальгетики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Опиоиды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Морфин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раствор для подкожного введения; таблетки пролонгированного действия,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Фентанил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 подъязычные; трансдермальная терапевтическая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Пропионилфенил-этоксиэтилпиперидин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защечные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N02AX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Трамадол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инъекций; суппозитории ректальные; таблетки; таблетки пролонгированного действия, покрытые оболочкой; таблетки пролонгированного действия, покрытые пленочной оболочкой; таблетки ретард,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анальгетики и антипиретики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Ацетилсалициловая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кишечнорастворимой оболочкой; таблетки, покрытые кишечнорастворимой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Метамизол натрий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Метамизол + фенпивериния бромид + питофенон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внутримышечного введения,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N02BE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Парацетамол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суспензии для приема внутрь; раствор для инфузий; сироп; сироп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Противоэпилептические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Бензобарбитал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Фенобарбитал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Фенитоин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Этосуксимид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Клоназепам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Карбамазепин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сироп; таблетки; таблетки пролонгированного действия; таблетки пролонгированного действия,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Окскарбазепин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приема внутрь;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N03AG</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Вальпроевая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roofErr w:type="gramStart"/>
            <w:r w:rsidRPr="0013699A">
              <w:rPr>
                <w:rFonts w:ascii="Times New Roman" w:hAnsi="Times New Roman" w:cs="Times New Roman"/>
                <w:sz w:val="24"/>
                <w:szCs w:val="24"/>
              </w:rPr>
              <w:t xml:space="preserve">гранулы пролонгированного действия; гранулы пролонгированного действия для приема внутрь; капли для приема внутрь; капсулы мягкие; раствор для внутривенного введения; раствор для приема внутрь; сироп; сироп для детей; таблетки; таблетки, покрытые кишечнорастворимой оболочкой; таблетки пролонгированного действия, </w:t>
            </w:r>
            <w:r w:rsidRPr="0013699A">
              <w:rPr>
                <w:rFonts w:ascii="Times New Roman" w:hAnsi="Times New Roman" w:cs="Times New Roman"/>
                <w:sz w:val="24"/>
                <w:szCs w:val="24"/>
              </w:rPr>
              <w:lastRenderedPageBreak/>
              <w:t>покрытые оболочкой; таблетки пролонгированного действия, покрытые пленочной оболочкой; таблетки с контролируемым высвобождением, покрытые пленочной оболочкой</w:t>
            </w:r>
            <w:proofErr w:type="gramEnd"/>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Леветирацетам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раствор для приема внутрь;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Прегабалин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Топирамат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Ламотриджин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жевательные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Противопаркинсонические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Бипериден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Тригексифенидил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Леводопа + бенсеразид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капсулы с модифицированным высвобождением; таблетки; таблетки диспергируемые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Леводопа + карбидопа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Амантадин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Прамипексол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N04BC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Пирибедил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с контролируемым высвобождением,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Психотропные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Антипсихотические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Левомепромазин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 и внутримышечного введения;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Хлорпромазин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Перфеназин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Трифлуоперазин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Флуфеназин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раствор для внутримышечного введения (масляный)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Перициазин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N05AC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Тиоридазин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Галоперидол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Дроперидол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Сертиндол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Зуклопентиксол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(масляный);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Флупентиксол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(масляный); таблетки покрытые оболочкой; таблетки, покрытые сахарной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Хлорпротиксен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N05AH</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Кветиапин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 таблетки пролонгированного действия, покрытые пленочной оболочкой; таблеток набор</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N05AH</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Оланзапин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раствора для внутримышечного введения; таблетки; таблетки диспергируемые; таблетки для рассасывания;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N05AH</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Клозапин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N05AL</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Сульпирид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внутримышечного введения; таблетки; таблетки, покрытые пленочной оболочкой (психиатрия)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N05AL</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Амисульприд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N05AN</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Лития карбонат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Рисперидон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 раствор для приема внутрь; таблетки; таблетки для рассасывания;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Арипипразол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Анксиолитики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Бромдигидрохлорфенил-Бензодиазепин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Диазепам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инъекций; 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Лоразепам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Оксазепам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Гидроксизин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Аминофенилмасляная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Снотворные и седативные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N05CD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Мидазолам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N05CD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Нитразепам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N05CF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Зопиклон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Психоаналептики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Антидепрессанты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Амитриптилин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пролонгированного действия; раствор для внутримышечного введения; раствор для инъекций;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Имипрамин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драже; 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Кломипрамин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Пароксетин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для приема внутрь;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Сертралин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Флуоксетин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Флувоксамин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Циталопрам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N06AB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Эсциталопрам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Пипофезин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с модифицированным высвобождением</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Агомелатин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Венлафаксин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оболочкой; таблетки пролонгированного действия, покрытые пленочной оболочкой; капсулы пролонгированного действия; капсулы с модифицированным высвобождением</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Психостимуляторы, средства, применяемые при синдроме дефицита внимания с гиперактивностью, и ноотропные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Кофеин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подкожного введения; раствор для подкожного и субконъюнктивального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Винпоцетин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концентрат для приготовления раствора для инфузий; раствор для инфузий концентрированный; раствор для инъекций; 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Глицин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защечные; таблетки подъязычные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Метионил-глутамил-гистидил-фенилаланил-пролил-глицил-пролин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назальные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Пирацетам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внутривенного и внутримышечного введения; раствор для инфузий; раствор для инъекций; раствор для приема внутрь;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N-карбамоилметил-4-фенил-2-пирролидон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Церебролизин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Цитиколин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раствор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Никотиноил </w:t>
            </w:r>
            <w:proofErr w:type="gramStart"/>
            <w:r w:rsidRPr="0013699A">
              <w:rPr>
                <w:rFonts w:ascii="Times New Roman" w:hAnsi="Times New Roman" w:cs="Times New Roman"/>
                <w:sz w:val="24"/>
                <w:szCs w:val="24"/>
              </w:rPr>
              <w:t>гамма-аминомасляная</w:t>
            </w:r>
            <w:proofErr w:type="gramEnd"/>
            <w:r w:rsidRPr="0013699A">
              <w:rPr>
                <w:rFonts w:ascii="Times New Roman" w:hAnsi="Times New Roman" w:cs="Times New Roman"/>
                <w:sz w:val="24"/>
                <w:szCs w:val="24"/>
              </w:rPr>
              <w:t xml:space="preserve">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N06D</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деменции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Галантамин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пролонгированного действия; таблетки; таблетки, покрытые пленочной оболочкой; раствор для внутривенного и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N06DA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Ривастигмин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приема внутрь; трансдермальная терапевтическая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N06DX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Мемантин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для лечения заболеваний нервной системы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N07A</w:t>
            </w:r>
          </w:p>
        </w:tc>
        <w:tc>
          <w:tcPr>
            <w:tcW w:w="8674" w:type="dxa"/>
            <w:gridSpan w:val="2"/>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Препараты, влияющие на парасимпатическую нервную систему</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Неостигминаметилсульфат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подкожного введения; раствор для инъекций;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Пиридостигмина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Холина альфосцерат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внутривенного и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применяемые при зависимостях</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Налтрексон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порошок для приготовления суспензии для внутримышечного введения пролонгированного действия; 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Дисульфирам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устранения головокружения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Бетагистин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Циннаризин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N07X</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для лечения заболеваний нервной системы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N07XX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Инозин + никотинамид + рибофлавин + янтарная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N07XX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Этилметилгидроксипиридина сукцинат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раствор для внутривенного и внутримышечного введения;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Противопаразитарные препараты, инсектициды и репелленты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Противопротозойные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P01A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амебиаза и других протозойных инфекций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Метронидазол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инфузий; таблетки;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P01B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Противомалярийные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P01BA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Гидроксихлорохин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P01BC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Мефлохин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Противогельминтные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P02BA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Празиквантел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P02CA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Мебендазол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P02CC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Пирантел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приема внутрь; таблетки; 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P02CE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Левамизол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P03A</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уничтожения эктопаразитов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P03AX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Бензилбензоат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мазь для наружного применения; эмульсия для наружного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педикулеза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Дыхательная система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Назальные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Ксилометазолин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гель назальный; капли назальные; капли назальные (для детей); спрей назальный; спрей назальный дозированный; спрей назальный дозированный (для детей)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горла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R02AA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Йод + калия йодид + глицерол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местного применения; спрей для местного применения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обструктивных заболеваний дыхательных путей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Сальбутамол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аэрозоль для ингаляций дозированный активированный вдохом; капсулы для ингаляций; капсулы с порошком для ингаляций; порошок для ингаляций дозированный; раствор для ингаляций; таблетки пролонгированного действия,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Формотерол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капсулы с порошком для ингаляций; порошок для ингаляций дозированный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R03AК</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Будесонид + формотерол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с порошком для ингаляций набор; порошок для ингаляций дозированный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R03AК</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Ипратропия бромид + фенотерол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раствор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R03AК</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Салметерол + флутиказон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порошок для ингаляций дозированный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Беклометазон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xml:space="preserve">аэрозоль для ингаляций дозированный; аэрозоль для ингаляций дозированный активированный вдохом; спрей назальный; спрей назальный </w:t>
            </w:r>
            <w:r w:rsidRPr="0013699A">
              <w:rPr>
                <w:rFonts w:ascii="Times New Roman" w:hAnsi="Times New Roman" w:cs="Times New Roman"/>
                <w:sz w:val="24"/>
                <w:szCs w:val="24"/>
              </w:rPr>
              <w:lastRenderedPageBreak/>
              <w:t>дозированный; суспензия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R03BA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Будесонид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капли назальные; капсулы; порошок для ингаляций; порошок для ингаляций дозированный; раствор для ингаляций; спрей назальный дозированный; суспензия для ингаляций; суспензия для ингаляций дозированная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Ипратропия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раствор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R03BB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Тиотропия бромид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с порошком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R03BC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Кромоглициевая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аэрозоль для ингаляций дозированный; капли назальные; капсулы; капсулы с порошком для ингаляций; раствор для ингаляций; спрей назальный дозированный; суспензия для ингаляций; суспензия для ингаляций дозированная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Аминофиллин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R03DA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Теофиллин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пролонгированного действия; капсулы пролонгированного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R03DC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Зафирлукаст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R03DX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Фенспирид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сироп;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R05</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Противокашлевые препараты и средства для лечения простудных заболеваний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R05CB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Амброксол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 раствор для приема внутрь; раствор для приема внутрь и ингаляций; сироп;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R05CB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Ацетилцистеин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гранулы для приготовления сиропа; гранулы для приготовления раствора для приема внутрь; порошок для приготовления раствора для приема внутрь; раствор для внутривенного и внутримышечного введения; раствор для инъекций; раствор для инъекций и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R05CB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Дорназа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ингаляций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R06</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Антигистаминные средства системного действия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Дифенгидрамин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R06AA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Клемастин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R06AC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Хлоропирамин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внутримышечного введения;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R06AE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Цетиризин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для приема внутрь; раствор для приема внутрь; сироп; таблетки, покрытые оболочкой; 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R06AX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Лоратадин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сироп; суспензия для приема внутрь; 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R07</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препараты для лечения заболеваний дыхательной системы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Порактант альфа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суспензия для эндотрахеального введения (резерв роддомов и неонатологических отделений)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R07AA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Сурфактант-БЛ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лиофилизат для приготовления эмульсии для ингаляционного введения; лиофилизат для приготовления эмульсии для эндотрахеального введения; лиофилизат для приготовления эмульсии для эндотрахеального, эндобронхиального и ингаляционного введения (резерв роддомов и неонатологических отделений)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R07AB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Никетамид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R07AB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Прокаин + сульфокамфорная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Органы чувств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Офтальмологические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Сульфацетамид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S01AD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Офтальмоферон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S01EB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Пилокарпин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S01EC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Ацетазоламид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S01EC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Дорзоламид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S01ED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Тимолол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S01EX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Бутиламиногидроксипропоксифеноксиметил-метилоксадиазол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S01FA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Тропикамид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S01HA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Оксибупрокаин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S01J</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Диагностические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S01JA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Флуоресцеин 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S01К</w:t>
            </w:r>
          </w:p>
        </w:tc>
        <w:tc>
          <w:tcPr>
            <w:tcW w:w="8674" w:type="dxa"/>
            <w:gridSpan w:val="2"/>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Препараты, используемые при хирургических вмешательствах в офтальмологии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S01КA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Гипромеллоза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глазные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Средства, препятствующие новообразованию сосудов</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S01LA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Ранибизумаб</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внутриглазного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S02</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Препараты для лечения заболеваний уха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S02AA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Рифамицин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капли ушные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Прочие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V01</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Аллергены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V01AA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Аллерген бактерий (туберкулезный рекомбинантный)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лечебные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Антидоты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Димеркаптопропансульфонат натрия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и подкожного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Калий-железо Гексацианоферрат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Кальция тринатрия Пентетат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Карбоксим</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Налоксон</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тиосульфат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Протамина сульфат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Цинка бисвинилимидазола диацетат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внутримышечного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Флумазенил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V03AC</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Железосвязывающие препараты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V03AC</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Деферазирокс</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диспергируемые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V03AF</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Дезинтоксикационные препараты для противоопухолевой терапии</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Кальция фолинат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капсулы; лиофилизат для приготовления раствора для внутривенного и внутримышечного введения; раствор для внутривенного введения; раствор для внутривенного и внутримышечного введения; раствор для инфузий; 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V03AF</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Месна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V03AN</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Медицинские газы</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V03AN</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Кислород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газ сжатый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lastRenderedPageBreak/>
              <w:t>V06</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Лечебное питание</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V06DD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Аминокислоты для парентерального питания</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инфузий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V06DD</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Кетоаналоги аминокислот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таблетки, покрытые пленочной оболочкой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V06DE</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Аминокислоты для парентерального питания + прочие препараты</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V07</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Другие нелечебные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V07AB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Вода для инъекций</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растворитель для приготовления лекарственных форм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Контрастные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V08AA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Натрия амидотризоат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Йогексол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Йопромид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инъекций</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V08AB</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Йоверсол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и внутриартериального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V08BA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Бария сульфат</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порошок для приготовления суспензии для приема внутрь; суспензия для приема внутрь</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Гадодиамид</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V08CA</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Гадопентетовая кислота</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Гадобутрол</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раствор для внутривенного введения</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V09</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Диагностические радиофармацевтические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Бромезида 99mTc</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Пентатех 99mTc</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Пирфотех 99mTc</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Технефит 99mTc</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Технефор 99mTc</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V10</w:t>
            </w:r>
          </w:p>
        </w:tc>
        <w:tc>
          <w:tcPr>
            <w:tcW w:w="8674" w:type="dxa"/>
            <w:gridSpan w:val="2"/>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Терапевтические радиофармацевтические средства</w:t>
            </w:r>
          </w:p>
        </w:tc>
      </w:tr>
      <w:tr w:rsidR="00A668E9" w:rsidRPr="0013699A">
        <w:tblPrEx>
          <w:tblBorders>
            <w:left w:val="none" w:sz="0" w:space="0" w:color="auto"/>
            <w:right w:val="none" w:sz="0" w:space="0" w:color="auto"/>
            <w:insideH w:val="none" w:sz="0" w:space="0" w:color="auto"/>
            <w:insideV w:val="none" w:sz="0" w:space="0" w:color="auto"/>
          </w:tblBorders>
        </w:tblPrEx>
        <w:tc>
          <w:tcPr>
            <w:tcW w:w="951" w:type="dxa"/>
            <w:tcBorders>
              <w:top w:val="nil"/>
              <w:left w:val="nil"/>
              <w:bottom w:val="nil"/>
              <w:right w:val="nil"/>
            </w:tcBorders>
          </w:tcPr>
          <w:p w:rsidR="00A668E9" w:rsidRPr="0013699A" w:rsidRDefault="00A668E9">
            <w:pPr>
              <w:pStyle w:val="ConsPlusNormal"/>
              <w:jc w:val="center"/>
              <w:rPr>
                <w:rFonts w:ascii="Times New Roman" w:hAnsi="Times New Roman" w:cs="Times New Roman"/>
                <w:sz w:val="24"/>
                <w:szCs w:val="24"/>
              </w:rPr>
            </w:pPr>
            <w:r w:rsidRPr="0013699A">
              <w:rPr>
                <w:rFonts w:ascii="Times New Roman" w:hAnsi="Times New Roman" w:cs="Times New Roman"/>
                <w:sz w:val="24"/>
                <w:szCs w:val="24"/>
              </w:rPr>
              <w:t>V10BX</w:t>
            </w:r>
          </w:p>
        </w:tc>
        <w:tc>
          <w:tcPr>
            <w:tcW w:w="3231"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r w:rsidRPr="0013699A">
              <w:rPr>
                <w:rFonts w:ascii="Times New Roman" w:hAnsi="Times New Roman" w:cs="Times New Roman"/>
                <w:sz w:val="24"/>
                <w:szCs w:val="24"/>
              </w:rPr>
              <w:t># Стронция хлорид 89Sr</w:t>
            </w:r>
          </w:p>
        </w:tc>
        <w:tc>
          <w:tcPr>
            <w:tcW w:w="5443" w:type="dxa"/>
            <w:tcBorders>
              <w:top w:val="nil"/>
              <w:left w:val="nil"/>
              <w:bottom w:val="nil"/>
              <w:right w:val="nil"/>
            </w:tcBorders>
          </w:tcPr>
          <w:p w:rsidR="00A668E9" w:rsidRPr="0013699A" w:rsidRDefault="00A668E9">
            <w:pPr>
              <w:pStyle w:val="ConsPlusNormal"/>
              <w:rPr>
                <w:rFonts w:ascii="Times New Roman" w:hAnsi="Times New Roman" w:cs="Times New Roman"/>
                <w:sz w:val="24"/>
                <w:szCs w:val="24"/>
              </w:rPr>
            </w:pPr>
          </w:p>
        </w:tc>
      </w:tr>
    </w:tbl>
    <w:p w:rsidR="00A668E9" w:rsidRPr="0013699A" w:rsidRDefault="00A668E9">
      <w:pPr>
        <w:rPr>
          <w:rFonts w:ascii="Times New Roman" w:hAnsi="Times New Roman" w:cs="Times New Roman"/>
          <w:sz w:val="24"/>
          <w:szCs w:val="24"/>
        </w:rPr>
        <w:sectPr w:rsidR="00A668E9" w:rsidRPr="0013699A" w:rsidSect="00020A12">
          <w:pgSz w:w="11905" w:h="16838"/>
          <w:pgMar w:top="1134" w:right="851" w:bottom="1134" w:left="1701" w:header="0" w:footer="0" w:gutter="0"/>
          <w:cols w:space="720"/>
        </w:sectPr>
      </w:pPr>
    </w:p>
    <w:p w:rsidR="00A668E9" w:rsidRPr="0013699A" w:rsidRDefault="00A668E9">
      <w:pPr>
        <w:pStyle w:val="ConsPlusNormal"/>
        <w:jc w:val="both"/>
        <w:rPr>
          <w:rFonts w:ascii="Times New Roman" w:hAnsi="Times New Roman" w:cs="Times New Roman"/>
          <w:sz w:val="24"/>
          <w:szCs w:val="24"/>
        </w:rPr>
      </w:pPr>
    </w:p>
    <w:p w:rsidR="00A668E9" w:rsidRPr="0013699A" w:rsidRDefault="00A668E9">
      <w:pPr>
        <w:pStyle w:val="ConsPlusNormal"/>
        <w:ind w:firstLine="540"/>
        <w:jc w:val="both"/>
        <w:rPr>
          <w:rFonts w:ascii="Times New Roman" w:hAnsi="Times New Roman" w:cs="Times New Roman"/>
          <w:sz w:val="24"/>
          <w:szCs w:val="24"/>
        </w:rPr>
      </w:pPr>
      <w:r w:rsidRPr="0013699A">
        <w:rPr>
          <w:rFonts w:ascii="Times New Roman" w:hAnsi="Times New Roman" w:cs="Times New Roman"/>
          <w:sz w:val="24"/>
          <w:szCs w:val="24"/>
        </w:rPr>
        <w:t>Знаком # обозначены препараты, применяемые только в специализированных медицинских организациях или назначаемые исключительно врачом-специалистом.</w:t>
      </w:r>
    </w:p>
    <w:p w:rsidR="00A668E9" w:rsidRPr="0013699A" w:rsidRDefault="00A668E9">
      <w:pPr>
        <w:pStyle w:val="ConsPlusNormal"/>
        <w:jc w:val="both"/>
        <w:rPr>
          <w:rFonts w:ascii="Times New Roman" w:hAnsi="Times New Roman" w:cs="Times New Roman"/>
          <w:sz w:val="24"/>
          <w:szCs w:val="24"/>
        </w:rPr>
      </w:pPr>
    </w:p>
    <w:p w:rsidR="00A668E9" w:rsidRPr="0013699A" w:rsidRDefault="00A668E9">
      <w:pPr>
        <w:pStyle w:val="ConsPlusNormal"/>
        <w:ind w:firstLine="540"/>
        <w:jc w:val="both"/>
        <w:rPr>
          <w:rFonts w:ascii="Times New Roman" w:hAnsi="Times New Roman" w:cs="Times New Roman"/>
          <w:sz w:val="24"/>
          <w:szCs w:val="24"/>
        </w:rPr>
      </w:pPr>
      <w:r w:rsidRPr="0013699A">
        <w:rPr>
          <w:rFonts w:ascii="Times New Roman" w:hAnsi="Times New Roman" w:cs="Times New Roman"/>
          <w:sz w:val="24"/>
          <w:szCs w:val="24"/>
        </w:rPr>
        <w:t>Примечания.</w:t>
      </w:r>
    </w:p>
    <w:p w:rsidR="00A668E9" w:rsidRPr="0013699A" w:rsidRDefault="00A668E9">
      <w:pPr>
        <w:pStyle w:val="ConsPlusNormal"/>
        <w:ind w:firstLine="540"/>
        <w:jc w:val="both"/>
        <w:rPr>
          <w:rFonts w:ascii="Times New Roman" w:hAnsi="Times New Roman" w:cs="Times New Roman"/>
          <w:sz w:val="24"/>
          <w:szCs w:val="24"/>
        </w:rPr>
      </w:pPr>
      <w:r w:rsidRPr="0013699A">
        <w:rPr>
          <w:rFonts w:ascii="Times New Roman" w:hAnsi="Times New Roman" w:cs="Times New Roman"/>
          <w:sz w:val="24"/>
          <w:szCs w:val="24"/>
        </w:rPr>
        <w:t xml:space="preserve">1. Для больных, имеющих право на получение набора социальных услуг, подбор амбулаторной терапии производится в пределах </w:t>
      </w:r>
      <w:hyperlink r:id="rId37" w:history="1">
        <w:r w:rsidRPr="0013699A">
          <w:rPr>
            <w:rFonts w:ascii="Times New Roman" w:hAnsi="Times New Roman" w:cs="Times New Roman"/>
            <w:sz w:val="24"/>
            <w:szCs w:val="24"/>
          </w:rPr>
          <w:t>перечня</w:t>
        </w:r>
      </w:hyperlink>
      <w:r w:rsidRPr="0013699A">
        <w:rPr>
          <w:rFonts w:ascii="Times New Roman" w:hAnsi="Times New Roman" w:cs="Times New Roman"/>
          <w:sz w:val="24"/>
          <w:szCs w:val="24"/>
        </w:rP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утвержденного </w:t>
      </w:r>
      <w:hyperlink r:id="rId38" w:history="1">
        <w:r w:rsidRPr="0013699A">
          <w:rPr>
            <w:rFonts w:ascii="Times New Roman" w:hAnsi="Times New Roman" w:cs="Times New Roman"/>
            <w:sz w:val="24"/>
            <w:szCs w:val="24"/>
          </w:rPr>
          <w:t>распоряжением</w:t>
        </w:r>
      </w:hyperlink>
      <w:r w:rsidRPr="0013699A">
        <w:rPr>
          <w:rFonts w:ascii="Times New Roman" w:hAnsi="Times New Roman" w:cs="Times New Roman"/>
          <w:sz w:val="24"/>
          <w:szCs w:val="24"/>
        </w:rPr>
        <w:t xml:space="preserve"> Правительства Российской Федерации от 26 декабря 2015 года </w:t>
      </w:r>
      <w:r w:rsidR="0013699A">
        <w:rPr>
          <w:rFonts w:ascii="Times New Roman" w:hAnsi="Times New Roman" w:cs="Times New Roman"/>
          <w:sz w:val="24"/>
          <w:szCs w:val="24"/>
        </w:rPr>
        <w:t>№</w:t>
      </w:r>
      <w:r w:rsidRPr="0013699A">
        <w:rPr>
          <w:rFonts w:ascii="Times New Roman" w:hAnsi="Times New Roman" w:cs="Times New Roman"/>
          <w:sz w:val="24"/>
          <w:szCs w:val="24"/>
        </w:rPr>
        <w:t xml:space="preserve"> 2724-р.</w:t>
      </w:r>
    </w:p>
    <w:p w:rsidR="00A668E9" w:rsidRPr="0013699A" w:rsidRDefault="00A668E9">
      <w:pPr>
        <w:pStyle w:val="ConsPlusNormal"/>
        <w:ind w:firstLine="540"/>
        <w:jc w:val="both"/>
        <w:rPr>
          <w:rFonts w:ascii="Times New Roman" w:hAnsi="Times New Roman" w:cs="Times New Roman"/>
          <w:sz w:val="24"/>
          <w:szCs w:val="24"/>
        </w:rPr>
      </w:pPr>
      <w:r w:rsidRPr="0013699A">
        <w:rPr>
          <w:rFonts w:ascii="Times New Roman" w:hAnsi="Times New Roman" w:cs="Times New Roman"/>
          <w:sz w:val="24"/>
          <w:szCs w:val="24"/>
        </w:rPr>
        <w:t xml:space="preserve">2. </w:t>
      </w:r>
      <w:proofErr w:type="gramStart"/>
      <w:r w:rsidRPr="0013699A">
        <w:rPr>
          <w:rFonts w:ascii="Times New Roman" w:hAnsi="Times New Roman" w:cs="Times New Roman"/>
          <w:sz w:val="24"/>
          <w:szCs w:val="24"/>
        </w:rPr>
        <w:t xml:space="preserve">Для больных, имеющих право на льготу в соответствии с областным </w:t>
      </w:r>
      <w:hyperlink r:id="rId39" w:history="1">
        <w:r w:rsidRPr="0013699A">
          <w:rPr>
            <w:rFonts w:ascii="Times New Roman" w:hAnsi="Times New Roman" w:cs="Times New Roman"/>
            <w:sz w:val="24"/>
            <w:szCs w:val="24"/>
          </w:rPr>
          <w:t>законом</w:t>
        </w:r>
      </w:hyperlink>
      <w:r w:rsidRPr="0013699A">
        <w:rPr>
          <w:rFonts w:ascii="Times New Roman" w:hAnsi="Times New Roman" w:cs="Times New Roman"/>
          <w:sz w:val="24"/>
          <w:szCs w:val="24"/>
        </w:rPr>
        <w:t xml:space="preserve"> от 2 марта 2005 года </w:t>
      </w:r>
      <w:r w:rsidR="00B64F81">
        <w:rPr>
          <w:rFonts w:ascii="Times New Roman" w:hAnsi="Times New Roman" w:cs="Times New Roman"/>
          <w:sz w:val="24"/>
          <w:szCs w:val="24"/>
        </w:rPr>
        <w:t>№</w:t>
      </w:r>
      <w:r w:rsidRPr="0013699A">
        <w:rPr>
          <w:rFonts w:ascii="Times New Roman" w:hAnsi="Times New Roman" w:cs="Times New Roman"/>
          <w:sz w:val="24"/>
          <w:szCs w:val="24"/>
        </w:rPr>
        <w:t xml:space="preserve"> 2-2-ОЗ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подбор амбулаторной терапии производится в пределах перечня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w:t>
      </w:r>
      <w:proofErr w:type="gramEnd"/>
      <w:r w:rsidRPr="0013699A">
        <w:rPr>
          <w:rFonts w:ascii="Times New Roman" w:hAnsi="Times New Roman" w:cs="Times New Roman"/>
          <w:sz w:val="24"/>
          <w:szCs w:val="24"/>
        </w:rPr>
        <w:t xml:space="preserve"> которых лекарственные средства и изделия медицинского назначения отпускаются по рецептам врачей бесплатно.</w:t>
      </w:r>
    </w:p>
    <w:p w:rsidR="00A668E9" w:rsidRPr="00A668E9" w:rsidRDefault="00A668E9">
      <w:pPr>
        <w:pStyle w:val="ConsPlusNormal"/>
        <w:jc w:val="both"/>
        <w:rPr>
          <w:rFonts w:ascii="Times New Roman" w:hAnsi="Times New Roman" w:cs="Times New Roman"/>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5C5958" w:rsidRDefault="005C5958">
      <w:pPr>
        <w:pStyle w:val="ConsPlusNormal"/>
        <w:jc w:val="right"/>
        <w:outlineLvl w:val="1"/>
        <w:rPr>
          <w:rFonts w:ascii="Times New Roman" w:hAnsi="Times New Roman" w:cs="Times New Roman"/>
          <w:sz w:val="28"/>
          <w:szCs w:val="28"/>
        </w:rPr>
      </w:pPr>
    </w:p>
    <w:p w:rsidR="00A668E9" w:rsidRPr="00B64F81" w:rsidRDefault="00B64F8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668E9" w:rsidRPr="00B64F81">
        <w:rPr>
          <w:rFonts w:ascii="Times New Roman" w:hAnsi="Times New Roman" w:cs="Times New Roman"/>
          <w:sz w:val="28"/>
          <w:szCs w:val="28"/>
        </w:rPr>
        <w:t xml:space="preserve"> 2</w:t>
      </w:r>
    </w:p>
    <w:p w:rsidR="00A668E9" w:rsidRPr="00B64F81" w:rsidRDefault="00A668E9">
      <w:pPr>
        <w:pStyle w:val="ConsPlusNormal"/>
        <w:jc w:val="right"/>
        <w:rPr>
          <w:rFonts w:ascii="Times New Roman" w:hAnsi="Times New Roman" w:cs="Times New Roman"/>
          <w:sz w:val="28"/>
          <w:szCs w:val="28"/>
        </w:rPr>
      </w:pPr>
      <w:r w:rsidRPr="00B64F81">
        <w:rPr>
          <w:rFonts w:ascii="Times New Roman" w:hAnsi="Times New Roman" w:cs="Times New Roman"/>
          <w:sz w:val="28"/>
          <w:szCs w:val="28"/>
        </w:rPr>
        <w:t>к территориальной программе</w:t>
      </w:r>
    </w:p>
    <w:p w:rsidR="00A668E9" w:rsidRPr="00B64F81" w:rsidRDefault="00A668E9">
      <w:pPr>
        <w:pStyle w:val="ConsPlusNormal"/>
        <w:jc w:val="right"/>
        <w:rPr>
          <w:rFonts w:ascii="Times New Roman" w:hAnsi="Times New Roman" w:cs="Times New Roman"/>
          <w:sz w:val="28"/>
          <w:szCs w:val="28"/>
        </w:rPr>
      </w:pPr>
      <w:r w:rsidRPr="00B64F81">
        <w:rPr>
          <w:rFonts w:ascii="Times New Roman" w:hAnsi="Times New Roman" w:cs="Times New Roman"/>
          <w:sz w:val="28"/>
          <w:szCs w:val="28"/>
        </w:rPr>
        <w:t xml:space="preserve">государственных гарантий </w:t>
      </w:r>
      <w:proofErr w:type="gramStart"/>
      <w:r w:rsidRPr="00B64F81">
        <w:rPr>
          <w:rFonts w:ascii="Times New Roman" w:hAnsi="Times New Roman" w:cs="Times New Roman"/>
          <w:sz w:val="28"/>
          <w:szCs w:val="28"/>
        </w:rPr>
        <w:t>бесплатного</w:t>
      </w:r>
      <w:proofErr w:type="gramEnd"/>
    </w:p>
    <w:p w:rsidR="00A668E9" w:rsidRPr="00B64F81" w:rsidRDefault="00A668E9">
      <w:pPr>
        <w:pStyle w:val="ConsPlusNormal"/>
        <w:jc w:val="right"/>
        <w:rPr>
          <w:rFonts w:ascii="Times New Roman" w:hAnsi="Times New Roman" w:cs="Times New Roman"/>
          <w:sz w:val="28"/>
          <w:szCs w:val="28"/>
        </w:rPr>
      </w:pPr>
      <w:r w:rsidRPr="00B64F81">
        <w:rPr>
          <w:rFonts w:ascii="Times New Roman" w:hAnsi="Times New Roman" w:cs="Times New Roman"/>
          <w:sz w:val="28"/>
          <w:szCs w:val="28"/>
        </w:rPr>
        <w:t>оказания гражданам медицинской помощи</w:t>
      </w:r>
    </w:p>
    <w:p w:rsidR="004A3F91" w:rsidRDefault="00A668E9">
      <w:pPr>
        <w:pStyle w:val="ConsPlusNormal"/>
        <w:jc w:val="right"/>
        <w:rPr>
          <w:rFonts w:ascii="Times New Roman" w:hAnsi="Times New Roman" w:cs="Times New Roman"/>
          <w:sz w:val="28"/>
          <w:szCs w:val="28"/>
        </w:rPr>
      </w:pPr>
      <w:r w:rsidRPr="00B64F81">
        <w:rPr>
          <w:rFonts w:ascii="Times New Roman" w:hAnsi="Times New Roman" w:cs="Times New Roman"/>
          <w:sz w:val="28"/>
          <w:szCs w:val="28"/>
        </w:rPr>
        <w:t>в Архангельской области на 201</w:t>
      </w:r>
      <w:r w:rsidR="00B64F81" w:rsidRPr="00B64F81">
        <w:rPr>
          <w:rFonts w:ascii="Times New Roman" w:hAnsi="Times New Roman" w:cs="Times New Roman"/>
          <w:sz w:val="28"/>
          <w:szCs w:val="28"/>
        </w:rPr>
        <w:t>7</w:t>
      </w:r>
      <w:r w:rsidR="004A3F91">
        <w:rPr>
          <w:rFonts w:ascii="Times New Roman" w:hAnsi="Times New Roman" w:cs="Times New Roman"/>
          <w:sz w:val="28"/>
          <w:szCs w:val="28"/>
        </w:rPr>
        <w:t xml:space="preserve"> год </w:t>
      </w:r>
    </w:p>
    <w:p w:rsidR="00A668E9" w:rsidRPr="00B64F81" w:rsidRDefault="004A3F9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 на плановый период 2018 и </w:t>
      </w:r>
      <w:r w:rsidR="00B64F81" w:rsidRPr="00B64F81">
        <w:rPr>
          <w:rFonts w:ascii="Times New Roman" w:hAnsi="Times New Roman" w:cs="Times New Roman"/>
          <w:sz w:val="28"/>
          <w:szCs w:val="28"/>
        </w:rPr>
        <w:t>2019</w:t>
      </w:r>
      <w:r w:rsidR="00A668E9" w:rsidRPr="00B64F81">
        <w:rPr>
          <w:rFonts w:ascii="Times New Roman" w:hAnsi="Times New Roman" w:cs="Times New Roman"/>
          <w:sz w:val="28"/>
          <w:szCs w:val="28"/>
        </w:rPr>
        <w:t xml:space="preserve"> год</w:t>
      </w:r>
      <w:r>
        <w:rPr>
          <w:rFonts w:ascii="Times New Roman" w:hAnsi="Times New Roman" w:cs="Times New Roman"/>
          <w:sz w:val="28"/>
          <w:szCs w:val="28"/>
        </w:rPr>
        <w:t>ов</w:t>
      </w:r>
    </w:p>
    <w:p w:rsidR="00A668E9" w:rsidRPr="00B64F81" w:rsidRDefault="00A668E9">
      <w:pPr>
        <w:pStyle w:val="ConsPlusNormal"/>
        <w:jc w:val="both"/>
        <w:rPr>
          <w:rFonts w:ascii="Times New Roman" w:hAnsi="Times New Roman" w:cs="Times New Roman"/>
          <w:sz w:val="28"/>
          <w:szCs w:val="28"/>
        </w:rPr>
      </w:pPr>
    </w:p>
    <w:p w:rsidR="00A668E9" w:rsidRPr="007D13F1" w:rsidRDefault="00A668E9">
      <w:pPr>
        <w:pStyle w:val="ConsPlusNormal"/>
        <w:jc w:val="center"/>
        <w:rPr>
          <w:rFonts w:ascii="Times New Roman" w:hAnsi="Times New Roman" w:cs="Times New Roman"/>
          <w:sz w:val="28"/>
          <w:szCs w:val="28"/>
        </w:rPr>
      </w:pPr>
      <w:bookmarkStart w:id="2" w:name="P2816"/>
      <w:bookmarkEnd w:id="2"/>
      <w:r w:rsidRPr="007D13F1">
        <w:rPr>
          <w:rFonts w:ascii="Times New Roman" w:hAnsi="Times New Roman" w:cs="Times New Roman"/>
          <w:sz w:val="28"/>
          <w:szCs w:val="28"/>
        </w:rPr>
        <w:t>ПЕРЕЧЕНЬ</w:t>
      </w:r>
    </w:p>
    <w:p w:rsidR="00A668E9" w:rsidRPr="007D13F1" w:rsidRDefault="00A668E9">
      <w:pPr>
        <w:pStyle w:val="ConsPlusNormal"/>
        <w:jc w:val="center"/>
        <w:rPr>
          <w:rFonts w:ascii="Times New Roman" w:hAnsi="Times New Roman" w:cs="Times New Roman"/>
          <w:sz w:val="28"/>
          <w:szCs w:val="28"/>
        </w:rPr>
      </w:pPr>
      <w:r w:rsidRPr="007D13F1">
        <w:rPr>
          <w:rFonts w:ascii="Times New Roman" w:hAnsi="Times New Roman" w:cs="Times New Roman"/>
          <w:sz w:val="28"/>
          <w:szCs w:val="28"/>
        </w:rPr>
        <w:t>медицинских организаций, участвующих в реализации</w:t>
      </w:r>
    </w:p>
    <w:p w:rsidR="00A668E9" w:rsidRPr="007D13F1" w:rsidRDefault="00A668E9">
      <w:pPr>
        <w:pStyle w:val="ConsPlusNormal"/>
        <w:jc w:val="center"/>
        <w:rPr>
          <w:rFonts w:ascii="Times New Roman" w:hAnsi="Times New Roman" w:cs="Times New Roman"/>
          <w:sz w:val="28"/>
          <w:szCs w:val="28"/>
        </w:rPr>
      </w:pPr>
      <w:r w:rsidRPr="007D13F1">
        <w:rPr>
          <w:rFonts w:ascii="Times New Roman" w:hAnsi="Times New Roman" w:cs="Times New Roman"/>
          <w:sz w:val="28"/>
          <w:szCs w:val="28"/>
        </w:rPr>
        <w:t>территориальной программы государственных гарантий</w:t>
      </w:r>
    </w:p>
    <w:p w:rsidR="00A668E9" w:rsidRPr="007D13F1" w:rsidRDefault="00A668E9">
      <w:pPr>
        <w:pStyle w:val="ConsPlusNormal"/>
        <w:jc w:val="center"/>
        <w:rPr>
          <w:rFonts w:ascii="Times New Roman" w:hAnsi="Times New Roman" w:cs="Times New Roman"/>
          <w:sz w:val="28"/>
          <w:szCs w:val="28"/>
        </w:rPr>
      </w:pPr>
      <w:r w:rsidRPr="007D13F1">
        <w:rPr>
          <w:rFonts w:ascii="Times New Roman" w:hAnsi="Times New Roman" w:cs="Times New Roman"/>
          <w:sz w:val="28"/>
          <w:szCs w:val="28"/>
        </w:rPr>
        <w:t>бесплатного оказания гражданам медицинской помощи</w:t>
      </w:r>
    </w:p>
    <w:p w:rsidR="00B64FE5" w:rsidRDefault="00A668E9" w:rsidP="00B64FE5">
      <w:pPr>
        <w:pStyle w:val="ConsPlusNormal"/>
        <w:jc w:val="center"/>
        <w:rPr>
          <w:rFonts w:ascii="Times New Roman" w:hAnsi="Times New Roman" w:cs="Times New Roman"/>
          <w:sz w:val="28"/>
          <w:szCs w:val="28"/>
        </w:rPr>
      </w:pPr>
      <w:r w:rsidRPr="007D13F1">
        <w:rPr>
          <w:rFonts w:ascii="Times New Roman" w:hAnsi="Times New Roman" w:cs="Times New Roman"/>
          <w:sz w:val="28"/>
          <w:szCs w:val="28"/>
        </w:rPr>
        <w:t>в Архангельской области на 201</w:t>
      </w:r>
      <w:r w:rsidR="00DE4062" w:rsidRPr="007D13F1">
        <w:rPr>
          <w:rFonts w:ascii="Times New Roman" w:hAnsi="Times New Roman" w:cs="Times New Roman"/>
          <w:sz w:val="28"/>
          <w:szCs w:val="28"/>
        </w:rPr>
        <w:t xml:space="preserve">7 </w:t>
      </w:r>
      <w:r w:rsidRPr="007D13F1">
        <w:rPr>
          <w:rFonts w:ascii="Times New Roman" w:hAnsi="Times New Roman" w:cs="Times New Roman"/>
          <w:sz w:val="28"/>
          <w:szCs w:val="28"/>
        </w:rPr>
        <w:t>год</w:t>
      </w:r>
      <w:r w:rsidR="004A3F91" w:rsidRPr="007D13F1">
        <w:rPr>
          <w:rFonts w:ascii="Times New Roman" w:hAnsi="Times New Roman" w:cs="Times New Roman"/>
          <w:sz w:val="28"/>
          <w:szCs w:val="28"/>
        </w:rPr>
        <w:t xml:space="preserve"> и на плановый период 2018 </w:t>
      </w:r>
    </w:p>
    <w:p w:rsidR="00B64FE5" w:rsidRDefault="004A3F91" w:rsidP="00B64FE5">
      <w:pPr>
        <w:pStyle w:val="ConsPlusNormal"/>
        <w:jc w:val="center"/>
        <w:rPr>
          <w:rFonts w:ascii="Times New Roman" w:hAnsi="Times New Roman" w:cs="Times New Roman"/>
          <w:sz w:val="28"/>
          <w:szCs w:val="28"/>
        </w:rPr>
      </w:pPr>
      <w:r w:rsidRPr="007D13F1">
        <w:rPr>
          <w:rFonts w:ascii="Times New Roman" w:hAnsi="Times New Roman" w:cs="Times New Roman"/>
          <w:sz w:val="28"/>
          <w:szCs w:val="28"/>
        </w:rPr>
        <w:t>и 2019 годов</w:t>
      </w:r>
      <w:r w:rsidR="00A668E9" w:rsidRPr="007D13F1">
        <w:rPr>
          <w:rFonts w:ascii="Times New Roman" w:hAnsi="Times New Roman" w:cs="Times New Roman"/>
          <w:sz w:val="28"/>
          <w:szCs w:val="28"/>
        </w:rPr>
        <w:t>, в том числе</w:t>
      </w:r>
      <w:r w:rsidRPr="007D13F1">
        <w:rPr>
          <w:rFonts w:ascii="Times New Roman" w:hAnsi="Times New Roman" w:cs="Times New Roman"/>
          <w:sz w:val="28"/>
          <w:szCs w:val="28"/>
        </w:rPr>
        <w:t xml:space="preserve"> </w:t>
      </w:r>
      <w:r w:rsidR="00A668E9" w:rsidRPr="007D13F1">
        <w:rPr>
          <w:rFonts w:ascii="Times New Roman" w:hAnsi="Times New Roman" w:cs="Times New Roman"/>
          <w:sz w:val="28"/>
          <w:szCs w:val="28"/>
        </w:rPr>
        <w:t xml:space="preserve">территориальной программы </w:t>
      </w:r>
    </w:p>
    <w:p w:rsidR="00A668E9" w:rsidRDefault="00A668E9" w:rsidP="00B64FE5">
      <w:pPr>
        <w:pStyle w:val="ConsPlusNormal"/>
        <w:jc w:val="center"/>
        <w:rPr>
          <w:rFonts w:ascii="Times New Roman" w:hAnsi="Times New Roman" w:cs="Times New Roman"/>
          <w:sz w:val="28"/>
          <w:szCs w:val="28"/>
        </w:rPr>
      </w:pPr>
      <w:r w:rsidRPr="007D13F1">
        <w:rPr>
          <w:rFonts w:ascii="Times New Roman" w:hAnsi="Times New Roman" w:cs="Times New Roman"/>
          <w:sz w:val="28"/>
          <w:szCs w:val="28"/>
        </w:rPr>
        <w:t>обязательного</w:t>
      </w:r>
      <w:r w:rsidR="0072385C" w:rsidRPr="007D13F1">
        <w:rPr>
          <w:rFonts w:ascii="Times New Roman" w:hAnsi="Times New Roman" w:cs="Times New Roman"/>
          <w:sz w:val="28"/>
          <w:szCs w:val="28"/>
        </w:rPr>
        <w:t xml:space="preserve"> </w:t>
      </w:r>
      <w:r w:rsidRPr="007D13F1">
        <w:rPr>
          <w:rFonts w:ascii="Times New Roman" w:hAnsi="Times New Roman" w:cs="Times New Roman"/>
          <w:sz w:val="28"/>
          <w:szCs w:val="28"/>
        </w:rPr>
        <w:t>медицинского страхования</w:t>
      </w:r>
    </w:p>
    <w:p w:rsidR="00B64FE5" w:rsidRPr="007D13F1" w:rsidRDefault="00B64FE5" w:rsidP="00B64FE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2268"/>
      </w:tblGrid>
      <w:tr w:rsidR="00A668E9" w:rsidRPr="000011CB">
        <w:tc>
          <w:tcPr>
            <w:tcW w:w="7370" w:type="dxa"/>
            <w:gridSpan w:val="2"/>
            <w:tcBorders>
              <w:top w:val="single" w:sz="4" w:space="0" w:color="auto"/>
              <w:bottom w:val="single" w:sz="4" w:space="0" w:color="auto"/>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Наименование медицинской организации</w:t>
            </w:r>
          </w:p>
        </w:tc>
        <w:tc>
          <w:tcPr>
            <w:tcW w:w="2268" w:type="dxa"/>
            <w:tcBorders>
              <w:top w:val="single" w:sz="4" w:space="0" w:color="auto"/>
              <w:bottom w:val="single" w:sz="4" w:space="0" w:color="auto"/>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Организации, осуществляющие деятельность в сфере обязательного медицинского страхования</w:t>
            </w:r>
          </w:p>
        </w:tc>
      </w:tr>
      <w:tr w:rsidR="00A668E9" w:rsidRPr="000011CB">
        <w:tc>
          <w:tcPr>
            <w:tcW w:w="7370" w:type="dxa"/>
            <w:gridSpan w:val="2"/>
            <w:tcBorders>
              <w:top w:val="single" w:sz="4" w:space="0" w:color="auto"/>
              <w:bottom w:val="single" w:sz="4" w:space="0" w:color="auto"/>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w:t>
            </w:r>
          </w:p>
        </w:tc>
        <w:tc>
          <w:tcPr>
            <w:tcW w:w="2268" w:type="dxa"/>
            <w:tcBorders>
              <w:top w:val="single" w:sz="4" w:space="0" w:color="auto"/>
              <w:bottom w:val="single" w:sz="4" w:space="0" w:color="auto"/>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w:t>
            </w:r>
          </w:p>
        </w:tc>
        <w:tc>
          <w:tcPr>
            <w:tcW w:w="6803" w:type="dxa"/>
            <w:tcBorders>
              <w:top w:val="single" w:sz="4" w:space="0" w:color="auto"/>
              <w:left w:val="nil"/>
              <w:bottom w:val="nil"/>
              <w:right w:val="nil"/>
            </w:tcBorders>
          </w:tcPr>
          <w:p w:rsidR="00A668E9" w:rsidRPr="000011CB" w:rsidRDefault="00A668E9">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565559" w:rsidRPr="000011CB">
              <w:rPr>
                <w:rFonts w:ascii="Times New Roman" w:hAnsi="Times New Roman" w:cs="Times New Roman"/>
                <w:sz w:val="24"/>
                <w:szCs w:val="24"/>
              </w:rPr>
              <w:t>хранения Архангельской области «</w:t>
            </w:r>
            <w:r w:rsidRPr="000011CB">
              <w:rPr>
                <w:rFonts w:ascii="Times New Roman" w:hAnsi="Times New Roman" w:cs="Times New Roman"/>
                <w:sz w:val="24"/>
                <w:szCs w:val="24"/>
              </w:rPr>
              <w:t>Архангельская</w:t>
            </w:r>
            <w:r w:rsidR="00565559" w:rsidRPr="000011CB">
              <w:rPr>
                <w:rFonts w:ascii="Times New Roman" w:hAnsi="Times New Roman" w:cs="Times New Roman"/>
                <w:sz w:val="24"/>
                <w:szCs w:val="24"/>
              </w:rPr>
              <w:t xml:space="preserve"> областная клиническая больница»</w:t>
            </w:r>
          </w:p>
        </w:tc>
        <w:tc>
          <w:tcPr>
            <w:tcW w:w="2268" w:type="dxa"/>
            <w:tcBorders>
              <w:top w:val="single" w:sz="4" w:space="0" w:color="auto"/>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w:t>
            </w:r>
          </w:p>
        </w:tc>
        <w:tc>
          <w:tcPr>
            <w:tcW w:w="6803" w:type="dxa"/>
            <w:tcBorders>
              <w:top w:val="nil"/>
              <w:left w:val="nil"/>
              <w:bottom w:val="nil"/>
              <w:right w:val="nil"/>
            </w:tcBorders>
          </w:tcPr>
          <w:p w:rsidR="00A668E9" w:rsidRPr="000011CB" w:rsidRDefault="00A668E9" w:rsidP="0056555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w:t>
            </w:r>
            <w:proofErr w:type="gramStart"/>
            <w:r w:rsidRPr="000011CB">
              <w:rPr>
                <w:rFonts w:ascii="Times New Roman" w:hAnsi="Times New Roman" w:cs="Times New Roman"/>
                <w:sz w:val="24"/>
                <w:szCs w:val="24"/>
              </w:rPr>
              <w:t>автономное</w:t>
            </w:r>
            <w:proofErr w:type="gramEnd"/>
            <w:r w:rsidRPr="000011CB">
              <w:rPr>
                <w:rFonts w:ascii="Times New Roman" w:hAnsi="Times New Roman" w:cs="Times New Roman"/>
                <w:sz w:val="24"/>
                <w:szCs w:val="24"/>
              </w:rPr>
              <w:t xml:space="preserve"> учреждение здравоохранения Архангельской области </w:t>
            </w:r>
            <w:r w:rsidR="00565559"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Архангельская клиническая офтальмологическая больница</w:t>
            </w:r>
            <w:r w:rsidR="0056555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w:t>
            </w:r>
          </w:p>
        </w:tc>
        <w:tc>
          <w:tcPr>
            <w:tcW w:w="6803" w:type="dxa"/>
            <w:tcBorders>
              <w:top w:val="nil"/>
              <w:left w:val="nil"/>
              <w:bottom w:val="nil"/>
              <w:right w:val="nil"/>
            </w:tcBorders>
          </w:tcPr>
          <w:p w:rsidR="00A668E9" w:rsidRPr="000011CB" w:rsidRDefault="00A668E9" w:rsidP="002F2AFB">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2F2AFB" w:rsidRPr="000011CB">
              <w:rPr>
                <w:rFonts w:ascii="Times New Roman" w:hAnsi="Times New Roman" w:cs="Times New Roman"/>
                <w:sz w:val="24"/>
                <w:szCs w:val="24"/>
              </w:rPr>
              <w:t>хранения Архангельской области «</w:t>
            </w:r>
            <w:r w:rsidRPr="000011CB">
              <w:rPr>
                <w:rFonts w:ascii="Times New Roman" w:hAnsi="Times New Roman" w:cs="Times New Roman"/>
                <w:sz w:val="24"/>
                <w:szCs w:val="24"/>
              </w:rPr>
              <w:t>Архангельская областная детская клиническая больница имени П.Г.Выжлецова</w:t>
            </w:r>
            <w:r w:rsidR="002F2AFB"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w:t>
            </w:r>
          </w:p>
        </w:tc>
        <w:tc>
          <w:tcPr>
            <w:tcW w:w="6803" w:type="dxa"/>
            <w:tcBorders>
              <w:top w:val="nil"/>
              <w:left w:val="nil"/>
              <w:bottom w:val="nil"/>
              <w:right w:val="nil"/>
            </w:tcBorders>
          </w:tcPr>
          <w:p w:rsidR="00A668E9" w:rsidRPr="000011CB" w:rsidRDefault="00A668E9" w:rsidP="002F2AFB">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F2AFB"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клинический онкологический диспансер</w:t>
            </w:r>
            <w:r w:rsidR="002F2AFB"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w:t>
            </w:r>
          </w:p>
        </w:tc>
        <w:tc>
          <w:tcPr>
            <w:tcW w:w="6803" w:type="dxa"/>
            <w:tcBorders>
              <w:top w:val="nil"/>
              <w:left w:val="nil"/>
              <w:bottom w:val="nil"/>
              <w:right w:val="nil"/>
            </w:tcBorders>
          </w:tcPr>
          <w:p w:rsidR="00A668E9" w:rsidRPr="000011CB" w:rsidRDefault="00A668E9" w:rsidP="002F2AFB">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w:t>
            </w:r>
            <w:proofErr w:type="gramStart"/>
            <w:r w:rsidRPr="000011CB">
              <w:rPr>
                <w:rFonts w:ascii="Times New Roman" w:hAnsi="Times New Roman" w:cs="Times New Roman"/>
                <w:sz w:val="24"/>
                <w:szCs w:val="24"/>
              </w:rPr>
              <w:t>автономное</w:t>
            </w:r>
            <w:proofErr w:type="gramEnd"/>
            <w:r w:rsidRPr="000011CB">
              <w:rPr>
                <w:rFonts w:ascii="Times New Roman" w:hAnsi="Times New Roman" w:cs="Times New Roman"/>
                <w:sz w:val="24"/>
                <w:szCs w:val="24"/>
              </w:rPr>
              <w:t xml:space="preserve"> учреждение здравоохранения Архангельской области </w:t>
            </w:r>
            <w:r w:rsidR="002F2AFB"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Архангельская областная клиническая стоматологическая поликлиника</w:t>
            </w:r>
            <w:r w:rsidR="002F2AFB"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p>
        </w:tc>
        <w:tc>
          <w:tcPr>
            <w:tcW w:w="6803" w:type="dxa"/>
            <w:tcBorders>
              <w:top w:val="nil"/>
              <w:left w:val="nil"/>
              <w:bottom w:val="nil"/>
              <w:right w:val="nil"/>
            </w:tcBorders>
          </w:tcPr>
          <w:p w:rsidR="00A668E9" w:rsidRPr="000011CB" w:rsidRDefault="00A668E9" w:rsidP="007D34B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D34B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Архангельская клиническая психиатрическая больница</w:t>
            </w:r>
            <w:r w:rsidR="007D34B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p>
        </w:tc>
        <w:tc>
          <w:tcPr>
            <w:tcW w:w="6803" w:type="dxa"/>
            <w:tcBorders>
              <w:top w:val="nil"/>
              <w:left w:val="nil"/>
              <w:bottom w:val="nil"/>
              <w:right w:val="nil"/>
            </w:tcBorders>
          </w:tcPr>
          <w:p w:rsidR="00A668E9" w:rsidRPr="000011CB" w:rsidRDefault="00A668E9" w:rsidP="007D34B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D34B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клинический противотуберкулезный диспансер</w:t>
            </w:r>
            <w:r w:rsidR="007D34B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8.</w:t>
            </w:r>
          </w:p>
        </w:tc>
        <w:tc>
          <w:tcPr>
            <w:tcW w:w="6803" w:type="dxa"/>
            <w:tcBorders>
              <w:top w:val="nil"/>
              <w:left w:val="nil"/>
              <w:bottom w:val="nil"/>
              <w:right w:val="nil"/>
            </w:tcBorders>
          </w:tcPr>
          <w:p w:rsidR="00A668E9" w:rsidRPr="000011CB" w:rsidRDefault="00A668E9" w:rsidP="007D34B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D34B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психоневрологический диспансер</w:t>
            </w:r>
            <w:r w:rsidR="007D34B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w:t>
            </w:r>
          </w:p>
        </w:tc>
        <w:tc>
          <w:tcPr>
            <w:tcW w:w="6803" w:type="dxa"/>
            <w:tcBorders>
              <w:top w:val="nil"/>
              <w:left w:val="nil"/>
              <w:bottom w:val="nil"/>
              <w:right w:val="nil"/>
            </w:tcBorders>
          </w:tcPr>
          <w:p w:rsidR="00A668E9" w:rsidRPr="000011CB" w:rsidRDefault="00A668E9" w:rsidP="007D34B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w:t>
            </w:r>
            <w:proofErr w:type="gramStart"/>
            <w:r w:rsidRPr="000011CB">
              <w:rPr>
                <w:rFonts w:ascii="Times New Roman" w:hAnsi="Times New Roman" w:cs="Times New Roman"/>
                <w:sz w:val="24"/>
                <w:szCs w:val="24"/>
              </w:rPr>
              <w:t>автономное</w:t>
            </w:r>
            <w:proofErr w:type="gramEnd"/>
            <w:r w:rsidRPr="000011CB">
              <w:rPr>
                <w:rFonts w:ascii="Times New Roman" w:hAnsi="Times New Roman" w:cs="Times New Roman"/>
                <w:sz w:val="24"/>
                <w:szCs w:val="24"/>
              </w:rPr>
              <w:t xml:space="preserve"> учреждение здравоохранения Архангельской области </w:t>
            </w:r>
            <w:r w:rsidR="007D34B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клинический кожно-венерологический диспансер</w:t>
            </w:r>
            <w:r w:rsidR="007D34B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10.</w:t>
            </w:r>
          </w:p>
        </w:tc>
        <w:tc>
          <w:tcPr>
            <w:tcW w:w="6803" w:type="dxa"/>
            <w:tcBorders>
              <w:top w:val="nil"/>
              <w:left w:val="nil"/>
              <w:bottom w:val="nil"/>
              <w:right w:val="nil"/>
            </w:tcBorders>
          </w:tcPr>
          <w:p w:rsidR="00A668E9" w:rsidRPr="000011CB" w:rsidRDefault="00A668E9" w:rsidP="007D34B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D34B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центр лечебной физкультуры и спортивной медицины</w:t>
            </w:r>
            <w:r w:rsidR="007D34B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11.</w:t>
            </w:r>
          </w:p>
        </w:tc>
        <w:tc>
          <w:tcPr>
            <w:tcW w:w="6803" w:type="dxa"/>
            <w:tcBorders>
              <w:top w:val="nil"/>
              <w:left w:val="nil"/>
              <w:bottom w:val="nil"/>
              <w:right w:val="nil"/>
            </w:tcBorders>
          </w:tcPr>
          <w:p w:rsidR="00A668E9" w:rsidRPr="000011CB" w:rsidRDefault="00A668E9" w:rsidP="007D34B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D34B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госпиталь для ветеранов войн</w:t>
            </w:r>
            <w:r w:rsidR="007D34B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12.</w:t>
            </w:r>
          </w:p>
        </w:tc>
        <w:tc>
          <w:tcPr>
            <w:tcW w:w="6803" w:type="dxa"/>
            <w:tcBorders>
              <w:top w:val="nil"/>
              <w:left w:val="nil"/>
              <w:bottom w:val="nil"/>
              <w:right w:val="nil"/>
            </w:tcBorders>
          </w:tcPr>
          <w:p w:rsidR="00A668E9" w:rsidRPr="000011CB" w:rsidRDefault="00A668E9" w:rsidP="007158E8">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158E8" w:rsidRPr="000011CB">
              <w:rPr>
                <w:rFonts w:ascii="Times New Roman" w:hAnsi="Times New Roman" w:cs="Times New Roman"/>
                <w:sz w:val="24"/>
                <w:szCs w:val="24"/>
              </w:rPr>
              <w:t>«</w:t>
            </w:r>
            <w:r w:rsidRPr="000011CB">
              <w:rPr>
                <w:rFonts w:ascii="Times New Roman" w:hAnsi="Times New Roman" w:cs="Times New Roman"/>
                <w:sz w:val="24"/>
                <w:szCs w:val="24"/>
              </w:rPr>
              <w:t>Бюро судебно-медицинской экспертизы</w:t>
            </w:r>
            <w:r w:rsidR="007158E8"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13.</w:t>
            </w:r>
          </w:p>
        </w:tc>
        <w:tc>
          <w:tcPr>
            <w:tcW w:w="6803" w:type="dxa"/>
            <w:tcBorders>
              <w:top w:val="nil"/>
              <w:left w:val="nil"/>
              <w:bottom w:val="nil"/>
              <w:right w:val="nil"/>
            </w:tcBorders>
            <w:vAlign w:val="center"/>
          </w:tcPr>
          <w:p w:rsidR="00A668E9" w:rsidRPr="000011CB" w:rsidRDefault="00A668E9" w:rsidP="007158E8">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w:t>
            </w:r>
            <w:proofErr w:type="gramStart"/>
            <w:r w:rsidRPr="000011CB">
              <w:rPr>
                <w:rFonts w:ascii="Times New Roman" w:hAnsi="Times New Roman" w:cs="Times New Roman"/>
                <w:sz w:val="24"/>
                <w:szCs w:val="24"/>
              </w:rPr>
              <w:t>казенное</w:t>
            </w:r>
            <w:proofErr w:type="gramEnd"/>
            <w:r w:rsidRPr="000011CB">
              <w:rPr>
                <w:rFonts w:ascii="Times New Roman" w:hAnsi="Times New Roman" w:cs="Times New Roman"/>
                <w:sz w:val="24"/>
                <w:szCs w:val="24"/>
              </w:rPr>
              <w:t xml:space="preserve"> учреждение здравоохранения Архангельской области </w:t>
            </w:r>
            <w:r w:rsidR="007158E8" w:rsidRPr="000011CB">
              <w:rPr>
                <w:rFonts w:ascii="Times New Roman" w:hAnsi="Times New Roman" w:cs="Times New Roman"/>
                <w:sz w:val="24"/>
                <w:szCs w:val="24"/>
              </w:rPr>
              <w:t>«</w:t>
            </w:r>
            <w:r w:rsidRPr="000011CB">
              <w:rPr>
                <w:rFonts w:ascii="Times New Roman" w:hAnsi="Times New Roman" w:cs="Times New Roman"/>
                <w:sz w:val="24"/>
                <w:szCs w:val="24"/>
              </w:rPr>
              <w:t>Специализированный дом ребенка для детей с поражением центральной нервной системы и нарушением психики</w:t>
            </w:r>
            <w:r w:rsidR="007158E8" w:rsidRPr="000011CB">
              <w:rPr>
                <w:rFonts w:ascii="Times New Roman" w:hAnsi="Times New Roman" w:cs="Times New Roman"/>
                <w:sz w:val="24"/>
                <w:szCs w:val="24"/>
              </w:rPr>
              <w:t>»</w:t>
            </w:r>
          </w:p>
        </w:tc>
        <w:tc>
          <w:tcPr>
            <w:tcW w:w="2268" w:type="dxa"/>
            <w:tcBorders>
              <w:top w:val="nil"/>
              <w:left w:val="nil"/>
              <w:bottom w:val="nil"/>
              <w:right w:val="nil"/>
            </w:tcBorders>
            <w:vAlign w:val="center"/>
          </w:tcPr>
          <w:p w:rsidR="00A668E9" w:rsidRPr="000011CB" w:rsidRDefault="00A668E9">
            <w:pPr>
              <w:pStyle w:val="ConsPlusNormal"/>
              <w:jc w:val="center"/>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14.</w:t>
            </w:r>
          </w:p>
        </w:tc>
        <w:tc>
          <w:tcPr>
            <w:tcW w:w="6803" w:type="dxa"/>
            <w:tcBorders>
              <w:top w:val="nil"/>
              <w:left w:val="nil"/>
              <w:bottom w:val="nil"/>
              <w:right w:val="nil"/>
            </w:tcBorders>
          </w:tcPr>
          <w:p w:rsidR="00A668E9" w:rsidRPr="000011CB" w:rsidRDefault="00A668E9" w:rsidP="007158E8">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7158E8"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клинический центр по профилактике и борьбе со СПИД и инфекционными заболеваниями</w:t>
            </w:r>
            <w:r w:rsidR="007158E8"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15.</w:t>
            </w:r>
          </w:p>
        </w:tc>
        <w:tc>
          <w:tcPr>
            <w:tcW w:w="6803" w:type="dxa"/>
            <w:tcBorders>
              <w:top w:val="nil"/>
              <w:left w:val="nil"/>
              <w:bottom w:val="nil"/>
              <w:right w:val="nil"/>
            </w:tcBorders>
          </w:tcPr>
          <w:p w:rsidR="00A668E9" w:rsidRPr="000011CB" w:rsidRDefault="00A668E9" w:rsidP="0082296C">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автономное учреждение здравоохранения Архангельской области </w:t>
            </w:r>
            <w:r w:rsidR="0082296C" w:rsidRPr="000011CB">
              <w:rPr>
                <w:rFonts w:ascii="Times New Roman" w:hAnsi="Times New Roman" w:cs="Times New Roman"/>
                <w:sz w:val="24"/>
                <w:szCs w:val="24"/>
              </w:rPr>
              <w:t>«</w:t>
            </w:r>
            <w:r w:rsidRPr="000011CB">
              <w:rPr>
                <w:rFonts w:ascii="Times New Roman" w:hAnsi="Times New Roman" w:cs="Times New Roman"/>
                <w:sz w:val="24"/>
                <w:szCs w:val="24"/>
              </w:rPr>
              <w:t>Санаторий "Сольвычегодск</w:t>
            </w:r>
            <w:r w:rsidR="0082296C"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16.</w:t>
            </w:r>
          </w:p>
        </w:tc>
        <w:tc>
          <w:tcPr>
            <w:tcW w:w="6803" w:type="dxa"/>
            <w:tcBorders>
              <w:top w:val="nil"/>
              <w:left w:val="nil"/>
              <w:bottom w:val="nil"/>
              <w:right w:val="nil"/>
            </w:tcBorders>
          </w:tcPr>
          <w:p w:rsidR="00A668E9" w:rsidRPr="000011CB" w:rsidRDefault="00A668E9" w:rsidP="0082296C">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82296C" w:rsidRPr="000011CB">
              <w:rPr>
                <w:rFonts w:ascii="Times New Roman" w:hAnsi="Times New Roman" w:cs="Times New Roman"/>
                <w:sz w:val="24"/>
                <w:szCs w:val="24"/>
              </w:rPr>
              <w:t>«</w:t>
            </w:r>
            <w:r w:rsidRPr="000011CB">
              <w:rPr>
                <w:rFonts w:ascii="Times New Roman" w:hAnsi="Times New Roman" w:cs="Times New Roman"/>
                <w:sz w:val="24"/>
                <w:szCs w:val="24"/>
              </w:rPr>
              <w:t>Детский туберкулезный санаторий имени М.Н.Фаворской</w:t>
            </w:r>
            <w:r w:rsidR="0082296C"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17.</w:t>
            </w:r>
          </w:p>
        </w:tc>
        <w:tc>
          <w:tcPr>
            <w:tcW w:w="6803" w:type="dxa"/>
            <w:tcBorders>
              <w:top w:val="nil"/>
              <w:left w:val="nil"/>
              <w:bottom w:val="nil"/>
              <w:right w:val="nil"/>
            </w:tcBorders>
          </w:tcPr>
          <w:p w:rsidR="00A668E9" w:rsidRPr="000011CB" w:rsidRDefault="00A668E9" w:rsidP="0082296C">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82296C" w:rsidRPr="000011CB">
              <w:rPr>
                <w:rFonts w:ascii="Times New Roman" w:hAnsi="Times New Roman" w:cs="Times New Roman"/>
                <w:sz w:val="24"/>
                <w:szCs w:val="24"/>
              </w:rPr>
              <w:t>«</w:t>
            </w:r>
            <w:r w:rsidRPr="000011CB">
              <w:rPr>
                <w:rFonts w:ascii="Times New Roman" w:hAnsi="Times New Roman" w:cs="Times New Roman"/>
                <w:sz w:val="24"/>
                <w:szCs w:val="24"/>
              </w:rPr>
              <w:t>Медицинский информационно-аналитический центр</w:t>
            </w:r>
            <w:r w:rsidR="0082296C"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18.</w:t>
            </w:r>
          </w:p>
        </w:tc>
        <w:tc>
          <w:tcPr>
            <w:tcW w:w="6803" w:type="dxa"/>
            <w:tcBorders>
              <w:top w:val="nil"/>
              <w:left w:val="nil"/>
              <w:bottom w:val="nil"/>
              <w:right w:val="nil"/>
            </w:tcBorders>
          </w:tcPr>
          <w:p w:rsidR="00A668E9" w:rsidRPr="000011CB" w:rsidRDefault="00A668E9" w:rsidP="0082296C">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82296C"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центр медицинской профилактики</w:t>
            </w:r>
            <w:r w:rsidR="0082296C"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19.</w:t>
            </w:r>
          </w:p>
        </w:tc>
        <w:tc>
          <w:tcPr>
            <w:tcW w:w="6803" w:type="dxa"/>
            <w:tcBorders>
              <w:top w:val="nil"/>
              <w:left w:val="nil"/>
              <w:bottom w:val="nil"/>
              <w:right w:val="nil"/>
            </w:tcBorders>
          </w:tcPr>
          <w:p w:rsidR="00A668E9" w:rsidRPr="000011CB" w:rsidRDefault="00A668E9" w:rsidP="0067209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672094" w:rsidRPr="000011CB">
              <w:rPr>
                <w:rFonts w:ascii="Times New Roman" w:hAnsi="Times New Roman" w:cs="Times New Roman"/>
                <w:sz w:val="24"/>
                <w:szCs w:val="24"/>
              </w:rPr>
              <w:t>«</w:t>
            </w:r>
            <w:r w:rsidRPr="000011CB">
              <w:rPr>
                <w:rFonts w:ascii="Times New Roman" w:hAnsi="Times New Roman" w:cs="Times New Roman"/>
                <w:sz w:val="24"/>
                <w:szCs w:val="24"/>
              </w:rPr>
              <w:t>Котласский психоневрологический диспансер</w:t>
            </w:r>
            <w:r w:rsidR="00672094"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20.</w:t>
            </w:r>
          </w:p>
        </w:tc>
        <w:tc>
          <w:tcPr>
            <w:tcW w:w="6803" w:type="dxa"/>
            <w:tcBorders>
              <w:top w:val="nil"/>
              <w:left w:val="nil"/>
              <w:bottom w:val="nil"/>
              <w:right w:val="nil"/>
            </w:tcBorders>
            <w:vAlign w:val="center"/>
          </w:tcPr>
          <w:p w:rsidR="00A668E9" w:rsidRPr="000011CB" w:rsidRDefault="00A668E9" w:rsidP="0067209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w:t>
            </w:r>
            <w:proofErr w:type="gramStart"/>
            <w:r w:rsidRPr="000011CB">
              <w:rPr>
                <w:rFonts w:ascii="Times New Roman" w:hAnsi="Times New Roman" w:cs="Times New Roman"/>
                <w:sz w:val="24"/>
                <w:szCs w:val="24"/>
              </w:rPr>
              <w:t>казенное</w:t>
            </w:r>
            <w:proofErr w:type="gramEnd"/>
            <w:r w:rsidRPr="000011CB">
              <w:rPr>
                <w:rFonts w:ascii="Times New Roman" w:hAnsi="Times New Roman" w:cs="Times New Roman"/>
                <w:sz w:val="24"/>
                <w:szCs w:val="24"/>
              </w:rPr>
              <w:t xml:space="preserve"> учреждение здравоохранения Архангельской области </w:t>
            </w:r>
            <w:r w:rsidR="00672094" w:rsidRPr="000011CB">
              <w:rPr>
                <w:rFonts w:ascii="Times New Roman" w:hAnsi="Times New Roman" w:cs="Times New Roman"/>
                <w:sz w:val="24"/>
                <w:szCs w:val="24"/>
              </w:rPr>
              <w:t>«</w:t>
            </w:r>
            <w:r w:rsidRPr="000011CB">
              <w:rPr>
                <w:rFonts w:ascii="Times New Roman" w:hAnsi="Times New Roman" w:cs="Times New Roman"/>
                <w:sz w:val="24"/>
                <w:szCs w:val="24"/>
              </w:rPr>
              <w:t>Северодвинский специализированный дом ребенка для детей с поражением центральной нервной системы, нарушением психики</w:t>
            </w:r>
            <w:r w:rsidR="00672094" w:rsidRPr="000011CB">
              <w:rPr>
                <w:rFonts w:ascii="Times New Roman" w:hAnsi="Times New Roman" w:cs="Times New Roman"/>
                <w:sz w:val="24"/>
                <w:szCs w:val="24"/>
              </w:rPr>
              <w:t>»</w:t>
            </w:r>
          </w:p>
        </w:tc>
        <w:tc>
          <w:tcPr>
            <w:tcW w:w="2268" w:type="dxa"/>
            <w:tcBorders>
              <w:top w:val="nil"/>
              <w:left w:val="nil"/>
              <w:bottom w:val="nil"/>
              <w:right w:val="nil"/>
            </w:tcBorders>
            <w:vAlign w:val="center"/>
          </w:tcPr>
          <w:p w:rsidR="00A668E9" w:rsidRPr="000011CB" w:rsidRDefault="00A668E9">
            <w:pPr>
              <w:pStyle w:val="ConsPlusNormal"/>
              <w:jc w:val="center"/>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21.</w:t>
            </w:r>
          </w:p>
        </w:tc>
        <w:tc>
          <w:tcPr>
            <w:tcW w:w="6803" w:type="dxa"/>
            <w:tcBorders>
              <w:top w:val="nil"/>
              <w:left w:val="nil"/>
              <w:bottom w:val="nil"/>
              <w:right w:val="nil"/>
            </w:tcBorders>
          </w:tcPr>
          <w:p w:rsidR="00A668E9" w:rsidRPr="000011CB" w:rsidRDefault="00A668E9" w:rsidP="0067209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w:t>
            </w:r>
            <w:r w:rsidRPr="000011CB">
              <w:rPr>
                <w:rFonts w:ascii="Times New Roman" w:hAnsi="Times New Roman" w:cs="Times New Roman"/>
                <w:sz w:val="24"/>
                <w:szCs w:val="24"/>
              </w:rPr>
              <w:lastRenderedPageBreak/>
              <w:t xml:space="preserve">Архангельской области </w:t>
            </w:r>
            <w:r w:rsidR="00672094" w:rsidRPr="000011CB">
              <w:rPr>
                <w:rFonts w:ascii="Times New Roman" w:hAnsi="Times New Roman" w:cs="Times New Roman"/>
                <w:sz w:val="24"/>
                <w:szCs w:val="24"/>
              </w:rPr>
              <w:t>«</w:t>
            </w:r>
            <w:r w:rsidRPr="000011CB">
              <w:rPr>
                <w:rFonts w:ascii="Times New Roman" w:hAnsi="Times New Roman" w:cs="Times New Roman"/>
                <w:sz w:val="24"/>
                <w:szCs w:val="24"/>
              </w:rPr>
              <w:t>Северодвинский психоневрологический диспансер</w:t>
            </w:r>
            <w:r w:rsidR="00672094"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22.</w:t>
            </w:r>
          </w:p>
        </w:tc>
        <w:tc>
          <w:tcPr>
            <w:tcW w:w="6803" w:type="dxa"/>
            <w:tcBorders>
              <w:top w:val="nil"/>
              <w:left w:val="nil"/>
              <w:bottom w:val="nil"/>
              <w:right w:val="nil"/>
            </w:tcBorders>
          </w:tcPr>
          <w:p w:rsidR="00A668E9" w:rsidRPr="000011CB" w:rsidRDefault="00A668E9" w:rsidP="0067209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672094"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Архангельская станция переливания крови</w:t>
            </w:r>
            <w:r w:rsidR="00672094"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23.</w:t>
            </w:r>
          </w:p>
        </w:tc>
        <w:tc>
          <w:tcPr>
            <w:tcW w:w="6803" w:type="dxa"/>
            <w:tcBorders>
              <w:top w:val="nil"/>
              <w:left w:val="nil"/>
              <w:bottom w:val="nil"/>
              <w:right w:val="nil"/>
            </w:tcBorders>
          </w:tcPr>
          <w:p w:rsidR="00A668E9" w:rsidRPr="000011CB" w:rsidRDefault="00A668E9" w:rsidP="00D2195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казенное учреждение здравоохранения Архангельской области особого типа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 xml:space="preserve">Архангельский медицинский центр мобилизационных резервов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Резерв</w:t>
            </w:r>
            <w:r w:rsidR="00D21957"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24.</w:t>
            </w:r>
          </w:p>
        </w:tc>
        <w:tc>
          <w:tcPr>
            <w:tcW w:w="6803" w:type="dxa"/>
            <w:tcBorders>
              <w:top w:val="nil"/>
              <w:left w:val="nil"/>
              <w:bottom w:val="nil"/>
              <w:right w:val="nil"/>
            </w:tcBorders>
          </w:tcPr>
          <w:p w:rsidR="00A668E9" w:rsidRPr="000011CB" w:rsidRDefault="00A668E9" w:rsidP="00D2195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Первая городская клиническая больница имени Е.Е.Волосевич</w:t>
            </w:r>
            <w:r w:rsidR="00D21957"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25.</w:t>
            </w:r>
          </w:p>
        </w:tc>
        <w:tc>
          <w:tcPr>
            <w:tcW w:w="6803" w:type="dxa"/>
            <w:tcBorders>
              <w:top w:val="nil"/>
              <w:left w:val="nil"/>
              <w:bottom w:val="nil"/>
              <w:right w:val="nil"/>
            </w:tcBorders>
          </w:tcPr>
          <w:p w:rsidR="00A668E9" w:rsidRPr="000011CB" w:rsidRDefault="00A668E9" w:rsidP="00D2195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 xml:space="preserve">Архангельская городская клиническая больница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 xml:space="preserve"> 4</w:t>
            </w:r>
            <w:r w:rsidR="00D21957"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26.</w:t>
            </w:r>
          </w:p>
        </w:tc>
        <w:tc>
          <w:tcPr>
            <w:tcW w:w="6803" w:type="dxa"/>
            <w:tcBorders>
              <w:top w:val="nil"/>
              <w:left w:val="nil"/>
              <w:bottom w:val="nil"/>
              <w:right w:val="nil"/>
            </w:tcBorders>
          </w:tcPr>
          <w:p w:rsidR="00A668E9" w:rsidRPr="000011CB" w:rsidRDefault="00A668E9" w:rsidP="00D2195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 xml:space="preserve">Архангельская городская клиническая больница </w:t>
            </w:r>
            <w:r w:rsidR="00D21957" w:rsidRPr="000011CB">
              <w:rPr>
                <w:rFonts w:ascii="Times New Roman" w:hAnsi="Times New Roman" w:cs="Times New Roman"/>
                <w:sz w:val="24"/>
                <w:szCs w:val="24"/>
              </w:rPr>
              <w:t>№6»</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27.</w:t>
            </w:r>
          </w:p>
        </w:tc>
        <w:tc>
          <w:tcPr>
            <w:tcW w:w="6803" w:type="dxa"/>
            <w:tcBorders>
              <w:top w:val="nil"/>
              <w:left w:val="nil"/>
              <w:bottom w:val="nil"/>
              <w:right w:val="nil"/>
            </w:tcBorders>
          </w:tcPr>
          <w:p w:rsidR="00A668E9" w:rsidRPr="000011CB" w:rsidRDefault="00A668E9" w:rsidP="00D2195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 xml:space="preserve">Архангельская городская клиническая больница </w:t>
            </w:r>
            <w:r w:rsidR="00D21957" w:rsidRPr="000011CB">
              <w:rPr>
                <w:rFonts w:ascii="Times New Roman" w:hAnsi="Times New Roman" w:cs="Times New Roman"/>
                <w:sz w:val="24"/>
                <w:szCs w:val="24"/>
              </w:rPr>
              <w:t>№</w:t>
            </w:r>
            <w:r w:rsidRPr="000011CB">
              <w:rPr>
                <w:rFonts w:ascii="Times New Roman" w:hAnsi="Times New Roman" w:cs="Times New Roman"/>
                <w:sz w:val="24"/>
                <w:szCs w:val="24"/>
              </w:rPr>
              <w:t xml:space="preserve"> 7</w:t>
            </w:r>
            <w:r w:rsidR="00D21957"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28.</w:t>
            </w:r>
          </w:p>
        </w:tc>
        <w:tc>
          <w:tcPr>
            <w:tcW w:w="6803" w:type="dxa"/>
            <w:tcBorders>
              <w:top w:val="nil"/>
              <w:left w:val="nil"/>
              <w:bottom w:val="nil"/>
              <w:right w:val="nil"/>
            </w:tcBorders>
          </w:tcPr>
          <w:p w:rsidR="00A668E9" w:rsidRPr="000011CB" w:rsidRDefault="00A668E9" w:rsidP="000600A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600A1" w:rsidRPr="000011CB">
              <w:rPr>
                <w:rFonts w:ascii="Times New Roman" w:hAnsi="Times New Roman" w:cs="Times New Roman"/>
                <w:sz w:val="24"/>
                <w:szCs w:val="24"/>
              </w:rPr>
              <w:t>«</w:t>
            </w:r>
            <w:r w:rsidRPr="000011CB">
              <w:rPr>
                <w:rFonts w:ascii="Times New Roman" w:hAnsi="Times New Roman" w:cs="Times New Roman"/>
                <w:sz w:val="24"/>
                <w:szCs w:val="24"/>
              </w:rPr>
              <w:t xml:space="preserve">Архангельская городская клиническая поликлиника </w:t>
            </w:r>
            <w:r w:rsidR="000600A1" w:rsidRPr="000011CB">
              <w:rPr>
                <w:rFonts w:ascii="Times New Roman" w:hAnsi="Times New Roman" w:cs="Times New Roman"/>
                <w:sz w:val="24"/>
                <w:szCs w:val="24"/>
              </w:rPr>
              <w:t>№</w:t>
            </w:r>
            <w:r w:rsidRPr="000011CB">
              <w:rPr>
                <w:rFonts w:ascii="Times New Roman" w:hAnsi="Times New Roman" w:cs="Times New Roman"/>
                <w:sz w:val="24"/>
                <w:szCs w:val="24"/>
              </w:rPr>
              <w:t xml:space="preserve"> 1</w:t>
            </w:r>
            <w:r w:rsidR="000600A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29.</w:t>
            </w:r>
          </w:p>
        </w:tc>
        <w:tc>
          <w:tcPr>
            <w:tcW w:w="6803" w:type="dxa"/>
            <w:tcBorders>
              <w:top w:val="nil"/>
              <w:left w:val="nil"/>
              <w:bottom w:val="nil"/>
              <w:right w:val="nil"/>
            </w:tcBorders>
          </w:tcPr>
          <w:p w:rsidR="00A668E9" w:rsidRPr="000011CB" w:rsidRDefault="00A668E9" w:rsidP="000600A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600A1" w:rsidRPr="000011CB">
              <w:rPr>
                <w:rFonts w:ascii="Times New Roman" w:hAnsi="Times New Roman" w:cs="Times New Roman"/>
                <w:sz w:val="24"/>
                <w:szCs w:val="24"/>
              </w:rPr>
              <w:t>«</w:t>
            </w:r>
            <w:r w:rsidRPr="000011CB">
              <w:rPr>
                <w:rFonts w:ascii="Times New Roman" w:hAnsi="Times New Roman" w:cs="Times New Roman"/>
                <w:sz w:val="24"/>
                <w:szCs w:val="24"/>
              </w:rPr>
              <w:t xml:space="preserve">Архангельская городская клиническая поликлиника </w:t>
            </w:r>
            <w:r w:rsidR="000600A1" w:rsidRPr="000011CB">
              <w:rPr>
                <w:rFonts w:ascii="Times New Roman" w:hAnsi="Times New Roman" w:cs="Times New Roman"/>
                <w:sz w:val="24"/>
                <w:szCs w:val="24"/>
              </w:rPr>
              <w:t>№</w:t>
            </w:r>
            <w:r w:rsidRPr="000011CB">
              <w:rPr>
                <w:rFonts w:ascii="Times New Roman" w:hAnsi="Times New Roman" w:cs="Times New Roman"/>
                <w:sz w:val="24"/>
                <w:szCs w:val="24"/>
              </w:rPr>
              <w:t xml:space="preserve"> 2</w:t>
            </w:r>
            <w:r w:rsidR="000600A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30.</w:t>
            </w:r>
          </w:p>
        </w:tc>
        <w:tc>
          <w:tcPr>
            <w:tcW w:w="6803" w:type="dxa"/>
            <w:tcBorders>
              <w:top w:val="nil"/>
              <w:left w:val="nil"/>
              <w:bottom w:val="nil"/>
              <w:right w:val="nil"/>
            </w:tcBorders>
          </w:tcPr>
          <w:p w:rsidR="00A668E9" w:rsidRPr="000011CB" w:rsidRDefault="00A668E9" w:rsidP="000600A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600A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Архангельская городская детская поликлиника</w:t>
            </w:r>
            <w:r w:rsidR="000600A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31.</w:t>
            </w:r>
          </w:p>
        </w:tc>
        <w:tc>
          <w:tcPr>
            <w:tcW w:w="6803" w:type="dxa"/>
            <w:tcBorders>
              <w:top w:val="nil"/>
              <w:left w:val="nil"/>
              <w:bottom w:val="nil"/>
              <w:right w:val="nil"/>
            </w:tcBorders>
          </w:tcPr>
          <w:p w:rsidR="00A668E9" w:rsidRPr="000011CB" w:rsidRDefault="00A668E9" w:rsidP="000600A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600A1" w:rsidRPr="000011CB">
              <w:rPr>
                <w:rFonts w:ascii="Times New Roman" w:hAnsi="Times New Roman" w:cs="Times New Roman"/>
                <w:sz w:val="24"/>
                <w:szCs w:val="24"/>
              </w:rPr>
              <w:t>«</w:t>
            </w:r>
            <w:r w:rsidRPr="000011CB">
              <w:rPr>
                <w:rFonts w:ascii="Times New Roman" w:hAnsi="Times New Roman" w:cs="Times New Roman"/>
                <w:sz w:val="24"/>
                <w:szCs w:val="24"/>
              </w:rPr>
              <w:t>Архангельский клинический родильный дом им. К.Н.Самойловой</w:t>
            </w:r>
            <w:r w:rsidR="000600A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32.</w:t>
            </w:r>
          </w:p>
        </w:tc>
        <w:tc>
          <w:tcPr>
            <w:tcW w:w="6803" w:type="dxa"/>
            <w:tcBorders>
              <w:top w:val="nil"/>
              <w:left w:val="nil"/>
              <w:bottom w:val="nil"/>
              <w:right w:val="nil"/>
            </w:tcBorders>
          </w:tcPr>
          <w:p w:rsidR="00A668E9" w:rsidRPr="000011CB" w:rsidRDefault="00A668E9" w:rsidP="00206389">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здравоохран</w:t>
            </w:r>
            <w:r w:rsidR="00206389" w:rsidRPr="000011CB">
              <w:rPr>
                <w:rFonts w:ascii="Times New Roman" w:hAnsi="Times New Roman" w:cs="Times New Roman"/>
                <w:sz w:val="24"/>
                <w:szCs w:val="24"/>
              </w:rPr>
              <w:t>ения Архангельской области «Архангельская детская стоматологическая поликлиника»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33.</w:t>
            </w:r>
          </w:p>
        </w:tc>
        <w:tc>
          <w:tcPr>
            <w:tcW w:w="6803" w:type="dxa"/>
            <w:tcBorders>
              <w:top w:val="nil"/>
              <w:left w:val="nil"/>
              <w:bottom w:val="nil"/>
              <w:right w:val="nil"/>
            </w:tcBorders>
          </w:tcPr>
          <w:p w:rsidR="00A668E9" w:rsidRPr="000011CB" w:rsidRDefault="00A668E9" w:rsidP="00416B1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w:t>
            </w:r>
            <w:proofErr w:type="gramStart"/>
            <w:r w:rsidRPr="000011CB">
              <w:rPr>
                <w:rFonts w:ascii="Times New Roman" w:hAnsi="Times New Roman" w:cs="Times New Roman"/>
                <w:sz w:val="24"/>
                <w:szCs w:val="24"/>
              </w:rPr>
              <w:t>автономное</w:t>
            </w:r>
            <w:proofErr w:type="gramEnd"/>
            <w:r w:rsidRPr="000011CB">
              <w:rPr>
                <w:rFonts w:ascii="Times New Roman" w:hAnsi="Times New Roman" w:cs="Times New Roman"/>
                <w:sz w:val="24"/>
                <w:szCs w:val="24"/>
              </w:rPr>
              <w:t xml:space="preserve"> учреждение здравоо</w:t>
            </w:r>
            <w:r w:rsidR="00416B11" w:rsidRPr="000011CB">
              <w:rPr>
                <w:rFonts w:ascii="Times New Roman" w:hAnsi="Times New Roman" w:cs="Times New Roman"/>
                <w:sz w:val="24"/>
                <w:szCs w:val="24"/>
              </w:rPr>
              <w:t xml:space="preserve">хранения Архангельской области «Архангельская областная клиническая станция скорой медицинской помощи» </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r w:rsidRPr="000011CB">
              <w:rPr>
                <w:rFonts w:ascii="Times New Roman" w:hAnsi="Times New Roman" w:cs="Times New Roman"/>
                <w:sz w:val="24"/>
                <w:szCs w:val="24"/>
              </w:rPr>
              <w:t>34.</w:t>
            </w:r>
          </w:p>
        </w:tc>
        <w:tc>
          <w:tcPr>
            <w:tcW w:w="6803" w:type="dxa"/>
            <w:tcBorders>
              <w:top w:val="nil"/>
              <w:left w:val="nil"/>
              <w:bottom w:val="nil"/>
              <w:right w:val="nil"/>
            </w:tcBorders>
            <w:vAlign w:val="center"/>
          </w:tcPr>
          <w:p w:rsidR="00A668E9" w:rsidRPr="000011CB" w:rsidRDefault="00A668E9" w:rsidP="00416B11">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416B11" w:rsidRPr="000011CB">
              <w:rPr>
                <w:rFonts w:ascii="Times New Roman" w:hAnsi="Times New Roman" w:cs="Times New Roman"/>
                <w:sz w:val="24"/>
                <w:szCs w:val="24"/>
              </w:rPr>
              <w:t xml:space="preserve">хранения Архангельской области «Северодвинская городская больница № 1» </w:t>
            </w:r>
          </w:p>
        </w:tc>
        <w:tc>
          <w:tcPr>
            <w:tcW w:w="2268" w:type="dxa"/>
            <w:tcBorders>
              <w:top w:val="nil"/>
              <w:left w:val="nil"/>
              <w:bottom w:val="nil"/>
              <w:right w:val="nil"/>
            </w:tcBorders>
            <w:vAlign w:val="center"/>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35.</w:t>
            </w:r>
          </w:p>
        </w:tc>
        <w:tc>
          <w:tcPr>
            <w:tcW w:w="6803" w:type="dxa"/>
            <w:tcBorders>
              <w:top w:val="nil"/>
              <w:left w:val="nil"/>
              <w:bottom w:val="nil"/>
              <w:right w:val="nil"/>
            </w:tcBorders>
          </w:tcPr>
          <w:p w:rsidR="00A668E9" w:rsidRPr="000011CB" w:rsidRDefault="00A668E9" w:rsidP="00215C1E">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15C1E" w:rsidRPr="000011CB">
              <w:rPr>
                <w:rFonts w:ascii="Times New Roman" w:hAnsi="Times New Roman" w:cs="Times New Roman"/>
                <w:sz w:val="24"/>
                <w:szCs w:val="24"/>
              </w:rPr>
              <w:t>«</w:t>
            </w:r>
            <w:r w:rsidRPr="000011CB">
              <w:rPr>
                <w:rFonts w:ascii="Times New Roman" w:hAnsi="Times New Roman" w:cs="Times New Roman"/>
                <w:sz w:val="24"/>
                <w:szCs w:val="24"/>
              </w:rPr>
              <w:t xml:space="preserve">Северодвинская городская больница </w:t>
            </w:r>
            <w:r w:rsidR="00215C1E" w:rsidRPr="000011CB">
              <w:rPr>
                <w:rFonts w:ascii="Times New Roman" w:hAnsi="Times New Roman" w:cs="Times New Roman"/>
                <w:sz w:val="24"/>
                <w:szCs w:val="24"/>
              </w:rPr>
              <w:t>№ 2 скорой медицинской помощи»</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36.</w:t>
            </w:r>
          </w:p>
        </w:tc>
        <w:tc>
          <w:tcPr>
            <w:tcW w:w="6803" w:type="dxa"/>
            <w:tcBorders>
              <w:top w:val="nil"/>
              <w:left w:val="nil"/>
              <w:bottom w:val="nil"/>
              <w:right w:val="nil"/>
            </w:tcBorders>
          </w:tcPr>
          <w:p w:rsidR="00A668E9" w:rsidRPr="000011CB" w:rsidRDefault="00A668E9" w:rsidP="00215C1E">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здравоох</w:t>
            </w:r>
            <w:r w:rsidR="00215C1E" w:rsidRPr="000011CB">
              <w:rPr>
                <w:rFonts w:ascii="Times New Roman" w:hAnsi="Times New Roman" w:cs="Times New Roman"/>
                <w:sz w:val="24"/>
                <w:szCs w:val="24"/>
              </w:rPr>
              <w:t xml:space="preserve">ранения Архангельской области «Северодвинский родильный дом» </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37.</w:t>
            </w:r>
          </w:p>
        </w:tc>
        <w:tc>
          <w:tcPr>
            <w:tcW w:w="6803" w:type="dxa"/>
            <w:tcBorders>
              <w:top w:val="nil"/>
              <w:left w:val="nil"/>
              <w:bottom w:val="nil"/>
              <w:right w:val="nil"/>
            </w:tcBorders>
          </w:tcPr>
          <w:p w:rsidR="00A668E9" w:rsidRPr="000011CB" w:rsidRDefault="00A668E9" w:rsidP="002C2CB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C2CB4" w:rsidRPr="000011CB">
              <w:rPr>
                <w:rFonts w:ascii="Times New Roman" w:hAnsi="Times New Roman" w:cs="Times New Roman"/>
                <w:sz w:val="24"/>
                <w:szCs w:val="24"/>
              </w:rPr>
              <w:t>«Северодвинская городская детская клиническая больница»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38.</w:t>
            </w:r>
          </w:p>
        </w:tc>
        <w:tc>
          <w:tcPr>
            <w:tcW w:w="6803" w:type="dxa"/>
            <w:tcBorders>
              <w:top w:val="nil"/>
              <w:left w:val="nil"/>
              <w:bottom w:val="nil"/>
              <w:right w:val="nil"/>
            </w:tcBorders>
          </w:tcPr>
          <w:p w:rsidR="00A668E9" w:rsidRPr="000011CB" w:rsidRDefault="00A668E9" w:rsidP="002C2CB4">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2C2CB4" w:rsidRPr="000011CB">
              <w:rPr>
                <w:rFonts w:ascii="Times New Roman" w:hAnsi="Times New Roman" w:cs="Times New Roman"/>
                <w:sz w:val="24"/>
                <w:szCs w:val="24"/>
              </w:rPr>
              <w:t>хранения Архангельской области «Северодвинская городская поликлиника «Ягры»</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39.</w:t>
            </w:r>
          </w:p>
        </w:tc>
        <w:tc>
          <w:tcPr>
            <w:tcW w:w="6803" w:type="dxa"/>
            <w:tcBorders>
              <w:top w:val="nil"/>
              <w:left w:val="nil"/>
              <w:bottom w:val="nil"/>
              <w:right w:val="nil"/>
            </w:tcBorders>
          </w:tcPr>
          <w:p w:rsidR="00A668E9" w:rsidRPr="000011CB" w:rsidRDefault="00A668E9" w:rsidP="002C2CB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C2CB4" w:rsidRPr="000011CB">
              <w:rPr>
                <w:rFonts w:ascii="Times New Roman" w:hAnsi="Times New Roman" w:cs="Times New Roman"/>
                <w:sz w:val="24"/>
                <w:szCs w:val="24"/>
              </w:rPr>
              <w:t>«Северодвинская стоматологическая поликлиника»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40.</w:t>
            </w:r>
          </w:p>
        </w:tc>
        <w:tc>
          <w:tcPr>
            <w:tcW w:w="6803" w:type="dxa"/>
            <w:tcBorders>
              <w:top w:val="nil"/>
              <w:left w:val="nil"/>
              <w:bottom w:val="nil"/>
              <w:right w:val="nil"/>
            </w:tcBorders>
          </w:tcPr>
          <w:p w:rsidR="00A668E9" w:rsidRPr="000011CB" w:rsidRDefault="00A668E9" w:rsidP="00C02905">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автономное учреждение здравоохранения Архангельской области </w:t>
            </w:r>
            <w:r w:rsidR="00C02905" w:rsidRPr="000011CB">
              <w:rPr>
                <w:rFonts w:ascii="Times New Roman" w:hAnsi="Times New Roman" w:cs="Times New Roman"/>
                <w:sz w:val="24"/>
                <w:szCs w:val="24"/>
              </w:rPr>
              <w:t>«Северодвинская станция скорой медицинской помощи»</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41.</w:t>
            </w:r>
          </w:p>
        </w:tc>
        <w:tc>
          <w:tcPr>
            <w:tcW w:w="6803" w:type="dxa"/>
            <w:tcBorders>
              <w:top w:val="nil"/>
              <w:left w:val="nil"/>
              <w:bottom w:val="nil"/>
              <w:right w:val="nil"/>
            </w:tcBorders>
          </w:tcPr>
          <w:p w:rsidR="00A668E9" w:rsidRPr="000011CB" w:rsidRDefault="00A668E9" w:rsidP="00C02905">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C02905" w:rsidRPr="000011CB">
              <w:rPr>
                <w:rFonts w:ascii="Times New Roman" w:hAnsi="Times New Roman" w:cs="Times New Roman"/>
                <w:sz w:val="24"/>
                <w:szCs w:val="24"/>
              </w:rPr>
              <w:t>хранения Архангельской области «Котласская центральная городская больница имени святителя Луки (В.Ф.Войно-Ясенецкого)»</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42.</w:t>
            </w:r>
          </w:p>
        </w:tc>
        <w:tc>
          <w:tcPr>
            <w:tcW w:w="6803" w:type="dxa"/>
            <w:tcBorders>
              <w:top w:val="nil"/>
              <w:left w:val="nil"/>
              <w:bottom w:val="nil"/>
              <w:right w:val="nil"/>
            </w:tcBorders>
          </w:tcPr>
          <w:p w:rsidR="00A668E9" w:rsidRPr="000011CB" w:rsidRDefault="00A668E9" w:rsidP="00C02905">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C02905" w:rsidRPr="000011CB">
              <w:rPr>
                <w:rFonts w:ascii="Times New Roman" w:hAnsi="Times New Roman" w:cs="Times New Roman"/>
                <w:sz w:val="24"/>
                <w:szCs w:val="24"/>
              </w:rPr>
              <w:t>«Котласская городская стоматологическая поликлиника»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43.</w:t>
            </w:r>
          </w:p>
        </w:tc>
        <w:tc>
          <w:tcPr>
            <w:tcW w:w="6803" w:type="dxa"/>
            <w:tcBorders>
              <w:top w:val="nil"/>
              <w:left w:val="nil"/>
              <w:bottom w:val="nil"/>
              <w:right w:val="nil"/>
            </w:tcBorders>
          </w:tcPr>
          <w:p w:rsidR="00A668E9" w:rsidRPr="000011CB" w:rsidRDefault="00A668E9" w:rsidP="00C02905">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автономное учреждение здравоо</w:t>
            </w:r>
            <w:r w:rsidR="000C2390" w:rsidRPr="000011CB">
              <w:rPr>
                <w:rFonts w:ascii="Times New Roman" w:hAnsi="Times New Roman" w:cs="Times New Roman"/>
                <w:sz w:val="24"/>
                <w:szCs w:val="24"/>
              </w:rPr>
              <w:t>хранения Архангельской области «Коряжемская городская больница»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44.</w:t>
            </w:r>
          </w:p>
        </w:tc>
        <w:tc>
          <w:tcPr>
            <w:tcW w:w="6803" w:type="dxa"/>
            <w:tcBorders>
              <w:top w:val="nil"/>
              <w:left w:val="nil"/>
              <w:bottom w:val="nil"/>
              <w:right w:val="nil"/>
            </w:tcBorders>
          </w:tcPr>
          <w:p w:rsidR="00A668E9" w:rsidRPr="000011CB" w:rsidRDefault="00A668E9" w:rsidP="000C2390">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0C2390" w:rsidRPr="000011CB">
              <w:rPr>
                <w:rFonts w:ascii="Times New Roman" w:hAnsi="Times New Roman" w:cs="Times New Roman"/>
                <w:sz w:val="24"/>
                <w:szCs w:val="24"/>
              </w:rPr>
              <w:t>хранения Архангельской области «</w:t>
            </w:r>
            <w:r w:rsidRPr="000011CB">
              <w:rPr>
                <w:rFonts w:ascii="Times New Roman" w:hAnsi="Times New Roman" w:cs="Times New Roman"/>
                <w:sz w:val="24"/>
                <w:szCs w:val="24"/>
              </w:rPr>
              <w:t xml:space="preserve">Коряжемская </w:t>
            </w:r>
            <w:r w:rsidR="000C2390" w:rsidRPr="000011CB">
              <w:rPr>
                <w:rFonts w:ascii="Times New Roman" w:hAnsi="Times New Roman" w:cs="Times New Roman"/>
                <w:sz w:val="24"/>
                <w:szCs w:val="24"/>
              </w:rPr>
              <w:t>стоматологическая поликлиника»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45.</w:t>
            </w:r>
          </w:p>
        </w:tc>
        <w:tc>
          <w:tcPr>
            <w:tcW w:w="6803" w:type="dxa"/>
            <w:tcBorders>
              <w:top w:val="nil"/>
              <w:left w:val="nil"/>
              <w:bottom w:val="nil"/>
              <w:right w:val="nil"/>
            </w:tcBorders>
          </w:tcPr>
          <w:p w:rsidR="00A668E9" w:rsidRPr="000011CB" w:rsidRDefault="00A668E9" w:rsidP="000C2390">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автономное учреждение здравоо</w:t>
            </w:r>
            <w:r w:rsidR="000C2390" w:rsidRPr="000011CB">
              <w:rPr>
                <w:rFonts w:ascii="Times New Roman" w:hAnsi="Times New Roman" w:cs="Times New Roman"/>
                <w:sz w:val="24"/>
                <w:szCs w:val="24"/>
              </w:rPr>
              <w:t>хранения Архангельской области «Мирнинская центральная городская больница»</w:t>
            </w:r>
            <w:r w:rsidRPr="000011CB">
              <w:rPr>
                <w:rFonts w:ascii="Times New Roman" w:hAnsi="Times New Roman" w:cs="Times New Roman"/>
                <w:sz w:val="24"/>
                <w:szCs w:val="24"/>
              </w:rPr>
              <w:t xml:space="preserve"> </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46.</w:t>
            </w:r>
          </w:p>
        </w:tc>
        <w:tc>
          <w:tcPr>
            <w:tcW w:w="6803" w:type="dxa"/>
            <w:tcBorders>
              <w:top w:val="nil"/>
              <w:left w:val="nil"/>
              <w:bottom w:val="nil"/>
              <w:right w:val="nil"/>
            </w:tcBorders>
          </w:tcPr>
          <w:p w:rsidR="00A668E9" w:rsidRPr="000011CB" w:rsidRDefault="00A668E9" w:rsidP="000C2390">
            <w:pPr>
              <w:pStyle w:val="ConsPlusNormal"/>
              <w:rPr>
                <w:rFonts w:ascii="Times New Roman" w:hAnsi="Times New Roman" w:cs="Times New Roman"/>
                <w:sz w:val="24"/>
                <w:szCs w:val="24"/>
              </w:rPr>
            </w:pPr>
            <w:r w:rsidRPr="000011CB">
              <w:rPr>
                <w:rFonts w:ascii="Times New Roman" w:hAnsi="Times New Roman" w:cs="Times New Roman"/>
                <w:sz w:val="24"/>
                <w:szCs w:val="24"/>
              </w:rPr>
              <w:t>Государственное бюджетное учреждение здравоо</w:t>
            </w:r>
            <w:r w:rsidR="000C2390" w:rsidRPr="000011CB">
              <w:rPr>
                <w:rFonts w:ascii="Times New Roman" w:hAnsi="Times New Roman" w:cs="Times New Roman"/>
                <w:sz w:val="24"/>
                <w:szCs w:val="24"/>
              </w:rPr>
              <w:t>хранения Архангельской области «Новодвинская центральная городская больница»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47.</w:t>
            </w:r>
          </w:p>
        </w:tc>
        <w:tc>
          <w:tcPr>
            <w:tcW w:w="6803" w:type="dxa"/>
            <w:tcBorders>
              <w:top w:val="nil"/>
              <w:left w:val="nil"/>
              <w:bottom w:val="nil"/>
              <w:right w:val="nil"/>
            </w:tcBorders>
          </w:tcPr>
          <w:p w:rsidR="00A668E9" w:rsidRPr="000011CB" w:rsidRDefault="00A668E9" w:rsidP="000C2390">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C2390" w:rsidRPr="000011CB">
              <w:rPr>
                <w:rFonts w:ascii="Times New Roman" w:hAnsi="Times New Roman" w:cs="Times New Roman"/>
                <w:sz w:val="24"/>
                <w:szCs w:val="24"/>
              </w:rPr>
              <w:t>«Детский санаторий «</w:t>
            </w:r>
            <w:r w:rsidRPr="000011CB">
              <w:rPr>
                <w:rFonts w:ascii="Times New Roman" w:hAnsi="Times New Roman" w:cs="Times New Roman"/>
                <w:sz w:val="24"/>
                <w:szCs w:val="24"/>
              </w:rPr>
              <w:t>Лесная поляна</w:t>
            </w:r>
            <w:r w:rsidR="000C2390"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48.</w:t>
            </w:r>
          </w:p>
        </w:tc>
        <w:tc>
          <w:tcPr>
            <w:tcW w:w="6803" w:type="dxa"/>
            <w:tcBorders>
              <w:top w:val="nil"/>
              <w:left w:val="nil"/>
              <w:bottom w:val="nil"/>
              <w:right w:val="nil"/>
            </w:tcBorders>
          </w:tcPr>
          <w:p w:rsidR="00A668E9" w:rsidRPr="000011CB" w:rsidRDefault="00A668E9" w:rsidP="00E534C8">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E534C8" w:rsidRPr="000011CB">
              <w:rPr>
                <w:rFonts w:ascii="Times New Roman" w:hAnsi="Times New Roman" w:cs="Times New Roman"/>
                <w:sz w:val="24"/>
                <w:szCs w:val="24"/>
              </w:rPr>
              <w:t>«Вельская центральная районная больница»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49.</w:t>
            </w:r>
          </w:p>
        </w:tc>
        <w:tc>
          <w:tcPr>
            <w:tcW w:w="6803" w:type="dxa"/>
            <w:tcBorders>
              <w:top w:val="nil"/>
              <w:left w:val="nil"/>
              <w:bottom w:val="nil"/>
              <w:right w:val="nil"/>
            </w:tcBorders>
          </w:tcPr>
          <w:p w:rsidR="00A668E9" w:rsidRPr="000011CB" w:rsidRDefault="00A668E9" w:rsidP="00E534C8">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E534C8" w:rsidRPr="000011CB">
              <w:rPr>
                <w:rFonts w:ascii="Times New Roman" w:hAnsi="Times New Roman" w:cs="Times New Roman"/>
                <w:sz w:val="24"/>
                <w:szCs w:val="24"/>
              </w:rPr>
              <w:t xml:space="preserve">«Вельская стоматологическая </w:t>
            </w:r>
            <w:r w:rsidR="00E534C8" w:rsidRPr="000011CB">
              <w:rPr>
                <w:rFonts w:ascii="Times New Roman" w:hAnsi="Times New Roman" w:cs="Times New Roman"/>
                <w:sz w:val="24"/>
                <w:szCs w:val="24"/>
              </w:rPr>
              <w:lastRenderedPageBreak/>
              <w:t>поликлиника»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50.</w:t>
            </w:r>
          </w:p>
        </w:tc>
        <w:tc>
          <w:tcPr>
            <w:tcW w:w="6803" w:type="dxa"/>
            <w:tcBorders>
              <w:top w:val="nil"/>
              <w:left w:val="nil"/>
              <w:bottom w:val="nil"/>
              <w:right w:val="nil"/>
            </w:tcBorders>
          </w:tcPr>
          <w:p w:rsidR="00A668E9" w:rsidRPr="000011CB" w:rsidRDefault="00A668E9" w:rsidP="00E534C8">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автономное учреждение здравоохранения Архангельской области </w:t>
            </w:r>
            <w:r w:rsidR="00E534C8" w:rsidRPr="000011CB">
              <w:rPr>
                <w:rFonts w:ascii="Times New Roman" w:hAnsi="Times New Roman" w:cs="Times New Roman"/>
                <w:sz w:val="24"/>
                <w:szCs w:val="24"/>
              </w:rPr>
              <w:t>«Верхнетоемская центральная районная больница»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51.</w:t>
            </w:r>
          </w:p>
        </w:tc>
        <w:tc>
          <w:tcPr>
            <w:tcW w:w="6803" w:type="dxa"/>
            <w:tcBorders>
              <w:top w:val="nil"/>
              <w:left w:val="nil"/>
              <w:bottom w:val="nil"/>
              <w:right w:val="nil"/>
            </w:tcBorders>
          </w:tcPr>
          <w:p w:rsidR="00A668E9" w:rsidRPr="000011CB" w:rsidRDefault="00A668E9" w:rsidP="00065CDE">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65CDE" w:rsidRPr="000011CB">
              <w:rPr>
                <w:rFonts w:ascii="Times New Roman" w:hAnsi="Times New Roman" w:cs="Times New Roman"/>
                <w:sz w:val="24"/>
                <w:szCs w:val="24"/>
              </w:rPr>
              <w:t>«Виноградовская центральная районная больница»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52.</w:t>
            </w:r>
          </w:p>
        </w:tc>
        <w:tc>
          <w:tcPr>
            <w:tcW w:w="6803" w:type="dxa"/>
            <w:tcBorders>
              <w:top w:val="nil"/>
              <w:left w:val="nil"/>
              <w:bottom w:val="nil"/>
              <w:right w:val="nil"/>
            </w:tcBorders>
          </w:tcPr>
          <w:p w:rsidR="00A668E9" w:rsidRPr="000011CB" w:rsidRDefault="00A668E9" w:rsidP="00B1080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065CDE" w:rsidRPr="000011CB">
              <w:rPr>
                <w:rFonts w:ascii="Times New Roman" w:hAnsi="Times New Roman" w:cs="Times New Roman"/>
                <w:sz w:val="24"/>
                <w:szCs w:val="24"/>
              </w:rPr>
              <w:t>«Ильинская центральная районная больница</w:t>
            </w:r>
            <w:r w:rsidR="00B1080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1080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w:t>
            </w:r>
            <w:r w:rsidR="00B10809"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B1080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B10809" w:rsidRPr="000011CB">
              <w:rPr>
                <w:rFonts w:ascii="Times New Roman" w:hAnsi="Times New Roman" w:cs="Times New Roman"/>
                <w:sz w:val="24"/>
                <w:szCs w:val="24"/>
              </w:rPr>
              <w:t>«</w:t>
            </w:r>
            <w:r w:rsidRPr="000011CB">
              <w:rPr>
                <w:rFonts w:ascii="Times New Roman" w:hAnsi="Times New Roman" w:cs="Times New Roman"/>
                <w:sz w:val="24"/>
                <w:szCs w:val="24"/>
              </w:rPr>
              <w:t>Каргопольская центральная районная больница имени Н.Д.Кировой</w:t>
            </w:r>
            <w:r w:rsidR="00B1080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B10809" w:rsidP="00B1080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54.</w:t>
            </w:r>
          </w:p>
        </w:tc>
        <w:tc>
          <w:tcPr>
            <w:tcW w:w="6803" w:type="dxa"/>
            <w:tcBorders>
              <w:top w:val="nil"/>
              <w:left w:val="nil"/>
              <w:bottom w:val="nil"/>
              <w:right w:val="nil"/>
            </w:tcBorders>
          </w:tcPr>
          <w:p w:rsidR="00A668E9" w:rsidRPr="000011CB" w:rsidRDefault="00A668E9" w:rsidP="00B1080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B10809" w:rsidRPr="000011CB">
              <w:rPr>
                <w:rFonts w:ascii="Times New Roman" w:hAnsi="Times New Roman" w:cs="Times New Roman"/>
                <w:sz w:val="24"/>
                <w:szCs w:val="24"/>
              </w:rPr>
              <w:t>«</w:t>
            </w:r>
            <w:r w:rsidRPr="000011CB">
              <w:rPr>
                <w:rFonts w:ascii="Times New Roman" w:hAnsi="Times New Roman" w:cs="Times New Roman"/>
                <w:sz w:val="24"/>
                <w:szCs w:val="24"/>
              </w:rPr>
              <w:t>Карпогорская центральная районная больница</w:t>
            </w:r>
            <w:r w:rsidR="00B1080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1080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w:t>
            </w:r>
            <w:r w:rsidR="00B10809" w:rsidRPr="000011CB">
              <w:rPr>
                <w:rFonts w:ascii="Times New Roman" w:hAnsi="Times New Roman" w:cs="Times New Roman"/>
                <w:sz w:val="24"/>
                <w:szCs w:val="24"/>
              </w:rPr>
              <w:t>5</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B1080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B10809" w:rsidRPr="000011CB">
              <w:rPr>
                <w:rFonts w:ascii="Times New Roman" w:hAnsi="Times New Roman" w:cs="Times New Roman"/>
                <w:sz w:val="24"/>
                <w:szCs w:val="24"/>
              </w:rPr>
              <w:t>«</w:t>
            </w:r>
            <w:r w:rsidRPr="000011CB">
              <w:rPr>
                <w:rFonts w:ascii="Times New Roman" w:hAnsi="Times New Roman" w:cs="Times New Roman"/>
                <w:sz w:val="24"/>
                <w:szCs w:val="24"/>
              </w:rPr>
              <w:t>Коношская центральная районная больница</w:t>
            </w:r>
            <w:r w:rsidR="00B1080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1080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w:t>
            </w:r>
            <w:r w:rsidR="00B10809" w:rsidRPr="000011CB">
              <w:rPr>
                <w:rFonts w:ascii="Times New Roman" w:hAnsi="Times New Roman" w:cs="Times New Roman"/>
                <w:sz w:val="24"/>
                <w:szCs w:val="24"/>
              </w:rPr>
              <w:t>6</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B1080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B10809" w:rsidRPr="000011CB">
              <w:rPr>
                <w:rFonts w:ascii="Times New Roman" w:hAnsi="Times New Roman" w:cs="Times New Roman"/>
                <w:sz w:val="24"/>
                <w:szCs w:val="24"/>
              </w:rPr>
              <w:t>«</w:t>
            </w:r>
            <w:r w:rsidRPr="000011CB">
              <w:rPr>
                <w:rFonts w:ascii="Times New Roman" w:hAnsi="Times New Roman" w:cs="Times New Roman"/>
                <w:sz w:val="24"/>
                <w:szCs w:val="24"/>
              </w:rPr>
              <w:t>Красноборская центральная районная больница</w:t>
            </w:r>
            <w:r w:rsidR="00B1080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1080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w:t>
            </w:r>
            <w:r w:rsidR="00B10809" w:rsidRPr="000011CB">
              <w:rPr>
                <w:rFonts w:ascii="Times New Roman" w:hAnsi="Times New Roman" w:cs="Times New Roman"/>
                <w:sz w:val="24"/>
                <w:szCs w:val="24"/>
              </w:rPr>
              <w:t>7</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B1080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B10809" w:rsidRPr="000011CB">
              <w:rPr>
                <w:rFonts w:ascii="Times New Roman" w:hAnsi="Times New Roman" w:cs="Times New Roman"/>
                <w:sz w:val="24"/>
                <w:szCs w:val="24"/>
              </w:rPr>
              <w:t>«</w:t>
            </w:r>
            <w:r w:rsidRPr="000011CB">
              <w:rPr>
                <w:rFonts w:ascii="Times New Roman" w:hAnsi="Times New Roman" w:cs="Times New Roman"/>
                <w:sz w:val="24"/>
                <w:szCs w:val="24"/>
              </w:rPr>
              <w:t>Лешуконская центральная районная больница</w:t>
            </w:r>
            <w:r w:rsidR="00B10809"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w:t>
            </w:r>
            <w:r w:rsidR="00233013" w:rsidRPr="000011CB">
              <w:rPr>
                <w:rFonts w:ascii="Times New Roman" w:hAnsi="Times New Roman" w:cs="Times New Roman"/>
                <w:sz w:val="24"/>
                <w:szCs w:val="24"/>
              </w:rPr>
              <w:t>8</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Мезенская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59</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Няндомская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233013" w:rsidRPr="000011CB">
              <w:rPr>
                <w:rFonts w:ascii="Times New Roman" w:hAnsi="Times New Roman" w:cs="Times New Roman"/>
                <w:sz w:val="24"/>
                <w:szCs w:val="24"/>
              </w:rPr>
              <w:t>0</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Онежская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233013" w:rsidRPr="000011CB">
              <w:rPr>
                <w:rFonts w:ascii="Times New Roman" w:hAnsi="Times New Roman" w:cs="Times New Roman"/>
                <w:sz w:val="24"/>
                <w:szCs w:val="24"/>
              </w:rPr>
              <w:t>1</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Плесецкая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233013" w:rsidRPr="000011CB">
              <w:rPr>
                <w:rFonts w:ascii="Times New Roman" w:hAnsi="Times New Roman" w:cs="Times New Roman"/>
                <w:sz w:val="24"/>
                <w:szCs w:val="24"/>
              </w:rPr>
              <w:t>2</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Приморская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233013"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w:t>
            </w:r>
            <w:r w:rsidRPr="000011CB">
              <w:rPr>
                <w:rFonts w:ascii="Times New Roman" w:hAnsi="Times New Roman" w:cs="Times New Roman"/>
                <w:sz w:val="24"/>
                <w:szCs w:val="24"/>
              </w:rPr>
              <w:lastRenderedPageBreak/>
              <w:t xml:space="preserve">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Устьянская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6</w:t>
            </w:r>
            <w:r w:rsidR="00233013" w:rsidRPr="000011CB">
              <w:rPr>
                <w:rFonts w:ascii="Times New Roman" w:hAnsi="Times New Roman" w:cs="Times New Roman"/>
                <w:sz w:val="24"/>
                <w:szCs w:val="24"/>
              </w:rPr>
              <w:t>4</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Холмогорская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233013" w:rsidRPr="000011CB">
              <w:rPr>
                <w:rFonts w:ascii="Times New Roman" w:hAnsi="Times New Roman" w:cs="Times New Roman"/>
                <w:sz w:val="24"/>
                <w:szCs w:val="24"/>
              </w:rPr>
              <w:t>5</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Шенкурская центральная районная больница им. Н.Н.Приорова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23301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233013" w:rsidRPr="000011CB">
              <w:rPr>
                <w:rFonts w:ascii="Times New Roman" w:hAnsi="Times New Roman" w:cs="Times New Roman"/>
                <w:sz w:val="24"/>
                <w:szCs w:val="24"/>
              </w:rPr>
              <w:t>6</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23301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233013" w:rsidRPr="000011CB">
              <w:rPr>
                <w:rFonts w:ascii="Times New Roman" w:hAnsi="Times New Roman" w:cs="Times New Roman"/>
                <w:sz w:val="24"/>
                <w:szCs w:val="24"/>
              </w:rPr>
              <w:t>«</w:t>
            </w:r>
            <w:r w:rsidRPr="000011CB">
              <w:rPr>
                <w:rFonts w:ascii="Times New Roman" w:hAnsi="Times New Roman" w:cs="Times New Roman"/>
                <w:sz w:val="24"/>
                <w:szCs w:val="24"/>
              </w:rPr>
              <w:t>Яренская центральная районная больница</w:t>
            </w:r>
            <w:r w:rsidR="0023301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56696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566969" w:rsidRPr="000011CB">
              <w:rPr>
                <w:rFonts w:ascii="Times New Roman" w:hAnsi="Times New Roman" w:cs="Times New Roman"/>
                <w:sz w:val="24"/>
                <w:szCs w:val="24"/>
              </w:rPr>
              <w:t>7</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66969">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бюджетное образовательное учреждение высшего профессионального образования </w:t>
            </w:r>
            <w:r w:rsidR="00566969" w:rsidRPr="000011CB">
              <w:rPr>
                <w:rFonts w:ascii="Times New Roman" w:hAnsi="Times New Roman" w:cs="Times New Roman"/>
                <w:sz w:val="24"/>
                <w:szCs w:val="24"/>
              </w:rPr>
              <w:t>«</w:t>
            </w:r>
            <w:r w:rsidRPr="000011CB">
              <w:rPr>
                <w:rFonts w:ascii="Times New Roman" w:hAnsi="Times New Roman" w:cs="Times New Roman"/>
                <w:sz w:val="24"/>
                <w:szCs w:val="24"/>
              </w:rPr>
              <w:t>Северный государс</w:t>
            </w:r>
            <w:r w:rsidR="00566969" w:rsidRPr="000011CB">
              <w:rPr>
                <w:rFonts w:ascii="Times New Roman" w:hAnsi="Times New Roman" w:cs="Times New Roman"/>
                <w:sz w:val="24"/>
                <w:szCs w:val="24"/>
              </w:rPr>
              <w:t>твенный медицинский университет»</w:t>
            </w:r>
            <w:r w:rsidRPr="000011CB">
              <w:rPr>
                <w:rFonts w:ascii="Times New Roman" w:hAnsi="Times New Roman" w:cs="Times New Roman"/>
                <w:sz w:val="24"/>
                <w:szCs w:val="24"/>
              </w:rPr>
              <w:t xml:space="preserve"> Министерства здравоохранения Российской Федерации</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2441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w:t>
            </w:r>
            <w:r w:rsidR="00924418" w:rsidRPr="000011CB">
              <w:rPr>
                <w:rFonts w:ascii="Times New Roman" w:hAnsi="Times New Roman" w:cs="Times New Roman"/>
                <w:sz w:val="24"/>
                <w:szCs w:val="24"/>
              </w:rPr>
              <w:t>8</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924418">
            <w:pPr>
              <w:pStyle w:val="ConsPlusNormal"/>
              <w:rPr>
                <w:rFonts w:ascii="Times New Roman" w:hAnsi="Times New Roman" w:cs="Times New Roman"/>
                <w:sz w:val="24"/>
                <w:szCs w:val="24"/>
              </w:rPr>
            </w:pPr>
            <w:proofErr w:type="gramStart"/>
            <w:r w:rsidRPr="000011CB">
              <w:rPr>
                <w:rFonts w:ascii="Times New Roman" w:hAnsi="Times New Roman" w:cs="Times New Roman"/>
                <w:sz w:val="24"/>
                <w:szCs w:val="24"/>
              </w:rPr>
              <w:t>Федеральное</w:t>
            </w:r>
            <w:proofErr w:type="gramEnd"/>
            <w:r w:rsidRPr="000011CB">
              <w:rPr>
                <w:rFonts w:ascii="Times New Roman" w:hAnsi="Times New Roman" w:cs="Times New Roman"/>
                <w:sz w:val="24"/>
                <w:szCs w:val="24"/>
              </w:rPr>
              <w:t xml:space="preserve"> государственное бюджетное учреждение здравоохранения </w:t>
            </w:r>
            <w:r w:rsidR="00924418" w:rsidRPr="000011CB">
              <w:rPr>
                <w:rFonts w:ascii="Times New Roman" w:hAnsi="Times New Roman" w:cs="Times New Roman"/>
                <w:sz w:val="24"/>
                <w:szCs w:val="24"/>
              </w:rPr>
              <w:t>«</w:t>
            </w:r>
            <w:r w:rsidRPr="000011CB">
              <w:rPr>
                <w:rFonts w:ascii="Times New Roman" w:hAnsi="Times New Roman" w:cs="Times New Roman"/>
                <w:sz w:val="24"/>
                <w:szCs w:val="24"/>
              </w:rPr>
              <w:t>Северный медицинский клинический центр имени Н.А.Семашко Федерального медико-биологического агентства</w:t>
            </w:r>
            <w:r w:rsidR="00924418"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92441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69</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924418">
            <w:pPr>
              <w:pStyle w:val="ConsPlusNormal"/>
              <w:rPr>
                <w:rFonts w:ascii="Times New Roman" w:hAnsi="Times New Roman" w:cs="Times New Roman"/>
                <w:sz w:val="24"/>
                <w:szCs w:val="24"/>
              </w:rPr>
            </w:pPr>
            <w:proofErr w:type="gramStart"/>
            <w:r w:rsidRPr="000011CB">
              <w:rPr>
                <w:rFonts w:ascii="Times New Roman" w:hAnsi="Times New Roman" w:cs="Times New Roman"/>
                <w:sz w:val="24"/>
                <w:szCs w:val="24"/>
              </w:rPr>
              <w:t>Федеральное</w:t>
            </w:r>
            <w:proofErr w:type="gramEnd"/>
            <w:r w:rsidRPr="000011CB">
              <w:rPr>
                <w:rFonts w:ascii="Times New Roman" w:hAnsi="Times New Roman" w:cs="Times New Roman"/>
                <w:sz w:val="24"/>
                <w:szCs w:val="24"/>
              </w:rPr>
              <w:t xml:space="preserve"> государственное бюджетное учреждение здравоохранения </w:t>
            </w:r>
            <w:r w:rsidR="00924418" w:rsidRPr="000011CB">
              <w:rPr>
                <w:rFonts w:ascii="Times New Roman" w:hAnsi="Times New Roman" w:cs="Times New Roman"/>
                <w:sz w:val="24"/>
                <w:szCs w:val="24"/>
              </w:rPr>
              <w:t>«</w:t>
            </w:r>
            <w:r w:rsidRPr="000011CB">
              <w:rPr>
                <w:rFonts w:ascii="Times New Roman" w:hAnsi="Times New Roman" w:cs="Times New Roman"/>
                <w:sz w:val="24"/>
                <w:szCs w:val="24"/>
              </w:rPr>
              <w:t xml:space="preserve">Центральная медико-санитарная часть </w:t>
            </w:r>
            <w:r w:rsidR="00924418" w:rsidRPr="000011CB">
              <w:rPr>
                <w:rFonts w:ascii="Times New Roman" w:hAnsi="Times New Roman" w:cs="Times New Roman"/>
                <w:sz w:val="24"/>
                <w:szCs w:val="24"/>
              </w:rPr>
              <w:t>№</w:t>
            </w:r>
            <w:r w:rsidRPr="000011CB">
              <w:rPr>
                <w:rFonts w:ascii="Times New Roman" w:hAnsi="Times New Roman" w:cs="Times New Roman"/>
                <w:sz w:val="24"/>
                <w:szCs w:val="24"/>
              </w:rPr>
              <w:t xml:space="preserve"> 58 Федерального медико-биологического агентства</w:t>
            </w:r>
            <w:r w:rsidR="00924418"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E6D3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E6D3E" w:rsidRPr="000011CB">
              <w:rPr>
                <w:rFonts w:ascii="Times New Roman" w:hAnsi="Times New Roman" w:cs="Times New Roman"/>
                <w:sz w:val="24"/>
                <w:szCs w:val="24"/>
              </w:rPr>
              <w:t>0</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9E6D3E">
            <w:pPr>
              <w:pStyle w:val="ConsPlusNormal"/>
              <w:rPr>
                <w:rFonts w:ascii="Times New Roman" w:hAnsi="Times New Roman" w:cs="Times New Roman"/>
                <w:sz w:val="24"/>
                <w:szCs w:val="24"/>
              </w:rPr>
            </w:pPr>
            <w:proofErr w:type="gramStart"/>
            <w:r w:rsidRPr="000011CB">
              <w:rPr>
                <w:rFonts w:ascii="Times New Roman" w:hAnsi="Times New Roman" w:cs="Times New Roman"/>
                <w:sz w:val="24"/>
                <w:szCs w:val="24"/>
              </w:rPr>
              <w:t>Негосударственное</w:t>
            </w:r>
            <w:proofErr w:type="gramEnd"/>
            <w:r w:rsidRPr="000011CB">
              <w:rPr>
                <w:rFonts w:ascii="Times New Roman" w:hAnsi="Times New Roman" w:cs="Times New Roman"/>
                <w:sz w:val="24"/>
                <w:szCs w:val="24"/>
              </w:rPr>
              <w:t xml:space="preserve"> учреждение здравоохранения </w:t>
            </w:r>
            <w:r w:rsidR="009E6D3E" w:rsidRPr="000011CB">
              <w:rPr>
                <w:rFonts w:ascii="Times New Roman" w:hAnsi="Times New Roman" w:cs="Times New Roman"/>
                <w:sz w:val="24"/>
                <w:szCs w:val="24"/>
              </w:rPr>
              <w:t>«</w:t>
            </w:r>
            <w:r w:rsidRPr="000011CB">
              <w:rPr>
                <w:rFonts w:ascii="Times New Roman" w:hAnsi="Times New Roman" w:cs="Times New Roman"/>
                <w:sz w:val="24"/>
                <w:szCs w:val="24"/>
              </w:rPr>
              <w:t xml:space="preserve">Отделенческая поликлиника на станции Сольвычегодск открытого акционерного общества </w:t>
            </w:r>
            <w:r w:rsidR="009E6D3E" w:rsidRPr="000011CB">
              <w:rPr>
                <w:rFonts w:ascii="Times New Roman" w:hAnsi="Times New Roman" w:cs="Times New Roman"/>
                <w:sz w:val="24"/>
                <w:szCs w:val="24"/>
              </w:rPr>
              <w:t>«</w:t>
            </w:r>
            <w:r w:rsidRPr="000011CB">
              <w:rPr>
                <w:rFonts w:ascii="Times New Roman" w:hAnsi="Times New Roman" w:cs="Times New Roman"/>
                <w:sz w:val="24"/>
                <w:szCs w:val="24"/>
              </w:rPr>
              <w:t>Российские железные дороги</w:t>
            </w:r>
            <w:r w:rsidR="009E6D3E"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E6D3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E6D3E" w:rsidRPr="000011CB">
              <w:rPr>
                <w:rFonts w:ascii="Times New Roman" w:hAnsi="Times New Roman" w:cs="Times New Roman"/>
                <w:sz w:val="24"/>
                <w:szCs w:val="24"/>
              </w:rPr>
              <w:t>1</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proofErr w:type="gramStart"/>
            <w:r w:rsidRPr="000011CB">
              <w:rPr>
                <w:rFonts w:ascii="Times New Roman" w:hAnsi="Times New Roman" w:cs="Times New Roman"/>
                <w:sz w:val="24"/>
                <w:szCs w:val="24"/>
              </w:rPr>
              <w:t>Негосударственное</w:t>
            </w:r>
            <w:proofErr w:type="gramEnd"/>
            <w:r w:rsidRPr="000011CB">
              <w:rPr>
                <w:rFonts w:ascii="Times New Roman" w:hAnsi="Times New Roman" w:cs="Times New Roman"/>
                <w:sz w:val="24"/>
                <w:szCs w:val="24"/>
              </w:rPr>
              <w:t xml:space="preserve"> учреждение здравоохранения "Отделенческая больница на станции Исакогорка открытого акционерного общества "Российские железные дороги"</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E6D3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E6D3E" w:rsidRPr="000011CB">
              <w:rPr>
                <w:rFonts w:ascii="Times New Roman" w:hAnsi="Times New Roman" w:cs="Times New Roman"/>
                <w:sz w:val="24"/>
                <w:szCs w:val="24"/>
              </w:rPr>
              <w:t>2</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9E6D3E">
            <w:pPr>
              <w:pStyle w:val="ConsPlusNormal"/>
              <w:rPr>
                <w:rFonts w:ascii="Times New Roman" w:hAnsi="Times New Roman" w:cs="Times New Roman"/>
                <w:sz w:val="24"/>
                <w:szCs w:val="24"/>
              </w:rPr>
            </w:pPr>
            <w:proofErr w:type="gramStart"/>
            <w:r w:rsidRPr="000011CB">
              <w:rPr>
                <w:rFonts w:ascii="Times New Roman" w:hAnsi="Times New Roman" w:cs="Times New Roman"/>
                <w:sz w:val="24"/>
                <w:szCs w:val="24"/>
              </w:rPr>
              <w:t>Негосударственное</w:t>
            </w:r>
            <w:proofErr w:type="gramEnd"/>
            <w:r w:rsidRPr="000011CB">
              <w:rPr>
                <w:rFonts w:ascii="Times New Roman" w:hAnsi="Times New Roman" w:cs="Times New Roman"/>
                <w:sz w:val="24"/>
                <w:szCs w:val="24"/>
              </w:rPr>
              <w:t xml:space="preserve"> учреждение здравоохранения </w:t>
            </w:r>
            <w:r w:rsidR="009E6D3E" w:rsidRPr="000011CB">
              <w:rPr>
                <w:rFonts w:ascii="Times New Roman" w:hAnsi="Times New Roman" w:cs="Times New Roman"/>
                <w:sz w:val="24"/>
                <w:szCs w:val="24"/>
              </w:rPr>
              <w:t>«</w:t>
            </w:r>
            <w:r w:rsidRPr="000011CB">
              <w:rPr>
                <w:rFonts w:ascii="Times New Roman" w:hAnsi="Times New Roman" w:cs="Times New Roman"/>
                <w:sz w:val="24"/>
                <w:szCs w:val="24"/>
              </w:rPr>
              <w:t xml:space="preserve">Узловая больница на станции Няндома открытого акционерного общества </w:t>
            </w:r>
            <w:r w:rsidR="009E6D3E" w:rsidRPr="000011CB">
              <w:rPr>
                <w:rFonts w:ascii="Times New Roman" w:hAnsi="Times New Roman" w:cs="Times New Roman"/>
                <w:sz w:val="24"/>
                <w:szCs w:val="24"/>
              </w:rPr>
              <w:t>«</w:t>
            </w:r>
            <w:r w:rsidRPr="000011CB">
              <w:rPr>
                <w:rFonts w:ascii="Times New Roman" w:hAnsi="Times New Roman" w:cs="Times New Roman"/>
                <w:sz w:val="24"/>
                <w:szCs w:val="24"/>
              </w:rPr>
              <w:t>Российские железные дороги</w:t>
            </w:r>
            <w:r w:rsidR="009E6D3E"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E6D3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E6D3E"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9E6D3E">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Федеральное государственное казенное учреждение </w:t>
            </w:r>
            <w:r w:rsidR="009E6D3E" w:rsidRPr="000011CB">
              <w:rPr>
                <w:rFonts w:ascii="Times New Roman" w:hAnsi="Times New Roman" w:cs="Times New Roman"/>
                <w:sz w:val="24"/>
                <w:szCs w:val="24"/>
              </w:rPr>
              <w:t>«</w:t>
            </w:r>
            <w:r w:rsidRPr="000011CB">
              <w:rPr>
                <w:rFonts w:ascii="Times New Roman" w:hAnsi="Times New Roman" w:cs="Times New Roman"/>
                <w:sz w:val="24"/>
                <w:szCs w:val="24"/>
              </w:rPr>
              <w:t>1469 Военно-морской клинический госпиталь</w:t>
            </w:r>
            <w:r w:rsidR="009E6D3E" w:rsidRPr="000011CB">
              <w:rPr>
                <w:rFonts w:ascii="Times New Roman" w:hAnsi="Times New Roman" w:cs="Times New Roman"/>
                <w:sz w:val="24"/>
                <w:szCs w:val="24"/>
              </w:rPr>
              <w:t>»</w:t>
            </w:r>
            <w:r w:rsidRPr="000011CB">
              <w:rPr>
                <w:rFonts w:ascii="Times New Roman" w:hAnsi="Times New Roman" w:cs="Times New Roman"/>
                <w:sz w:val="24"/>
                <w:szCs w:val="24"/>
              </w:rPr>
              <w:t xml:space="preserve"> Министерства обороны Российской Федерации</w:t>
            </w:r>
            <w:r w:rsidR="009E6D3E"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E6D3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E6D3E" w:rsidRPr="000011CB">
              <w:rPr>
                <w:rFonts w:ascii="Times New Roman" w:hAnsi="Times New Roman" w:cs="Times New Roman"/>
                <w:sz w:val="24"/>
                <w:szCs w:val="24"/>
              </w:rPr>
              <w:t>4</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311ECD">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Федеральное казенное учреждение здравоохранения </w:t>
            </w:r>
            <w:r w:rsidR="00311ECD" w:rsidRPr="000011CB">
              <w:rPr>
                <w:rFonts w:ascii="Times New Roman" w:hAnsi="Times New Roman" w:cs="Times New Roman"/>
                <w:sz w:val="24"/>
                <w:szCs w:val="24"/>
              </w:rPr>
              <w:t>«</w:t>
            </w:r>
            <w:r w:rsidRPr="000011CB">
              <w:rPr>
                <w:rFonts w:ascii="Times New Roman" w:hAnsi="Times New Roman" w:cs="Times New Roman"/>
                <w:sz w:val="24"/>
                <w:szCs w:val="24"/>
              </w:rPr>
              <w:t>Медико-санитарная часть Министерства внутренних дел Российской Федерации по Архангельской области</w:t>
            </w:r>
            <w:r w:rsidR="00311ECD"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E6D3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E6D3E" w:rsidRPr="000011CB">
              <w:rPr>
                <w:rFonts w:ascii="Times New Roman" w:hAnsi="Times New Roman" w:cs="Times New Roman"/>
                <w:sz w:val="24"/>
                <w:szCs w:val="24"/>
              </w:rPr>
              <w:t>5</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311ECD">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Федеральное казенное учреждение здравоохранения </w:t>
            </w:r>
            <w:r w:rsidR="00311ECD" w:rsidRPr="000011CB">
              <w:rPr>
                <w:rFonts w:ascii="Times New Roman" w:hAnsi="Times New Roman" w:cs="Times New Roman"/>
                <w:sz w:val="24"/>
                <w:szCs w:val="24"/>
              </w:rPr>
              <w:t>«</w:t>
            </w:r>
            <w:r w:rsidRPr="000011CB">
              <w:rPr>
                <w:rFonts w:ascii="Times New Roman" w:hAnsi="Times New Roman" w:cs="Times New Roman"/>
                <w:sz w:val="24"/>
                <w:szCs w:val="24"/>
              </w:rPr>
              <w:t xml:space="preserve">Медико-санитарная часть </w:t>
            </w:r>
            <w:r w:rsidR="00311ECD" w:rsidRPr="000011CB">
              <w:rPr>
                <w:rFonts w:ascii="Times New Roman" w:hAnsi="Times New Roman" w:cs="Times New Roman"/>
                <w:sz w:val="24"/>
                <w:szCs w:val="24"/>
              </w:rPr>
              <w:t>№</w:t>
            </w:r>
            <w:r w:rsidRPr="000011CB">
              <w:rPr>
                <w:rFonts w:ascii="Times New Roman" w:hAnsi="Times New Roman" w:cs="Times New Roman"/>
                <w:sz w:val="24"/>
                <w:szCs w:val="24"/>
              </w:rPr>
              <w:t xml:space="preserve"> 29 Федеральной службы исполнения наказаний</w:t>
            </w:r>
            <w:r w:rsidR="00311ECD"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90489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w:t>
            </w:r>
            <w:r w:rsidR="00904893" w:rsidRPr="000011CB">
              <w:rPr>
                <w:rFonts w:ascii="Times New Roman" w:hAnsi="Times New Roman" w:cs="Times New Roman"/>
                <w:sz w:val="24"/>
                <w:szCs w:val="24"/>
              </w:rPr>
              <w:t>6</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90489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904893" w:rsidRPr="000011CB">
              <w:rPr>
                <w:rFonts w:ascii="Times New Roman" w:hAnsi="Times New Roman" w:cs="Times New Roman"/>
                <w:sz w:val="24"/>
                <w:szCs w:val="24"/>
              </w:rPr>
              <w:t>«</w:t>
            </w:r>
            <w:r w:rsidRPr="000011CB">
              <w:rPr>
                <w:rFonts w:ascii="Times New Roman" w:hAnsi="Times New Roman" w:cs="Times New Roman"/>
                <w:sz w:val="24"/>
                <w:szCs w:val="24"/>
              </w:rPr>
              <w:t>ЛЕНС</w:t>
            </w:r>
            <w:r w:rsidR="0090489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311ECD" w:rsidP="00C3347B">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7</w:t>
            </w:r>
            <w:r w:rsidR="00C3347B" w:rsidRPr="000011CB">
              <w:rPr>
                <w:rFonts w:ascii="Times New Roman" w:hAnsi="Times New Roman" w:cs="Times New Roman"/>
                <w:sz w:val="24"/>
                <w:szCs w:val="24"/>
              </w:rPr>
              <w:t>7</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C3347B">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C3347B" w:rsidRPr="000011CB">
              <w:rPr>
                <w:rFonts w:ascii="Times New Roman" w:hAnsi="Times New Roman" w:cs="Times New Roman"/>
                <w:sz w:val="24"/>
                <w:szCs w:val="24"/>
              </w:rPr>
              <w:t>«</w:t>
            </w:r>
            <w:r w:rsidRPr="000011CB">
              <w:rPr>
                <w:rFonts w:ascii="Times New Roman" w:hAnsi="Times New Roman" w:cs="Times New Roman"/>
                <w:sz w:val="24"/>
                <w:szCs w:val="24"/>
              </w:rPr>
              <w:t>Центр ЭКО</w:t>
            </w:r>
            <w:r w:rsidR="00C3347B"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C3347B">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78</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r w:rsidRPr="000011CB">
              <w:rPr>
                <w:rFonts w:ascii="Times New Roman" w:hAnsi="Times New Roman" w:cs="Times New Roman"/>
                <w:sz w:val="24"/>
                <w:szCs w:val="24"/>
              </w:rPr>
              <w:t>Общество с ограниченной ответственност</w:t>
            </w:r>
            <w:r w:rsidR="00C3347B" w:rsidRPr="000011CB">
              <w:rPr>
                <w:rFonts w:ascii="Times New Roman" w:hAnsi="Times New Roman" w:cs="Times New Roman"/>
                <w:sz w:val="24"/>
                <w:szCs w:val="24"/>
              </w:rPr>
              <w:t>ью «</w:t>
            </w:r>
            <w:r w:rsidRPr="000011CB">
              <w:rPr>
                <w:rFonts w:ascii="Times New Roman" w:hAnsi="Times New Roman" w:cs="Times New Roman"/>
                <w:sz w:val="24"/>
                <w:szCs w:val="24"/>
              </w:rPr>
              <w:t>Центр амбула</w:t>
            </w:r>
            <w:r w:rsidR="00C3347B" w:rsidRPr="000011CB">
              <w:rPr>
                <w:rFonts w:ascii="Times New Roman" w:hAnsi="Times New Roman" w:cs="Times New Roman"/>
                <w:sz w:val="24"/>
                <w:szCs w:val="24"/>
              </w:rPr>
              <w:t>торного гемодиализа Архангельск»</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C3347B">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79</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C3347B">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Закрытое акционерное общество </w:t>
            </w:r>
            <w:r w:rsidR="00C3347B" w:rsidRPr="000011CB">
              <w:rPr>
                <w:rFonts w:ascii="Times New Roman" w:hAnsi="Times New Roman" w:cs="Times New Roman"/>
                <w:sz w:val="24"/>
                <w:szCs w:val="24"/>
              </w:rPr>
              <w:t>«</w:t>
            </w:r>
            <w:r w:rsidRPr="000011CB">
              <w:rPr>
                <w:rFonts w:ascii="Times New Roman" w:hAnsi="Times New Roman" w:cs="Times New Roman"/>
                <w:sz w:val="24"/>
                <w:szCs w:val="24"/>
              </w:rPr>
              <w:t>Никс Трейдинг</w:t>
            </w:r>
            <w:r w:rsidR="00C3347B"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003D2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003D23" w:rsidRPr="000011CB">
              <w:rPr>
                <w:rFonts w:ascii="Times New Roman" w:hAnsi="Times New Roman" w:cs="Times New Roman"/>
                <w:sz w:val="24"/>
                <w:szCs w:val="24"/>
              </w:rPr>
              <w:t>0</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003D2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003D23" w:rsidRPr="000011CB">
              <w:rPr>
                <w:rFonts w:ascii="Times New Roman" w:hAnsi="Times New Roman" w:cs="Times New Roman"/>
                <w:sz w:val="24"/>
                <w:szCs w:val="24"/>
              </w:rPr>
              <w:t>«</w:t>
            </w:r>
            <w:r w:rsidRPr="000011CB">
              <w:rPr>
                <w:rFonts w:ascii="Times New Roman" w:hAnsi="Times New Roman" w:cs="Times New Roman"/>
                <w:sz w:val="24"/>
                <w:szCs w:val="24"/>
              </w:rPr>
              <w:t>МиГ</w:t>
            </w:r>
            <w:r w:rsidR="00003D2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003D2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003D23" w:rsidRPr="000011CB">
              <w:rPr>
                <w:rFonts w:ascii="Times New Roman" w:hAnsi="Times New Roman" w:cs="Times New Roman"/>
                <w:sz w:val="24"/>
                <w:szCs w:val="24"/>
              </w:rPr>
              <w:t>1</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003D2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003D23" w:rsidRPr="000011CB">
              <w:rPr>
                <w:rFonts w:ascii="Times New Roman" w:hAnsi="Times New Roman" w:cs="Times New Roman"/>
                <w:sz w:val="24"/>
                <w:szCs w:val="24"/>
              </w:rPr>
              <w:t>«</w:t>
            </w:r>
            <w:r w:rsidRPr="000011CB">
              <w:rPr>
                <w:rFonts w:ascii="Times New Roman" w:hAnsi="Times New Roman" w:cs="Times New Roman"/>
                <w:sz w:val="24"/>
                <w:szCs w:val="24"/>
              </w:rPr>
              <w:t xml:space="preserve">Лечебно-диагностический центр Международного института биологических систем </w:t>
            </w:r>
            <w:r w:rsidR="00003D23" w:rsidRPr="000011CB">
              <w:rPr>
                <w:rFonts w:ascii="Times New Roman" w:hAnsi="Times New Roman" w:cs="Times New Roman"/>
                <w:sz w:val="24"/>
                <w:szCs w:val="24"/>
              </w:rPr>
              <w:t>–</w:t>
            </w:r>
            <w:r w:rsidRPr="000011CB">
              <w:rPr>
                <w:rFonts w:ascii="Times New Roman" w:hAnsi="Times New Roman" w:cs="Times New Roman"/>
                <w:sz w:val="24"/>
                <w:szCs w:val="24"/>
              </w:rPr>
              <w:t xml:space="preserve"> Архангельск</w:t>
            </w:r>
            <w:r w:rsidR="00003D2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003D2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003D23" w:rsidRPr="000011CB">
              <w:rPr>
                <w:rFonts w:ascii="Times New Roman" w:hAnsi="Times New Roman" w:cs="Times New Roman"/>
                <w:sz w:val="24"/>
                <w:szCs w:val="24"/>
              </w:rPr>
              <w:t>2</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003D2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003D23" w:rsidRPr="000011CB">
              <w:rPr>
                <w:rFonts w:ascii="Times New Roman" w:hAnsi="Times New Roman" w:cs="Times New Roman"/>
                <w:sz w:val="24"/>
                <w:szCs w:val="24"/>
              </w:rPr>
              <w:t>«</w:t>
            </w:r>
            <w:r w:rsidRPr="000011CB">
              <w:rPr>
                <w:rFonts w:ascii="Times New Roman" w:hAnsi="Times New Roman" w:cs="Times New Roman"/>
                <w:sz w:val="24"/>
                <w:szCs w:val="24"/>
              </w:rPr>
              <w:t>Новодвинский Медицинский Центр</w:t>
            </w:r>
            <w:r w:rsidR="00003D2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003D2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003D23"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003D23">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003D23" w:rsidRPr="000011CB">
              <w:rPr>
                <w:rFonts w:ascii="Times New Roman" w:hAnsi="Times New Roman" w:cs="Times New Roman"/>
                <w:sz w:val="24"/>
                <w:szCs w:val="24"/>
              </w:rPr>
              <w:t>«</w:t>
            </w:r>
            <w:r w:rsidRPr="000011CB">
              <w:rPr>
                <w:rFonts w:ascii="Times New Roman" w:hAnsi="Times New Roman" w:cs="Times New Roman"/>
                <w:sz w:val="24"/>
                <w:szCs w:val="24"/>
              </w:rPr>
              <w:t>Аурум плюс</w:t>
            </w:r>
            <w:r w:rsidR="00003D23"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003D23">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003D23" w:rsidRPr="000011CB">
              <w:rPr>
                <w:rFonts w:ascii="Times New Roman" w:hAnsi="Times New Roman" w:cs="Times New Roman"/>
                <w:sz w:val="24"/>
                <w:szCs w:val="24"/>
              </w:rPr>
              <w:t>4</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6D588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6D5881" w:rsidRPr="000011CB">
              <w:rPr>
                <w:rFonts w:ascii="Times New Roman" w:hAnsi="Times New Roman" w:cs="Times New Roman"/>
                <w:sz w:val="24"/>
                <w:szCs w:val="24"/>
              </w:rPr>
              <w:t>«</w:t>
            </w:r>
            <w:r w:rsidRPr="000011CB">
              <w:rPr>
                <w:rFonts w:ascii="Times New Roman" w:hAnsi="Times New Roman" w:cs="Times New Roman"/>
                <w:sz w:val="24"/>
                <w:szCs w:val="24"/>
              </w:rPr>
              <w:t xml:space="preserve">Центр семейной медицины Пинежская районная больница </w:t>
            </w:r>
            <w:r w:rsidR="006D5881" w:rsidRPr="000011CB">
              <w:rPr>
                <w:rFonts w:ascii="Times New Roman" w:hAnsi="Times New Roman" w:cs="Times New Roman"/>
                <w:sz w:val="24"/>
                <w:szCs w:val="24"/>
              </w:rPr>
              <w:t>№</w:t>
            </w:r>
            <w:r w:rsidRPr="000011CB">
              <w:rPr>
                <w:rFonts w:ascii="Times New Roman" w:hAnsi="Times New Roman" w:cs="Times New Roman"/>
                <w:sz w:val="24"/>
                <w:szCs w:val="24"/>
              </w:rPr>
              <w:t xml:space="preserve"> 2</w:t>
            </w:r>
            <w:r w:rsidR="006D588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6D5881">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6D5881" w:rsidRPr="000011CB">
              <w:rPr>
                <w:rFonts w:ascii="Times New Roman" w:hAnsi="Times New Roman" w:cs="Times New Roman"/>
                <w:sz w:val="24"/>
                <w:szCs w:val="24"/>
              </w:rPr>
              <w:t>5</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6D588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6D5881" w:rsidRPr="000011CB">
              <w:rPr>
                <w:rFonts w:ascii="Times New Roman" w:hAnsi="Times New Roman" w:cs="Times New Roman"/>
                <w:sz w:val="24"/>
                <w:szCs w:val="24"/>
              </w:rPr>
              <w:t>«</w:t>
            </w:r>
            <w:r w:rsidRPr="000011CB">
              <w:rPr>
                <w:rFonts w:ascii="Times New Roman" w:hAnsi="Times New Roman" w:cs="Times New Roman"/>
                <w:sz w:val="24"/>
                <w:szCs w:val="24"/>
              </w:rPr>
              <w:t>Университетская клиника</w:t>
            </w:r>
            <w:r w:rsidR="006D588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6D5881">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w:t>
            </w:r>
            <w:r w:rsidR="006D5881" w:rsidRPr="000011CB">
              <w:rPr>
                <w:rFonts w:ascii="Times New Roman" w:hAnsi="Times New Roman" w:cs="Times New Roman"/>
                <w:sz w:val="24"/>
                <w:szCs w:val="24"/>
              </w:rPr>
              <w:t>6</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6D588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6D5881" w:rsidRPr="000011CB">
              <w:rPr>
                <w:rFonts w:ascii="Times New Roman" w:hAnsi="Times New Roman" w:cs="Times New Roman"/>
                <w:sz w:val="24"/>
                <w:szCs w:val="24"/>
              </w:rPr>
              <w:t>«</w:t>
            </w:r>
            <w:r w:rsidRPr="000011CB">
              <w:rPr>
                <w:rFonts w:ascii="Times New Roman" w:hAnsi="Times New Roman" w:cs="Times New Roman"/>
                <w:sz w:val="24"/>
                <w:szCs w:val="24"/>
              </w:rPr>
              <w:t>Ваш врач</w:t>
            </w:r>
            <w:r w:rsidR="006D588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6D5881">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87</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6D588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6D5881" w:rsidRPr="000011CB">
              <w:rPr>
                <w:rFonts w:ascii="Times New Roman" w:hAnsi="Times New Roman" w:cs="Times New Roman"/>
                <w:sz w:val="24"/>
                <w:szCs w:val="24"/>
              </w:rPr>
              <w:t>«</w:t>
            </w:r>
            <w:r w:rsidRPr="000011CB">
              <w:rPr>
                <w:rFonts w:ascii="Times New Roman" w:hAnsi="Times New Roman" w:cs="Times New Roman"/>
                <w:sz w:val="24"/>
                <w:szCs w:val="24"/>
              </w:rPr>
              <w:t>Магнитно-резонансный томограф-диагностика</w:t>
            </w:r>
            <w:r w:rsidR="006D588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6D5881" w:rsidP="006D5881">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88</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6D5881">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6D5881" w:rsidRPr="000011CB">
              <w:rPr>
                <w:rFonts w:ascii="Times New Roman" w:hAnsi="Times New Roman" w:cs="Times New Roman"/>
                <w:sz w:val="24"/>
                <w:szCs w:val="24"/>
              </w:rPr>
              <w:t>«</w:t>
            </w:r>
            <w:r w:rsidRPr="000011CB">
              <w:rPr>
                <w:rFonts w:ascii="Times New Roman" w:hAnsi="Times New Roman" w:cs="Times New Roman"/>
                <w:sz w:val="24"/>
                <w:szCs w:val="24"/>
              </w:rPr>
              <w:t>Зубной клуб</w:t>
            </w:r>
            <w:r w:rsidR="006D5881"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31348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89</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31348E">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31348E" w:rsidRPr="000011CB">
              <w:rPr>
                <w:rFonts w:ascii="Times New Roman" w:hAnsi="Times New Roman" w:cs="Times New Roman"/>
                <w:sz w:val="24"/>
                <w:szCs w:val="24"/>
              </w:rPr>
              <w:t>«</w:t>
            </w:r>
            <w:r w:rsidRPr="000011CB">
              <w:rPr>
                <w:rFonts w:ascii="Times New Roman" w:hAnsi="Times New Roman" w:cs="Times New Roman"/>
                <w:sz w:val="24"/>
                <w:szCs w:val="24"/>
              </w:rPr>
              <w:t>МедГрупп</w:t>
            </w:r>
            <w:r w:rsidR="0031348E"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31348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w:t>
            </w:r>
            <w:r w:rsidR="0031348E" w:rsidRPr="000011CB">
              <w:rPr>
                <w:rFonts w:ascii="Times New Roman" w:hAnsi="Times New Roman" w:cs="Times New Roman"/>
                <w:sz w:val="24"/>
                <w:szCs w:val="24"/>
              </w:rPr>
              <w:t>0</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31348E">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31348E" w:rsidRPr="000011CB">
              <w:rPr>
                <w:rFonts w:ascii="Times New Roman" w:hAnsi="Times New Roman" w:cs="Times New Roman"/>
                <w:sz w:val="24"/>
                <w:szCs w:val="24"/>
              </w:rPr>
              <w:t>«</w:t>
            </w:r>
            <w:r w:rsidRPr="000011CB">
              <w:rPr>
                <w:rFonts w:ascii="Times New Roman" w:hAnsi="Times New Roman" w:cs="Times New Roman"/>
                <w:sz w:val="24"/>
                <w:szCs w:val="24"/>
              </w:rPr>
              <w:t xml:space="preserve">СМП </w:t>
            </w:r>
            <w:r w:rsidR="0031348E" w:rsidRPr="000011CB">
              <w:rPr>
                <w:rFonts w:ascii="Times New Roman" w:hAnsi="Times New Roman" w:cs="Times New Roman"/>
                <w:sz w:val="24"/>
                <w:szCs w:val="24"/>
              </w:rPr>
              <w:t>«</w:t>
            </w:r>
            <w:r w:rsidRPr="000011CB">
              <w:rPr>
                <w:rFonts w:ascii="Times New Roman" w:hAnsi="Times New Roman" w:cs="Times New Roman"/>
                <w:sz w:val="24"/>
                <w:szCs w:val="24"/>
              </w:rPr>
              <w:t>ШАНС</w:t>
            </w:r>
            <w:r w:rsidR="0031348E"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557910">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w:t>
            </w:r>
            <w:r w:rsidR="00557910" w:rsidRPr="000011CB">
              <w:rPr>
                <w:rFonts w:ascii="Times New Roman" w:hAnsi="Times New Roman" w:cs="Times New Roman"/>
                <w:sz w:val="24"/>
                <w:szCs w:val="24"/>
              </w:rPr>
              <w:t>1</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57910">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57910" w:rsidRPr="000011CB">
              <w:rPr>
                <w:rFonts w:ascii="Times New Roman" w:hAnsi="Times New Roman" w:cs="Times New Roman"/>
                <w:sz w:val="24"/>
                <w:szCs w:val="24"/>
              </w:rPr>
              <w:t>«</w:t>
            </w:r>
            <w:r w:rsidRPr="000011CB">
              <w:rPr>
                <w:rFonts w:ascii="Times New Roman" w:hAnsi="Times New Roman" w:cs="Times New Roman"/>
                <w:sz w:val="24"/>
                <w:szCs w:val="24"/>
              </w:rPr>
              <w:t>Офтальмологическая лазерная клиника</w:t>
            </w:r>
            <w:r w:rsidR="00557910"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557910">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w:t>
            </w:r>
            <w:r w:rsidR="00557910" w:rsidRPr="000011CB">
              <w:rPr>
                <w:rFonts w:ascii="Times New Roman" w:hAnsi="Times New Roman" w:cs="Times New Roman"/>
                <w:sz w:val="24"/>
                <w:szCs w:val="24"/>
              </w:rPr>
              <w:t>2</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57910">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57910" w:rsidRPr="000011CB">
              <w:rPr>
                <w:rFonts w:ascii="Times New Roman" w:hAnsi="Times New Roman" w:cs="Times New Roman"/>
                <w:sz w:val="24"/>
                <w:szCs w:val="24"/>
              </w:rPr>
              <w:t>«</w:t>
            </w:r>
            <w:r w:rsidRPr="000011CB">
              <w:rPr>
                <w:rFonts w:ascii="Times New Roman" w:hAnsi="Times New Roman" w:cs="Times New Roman"/>
                <w:sz w:val="24"/>
                <w:szCs w:val="24"/>
              </w:rPr>
              <w:t>Астар</w:t>
            </w:r>
            <w:r w:rsidR="00557910"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F6504C">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w:t>
            </w:r>
            <w:r w:rsidR="00F6504C"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F6504C">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F6504C" w:rsidRPr="000011CB">
              <w:rPr>
                <w:rFonts w:ascii="Times New Roman" w:hAnsi="Times New Roman" w:cs="Times New Roman"/>
                <w:sz w:val="24"/>
                <w:szCs w:val="24"/>
              </w:rPr>
              <w:t>«</w:t>
            </w:r>
            <w:r w:rsidRPr="000011CB">
              <w:rPr>
                <w:rFonts w:ascii="Times New Roman" w:hAnsi="Times New Roman" w:cs="Times New Roman"/>
                <w:sz w:val="24"/>
                <w:szCs w:val="24"/>
              </w:rPr>
              <w:t>ЦЕНТР ЭКО НА ВОСКРЕСЕНСКОЙ</w:t>
            </w:r>
            <w:r w:rsidR="00F6504C"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F6504C">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w:t>
            </w:r>
            <w:r w:rsidR="00F6504C" w:rsidRPr="000011CB">
              <w:rPr>
                <w:rFonts w:ascii="Times New Roman" w:hAnsi="Times New Roman" w:cs="Times New Roman"/>
                <w:sz w:val="24"/>
                <w:szCs w:val="24"/>
              </w:rPr>
              <w:t>4</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r w:rsidRPr="000011CB">
              <w:rPr>
                <w:rFonts w:ascii="Times New Roman" w:hAnsi="Times New Roman" w:cs="Times New Roman"/>
                <w:sz w:val="24"/>
                <w:szCs w:val="24"/>
              </w:rPr>
              <w:t>Индивидуальный предприниматель Зимин Василий Вячеславович</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544F14">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95</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44F1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44F14" w:rsidRPr="000011CB">
              <w:rPr>
                <w:rFonts w:ascii="Times New Roman" w:hAnsi="Times New Roman" w:cs="Times New Roman"/>
                <w:sz w:val="24"/>
                <w:szCs w:val="24"/>
              </w:rPr>
              <w:t>«</w:t>
            </w:r>
            <w:r w:rsidRPr="000011CB">
              <w:rPr>
                <w:rFonts w:ascii="Times New Roman" w:hAnsi="Times New Roman" w:cs="Times New Roman"/>
                <w:sz w:val="24"/>
                <w:szCs w:val="24"/>
              </w:rPr>
              <w:t>ЕвроСкан</w:t>
            </w:r>
            <w:r w:rsidR="00544F14"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544F14">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96</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44F14">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44F14" w:rsidRPr="000011CB">
              <w:rPr>
                <w:rFonts w:ascii="Times New Roman" w:hAnsi="Times New Roman" w:cs="Times New Roman"/>
                <w:sz w:val="24"/>
                <w:szCs w:val="24"/>
              </w:rPr>
              <w:t>«</w:t>
            </w:r>
            <w:r w:rsidRPr="000011CB">
              <w:rPr>
                <w:rFonts w:ascii="Times New Roman" w:hAnsi="Times New Roman" w:cs="Times New Roman"/>
                <w:sz w:val="24"/>
                <w:szCs w:val="24"/>
              </w:rPr>
              <w:t>НорДент</w:t>
            </w:r>
            <w:r w:rsidR="00544F14"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544F14">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97</w:t>
            </w:r>
            <w:r w:rsidR="00A668E9"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A668E9" w:rsidRPr="000011CB" w:rsidRDefault="00A668E9" w:rsidP="00555755">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55755" w:rsidRPr="000011CB">
              <w:rPr>
                <w:rFonts w:ascii="Times New Roman" w:hAnsi="Times New Roman" w:cs="Times New Roman"/>
                <w:sz w:val="24"/>
                <w:szCs w:val="24"/>
              </w:rPr>
              <w:t>«</w:t>
            </w:r>
            <w:proofErr w:type="gramStart"/>
            <w:r w:rsidRPr="000011CB">
              <w:rPr>
                <w:rFonts w:ascii="Times New Roman" w:hAnsi="Times New Roman" w:cs="Times New Roman"/>
                <w:sz w:val="24"/>
                <w:szCs w:val="24"/>
              </w:rPr>
              <w:t>Ай-Клиник</w:t>
            </w:r>
            <w:proofErr w:type="gramEnd"/>
            <w:r w:rsidRPr="000011CB">
              <w:rPr>
                <w:rFonts w:ascii="Times New Roman" w:hAnsi="Times New Roman" w:cs="Times New Roman"/>
                <w:sz w:val="24"/>
                <w:szCs w:val="24"/>
              </w:rPr>
              <w:t xml:space="preserve"> Северо-Запад</w:t>
            </w:r>
            <w:r w:rsidR="00555755"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555755">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98</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55755">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55755" w:rsidRPr="000011CB">
              <w:rPr>
                <w:rFonts w:ascii="Times New Roman" w:hAnsi="Times New Roman" w:cs="Times New Roman"/>
                <w:sz w:val="24"/>
                <w:szCs w:val="24"/>
              </w:rPr>
              <w:t>«</w:t>
            </w:r>
            <w:r w:rsidRPr="000011CB">
              <w:rPr>
                <w:rFonts w:ascii="Times New Roman" w:hAnsi="Times New Roman" w:cs="Times New Roman"/>
                <w:sz w:val="24"/>
                <w:szCs w:val="24"/>
              </w:rPr>
              <w:t>Отличная медицина</w:t>
            </w:r>
            <w:r w:rsidR="00555755"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BA1982" w:rsidP="00555755">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99</w:t>
            </w:r>
            <w:r w:rsidR="00A668E9"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55755">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55755" w:rsidRPr="000011CB">
              <w:rPr>
                <w:rFonts w:ascii="Times New Roman" w:hAnsi="Times New Roman" w:cs="Times New Roman"/>
                <w:sz w:val="24"/>
                <w:szCs w:val="24"/>
              </w:rPr>
              <w:t>«</w:t>
            </w:r>
            <w:r w:rsidRPr="000011CB">
              <w:rPr>
                <w:rFonts w:ascii="Times New Roman" w:hAnsi="Times New Roman" w:cs="Times New Roman"/>
                <w:sz w:val="24"/>
                <w:szCs w:val="24"/>
              </w:rPr>
              <w:t>АВА КЛИНИК</w:t>
            </w:r>
            <w:r w:rsidR="00555755"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555755">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10</w:t>
            </w:r>
            <w:r w:rsidR="00BA1982" w:rsidRPr="000011CB">
              <w:rPr>
                <w:rFonts w:ascii="Times New Roman" w:hAnsi="Times New Roman" w:cs="Times New Roman"/>
                <w:sz w:val="24"/>
                <w:szCs w:val="24"/>
              </w:rPr>
              <w:t>0</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55755">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Государственное унитарное предприятие Архангельской области </w:t>
            </w:r>
            <w:r w:rsidR="00555755" w:rsidRPr="000011CB">
              <w:rPr>
                <w:rFonts w:ascii="Times New Roman" w:hAnsi="Times New Roman" w:cs="Times New Roman"/>
                <w:sz w:val="24"/>
                <w:szCs w:val="24"/>
              </w:rPr>
              <w:t>«</w:t>
            </w:r>
            <w:r w:rsidRPr="000011CB">
              <w:rPr>
                <w:rFonts w:ascii="Times New Roman" w:hAnsi="Times New Roman" w:cs="Times New Roman"/>
                <w:sz w:val="24"/>
                <w:szCs w:val="24"/>
              </w:rPr>
              <w:t>Фармация</w:t>
            </w:r>
            <w:r w:rsidR="00555755" w:rsidRPr="000011CB">
              <w:rPr>
                <w:rFonts w:ascii="Times New Roman" w:hAnsi="Times New Roman" w:cs="Times New Roman"/>
                <w:sz w:val="24"/>
                <w:szCs w:val="24"/>
              </w:rPr>
              <w:t>»</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A1982">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10</w:t>
            </w:r>
            <w:r w:rsidR="00BA1982" w:rsidRPr="000011CB">
              <w:rPr>
                <w:rFonts w:ascii="Times New Roman" w:hAnsi="Times New Roman" w:cs="Times New Roman"/>
                <w:sz w:val="24"/>
                <w:szCs w:val="24"/>
              </w:rPr>
              <w:t>1</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8D52F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8D52F7" w:rsidRPr="000011CB">
              <w:rPr>
                <w:rFonts w:ascii="Times New Roman" w:hAnsi="Times New Roman" w:cs="Times New Roman"/>
                <w:sz w:val="24"/>
                <w:szCs w:val="24"/>
              </w:rPr>
              <w:t>«</w:t>
            </w:r>
            <w:r w:rsidRPr="000011CB">
              <w:rPr>
                <w:rFonts w:ascii="Times New Roman" w:hAnsi="Times New Roman" w:cs="Times New Roman"/>
                <w:sz w:val="24"/>
                <w:szCs w:val="24"/>
              </w:rPr>
              <w:t>ЭКО центр</w:t>
            </w:r>
            <w:r w:rsidR="008D52F7" w:rsidRPr="000011CB">
              <w:rPr>
                <w:rFonts w:ascii="Times New Roman" w:hAnsi="Times New Roman" w:cs="Times New Roman"/>
                <w:sz w:val="24"/>
                <w:szCs w:val="24"/>
              </w:rPr>
              <w:t>»</w:t>
            </w:r>
            <w:r w:rsidRPr="000011CB">
              <w:rPr>
                <w:rFonts w:ascii="Times New Roman" w:hAnsi="Times New Roman" w:cs="Times New Roman"/>
                <w:sz w:val="24"/>
                <w:szCs w:val="24"/>
              </w:rPr>
              <w:t xml:space="preserve"> (г. Москва)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A1982">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10</w:t>
            </w:r>
            <w:r w:rsidR="00BA1982" w:rsidRPr="000011CB">
              <w:rPr>
                <w:rFonts w:ascii="Times New Roman" w:hAnsi="Times New Roman" w:cs="Times New Roman"/>
                <w:sz w:val="24"/>
                <w:szCs w:val="24"/>
              </w:rPr>
              <w:t>2</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8D52F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8D52F7" w:rsidRPr="000011CB">
              <w:rPr>
                <w:rFonts w:ascii="Times New Roman" w:hAnsi="Times New Roman" w:cs="Times New Roman"/>
                <w:sz w:val="24"/>
                <w:szCs w:val="24"/>
              </w:rPr>
              <w:t>«</w:t>
            </w:r>
            <w:r w:rsidRPr="000011CB">
              <w:rPr>
                <w:rFonts w:ascii="Times New Roman" w:hAnsi="Times New Roman" w:cs="Times New Roman"/>
                <w:sz w:val="24"/>
                <w:szCs w:val="24"/>
              </w:rPr>
              <w:t>ФРЕЗЕНИУС НЕФРОКЕА</w:t>
            </w:r>
            <w:r w:rsidR="008D52F7" w:rsidRPr="000011CB">
              <w:rPr>
                <w:rFonts w:ascii="Times New Roman" w:hAnsi="Times New Roman" w:cs="Times New Roman"/>
                <w:sz w:val="24"/>
                <w:szCs w:val="24"/>
              </w:rPr>
              <w:t>»</w:t>
            </w:r>
            <w:r w:rsidRPr="000011CB">
              <w:rPr>
                <w:rFonts w:ascii="Times New Roman" w:hAnsi="Times New Roman" w:cs="Times New Roman"/>
                <w:sz w:val="24"/>
                <w:szCs w:val="24"/>
              </w:rPr>
              <w:t xml:space="preserve"> (г. Москва)</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A1982">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w:t>
            </w:r>
            <w:r w:rsidR="005B778E" w:rsidRPr="000011CB">
              <w:rPr>
                <w:rFonts w:ascii="Times New Roman" w:hAnsi="Times New Roman" w:cs="Times New Roman"/>
                <w:sz w:val="24"/>
                <w:szCs w:val="24"/>
              </w:rPr>
              <w:t>0</w:t>
            </w:r>
            <w:r w:rsidR="00BA1982"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tcPr>
          <w:p w:rsidR="00A668E9" w:rsidRPr="000011CB" w:rsidRDefault="00A668E9" w:rsidP="005B778E">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5B778E" w:rsidRPr="000011CB">
              <w:rPr>
                <w:rFonts w:ascii="Times New Roman" w:hAnsi="Times New Roman" w:cs="Times New Roman"/>
                <w:sz w:val="24"/>
                <w:szCs w:val="24"/>
              </w:rPr>
              <w:t>«</w:t>
            </w:r>
            <w:r w:rsidRPr="000011CB">
              <w:rPr>
                <w:rFonts w:ascii="Times New Roman" w:hAnsi="Times New Roman" w:cs="Times New Roman"/>
                <w:sz w:val="24"/>
                <w:szCs w:val="24"/>
              </w:rPr>
              <w:t>Центр инновационной эмбриологии и репродуктологии</w:t>
            </w:r>
            <w:r w:rsidR="005B778E" w:rsidRPr="000011CB">
              <w:rPr>
                <w:rFonts w:ascii="Times New Roman" w:hAnsi="Times New Roman" w:cs="Times New Roman"/>
                <w:sz w:val="24"/>
                <w:szCs w:val="24"/>
              </w:rPr>
              <w:t>»</w:t>
            </w:r>
            <w:r w:rsidRPr="000011CB">
              <w:rPr>
                <w:rFonts w:ascii="Times New Roman" w:hAnsi="Times New Roman" w:cs="Times New Roman"/>
                <w:sz w:val="24"/>
                <w:szCs w:val="24"/>
              </w:rPr>
              <w:t xml:space="preserve"> (г. Санкт-Петербург)</w:t>
            </w:r>
          </w:p>
        </w:tc>
        <w:tc>
          <w:tcPr>
            <w:tcW w:w="2268" w:type="dxa"/>
            <w:tcBorders>
              <w:top w:val="nil"/>
              <w:left w:val="nil"/>
              <w:bottom w:val="nil"/>
              <w:right w:val="nil"/>
            </w:tcBorders>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668E9" w:rsidRPr="000011CB" w:rsidRDefault="00A668E9"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w:t>
            </w:r>
            <w:r w:rsidR="005B778E" w:rsidRPr="000011CB">
              <w:rPr>
                <w:rFonts w:ascii="Times New Roman" w:hAnsi="Times New Roman" w:cs="Times New Roman"/>
                <w:sz w:val="24"/>
                <w:szCs w:val="24"/>
              </w:rPr>
              <w:t>0</w:t>
            </w:r>
            <w:r w:rsidR="00BA1982" w:rsidRPr="000011CB">
              <w:rPr>
                <w:rFonts w:ascii="Times New Roman" w:hAnsi="Times New Roman" w:cs="Times New Roman"/>
                <w:sz w:val="24"/>
                <w:szCs w:val="24"/>
              </w:rPr>
              <w:t>4</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A668E9" w:rsidRPr="000011CB" w:rsidRDefault="00A668E9" w:rsidP="008D52F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8D52F7" w:rsidRPr="000011CB">
              <w:rPr>
                <w:rFonts w:ascii="Times New Roman" w:hAnsi="Times New Roman" w:cs="Times New Roman"/>
                <w:sz w:val="24"/>
                <w:szCs w:val="24"/>
              </w:rPr>
              <w:t>«</w:t>
            </w:r>
            <w:r w:rsidRPr="000011CB">
              <w:rPr>
                <w:rFonts w:ascii="Times New Roman" w:hAnsi="Times New Roman" w:cs="Times New Roman"/>
                <w:sz w:val="24"/>
                <w:szCs w:val="24"/>
              </w:rPr>
              <w:t>АРХИНВЕСТ</w:t>
            </w:r>
            <w:r w:rsidR="008D52F7" w:rsidRPr="000011CB">
              <w:rPr>
                <w:rFonts w:ascii="Times New Roman" w:hAnsi="Times New Roman" w:cs="Times New Roman"/>
                <w:sz w:val="24"/>
                <w:szCs w:val="24"/>
              </w:rPr>
              <w:t>»</w:t>
            </w:r>
          </w:p>
        </w:tc>
        <w:tc>
          <w:tcPr>
            <w:tcW w:w="2268" w:type="dxa"/>
            <w:tcBorders>
              <w:top w:val="nil"/>
              <w:left w:val="nil"/>
              <w:bottom w:val="nil"/>
              <w:right w:val="nil"/>
            </w:tcBorders>
            <w:vAlign w:val="center"/>
          </w:tcPr>
          <w:p w:rsidR="00A668E9" w:rsidRPr="000011CB" w:rsidRDefault="00A668E9">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720C02"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20C02" w:rsidRPr="000011CB" w:rsidRDefault="00720C02"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10</w:t>
            </w:r>
            <w:r w:rsidR="00BA1982" w:rsidRPr="000011CB">
              <w:rPr>
                <w:rFonts w:ascii="Times New Roman" w:hAnsi="Times New Roman" w:cs="Times New Roman"/>
                <w:sz w:val="24"/>
                <w:szCs w:val="24"/>
              </w:rPr>
              <w:t>5</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8C6B15" w:rsidRPr="000011CB" w:rsidRDefault="008C6B15" w:rsidP="008D52F7">
            <w:pPr>
              <w:pStyle w:val="ConsPlusNorma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«СГком» </w:t>
            </w:r>
          </w:p>
          <w:p w:rsidR="00720C02" w:rsidRPr="000011CB" w:rsidRDefault="008C6B15" w:rsidP="008D52F7">
            <w:pPr>
              <w:pStyle w:val="ConsPlusNormal"/>
              <w:rPr>
                <w:rFonts w:ascii="Times New Roman" w:hAnsi="Times New Roman" w:cs="Times New Roman"/>
                <w:sz w:val="24"/>
                <w:szCs w:val="24"/>
              </w:rPr>
            </w:pPr>
            <w:r w:rsidRPr="000011CB">
              <w:rPr>
                <w:rFonts w:ascii="Times New Roman" w:hAnsi="Times New Roman" w:cs="Times New Roman"/>
                <w:sz w:val="24"/>
                <w:szCs w:val="24"/>
              </w:rPr>
              <w:t>(г. Северодвинск)</w:t>
            </w:r>
          </w:p>
        </w:tc>
        <w:tc>
          <w:tcPr>
            <w:tcW w:w="2268" w:type="dxa"/>
            <w:tcBorders>
              <w:top w:val="nil"/>
              <w:left w:val="nil"/>
              <w:bottom w:val="nil"/>
              <w:right w:val="nil"/>
            </w:tcBorders>
            <w:vAlign w:val="center"/>
          </w:tcPr>
          <w:p w:rsidR="00720C02" w:rsidRPr="000011CB" w:rsidRDefault="00281457">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720C02"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20C02" w:rsidRPr="000011CB" w:rsidRDefault="00720C02"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10</w:t>
            </w:r>
            <w:r w:rsidR="00BA1982" w:rsidRPr="000011CB">
              <w:rPr>
                <w:rFonts w:ascii="Times New Roman" w:hAnsi="Times New Roman" w:cs="Times New Roman"/>
                <w:sz w:val="24"/>
                <w:szCs w:val="24"/>
              </w:rPr>
              <w:t>6</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720C02" w:rsidRPr="000011CB" w:rsidRDefault="00281457" w:rsidP="00E9387F">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E9387F" w:rsidRPr="000011CB">
              <w:rPr>
                <w:rFonts w:ascii="Times New Roman" w:hAnsi="Times New Roman" w:cs="Times New Roman"/>
                <w:sz w:val="24"/>
                <w:szCs w:val="24"/>
              </w:rPr>
              <w:t>«</w:t>
            </w:r>
            <w:r w:rsidRPr="000011CB">
              <w:rPr>
                <w:rFonts w:ascii="Times New Roman" w:hAnsi="Times New Roman" w:cs="Times New Roman"/>
                <w:sz w:val="24"/>
                <w:szCs w:val="24"/>
              </w:rPr>
              <w:t>Городской центр семейной медицины</w:t>
            </w:r>
            <w:r w:rsidR="00E9387F" w:rsidRPr="000011CB">
              <w:rPr>
                <w:rFonts w:ascii="Times New Roman" w:hAnsi="Times New Roman" w:cs="Times New Roman"/>
                <w:sz w:val="24"/>
                <w:szCs w:val="24"/>
              </w:rPr>
              <w:t xml:space="preserve">» </w:t>
            </w:r>
            <w:r w:rsidRPr="000011CB">
              <w:rPr>
                <w:rFonts w:ascii="Times New Roman" w:hAnsi="Times New Roman" w:cs="Times New Roman"/>
                <w:sz w:val="24"/>
                <w:szCs w:val="24"/>
              </w:rPr>
              <w:t xml:space="preserve">(г. Архангельск) </w:t>
            </w:r>
          </w:p>
        </w:tc>
        <w:tc>
          <w:tcPr>
            <w:tcW w:w="2268" w:type="dxa"/>
            <w:tcBorders>
              <w:top w:val="nil"/>
              <w:left w:val="nil"/>
              <w:bottom w:val="nil"/>
              <w:right w:val="nil"/>
            </w:tcBorders>
            <w:vAlign w:val="center"/>
          </w:tcPr>
          <w:p w:rsidR="00720C02" w:rsidRPr="000011CB" w:rsidRDefault="00E9387F">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E9387F"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E9387F" w:rsidRPr="000011CB" w:rsidRDefault="00E9387F"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10</w:t>
            </w:r>
            <w:r w:rsidR="00BA1982" w:rsidRPr="000011CB">
              <w:rPr>
                <w:rFonts w:ascii="Times New Roman" w:hAnsi="Times New Roman" w:cs="Times New Roman"/>
                <w:sz w:val="24"/>
                <w:szCs w:val="24"/>
              </w:rPr>
              <w:t>7</w:t>
            </w:r>
            <w:r w:rsidRPr="000011CB">
              <w:rPr>
                <w:rFonts w:ascii="Times New Roman" w:hAnsi="Times New Roman" w:cs="Times New Roman"/>
                <w:sz w:val="24"/>
                <w:szCs w:val="24"/>
              </w:rPr>
              <w:t>.</w:t>
            </w:r>
          </w:p>
        </w:tc>
        <w:tc>
          <w:tcPr>
            <w:tcW w:w="6803" w:type="dxa"/>
            <w:tcBorders>
              <w:top w:val="nil"/>
              <w:left w:val="nil"/>
              <w:bottom w:val="nil"/>
              <w:right w:val="nil"/>
            </w:tcBorders>
          </w:tcPr>
          <w:p w:rsidR="00EA6B0F" w:rsidRPr="000011CB" w:rsidRDefault="00E9387F" w:rsidP="00BA1982">
            <w:pPr>
              <w:pStyle w:val="ConsPlusCell"/>
              <w:rPr>
                <w:rFonts w:ascii="Times New Roman" w:hAnsi="Times New Roman" w:cs="Times New Roman"/>
                <w:sz w:val="24"/>
                <w:szCs w:val="24"/>
              </w:rPr>
            </w:pPr>
            <w:r w:rsidRPr="000011CB">
              <w:rPr>
                <w:rFonts w:ascii="Times New Roman" w:hAnsi="Times New Roman" w:cs="Times New Roman"/>
                <w:sz w:val="24"/>
                <w:szCs w:val="24"/>
              </w:rPr>
              <w:t>Общество с</w:t>
            </w:r>
            <w:r w:rsidR="00EA6B0F" w:rsidRPr="000011CB">
              <w:rPr>
                <w:rFonts w:ascii="Times New Roman" w:hAnsi="Times New Roman" w:cs="Times New Roman"/>
                <w:sz w:val="24"/>
                <w:szCs w:val="24"/>
              </w:rPr>
              <w:t xml:space="preserve"> ограниченной ответственностью «</w:t>
            </w:r>
            <w:r w:rsidRPr="000011CB">
              <w:rPr>
                <w:rFonts w:ascii="Times New Roman" w:hAnsi="Times New Roman" w:cs="Times New Roman"/>
                <w:sz w:val="24"/>
                <w:szCs w:val="24"/>
              </w:rPr>
              <w:t xml:space="preserve">Медицина </w:t>
            </w:r>
            <w:r w:rsidR="00EA6B0F" w:rsidRPr="000011CB">
              <w:rPr>
                <w:rFonts w:ascii="Times New Roman" w:hAnsi="Times New Roman" w:cs="Times New Roman"/>
                <w:sz w:val="24"/>
                <w:szCs w:val="24"/>
              </w:rPr>
              <w:t>– Сервис»</w:t>
            </w:r>
          </w:p>
          <w:p w:rsidR="00E9387F" w:rsidRPr="000011CB" w:rsidRDefault="00E9387F" w:rsidP="00BA1982">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 (г. Архангельск)</w:t>
            </w:r>
          </w:p>
        </w:tc>
        <w:tc>
          <w:tcPr>
            <w:tcW w:w="2268" w:type="dxa"/>
            <w:tcBorders>
              <w:top w:val="nil"/>
              <w:left w:val="nil"/>
              <w:bottom w:val="nil"/>
              <w:right w:val="nil"/>
            </w:tcBorders>
            <w:vAlign w:val="center"/>
          </w:tcPr>
          <w:p w:rsidR="00E9387F" w:rsidRPr="000011CB" w:rsidRDefault="00EA6B0F">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E9387F"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E9387F" w:rsidRPr="000011CB" w:rsidRDefault="00E9387F"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w:t>
            </w:r>
            <w:r w:rsidR="00BA1982" w:rsidRPr="000011CB">
              <w:rPr>
                <w:rFonts w:ascii="Times New Roman" w:hAnsi="Times New Roman" w:cs="Times New Roman"/>
                <w:sz w:val="24"/>
                <w:szCs w:val="24"/>
              </w:rPr>
              <w:t>08</w:t>
            </w:r>
            <w:r w:rsidRPr="000011CB">
              <w:rPr>
                <w:rFonts w:ascii="Times New Roman" w:hAnsi="Times New Roman" w:cs="Times New Roman"/>
                <w:sz w:val="24"/>
                <w:szCs w:val="24"/>
              </w:rPr>
              <w:t>.</w:t>
            </w:r>
          </w:p>
        </w:tc>
        <w:tc>
          <w:tcPr>
            <w:tcW w:w="6803" w:type="dxa"/>
            <w:tcBorders>
              <w:top w:val="nil"/>
              <w:left w:val="nil"/>
              <w:bottom w:val="nil"/>
              <w:right w:val="nil"/>
            </w:tcBorders>
          </w:tcPr>
          <w:p w:rsidR="00EA6B0F" w:rsidRPr="000011CB" w:rsidRDefault="00E9387F" w:rsidP="00EA6B0F">
            <w:pPr>
              <w:pStyle w:val="ConsPlusCell"/>
              <w:rPr>
                <w:rFonts w:ascii="Times New Roman" w:hAnsi="Times New Roman" w:cs="Times New Roman"/>
                <w:sz w:val="24"/>
                <w:szCs w:val="24"/>
              </w:rPr>
            </w:pPr>
            <w:r w:rsidRPr="000011CB">
              <w:rPr>
                <w:rFonts w:ascii="Times New Roman" w:hAnsi="Times New Roman" w:cs="Times New Roman"/>
                <w:sz w:val="24"/>
                <w:szCs w:val="24"/>
              </w:rPr>
              <w:t>Общество с</w:t>
            </w:r>
            <w:r w:rsidR="00EA6B0F" w:rsidRPr="000011CB">
              <w:rPr>
                <w:rFonts w:ascii="Times New Roman" w:hAnsi="Times New Roman" w:cs="Times New Roman"/>
                <w:sz w:val="24"/>
                <w:szCs w:val="24"/>
              </w:rPr>
              <w:t xml:space="preserve"> ограниченной ответственностью «</w:t>
            </w:r>
            <w:r w:rsidRPr="000011CB">
              <w:rPr>
                <w:rFonts w:ascii="Times New Roman" w:hAnsi="Times New Roman" w:cs="Times New Roman"/>
                <w:sz w:val="24"/>
                <w:szCs w:val="24"/>
              </w:rPr>
              <w:t xml:space="preserve">Бель </w:t>
            </w:r>
            <w:proofErr w:type="gramStart"/>
            <w:r w:rsidRPr="000011CB">
              <w:rPr>
                <w:rFonts w:ascii="Times New Roman" w:hAnsi="Times New Roman" w:cs="Times New Roman"/>
                <w:sz w:val="24"/>
                <w:szCs w:val="24"/>
              </w:rPr>
              <w:t>Фам</w:t>
            </w:r>
            <w:proofErr w:type="gramEnd"/>
            <w:r w:rsidR="00EA6B0F" w:rsidRPr="000011CB">
              <w:rPr>
                <w:rFonts w:ascii="Times New Roman" w:hAnsi="Times New Roman" w:cs="Times New Roman"/>
                <w:sz w:val="24"/>
                <w:szCs w:val="24"/>
              </w:rPr>
              <w:t xml:space="preserve">» </w:t>
            </w:r>
          </w:p>
          <w:p w:rsidR="00E9387F" w:rsidRPr="000011CB" w:rsidRDefault="00E9387F" w:rsidP="00EA6B0F">
            <w:pPr>
              <w:pStyle w:val="ConsPlusCell"/>
              <w:rPr>
                <w:rFonts w:ascii="Times New Roman" w:hAnsi="Times New Roman" w:cs="Times New Roman"/>
                <w:sz w:val="24"/>
                <w:szCs w:val="24"/>
              </w:rPr>
            </w:pPr>
            <w:r w:rsidRPr="000011CB">
              <w:rPr>
                <w:rFonts w:ascii="Times New Roman" w:hAnsi="Times New Roman" w:cs="Times New Roman"/>
                <w:sz w:val="24"/>
                <w:szCs w:val="24"/>
              </w:rPr>
              <w:t>(г. Северодвинск)</w:t>
            </w:r>
          </w:p>
        </w:tc>
        <w:tc>
          <w:tcPr>
            <w:tcW w:w="2268" w:type="dxa"/>
            <w:tcBorders>
              <w:top w:val="nil"/>
              <w:left w:val="nil"/>
              <w:bottom w:val="nil"/>
              <w:right w:val="nil"/>
            </w:tcBorders>
            <w:vAlign w:val="center"/>
          </w:tcPr>
          <w:p w:rsidR="00E9387F" w:rsidRPr="000011CB" w:rsidRDefault="00EA6B0F">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E9387F"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E9387F" w:rsidRPr="000011CB" w:rsidRDefault="00E9387F"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w:t>
            </w:r>
            <w:r w:rsidR="00BA1982" w:rsidRPr="000011CB">
              <w:rPr>
                <w:rFonts w:ascii="Times New Roman" w:hAnsi="Times New Roman" w:cs="Times New Roman"/>
                <w:sz w:val="24"/>
                <w:szCs w:val="24"/>
              </w:rPr>
              <w:t>09</w:t>
            </w:r>
            <w:r w:rsidRPr="000011CB">
              <w:rPr>
                <w:rFonts w:ascii="Times New Roman" w:hAnsi="Times New Roman" w:cs="Times New Roman"/>
                <w:sz w:val="24"/>
                <w:szCs w:val="24"/>
              </w:rPr>
              <w:t>.</w:t>
            </w:r>
          </w:p>
        </w:tc>
        <w:tc>
          <w:tcPr>
            <w:tcW w:w="6803" w:type="dxa"/>
            <w:tcBorders>
              <w:top w:val="nil"/>
              <w:left w:val="nil"/>
              <w:bottom w:val="nil"/>
              <w:right w:val="nil"/>
            </w:tcBorders>
          </w:tcPr>
          <w:p w:rsidR="00E9387F" w:rsidRPr="000011CB" w:rsidRDefault="00E9387F" w:rsidP="00EA6B0F">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EA6B0F" w:rsidRPr="000011CB">
              <w:rPr>
                <w:rFonts w:ascii="Times New Roman" w:hAnsi="Times New Roman" w:cs="Times New Roman"/>
                <w:sz w:val="24"/>
                <w:szCs w:val="24"/>
              </w:rPr>
              <w:t>«</w:t>
            </w:r>
            <w:r w:rsidRPr="000011CB">
              <w:rPr>
                <w:rFonts w:ascii="Times New Roman" w:hAnsi="Times New Roman" w:cs="Times New Roman"/>
                <w:sz w:val="24"/>
                <w:szCs w:val="24"/>
              </w:rPr>
              <w:t>Стоматологическая клиника Глобо-Стом</w:t>
            </w:r>
            <w:r w:rsidR="00EA6B0F" w:rsidRPr="000011CB">
              <w:rPr>
                <w:rFonts w:ascii="Times New Roman" w:hAnsi="Times New Roman" w:cs="Times New Roman"/>
                <w:sz w:val="24"/>
                <w:szCs w:val="24"/>
              </w:rPr>
              <w:t>»</w:t>
            </w:r>
          </w:p>
        </w:tc>
        <w:tc>
          <w:tcPr>
            <w:tcW w:w="2268" w:type="dxa"/>
            <w:tcBorders>
              <w:top w:val="nil"/>
              <w:left w:val="nil"/>
              <w:bottom w:val="nil"/>
              <w:right w:val="nil"/>
            </w:tcBorders>
            <w:vAlign w:val="center"/>
          </w:tcPr>
          <w:p w:rsidR="00E9387F" w:rsidRPr="000011CB" w:rsidRDefault="00EF6BFE">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4E5FB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5FB9" w:rsidRPr="000011CB" w:rsidRDefault="004E5FB9"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0</w:t>
            </w:r>
            <w:r w:rsidRPr="000011CB">
              <w:rPr>
                <w:rFonts w:ascii="Times New Roman" w:hAnsi="Times New Roman" w:cs="Times New Roman"/>
                <w:sz w:val="24"/>
                <w:szCs w:val="24"/>
              </w:rPr>
              <w:t>.</w:t>
            </w:r>
          </w:p>
        </w:tc>
        <w:tc>
          <w:tcPr>
            <w:tcW w:w="6803" w:type="dxa"/>
            <w:tcBorders>
              <w:top w:val="nil"/>
              <w:left w:val="nil"/>
              <w:bottom w:val="nil"/>
              <w:right w:val="nil"/>
            </w:tcBorders>
          </w:tcPr>
          <w:p w:rsidR="004E5FB9" w:rsidRPr="000011CB" w:rsidRDefault="004E5FB9" w:rsidP="004E5FB9">
            <w:pPr>
              <w:pStyle w:val="ConsPlusCell"/>
              <w:rPr>
                <w:rFonts w:ascii="Times New Roman" w:hAnsi="Times New Roman" w:cs="Times New Roman"/>
                <w:sz w:val="24"/>
                <w:szCs w:val="24"/>
              </w:rPr>
            </w:pPr>
            <w:r w:rsidRPr="000011CB">
              <w:rPr>
                <w:rFonts w:ascii="Times New Roman" w:hAnsi="Times New Roman" w:cs="Times New Roman"/>
                <w:sz w:val="24"/>
                <w:szCs w:val="24"/>
              </w:rPr>
              <w:t>Общество с ограниченной ответственностью «Дистанционная медицина» (г. Москва)</w:t>
            </w:r>
          </w:p>
        </w:tc>
        <w:tc>
          <w:tcPr>
            <w:tcW w:w="2268" w:type="dxa"/>
            <w:tcBorders>
              <w:top w:val="nil"/>
              <w:left w:val="nil"/>
              <w:bottom w:val="nil"/>
              <w:right w:val="nil"/>
            </w:tcBorders>
            <w:vAlign w:val="center"/>
          </w:tcPr>
          <w:p w:rsidR="004E5FB9" w:rsidRPr="000011CB" w:rsidRDefault="00F063D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4E5FB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5FB9" w:rsidRPr="000011CB" w:rsidRDefault="004E5FB9"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1</w:t>
            </w:r>
            <w:r w:rsidRPr="000011CB">
              <w:rPr>
                <w:rFonts w:ascii="Times New Roman" w:hAnsi="Times New Roman" w:cs="Times New Roman"/>
                <w:sz w:val="24"/>
                <w:szCs w:val="24"/>
              </w:rPr>
              <w:t>.</w:t>
            </w:r>
          </w:p>
        </w:tc>
        <w:tc>
          <w:tcPr>
            <w:tcW w:w="6803" w:type="dxa"/>
            <w:tcBorders>
              <w:top w:val="nil"/>
              <w:left w:val="nil"/>
              <w:bottom w:val="nil"/>
              <w:right w:val="nil"/>
            </w:tcBorders>
          </w:tcPr>
          <w:p w:rsidR="004E5FB9" w:rsidRPr="000011CB" w:rsidRDefault="004E5FB9" w:rsidP="004E5FB9">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«МЕДИКА-МЕНТЭ» </w:t>
            </w:r>
          </w:p>
          <w:p w:rsidR="004E5FB9" w:rsidRPr="000011CB" w:rsidRDefault="004E5FB9" w:rsidP="004E5FB9">
            <w:pPr>
              <w:pStyle w:val="ConsPlusCell"/>
              <w:rPr>
                <w:rFonts w:ascii="Times New Roman" w:hAnsi="Times New Roman" w:cs="Times New Roman"/>
                <w:sz w:val="24"/>
                <w:szCs w:val="24"/>
              </w:rPr>
            </w:pPr>
            <w:r w:rsidRPr="000011CB">
              <w:rPr>
                <w:rFonts w:ascii="Times New Roman" w:hAnsi="Times New Roman" w:cs="Times New Roman"/>
                <w:sz w:val="24"/>
                <w:szCs w:val="24"/>
              </w:rPr>
              <w:t>(г. Москва)</w:t>
            </w:r>
          </w:p>
        </w:tc>
        <w:tc>
          <w:tcPr>
            <w:tcW w:w="2268" w:type="dxa"/>
            <w:tcBorders>
              <w:top w:val="nil"/>
              <w:left w:val="nil"/>
              <w:bottom w:val="nil"/>
              <w:right w:val="nil"/>
            </w:tcBorders>
            <w:vAlign w:val="center"/>
          </w:tcPr>
          <w:p w:rsidR="004E5FB9" w:rsidRPr="000011CB" w:rsidRDefault="00F063D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4E5FB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5FB9" w:rsidRPr="000011CB" w:rsidRDefault="004E5FB9"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2</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F063D8" w:rsidRPr="000011CB" w:rsidRDefault="004E5FB9" w:rsidP="00F063D8">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F063D8" w:rsidRPr="000011CB">
              <w:rPr>
                <w:rFonts w:ascii="Times New Roman" w:hAnsi="Times New Roman" w:cs="Times New Roman"/>
                <w:sz w:val="24"/>
                <w:szCs w:val="24"/>
              </w:rPr>
              <w:t>«</w:t>
            </w:r>
            <w:r w:rsidRPr="000011CB">
              <w:rPr>
                <w:rFonts w:ascii="Times New Roman" w:hAnsi="Times New Roman" w:cs="Times New Roman"/>
                <w:sz w:val="24"/>
                <w:szCs w:val="24"/>
              </w:rPr>
              <w:t>Евромед Клиник</w:t>
            </w:r>
            <w:r w:rsidR="00F063D8" w:rsidRPr="000011CB">
              <w:rPr>
                <w:rFonts w:ascii="Times New Roman" w:hAnsi="Times New Roman" w:cs="Times New Roman"/>
                <w:sz w:val="24"/>
                <w:szCs w:val="24"/>
              </w:rPr>
              <w:t>»</w:t>
            </w:r>
          </w:p>
          <w:p w:rsidR="004E5FB9" w:rsidRPr="000011CB" w:rsidRDefault="004E5FB9" w:rsidP="00F063D8">
            <w:pPr>
              <w:pStyle w:val="ConsPlusCell"/>
              <w:rPr>
                <w:rFonts w:ascii="Times New Roman" w:hAnsi="Times New Roman" w:cs="Times New Roman"/>
                <w:sz w:val="24"/>
                <w:szCs w:val="24"/>
              </w:rPr>
            </w:pPr>
            <w:r w:rsidRPr="000011CB">
              <w:rPr>
                <w:rFonts w:ascii="Times New Roman" w:hAnsi="Times New Roman" w:cs="Times New Roman"/>
                <w:sz w:val="24"/>
                <w:szCs w:val="24"/>
              </w:rPr>
              <w:t>(г. Санкт-Петербург)</w:t>
            </w:r>
          </w:p>
        </w:tc>
        <w:tc>
          <w:tcPr>
            <w:tcW w:w="2268" w:type="dxa"/>
            <w:tcBorders>
              <w:top w:val="nil"/>
              <w:left w:val="nil"/>
              <w:bottom w:val="nil"/>
              <w:right w:val="nil"/>
            </w:tcBorders>
            <w:vAlign w:val="center"/>
          </w:tcPr>
          <w:p w:rsidR="004E5FB9" w:rsidRPr="000011CB" w:rsidRDefault="00F063D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4E5FB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5FB9" w:rsidRPr="000011CB" w:rsidRDefault="004E5FB9"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3</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F063D8" w:rsidRPr="000011CB" w:rsidRDefault="004E5FB9" w:rsidP="00F063D8">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F063D8" w:rsidRPr="000011CB">
              <w:rPr>
                <w:rFonts w:ascii="Times New Roman" w:hAnsi="Times New Roman" w:cs="Times New Roman"/>
                <w:sz w:val="24"/>
                <w:szCs w:val="24"/>
              </w:rPr>
              <w:t>«</w:t>
            </w:r>
            <w:r w:rsidRPr="000011CB">
              <w:rPr>
                <w:rFonts w:ascii="Times New Roman" w:hAnsi="Times New Roman" w:cs="Times New Roman"/>
                <w:sz w:val="24"/>
                <w:szCs w:val="24"/>
              </w:rPr>
              <w:t xml:space="preserve">ЭКО </w:t>
            </w:r>
            <w:r w:rsidR="00F063D8" w:rsidRPr="000011CB">
              <w:rPr>
                <w:rFonts w:ascii="Times New Roman" w:hAnsi="Times New Roman" w:cs="Times New Roman"/>
                <w:sz w:val="24"/>
                <w:szCs w:val="24"/>
              </w:rPr>
              <w:t>–</w:t>
            </w:r>
            <w:r w:rsidRPr="000011CB">
              <w:rPr>
                <w:rFonts w:ascii="Times New Roman" w:hAnsi="Times New Roman" w:cs="Times New Roman"/>
                <w:sz w:val="24"/>
                <w:szCs w:val="24"/>
              </w:rPr>
              <w:t xml:space="preserve"> Содействие</w:t>
            </w:r>
            <w:r w:rsidR="00F063D8" w:rsidRPr="000011CB">
              <w:rPr>
                <w:rFonts w:ascii="Times New Roman" w:hAnsi="Times New Roman" w:cs="Times New Roman"/>
                <w:sz w:val="24"/>
                <w:szCs w:val="24"/>
              </w:rPr>
              <w:t>»</w:t>
            </w:r>
            <w:r w:rsidRPr="000011CB">
              <w:rPr>
                <w:rFonts w:ascii="Times New Roman" w:hAnsi="Times New Roman" w:cs="Times New Roman"/>
                <w:sz w:val="24"/>
                <w:szCs w:val="24"/>
              </w:rPr>
              <w:t xml:space="preserve"> </w:t>
            </w:r>
          </w:p>
          <w:p w:rsidR="004E5FB9" w:rsidRPr="000011CB" w:rsidRDefault="00F063D8" w:rsidP="00F063D8">
            <w:pPr>
              <w:pStyle w:val="ConsPlusCell"/>
              <w:rPr>
                <w:rFonts w:ascii="Times New Roman" w:hAnsi="Times New Roman" w:cs="Times New Roman"/>
                <w:sz w:val="24"/>
                <w:szCs w:val="24"/>
              </w:rPr>
            </w:pPr>
            <w:r w:rsidRPr="000011CB">
              <w:rPr>
                <w:rFonts w:ascii="Times New Roman" w:hAnsi="Times New Roman" w:cs="Times New Roman"/>
                <w:sz w:val="24"/>
                <w:szCs w:val="24"/>
              </w:rPr>
              <w:t>(Нижний</w:t>
            </w:r>
            <w:r w:rsidR="004E5FB9" w:rsidRPr="000011CB">
              <w:rPr>
                <w:rFonts w:ascii="Times New Roman" w:hAnsi="Times New Roman" w:cs="Times New Roman"/>
                <w:sz w:val="24"/>
                <w:szCs w:val="24"/>
              </w:rPr>
              <w:t xml:space="preserve"> Новгород)</w:t>
            </w:r>
          </w:p>
        </w:tc>
        <w:tc>
          <w:tcPr>
            <w:tcW w:w="2268" w:type="dxa"/>
            <w:tcBorders>
              <w:top w:val="nil"/>
              <w:left w:val="nil"/>
              <w:bottom w:val="nil"/>
              <w:right w:val="nil"/>
            </w:tcBorders>
            <w:vAlign w:val="center"/>
          </w:tcPr>
          <w:p w:rsidR="004E5FB9" w:rsidRPr="000011CB" w:rsidRDefault="00F063D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4E5FB9"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5FB9" w:rsidRPr="000011CB" w:rsidRDefault="004E5FB9"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4</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4E5FB9" w:rsidRPr="000011CB" w:rsidRDefault="004E5FB9" w:rsidP="00BA1982">
            <w:pPr>
              <w:pStyle w:val="ConsPlusCell"/>
              <w:rPr>
                <w:rFonts w:ascii="Times New Roman" w:hAnsi="Times New Roman" w:cs="Times New Roman"/>
                <w:sz w:val="24"/>
                <w:szCs w:val="24"/>
              </w:rPr>
            </w:pPr>
            <w:r w:rsidRPr="000011CB">
              <w:rPr>
                <w:rFonts w:ascii="Times New Roman" w:hAnsi="Times New Roman" w:cs="Times New Roman"/>
                <w:sz w:val="24"/>
                <w:szCs w:val="24"/>
              </w:rPr>
              <w:t xml:space="preserve">Общество с ограниченной ответственностью </w:t>
            </w:r>
            <w:r w:rsidR="00D70240" w:rsidRPr="000011CB">
              <w:rPr>
                <w:rFonts w:ascii="Times New Roman" w:hAnsi="Times New Roman" w:cs="Times New Roman"/>
                <w:sz w:val="24"/>
                <w:szCs w:val="24"/>
              </w:rPr>
              <w:t>«</w:t>
            </w:r>
            <w:r w:rsidRPr="000011CB">
              <w:rPr>
                <w:rFonts w:ascii="Times New Roman" w:hAnsi="Times New Roman" w:cs="Times New Roman"/>
                <w:sz w:val="24"/>
                <w:szCs w:val="24"/>
              </w:rPr>
              <w:t xml:space="preserve">Клиника репродукции </w:t>
            </w:r>
            <w:r w:rsidR="00D70240" w:rsidRPr="000011CB">
              <w:rPr>
                <w:rFonts w:ascii="Times New Roman" w:hAnsi="Times New Roman" w:cs="Times New Roman"/>
                <w:sz w:val="24"/>
                <w:szCs w:val="24"/>
              </w:rPr>
              <w:t>«</w:t>
            </w:r>
            <w:r w:rsidRPr="000011CB">
              <w:rPr>
                <w:rFonts w:ascii="Times New Roman" w:hAnsi="Times New Roman" w:cs="Times New Roman"/>
                <w:sz w:val="24"/>
                <w:szCs w:val="24"/>
              </w:rPr>
              <w:t>Вита ЭКО</w:t>
            </w:r>
            <w:proofErr w:type="gramStart"/>
            <w:r w:rsidR="00D70240" w:rsidRPr="000011CB">
              <w:rPr>
                <w:rFonts w:ascii="Times New Roman" w:hAnsi="Times New Roman" w:cs="Times New Roman"/>
                <w:sz w:val="24"/>
                <w:szCs w:val="24"/>
              </w:rPr>
              <w:t>»</w:t>
            </w:r>
            <w:r w:rsidRPr="000011CB">
              <w:rPr>
                <w:rFonts w:ascii="Times New Roman" w:hAnsi="Times New Roman" w:cs="Times New Roman"/>
                <w:sz w:val="24"/>
                <w:szCs w:val="24"/>
              </w:rPr>
              <w:t>(</w:t>
            </w:r>
            <w:proofErr w:type="gramEnd"/>
            <w:r w:rsidRPr="000011CB">
              <w:rPr>
                <w:rFonts w:ascii="Times New Roman" w:hAnsi="Times New Roman" w:cs="Times New Roman"/>
                <w:sz w:val="24"/>
                <w:szCs w:val="24"/>
              </w:rPr>
              <w:t>г. Вологда)</w:t>
            </w:r>
          </w:p>
        </w:tc>
        <w:tc>
          <w:tcPr>
            <w:tcW w:w="2268" w:type="dxa"/>
            <w:tcBorders>
              <w:top w:val="nil"/>
              <w:left w:val="nil"/>
              <w:bottom w:val="nil"/>
              <w:right w:val="nil"/>
            </w:tcBorders>
            <w:vAlign w:val="center"/>
          </w:tcPr>
          <w:p w:rsidR="004E5FB9" w:rsidRPr="000011CB" w:rsidRDefault="00F063D8">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D70240"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70240" w:rsidRPr="000011CB" w:rsidRDefault="00D70240"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5</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D70240" w:rsidRPr="000011CB" w:rsidRDefault="00D70240" w:rsidP="00D70240">
            <w:pPr>
              <w:pStyle w:val="ConsPlusCell"/>
              <w:rPr>
                <w:rFonts w:ascii="Times New Roman" w:hAnsi="Times New Roman" w:cs="Times New Roman"/>
                <w:color w:val="000000"/>
                <w:sz w:val="24"/>
                <w:szCs w:val="24"/>
              </w:rPr>
            </w:pPr>
            <w:r w:rsidRPr="000011CB">
              <w:rPr>
                <w:rFonts w:ascii="Times New Roman" w:hAnsi="Times New Roman" w:cs="Times New Roman"/>
                <w:color w:val="000000"/>
                <w:sz w:val="24"/>
                <w:szCs w:val="24"/>
              </w:rPr>
              <w:t>Общество с ограниченной ответственностью «</w:t>
            </w:r>
            <w:proofErr w:type="gramStart"/>
            <w:r w:rsidRPr="000011CB">
              <w:rPr>
                <w:rFonts w:ascii="Times New Roman" w:hAnsi="Times New Roman" w:cs="Times New Roman"/>
                <w:color w:val="000000"/>
                <w:sz w:val="24"/>
                <w:szCs w:val="24"/>
              </w:rPr>
              <w:t>Консультативно-диагностический</w:t>
            </w:r>
            <w:proofErr w:type="gramEnd"/>
            <w:r w:rsidRPr="000011CB">
              <w:rPr>
                <w:rFonts w:ascii="Times New Roman" w:hAnsi="Times New Roman" w:cs="Times New Roman"/>
                <w:color w:val="000000"/>
                <w:sz w:val="24"/>
                <w:szCs w:val="24"/>
              </w:rPr>
              <w:t xml:space="preserve"> центр «Вита клиника» (г. Вологда)</w:t>
            </w:r>
          </w:p>
        </w:tc>
        <w:tc>
          <w:tcPr>
            <w:tcW w:w="2268" w:type="dxa"/>
            <w:tcBorders>
              <w:top w:val="nil"/>
              <w:left w:val="nil"/>
              <w:bottom w:val="nil"/>
              <w:right w:val="nil"/>
            </w:tcBorders>
            <w:vAlign w:val="center"/>
          </w:tcPr>
          <w:p w:rsidR="00D70240" w:rsidRPr="000011CB" w:rsidRDefault="00D70240">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D70240" w:rsidRPr="000011CB" w:rsidTr="00BE5F1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70240" w:rsidRPr="000011CB" w:rsidRDefault="00D70240"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6</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D70240" w:rsidRPr="000011CB" w:rsidRDefault="00D70240" w:rsidP="00D70240">
            <w:pPr>
              <w:pStyle w:val="ConsPlusCell"/>
              <w:rPr>
                <w:rFonts w:ascii="Times New Roman" w:hAnsi="Times New Roman" w:cs="Times New Roman"/>
                <w:color w:val="000000"/>
                <w:sz w:val="24"/>
                <w:szCs w:val="24"/>
              </w:rPr>
            </w:pPr>
            <w:r w:rsidRPr="000011CB">
              <w:rPr>
                <w:rFonts w:ascii="Times New Roman" w:hAnsi="Times New Roman" w:cs="Times New Roman"/>
                <w:color w:val="000000"/>
                <w:sz w:val="24"/>
                <w:szCs w:val="24"/>
              </w:rPr>
              <w:t>Общество с ограниченной ответственностью «Медицинский центр «Юнона»  (г. Ярославль)</w:t>
            </w:r>
          </w:p>
        </w:tc>
        <w:tc>
          <w:tcPr>
            <w:tcW w:w="2268" w:type="dxa"/>
            <w:tcBorders>
              <w:top w:val="nil"/>
              <w:left w:val="nil"/>
              <w:bottom w:val="nil"/>
              <w:right w:val="nil"/>
            </w:tcBorders>
            <w:vAlign w:val="center"/>
          </w:tcPr>
          <w:p w:rsidR="00D70240" w:rsidRPr="000011CB" w:rsidRDefault="00D70240">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D70240" w:rsidRPr="000011CB" w:rsidTr="00EC6ED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70240" w:rsidRPr="000011CB" w:rsidRDefault="00D70240"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w:t>
            </w:r>
            <w:r w:rsidR="00BA1982" w:rsidRPr="000011CB">
              <w:rPr>
                <w:rFonts w:ascii="Times New Roman" w:hAnsi="Times New Roman" w:cs="Times New Roman"/>
                <w:sz w:val="24"/>
                <w:szCs w:val="24"/>
              </w:rPr>
              <w:t>7</w:t>
            </w:r>
            <w:r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D70240" w:rsidRPr="000011CB" w:rsidRDefault="00D70240" w:rsidP="00D70240">
            <w:pPr>
              <w:pStyle w:val="-"/>
              <w:rPr>
                <w:sz w:val="24"/>
                <w:szCs w:val="24"/>
              </w:rPr>
            </w:pPr>
            <w:r w:rsidRPr="000011CB">
              <w:rPr>
                <w:sz w:val="24"/>
                <w:szCs w:val="24"/>
              </w:rPr>
              <w:t xml:space="preserve">Общество с ограниченной ответственностью «Уральский клинический лечебно-реабилитационный центр» (г. Нижний </w:t>
            </w:r>
            <w:r w:rsidRPr="000011CB">
              <w:rPr>
                <w:sz w:val="24"/>
                <w:szCs w:val="24"/>
              </w:rPr>
              <w:lastRenderedPageBreak/>
              <w:t>Тагил)</w:t>
            </w:r>
          </w:p>
        </w:tc>
        <w:tc>
          <w:tcPr>
            <w:tcW w:w="2268" w:type="dxa"/>
            <w:tcBorders>
              <w:top w:val="nil"/>
              <w:left w:val="nil"/>
              <w:bottom w:val="nil"/>
              <w:right w:val="nil"/>
            </w:tcBorders>
            <w:vAlign w:val="center"/>
          </w:tcPr>
          <w:p w:rsidR="00D70240" w:rsidRPr="000011CB" w:rsidRDefault="00D70240">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lastRenderedPageBreak/>
              <w:t>+</w:t>
            </w:r>
          </w:p>
        </w:tc>
      </w:tr>
      <w:tr w:rsidR="00D70240" w:rsidRPr="000011CB" w:rsidTr="00EC6ED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70240" w:rsidRPr="000011CB" w:rsidRDefault="00BA1982"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lastRenderedPageBreak/>
              <w:t>118</w:t>
            </w:r>
            <w:r w:rsidR="00D70240" w:rsidRPr="000011CB">
              <w:rPr>
                <w:rFonts w:ascii="Times New Roman" w:hAnsi="Times New Roman" w:cs="Times New Roman"/>
                <w:sz w:val="24"/>
                <w:szCs w:val="24"/>
              </w:rPr>
              <w:t>.</w:t>
            </w:r>
          </w:p>
        </w:tc>
        <w:tc>
          <w:tcPr>
            <w:tcW w:w="6803" w:type="dxa"/>
            <w:tcBorders>
              <w:top w:val="nil"/>
              <w:left w:val="nil"/>
              <w:bottom w:val="nil"/>
              <w:right w:val="nil"/>
            </w:tcBorders>
            <w:vAlign w:val="center"/>
          </w:tcPr>
          <w:p w:rsidR="00D70240" w:rsidRPr="000011CB" w:rsidRDefault="00D70240" w:rsidP="00D70240">
            <w:pPr>
              <w:pStyle w:val="-"/>
              <w:rPr>
                <w:sz w:val="24"/>
                <w:szCs w:val="24"/>
              </w:rPr>
            </w:pPr>
            <w:r w:rsidRPr="000011CB">
              <w:rPr>
                <w:sz w:val="24"/>
                <w:szCs w:val="24"/>
              </w:rPr>
              <w:t>Общество с ограниченной ответственностью «Каспий» (г. Махачкала)</w:t>
            </w:r>
          </w:p>
        </w:tc>
        <w:tc>
          <w:tcPr>
            <w:tcW w:w="2268" w:type="dxa"/>
            <w:tcBorders>
              <w:top w:val="nil"/>
              <w:left w:val="nil"/>
              <w:bottom w:val="nil"/>
              <w:right w:val="nil"/>
            </w:tcBorders>
            <w:vAlign w:val="center"/>
          </w:tcPr>
          <w:p w:rsidR="00D70240" w:rsidRPr="000011CB" w:rsidRDefault="00D70240">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EC6EDB" w:rsidRPr="000011CB" w:rsidTr="00EC6EDB">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EC6EDB" w:rsidRPr="000011CB" w:rsidRDefault="00EC6EDB" w:rsidP="00BA1982">
            <w:pPr>
              <w:pStyle w:val="ConsPlusNormal"/>
              <w:rPr>
                <w:rFonts w:ascii="Times New Roman" w:hAnsi="Times New Roman" w:cs="Times New Roman"/>
                <w:sz w:val="24"/>
                <w:szCs w:val="24"/>
              </w:rPr>
            </w:pPr>
            <w:r w:rsidRPr="000011CB">
              <w:rPr>
                <w:rFonts w:ascii="Times New Roman" w:hAnsi="Times New Roman" w:cs="Times New Roman"/>
                <w:sz w:val="24"/>
                <w:szCs w:val="24"/>
              </w:rPr>
              <w:t>119.</w:t>
            </w:r>
          </w:p>
        </w:tc>
        <w:tc>
          <w:tcPr>
            <w:tcW w:w="6803" w:type="dxa"/>
            <w:tcBorders>
              <w:top w:val="nil"/>
              <w:left w:val="nil"/>
              <w:bottom w:val="nil"/>
              <w:right w:val="nil"/>
            </w:tcBorders>
            <w:vAlign w:val="center"/>
          </w:tcPr>
          <w:p w:rsidR="00EC6EDB" w:rsidRPr="000011CB" w:rsidRDefault="00EC6EDB" w:rsidP="00EC6EDB">
            <w:pPr>
              <w:pStyle w:val="-"/>
              <w:rPr>
                <w:sz w:val="24"/>
                <w:szCs w:val="24"/>
              </w:rPr>
            </w:pPr>
            <w:r w:rsidRPr="000011CB">
              <w:rPr>
                <w:sz w:val="24"/>
                <w:szCs w:val="24"/>
              </w:rPr>
              <w:t>Общество  с ограниченной ответственностью «СеверМед»</w:t>
            </w:r>
          </w:p>
        </w:tc>
        <w:tc>
          <w:tcPr>
            <w:tcW w:w="2268" w:type="dxa"/>
            <w:tcBorders>
              <w:top w:val="nil"/>
              <w:left w:val="nil"/>
              <w:bottom w:val="nil"/>
              <w:right w:val="nil"/>
            </w:tcBorders>
            <w:vAlign w:val="center"/>
          </w:tcPr>
          <w:p w:rsidR="00EC6EDB" w:rsidRPr="000011CB" w:rsidRDefault="00EC6EDB">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w:t>
            </w:r>
          </w:p>
        </w:tc>
      </w:tr>
      <w:tr w:rsidR="00A668E9" w:rsidRPr="000011CB" w:rsidTr="00EC6EDB">
        <w:tblPrEx>
          <w:tblBorders>
            <w:left w:val="none" w:sz="0" w:space="0" w:color="auto"/>
            <w:right w:val="none" w:sz="0" w:space="0" w:color="auto"/>
            <w:insideH w:val="none" w:sz="0" w:space="0" w:color="auto"/>
            <w:insideV w:val="none" w:sz="0" w:space="0" w:color="auto"/>
          </w:tblBorders>
        </w:tblPrEx>
        <w:tc>
          <w:tcPr>
            <w:tcW w:w="7370" w:type="dxa"/>
            <w:gridSpan w:val="2"/>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r w:rsidRPr="000011CB">
              <w:rPr>
                <w:rFonts w:ascii="Times New Roman" w:hAnsi="Times New Roman" w:cs="Times New Roman"/>
                <w:sz w:val="24"/>
                <w:szCs w:val="24"/>
              </w:rPr>
              <w:t>Итого медицинских организаций, участвующих в территориальной программе государственных гарантий</w:t>
            </w:r>
          </w:p>
        </w:tc>
        <w:tc>
          <w:tcPr>
            <w:tcW w:w="2268" w:type="dxa"/>
            <w:tcBorders>
              <w:top w:val="nil"/>
              <w:left w:val="nil"/>
              <w:bottom w:val="nil"/>
              <w:right w:val="nil"/>
            </w:tcBorders>
          </w:tcPr>
          <w:p w:rsidR="00A668E9" w:rsidRPr="000011CB" w:rsidRDefault="00A668E9" w:rsidP="00EC6EDB">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w:t>
            </w:r>
            <w:r w:rsidR="00BA1982" w:rsidRPr="000011CB">
              <w:rPr>
                <w:rFonts w:ascii="Times New Roman" w:hAnsi="Times New Roman" w:cs="Times New Roman"/>
                <w:sz w:val="24"/>
                <w:szCs w:val="24"/>
              </w:rPr>
              <w:t>1</w:t>
            </w:r>
            <w:r w:rsidR="00EC6EDB" w:rsidRPr="000011CB">
              <w:rPr>
                <w:rFonts w:ascii="Times New Roman" w:hAnsi="Times New Roman" w:cs="Times New Roman"/>
                <w:sz w:val="24"/>
                <w:szCs w:val="24"/>
              </w:rPr>
              <w:t>9</w:t>
            </w:r>
          </w:p>
        </w:tc>
      </w:tr>
      <w:tr w:rsidR="00A668E9" w:rsidRPr="000011CB" w:rsidTr="00BE5F1E">
        <w:tblPrEx>
          <w:tblBorders>
            <w:left w:val="none" w:sz="0" w:space="0" w:color="auto"/>
            <w:right w:val="none" w:sz="0" w:space="0" w:color="auto"/>
            <w:insideH w:val="none" w:sz="0" w:space="0" w:color="auto"/>
            <w:insideV w:val="none" w:sz="0" w:space="0" w:color="auto"/>
          </w:tblBorders>
        </w:tblPrEx>
        <w:tc>
          <w:tcPr>
            <w:tcW w:w="7370" w:type="dxa"/>
            <w:gridSpan w:val="2"/>
            <w:tcBorders>
              <w:top w:val="nil"/>
              <w:left w:val="nil"/>
              <w:bottom w:val="nil"/>
              <w:right w:val="nil"/>
            </w:tcBorders>
          </w:tcPr>
          <w:p w:rsidR="00A668E9" w:rsidRPr="000011CB" w:rsidRDefault="00A668E9">
            <w:pPr>
              <w:pStyle w:val="ConsPlusNormal"/>
              <w:rPr>
                <w:rFonts w:ascii="Times New Roman" w:hAnsi="Times New Roman" w:cs="Times New Roman"/>
                <w:sz w:val="24"/>
                <w:szCs w:val="24"/>
              </w:rPr>
            </w:pPr>
            <w:r w:rsidRPr="000011CB">
              <w:rPr>
                <w:rFonts w:ascii="Times New Roman" w:hAnsi="Times New Roman" w:cs="Times New Roman"/>
                <w:sz w:val="24"/>
                <w:szCs w:val="24"/>
              </w:rPr>
              <w:t>из них медицинских организаций, осуществляющих деятельность в сфере обязательного медицинского страхования</w:t>
            </w:r>
          </w:p>
        </w:tc>
        <w:tc>
          <w:tcPr>
            <w:tcW w:w="2268" w:type="dxa"/>
            <w:tcBorders>
              <w:top w:val="nil"/>
              <w:left w:val="nil"/>
              <w:bottom w:val="nil"/>
              <w:right w:val="nil"/>
            </w:tcBorders>
          </w:tcPr>
          <w:p w:rsidR="00A668E9" w:rsidRPr="000011CB" w:rsidRDefault="00385C42" w:rsidP="00EC6EDB">
            <w:pPr>
              <w:pStyle w:val="ConsPlusNormal"/>
              <w:jc w:val="center"/>
              <w:rPr>
                <w:rFonts w:ascii="Times New Roman" w:hAnsi="Times New Roman" w:cs="Times New Roman"/>
                <w:sz w:val="24"/>
                <w:szCs w:val="24"/>
              </w:rPr>
            </w:pPr>
            <w:r w:rsidRPr="000011CB">
              <w:rPr>
                <w:rFonts w:ascii="Times New Roman" w:hAnsi="Times New Roman" w:cs="Times New Roman"/>
                <w:sz w:val="24"/>
                <w:szCs w:val="24"/>
              </w:rPr>
              <w:t>10</w:t>
            </w:r>
            <w:r w:rsidR="00EC6EDB" w:rsidRPr="000011CB">
              <w:rPr>
                <w:rFonts w:ascii="Times New Roman" w:hAnsi="Times New Roman" w:cs="Times New Roman"/>
                <w:sz w:val="24"/>
                <w:szCs w:val="24"/>
              </w:rPr>
              <w:t>3</w:t>
            </w:r>
          </w:p>
        </w:tc>
      </w:tr>
    </w:tbl>
    <w:p w:rsidR="00470D26" w:rsidRDefault="00470D26">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Default="005C5958">
      <w:pPr>
        <w:pStyle w:val="ConsPlusNormal"/>
        <w:jc w:val="both"/>
        <w:rPr>
          <w:rFonts w:ascii="Times New Roman" w:hAnsi="Times New Roman" w:cs="Times New Roman"/>
        </w:rPr>
      </w:pPr>
    </w:p>
    <w:p w:rsidR="005C5958" w:rsidRPr="00A668E9" w:rsidRDefault="005C5958">
      <w:pPr>
        <w:pStyle w:val="ConsPlusNormal"/>
        <w:jc w:val="both"/>
        <w:rPr>
          <w:rFonts w:ascii="Times New Roman" w:hAnsi="Times New Roman" w:cs="Times New Roman"/>
        </w:rPr>
      </w:pPr>
    </w:p>
    <w:p w:rsidR="007D13F1" w:rsidRDefault="007D13F1">
      <w:pPr>
        <w:pStyle w:val="ConsPlusNormal"/>
        <w:jc w:val="right"/>
        <w:outlineLvl w:val="1"/>
        <w:rPr>
          <w:rFonts w:ascii="Times New Roman" w:hAnsi="Times New Roman" w:cs="Times New Roman"/>
        </w:rPr>
      </w:pPr>
    </w:p>
    <w:p w:rsidR="00A668E9" w:rsidRPr="005C5958" w:rsidRDefault="00A668E9">
      <w:pPr>
        <w:pStyle w:val="ConsPlusNormal"/>
        <w:jc w:val="right"/>
        <w:outlineLvl w:val="1"/>
        <w:rPr>
          <w:rFonts w:ascii="Times New Roman" w:hAnsi="Times New Roman" w:cs="Times New Roman"/>
          <w:sz w:val="28"/>
          <w:szCs w:val="28"/>
        </w:rPr>
      </w:pPr>
      <w:r w:rsidRPr="005C5958">
        <w:rPr>
          <w:rFonts w:ascii="Times New Roman" w:hAnsi="Times New Roman" w:cs="Times New Roman"/>
          <w:sz w:val="28"/>
          <w:szCs w:val="28"/>
        </w:rPr>
        <w:lastRenderedPageBreak/>
        <w:t xml:space="preserve">Приложение </w:t>
      </w:r>
      <w:r w:rsidR="007D13F1" w:rsidRPr="005C5958">
        <w:rPr>
          <w:rFonts w:ascii="Times New Roman" w:hAnsi="Times New Roman" w:cs="Times New Roman"/>
          <w:sz w:val="28"/>
          <w:szCs w:val="28"/>
        </w:rPr>
        <w:t>№</w:t>
      </w:r>
      <w:r w:rsidRPr="005C5958">
        <w:rPr>
          <w:rFonts w:ascii="Times New Roman" w:hAnsi="Times New Roman" w:cs="Times New Roman"/>
          <w:sz w:val="28"/>
          <w:szCs w:val="28"/>
        </w:rPr>
        <w:t xml:space="preserve"> 3</w:t>
      </w:r>
    </w:p>
    <w:p w:rsidR="00A668E9" w:rsidRPr="005C5958" w:rsidRDefault="00A668E9">
      <w:pPr>
        <w:pStyle w:val="ConsPlusNormal"/>
        <w:jc w:val="right"/>
        <w:rPr>
          <w:rFonts w:ascii="Times New Roman" w:hAnsi="Times New Roman" w:cs="Times New Roman"/>
          <w:sz w:val="28"/>
          <w:szCs w:val="28"/>
        </w:rPr>
      </w:pPr>
      <w:r w:rsidRPr="005C5958">
        <w:rPr>
          <w:rFonts w:ascii="Times New Roman" w:hAnsi="Times New Roman" w:cs="Times New Roman"/>
          <w:sz w:val="28"/>
          <w:szCs w:val="28"/>
        </w:rPr>
        <w:t>к территориальной программе</w:t>
      </w:r>
    </w:p>
    <w:p w:rsidR="00A668E9" w:rsidRPr="005C5958" w:rsidRDefault="00A668E9">
      <w:pPr>
        <w:pStyle w:val="ConsPlusNormal"/>
        <w:jc w:val="right"/>
        <w:rPr>
          <w:rFonts w:ascii="Times New Roman" w:hAnsi="Times New Roman" w:cs="Times New Roman"/>
          <w:sz w:val="28"/>
          <w:szCs w:val="28"/>
        </w:rPr>
      </w:pPr>
      <w:r w:rsidRPr="005C5958">
        <w:rPr>
          <w:rFonts w:ascii="Times New Roman" w:hAnsi="Times New Roman" w:cs="Times New Roman"/>
          <w:sz w:val="28"/>
          <w:szCs w:val="28"/>
        </w:rPr>
        <w:t xml:space="preserve">государственных гарантий </w:t>
      </w:r>
      <w:proofErr w:type="gramStart"/>
      <w:r w:rsidRPr="005C5958">
        <w:rPr>
          <w:rFonts w:ascii="Times New Roman" w:hAnsi="Times New Roman" w:cs="Times New Roman"/>
          <w:sz w:val="28"/>
          <w:szCs w:val="28"/>
        </w:rPr>
        <w:t>бесплатного</w:t>
      </w:r>
      <w:proofErr w:type="gramEnd"/>
    </w:p>
    <w:p w:rsidR="00A668E9" w:rsidRPr="005C5958" w:rsidRDefault="00A668E9">
      <w:pPr>
        <w:pStyle w:val="ConsPlusNormal"/>
        <w:jc w:val="right"/>
        <w:rPr>
          <w:rFonts w:ascii="Times New Roman" w:hAnsi="Times New Roman" w:cs="Times New Roman"/>
          <w:sz w:val="28"/>
          <w:szCs w:val="28"/>
        </w:rPr>
      </w:pPr>
      <w:r w:rsidRPr="005C5958">
        <w:rPr>
          <w:rFonts w:ascii="Times New Roman" w:hAnsi="Times New Roman" w:cs="Times New Roman"/>
          <w:sz w:val="28"/>
          <w:szCs w:val="28"/>
        </w:rPr>
        <w:t>оказания гражданам медицинской помощи</w:t>
      </w:r>
    </w:p>
    <w:p w:rsidR="007D13F1" w:rsidRPr="005C5958" w:rsidRDefault="00A668E9" w:rsidP="007D13F1">
      <w:pPr>
        <w:pStyle w:val="ConsPlusNormal"/>
        <w:jc w:val="right"/>
        <w:rPr>
          <w:rFonts w:ascii="Times New Roman" w:hAnsi="Times New Roman" w:cs="Times New Roman"/>
          <w:sz w:val="28"/>
          <w:szCs w:val="28"/>
        </w:rPr>
      </w:pPr>
      <w:r w:rsidRPr="005C5958">
        <w:rPr>
          <w:rFonts w:ascii="Times New Roman" w:hAnsi="Times New Roman" w:cs="Times New Roman"/>
          <w:sz w:val="28"/>
          <w:szCs w:val="28"/>
        </w:rPr>
        <w:t xml:space="preserve">в Архангельской области </w:t>
      </w:r>
      <w:bookmarkStart w:id="3" w:name="P3189"/>
      <w:bookmarkEnd w:id="3"/>
      <w:r w:rsidR="007D13F1" w:rsidRPr="005C5958">
        <w:rPr>
          <w:rFonts w:ascii="Times New Roman" w:hAnsi="Times New Roman" w:cs="Times New Roman"/>
          <w:sz w:val="28"/>
          <w:szCs w:val="28"/>
        </w:rPr>
        <w:t xml:space="preserve">на 2017 год </w:t>
      </w:r>
    </w:p>
    <w:p w:rsidR="007D13F1" w:rsidRPr="005C5958" w:rsidRDefault="007D13F1" w:rsidP="007D13F1">
      <w:pPr>
        <w:pStyle w:val="ConsPlusNormal"/>
        <w:jc w:val="right"/>
        <w:rPr>
          <w:rFonts w:ascii="Times New Roman" w:hAnsi="Times New Roman" w:cs="Times New Roman"/>
          <w:sz w:val="28"/>
          <w:szCs w:val="28"/>
        </w:rPr>
      </w:pPr>
      <w:r w:rsidRPr="005C5958">
        <w:rPr>
          <w:rFonts w:ascii="Times New Roman" w:hAnsi="Times New Roman" w:cs="Times New Roman"/>
          <w:sz w:val="28"/>
          <w:szCs w:val="28"/>
        </w:rPr>
        <w:t>и на плановый период 2018 и 2019 годов</w:t>
      </w:r>
    </w:p>
    <w:p w:rsidR="007D13F1" w:rsidRPr="007D13F1" w:rsidRDefault="007D13F1" w:rsidP="007D13F1">
      <w:pPr>
        <w:pStyle w:val="ConsPlusNormal"/>
        <w:jc w:val="right"/>
        <w:rPr>
          <w:rFonts w:ascii="Times New Roman" w:hAnsi="Times New Roman" w:cs="Times New Roman"/>
        </w:rPr>
      </w:pPr>
    </w:p>
    <w:p w:rsidR="00A668E9" w:rsidRPr="005C5958" w:rsidRDefault="00A668E9" w:rsidP="001E1B73">
      <w:pPr>
        <w:pStyle w:val="ConsPlusNormal"/>
        <w:jc w:val="center"/>
        <w:rPr>
          <w:rFonts w:ascii="Times New Roman" w:hAnsi="Times New Roman" w:cs="Times New Roman"/>
          <w:sz w:val="28"/>
          <w:szCs w:val="28"/>
        </w:rPr>
      </w:pPr>
      <w:r w:rsidRPr="005C5958">
        <w:rPr>
          <w:rFonts w:ascii="Times New Roman" w:hAnsi="Times New Roman" w:cs="Times New Roman"/>
          <w:sz w:val="28"/>
          <w:szCs w:val="28"/>
        </w:rPr>
        <w:t>ПЕРЕЧЕНЬ</w:t>
      </w:r>
    </w:p>
    <w:p w:rsidR="00A668E9" w:rsidRPr="005C5958" w:rsidRDefault="00A668E9">
      <w:pPr>
        <w:pStyle w:val="ConsPlusNormal"/>
        <w:jc w:val="center"/>
        <w:rPr>
          <w:rFonts w:ascii="Times New Roman" w:hAnsi="Times New Roman" w:cs="Times New Roman"/>
          <w:sz w:val="28"/>
          <w:szCs w:val="28"/>
        </w:rPr>
      </w:pPr>
      <w:r w:rsidRPr="005C5958">
        <w:rPr>
          <w:rFonts w:ascii="Times New Roman" w:hAnsi="Times New Roman" w:cs="Times New Roman"/>
          <w:sz w:val="28"/>
          <w:szCs w:val="28"/>
        </w:rPr>
        <w:t>лекарственных препаратов и медицинских изделий, отпускаемых</w:t>
      </w:r>
    </w:p>
    <w:p w:rsidR="00A668E9" w:rsidRPr="005C5958" w:rsidRDefault="00A668E9">
      <w:pPr>
        <w:pStyle w:val="ConsPlusNormal"/>
        <w:jc w:val="center"/>
        <w:rPr>
          <w:rFonts w:ascii="Times New Roman" w:hAnsi="Times New Roman" w:cs="Times New Roman"/>
          <w:sz w:val="28"/>
          <w:szCs w:val="28"/>
        </w:rPr>
      </w:pPr>
      <w:r w:rsidRPr="005C5958">
        <w:rPr>
          <w:rFonts w:ascii="Times New Roman" w:hAnsi="Times New Roman" w:cs="Times New Roman"/>
          <w:sz w:val="28"/>
          <w:szCs w:val="28"/>
        </w:rPr>
        <w:t>населению в соответствии с перечнем групп населения</w:t>
      </w:r>
    </w:p>
    <w:p w:rsidR="00A668E9" w:rsidRPr="005C5958" w:rsidRDefault="00A668E9">
      <w:pPr>
        <w:pStyle w:val="ConsPlusNormal"/>
        <w:jc w:val="center"/>
        <w:rPr>
          <w:rFonts w:ascii="Times New Roman" w:hAnsi="Times New Roman" w:cs="Times New Roman"/>
          <w:sz w:val="28"/>
          <w:szCs w:val="28"/>
        </w:rPr>
      </w:pPr>
      <w:r w:rsidRPr="005C5958">
        <w:rPr>
          <w:rFonts w:ascii="Times New Roman" w:hAnsi="Times New Roman" w:cs="Times New Roman"/>
          <w:sz w:val="28"/>
          <w:szCs w:val="28"/>
        </w:rPr>
        <w:t>и категорий заболеваний, при амбулаторном лечении которых</w:t>
      </w:r>
    </w:p>
    <w:p w:rsidR="00A668E9" w:rsidRPr="005C5958" w:rsidRDefault="00A668E9">
      <w:pPr>
        <w:pStyle w:val="ConsPlusNormal"/>
        <w:jc w:val="center"/>
        <w:rPr>
          <w:rFonts w:ascii="Times New Roman" w:hAnsi="Times New Roman" w:cs="Times New Roman"/>
          <w:sz w:val="28"/>
          <w:szCs w:val="28"/>
        </w:rPr>
      </w:pPr>
      <w:r w:rsidRPr="005C5958">
        <w:rPr>
          <w:rFonts w:ascii="Times New Roman" w:hAnsi="Times New Roman" w:cs="Times New Roman"/>
          <w:sz w:val="28"/>
          <w:szCs w:val="28"/>
        </w:rPr>
        <w:t>лекарственные средства и изделия медицинского назначения</w:t>
      </w:r>
    </w:p>
    <w:p w:rsidR="00A668E9" w:rsidRPr="005C5958" w:rsidRDefault="00A668E9">
      <w:pPr>
        <w:pStyle w:val="ConsPlusNormal"/>
        <w:jc w:val="center"/>
        <w:rPr>
          <w:rFonts w:ascii="Times New Roman" w:hAnsi="Times New Roman" w:cs="Times New Roman"/>
          <w:sz w:val="28"/>
          <w:szCs w:val="28"/>
        </w:rPr>
      </w:pPr>
      <w:r w:rsidRPr="005C5958">
        <w:rPr>
          <w:rFonts w:ascii="Times New Roman" w:hAnsi="Times New Roman" w:cs="Times New Roman"/>
          <w:sz w:val="28"/>
          <w:szCs w:val="28"/>
        </w:rPr>
        <w:t>отпускаются по рецептам врачей бесплатно</w:t>
      </w:r>
    </w:p>
    <w:p w:rsidR="00A668E9" w:rsidRPr="00A668E9" w:rsidRDefault="00A668E9">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968"/>
        <w:gridCol w:w="5953"/>
      </w:tblGrid>
      <w:tr w:rsidR="00A668E9" w:rsidRPr="00A668E9">
        <w:tc>
          <w:tcPr>
            <w:tcW w:w="2721" w:type="dxa"/>
            <w:tcBorders>
              <w:top w:val="single" w:sz="4" w:space="0" w:color="auto"/>
              <w:bottom w:val="single" w:sz="4" w:space="0" w:color="auto"/>
            </w:tcBorders>
          </w:tcPr>
          <w:p w:rsidR="00A668E9" w:rsidRPr="00A668E9" w:rsidRDefault="00A668E9">
            <w:pPr>
              <w:pStyle w:val="ConsPlusNormal"/>
              <w:jc w:val="center"/>
              <w:rPr>
                <w:rFonts w:ascii="Times New Roman" w:hAnsi="Times New Roman" w:cs="Times New Roman"/>
              </w:rPr>
            </w:pPr>
            <w:r w:rsidRPr="00A668E9">
              <w:rPr>
                <w:rFonts w:ascii="Times New Roman" w:hAnsi="Times New Roman" w:cs="Times New Roman"/>
              </w:rPr>
              <w:t>Международное непатентованное наименование (МНН)</w:t>
            </w:r>
          </w:p>
        </w:tc>
        <w:tc>
          <w:tcPr>
            <w:tcW w:w="6921" w:type="dxa"/>
            <w:gridSpan w:val="2"/>
            <w:tcBorders>
              <w:top w:val="single" w:sz="4" w:space="0" w:color="auto"/>
              <w:bottom w:val="single" w:sz="4" w:space="0" w:color="auto"/>
            </w:tcBorders>
          </w:tcPr>
          <w:p w:rsidR="00A668E9" w:rsidRPr="00A668E9" w:rsidRDefault="00A668E9">
            <w:pPr>
              <w:pStyle w:val="ConsPlusNormal"/>
              <w:jc w:val="center"/>
              <w:rPr>
                <w:rFonts w:ascii="Times New Roman" w:hAnsi="Times New Roman" w:cs="Times New Roman"/>
              </w:rPr>
            </w:pPr>
            <w:r w:rsidRPr="00A668E9">
              <w:rPr>
                <w:rFonts w:ascii="Times New Roman" w:hAnsi="Times New Roman" w:cs="Times New Roman"/>
              </w:rPr>
              <w:t>Форма выпуска, дозировка, фасовка</w:t>
            </w:r>
          </w:p>
        </w:tc>
      </w:tr>
      <w:tr w:rsidR="00A668E9" w:rsidRPr="00A668E9">
        <w:tc>
          <w:tcPr>
            <w:tcW w:w="2721" w:type="dxa"/>
            <w:tcBorders>
              <w:top w:val="single" w:sz="4" w:space="0" w:color="auto"/>
              <w:bottom w:val="single" w:sz="4" w:space="0" w:color="auto"/>
            </w:tcBorders>
          </w:tcPr>
          <w:p w:rsidR="00A668E9" w:rsidRPr="00A668E9" w:rsidRDefault="00A668E9">
            <w:pPr>
              <w:pStyle w:val="ConsPlusNormal"/>
              <w:jc w:val="center"/>
              <w:rPr>
                <w:rFonts w:ascii="Times New Roman" w:hAnsi="Times New Roman" w:cs="Times New Roman"/>
              </w:rPr>
            </w:pPr>
            <w:r w:rsidRPr="00A668E9">
              <w:rPr>
                <w:rFonts w:ascii="Times New Roman" w:hAnsi="Times New Roman" w:cs="Times New Roman"/>
              </w:rPr>
              <w:t>1</w:t>
            </w:r>
          </w:p>
        </w:tc>
        <w:tc>
          <w:tcPr>
            <w:tcW w:w="6921" w:type="dxa"/>
            <w:gridSpan w:val="2"/>
            <w:tcBorders>
              <w:top w:val="single" w:sz="4" w:space="0" w:color="auto"/>
              <w:bottom w:val="single" w:sz="4" w:space="0" w:color="auto"/>
            </w:tcBorders>
          </w:tcPr>
          <w:p w:rsidR="00A668E9" w:rsidRPr="00A668E9" w:rsidRDefault="00A668E9">
            <w:pPr>
              <w:pStyle w:val="ConsPlusNormal"/>
              <w:jc w:val="center"/>
              <w:rPr>
                <w:rFonts w:ascii="Times New Roman" w:hAnsi="Times New Roman" w:cs="Times New Roman"/>
              </w:rPr>
            </w:pPr>
            <w:r w:rsidRPr="00A668E9">
              <w:rPr>
                <w:rFonts w:ascii="Times New Roman" w:hAnsi="Times New Roman" w:cs="Times New Roman"/>
              </w:rPr>
              <w:t>2</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Опиоидные анальгетики и анальгетики смешанного действия</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Морфин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10 мг/мл 1 мл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Тримепиридин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10 мг/мл 1 мл N 5,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20 мг/мл 1 мл N 5,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Кодеин + морфин + носкапин + папаверин + тебаин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подкожного введения 2% 1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Трамадол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50 мг/мл 2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таблетки 50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Ненаркотические анальгетики и нестероидные противовоспалительные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Диклофенак</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100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Ибупрофен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приема внутрь 100 мг/5 мл 100 г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Мелоксикам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15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Парацетамол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приема внутрь (для детей) 24 мг/мл 100 г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Кетопрофен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внутривенного и внутримышечного введения 50 мг/мл 2 мл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Прочие противовоспалительные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Пеницилламин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250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для лечения аллергических реакций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Хлоропирамин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Противосудорожные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Бензобарбитал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Вальпроевая кислота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покрытые оболочкой, 300 мг N 100,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покрытые оболочкой, 500 мг N 30,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кишечнорастворимой оболочкой, 300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сироп 57,64 мг/мл 150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гранулы пролонгированного действия для приема внутрь 100 мг пакетики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гранулы пролонгированного действия для приема внутрь 250 мг пакетики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Карбамазепин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200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400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Клоназепам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Ламотриджин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Леветирацетам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500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Окскарбазепин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600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приема внутрь 60 мг/мл 100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Топирамат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25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50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25 мг N 28</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100 мг N 28</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Фенитоин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100 мг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Фенобарбитал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100 мг N 6,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для лечения болезни Паркинсона</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Леводопа + карбидопа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250 мг + 25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Пирибедил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с контролируемым высвобождением, покрытые оболочкой, 50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Тригексифенидил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Анксиолитики (транквилизаторы)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Гидроксизин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25 мг N 25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Диазепам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 мг N 10,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внутривенного и внутримышечного введения 5 мг/мл 2 мл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Бромдигидрохлорфенилбензодиазепин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Антипсихотические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Арипипразол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15 мг N 28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Галоперидол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внутримышечного введения (масляный) 50 мг/мл 1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Зуклопентиксол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10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внутримышечного введения (масляный) 200 мг/мл 1 мл N 10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Клозапин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Кветиапин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покрытые оболочкой, 400 мг N 60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Оланзапин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10 мг N 28</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диспергируемые 10 мг N 28</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Рисперидон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приготовления суспензии для внутримышечного введения пролонгированного действия 25 мг N 1</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приготовления суспензии для внутримышечного введения пролонгированного действия 37,5 мг N 1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Тиоридазин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драже или таблетки 10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драже или таблетки 25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Флуфеназин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внутримышечного введения (масляный) 25 мг/мл 1 мл N 5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Хлорпромазин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драже 25 мг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Антидепрессанты и препараты нормотимического действия</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Амитриптилин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Пароксетин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20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Сертралин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50 мг N 10 или N 14</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Лития карбонат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300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lastRenderedPageBreak/>
              <w:t>Прочие препараты, влияющие на центральную нервную систему</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Винпоцетин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Гопантеновая кислота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сироп 100 мг/мл 100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Пирацетам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400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Пиридостигмина бромид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60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Антибактериальные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Амоксициллин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гранулы для приготовления суспензии для приема внутрь 250 мг/5 мл 40 г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Амоксициллин + клавулановая кислота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приготовления суспензии для приема внутрь 125 мг + 31,25 мг/5 мл 20 доз 25 г (для лечения пневмонии у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Азитромицин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приготовления суспензии для приема внутрь 200 мг/5 мл 10 г (при непереносимости антибиотиков группы пенициллина у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Бензатина бензилпенициллин + бензилпенициллин прокаина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 xml:space="preserve">порошок для приготовления суспензии для внутримышечного введения 1,2 млн. </w:t>
            </w:r>
            <w:proofErr w:type="gramStart"/>
            <w:r w:rsidRPr="00A668E9">
              <w:rPr>
                <w:rFonts w:ascii="Times New Roman" w:hAnsi="Times New Roman" w:cs="Times New Roman"/>
              </w:rPr>
              <w:t>ЕД</w:t>
            </w:r>
            <w:proofErr w:type="gramEnd"/>
            <w:r w:rsidRPr="00A668E9">
              <w:rPr>
                <w:rFonts w:ascii="Times New Roman" w:hAnsi="Times New Roman" w:cs="Times New Roman"/>
              </w:rPr>
              <w:t xml:space="preserve"> + 300 тыс. ЕД</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Сульфасалазин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500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для лечения туберкулеза</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Аминосалициловая кислота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кишечнорастворимой оболочкой, 1 г N 500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Изониазид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300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Капреомицин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лиофилизат (порошок) для приготовления раствора для внутривенного и внутримышечного введения 1 г</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Офлоксацин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покрытые пленочной оболочкой, 800 мг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200 мг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Пиразинамид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Протионамид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250 мг N 50,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Рифампицин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150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300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450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600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Циклосерин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250 мг N 30,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Этамбутол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400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600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Противовирусные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Интерферон альфа-2в</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лиофилизат для приготовления раствора для инъекций и местного применения 3 млн. МЕ N 5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Абакавир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приема внутрь 20 мг/мл 240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Абакавир + ламивудин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600 мг + 300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Атазанавир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200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150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Дарунавир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300 мг N 120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400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600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Диданозин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125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250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400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для приготовления суспензии для приема внутрь 100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приготовления раствора для приема внутрь 2,0 г</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Зидовудин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инфузий 10 мг/мл 20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приема внутрь 50 мг/5 мл 200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300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Ламивудин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приема внутрь 10 мг/мл 240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150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Ламивудин + зидовудин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150 мг + 300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Лопинавир + ритонавир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200 мг + 50 мг N 120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100 мг + 25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приема внутрь 60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Невирапин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Ралтегравир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400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Ритонавир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Саквинавир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500 мг N 120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Ставудин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40 мг N 56</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30 мг N 56</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Тенофовир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300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Фосампренавир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700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приема внутрь 50 мг/мл 225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Эфавиренз</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600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Противопротозойные и противопаразитарные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Гидроксихлорохин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200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Пирантел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приема внутрь 250 мг/5 мл 15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Цитостатики и гормоны для лечения опухолей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Азатиоприн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Анастрозол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1 мг N 28</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Бусульфан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 мг N 25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Гидроксикарбамид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500 мг N 100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Гозерелин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капсула для подкожного введения пролонгированного действия 3,6 мг (шприц) N 1</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капсула для подкожного введения пролонгированного действия 10,8 мг (шприц) N 1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Капецитабин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500 мг N 120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150 мг N 60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Летрозол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2,5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Меркаптопурин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50 мг N 25,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Метотрексат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10 мг/мл 1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5 мг/мл 2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Паклитаксел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концентрат для приготовления раствора для инфузий 6 мг/мл 17 мл N 1</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концентрат для приготовления раствора для инфузий 6 мг/мл 5 мл N 1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Тамоксифен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Темозоломид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20 мг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100 мг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140 мг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180 мг N 5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Флутамид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250 мг N 84,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Хлорамбуцил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 мг N 25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Ципротерон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внутримышечного введения масляный 100 мг/мл 3 мл N 3</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Циклофосфан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(или лиофилизат) для приготовления раствора для внутривенного и/или внутримышечного введения 200 мг</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Эксеместан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25 мг N 30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Этопозид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50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Сопутствующие препараты для лечения опухолей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Ондансетрон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внутривенного и внутримышечного введения 2 мг/мл 4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8 мг N 10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Золедроновая кислота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концентрат (или лиофилизат) для приготовления раствора для инфузий 4 мг N 1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Филграстим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 xml:space="preserve">раствор для внутривенного и подкожного введения 30 млн. </w:t>
            </w:r>
            <w:proofErr w:type="gramStart"/>
            <w:r w:rsidRPr="00A668E9">
              <w:rPr>
                <w:rFonts w:ascii="Times New Roman" w:hAnsi="Times New Roman" w:cs="Times New Roman"/>
              </w:rPr>
              <w:t>ЕД</w:t>
            </w:r>
            <w:proofErr w:type="gramEnd"/>
            <w:r w:rsidRPr="00A668E9">
              <w:rPr>
                <w:rFonts w:ascii="Times New Roman" w:hAnsi="Times New Roman" w:cs="Times New Roman"/>
              </w:rPr>
              <w:t xml:space="preserve"> 1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Эпоэтин альфа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внутривенного и подкожного введения 10 тыс. МЕ 1 мл N 10 (для лечения анем</w:t>
            </w:r>
            <w:proofErr w:type="gramStart"/>
            <w:r w:rsidRPr="00A668E9">
              <w:rPr>
                <w:rFonts w:ascii="Times New Roman" w:hAnsi="Times New Roman" w:cs="Times New Roman"/>
              </w:rPr>
              <w:t>ии у о</w:t>
            </w:r>
            <w:proofErr w:type="gramEnd"/>
            <w:r w:rsidRPr="00A668E9">
              <w:rPr>
                <w:rFonts w:ascii="Times New Roman" w:hAnsi="Times New Roman" w:cs="Times New Roman"/>
              </w:rPr>
              <w:t>нкологических больных, вызванной проведением химиотерапии)</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Иммунодепрессивные препараты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Циклоспорин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приема внутрь 100 мг/мл 50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мягкие 25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мягкие 100 мг N 50 (по решению врачебной комиссии государственного бюджетного учреждения здравоохранения Архангельской области "Архангельская областная клиническая больница" или государственного бюджетного учреждения здравоохранения Архангельской области "Архангельская детская клиническая больница имени П.Г.Выжлецова")</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влияющие на кроветворение, систему свертывания крови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Аторвастатин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20 мг N 30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Железа (III) гидроксид полимальтозат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сироп 50 мг/5 мл 100 мл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Варфарин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Клопидогрел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75 мг N 28, N 14 (по решению врачебной комиссии для лечения больных, перенесших инфаркт миокарда и/или операцию по стентированию сосудов)</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 xml:space="preserve">Препараты, влияющие на </w:t>
            </w:r>
            <w:proofErr w:type="gramStart"/>
            <w:r w:rsidRPr="00A668E9">
              <w:rPr>
                <w:rFonts w:ascii="Times New Roman" w:hAnsi="Times New Roman" w:cs="Times New Roman"/>
              </w:rPr>
              <w:t>сердечно-сосудистую</w:t>
            </w:r>
            <w:proofErr w:type="gramEnd"/>
            <w:r w:rsidRPr="00A668E9">
              <w:rPr>
                <w:rFonts w:ascii="Times New Roman" w:hAnsi="Times New Roman" w:cs="Times New Roman"/>
              </w:rPr>
              <w:t xml:space="preserve"> систему</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Изосорбида динитрат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40 мг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спрей дозированный 1,25 мг/доза 15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Изосорбида мононитрат</w:t>
            </w:r>
          </w:p>
        </w:tc>
        <w:tc>
          <w:tcPr>
            <w:tcW w:w="6921" w:type="dxa"/>
            <w:gridSpan w:val="2"/>
            <w:tcBorders>
              <w:top w:val="nil"/>
              <w:left w:val="nil"/>
              <w:bottom w:val="nil"/>
              <w:right w:val="nil"/>
            </w:tcBorders>
          </w:tcPr>
          <w:p w:rsidR="00A668E9" w:rsidRPr="00A668E9" w:rsidRDefault="00A668E9">
            <w:pPr>
              <w:pStyle w:val="ConsPlusNormal"/>
              <w:jc w:val="center"/>
              <w:rPr>
                <w:rFonts w:ascii="Times New Roman" w:hAnsi="Times New Roman" w:cs="Times New Roman"/>
              </w:rPr>
            </w:pPr>
            <w:r w:rsidRPr="00A668E9">
              <w:rPr>
                <w:rFonts w:ascii="Times New Roman" w:hAnsi="Times New Roman" w:cs="Times New Roman"/>
              </w:rPr>
              <w:t>таблетки пролонгированного действия 40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Амиодарон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Амлодипин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Бисопролол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оболочкой, 5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Лозартан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50 мг N 30 (по решению врачебной комиссии при непереносимости ингибиторов АПФ)</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Метопролол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Нифедипин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покрытые оболочкой, 20 мг N 30,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Фозиноприл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20 мг N 28</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Эналаприл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Дигоксин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0,25 мг N 30, N 50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Диуретики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Ацетазоламид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250 мг N 24</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Индапамид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пролонгированного действия, покрытые оболочкой, 1,5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Спиронолактон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влияющие на функции органов желудочно-кишечного тракта</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Панкреатин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кишечнорастворимые 8 + 10 + 0,6 тыс. Ед. Евр. Ф. N 20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Фосфолипиды + поливитамины</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капсулы N 50 (для лечения больных туберкулезом, онкологическими заболеваниями и лиц, получающих длительную противосудорожную терапию)</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Лактулоза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сироп 667 мг/мл 200 мл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Бифидобактерии бифидум</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приема внутрь и местного применения 5 доз N 10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Гормоны и препараты, влияющие на эндокринную систему</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Бромокриптин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Бетаметазон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крем для наружного применения 0,05% 15 г</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мазь для наружного применения 0,05% 15 г (для лечения больных системными хроническими тяжелыми заболеваниями кожи)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Гидрокортизон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Дексаметазон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4 мг/мл 1 мл N 25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Десмопрессин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0,2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 xml:space="preserve">спрей </w:t>
            </w:r>
            <w:proofErr w:type="gramStart"/>
            <w:r w:rsidRPr="00A668E9">
              <w:rPr>
                <w:rFonts w:ascii="Times New Roman" w:hAnsi="Times New Roman" w:cs="Times New Roman"/>
              </w:rPr>
              <w:t>назальный</w:t>
            </w:r>
            <w:proofErr w:type="gramEnd"/>
            <w:r w:rsidRPr="00A668E9">
              <w:rPr>
                <w:rFonts w:ascii="Times New Roman" w:hAnsi="Times New Roman" w:cs="Times New Roman"/>
              </w:rPr>
              <w:t xml:space="preserve"> дозированный 10 мкг/доза 60 доз 6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Каберголин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0,5 мг N 8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Кортизон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25 мг N 80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Метилпреднизолон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4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Метилпреднизолона ацепонат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крем 0,1% 15 г (для лечения атопического дерматита у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Преднизолон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5 мг N 100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Трипторелин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лиофилизат для приготовления суспензии для внутримышечного введения пролонгированного действия 3,75 мг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Флудрокортизон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100 мкг N 20</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для лечения сахарного диабета</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Глибенкламид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3,5 мг N 120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Гликлазид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с модифицированным высвобождением 30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с модифицированным высвобождением 60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Глимепирид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2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4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Гликвидон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30 мг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Глибенкламид + метформин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proofErr w:type="gramStart"/>
            <w:r w:rsidRPr="00A668E9">
              <w:rPr>
                <w:rFonts w:ascii="Times New Roman" w:hAnsi="Times New Roman" w:cs="Times New Roman"/>
              </w:rPr>
              <w:t>таблетки</w:t>
            </w:r>
            <w:proofErr w:type="gramEnd"/>
            <w:r w:rsidRPr="00A668E9">
              <w:rPr>
                <w:rFonts w:ascii="Times New Roman" w:hAnsi="Times New Roman" w:cs="Times New Roman"/>
              </w:rPr>
              <w:t xml:space="preserve"> покрытые оболочкой, 2,5 мг + 500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Метформин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покрытые пленочной оболочкой, 1 г N 60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Репаглинид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таблетки 1 мг N 30</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аспарт</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внутривенного и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аспарт двухфазный</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гларгин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глулизин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лизпро</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лизпро двухфазный</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растворимый</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инъекций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Инсулин-изофан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Инсулин детемир</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подкожного введения 100 МЕ/мл 3 мл N 5</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влияющие на органы дыхания</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Амброксол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сироп 15 мг/5 мл 100 мл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Кленбутерол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сироп 1 мкг/мл 100 мл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Беклометазон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0,25 мг/доза 200 доз</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Бекламетазон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0,1 мг/доза 200 доз</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Будесонид</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ингаляций дозированный 0,2 мг/доза 200 доз</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суспензия для ингаляций дозированная 0,25 мг/мл 2 мл N 20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Будесонид + формотерол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ингаляций дозированный 160 мкг + 4,5 мкг/доза 60 доз, 120 доз (преимущественно для лечения больных с тяжелой бронхиальной астмой, в исключительных случаях - с бронхиальной астмой средней степени тяжести)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Ипратропия бромид + фенотерол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20 мкг + 50 мкг/доза 200 доз 10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ингаляций 0,25 мг + 0,5 мг/мл 20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Кромоглициевая кислота</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5 мг/доза 112 доз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Сальбутамол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0,1 мг/доза 200 доз</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Салметерол + флутиказон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25 мкг + 125 мкг/доза 120 доз</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25 мкг + 250 мкг/доза 120 доз</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порошок для ингаляций дозированный 50 мкг + 500 мкг/доза 60 доз (преимущественно для лечения больных с тяжелой бронхиальной астмой, в исключительных случаях - с бронхиальной астмой средней степени тяжести)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Флутиказон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аэрозоль для ингаляций дозированный 0,125 мг/доза 60 доз (по решению врачебной комиссии)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Оксиметазолин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капли назальные 0,01% 5 мл (для лечения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Препараты, применяемые в офтальмологии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Пилокарпин</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глазные капли 1% 5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Тимолол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глазные капли 0,25% 5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vMerge/>
            <w:tcBorders>
              <w:top w:val="nil"/>
              <w:left w:val="nil"/>
              <w:bottom w:val="nil"/>
              <w:right w:val="nil"/>
            </w:tcBorders>
          </w:tcPr>
          <w:p w:rsidR="00A668E9" w:rsidRPr="00A668E9" w:rsidRDefault="00A668E9">
            <w:pPr>
              <w:rPr>
                <w:rFonts w:ascii="Times New Roman" w:hAnsi="Times New Roman" w:cs="Times New Roman"/>
              </w:rPr>
            </w:pP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глазные капли 0,5% 5 мл</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Витамины и минералы</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Колекальциферол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приема внутрь в масле 20 000 МЕ/мл 10 мл (для детей)</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Антисептики и препараты для дезинфекции</w:t>
            </w:r>
          </w:p>
        </w:tc>
      </w:tr>
      <w:tr w:rsidR="00A668E9" w:rsidRPr="00A668E9">
        <w:tblPrEx>
          <w:tblBorders>
            <w:left w:val="none" w:sz="0" w:space="0" w:color="auto"/>
            <w:right w:val="none" w:sz="0" w:space="0" w:color="auto"/>
            <w:insideH w:val="none" w:sz="0" w:space="0" w:color="auto"/>
            <w:insideV w:val="none" w:sz="0" w:space="0" w:color="auto"/>
          </w:tblBorders>
        </w:tblPrEx>
        <w:tc>
          <w:tcPr>
            <w:tcW w:w="2721"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Этанол</w:t>
            </w:r>
          </w:p>
        </w:tc>
        <w:tc>
          <w:tcPr>
            <w:tcW w:w="6921"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раствор для наружного применения спиртовой</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Питательные смеси</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Лечебное питание, не содержащее фенилаланин</w:t>
            </w:r>
          </w:p>
        </w:tc>
      </w:tr>
      <w:tr w:rsidR="00A668E9" w:rsidRPr="00A668E9">
        <w:tblPrEx>
          <w:tblBorders>
            <w:left w:val="none" w:sz="0" w:space="0" w:color="auto"/>
            <w:right w:val="none" w:sz="0" w:space="0" w:color="auto"/>
            <w:insideH w:val="none" w:sz="0" w:space="0" w:color="auto"/>
            <w:insideV w:val="none" w:sz="0" w:space="0" w:color="auto"/>
          </w:tblBorders>
        </w:tblPrEx>
        <w:tc>
          <w:tcPr>
            <w:tcW w:w="9642" w:type="dxa"/>
            <w:gridSpan w:val="3"/>
            <w:tcBorders>
              <w:top w:val="nil"/>
              <w:left w:val="nil"/>
              <w:bottom w:val="nil"/>
              <w:right w:val="nil"/>
            </w:tcBorders>
          </w:tcPr>
          <w:p w:rsidR="00A668E9" w:rsidRPr="00A668E9" w:rsidRDefault="00A668E9">
            <w:pPr>
              <w:pStyle w:val="ConsPlusNormal"/>
              <w:jc w:val="center"/>
              <w:outlineLvl w:val="2"/>
              <w:rPr>
                <w:rFonts w:ascii="Times New Roman" w:hAnsi="Times New Roman" w:cs="Times New Roman"/>
              </w:rPr>
            </w:pPr>
            <w:r w:rsidRPr="00A668E9">
              <w:rPr>
                <w:rFonts w:ascii="Times New Roman" w:hAnsi="Times New Roman" w:cs="Times New Roman"/>
              </w:rPr>
              <w:t>Изделия медицинского назначения</w:t>
            </w: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lastRenderedPageBreak/>
              <w:t xml:space="preserve">Иглы для </w:t>
            </w:r>
            <w:proofErr w:type="gramStart"/>
            <w:r w:rsidRPr="00A668E9">
              <w:rPr>
                <w:rFonts w:ascii="Times New Roman" w:hAnsi="Times New Roman" w:cs="Times New Roman"/>
              </w:rPr>
              <w:t>шприц-ручек</w:t>
            </w:r>
            <w:proofErr w:type="gramEnd"/>
          </w:p>
        </w:tc>
        <w:tc>
          <w:tcPr>
            <w:tcW w:w="5953" w:type="dxa"/>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ограничение: не более 110 игл в год.</w:t>
            </w:r>
          </w:p>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Для инъекций Левемира - не более 220 игл в год</w:t>
            </w: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Глюкометр "Акку Чек Актив"</w:t>
            </w:r>
          </w:p>
        </w:tc>
        <w:tc>
          <w:tcPr>
            <w:tcW w:w="5953"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по решению врачебной комиссии вновь выявленным больным сахарным диабетом 1 типа</w:t>
            </w: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Глюкометр "Акку Чек Гоу"</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Глюкометр "Акку Чек Перформа"</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Глюкометр "Ван Тач Ультра"</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Глюкометр "Ван Тач Ультра Изи"</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proofErr w:type="gramStart"/>
            <w:r w:rsidRPr="00A668E9">
              <w:rPr>
                <w:rFonts w:ascii="Times New Roman" w:hAnsi="Times New Roman" w:cs="Times New Roman"/>
              </w:rPr>
              <w:t>Тест-полоски</w:t>
            </w:r>
            <w:proofErr w:type="gramEnd"/>
            <w:r w:rsidRPr="00A668E9">
              <w:rPr>
                <w:rFonts w:ascii="Times New Roman" w:hAnsi="Times New Roman" w:cs="Times New Roman"/>
              </w:rPr>
              <w:t xml:space="preserve"> к глюкометру "Акку Чек Актив" N 50</w:t>
            </w:r>
          </w:p>
        </w:tc>
        <w:tc>
          <w:tcPr>
            <w:tcW w:w="5953" w:type="dxa"/>
            <w:vMerge w:val="restart"/>
            <w:tcBorders>
              <w:top w:val="nil"/>
              <w:left w:val="nil"/>
              <w:bottom w:val="nil"/>
              <w:right w:val="nil"/>
            </w:tcBorders>
          </w:tcPr>
          <w:p w:rsidR="00A668E9" w:rsidRPr="00A668E9" w:rsidRDefault="00A668E9">
            <w:pPr>
              <w:pStyle w:val="ConsPlusNormal"/>
              <w:rPr>
                <w:rFonts w:ascii="Times New Roman" w:hAnsi="Times New Roman" w:cs="Times New Roman"/>
              </w:rPr>
            </w:pPr>
            <w:r w:rsidRPr="00A668E9">
              <w:rPr>
                <w:rFonts w:ascii="Times New Roman" w:hAnsi="Times New Roman" w:cs="Times New Roman"/>
              </w:rPr>
              <w:t xml:space="preserve">ограничения: больным сахарным диабетом 1 типа - не более 730 </w:t>
            </w:r>
            <w:proofErr w:type="gramStart"/>
            <w:r w:rsidRPr="00A668E9">
              <w:rPr>
                <w:rFonts w:ascii="Times New Roman" w:hAnsi="Times New Roman" w:cs="Times New Roman"/>
              </w:rPr>
              <w:t>тест-полосок</w:t>
            </w:r>
            <w:proofErr w:type="gramEnd"/>
            <w:r w:rsidRPr="00A668E9">
              <w:rPr>
                <w:rFonts w:ascii="Times New Roman" w:hAnsi="Times New Roman" w:cs="Times New Roman"/>
              </w:rPr>
              <w:t xml:space="preserve"> в год;</w:t>
            </w:r>
          </w:p>
          <w:p w:rsidR="00A668E9" w:rsidRPr="00A668E9" w:rsidRDefault="00A668E9">
            <w:pPr>
              <w:pStyle w:val="ConsPlusNormal"/>
              <w:rPr>
                <w:rFonts w:ascii="Times New Roman" w:hAnsi="Times New Roman" w:cs="Times New Roman"/>
              </w:rPr>
            </w:pPr>
            <w:r w:rsidRPr="00A668E9">
              <w:rPr>
                <w:rFonts w:ascii="Times New Roman" w:hAnsi="Times New Roman" w:cs="Times New Roman"/>
              </w:rPr>
              <w:t xml:space="preserve">больным сахарным диабетом 2 типа - не более 180 </w:t>
            </w:r>
            <w:proofErr w:type="gramStart"/>
            <w:r w:rsidRPr="00A668E9">
              <w:rPr>
                <w:rFonts w:ascii="Times New Roman" w:hAnsi="Times New Roman" w:cs="Times New Roman"/>
              </w:rPr>
              <w:t>тест-полосок</w:t>
            </w:r>
            <w:proofErr w:type="gramEnd"/>
            <w:r w:rsidRPr="00A668E9">
              <w:rPr>
                <w:rFonts w:ascii="Times New Roman" w:hAnsi="Times New Roman" w:cs="Times New Roman"/>
              </w:rPr>
              <w:t xml:space="preserve"> в год;</w:t>
            </w:r>
          </w:p>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детям и беременным женщинам, использующим в лечении препараты инсулина, - не более 2 упаковок в месяц;</w:t>
            </w:r>
          </w:p>
          <w:p w:rsidR="00A668E9" w:rsidRPr="00A668E9" w:rsidRDefault="00A668E9">
            <w:pPr>
              <w:pStyle w:val="ConsPlusNormal"/>
              <w:rPr>
                <w:rFonts w:ascii="Times New Roman" w:hAnsi="Times New Roman" w:cs="Times New Roman"/>
              </w:rPr>
            </w:pPr>
            <w:r w:rsidRPr="00A668E9">
              <w:rPr>
                <w:rFonts w:ascii="Times New Roman" w:hAnsi="Times New Roman" w:cs="Times New Roman"/>
              </w:rPr>
              <w:t>беременным женщинам с гестационным диабетом на диетотерапии - не более 1 упаковки в месяц</w:t>
            </w: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proofErr w:type="gramStart"/>
            <w:r w:rsidRPr="00A668E9">
              <w:rPr>
                <w:rFonts w:ascii="Times New Roman" w:hAnsi="Times New Roman" w:cs="Times New Roman"/>
              </w:rPr>
              <w:t>Тест-полоски</w:t>
            </w:r>
            <w:proofErr w:type="gramEnd"/>
            <w:r w:rsidRPr="00A668E9">
              <w:rPr>
                <w:rFonts w:ascii="Times New Roman" w:hAnsi="Times New Roman" w:cs="Times New Roman"/>
              </w:rPr>
              <w:t xml:space="preserve"> к глюкометру "Акку Чек Гоу" N 50</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proofErr w:type="gramStart"/>
            <w:r w:rsidRPr="00A668E9">
              <w:rPr>
                <w:rFonts w:ascii="Times New Roman" w:hAnsi="Times New Roman" w:cs="Times New Roman"/>
              </w:rPr>
              <w:t>Тест-полоски</w:t>
            </w:r>
            <w:proofErr w:type="gramEnd"/>
            <w:r w:rsidRPr="00A668E9">
              <w:rPr>
                <w:rFonts w:ascii="Times New Roman" w:hAnsi="Times New Roman" w:cs="Times New Roman"/>
              </w:rPr>
              <w:t xml:space="preserve"> к глюкометру "Акку Чек Перформа" N 50</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r w:rsidR="00A668E9" w:rsidRPr="00A668E9">
        <w:tblPrEx>
          <w:tblBorders>
            <w:left w:val="none" w:sz="0" w:space="0" w:color="auto"/>
            <w:right w:val="none" w:sz="0" w:space="0" w:color="auto"/>
            <w:insideH w:val="none" w:sz="0" w:space="0" w:color="auto"/>
            <w:insideV w:val="none" w:sz="0" w:space="0" w:color="auto"/>
          </w:tblBorders>
        </w:tblPrEx>
        <w:tc>
          <w:tcPr>
            <w:tcW w:w="3689" w:type="dxa"/>
            <w:gridSpan w:val="2"/>
            <w:tcBorders>
              <w:top w:val="nil"/>
              <w:left w:val="nil"/>
              <w:bottom w:val="nil"/>
              <w:right w:val="nil"/>
            </w:tcBorders>
          </w:tcPr>
          <w:p w:rsidR="00A668E9" w:rsidRPr="00A668E9" w:rsidRDefault="00A668E9">
            <w:pPr>
              <w:pStyle w:val="ConsPlusNormal"/>
              <w:rPr>
                <w:rFonts w:ascii="Times New Roman" w:hAnsi="Times New Roman" w:cs="Times New Roman"/>
              </w:rPr>
            </w:pPr>
            <w:proofErr w:type="gramStart"/>
            <w:r w:rsidRPr="00A668E9">
              <w:rPr>
                <w:rFonts w:ascii="Times New Roman" w:hAnsi="Times New Roman" w:cs="Times New Roman"/>
              </w:rPr>
              <w:t>Тест-полоски</w:t>
            </w:r>
            <w:proofErr w:type="gramEnd"/>
            <w:r w:rsidRPr="00A668E9">
              <w:rPr>
                <w:rFonts w:ascii="Times New Roman" w:hAnsi="Times New Roman" w:cs="Times New Roman"/>
              </w:rPr>
              <w:t xml:space="preserve"> к глюкометру "Ван Тач Ультра" N 50</w:t>
            </w:r>
          </w:p>
        </w:tc>
        <w:tc>
          <w:tcPr>
            <w:tcW w:w="5953" w:type="dxa"/>
            <w:vMerge/>
            <w:tcBorders>
              <w:top w:val="nil"/>
              <w:left w:val="nil"/>
              <w:bottom w:val="nil"/>
              <w:right w:val="nil"/>
            </w:tcBorders>
          </w:tcPr>
          <w:p w:rsidR="00A668E9" w:rsidRPr="00A668E9" w:rsidRDefault="00A668E9">
            <w:pPr>
              <w:rPr>
                <w:rFonts w:ascii="Times New Roman" w:hAnsi="Times New Roman" w:cs="Times New Roman"/>
              </w:rPr>
            </w:pPr>
          </w:p>
        </w:tc>
      </w:tr>
    </w:tbl>
    <w:p w:rsidR="00A668E9" w:rsidRPr="00A668E9" w:rsidRDefault="00A668E9">
      <w:pPr>
        <w:rPr>
          <w:rFonts w:ascii="Times New Roman" w:hAnsi="Times New Roman" w:cs="Times New Roman"/>
        </w:rPr>
        <w:sectPr w:rsidR="00A668E9" w:rsidRPr="00A668E9" w:rsidSect="00020A12">
          <w:pgSz w:w="11905" w:h="16838"/>
          <w:pgMar w:top="1134" w:right="851" w:bottom="1134" w:left="1701" w:header="0" w:footer="0" w:gutter="0"/>
          <w:cols w:space="720"/>
        </w:sectPr>
      </w:pPr>
    </w:p>
    <w:p w:rsidR="00A668E9" w:rsidRPr="00A668E9" w:rsidRDefault="00A668E9">
      <w:pPr>
        <w:pStyle w:val="ConsPlusNormal"/>
        <w:jc w:val="both"/>
        <w:rPr>
          <w:rFonts w:ascii="Times New Roman" w:hAnsi="Times New Roman" w:cs="Times New Roman"/>
        </w:rPr>
      </w:pPr>
    </w:p>
    <w:p w:rsidR="00A668E9" w:rsidRPr="00365E6B" w:rsidRDefault="00A668E9">
      <w:pPr>
        <w:pStyle w:val="ConsPlusNormal"/>
        <w:jc w:val="right"/>
        <w:outlineLvl w:val="1"/>
        <w:rPr>
          <w:rFonts w:ascii="Times New Roman" w:hAnsi="Times New Roman" w:cs="Times New Roman"/>
          <w:sz w:val="28"/>
          <w:szCs w:val="28"/>
        </w:rPr>
      </w:pPr>
      <w:r w:rsidRPr="00365E6B">
        <w:rPr>
          <w:rFonts w:ascii="Times New Roman" w:hAnsi="Times New Roman" w:cs="Times New Roman"/>
          <w:sz w:val="28"/>
          <w:szCs w:val="28"/>
        </w:rPr>
        <w:t xml:space="preserve">Приложение </w:t>
      </w:r>
      <w:r w:rsidR="00B973D7" w:rsidRPr="00365E6B">
        <w:rPr>
          <w:rFonts w:ascii="Times New Roman" w:hAnsi="Times New Roman" w:cs="Times New Roman"/>
          <w:sz w:val="28"/>
          <w:szCs w:val="28"/>
        </w:rPr>
        <w:t>№</w:t>
      </w:r>
      <w:r w:rsidRPr="00365E6B">
        <w:rPr>
          <w:rFonts w:ascii="Times New Roman" w:hAnsi="Times New Roman" w:cs="Times New Roman"/>
          <w:sz w:val="28"/>
          <w:szCs w:val="28"/>
        </w:rPr>
        <w:t xml:space="preserve"> 4</w:t>
      </w:r>
    </w:p>
    <w:p w:rsidR="00A668E9" w:rsidRPr="00365E6B" w:rsidRDefault="00A668E9">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к территориальной программе</w:t>
      </w:r>
    </w:p>
    <w:p w:rsidR="00A668E9" w:rsidRPr="00365E6B" w:rsidRDefault="00A668E9">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 xml:space="preserve">государственных гарантий </w:t>
      </w:r>
      <w:proofErr w:type="gramStart"/>
      <w:r w:rsidRPr="00365E6B">
        <w:rPr>
          <w:rFonts w:ascii="Times New Roman" w:hAnsi="Times New Roman" w:cs="Times New Roman"/>
          <w:sz w:val="28"/>
          <w:szCs w:val="28"/>
        </w:rPr>
        <w:t>бесплатного</w:t>
      </w:r>
      <w:proofErr w:type="gramEnd"/>
    </w:p>
    <w:p w:rsidR="00A668E9" w:rsidRPr="00365E6B" w:rsidRDefault="00A668E9">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оказания гражданам медицинской помощи</w:t>
      </w:r>
    </w:p>
    <w:p w:rsidR="001E1B73" w:rsidRPr="00365E6B" w:rsidRDefault="00A668E9" w:rsidP="001E1B73">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 xml:space="preserve">в Архангельской области </w:t>
      </w:r>
      <w:r w:rsidR="001E1B73" w:rsidRPr="00365E6B">
        <w:rPr>
          <w:rFonts w:ascii="Times New Roman" w:hAnsi="Times New Roman" w:cs="Times New Roman"/>
          <w:sz w:val="28"/>
          <w:szCs w:val="28"/>
        </w:rPr>
        <w:t xml:space="preserve">на 2017 год </w:t>
      </w:r>
    </w:p>
    <w:p w:rsidR="001E1B73" w:rsidRPr="00365E6B" w:rsidRDefault="001E1B73" w:rsidP="001E1B73">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и на плановый период 2018 и 2019 годов</w:t>
      </w:r>
    </w:p>
    <w:p w:rsidR="00A668E9" w:rsidRPr="00A668E9" w:rsidRDefault="00A668E9" w:rsidP="001E1B73">
      <w:pPr>
        <w:pStyle w:val="ConsPlusNormal"/>
        <w:jc w:val="right"/>
        <w:rPr>
          <w:rFonts w:ascii="Times New Roman" w:hAnsi="Times New Roman" w:cs="Times New Roman"/>
        </w:rPr>
      </w:pPr>
    </w:p>
    <w:p w:rsidR="00A668E9" w:rsidRPr="00365E6B" w:rsidRDefault="00A668E9">
      <w:pPr>
        <w:pStyle w:val="ConsPlusNormal"/>
        <w:jc w:val="center"/>
        <w:rPr>
          <w:rFonts w:ascii="Times New Roman" w:hAnsi="Times New Roman" w:cs="Times New Roman"/>
          <w:sz w:val="28"/>
          <w:szCs w:val="28"/>
        </w:rPr>
      </w:pPr>
      <w:bookmarkStart w:id="4" w:name="P3658"/>
      <w:bookmarkEnd w:id="4"/>
      <w:r w:rsidRPr="00365E6B">
        <w:rPr>
          <w:rFonts w:ascii="Times New Roman" w:hAnsi="Times New Roman" w:cs="Times New Roman"/>
          <w:sz w:val="28"/>
          <w:szCs w:val="28"/>
        </w:rPr>
        <w:t>ЦЕЛЕВЫЕ ЗНАЧЕНИЯ</w:t>
      </w:r>
    </w:p>
    <w:p w:rsidR="00A668E9" w:rsidRPr="00365E6B" w:rsidRDefault="00A668E9">
      <w:pPr>
        <w:pStyle w:val="ConsPlusNormal"/>
        <w:jc w:val="center"/>
        <w:rPr>
          <w:rFonts w:ascii="Times New Roman" w:hAnsi="Times New Roman" w:cs="Times New Roman"/>
          <w:sz w:val="28"/>
          <w:szCs w:val="28"/>
        </w:rPr>
      </w:pPr>
      <w:r w:rsidRPr="00365E6B">
        <w:rPr>
          <w:rFonts w:ascii="Times New Roman" w:hAnsi="Times New Roman" w:cs="Times New Roman"/>
          <w:sz w:val="28"/>
          <w:szCs w:val="28"/>
        </w:rPr>
        <w:t>критериев доступности и качества медицинской помощи</w:t>
      </w:r>
    </w:p>
    <w:p w:rsidR="00A668E9" w:rsidRPr="008935F1" w:rsidRDefault="00A668E9">
      <w:pPr>
        <w:pStyle w:val="ConsPlusNormal"/>
        <w:jc w:val="both"/>
        <w:rPr>
          <w:rFonts w:ascii="Times New Roman" w:hAnsi="Times New Roman" w:cs="Times New Roman"/>
        </w:rPr>
      </w:pPr>
    </w:p>
    <w:tbl>
      <w:tblPr>
        <w:tblW w:w="95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5438"/>
        <w:gridCol w:w="1276"/>
        <w:gridCol w:w="1134"/>
        <w:gridCol w:w="1276"/>
      </w:tblGrid>
      <w:tr w:rsidR="001E4A14" w:rsidRPr="005C5958" w:rsidTr="00E356E8">
        <w:tc>
          <w:tcPr>
            <w:tcW w:w="5874" w:type="dxa"/>
            <w:gridSpan w:val="2"/>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Критерии доступности и качества медицинской помощи</w:t>
            </w:r>
          </w:p>
        </w:tc>
        <w:tc>
          <w:tcPr>
            <w:tcW w:w="1276" w:type="dxa"/>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2017 г.</w:t>
            </w:r>
          </w:p>
        </w:tc>
        <w:tc>
          <w:tcPr>
            <w:tcW w:w="1134" w:type="dxa"/>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2018 г.</w:t>
            </w:r>
          </w:p>
        </w:tc>
        <w:tc>
          <w:tcPr>
            <w:tcW w:w="1276" w:type="dxa"/>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2019 г.</w:t>
            </w:r>
          </w:p>
        </w:tc>
      </w:tr>
      <w:tr w:rsidR="001E4A14" w:rsidRPr="005C5958" w:rsidTr="00E356E8">
        <w:trPr>
          <w:trHeight w:val="152"/>
        </w:trPr>
        <w:tc>
          <w:tcPr>
            <w:tcW w:w="5874" w:type="dxa"/>
            <w:gridSpan w:val="2"/>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w:t>
            </w:r>
          </w:p>
        </w:tc>
        <w:tc>
          <w:tcPr>
            <w:tcW w:w="1276" w:type="dxa"/>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w:t>
            </w:r>
          </w:p>
        </w:tc>
        <w:tc>
          <w:tcPr>
            <w:tcW w:w="1134" w:type="dxa"/>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w:t>
            </w:r>
          </w:p>
        </w:tc>
        <w:tc>
          <w:tcPr>
            <w:tcW w:w="1276" w:type="dxa"/>
            <w:tcBorders>
              <w:top w:val="single" w:sz="4" w:space="0" w:color="auto"/>
              <w:bottom w:val="single" w:sz="4" w:space="0" w:color="auto"/>
            </w:tcBorders>
          </w:tcPr>
          <w:p w:rsidR="001E4A14" w:rsidRPr="005C5958" w:rsidRDefault="001E4A14">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w:t>
            </w:r>
          </w:p>
        </w:tc>
      </w:tr>
      <w:tr w:rsidR="00D13F5B" w:rsidRPr="005C5958" w:rsidTr="00E356E8">
        <w:tblPrEx>
          <w:tblBorders>
            <w:left w:val="none" w:sz="0" w:space="0" w:color="auto"/>
            <w:right w:val="none" w:sz="0" w:space="0" w:color="auto"/>
            <w:insideV w:val="none" w:sz="0" w:space="0" w:color="auto"/>
          </w:tblBorders>
        </w:tblPrEx>
        <w:tc>
          <w:tcPr>
            <w:tcW w:w="436" w:type="dxa"/>
            <w:vMerge w:val="restart"/>
            <w:tcBorders>
              <w:top w:val="single" w:sz="4" w:space="0" w:color="auto"/>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w:t>
            </w:r>
          </w:p>
        </w:tc>
        <w:tc>
          <w:tcPr>
            <w:tcW w:w="5438" w:type="dxa"/>
            <w:tcBorders>
              <w:top w:val="single" w:sz="4" w:space="0" w:color="auto"/>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Удовлетворенность населения медицинской помощью</w:t>
            </w:r>
          </w:p>
        </w:tc>
        <w:tc>
          <w:tcPr>
            <w:tcW w:w="1276" w:type="dxa"/>
            <w:tcBorders>
              <w:top w:val="single" w:sz="4" w:space="0" w:color="auto"/>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52</w:t>
            </w:r>
          </w:p>
        </w:tc>
        <w:tc>
          <w:tcPr>
            <w:tcW w:w="1134" w:type="dxa"/>
            <w:tcBorders>
              <w:top w:val="single" w:sz="4" w:space="0" w:color="auto"/>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52</w:t>
            </w:r>
          </w:p>
        </w:tc>
        <w:tc>
          <w:tcPr>
            <w:tcW w:w="1276" w:type="dxa"/>
            <w:tcBorders>
              <w:top w:val="single" w:sz="4" w:space="0" w:color="auto"/>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52</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single" w:sz="4" w:space="0" w:color="auto"/>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single" w:sz="4" w:space="0" w:color="auto"/>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48</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48</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48</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single" w:sz="4" w:space="0" w:color="auto"/>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сельского населения (процентов от числа опрошенных)</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12,3</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12,3</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12,3</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11,7</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11,7</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11,7</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сельского населения (число умерших на 1 тыс. человек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16,7</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16,7</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16,7</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населения от болезней системы кровообращения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700,8</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700,8</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700,8</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622,3</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622,3</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622,3</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сельского населения (число умерших от болезней системы кровообращения на 100 тыс. человек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886,0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886,0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886,0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населения от злокачественных новообразований,</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216,0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216,0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216,0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210,3</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210,3</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210,3</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сельского населения (число умерших от злокачественных новообразований на 100 тыс. </w:t>
            </w:r>
            <w:r w:rsidRPr="005C5958">
              <w:rPr>
                <w:rFonts w:ascii="Times New Roman" w:hAnsi="Times New Roman" w:cs="Times New Roman"/>
                <w:sz w:val="24"/>
                <w:szCs w:val="24"/>
              </w:rPr>
              <w:lastRenderedPageBreak/>
              <w:t>человек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lastRenderedPageBreak/>
              <w:t>229,0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229,0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229,0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lastRenderedPageBreak/>
              <w:t>5.</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населения от туберкулеза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5,6</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5,6</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5,6</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сельского населения (случаев на 100 тыс. человек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5,7</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5,7</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5,7</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населения в трудоспособном возрасте (число умерших в трудоспособном возрасте на 100 тыс. человек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599,6</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599,6</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599,6</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221,8</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221,8</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221,8</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w:t>
            </w:r>
            <w:proofErr w:type="gramStart"/>
            <w:r w:rsidRPr="005C5958">
              <w:rPr>
                <w:rFonts w:ascii="Times New Roman" w:hAnsi="Times New Roman" w:cs="Times New Roman"/>
                <w:sz w:val="24"/>
                <w:szCs w:val="24"/>
              </w:rPr>
              <w:t>умерших</w:t>
            </w:r>
            <w:proofErr w:type="gramEnd"/>
            <w:r w:rsidRPr="005C5958">
              <w:rPr>
                <w:rFonts w:ascii="Times New Roman" w:hAnsi="Times New Roman" w:cs="Times New Roman"/>
                <w:sz w:val="24"/>
                <w:szCs w:val="24"/>
              </w:rPr>
              <w:t xml:space="preserve"> в трудоспособном возрасте на дому в общем количестве умерших в трудоспособном возрасте</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51,0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51,0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51,0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9.</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Материнская смертность (на 100 тыс. </w:t>
            </w:r>
            <w:proofErr w:type="gramStart"/>
            <w:r w:rsidRPr="005C5958">
              <w:rPr>
                <w:rFonts w:ascii="Times New Roman" w:hAnsi="Times New Roman" w:cs="Times New Roman"/>
                <w:sz w:val="24"/>
                <w:szCs w:val="24"/>
              </w:rPr>
              <w:t>родившихся</w:t>
            </w:r>
            <w:proofErr w:type="gramEnd"/>
            <w:r w:rsidRPr="005C5958">
              <w:rPr>
                <w:rFonts w:ascii="Times New Roman" w:hAnsi="Times New Roman" w:cs="Times New Roman"/>
                <w:sz w:val="24"/>
                <w:szCs w:val="24"/>
              </w:rPr>
              <w:t xml:space="preserve"> живыми)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Младенческая смертность</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7,1</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7,1</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7,1</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городской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6,8</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6,8</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6,8</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в сельской местности (на 1 тыс. </w:t>
            </w:r>
            <w:proofErr w:type="gramStart"/>
            <w:r w:rsidRPr="005C5958">
              <w:rPr>
                <w:rFonts w:ascii="Times New Roman" w:hAnsi="Times New Roman" w:cs="Times New Roman"/>
                <w:sz w:val="24"/>
                <w:szCs w:val="24"/>
              </w:rPr>
              <w:t>родившихся</w:t>
            </w:r>
            <w:proofErr w:type="gramEnd"/>
            <w:r w:rsidRPr="005C5958">
              <w:rPr>
                <w:rFonts w:ascii="Times New Roman" w:hAnsi="Times New Roman" w:cs="Times New Roman"/>
                <w:sz w:val="24"/>
                <w:szCs w:val="24"/>
              </w:rPr>
              <w:t xml:space="preserve"> живыми)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7,4</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7,4</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7,4</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w:t>
            </w:r>
            <w:proofErr w:type="gramStart"/>
            <w:r w:rsidRPr="005C5958">
              <w:rPr>
                <w:rFonts w:ascii="Times New Roman" w:hAnsi="Times New Roman" w:cs="Times New Roman"/>
                <w:sz w:val="24"/>
                <w:szCs w:val="24"/>
              </w:rPr>
              <w:t>умерших</w:t>
            </w:r>
            <w:proofErr w:type="gramEnd"/>
            <w:r w:rsidRPr="005C5958">
              <w:rPr>
                <w:rFonts w:ascii="Times New Roman" w:hAnsi="Times New Roman" w:cs="Times New Roman"/>
                <w:sz w:val="24"/>
                <w:szCs w:val="24"/>
              </w:rPr>
              <w:t xml:space="preserve"> в возрасте до 1 года на дому в общем количестве умерших в возрасте до 1 года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15,9</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15,9</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15,9</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12.</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детей в возрасте 0 - 4 лет (на 100 тыс. человек населения соответствующего возраста)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187,5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187,5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187,5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13.</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умерших в возрасте 0 - 4 лет на дому в общем количестве умерших в возрасте 0 - 4 лет</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18,1</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18,1</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18,1</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Смертность детей в возрасте 0 - 17 лет (на 100 тыс. человек населения соответствующего возраста)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84,0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84,0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84,0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15.</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умерших в возрасте 0 - 17 лет на дому в общем количестве умерших в возрасте 0 - 17 лет</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16.</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w:t>
            </w:r>
            <w:r w:rsidRPr="005C5958">
              <w:rPr>
                <w:rFonts w:ascii="Times New Roman" w:hAnsi="Times New Roman" w:cs="Times New Roman"/>
                <w:sz w:val="24"/>
                <w:szCs w:val="24"/>
              </w:rPr>
              <w:lastRenderedPageBreak/>
              <w:t>новообразованиями, состоящих на учете</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lastRenderedPageBreak/>
              <w:t>56,6</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56,6</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56,6</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lastRenderedPageBreak/>
              <w:t>17.</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Обеспеченность населения врачами (на 10 тыс. человек населения), всего</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42,0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42,0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42,0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50,3</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50,3</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50,3</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сельского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14,8</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14,8</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14,8</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Обеспеченность населения врачами (на 10 тыс. человек населения), оказывающими медицинскую помощь в амбулаторных условиях</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18,2</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18,2</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18,2</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19.</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Обеспеченность населения врачами (на 10 тыс. человек населения), оказывающими медицинскую помощь в стационарных условиях</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14,3</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14,3</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14,3</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Обеспеченность населения средним медицинским персоналом (на 10 тыс. человек населения), всего</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108,2</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108,2</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108,2</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городского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117,6</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117,6</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117,6</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сельского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77,8</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77,8</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77,8</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21.</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Обеспеченность населения средним медицинским персоналом (на 10 тыс. человек населения), оказывающим медицинскую помощь в амбулаторных условиях</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46,2</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46,2</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46,2</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22.</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Обеспеченность населения средним медицинским персоналом (на 10 тыс. человек населения), оказывающим медицинскую помощь в стационарных условиях</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49,5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49,5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49,5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23.</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Средняя длительность лечения в медицинских организациях, оказывающих медицинскую помощь в стационарных условиях</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11,9</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11,9</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11,9</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24.</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Коэффициент выполнения функции врачебной должности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0,99</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0,99</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0,99</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городской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сельской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25.</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Коэффициент эффективного использования коечного фонда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не более 1,0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не более 1,0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не более 1,0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том числе:</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городской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1,0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сельской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0,9</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0,9</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0,9</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26.</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7,6</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7,6</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7,6</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27.</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28.</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не более 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не более 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не более 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29.</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51,5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51,5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51,5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30.</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охвата профилактическими осмотрами детей, всего (процентов)</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83,5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83,5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83,5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в том числе </w:t>
            </w:r>
            <w:proofErr w:type="gramStart"/>
            <w:r w:rsidRPr="005C5958">
              <w:rPr>
                <w:rFonts w:ascii="Times New Roman" w:hAnsi="Times New Roman" w:cs="Times New Roman"/>
                <w:sz w:val="24"/>
                <w:szCs w:val="24"/>
              </w:rPr>
              <w:t>проживающих</w:t>
            </w:r>
            <w:proofErr w:type="gramEnd"/>
            <w:r w:rsidRPr="005C5958">
              <w:rPr>
                <w:rFonts w:ascii="Times New Roman" w:hAnsi="Times New Roman" w:cs="Times New Roman"/>
                <w:sz w:val="24"/>
                <w:szCs w:val="24"/>
              </w:rPr>
              <w:t>:</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городской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94,1</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94,1</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94,1</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Pr>
          <w:p w:rsidR="00D13F5B" w:rsidRPr="005C5958" w:rsidRDefault="00D13F5B">
            <w:pPr>
              <w:rPr>
                <w:rFonts w:ascii="Times New Roman" w:hAnsi="Times New Roman" w:cs="Times New Roman"/>
                <w:sz w:val="24"/>
                <w:szCs w:val="24"/>
              </w:rPr>
            </w:pP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в сельской местности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78,6</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78,6</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78,6</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31.</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32.</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Число лиц, проживающих в сельской местности, которым оказана скорая медицинская помощь, на 1000 человек сельского населения</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264,0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264,0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264,0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33.</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34,1</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34,1</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34,1</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34.</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выездов бригад скорой медицинской помощи со временем доезда до пациента менее 20 минут с момента вызова в общем количестве вызовов</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81,3</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81,3</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81,3</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пациентов с инфарктом миокарда, госпитализированных </w:t>
            </w:r>
            <w:proofErr w:type="gramStart"/>
            <w:r w:rsidRPr="005C5958">
              <w:rPr>
                <w:rFonts w:ascii="Times New Roman" w:hAnsi="Times New Roman" w:cs="Times New Roman"/>
                <w:sz w:val="24"/>
                <w:szCs w:val="24"/>
              </w:rPr>
              <w:t>в первые</w:t>
            </w:r>
            <w:proofErr w:type="gramEnd"/>
            <w:r w:rsidRPr="005C5958">
              <w:rPr>
                <w:rFonts w:ascii="Times New Roman" w:hAnsi="Times New Roman" w:cs="Times New Roman"/>
                <w:sz w:val="24"/>
                <w:szCs w:val="24"/>
              </w:rPr>
              <w:t xml:space="preserve"> 6 часов от начала заболевания, в общем количестве госпитализированных пациентов с инфарктом </w:t>
            </w:r>
            <w:r w:rsidRPr="005C5958">
              <w:rPr>
                <w:rFonts w:ascii="Times New Roman" w:hAnsi="Times New Roman" w:cs="Times New Roman"/>
                <w:sz w:val="24"/>
                <w:szCs w:val="24"/>
              </w:rPr>
              <w:lastRenderedPageBreak/>
              <w:t>миокарда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lastRenderedPageBreak/>
              <w:t>41,5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41,5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41,5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lastRenderedPageBreak/>
              <w:t>36.</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числа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1276"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p>
        </w:tc>
        <w:tc>
          <w:tcPr>
            <w:tcW w:w="1134"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c>
          <w:tcPr>
            <w:tcW w:w="1276" w:type="dxa"/>
            <w:tcBorders>
              <w:top w:val="nil"/>
              <w:left w:val="nil"/>
              <w:bottom w:val="nil"/>
              <w:right w:val="nil"/>
            </w:tcBorders>
          </w:tcPr>
          <w:p w:rsidR="00D13F5B" w:rsidRPr="005C5958" w:rsidRDefault="00D13F5B" w:rsidP="00BA1982">
            <w:pPr>
              <w:pStyle w:val="ConsPlusNormal"/>
              <w:rPr>
                <w:rFonts w:ascii="Times New Roman" w:hAnsi="Times New Roman" w:cs="Times New Roman"/>
                <w:sz w:val="24"/>
                <w:szCs w:val="24"/>
              </w:rPr>
            </w:pP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37.</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38.</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5C5958">
              <w:rPr>
                <w:rFonts w:ascii="Times New Roman" w:hAnsi="Times New Roman" w:cs="Times New Roman"/>
                <w:sz w:val="24"/>
                <w:szCs w:val="24"/>
              </w:rPr>
              <w:t>проведен</w:t>
            </w:r>
            <w:proofErr w:type="gramEnd"/>
            <w:r w:rsidRPr="005C5958">
              <w:rPr>
                <w:rFonts w:ascii="Times New Roman" w:hAnsi="Times New Roman" w:cs="Times New Roman"/>
                <w:sz w:val="24"/>
                <w:szCs w:val="24"/>
              </w:rPr>
              <w:t xml:space="preserve">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7,0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39.</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пациентов с острыми цереброваскулярными болезнями, госпитализированных </w:t>
            </w:r>
            <w:proofErr w:type="gramStart"/>
            <w:r w:rsidRPr="005C5958">
              <w:rPr>
                <w:rFonts w:ascii="Times New Roman" w:hAnsi="Times New Roman" w:cs="Times New Roman"/>
                <w:sz w:val="24"/>
                <w:szCs w:val="24"/>
              </w:rPr>
              <w:t>в первые</w:t>
            </w:r>
            <w:proofErr w:type="gramEnd"/>
            <w:r w:rsidRPr="005C5958">
              <w:rPr>
                <w:rFonts w:ascii="Times New Roman" w:hAnsi="Times New Roman" w:cs="Times New Roman"/>
                <w:sz w:val="24"/>
                <w:szCs w:val="24"/>
              </w:rPr>
              <w:t xml:space="preserve"> 6 часов от начала заболевания, в общем количестве госпитализированных пациентов с острыми цереброваскулярными болезнями</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35</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40.</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 xml:space="preserve">Доля пациентов с острым ишемическим инсультом, которым проведена тромболитическая терапия </w:t>
            </w:r>
            <w:proofErr w:type="gramStart"/>
            <w:r w:rsidRPr="005C5958">
              <w:rPr>
                <w:rFonts w:ascii="Times New Roman" w:hAnsi="Times New Roman" w:cs="Times New Roman"/>
                <w:sz w:val="24"/>
                <w:szCs w:val="24"/>
              </w:rPr>
              <w:t>в первые</w:t>
            </w:r>
            <w:proofErr w:type="gramEnd"/>
            <w:r w:rsidRPr="005C5958">
              <w:rPr>
                <w:rFonts w:ascii="Times New Roman" w:hAnsi="Times New Roman" w:cs="Times New Roman"/>
                <w:sz w:val="24"/>
                <w:szCs w:val="24"/>
              </w:rPr>
              <w:t xml:space="preserve"> 6 часов госпитализации, в общем количестве пациентов с острым ишемическим инсультом</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2,0</w:t>
            </w:r>
          </w:p>
        </w:tc>
      </w:tr>
      <w:tr w:rsidR="00D13F5B" w:rsidRPr="005C5958" w:rsidTr="00E356E8">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41.</w:t>
            </w:r>
          </w:p>
        </w:tc>
        <w:tc>
          <w:tcPr>
            <w:tcW w:w="5438" w:type="dxa"/>
            <w:tcBorders>
              <w:top w:val="nil"/>
              <w:left w:val="nil"/>
              <w:bottom w:val="nil"/>
              <w:right w:val="nil"/>
            </w:tcBorders>
          </w:tcPr>
          <w:p w:rsidR="00D13F5B" w:rsidRPr="005C5958" w:rsidRDefault="00D13F5B">
            <w:pPr>
              <w:pStyle w:val="ConsPlusNormal"/>
              <w:rPr>
                <w:rFonts w:ascii="Times New Roman" w:hAnsi="Times New Roman" w:cs="Times New Roman"/>
                <w:sz w:val="24"/>
                <w:szCs w:val="24"/>
              </w:rPr>
            </w:pPr>
            <w:r w:rsidRPr="005C5958">
              <w:rPr>
                <w:rFonts w:ascii="Times New Roman" w:hAnsi="Times New Roman" w:cs="Times New Roman"/>
                <w:sz w:val="24"/>
                <w:szCs w:val="24"/>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276" w:type="dxa"/>
            <w:tcBorders>
              <w:top w:val="nil"/>
              <w:left w:val="nil"/>
              <w:bottom w:val="nil"/>
              <w:right w:val="nil"/>
            </w:tcBorders>
          </w:tcPr>
          <w:p w:rsidR="00D13F5B" w:rsidRPr="005C5958" w:rsidRDefault="00D13F5B">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w:t>
            </w:r>
          </w:p>
        </w:tc>
        <w:tc>
          <w:tcPr>
            <w:tcW w:w="1134"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w:t>
            </w:r>
          </w:p>
        </w:tc>
        <w:tc>
          <w:tcPr>
            <w:tcW w:w="1276" w:type="dxa"/>
            <w:tcBorders>
              <w:top w:val="nil"/>
              <w:left w:val="nil"/>
              <w:bottom w:val="nil"/>
              <w:right w:val="nil"/>
            </w:tcBorders>
          </w:tcPr>
          <w:p w:rsidR="00D13F5B" w:rsidRPr="005C5958" w:rsidRDefault="00D13F5B" w:rsidP="00BA1982">
            <w:pPr>
              <w:pStyle w:val="ConsPlusNormal"/>
              <w:jc w:val="center"/>
              <w:rPr>
                <w:rFonts w:ascii="Times New Roman" w:hAnsi="Times New Roman" w:cs="Times New Roman"/>
                <w:sz w:val="24"/>
                <w:szCs w:val="24"/>
              </w:rPr>
            </w:pPr>
            <w:r w:rsidRPr="005C5958">
              <w:rPr>
                <w:rFonts w:ascii="Times New Roman" w:hAnsi="Times New Roman" w:cs="Times New Roman"/>
                <w:sz w:val="24"/>
                <w:szCs w:val="24"/>
              </w:rPr>
              <w:t>0</w:t>
            </w:r>
          </w:p>
        </w:tc>
      </w:tr>
    </w:tbl>
    <w:p w:rsidR="00A668E9" w:rsidRPr="005C5958" w:rsidRDefault="00A668E9">
      <w:pPr>
        <w:pStyle w:val="ConsPlusNormal"/>
        <w:jc w:val="both"/>
        <w:rPr>
          <w:rFonts w:ascii="Times New Roman" w:hAnsi="Times New Roman" w:cs="Times New Roman"/>
          <w:sz w:val="24"/>
          <w:szCs w:val="24"/>
        </w:rPr>
      </w:pPr>
    </w:p>
    <w:p w:rsidR="00A668E9" w:rsidRDefault="00A668E9">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BE5F9F" w:rsidRDefault="00BE5F9F">
      <w:pPr>
        <w:pStyle w:val="ConsPlusNormal"/>
        <w:jc w:val="both"/>
        <w:rPr>
          <w:rFonts w:ascii="Times New Roman" w:hAnsi="Times New Roman" w:cs="Times New Roman"/>
        </w:rPr>
      </w:pPr>
    </w:p>
    <w:p w:rsidR="00E356E8" w:rsidRPr="00A668E9" w:rsidRDefault="00E356E8">
      <w:pPr>
        <w:pStyle w:val="ConsPlusNormal"/>
        <w:jc w:val="both"/>
        <w:rPr>
          <w:rFonts w:ascii="Times New Roman" w:hAnsi="Times New Roman" w:cs="Times New Roman"/>
        </w:rPr>
      </w:pPr>
    </w:p>
    <w:p w:rsidR="00A668E9" w:rsidRPr="00365E6B" w:rsidRDefault="00A668E9">
      <w:pPr>
        <w:pStyle w:val="ConsPlusNormal"/>
        <w:jc w:val="right"/>
        <w:outlineLvl w:val="1"/>
        <w:rPr>
          <w:rFonts w:ascii="Times New Roman" w:hAnsi="Times New Roman" w:cs="Times New Roman"/>
          <w:sz w:val="28"/>
          <w:szCs w:val="28"/>
        </w:rPr>
      </w:pPr>
      <w:r w:rsidRPr="00365E6B">
        <w:rPr>
          <w:rFonts w:ascii="Times New Roman" w:hAnsi="Times New Roman" w:cs="Times New Roman"/>
          <w:sz w:val="28"/>
          <w:szCs w:val="28"/>
        </w:rPr>
        <w:lastRenderedPageBreak/>
        <w:t xml:space="preserve">Приложение </w:t>
      </w:r>
      <w:r w:rsidR="002055D5" w:rsidRPr="00365E6B">
        <w:rPr>
          <w:rFonts w:ascii="Times New Roman" w:hAnsi="Times New Roman" w:cs="Times New Roman"/>
          <w:sz w:val="28"/>
          <w:szCs w:val="28"/>
        </w:rPr>
        <w:t>№</w:t>
      </w:r>
      <w:r w:rsidRPr="00365E6B">
        <w:rPr>
          <w:rFonts w:ascii="Times New Roman" w:hAnsi="Times New Roman" w:cs="Times New Roman"/>
          <w:sz w:val="28"/>
          <w:szCs w:val="28"/>
        </w:rPr>
        <w:t xml:space="preserve"> 5</w:t>
      </w:r>
    </w:p>
    <w:p w:rsidR="00A668E9" w:rsidRPr="00365E6B" w:rsidRDefault="00A668E9">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к территориальной программе</w:t>
      </w:r>
    </w:p>
    <w:p w:rsidR="00A668E9" w:rsidRPr="00365E6B" w:rsidRDefault="00A668E9">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 xml:space="preserve">государственных гарантий </w:t>
      </w:r>
      <w:proofErr w:type="gramStart"/>
      <w:r w:rsidRPr="00365E6B">
        <w:rPr>
          <w:rFonts w:ascii="Times New Roman" w:hAnsi="Times New Roman" w:cs="Times New Roman"/>
          <w:sz w:val="28"/>
          <w:szCs w:val="28"/>
        </w:rPr>
        <w:t>бесплатного</w:t>
      </w:r>
      <w:proofErr w:type="gramEnd"/>
    </w:p>
    <w:p w:rsidR="00A668E9" w:rsidRPr="00365E6B" w:rsidRDefault="00A668E9">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оказания гражданам медицинской помощи</w:t>
      </w:r>
    </w:p>
    <w:p w:rsidR="002055D5" w:rsidRPr="00365E6B" w:rsidRDefault="00A668E9" w:rsidP="002055D5">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 xml:space="preserve">в Архангельской области </w:t>
      </w:r>
      <w:r w:rsidR="002055D5" w:rsidRPr="00365E6B">
        <w:rPr>
          <w:rFonts w:ascii="Times New Roman" w:hAnsi="Times New Roman" w:cs="Times New Roman"/>
          <w:sz w:val="28"/>
          <w:szCs w:val="28"/>
        </w:rPr>
        <w:t xml:space="preserve">на 2017 год </w:t>
      </w:r>
    </w:p>
    <w:p w:rsidR="002055D5" w:rsidRPr="00365E6B" w:rsidRDefault="002055D5" w:rsidP="002055D5">
      <w:pPr>
        <w:pStyle w:val="ConsPlusNormal"/>
        <w:jc w:val="right"/>
        <w:rPr>
          <w:rFonts w:ascii="Times New Roman" w:hAnsi="Times New Roman" w:cs="Times New Roman"/>
          <w:sz w:val="28"/>
          <w:szCs w:val="28"/>
        </w:rPr>
      </w:pPr>
      <w:r w:rsidRPr="00365E6B">
        <w:rPr>
          <w:rFonts w:ascii="Times New Roman" w:hAnsi="Times New Roman" w:cs="Times New Roman"/>
          <w:sz w:val="28"/>
          <w:szCs w:val="28"/>
        </w:rPr>
        <w:t>и на плановый период 2018 и 2019 годов</w:t>
      </w:r>
    </w:p>
    <w:p w:rsidR="00A668E9" w:rsidRPr="00A668E9" w:rsidRDefault="00A668E9" w:rsidP="002055D5">
      <w:pPr>
        <w:pStyle w:val="ConsPlusNormal"/>
        <w:jc w:val="right"/>
        <w:rPr>
          <w:rFonts w:ascii="Times New Roman" w:hAnsi="Times New Roman" w:cs="Times New Roman"/>
        </w:rPr>
      </w:pPr>
    </w:p>
    <w:p w:rsidR="00A668E9" w:rsidRPr="00365E6B" w:rsidRDefault="00A668E9">
      <w:pPr>
        <w:pStyle w:val="ConsPlusNormal"/>
        <w:jc w:val="center"/>
        <w:rPr>
          <w:rFonts w:ascii="Times New Roman" w:hAnsi="Times New Roman" w:cs="Times New Roman"/>
          <w:sz w:val="28"/>
          <w:szCs w:val="28"/>
        </w:rPr>
      </w:pPr>
      <w:bookmarkStart w:id="5" w:name="P3865"/>
      <w:bookmarkEnd w:id="5"/>
      <w:r w:rsidRPr="00365E6B">
        <w:rPr>
          <w:rFonts w:ascii="Times New Roman" w:hAnsi="Times New Roman" w:cs="Times New Roman"/>
          <w:sz w:val="28"/>
          <w:szCs w:val="28"/>
        </w:rPr>
        <w:t>ОБЪЕМЫ</w:t>
      </w:r>
    </w:p>
    <w:p w:rsidR="00A668E9" w:rsidRPr="00365E6B" w:rsidRDefault="00A668E9">
      <w:pPr>
        <w:pStyle w:val="ConsPlusNormal"/>
        <w:jc w:val="center"/>
        <w:rPr>
          <w:rFonts w:ascii="Times New Roman" w:hAnsi="Times New Roman" w:cs="Times New Roman"/>
          <w:sz w:val="28"/>
          <w:szCs w:val="28"/>
        </w:rPr>
      </w:pPr>
      <w:r w:rsidRPr="00365E6B">
        <w:rPr>
          <w:rFonts w:ascii="Times New Roman" w:hAnsi="Times New Roman" w:cs="Times New Roman"/>
          <w:sz w:val="28"/>
          <w:szCs w:val="28"/>
        </w:rPr>
        <w:t>медицинской помощи на 201</w:t>
      </w:r>
      <w:r w:rsidR="00A5132E" w:rsidRPr="00365E6B">
        <w:rPr>
          <w:rFonts w:ascii="Times New Roman" w:hAnsi="Times New Roman" w:cs="Times New Roman"/>
          <w:sz w:val="28"/>
          <w:szCs w:val="28"/>
        </w:rPr>
        <w:t>7</w:t>
      </w:r>
      <w:r w:rsidRPr="00365E6B">
        <w:rPr>
          <w:rFonts w:ascii="Times New Roman" w:hAnsi="Times New Roman" w:cs="Times New Roman"/>
          <w:sz w:val="28"/>
          <w:szCs w:val="28"/>
        </w:rPr>
        <w:t xml:space="preserve"> год</w:t>
      </w:r>
      <w:r w:rsidR="00A5132E" w:rsidRPr="00365E6B">
        <w:rPr>
          <w:rFonts w:ascii="Times New Roman" w:hAnsi="Times New Roman" w:cs="Times New Roman"/>
          <w:sz w:val="28"/>
          <w:szCs w:val="28"/>
        </w:rPr>
        <w:t xml:space="preserve"> и на плановый период 2018 и 2019 годов</w:t>
      </w:r>
    </w:p>
    <w:p w:rsidR="00A668E9" w:rsidRPr="00A668E9" w:rsidRDefault="00A668E9">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59"/>
        <w:gridCol w:w="1417"/>
        <w:gridCol w:w="1276"/>
        <w:gridCol w:w="1134"/>
      </w:tblGrid>
      <w:tr w:rsidR="00A5132E" w:rsidRPr="00A668E9" w:rsidTr="00695EB6">
        <w:tc>
          <w:tcPr>
            <w:tcW w:w="4457"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Виды и условия оказания медицинской помощи</w:t>
            </w:r>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Единица измерения</w:t>
            </w:r>
          </w:p>
        </w:tc>
        <w:tc>
          <w:tcPr>
            <w:tcW w:w="1417" w:type="dxa"/>
          </w:tcPr>
          <w:p w:rsidR="00A5132E" w:rsidRPr="00A668E9" w:rsidRDefault="00A5132E">
            <w:pPr>
              <w:pStyle w:val="ConsPlusNormal"/>
              <w:jc w:val="center"/>
              <w:rPr>
                <w:rFonts w:ascii="Times New Roman" w:hAnsi="Times New Roman" w:cs="Times New Roman"/>
              </w:rPr>
            </w:pPr>
            <w:r>
              <w:rPr>
                <w:rFonts w:ascii="Times New Roman" w:hAnsi="Times New Roman" w:cs="Times New Roman"/>
              </w:rPr>
              <w:t>2017</w:t>
            </w:r>
          </w:p>
        </w:tc>
        <w:tc>
          <w:tcPr>
            <w:tcW w:w="1276" w:type="dxa"/>
          </w:tcPr>
          <w:p w:rsidR="00A5132E" w:rsidRPr="00A668E9" w:rsidRDefault="00A5132E">
            <w:pPr>
              <w:pStyle w:val="ConsPlusNormal"/>
              <w:jc w:val="center"/>
              <w:rPr>
                <w:rFonts w:ascii="Times New Roman" w:hAnsi="Times New Roman" w:cs="Times New Roman"/>
              </w:rPr>
            </w:pPr>
            <w:r>
              <w:rPr>
                <w:rFonts w:ascii="Times New Roman" w:hAnsi="Times New Roman" w:cs="Times New Roman"/>
              </w:rPr>
              <w:t>2018</w:t>
            </w:r>
          </w:p>
        </w:tc>
        <w:tc>
          <w:tcPr>
            <w:tcW w:w="1134" w:type="dxa"/>
          </w:tcPr>
          <w:p w:rsidR="00A5132E" w:rsidRPr="00A668E9" w:rsidRDefault="00A5132E">
            <w:pPr>
              <w:pStyle w:val="ConsPlusNormal"/>
              <w:jc w:val="center"/>
              <w:rPr>
                <w:rFonts w:ascii="Times New Roman" w:hAnsi="Times New Roman" w:cs="Times New Roman"/>
              </w:rPr>
            </w:pPr>
            <w:r>
              <w:rPr>
                <w:rFonts w:ascii="Times New Roman" w:hAnsi="Times New Roman" w:cs="Times New Roman"/>
              </w:rPr>
              <w:t>2019</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1. Скорая медицинская помощь:</w:t>
            </w:r>
          </w:p>
        </w:tc>
        <w:tc>
          <w:tcPr>
            <w:tcW w:w="1559" w:type="dxa"/>
          </w:tcPr>
          <w:p w:rsidR="00A5132E" w:rsidRPr="00A668E9" w:rsidRDefault="00A5132E">
            <w:pPr>
              <w:pStyle w:val="ConsPlusNormal"/>
              <w:rPr>
                <w:rFonts w:ascii="Times New Roman" w:hAnsi="Times New Roman" w:cs="Times New Roman"/>
              </w:rPr>
            </w:pPr>
          </w:p>
        </w:tc>
        <w:tc>
          <w:tcPr>
            <w:tcW w:w="1417" w:type="dxa"/>
          </w:tcPr>
          <w:p w:rsidR="00A5132E" w:rsidRPr="00A668E9" w:rsidRDefault="00A5132E">
            <w:pPr>
              <w:pStyle w:val="ConsPlusNormal"/>
              <w:rPr>
                <w:rFonts w:ascii="Times New Roman" w:hAnsi="Times New Roman" w:cs="Times New Roman"/>
              </w:rPr>
            </w:pPr>
          </w:p>
        </w:tc>
        <w:tc>
          <w:tcPr>
            <w:tcW w:w="1276" w:type="dxa"/>
          </w:tcPr>
          <w:p w:rsidR="00A5132E" w:rsidRPr="00A668E9" w:rsidRDefault="00A5132E">
            <w:pPr>
              <w:pStyle w:val="ConsPlusNormal"/>
              <w:rPr>
                <w:rFonts w:ascii="Times New Roman" w:hAnsi="Times New Roman" w:cs="Times New Roman"/>
              </w:rPr>
            </w:pPr>
          </w:p>
        </w:tc>
        <w:tc>
          <w:tcPr>
            <w:tcW w:w="1134" w:type="dxa"/>
          </w:tcPr>
          <w:p w:rsidR="00A5132E" w:rsidRPr="00A668E9" w:rsidRDefault="00A5132E">
            <w:pPr>
              <w:pStyle w:val="ConsPlusNormal"/>
              <w:rPr>
                <w:rFonts w:ascii="Times New Roman" w:hAnsi="Times New Roman" w:cs="Times New Roman"/>
              </w:rPr>
            </w:pP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 xml:space="preserve">1.1. За счет средств областного бюджета </w:t>
            </w:r>
            <w:hyperlink w:anchor="P3928" w:history="1">
              <w:r w:rsidRPr="00A668E9">
                <w:rPr>
                  <w:rFonts w:ascii="Times New Roman" w:hAnsi="Times New Roman" w:cs="Times New Roman"/>
                </w:rPr>
                <w:t>&lt;**&gt;</w:t>
              </w:r>
            </w:hyperlink>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вызовов</w:t>
            </w:r>
          </w:p>
        </w:tc>
        <w:tc>
          <w:tcPr>
            <w:tcW w:w="1417" w:type="dxa"/>
          </w:tcPr>
          <w:p w:rsidR="00A5132E" w:rsidRPr="00A668E9" w:rsidRDefault="007E27C7">
            <w:pPr>
              <w:pStyle w:val="ConsPlusNormal"/>
              <w:jc w:val="center"/>
              <w:rPr>
                <w:rFonts w:ascii="Times New Roman" w:hAnsi="Times New Roman" w:cs="Times New Roman"/>
              </w:rPr>
            </w:pPr>
            <w:r>
              <w:rPr>
                <w:rFonts w:ascii="Times New Roman" w:hAnsi="Times New Roman" w:cs="Times New Roman"/>
              </w:rPr>
              <w:t>46762</w:t>
            </w:r>
          </w:p>
        </w:tc>
        <w:tc>
          <w:tcPr>
            <w:tcW w:w="1276" w:type="dxa"/>
          </w:tcPr>
          <w:p w:rsidR="00A5132E" w:rsidRPr="00A668E9" w:rsidRDefault="007E27C7">
            <w:pPr>
              <w:pStyle w:val="ConsPlusNormal"/>
              <w:jc w:val="center"/>
              <w:rPr>
                <w:rFonts w:ascii="Times New Roman" w:hAnsi="Times New Roman" w:cs="Times New Roman"/>
              </w:rPr>
            </w:pPr>
            <w:r>
              <w:rPr>
                <w:rFonts w:ascii="Times New Roman" w:hAnsi="Times New Roman" w:cs="Times New Roman"/>
              </w:rPr>
              <w:t>46762</w:t>
            </w:r>
          </w:p>
        </w:tc>
        <w:tc>
          <w:tcPr>
            <w:tcW w:w="1134" w:type="dxa"/>
          </w:tcPr>
          <w:p w:rsidR="00A5132E" w:rsidRPr="00A668E9" w:rsidRDefault="007E27C7">
            <w:pPr>
              <w:pStyle w:val="ConsPlusNormal"/>
              <w:jc w:val="center"/>
              <w:rPr>
                <w:rFonts w:ascii="Times New Roman" w:hAnsi="Times New Roman" w:cs="Times New Roman"/>
              </w:rPr>
            </w:pPr>
            <w:r>
              <w:rPr>
                <w:rFonts w:ascii="Times New Roman" w:hAnsi="Times New Roman" w:cs="Times New Roman"/>
              </w:rPr>
              <w:t>46762</w:t>
            </w:r>
          </w:p>
        </w:tc>
      </w:tr>
      <w:tr w:rsidR="007E27C7" w:rsidRPr="00A668E9" w:rsidTr="00695EB6">
        <w:trPr>
          <w:trHeight w:val="377"/>
        </w:trPr>
        <w:tc>
          <w:tcPr>
            <w:tcW w:w="4457" w:type="dxa"/>
          </w:tcPr>
          <w:p w:rsidR="007E27C7" w:rsidRPr="00A668E9" w:rsidRDefault="007E27C7">
            <w:pPr>
              <w:pStyle w:val="ConsPlusNormal"/>
              <w:rPr>
                <w:rFonts w:ascii="Times New Roman" w:hAnsi="Times New Roman" w:cs="Times New Roman"/>
              </w:rPr>
            </w:pPr>
            <w:r w:rsidRPr="00A668E9">
              <w:rPr>
                <w:rFonts w:ascii="Times New Roman" w:hAnsi="Times New Roman" w:cs="Times New Roman"/>
              </w:rPr>
              <w:t xml:space="preserve">1.2. По программе обязательного медицинского страхования </w:t>
            </w:r>
            <w:hyperlink w:anchor="P3927" w:history="1">
              <w:r w:rsidRPr="00A668E9">
                <w:rPr>
                  <w:rFonts w:ascii="Times New Roman" w:hAnsi="Times New Roman" w:cs="Times New Roman"/>
                </w:rPr>
                <w:t>&lt;*&gt;</w:t>
              </w:r>
            </w:hyperlink>
          </w:p>
        </w:tc>
        <w:tc>
          <w:tcPr>
            <w:tcW w:w="1559" w:type="dxa"/>
          </w:tcPr>
          <w:p w:rsidR="007E27C7" w:rsidRPr="00A668E9" w:rsidRDefault="007E27C7">
            <w:pPr>
              <w:pStyle w:val="ConsPlusNormal"/>
              <w:jc w:val="center"/>
              <w:rPr>
                <w:rFonts w:ascii="Times New Roman" w:hAnsi="Times New Roman" w:cs="Times New Roman"/>
              </w:rPr>
            </w:pPr>
            <w:r w:rsidRPr="00A668E9">
              <w:rPr>
                <w:rFonts w:ascii="Times New Roman" w:hAnsi="Times New Roman" w:cs="Times New Roman"/>
              </w:rPr>
              <w:t>число вызовов</w:t>
            </w:r>
          </w:p>
        </w:tc>
        <w:tc>
          <w:tcPr>
            <w:tcW w:w="1417" w:type="dxa"/>
          </w:tcPr>
          <w:p w:rsidR="007E27C7" w:rsidRPr="00A668E9" w:rsidRDefault="007E27C7" w:rsidP="007E27C7">
            <w:pPr>
              <w:pStyle w:val="ConsPlusNormal"/>
              <w:jc w:val="center"/>
              <w:rPr>
                <w:rFonts w:ascii="Times New Roman" w:hAnsi="Times New Roman" w:cs="Times New Roman"/>
              </w:rPr>
            </w:pPr>
            <w:r>
              <w:rPr>
                <w:rFonts w:ascii="Times New Roman" w:hAnsi="Times New Roman" w:cs="Times New Roman"/>
              </w:rPr>
              <w:t>352358</w:t>
            </w:r>
          </w:p>
        </w:tc>
        <w:tc>
          <w:tcPr>
            <w:tcW w:w="1276" w:type="dxa"/>
          </w:tcPr>
          <w:p w:rsidR="007E27C7" w:rsidRDefault="007E27C7" w:rsidP="007E27C7">
            <w:pPr>
              <w:jc w:val="center"/>
            </w:pPr>
            <w:r w:rsidRPr="00E53476">
              <w:rPr>
                <w:rFonts w:ascii="Times New Roman" w:hAnsi="Times New Roman" w:cs="Times New Roman"/>
              </w:rPr>
              <w:t>352358</w:t>
            </w:r>
          </w:p>
        </w:tc>
        <w:tc>
          <w:tcPr>
            <w:tcW w:w="1134" w:type="dxa"/>
          </w:tcPr>
          <w:p w:rsidR="007E27C7" w:rsidRDefault="007E27C7" w:rsidP="007E27C7">
            <w:pPr>
              <w:jc w:val="center"/>
            </w:pPr>
            <w:r w:rsidRPr="00E53476">
              <w:rPr>
                <w:rFonts w:ascii="Times New Roman" w:hAnsi="Times New Roman" w:cs="Times New Roman"/>
              </w:rPr>
              <w:t>352358</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2. Медицинская помощь в амбулаторных условиях:</w:t>
            </w:r>
          </w:p>
        </w:tc>
        <w:tc>
          <w:tcPr>
            <w:tcW w:w="1559" w:type="dxa"/>
          </w:tcPr>
          <w:p w:rsidR="00A5132E" w:rsidRPr="00A668E9" w:rsidRDefault="00A5132E">
            <w:pPr>
              <w:pStyle w:val="ConsPlusNormal"/>
              <w:rPr>
                <w:rFonts w:ascii="Times New Roman" w:hAnsi="Times New Roman" w:cs="Times New Roman"/>
              </w:rPr>
            </w:pPr>
          </w:p>
        </w:tc>
        <w:tc>
          <w:tcPr>
            <w:tcW w:w="1417" w:type="dxa"/>
          </w:tcPr>
          <w:p w:rsidR="00A5132E" w:rsidRPr="00A668E9" w:rsidRDefault="00A5132E">
            <w:pPr>
              <w:pStyle w:val="ConsPlusNormal"/>
              <w:rPr>
                <w:rFonts w:ascii="Times New Roman" w:hAnsi="Times New Roman" w:cs="Times New Roman"/>
              </w:rPr>
            </w:pPr>
          </w:p>
        </w:tc>
        <w:tc>
          <w:tcPr>
            <w:tcW w:w="1276" w:type="dxa"/>
          </w:tcPr>
          <w:p w:rsidR="00A5132E" w:rsidRPr="00A668E9" w:rsidRDefault="00A5132E">
            <w:pPr>
              <w:pStyle w:val="ConsPlusNormal"/>
              <w:rPr>
                <w:rFonts w:ascii="Times New Roman" w:hAnsi="Times New Roman" w:cs="Times New Roman"/>
              </w:rPr>
            </w:pPr>
          </w:p>
        </w:tc>
        <w:tc>
          <w:tcPr>
            <w:tcW w:w="1134" w:type="dxa"/>
          </w:tcPr>
          <w:p w:rsidR="00A5132E" w:rsidRPr="00A668E9" w:rsidRDefault="00A5132E">
            <w:pPr>
              <w:pStyle w:val="ConsPlusNormal"/>
              <w:rPr>
                <w:rFonts w:ascii="Times New Roman" w:hAnsi="Times New Roman" w:cs="Times New Roman"/>
              </w:rPr>
            </w:pP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 xml:space="preserve">2.1. За счет средств областного бюджета </w:t>
            </w:r>
            <w:hyperlink w:anchor="P3928" w:history="1">
              <w:r w:rsidRPr="00A668E9">
                <w:rPr>
                  <w:rFonts w:ascii="Times New Roman" w:hAnsi="Times New Roman" w:cs="Times New Roman"/>
                </w:rPr>
                <w:t>&lt;**&gt;</w:t>
              </w:r>
            </w:hyperlink>
            <w:r w:rsidRPr="00A668E9">
              <w:rPr>
                <w:rFonts w:ascii="Times New Roman" w:hAnsi="Times New Roman" w:cs="Times New Roman"/>
              </w:rPr>
              <w:t>:</w:t>
            </w:r>
          </w:p>
        </w:tc>
        <w:tc>
          <w:tcPr>
            <w:tcW w:w="1559" w:type="dxa"/>
          </w:tcPr>
          <w:p w:rsidR="00A5132E" w:rsidRPr="00A668E9" w:rsidRDefault="00A5132E">
            <w:pPr>
              <w:pStyle w:val="ConsPlusNormal"/>
              <w:rPr>
                <w:rFonts w:ascii="Times New Roman" w:hAnsi="Times New Roman" w:cs="Times New Roman"/>
              </w:rPr>
            </w:pPr>
          </w:p>
        </w:tc>
        <w:tc>
          <w:tcPr>
            <w:tcW w:w="1417" w:type="dxa"/>
          </w:tcPr>
          <w:p w:rsidR="00A5132E" w:rsidRPr="00A668E9" w:rsidRDefault="00A5132E">
            <w:pPr>
              <w:pStyle w:val="ConsPlusNormal"/>
              <w:rPr>
                <w:rFonts w:ascii="Times New Roman" w:hAnsi="Times New Roman" w:cs="Times New Roman"/>
              </w:rPr>
            </w:pPr>
          </w:p>
        </w:tc>
        <w:tc>
          <w:tcPr>
            <w:tcW w:w="1276" w:type="dxa"/>
          </w:tcPr>
          <w:p w:rsidR="00A5132E" w:rsidRPr="00A668E9" w:rsidRDefault="00A5132E">
            <w:pPr>
              <w:pStyle w:val="ConsPlusNormal"/>
              <w:rPr>
                <w:rFonts w:ascii="Times New Roman" w:hAnsi="Times New Roman" w:cs="Times New Roman"/>
              </w:rPr>
            </w:pPr>
          </w:p>
        </w:tc>
        <w:tc>
          <w:tcPr>
            <w:tcW w:w="1134" w:type="dxa"/>
          </w:tcPr>
          <w:p w:rsidR="00A5132E" w:rsidRPr="00A668E9" w:rsidRDefault="00A5132E">
            <w:pPr>
              <w:pStyle w:val="ConsPlusNormal"/>
              <w:rPr>
                <w:rFonts w:ascii="Times New Roman" w:hAnsi="Times New Roman" w:cs="Times New Roman"/>
              </w:rPr>
            </w:pP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с профилактической целью</w:t>
            </w:r>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посещений</w:t>
            </w:r>
          </w:p>
        </w:tc>
        <w:tc>
          <w:tcPr>
            <w:tcW w:w="1417" w:type="dxa"/>
          </w:tcPr>
          <w:p w:rsidR="00A5132E" w:rsidRPr="00A668E9" w:rsidRDefault="0058135D">
            <w:pPr>
              <w:pStyle w:val="ConsPlusNormal"/>
              <w:jc w:val="center"/>
              <w:rPr>
                <w:rFonts w:ascii="Times New Roman" w:hAnsi="Times New Roman" w:cs="Times New Roman"/>
              </w:rPr>
            </w:pPr>
            <w:r>
              <w:rPr>
                <w:rFonts w:ascii="Times New Roman" w:hAnsi="Times New Roman" w:cs="Times New Roman"/>
              </w:rPr>
              <w:t>549 136</w:t>
            </w:r>
          </w:p>
        </w:tc>
        <w:tc>
          <w:tcPr>
            <w:tcW w:w="1276" w:type="dxa"/>
          </w:tcPr>
          <w:p w:rsidR="00A5132E" w:rsidRPr="00A668E9" w:rsidRDefault="0058135D">
            <w:pPr>
              <w:pStyle w:val="ConsPlusNormal"/>
              <w:jc w:val="center"/>
              <w:rPr>
                <w:rFonts w:ascii="Times New Roman" w:hAnsi="Times New Roman" w:cs="Times New Roman"/>
              </w:rPr>
            </w:pPr>
            <w:r>
              <w:rPr>
                <w:rFonts w:ascii="Times New Roman" w:hAnsi="Times New Roman" w:cs="Times New Roman"/>
              </w:rPr>
              <w:t>549 136</w:t>
            </w:r>
          </w:p>
        </w:tc>
        <w:tc>
          <w:tcPr>
            <w:tcW w:w="1134" w:type="dxa"/>
          </w:tcPr>
          <w:p w:rsidR="00A5132E" w:rsidRPr="00A668E9" w:rsidRDefault="0058135D">
            <w:pPr>
              <w:pStyle w:val="ConsPlusNormal"/>
              <w:jc w:val="center"/>
              <w:rPr>
                <w:rFonts w:ascii="Times New Roman" w:hAnsi="Times New Roman" w:cs="Times New Roman"/>
              </w:rPr>
            </w:pPr>
            <w:r>
              <w:rPr>
                <w:rFonts w:ascii="Times New Roman" w:hAnsi="Times New Roman" w:cs="Times New Roman"/>
              </w:rPr>
              <w:t>549 136</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обращения в связи с заболеваниями</w:t>
            </w:r>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обращений</w:t>
            </w:r>
          </w:p>
        </w:tc>
        <w:tc>
          <w:tcPr>
            <w:tcW w:w="1417" w:type="dxa"/>
          </w:tcPr>
          <w:p w:rsidR="00A5132E" w:rsidRPr="00A668E9" w:rsidRDefault="0058135D">
            <w:pPr>
              <w:pStyle w:val="ConsPlusNormal"/>
              <w:jc w:val="center"/>
              <w:rPr>
                <w:rFonts w:ascii="Times New Roman" w:hAnsi="Times New Roman" w:cs="Times New Roman"/>
              </w:rPr>
            </w:pPr>
            <w:r>
              <w:rPr>
                <w:rFonts w:ascii="Times New Roman" w:hAnsi="Times New Roman" w:cs="Times New Roman"/>
              </w:rPr>
              <w:t>168 618</w:t>
            </w:r>
          </w:p>
        </w:tc>
        <w:tc>
          <w:tcPr>
            <w:tcW w:w="1276" w:type="dxa"/>
          </w:tcPr>
          <w:p w:rsidR="00A5132E" w:rsidRPr="00A668E9" w:rsidRDefault="0058135D">
            <w:pPr>
              <w:pStyle w:val="ConsPlusNormal"/>
              <w:jc w:val="center"/>
              <w:rPr>
                <w:rFonts w:ascii="Times New Roman" w:hAnsi="Times New Roman" w:cs="Times New Roman"/>
              </w:rPr>
            </w:pPr>
            <w:r>
              <w:rPr>
                <w:rFonts w:ascii="Times New Roman" w:hAnsi="Times New Roman" w:cs="Times New Roman"/>
              </w:rPr>
              <w:t>168 618</w:t>
            </w:r>
          </w:p>
        </w:tc>
        <w:tc>
          <w:tcPr>
            <w:tcW w:w="1134" w:type="dxa"/>
          </w:tcPr>
          <w:p w:rsidR="00A5132E" w:rsidRPr="00A668E9" w:rsidRDefault="0058135D">
            <w:pPr>
              <w:pStyle w:val="ConsPlusNormal"/>
              <w:jc w:val="center"/>
              <w:rPr>
                <w:rFonts w:ascii="Times New Roman" w:hAnsi="Times New Roman" w:cs="Times New Roman"/>
              </w:rPr>
            </w:pPr>
            <w:r>
              <w:rPr>
                <w:rFonts w:ascii="Times New Roman" w:hAnsi="Times New Roman" w:cs="Times New Roman"/>
              </w:rPr>
              <w:t>168 618</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 xml:space="preserve">2.2. По программе обязательного медицинского страхования </w:t>
            </w:r>
            <w:hyperlink w:anchor="P3927" w:history="1">
              <w:r w:rsidRPr="00A668E9">
                <w:rPr>
                  <w:rFonts w:ascii="Times New Roman" w:hAnsi="Times New Roman" w:cs="Times New Roman"/>
                </w:rPr>
                <w:t>&lt;*&gt;</w:t>
              </w:r>
            </w:hyperlink>
            <w:r w:rsidRPr="00A668E9">
              <w:rPr>
                <w:rFonts w:ascii="Times New Roman" w:hAnsi="Times New Roman" w:cs="Times New Roman"/>
              </w:rPr>
              <w:t>:</w:t>
            </w:r>
          </w:p>
        </w:tc>
        <w:tc>
          <w:tcPr>
            <w:tcW w:w="1559" w:type="dxa"/>
          </w:tcPr>
          <w:p w:rsidR="00A5132E" w:rsidRPr="00A668E9" w:rsidRDefault="00A5132E">
            <w:pPr>
              <w:pStyle w:val="ConsPlusNormal"/>
              <w:rPr>
                <w:rFonts w:ascii="Times New Roman" w:hAnsi="Times New Roman" w:cs="Times New Roman"/>
              </w:rPr>
            </w:pPr>
          </w:p>
        </w:tc>
        <w:tc>
          <w:tcPr>
            <w:tcW w:w="1417" w:type="dxa"/>
          </w:tcPr>
          <w:p w:rsidR="00A5132E" w:rsidRPr="00A668E9" w:rsidRDefault="00A5132E">
            <w:pPr>
              <w:pStyle w:val="ConsPlusNormal"/>
              <w:rPr>
                <w:rFonts w:ascii="Times New Roman" w:hAnsi="Times New Roman" w:cs="Times New Roman"/>
              </w:rPr>
            </w:pPr>
          </w:p>
        </w:tc>
        <w:tc>
          <w:tcPr>
            <w:tcW w:w="1276" w:type="dxa"/>
          </w:tcPr>
          <w:p w:rsidR="00A5132E" w:rsidRPr="00A668E9" w:rsidRDefault="00A5132E">
            <w:pPr>
              <w:pStyle w:val="ConsPlusNormal"/>
              <w:rPr>
                <w:rFonts w:ascii="Times New Roman" w:hAnsi="Times New Roman" w:cs="Times New Roman"/>
              </w:rPr>
            </w:pPr>
          </w:p>
        </w:tc>
        <w:tc>
          <w:tcPr>
            <w:tcW w:w="1134" w:type="dxa"/>
          </w:tcPr>
          <w:p w:rsidR="00A5132E" w:rsidRPr="00A668E9" w:rsidRDefault="00A5132E">
            <w:pPr>
              <w:pStyle w:val="ConsPlusNormal"/>
              <w:rPr>
                <w:rFonts w:ascii="Times New Roman" w:hAnsi="Times New Roman" w:cs="Times New Roman"/>
              </w:rPr>
            </w:pP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с профилактической целью</w:t>
            </w:r>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посещений</w:t>
            </w:r>
          </w:p>
        </w:tc>
        <w:tc>
          <w:tcPr>
            <w:tcW w:w="1417"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2 760 141</w:t>
            </w:r>
          </w:p>
        </w:tc>
        <w:tc>
          <w:tcPr>
            <w:tcW w:w="1276"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2 760 141</w:t>
            </w:r>
          </w:p>
        </w:tc>
        <w:tc>
          <w:tcPr>
            <w:tcW w:w="1134"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2 760 141</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неотложная помощь</w:t>
            </w:r>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посещений</w:t>
            </w:r>
          </w:p>
        </w:tc>
        <w:tc>
          <w:tcPr>
            <w:tcW w:w="1417"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657 736</w:t>
            </w:r>
          </w:p>
        </w:tc>
        <w:tc>
          <w:tcPr>
            <w:tcW w:w="1276"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657 736</w:t>
            </w:r>
          </w:p>
        </w:tc>
        <w:tc>
          <w:tcPr>
            <w:tcW w:w="1134"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657 736</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обращения в связи с заболеваниями</w:t>
            </w:r>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обращений</w:t>
            </w:r>
          </w:p>
        </w:tc>
        <w:tc>
          <w:tcPr>
            <w:tcW w:w="1417"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2 325 565</w:t>
            </w:r>
          </w:p>
        </w:tc>
        <w:tc>
          <w:tcPr>
            <w:tcW w:w="1276"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2 325 565</w:t>
            </w:r>
          </w:p>
        </w:tc>
        <w:tc>
          <w:tcPr>
            <w:tcW w:w="1134" w:type="dxa"/>
          </w:tcPr>
          <w:p w:rsidR="00A5132E" w:rsidRPr="00A668E9" w:rsidRDefault="00580455">
            <w:pPr>
              <w:pStyle w:val="ConsPlusNormal"/>
              <w:jc w:val="center"/>
              <w:rPr>
                <w:rFonts w:ascii="Times New Roman" w:hAnsi="Times New Roman" w:cs="Times New Roman"/>
              </w:rPr>
            </w:pPr>
            <w:r>
              <w:rPr>
                <w:rFonts w:ascii="Times New Roman" w:hAnsi="Times New Roman" w:cs="Times New Roman"/>
              </w:rPr>
              <w:t>2 325 565</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3. Медицинская помощь в условиях дневных стационаров:</w:t>
            </w:r>
          </w:p>
        </w:tc>
        <w:tc>
          <w:tcPr>
            <w:tcW w:w="1559" w:type="dxa"/>
          </w:tcPr>
          <w:p w:rsidR="00A5132E" w:rsidRPr="00A668E9" w:rsidRDefault="00A5132E">
            <w:pPr>
              <w:pStyle w:val="ConsPlusNormal"/>
              <w:rPr>
                <w:rFonts w:ascii="Times New Roman" w:hAnsi="Times New Roman" w:cs="Times New Roman"/>
              </w:rPr>
            </w:pPr>
          </w:p>
        </w:tc>
        <w:tc>
          <w:tcPr>
            <w:tcW w:w="1417" w:type="dxa"/>
          </w:tcPr>
          <w:p w:rsidR="00A5132E" w:rsidRPr="00A668E9" w:rsidRDefault="00A5132E">
            <w:pPr>
              <w:pStyle w:val="ConsPlusNormal"/>
              <w:rPr>
                <w:rFonts w:ascii="Times New Roman" w:hAnsi="Times New Roman" w:cs="Times New Roman"/>
              </w:rPr>
            </w:pPr>
          </w:p>
        </w:tc>
        <w:tc>
          <w:tcPr>
            <w:tcW w:w="1276" w:type="dxa"/>
          </w:tcPr>
          <w:p w:rsidR="00A5132E" w:rsidRPr="00A668E9" w:rsidRDefault="00A5132E">
            <w:pPr>
              <w:pStyle w:val="ConsPlusNormal"/>
              <w:rPr>
                <w:rFonts w:ascii="Times New Roman" w:hAnsi="Times New Roman" w:cs="Times New Roman"/>
              </w:rPr>
            </w:pPr>
          </w:p>
        </w:tc>
        <w:tc>
          <w:tcPr>
            <w:tcW w:w="1134" w:type="dxa"/>
          </w:tcPr>
          <w:p w:rsidR="00A5132E" w:rsidRPr="00A668E9" w:rsidRDefault="00A5132E">
            <w:pPr>
              <w:pStyle w:val="ConsPlusNormal"/>
              <w:rPr>
                <w:rFonts w:ascii="Times New Roman" w:hAnsi="Times New Roman" w:cs="Times New Roman"/>
              </w:rPr>
            </w:pP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 xml:space="preserve">3.1. За счет средств областного бюджета </w:t>
            </w:r>
            <w:hyperlink w:anchor="P3928" w:history="1">
              <w:r w:rsidRPr="00A668E9">
                <w:rPr>
                  <w:rFonts w:ascii="Times New Roman" w:hAnsi="Times New Roman" w:cs="Times New Roman"/>
                </w:rPr>
                <w:t>&lt;**&gt;</w:t>
              </w:r>
            </w:hyperlink>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случаев лечения</w:t>
            </w:r>
          </w:p>
        </w:tc>
        <w:tc>
          <w:tcPr>
            <w:tcW w:w="1417" w:type="dxa"/>
          </w:tcPr>
          <w:p w:rsidR="00A5132E" w:rsidRPr="00A668E9" w:rsidRDefault="00483088">
            <w:pPr>
              <w:pStyle w:val="ConsPlusNormal"/>
              <w:jc w:val="center"/>
              <w:rPr>
                <w:rFonts w:ascii="Times New Roman" w:hAnsi="Times New Roman" w:cs="Times New Roman"/>
              </w:rPr>
            </w:pPr>
            <w:r>
              <w:rPr>
                <w:rFonts w:ascii="Times New Roman" w:hAnsi="Times New Roman" w:cs="Times New Roman"/>
              </w:rPr>
              <w:t>1833</w:t>
            </w:r>
          </w:p>
        </w:tc>
        <w:tc>
          <w:tcPr>
            <w:tcW w:w="1276" w:type="dxa"/>
          </w:tcPr>
          <w:p w:rsidR="00A5132E" w:rsidRPr="00A668E9" w:rsidRDefault="00483088">
            <w:pPr>
              <w:pStyle w:val="ConsPlusNormal"/>
              <w:jc w:val="center"/>
              <w:rPr>
                <w:rFonts w:ascii="Times New Roman" w:hAnsi="Times New Roman" w:cs="Times New Roman"/>
              </w:rPr>
            </w:pPr>
            <w:r>
              <w:rPr>
                <w:rFonts w:ascii="Times New Roman" w:hAnsi="Times New Roman" w:cs="Times New Roman"/>
              </w:rPr>
              <w:t>1833</w:t>
            </w:r>
          </w:p>
        </w:tc>
        <w:tc>
          <w:tcPr>
            <w:tcW w:w="1134" w:type="dxa"/>
          </w:tcPr>
          <w:p w:rsidR="00A5132E" w:rsidRPr="00A668E9" w:rsidRDefault="00483088">
            <w:pPr>
              <w:pStyle w:val="ConsPlusNormal"/>
              <w:jc w:val="center"/>
              <w:rPr>
                <w:rFonts w:ascii="Times New Roman" w:hAnsi="Times New Roman" w:cs="Times New Roman"/>
              </w:rPr>
            </w:pPr>
            <w:r>
              <w:rPr>
                <w:rFonts w:ascii="Times New Roman" w:hAnsi="Times New Roman" w:cs="Times New Roman"/>
              </w:rPr>
              <w:t>1833</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 xml:space="preserve">3.2. По программе обязательного медицинского страхования </w:t>
            </w:r>
            <w:hyperlink w:anchor="P3927" w:history="1">
              <w:r w:rsidRPr="00A668E9">
                <w:rPr>
                  <w:rFonts w:ascii="Times New Roman" w:hAnsi="Times New Roman" w:cs="Times New Roman"/>
                </w:rPr>
                <w:t>&lt;*&gt;</w:t>
              </w:r>
            </w:hyperlink>
          </w:p>
        </w:tc>
        <w:tc>
          <w:tcPr>
            <w:tcW w:w="1559" w:type="dxa"/>
          </w:tcPr>
          <w:p w:rsidR="00A5132E" w:rsidRPr="00A668E9" w:rsidRDefault="00A5132E">
            <w:pPr>
              <w:pStyle w:val="ConsPlusNormal"/>
              <w:jc w:val="center"/>
              <w:rPr>
                <w:rFonts w:ascii="Times New Roman" w:hAnsi="Times New Roman" w:cs="Times New Roman"/>
              </w:rPr>
            </w:pPr>
            <w:r w:rsidRPr="00A668E9">
              <w:rPr>
                <w:rFonts w:ascii="Times New Roman" w:hAnsi="Times New Roman" w:cs="Times New Roman"/>
              </w:rPr>
              <w:t>число случаев лечения</w:t>
            </w:r>
          </w:p>
        </w:tc>
        <w:tc>
          <w:tcPr>
            <w:tcW w:w="1417" w:type="dxa"/>
          </w:tcPr>
          <w:p w:rsidR="00A5132E" w:rsidRPr="00A668E9" w:rsidRDefault="00A5132E" w:rsidP="00483088">
            <w:pPr>
              <w:pStyle w:val="ConsPlusNormal"/>
              <w:jc w:val="center"/>
              <w:rPr>
                <w:rFonts w:ascii="Times New Roman" w:hAnsi="Times New Roman" w:cs="Times New Roman"/>
              </w:rPr>
            </w:pPr>
            <w:r w:rsidRPr="00A668E9">
              <w:rPr>
                <w:rFonts w:ascii="Times New Roman" w:hAnsi="Times New Roman" w:cs="Times New Roman"/>
              </w:rPr>
              <w:t xml:space="preserve">70 </w:t>
            </w:r>
            <w:r w:rsidR="00483088">
              <w:rPr>
                <w:rFonts w:ascii="Times New Roman" w:hAnsi="Times New Roman" w:cs="Times New Roman"/>
              </w:rPr>
              <w:t>472</w:t>
            </w:r>
          </w:p>
        </w:tc>
        <w:tc>
          <w:tcPr>
            <w:tcW w:w="1276" w:type="dxa"/>
          </w:tcPr>
          <w:p w:rsidR="00A5132E" w:rsidRPr="00A668E9" w:rsidRDefault="00483088">
            <w:pPr>
              <w:pStyle w:val="ConsPlusNormal"/>
              <w:jc w:val="center"/>
              <w:rPr>
                <w:rFonts w:ascii="Times New Roman" w:hAnsi="Times New Roman" w:cs="Times New Roman"/>
              </w:rPr>
            </w:pPr>
            <w:r w:rsidRPr="00A668E9">
              <w:rPr>
                <w:rFonts w:ascii="Times New Roman" w:hAnsi="Times New Roman" w:cs="Times New Roman"/>
              </w:rPr>
              <w:t xml:space="preserve">70 </w:t>
            </w:r>
            <w:r>
              <w:rPr>
                <w:rFonts w:ascii="Times New Roman" w:hAnsi="Times New Roman" w:cs="Times New Roman"/>
              </w:rPr>
              <w:t>472</w:t>
            </w:r>
          </w:p>
        </w:tc>
        <w:tc>
          <w:tcPr>
            <w:tcW w:w="1134" w:type="dxa"/>
          </w:tcPr>
          <w:p w:rsidR="00A5132E" w:rsidRPr="00A668E9" w:rsidRDefault="00483088">
            <w:pPr>
              <w:pStyle w:val="ConsPlusNormal"/>
              <w:jc w:val="center"/>
              <w:rPr>
                <w:rFonts w:ascii="Times New Roman" w:hAnsi="Times New Roman" w:cs="Times New Roman"/>
              </w:rPr>
            </w:pPr>
            <w:r w:rsidRPr="00A668E9">
              <w:rPr>
                <w:rFonts w:ascii="Times New Roman" w:hAnsi="Times New Roman" w:cs="Times New Roman"/>
              </w:rPr>
              <w:t xml:space="preserve">70 </w:t>
            </w:r>
            <w:r>
              <w:rPr>
                <w:rFonts w:ascii="Times New Roman" w:hAnsi="Times New Roman" w:cs="Times New Roman"/>
              </w:rPr>
              <w:t>472</w:t>
            </w:r>
          </w:p>
        </w:tc>
      </w:tr>
      <w:tr w:rsidR="00A5132E" w:rsidRPr="00A668E9" w:rsidTr="00695EB6">
        <w:tc>
          <w:tcPr>
            <w:tcW w:w="4457" w:type="dxa"/>
          </w:tcPr>
          <w:p w:rsidR="00A5132E" w:rsidRPr="00A668E9" w:rsidRDefault="00A5132E">
            <w:pPr>
              <w:pStyle w:val="ConsPlusNormal"/>
              <w:rPr>
                <w:rFonts w:ascii="Times New Roman" w:hAnsi="Times New Roman" w:cs="Times New Roman"/>
              </w:rPr>
            </w:pPr>
            <w:r w:rsidRPr="00A668E9">
              <w:rPr>
                <w:rFonts w:ascii="Times New Roman" w:hAnsi="Times New Roman" w:cs="Times New Roman"/>
              </w:rPr>
              <w:t>4. Медицинская помощь в стационарных условиях:</w:t>
            </w:r>
          </w:p>
        </w:tc>
        <w:tc>
          <w:tcPr>
            <w:tcW w:w="1559" w:type="dxa"/>
          </w:tcPr>
          <w:p w:rsidR="00A5132E" w:rsidRPr="00A668E9" w:rsidRDefault="00A5132E">
            <w:pPr>
              <w:pStyle w:val="ConsPlusNormal"/>
              <w:rPr>
                <w:rFonts w:ascii="Times New Roman" w:hAnsi="Times New Roman" w:cs="Times New Roman"/>
              </w:rPr>
            </w:pPr>
          </w:p>
        </w:tc>
        <w:tc>
          <w:tcPr>
            <w:tcW w:w="1417" w:type="dxa"/>
          </w:tcPr>
          <w:p w:rsidR="00A5132E" w:rsidRPr="00A668E9" w:rsidRDefault="00A5132E">
            <w:pPr>
              <w:pStyle w:val="ConsPlusNormal"/>
              <w:rPr>
                <w:rFonts w:ascii="Times New Roman" w:hAnsi="Times New Roman" w:cs="Times New Roman"/>
              </w:rPr>
            </w:pPr>
          </w:p>
        </w:tc>
        <w:tc>
          <w:tcPr>
            <w:tcW w:w="1276" w:type="dxa"/>
          </w:tcPr>
          <w:p w:rsidR="00A5132E" w:rsidRPr="00A668E9" w:rsidRDefault="00A5132E">
            <w:pPr>
              <w:pStyle w:val="ConsPlusNormal"/>
              <w:rPr>
                <w:rFonts w:ascii="Times New Roman" w:hAnsi="Times New Roman" w:cs="Times New Roman"/>
              </w:rPr>
            </w:pPr>
          </w:p>
        </w:tc>
        <w:tc>
          <w:tcPr>
            <w:tcW w:w="1134" w:type="dxa"/>
          </w:tcPr>
          <w:p w:rsidR="00A5132E" w:rsidRPr="00A668E9" w:rsidRDefault="00A5132E">
            <w:pPr>
              <w:pStyle w:val="ConsPlusNormal"/>
              <w:rPr>
                <w:rFonts w:ascii="Times New Roman" w:hAnsi="Times New Roman" w:cs="Times New Roman"/>
              </w:rPr>
            </w:pPr>
          </w:p>
        </w:tc>
      </w:tr>
      <w:tr w:rsidR="00483088" w:rsidRPr="00A668E9" w:rsidTr="00695EB6">
        <w:tc>
          <w:tcPr>
            <w:tcW w:w="4457" w:type="dxa"/>
          </w:tcPr>
          <w:p w:rsidR="00483088" w:rsidRPr="00A668E9" w:rsidRDefault="00483088">
            <w:pPr>
              <w:pStyle w:val="ConsPlusNormal"/>
              <w:rPr>
                <w:rFonts w:ascii="Times New Roman" w:hAnsi="Times New Roman" w:cs="Times New Roman"/>
              </w:rPr>
            </w:pPr>
            <w:r w:rsidRPr="00A668E9">
              <w:rPr>
                <w:rFonts w:ascii="Times New Roman" w:hAnsi="Times New Roman" w:cs="Times New Roman"/>
              </w:rPr>
              <w:lastRenderedPageBreak/>
              <w:t xml:space="preserve">4.1. За счет средств областного бюджета </w:t>
            </w:r>
            <w:hyperlink w:anchor="P3928" w:history="1">
              <w:r w:rsidRPr="00A668E9">
                <w:rPr>
                  <w:rFonts w:ascii="Times New Roman" w:hAnsi="Times New Roman" w:cs="Times New Roman"/>
                </w:rPr>
                <w:t>&lt;**&gt;</w:t>
              </w:r>
            </w:hyperlink>
          </w:p>
        </w:tc>
        <w:tc>
          <w:tcPr>
            <w:tcW w:w="1559" w:type="dxa"/>
          </w:tcPr>
          <w:p w:rsidR="00483088" w:rsidRPr="00A668E9" w:rsidRDefault="00483088">
            <w:pPr>
              <w:pStyle w:val="ConsPlusNormal"/>
              <w:jc w:val="center"/>
              <w:rPr>
                <w:rFonts w:ascii="Times New Roman" w:hAnsi="Times New Roman" w:cs="Times New Roman"/>
              </w:rPr>
            </w:pPr>
            <w:r w:rsidRPr="00A668E9">
              <w:rPr>
                <w:rFonts w:ascii="Times New Roman" w:hAnsi="Times New Roman" w:cs="Times New Roman"/>
              </w:rPr>
              <w:t>число случаев госпитализации</w:t>
            </w:r>
          </w:p>
        </w:tc>
        <w:tc>
          <w:tcPr>
            <w:tcW w:w="1417" w:type="dxa"/>
          </w:tcPr>
          <w:p w:rsidR="00483088" w:rsidRPr="00A668E9" w:rsidRDefault="00483088">
            <w:pPr>
              <w:pStyle w:val="ConsPlusNormal"/>
              <w:jc w:val="center"/>
              <w:rPr>
                <w:rFonts w:ascii="Times New Roman" w:hAnsi="Times New Roman" w:cs="Times New Roman"/>
              </w:rPr>
            </w:pPr>
            <w:r>
              <w:rPr>
                <w:rFonts w:ascii="Times New Roman" w:hAnsi="Times New Roman" w:cs="Times New Roman"/>
              </w:rPr>
              <w:t>15 740</w:t>
            </w:r>
          </w:p>
        </w:tc>
        <w:tc>
          <w:tcPr>
            <w:tcW w:w="1276" w:type="dxa"/>
          </w:tcPr>
          <w:p w:rsidR="00483088" w:rsidRDefault="00483088" w:rsidP="00483088">
            <w:pPr>
              <w:jc w:val="center"/>
            </w:pPr>
            <w:r w:rsidRPr="008D3371">
              <w:rPr>
                <w:rFonts w:ascii="Times New Roman" w:hAnsi="Times New Roman" w:cs="Times New Roman"/>
              </w:rPr>
              <w:t>15 740</w:t>
            </w:r>
          </w:p>
        </w:tc>
        <w:tc>
          <w:tcPr>
            <w:tcW w:w="1134" w:type="dxa"/>
          </w:tcPr>
          <w:p w:rsidR="00483088" w:rsidRDefault="00483088" w:rsidP="00483088">
            <w:pPr>
              <w:jc w:val="center"/>
            </w:pPr>
            <w:r w:rsidRPr="008D3371">
              <w:rPr>
                <w:rFonts w:ascii="Times New Roman" w:hAnsi="Times New Roman" w:cs="Times New Roman"/>
              </w:rPr>
              <w:t>15 740</w:t>
            </w:r>
          </w:p>
        </w:tc>
      </w:tr>
      <w:tr w:rsidR="00483088" w:rsidRPr="00A668E9" w:rsidTr="00695EB6">
        <w:tc>
          <w:tcPr>
            <w:tcW w:w="4457" w:type="dxa"/>
          </w:tcPr>
          <w:p w:rsidR="00483088" w:rsidRPr="00A668E9" w:rsidRDefault="00483088">
            <w:pPr>
              <w:pStyle w:val="ConsPlusNormal"/>
              <w:rPr>
                <w:rFonts w:ascii="Times New Roman" w:hAnsi="Times New Roman" w:cs="Times New Roman"/>
              </w:rPr>
            </w:pPr>
            <w:r w:rsidRPr="00A668E9">
              <w:rPr>
                <w:rFonts w:ascii="Times New Roman" w:hAnsi="Times New Roman" w:cs="Times New Roman"/>
              </w:rPr>
              <w:t xml:space="preserve">4.2. По программе обязательного медицинского страхования </w:t>
            </w:r>
            <w:hyperlink w:anchor="P3927" w:history="1">
              <w:r w:rsidRPr="00A668E9">
                <w:rPr>
                  <w:rFonts w:ascii="Times New Roman" w:hAnsi="Times New Roman" w:cs="Times New Roman"/>
                </w:rPr>
                <w:t>&lt;*&gt;</w:t>
              </w:r>
            </w:hyperlink>
          </w:p>
        </w:tc>
        <w:tc>
          <w:tcPr>
            <w:tcW w:w="1559" w:type="dxa"/>
          </w:tcPr>
          <w:p w:rsidR="00483088" w:rsidRPr="00A668E9" w:rsidRDefault="00483088">
            <w:pPr>
              <w:pStyle w:val="ConsPlusNormal"/>
              <w:jc w:val="center"/>
              <w:rPr>
                <w:rFonts w:ascii="Times New Roman" w:hAnsi="Times New Roman" w:cs="Times New Roman"/>
              </w:rPr>
            </w:pPr>
            <w:r w:rsidRPr="00A668E9">
              <w:rPr>
                <w:rFonts w:ascii="Times New Roman" w:hAnsi="Times New Roman" w:cs="Times New Roman"/>
              </w:rPr>
              <w:t>число случаев госпитализации</w:t>
            </w:r>
          </w:p>
        </w:tc>
        <w:tc>
          <w:tcPr>
            <w:tcW w:w="1417" w:type="dxa"/>
          </w:tcPr>
          <w:p w:rsidR="00483088" w:rsidRPr="00A668E9" w:rsidRDefault="00483088">
            <w:pPr>
              <w:pStyle w:val="ConsPlusNormal"/>
              <w:jc w:val="center"/>
              <w:rPr>
                <w:rFonts w:ascii="Times New Roman" w:hAnsi="Times New Roman" w:cs="Times New Roman"/>
              </w:rPr>
            </w:pPr>
            <w:r>
              <w:rPr>
                <w:rFonts w:ascii="Times New Roman" w:hAnsi="Times New Roman" w:cs="Times New Roman"/>
              </w:rPr>
              <w:t>202 183</w:t>
            </w:r>
          </w:p>
        </w:tc>
        <w:tc>
          <w:tcPr>
            <w:tcW w:w="1276" w:type="dxa"/>
          </w:tcPr>
          <w:p w:rsidR="00483088" w:rsidRDefault="00483088" w:rsidP="00483088">
            <w:pPr>
              <w:jc w:val="center"/>
            </w:pPr>
            <w:r w:rsidRPr="00732870">
              <w:rPr>
                <w:rFonts w:ascii="Times New Roman" w:hAnsi="Times New Roman" w:cs="Times New Roman"/>
              </w:rPr>
              <w:t>202 183</w:t>
            </w:r>
          </w:p>
        </w:tc>
        <w:tc>
          <w:tcPr>
            <w:tcW w:w="1134" w:type="dxa"/>
          </w:tcPr>
          <w:p w:rsidR="00483088" w:rsidRDefault="00483088" w:rsidP="00483088">
            <w:pPr>
              <w:jc w:val="center"/>
            </w:pPr>
            <w:r w:rsidRPr="00732870">
              <w:rPr>
                <w:rFonts w:ascii="Times New Roman" w:hAnsi="Times New Roman" w:cs="Times New Roman"/>
              </w:rPr>
              <w:t>202 183</w:t>
            </w:r>
          </w:p>
        </w:tc>
      </w:tr>
      <w:tr w:rsidR="00512E0B" w:rsidRPr="00A668E9" w:rsidTr="00695EB6">
        <w:tc>
          <w:tcPr>
            <w:tcW w:w="4457" w:type="dxa"/>
          </w:tcPr>
          <w:p w:rsidR="00512E0B" w:rsidRPr="00A668E9" w:rsidRDefault="00512E0B">
            <w:pPr>
              <w:pStyle w:val="ConsPlusNormal"/>
              <w:rPr>
                <w:rFonts w:ascii="Times New Roman" w:hAnsi="Times New Roman" w:cs="Times New Roman"/>
              </w:rPr>
            </w:pPr>
            <w:r w:rsidRPr="00A668E9">
              <w:rPr>
                <w:rFonts w:ascii="Times New Roman" w:hAnsi="Times New Roman" w:cs="Times New Roman"/>
              </w:rPr>
              <w:t xml:space="preserve">5. Паллиативная медицинская помощь в стационарных условиях </w:t>
            </w:r>
            <w:hyperlink w:anchor="P3928" w:history="1">
              <w:r w:rsidRPr="00A668E9">
                <w:rPr>
                  <w:rFonts w:ascii="Times New Roman" w:hAnsi="Times New Roman" w:cs="Times New Roman"/>
                </w:rPr>
                <w:t>&lt;**&gt;</w:t>
              </w:r>
            </w:hyperlink>
          </w:p>
        </w:tc>
        <w:tc>
          <w:tcPr>
            <w:tcW w:w="1559" w:type="dxa"/>
          </w:tcPr>
          <w:p w:rsidR="00512E0B" w:rsidRPr="00A668E9" w:rsidRDefault="00512E0B">
            <w:pPr>
              <w:pStyle w:val="ConsPlusNormal"/>
              <w:jc w:val="center"/>
              <w:rPr>
                <w:rFonts w:ascii="Times New Roman" w:hAnsi="Times New Roman" w:cs="Times New Roman"/>
              </w:rPr>
            </w:pPr>
            <w:r w:rsidRPr="00A668E9">
              <w:rPr>
                <w:rFonts w:ascii="Times New Roman" w:hAnsi="Times New Roman" w:cs="Times New Roman"/>
              </w:rPr>
              <w:t>число койко-дней</w:t>
            </w:r>
          </w:p>
        </w:tc>
        <w:tc>
          <w:tcPr>
            <w:tcW w:w="1417" w:type="dxa"/>
          </w:tcPr>
          <w:p w:rsidR="00512E0B" w:rsidRPr="00A668E9" w:rsidRDefault="00512E0B" w:rsidP="00512E0B">
            <w:pPr>
              <w:pStyle w:val="ConsPlusNormal"/>
              <w:jc w:val="center"/>
              <w:rPr>
                <w:rFonts w:ascii="Times New Roman" w:hAnsi="Times New Roman" w:cs="Times New Roman"/>
              </w:rPr>
            </w:pPr>
            <w:r w:rsidRPr="00A668E9">
              <w:rPr>
                <w:rFonts w:ascii="Times New Roman" w:hAnsi="Times New Roman" w:cs="Times New Roman"/>
              </w:rPr>
              <w:t>11</w:t>
            </w:r>
            <w:r>
              <w:rPr>
                <w:rFonts w:ascii="Times New Roman" w:hAnsi="Times New Roman" w:cs="Times New Roman"/>
              </w:rPr>
              <w:t>5</w:t>
            </w:r>
            <w:r w:rsidRPr="00A668E9">
              <w:rPr>
                <w:rFonts w:ascii="Times New Roman" w:hAnsi="Times New Roman" w:cs="Times New Roman"/>
              </w:rPr>
              <w:t xml:space="preserve"> </w:t>
            </w:r>
            <w:r>
              <w:rPr>
                <w:rFonts w:ascii="Times New Roman" w:hAnsi="Times New Roman" w:cs="Times New Roman"/>
              </w:rPr>
              <w:t>450</w:t>
            </w:r>
          </w:p>
        </w:tc>
        <w:tc>
          <w:tcPr>
            <w:tcW w:w="1276" w:type="dxa"/>
          </w:tcPr>
          <w:p w:rsidR="00512E0B" w:rsidRDefault="00512E0B" w:rsidP="00512E0B">
            <w:pPr>
              <w:jc w:val="center"/>
            </w:pPr>
            <w:r w:rsidRPr="00C727BB">
              <w:rPr>
                <w:rFonts w:ascii="Times New Roman" w:hAnsi="Times New Roman" w:cs="Times New Roman"/>
              </w:rPr>
              <w:t>115 450</w:t>
            </w:r>
          </w:p>
        </w:tc>
        <w:tc>
          <w:tcPr>
            <w:tcW w:w="1134" w:type="dxa"/>
          </w:tcPr>
          <w:p w:rsidR="00512E0B" w:rsidRDefault="00512E0B" w:rsidP="00512E0B">
            <w:pPr>
              <w:jc w:val="center"/>
            </w:pPr>
            <w:r w:rsidRPr="00C727BB">
              <w:rPr>
                <w:rFonts w:ascii="Times New Roman" w:hAnsi="Times New Roman" w:cs="Times New Roman"/>
              </w:rPr>
              <w:t>115 450</w:t>
            </w:r>
          </w:p>
        </w:tc>
      </w:tr>
    </w:tbl>
    <w:p w:rsidR="00A668E9" w:rsidRPr="00A668E9" w:rsidRDefault="00A668E9">
      <w:pPr>
        <w:pStyle w:val="ConsPlusNormal"/>
        <w:jc w:val="both"/>
        <w:rPr>
          <w:rFonts w:ascii="Times New Roman" w:hAnsi="Times New Roman" w:cs="Times New Roman"/>
        </w:rPr>
      </w:pPr>
    </w:p>
    <w:p w:rsidR="00A668E9" w:rsidRPr="00A668E9" w:rsidRDefault="00A668E9">
      <w:pPr>
        <w:pStyle w:val="ConsPlusNormal"/>
        <w:ind w:firstLine="540"/>
        <w:jc w:val="both"/>
        <w:rPr>
          <w:rFonts w:ascii="Times New Roman" w:hAnsi="Times New Roman" w:cs="Times New Roman"/>
        </w:rPr>
      </w:pPr>
      <w:r w:rsidRPr="00A668E9">
        <w:rPr>
          <w:rFonts w:ascii="Times New Roman" w:hAnsi="Times New Roman" w:cs="Times New Roman"/>
        </w:rPr>
        <w:t>--------------------------------</w:t>
      </w:r>
    </w:p>
    <w:p w:rsidR="00A668E9" w:rsidRPr="00B64FE5" w:rsidRDefault="00A668E9">
      <w:pPr>
        <w:pStyle w:val="ConsPlusNormal"/>
        <w:ind w:firstLine="540"/>
        <w:jc w:val="both"/>
        <w:rPr>
          <w:rFonts w:ascii="Times New Roman" w:hAnsi="Times New Roman" w:cs="Times New Roman"/>
          <w:sz w:val="24"/>
          <w:szCs w:val="24"/>
        </w:rPr>
      </w:pPr>
      <w:bookmarkStart w:id="6" w:name="P3927"/>
      <w:bookmarkEnd w:id="6"/>
      <w:r w:rsidRPr="00B64FE5">
        <w:rPr>
          <w:rFonts w:ascii="Times New Roman" w:hAnsi="Times New Roman" w:cs="Times New Roman"/>
          <w:sz w:val="24"/>
          <w:szCs w:val="24"/>
        </w:rPr>
        <w:t xml:space="preserve">&lt;*&gt; Объемы рассчитаны на численность застрахованных жителей Архангельской области на </w:t>
      </w:r>
      <w:r w:rsidR="000011CB">
        <w:rPr>
          <w:rFonts w:ascii="Times New Roman" w:hAnsi="Times New Roman" w:cs="Times New Roman"/>
          <w:sz w:val="24"/>
          <w:szCs w:val="24"/>
        </w:rPr>
        <w:t>0</w:t>
      </w:r>
      <w:r w:rsidRPr="00B64FE5">
        <w:rPr>
          <w:rFonts w:ascii="Times New Roman" w:hAnsi="Times New Roman" w:cs="Times New Roman"/>
          <w:sz w:val="24"/>
          <w:szCs w:val="24"/>
        </w:rPr>
        <w:t>1 апреля 201</w:t>
      </w:r>
      <w:r w:rsidR="00512E0B" w:rsidRPr="00B64FE5">
        <w:rPr>
          <w:rFonts w:ascii="Times New Roman" w:hAnsi="Times New Roman" w:cs="Times New Roman"/>
          <w:sz w:val="24"/>
          <w:szCs w:val="24"/>
        </w:rPr>
        <w:t>6</w:t>
      </w:r>
      <w:r w:rsidRPr="00B64FE5">
        <w:rPr>
          <w:rFonts w:ascii="Times New Roman" w:hAnsi="Times New Roman" w:cs="Times New Roman"/>
          <w:sz w:val="24"/>
          <w:szCs w:val="24"/>
        </w:rPr>
        <w:t xml:space="preserve"> года (1 1</w:t>
      </w:r>
      <w:r w:rsidR="00512E0B" w:rsidRPr="00B64FE5">
        <w:rPr>
          <w:rFonts w:ascii="Times New Roman" w:hAnsi="Times New Roman" w:cs="Times New Roman"/>
          <w:sz w:val="24"/>
          <w:szCs w:val="24"/>
        </w:rPr>
        <w:t>74</w:t>
      </w:r>
      <w:r w:rsidRPr="00B64FE5">
        <w:rPr>
          <w:rFonts w:ascii="Times New Roman" w:hAnsi="Times New Roman" w:cs="Times New Roman"/>
          <w:sz w:val="24"/>
          <w:szCs w:val="24"/>
        </w:rPr>
        <w:t xml:space="preserve"> </w:t>
      </w:r>
      <w:r w:rsidR="00512E0B" w:rsidRPr="00B64FE5">
        <w:rPr>
          <w:rFonts w:ascii="Times New Roman" w:hAnsi="Times New Roman" w:cs="Times New Roman"/>
          <w:sz w:val="24"/>
          <w:szCs w:val="24"/>
        </w:rPr>
        <w:t>528</w:t>
      </w:r>
      <w:r w:rsidRPr="00B64FE5">
        <w:rPr>
          <w:rFonts w:ascii="Times New Roman" w:hAnsi="Times New Roman" w:cs="Times New Roman"/>
          <w:sz w:val="24"/>
          <w:szCs w:val="24"/>
        </w:rPr>
        <w:t xml:space="preserve"> человек).</w:t>
      </w:r>
    </w:p>
    <w:p w:rsidR="00A668E9" w:rsidRPr="00B64FE5" w:rsidRDefault="00A668E9">
      <w:pPr>
        <w:pStyle w:val="ConsPlusNormal"/>
        <w:ind w:firstLine="540"/>
        <w:jc w:val="both"/>
        <w:rPr>
          <w:rFonts w:ascii="Times New Roman" w:hAnsi="Times New Roman" w:cs="Times New Roman"/>
          <w:sz w:val="24"/>
          <w:szCs w:val="24"/>
        </w:rPr>
      </w:pPr>
      <w:bookmarkStart w:id="7" w:name="P3928"/>
      <w:bookmarkEnd w:id="7"/>
      <w:r w:rsidRPr="00B64FE5">
        <w:rPr>
          <w:rFonts w:ascii="Times New Roman" w:hAnsi="Times New Roman" w:cs="Times New Roman"/>
          <w:sz w:val="24"/>
          <w:szCs w:val="24"/>
        </w:rPr>
        <w:t xml:space="preserve">&lt;**&gt; Объемы рассчитаны на численность населения Архангельской области на </w:t>
      </w:r>
      <w:r w:rsidR="00B64FE5">
        <w:rPr>
          <w:rFonts w:ascii="Times New Roman" w:hAnsi="Times New Roman" w:cs="Times New Roman"/>
          <w:sz w:val="24"/>
          <w:szCs w:val="24"/>
        </w:rPr>
        <w:br/>
      </w:r>
      <w:r w:rsidR="000011CB">
        <w:rPr>
          <w:rFonts w:ascii="Times New Roman" w:hAnsi="Times New Roman" w:cs="Times New Roman"/>
          <w:sz w:val="24"/>
          <w:szCs w:val="24"/>
        </w:rPr>
        <w:t>0</w:t>
      </w:r>
      <w:r w:rsidRPr="00B64FE5">
        <w:rPr>
          <w:rFonts w:ascii="Times New Roman" w:hAnsi="Times New Roman" w:cs="Times New Roman"/>
          <w:sz w:val="24"/>
          <w:szCs w:val="24"/>
        </w:rPr>
        <w:t>1 января 201</w:t>
      </w:r>
      <w:r w:rsidR="00512E0B" w:rsidRPr="00B64FE5">
        <w:rPr>
          <w:rFonts w:ascii="Times New Roman" w:hAnsi="Times New Roman" w:cs="Times New Roman"/>
          <w:sz w:val="24"/>
          <w:szCs w:val="24"/>
        </w:rPr>
        <w:t>7</w:t>
      </w:r>
      <w:r w:rsidRPr="00B64FE5">
        <w:rPr>
          <w:rFonts w:ascii="Times New Roman" w:hAnsi="Times New Roman" w:cs="Times New Roman"/>
          <w:sz w:val="24"/>
          <w:szCs w:val="24"/>
        </w:rPr>
        <w:t xml:space="preserve"> года (1</w:t>
      </w:r>
      <w:r w:rsidR="00512E0B" w:rsidRPr="00B64FE5">
        <w:rPr>
          <w:rFonts w:ascii="Times New Roman" w:hAnsi="Times New Roman" w:cs="Times New Roman"/>
          <w:sz w:val="24"/>
          <w:szCs w:val="24"/>
        </w:rPr>
        <w:t> 117 942</w:t>
      </w:r>
      <w:r w:rsidR="0049334B" w:rsidRPr="00B64FE5">
        <w:rPr>
          <w:rFonts w:ascii="Times New Roman" w:hAnsi="Times New Roman" w:cs="Times New Roman"/>
          <w:sz w:val="24"/>
          <w:szCs w:val="24"/>
        </w:rPr>
        <w:t xml:space="preserve"> человек), на 1 января 2018 года (1 106 336 человек), на </w:t>
      </w:r>
      <w:r w:rsidR="000011CB">
        <w:rPr>
          <w:rFonts w:ascii="Times New Roman" w:hAnsi="Times New Roman" w:cs="Times New Roman"/>
          <w:sz w:val="24"/>
          <w:szCs w:val="24"/>
        </w:rPr>
        <w:br/>
        <w:t>0</w:t>
      </w:r>
      <w:r w:rsidR="0049334B" w:rsidRPr="00B64FE5">
        <w:rPr>
          <w:rFonts w:ascii="Times New Roman" w:hAnsi="Times New Roman" w:cs="Times New Roman"/>
          <w:sz w:val="24"/>
          <w:szCs w:val="24"/>
        </w:rPr>
        <w:t>1 января 2019 года (1 094 845 человек).</w:t>
      </w:r>
    </w:p>
    <w:p w:rsidR="00A668E9" w:rsidRPr="00B64FE5" w:rsidRDefault="00A668E9">
      <w:pPr>
        <w:pStyle w:val="ConsPlusNormal"/>
        <w:jc w:val="both"/>
        <w:rPr>
          <w:rFonts w:ascii="Times New Roman" w:hAnsi="Times New Roman" w:cs="Times New Roman"/>
          <w:sz w:val="24"/>
          <w:szCs w:val="24"/>
        </w:rPr>
      </w:pPr>
    </w:p>
    <w:p w:rsidR="00A668E9" w:rsidRPr="00A668E9" w:rsidRDefault="00A668E9">
      <w:pPr>
        <w:pStyle w:val="ConsPlusNormal"/>
        <w:jc w:val="both"/>
        <w:rPr>
          <w:rFonts w:ascii="Times New Roman" w:hAnsi="Times New Roman" w:cs="Times New Roman"/>
        </w:rPr>
      </w:pPr>
    </w:p>
    <w:p w:rsidR="00A668E9" w:rsidRPr="00A668E9" w:rsidRDefault="00A668E9">
      <w:pPr>
        <w:pStyle w:val="ConsPlusNormal"/>
        <w:jc w:val="both"/>
        <w:rPr>
          <w:rFonts w:ascii="Times New Roman" w:hAnsi="Times New Roman" w:cs="Times New Roman"/>
        </w:rPr>
      </w:pPr>
    </w:p>
    <w:p w:rsidR="00A668E9" w:rsidRDefault="00A668E9">
      <w:pPr>
        <w:pStyle w:val="ConsPlusNormal"/>
        <w:jc w:val="both"/>
        <w:rPr>
          <w:rFonts w:ascii="Times New Roman" w:hAnsi="Times New Roman" w:cs="Times New Roman"/>
        </w:rPr>
      </w:pPr>
    </w:p>
    <w:p w:rsidR="00020A12" w:rsidRDefault="00020A12">
      <w:pPr>
        <w:pStyle w:val="ConsPlusNormal"/>
        <w:jc w:val="both"/>
        <w:rPr>
          <w:rFonts w:ascii="Times New Roman" w:hAnsi="Times New Roman" w:cs="Times New Roman"/>
        </w:rPr>
      </w:pPr>
    </w:p>
    <w:p w:rsidR="00695EB6" w:rsidRDefault="00695EB6">
      <w:pPr>
        <w:pStyle w:val="ConsPlusNormal"/>
        <w:jc w:val="both"/>
        <w:rPr>
          <w:rFonts w:ascii="Times New Roman" w:hAnsi="Times New Roman" w:cs="Times New Roman"/>
        </w:rPr>
        <w:sectPr w:rsidR="00695EB6" w:rsidSect="00AE415F">
          <w:pgSz w:w="11905" w:h="16838"/>
          <w:pgMar w:top="1134" w:right="851" w:bottom="1134" w:left="1701" w:header="0" w:footer="0" w:gutter="0"/>
          <w:cols w:space="720"/>
        </w:sectPr>
      </w:pPr>
    </w:p>
    <w:p w:rsidR="0073242F" w:rsidRPr="009469ED" w:rsidRDefault="0073242F" w:rsidP="0073242F">
      <w:pPr>
        <w:autoSpaceDE w:val="0"/>
        <w:autoSpaceDN w:val="0"/>
        <w:adjustRightInd w:val="0"/>
        <w:spacing w:after="0" w:line="240" w:lineRule="auto"/>
        <w:jc w:val="right"/>
        <w:outlineLvl w:val="0"/>
        <w:rPr>
          <w:rFonts w:ascii="Times New Roman" w:hAnsi="Times New Roman"/>
          <w:sz w:val="28"/>
          <w:szCs w:val="28"/>
          <w:lang w:eastAsia="ru-RU"/>
        </w:rPr>
      </w:pPr>
      <w:r w:rsidRPr="009469ED">
        <w:rPr>
          <w:rFonts w:ascii="Times New Roman" w:hAnsi="Times New Roman"/>
          <w:sz w:val="28"/>
          <w:szCs w:val="28"/>
          <w:lang w:eastAsia="ru-RU"/>
        </w:rPr>
        <w:lastRenderedPageBreak/>
        <w:t>Приложение № 6</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к территориальной программе</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 xml:space="preserve">государственных гарантий </w:t>
      </w:r>
      <w:proofErr w:type="gramStart"/>
      <w:r w:rsidRPr="009469ED">
        <w:rPr>
          <w:rFonts w:ascii="Times New Roman" w:hAnsi="Times New Roman"/>
          <w:sz w:val="28"/>
          <w:szCs w:val="28"/>
          <w:lang w:eastAsia="ru-RU"/>
        </w:rPr>
        <w:t>бесплатного</w:t>
      </w:r>
      <w:proofErr w:type="gramEnd"/>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оказания гражданам медицинской помощи</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 xml:space="preserve">в Архангельской области на 2017 год и </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на плановый период 2018 и 2019 годов</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p>
    <w:tbl>
      <w:tblPr>
        <w:tblW w:w="15800" w:type="dxa"/>
        <w:tblInd w:w="93" w:type="dxa"/>
        <w:tblLook w:val="04A0" w:firstRow="1" w:lastRow="0" w:firstColumn="1" w:lastColumn="0" w:noHBand="0" w:noVBand="1"/>
      </w:tblPr>
      <w:tblGrid>
        <w:gridCol w:w="4820"/>
        <w:gridCol w:w="298"/>
        <w:gridCol w:w="709"/>
        <w:gridCol w:w="1293"/>
        <w:gridCol w:w="266"/>
        <w:gridCol w:w="1843"/>
        <w:gridCol w:w="1331"/>
        <w:gridCol w:w="87"/>
        <w:gridCol w:w="1842"/>
        <w:gridCol w:w="1451"/>
        <w:gridCol w:w="1860"/>
      </w:tblGrid>
      <w:tr w:rsidR="0073242F" w:rsidRPr="009469ED" w:rsidTr="00365E6B">
        <w:trPr>
          <w:trHeight w:val="322"/>
        </w:trPr>
        <w:tc>
          <w:tcPr>
            <w:tcW w:w="15800" w:type="dxa"/>
            <w:gridSpan w:val="11"/>
            <w:vMerge w:val="restart"/>
            <w:tcBorders>
              <w:top w:val="nil"/>
              <w:left w:val="nil"/>
              <w:bottom w:val="nil"/>
              <w:right w:val="nil"/>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b/>
                <w:bCs/>
                <w:sz w:val="28"/>
                <w:szCs w:val="28"/>
                <w:lang w:eastAsia="ru-RU"/>
              </w:rPr>
            </w:pPr>
            <w:r w:rsidRPr="009469ED">
              <w:rPr>
                <w:rFonts w:ascii="Times New Roman" w:eastAsia="Times New Roman" w:hAnsi="Times New Roman"/>
                <w:b/>
                <w:bCs/>
                <w:sz w:val="28"/>
                <w:szCs w:val="28"/>
                <w:lang w:eastAsia="ru-RU"/>
              </w:rPr>
              <w:t xml:space="preserve">Утвержденная стоимость территориальной программы государственных гарантий </w:t>
            </w:r>
          </w:p>
          <w:p w:rsidR="0073242F" w:rsidRPr="009469ED" w:rsidRDefault="0073242F" w:rsidP="00365E6B">
            <w:pPr>
              <w:spacing w:after="0" w:line="240" w:lineRule="auto"/>
              <w:jc w:val="center"/>
              <w:rPr>
                <w:rFonts w:ascii="Times New Roman" w:eastAsia="Times New Roman" w:hAnsi="Times New Roman"/>
                <w:b/>
                <w:bCs/>
                <w:sz w:val="28"/>
                <w:szCs w:val="28"/>
                <w:lang w:eastAsia="ru-RU"/>
              </w:rPr>
            </w:pPr>
            <w:r w:rsidRPr="009469ED">
              <w:rPr>
                <w:rFonts w:ascii="Times New Roman" w:eastAsia="Times New Roman" w:hAnsi="Times New Roman"/>
                <w:b/>
                <w:bCs/>
                <w:sz w:val="28"/>
                <w:szCs w:val="28"/>
                <w:lang w:eastAsia="ru-RU"/>
              </w:rPr>
              <w:t xml:space="preserve">бесплатного оказания гражданам  медицинской помощи по источникам финансового обеспечения </w:t>
            </w:r>
          </w:p>
          <w:p w:rsidR="0073242F" w:rsidRPr="009469ED" w:rsidRDefault="0073242F" w:rsidP="00365E6B">
            <w:pPr>
              <w:spacing w:after="0" w:line="240" w:lineRule="auto"/>
              <w:jc w:val="center"/>
              <w:rPr>
                <w:rFonts w:ascii="Times New Roman" w:eastAsia="Times New Roman" w:hAnsi="Times New Roman"/>
                <w:b/>
                <w:bCs/>
                <w:sz w:val="28"/>
                <w:szCs w:val="28"/>
                <w:lang w:eastAsia="ru-RU"/>
              </w:rPr>
            </w:pPr>
            <w:r w:rsidRPr="009469ED">
              <w:rPr>
                <w:rFonts w:ascii="Times New Roman" w:eastAsia="Times New Roman" w:hAnsi="Times New Roman"/>
                <w:b/>
                <w:bCs/>
                <w:sz w:val="28"/>
                <w:szCs w:val="28"/>
                <w:lang w:eastAsia="ru-RU"/>
              </w:rPr>
              <w:t>на 2017 год и на плановый период 2018 и 2019 годов</w:t>
            </w:r>
          </w:p>
          <w:p w:rsidR="0073242F" w:rsidRPr="009469ED" w:rsidRDefault="0073242F" w:rsidP="00365E6B">
            <w:pPr>
              <w:spacing w:after="0" w:line="240" w:lineRule="auto"/>
              <w:jc w:val="center"/>
              <w:rPr>
                <w:rFonts w:ascii="Times New Roman" w:eastAsia="Times New Roman" w:hAnsi="Times New Roman"/>
                <w:b/>
                <w:bCs/>
                <w:sz w:val="28"/>
                <w:szCs w:val="28"/>
                <w:lang w:eastAsia="ru-RU"/>
              </w:rPr>
            </w:pPr>
          </w:p>
        </w:tc>
      </w:tr>
      <w:tr w:rsidR="0073242F" w:rsidRPr="009469ED" w:rsidTr="00365E6B">
        <w:trPr>
          <w:trHeight w:val="930"/>
        </w:trPr>
        <w:tc>
          <w:tcPr>
            <w:tcW w:w="15800" w:type="dxa"/>
            <w:gridSpan w:val="11"/>
            <w:vMerge/>
            <w:tcBorders>
              <w:top w:val="nil"/>
              <w:left w:val="nil"/>
              <w:bottom w:val="nil"/>
              <w:right w:val="nil"/>
            </w:tcBorders>
            <w:vAlign w:val="center"/>
            <w:hideMark/>
          </w:tcPr>
          <w:p w:rsidR="0073242F" w:rsidRPr="009469ED" w:rsidRDefault="0073242F" w:rsidP="00365E6B">
            <w:pPr>
              <w:spacing w:after="0" w:line="240" w:lineRule="auto"/>
              <w:rPr>
                <w:rFonts w:ascii="Times New Roman" w:eastAsia="Times New Roman" w:hAnsi="Times New Roman"/>
                <w:b/>
                <w:bCs/>
                <w:sz w:val="24"/>
                <w:szCs w:val="24"/>
                <w:lang w:eastAsia="ru-RU"/>
              </w:rPr>
            </w:pPr>
          </w:p>
        </w:tc>
      </w:tr>
      <w:tr w:rsidR="0073242F" w:rsidRPr="009469ED" w:rsidTr="00365E6B">
        <w:trPr>
          <w:trHeight w:val="409"/>
        </w:trPr>
        <w:tc>
          <w:tcPr>
            <w:tcW w:w="5118" w:type="dxa"/>
            <w:gridSpan w:val="2"/>
            <w:vMerge w:val="restart"/>
            <w:tcBorders>
              <w:top w:val="single" w:sz="4" w:space="0" w:color="auto"/>
              <w:left w:val="single" w:sz="4" w:space="0" w:color="auto"/>
              <w:right w:val="single" w:sz="4" w:space="0" w:color="auto"/>
            </w:tcBorders>
            <w:shd w:val="clear" w:color="auto" w:fill="auto"/>
            <w:vAlign w:val="center"/>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 </w:t>
            </w:r>
          </w:p>
        </w:tc>
        <w:tc>
          <w:tcPr>
            <w:tcW w:w="9973" w:type="dxa"/>
            <w:gridSpan w:val="8"/>
            <w:tcBorders>
              <w:top w:val="single" w:sz="4" w:space="0" w:color="auto"/>
              <w:left w:val="nil"/>
              <w:bottom w:val="single" w:sz="4" w:space="0" w:color="auto"/>
              <w:right w:val="single" w:sz="4" w:space="0" w:color="auto"/>
            </w:tcBorders>
            <w:shd w:val="clear" w:color="auto" w:fill="auto"/>
            <w:vAlign w:val="center"/>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hAnsi="Times New Roman"/>
                <w:sz w:val="24"/>
                <w:szCs w:val="24"/>
                <w:lang w:eastAsia="ru-RU"/>
              </w:rPr>
              <w:t>Утвержденная стоимость территориальной программы</w:t>
            </w:r>
          </w:p>
        </w:tc>
      </w:tr>
      <w:tr w:rsidR="0073242F" w:rsidRPr="009469ED" w:rsidTr="00365E6B">
        <w:trPr>
          <w:trHeight w:val="409"/>
        </w:trPr>
        <w:tc>
          <w:tcPr>
            <w:tcW w:w="5118" w:type="dxa"/>
            <w:gridSpan w:val="2"/>
            <w:vMerge/>
            <w:tcBorders>
              <w:left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color w:val="000000"/>
                <w:lang w:eastAsia="ru-RU"/>
              </w:rPr>
            </w:pPr>
          </w:p>
        </w:tc>
        <w:tc>
          <w:tcPr>
            <w:tcW w:w="709" w:type="dxa"/>
            <w:vMerge/>
            <w:tcBorders>
              <w:left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 xml:space="preserve"> 2017 год</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 xml:space="preserve"> 2018 год</w:t>
            </w:r>
          </w:p>
        </w:tc>
        <w:tc>
          <w:tcPr>
            <w:tcW w:w="3311" w:type="dxa"/>
            <w:gridSpan w:val="2"/>
            <w:tcBorders>
              <w:top w:val="single" w:sz="4" w:space="0" w:color="auto"/>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 xml:space="preserve"> 2019 год</w:t>
            </w:r>
          </w:p>
        </w:tc>
      </w:tr>
      <w:tr w:rsidR="0073242F" w:rsidRPr="009469ED" w:rsidTr="00365E6B">
        <w:trPr>
          <w:trHeight w:val="996"/>
        </w:trPr>
        <w:tc>
          <w:tcPr>
            <w:tcW w:w="5118" w:type="dxa"/>
            <w:gridSpan w:val="2"/>
            <w:vMerge/>
            <w:tcBorders>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всего</w:t>
            </w:r>
            <w:r w:rsidRPr="009469ED">
              <w:rPr>
                <w:rFonts w:ascii="Times New Roman" w:eastAsia="Times New Roman" w:hAnsi="Times New Roman"/>
                <w:sz w:val="20"/>
                <w:szCs w:val="20"/>
                <w:lang w:eastAsia="ru-RU"/>
              </w:rPr>
              <w:br/>
              <w:t>(тыс. руб.)</w:t>
            </w:r>
          </w:p>
        </w:tc>
        <w:tc>
          <w:tcPr>
            <w:tcW w:w="1843" w:type="dxa"/>
            <w:tcBorders>
              <w:top w:val="nil"/>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на 1 жителя          (1 застрахованное лицо)</w:t>
            </w:r>
            <w:r w:rsidRPr="009469ED">
              <w:rPr>
                <w:rFonts w:ascii="Times New Roman" w:eastAsia="Times New Roman" w:hAnsi="Times New Roman"/>
                <w:sz w:val="20"/>
                <w:szCs w:val="20"/>
                <w:lang w:eastAsia="ru-RU"/>
              </w:rPr>
              <w:br/>
              <w:t>в год (руб.)</w:t>
            </w:r>
          </w:p>
        </w:tc>
        <w:tc>
          <w:tcPr>
            <w:tcW w:w="1418" w:type="dxa"/>
            <w:gridSpan w:val="2"/>
            <w:tcBorders>
              <w:top w:val="nil"/>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всего</w:t>
            </w:r>
            <w:r w:rsidRPr="009469ED">
              <w:rPr>
                <w:rFonts w:ascii="Times New Roman" w:eastAsia="Times New Roman" w:hAnsi="Times New Roman"/>
                <w:sz w:val="20"/>
                <w:szCs w:val="20"/>
                <w:lang w:eastAsia="ru-RU"/>
              </w:rPr>
              <w:br/>
              <w:t>(тыс. руб.)</w:t>
            </w:r>
          </w:p>
        </w:tc>
        <w:tc>
          <w:tcPr>
            <w:tcW w:w="1842" w:type="dxa"/>
            <w:tcBorders>
              <w:top w:val="nil"/>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на 1 жителя                           (1 застрахованное лицо)</w:t>
            </w:r>
            <w:r w:rsidRPr="009469ED">
              <w:rPr>
                <w:rFonts w:ascii="Times New Roman" w:eastAsia="Times New Roman" w:hAnsi="Times New Roman"/>
                <w:sz w:val="20"/>
                <w:szCs w:val="20"/>
                <w:lang w:eastAsia="ru-RU"/>
              </w:rPr>
              <w:br/>
              <w:t>в год (руб.)</w:t>
            </w:r>
          </w:p>
        </w:tc>
        <w:tc>
          <w:tcPr>
            <w:tcW w:w="1451" w:type="dxa"/>
            <w:tcBorders>
              <w:top w:val="nil"/>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всего</w:t>
            </w:r>
            <w:r w:rsidRPr="009469ED">
              <w:rPr>
                <w:rFonts w:ascii="Times New Roman" w:eastAsia="Times New Roman" w:hAnsi="Times New Roman"/>
                <w:sz w:val="20"/>
                <w:szCs w:val="20"/>
                <w:lang w:eastAsia="ru-RU"/>
              </w:rPr>
              <w:br/>
              <w:t>(тыс. руб.)</w:t>
            </w:r>
          </w:p>
        </w:tc>
        <w:tc>
          <w:tcPr>
            <w:tcW w:w="1860" w:type="dxa"/>
            <w:tcBorders>
              <w:top w:val="nil"/>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на 1 жителя                             (1 застрахованное лицо)</w:t>
            </w:r>
            <w:r w:rsidRPr="009469ED">
              <w:rPr>
                <w:rFonts w:ascii="Times New Roman" w:eastAsia="Times New Roman" w:hAnsi="Times New Roman"/>
                <w:sz w:val="20"/>
                <w:szCs w:val="20"/>
                <w:lang w:eastAsia="ru-RU"/>
              </w:rPr>
              <w:br/>
              <w:t>в год (руб.)</w:t>
            </w:r>
          </w:p>
        </w:tc>
      </w:tr>
      <w:tr w:rsidR="0073242F" w:rsidRPr="009469ED" w:rsidTr="00365E6B">
        <w:trPr>
          <w:trHeight w:val="30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w:t>
            </w:r>
          </w:p>
        </w:tc>
      </w:tr>
      <w:tr w:rsidR="0073242F" w:rsidRPr="009469ED" w:rsidTr="00365E6B">
        <w:trPr>
          <w:trHeight w:val="975"/>
        </w:trPr>
        <w:tc>
          <w:tcPr>
            <w:tcW w:w="5118" w:type="dxa"/>
            <w:gridSpan w:val="2"/>
            <w:tcBorders>
              <w:top w:val="single" w:sz="4" w:space="0" w:color="auto"/>
            </w:tcBorders>
            <w:shd w:val="clear" w:color="auto" w:fill="auto"/>
            <w:hideMark/>
          </w:tcPr>
          <w:p w:rsidR="0073242F" w:rsidRPr="009469ED" w:rsidRDefault="0073242F" w:rsidP="00365E6B">
            <w:pPr>
              <w:spacing w:after="0" w:line="240" w:lineRule="auto"/>
              <w:rPr>
                <w:rFonts w:ascii="Times New Roman" w:eastAsia="Times New Roman" w:hAnsi="Times New Roman"/>
                <w:b/>
                <w:bCs/>
                <w:lang w:eastAsia="ru-RU"/>
              </w:rPr>
            </w:pPr>
            <w:r w:rsidRPr="009469ED">
              <w:rPr>
                <w:rFonts w:ascii="Times New Roman" w:eastAsia="Times New Roman" w:hAnsi="Times New Roman"/>
                <w:b/>
                <w:bCs/>
                <w:lang w:eastAsia="ru-RU"/>
              </w:rPr>
              <w:t>Стоимость территориальной программы государственных гарантий всего (сумма строк 02 + 03)</w:t>
            </w:r>
            <w:r w:rsidRPr="009469ED">
              <w:rPr>
                <w:rFonts w:ascii="Times New Roman" w:eastAsia="Times New Roman" w:hAnsi="Times New Roman"/>
                <w:b/>
                <w:bCs/>
                <w:lang w:eastAsia="ru-RU"/>
              </w:rPr>
              <w:br/>
              <w:t>в том числе:</w:t>
            </w:r>
          </w:p>
        </w:tc>
        <w:tc>
          <w:tcPr>
            <w:tcW w:w="709"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01</w:t>
            </w:r>
          </w:p>
        </w:tc>
        <w:tc>
          <w:tcPr>
            <w:tcW w:w="1559" w:type="dxa"/>
            <w:gridSpan w:val="2"/>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22 087 960,0</w:t>
            </w:r>
          </w:p>
        </w:tc>
        <w:tc>
          <w:tcPr>
            <w:tcW w:w="1843"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18 957,5</w:t>
            </w:r>
          </w:p>
        </w:tc>
        <w:tc>
          <w:tcPr>
            <w:tcW w:w="1418" w:type="dxa"/>
            <w:gridSpan w:val="2"/>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24 013 402,0</w:t>
            </w:r>
          </w:p>
        </w:tc>
        <w:tc>
          <w:tcPr>
            <w:tcW w:w="1842"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20 621,4</w:t>
            </w:r>
          </w:p>
        </w:tc>
        <w:tc>
          <w:tcPr>
            <w:tcW w:w="1451"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25 505 878,5</w:t>
            </w:r>
          </w:p>
        </w:tc>
        <w:tc>
          <w:tcPr>
            <w:tcW w:w="1860"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21 949,8</w:t>
            </w:r>
          </w:p>
        </w:tc>
      </w:tr>
      <w:tr w:rsidR="0073242F" w:rsidRPr="009469ED" w:rsidTr="00365E6B">
        <w:trPr>
          <w:trHeight w:val="585"/>
        </w:trPr>
        <w:tc>
          <w:tcPr>
            <w:tcW w:w="5118" w:type="dxa"/>
            <w:gridSpan w:val="2"/>
            <w:shd w:val="clear" w:color="auto" w:fill="auto"/>
            <w:vAlign w:val="bottom"/>
            <w:hideMark/>
          </w:tcPr>
          <w:p w:rsidR="0073242F" w:rsidRPr="009469ED" w:rsidRDefault="0073242F" w:rsidP="00365E6B">
            <w:pPr>
              <w:spacing w:after="0" w:line="240" w:lineRule="auto"/>
              <w:rPr>
                <w:rFonts w:ascii="Times New Roman" w:eastAsia="Times New Roman" w:hAnsi="Times New Roman"/>
                <w:b/>
                <w:bCs/>
                <w:lang w:eastAsia="ru-RU"/>
              </w:rPr>
            </w:pPr>
            <w:r w:rsidRPr="009469ED">
              <w:rPr>
                <w:rFonts w:ascii="Times New Roman" w:eastAsia="Times New Roman" w:hAnsi="Times New Roman"/>
                <w:b/>
                <w:bCs/>
                <w:lang w:eastAsia="ru-RU"/>
              </w:rPr>
              <w:t>I. Средства консолидированного бюджета субъекта Российской Федерации</w:t>
            </w:r>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02</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3 520 744,2</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3 149,3</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3 358 755,4</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3 035,9</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3 775 512,9</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3 448,4</w:t>
            </w:r>
          </w:p>
        </w:tc>
      </w:tr>
      <w:tr w:rsidR="0073242F" w:rsidRPr="009469ED" w:rsidTr="00365E6B">
        <w:trPr>
          <w:trHeight w:val="549"/>
        </w:trPr>
        <w:tc>
          <w:tcPr>
            <w:tcW w:w="5118" w:type="dxa"/>
            <w:gridSpan w:val="2"/>
            <w:shd w:val="clear" w:color="auto" w:fill="auto"/>
            <w:vAlign w:val="bottom"/>
            <w:hideMark/>
          </w:tcPr>
          <w:p w:rsidR="0073242F" w:rsidRPr="009469ED" w:rsidRDefault="0073242F" w:rsidP="00365E6B">
            <w:pPr>
              <w:spacing w:after="0" w:line="240" w:lineRule="auto"/>
              <w:rPr>
                <w:rFonts w:ascii="Times New Roman" w:eastAsia="Times New Roman" w:hAnsi="Times New Roman"/>
                <w:b/>
                <w:bCs/>
                <w:lang w:eastAsia="ru-RU"/>
              </w:rPr>
            </w:pPr>
            <w:r w:rsidRPr="009469ED">
              <w:rPr>
                <w:rFonts w:ascii="Times New Roman" w:eastAsia="Times New Roman" w:hAnsi="Times New Roman"/>
                <w:b/>
                <w:bCs/>
                <w:lang w:eastAsia="ru-RU"/>
              </w:rPr>
              <w:t>II. Стоимость территориальной программы ОМС всего (сумма строк 04 + 08)</w:t>
            </w:r>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03</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18 567 215,8</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15 808,2</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20 654 646,6</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17 585,5</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21 730 365,6</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18 501,4</w:t>
            </w:r>
          </w:p>
        </w:tc>
      </w:tr>
      <w:tr w:rsidR="0073242F" w:rsidRPr="009469ED" w:rsidTr="00365E6B">
        <w:trPr>
          <w:trHeight w:val="1265"/>
        </w:trPr>
        <w:tc>
          <w:tcPr>
            <w:tcW w:w="5118" w:type="dxa"/>
            <w:gridSpan w:val="2"/>
            <w:shd w:val="clear" w:color="auto" w:fill="auto"/>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xml:space="preserve">1. Стоимость  территориальной программы ОМС за счет средств обязательного медицинского страхования   в рамках базовой программы (сумма строк 05+ 06 + 07)                                             </w:t>
            </w:r>
            <w:r w:rsidRPr="009469ED">
              <w:rPr>
                <w:rFonts w:ascii="Times New Roman" w:eastAsia="Times New Roman" w:hAnsi="Times New Roman"/>
                <w:lang w:eastAsia="ru-RU"/>
              </w:rPr>
              <w:br/>
              <w:t>в том числе:</w:t>
            </w:r>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04</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18 567 215,8</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15 808,2</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20 654 646,6</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17 585,5</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21 730 365,6</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18 501,4</w:t>
            </w:r>
          </w:p>
        </w:tc>
      </w:tr>
      <w:tr w:rsidR="0073242F" w:rsidRPr="009469ED" w:rsidTr="00365E6B">
        <w:trPr>
          <w:trHeight w:val="315"/>
        </w:trPr>
        <w:tc>
          <w:tcPr>
            <w:tcW w:w="5118" w:type="dxa"/>
            <w:gridSpan w:val="2"/>
            <w:tcBorders>
              <w:bottom w:val="single" w:sz="4" w:space="0" w:color="auto"/>
            </w:tcBorders>
            <w:shd w:val="clear" w:color="auto" w:fill="auto"/>
            <w:vAlign w:val="bottom"/>
            <w:hideMark/>
          </w:tcPr>
          <w:p w:rsidR="0073242F" w:rsidRPr="009469ED" w:rsidRDefault="0073242F" w:rsidP="00365E6B">
            <w:pPr>
              <w:spacing w:after="0" w:line="240" w:lineRule="auto"/>
              <w:rPr>
                <w:rFonts w:ascii="Times New Roman" w:eastAsia="Times New Roman" w:hAnsi="Times New Roman"/>
                <w:i/>
                <w:iCs/>
                <w:lang w:eastAsia="ru-RU"/>
              </w:rPr>
            </w:pPr>
            <w:r w:rsidRPr="009469ED">
              <w:rPr>
                <w:rFonts w:ascii="Times New Roman" w:eastAsia="Times New Roman" w:hAnsi="Times New Roman"/>
                <w:i/>
                <w:iCs/>
                <w:lang w:eastAsia="ru-RU"/>
              </w:rPr>
              <w:t>1.1. субвенции из бюджета ФОМС *</w:t>
            </w:r>
          </w:p>
        </w:tc>
        <w:tc>
          <w:tcPr>
            <w:tcW w:w="709" w:type="dxa"/>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05</w:t>
            </w:r>
          </w:p>
        </w:tc>
        <w:tc>
          <w:tcPr>
            <w:tcW w:w="1559" w:type="dxa"/>
            <w:gridSpan w:val="2"/>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18 567 215,8</w:t>
            </w:r>
          </w:p>
        </w:tc>
        <w:tc>
          <w:tcPr>
            <w:tcW w:w="1843" w:type="dxa"/>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15 808,2</w:t>
            </w:r>
          </w:p>
        </w:tc>
        <w:tc>
          <w:tcPr>
            <w:tcW w:w="1418" w:type="dxa"/>
            <w:gridSpan w:val="2"/>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20 654 646,6</w:t>
            </w:r>
          </w:p>
        </w:tc>
        <w:tc>
          <w:tcPr>
            <w:tcW w:w="1842" w:type="dxa"/>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17 585,5</w:t>
            </w:r>
          </w:p>
        </w:tc>
        <w:tc>
          <w:tcPr>
            <w:tcW w:w="1451" w:type="dxa"/>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21 730 365,6</w:t>
            </w:r>
          </w:p>
        </w:tc>
        <w:tc>
          <w:tcPr>
            <w:tcW w:w="1860" w:type="dxa"/>
            <w:tcBorders>
              <w:bottom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18 501,4</w:t>
            </w:r>
          </w:p>
        </w:tc>
      </w:tr>
      <w:tr w:rsidR="0073242F" w:rsidRPr="009469ED" w:rsidTr="00365E6B">
        <w:trPr>
          <w:trHeight w:val="30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w:t>
            </w:r>
          </w:p>
        </w:tc>
      </w:tr>
      <w:tr w:rsidR="0073242F" w:rsidRPr="009469ED" w:rsidTr="00365E6B">
        <w:trPr>
          <w:trHeight w:val="1251"/>
        </w:trPr>
        <w:tc>
          <w:tcPr>
            <w:tcW w:w="5118" w:type="dxa"/>
            <w:gridSpan w:val="2"/>
            <w:tcBorders>
              <w:top w:val="single" w:sz="4" w:space="0" w:color="auto"/>
            </w:tcBorders>
            <w:shd w:val="clear" w:color="auto" w:fill="auto"/>
            <w:vAlign w:val="bottom"/>
            <w:hideMark/>
          </w:tcPr>
          <w:p w:rsidR="0073242F" w:rsidRPr="009469ED" w:rsidRDefault="0073242F" w:rsidP="00365E6B">
            <w:pPr>
              <w:spacing w:after="0" w:line="240" w:lineRule="auto"/>
              <w:rPr>
                <w:rFonts w:ascii="Times New Roman" w:eastAsia="Times New Roman" w:hAnsi="Times New Roman"/>
                <w:i/>
                <w:iCs/>
                <w:lang w:eastAsia="ru-RU"/>
              </w:rPr>
            </w:pPr>
            <w:r w:rsidRPr="009469ED">
              <w:rPr>
                <w:rFonts w:ascii="Times New Roman" w:eastAsia="Times New Roman" w:hAnsi="Times New Roman"/>
                <w:i/>
                <w:iCs/>
                <w:lang w:eastAsia="ru-RU"/>
              </w:rPr>
              <w:t>1.2.</w:t>
            </w:r>
            <w:r w:rsidRPr="009469ED">
              <w:rPr>
                <w:rFonts w:ascii="Times New Roman" w:eastAsia="Times New Roman" w:hAnsi="Times New Roman"/>
                <w:i/>
                <w:iCs/>
                <w:strike/>
                <w:lang w:eastAsia="ru-RU"/>
              </w:rPr>
              <w:t xml:space="preserve"> </w:t>
            </w:r>
            <w:r w:rsidRPr="009469ED">
              <w:rPr>
                <w:rFonts w:ascii="Times New Roman" w:eastAsia="Times New Roman" w:hAnsi="Times New Roman"/>
                <w:i/>
                <w:iCs/>
                <w:lang w:eastAsia="ru-RU"/>
              </w:rPr>
              <w:t>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9"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06</w:t>
            </w:r>
          </w:p>
        </w:tc>
        <w:tc>
          <w:tcPr>
            <w:tcW w:w="1559" w:type="dxa"/>
            <w:gridSpan w:val="2"/>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3"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18" w:type="dxa"/>
            <w:gridSpan w:val="2"/>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2"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51"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60" w:type="dxa"/>
            <w:tcBorders>
              <w:top w:val="single" w:sz="4" w:space="0" w:color="auto"/>
            </w:tcBorders>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r>
      <w:tr w:rsidR="0073242F" w:rsidRPr="009469ED" w:rsidTr="00365E6B">
        <w:trPr>
          <w:trHeight w:val="315"/>
        </w:trPr>
        <w:tc>
          <w:tcPr>
            <w:tcW w:w="5118" w:type="dxa"/>
            <w:gridSpan w:val="2"/>
            <w:shd w:val="clear" w:color="auto" w:fill="auto"/>
            <w:vAlign w:val="bottom"/>
            <w:hideMark/>
          </w:tcPr>
          <w:p w:rsidR="0073242F" w:rsidRPr="009469ED" w:rsidRDefault="0073242F" w:rsidP="00365E6B">
            <w:pPr>
              <w:spacing w:after="0" w:line="240" w:lineRule="auto"/>
              <w:rPr>
                <w:rFonts w:ascii="Times New Roman" w:eastAsia="Times New Roman" w:hAnsi="Times New Roman"/>
                <w:i/>
                <w:iCs/>
                <w:lang w:eastAsia="ru-RU"/>
              </w:rPr>
            </w:pPr>
            <w:r w:rsidRPr="009469ED">
              <w:rPr>
                <w:rFonts w:ascii="Times New Roman" w:eastAsia="Times New Roman" w:hAnsi="Times New Roman"/>
                <w:i/>
                <w:iCs/>
                <w:lang w:eastAsia="ru-RU"/>
              </w:rPr>
              <w:t>1.3. прочие поступления</w:t>
            </w:r>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07</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r>
      <w:tr w:rsidR="0073242F" w:rsidRPr="009469ED" w:rsidTr="00365E6B">
        <w:trPr>
          <w:trHeight w:val="1225"/>
        </w:trPr>
        <w:tc>
          <w:tcPr>
            <w:tcW w:w="5118" w:type="dxa"/>
            <w:gridSpan w:val="2"/>
            <w:shd w:val="clear" w:color="auto" w:fill="auto"/>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08</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r>
      <w:tr w:rsidR="0073242F" w:rsidRPr="009469ED" w:rsidTr="00365E6B">
        <w:trPr>
          <w:trHeight w:val="1513"/>
        </w:trPr>
        <w:tc>
          <w:tcPr>
            <w:tcW w:w="5118" w:type="dxa"/>
            <w:gridSpan w:val="2"/>
            <w:shd w:val="clear" w:color="auto" w:fill="auto"/>
            <w:vAlign w:val="bottom"/>
            <w:hideMark/>
          </w:tcPr>
          <w:p w:rsidR="0073242F" w:rsidRPr="009469ED" w:rsidRDefault="0073242F" w:rsidP="00365E6B">
            <w:pPr>
              <w:spacing w:after="0" w:line="240" w:lineRule="auto"/>
              <w:rPr>
                <w:rFonts w:ascii="Times New Roman" w:eastAsia="Times New Roman" w:hAnsi="Times New Roman"/>
                <w:i/>
                <w:iCs/>
                <w:lang w:eastAsia="ru-RU"/>
              </w:rPr>
            </w:pPr>
            <w:r w:rsidRPr="009469ED">
              <w:rPr>
                <w:rFonts w:ascii="Times New Roman" w:eastAsia="Times New Roman" w:hAnsi="Times New Roman"/>
                <w:i/>
                <w:iCs/>
                <w:lang w:eastAsia="ru-RU"/>
              </w:rP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09</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r>
      <w:tr w:rsidR="0073242F" w:rsidRPr="009469ED" w:rsidTr="00365E6B">
        <w:trPr>
          <w:trHeight w:val="2102"/>
        </w:trPr>
        <w:tc>
          <w:tcPr>
            <w:tcW w:w="5118" w:type="dxa"/>
            <w:gridSpan w:val="2"/>
            <w:shd w:val="clear" w:color="auto" w:fill="auto"/>
            <w:vAlign w:val="center"/>
            <w:hideMark/>
          </w:tcPr>
          <w:p w:rsidR="0073242F" w:rsidRPr="009469ED" w:rsidRDefault="0073242F" w:rsidP="00365E6B">
            <w:pPr>
              <w:spacing w:after="0" w:line="240" w:lineRule="auto"/>
              <w:rPr>
                <w:rFonts w:ascii="Times New Roman" w:eastAsia="Times New Roman" w:hAnsi="Times New Roman"/>
                <w:i/>
                <w:iCs/>
                <w:lang w:eastAsia="ru-RU"/>
              </w:rPr>
            </w:pPr>
            <w:proofErr w:type="gramStart"/>
            <w:r w:rsidRPr="009469ED">
              <w:rPr>
                <w:rFonts w:ascii="Times New Roman" w:eastAsia="Times New Roman" w:hAnsi="Times New Roman"/>
                <w:i/>
                <w:iCs/>
                <w:lang w:eastAsia="ru-RU"/>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709"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10</w:t>
            </w:r>
          </w:p>
        </w:tc>
        <w:tc>
          <w:tcPr>
            <w:tcW w:w="1559"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3"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18" w:type="dxa"/>
            <w:gridSpan w:val="2"/>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42"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451"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860" w:type="dxa"/>
            <w:shd w:val="clear" w:color="auto" w:fill="auto"/>
            <w:noWrap/>
            <w:vAlign w:val="bottom"/>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r>
      <w:tr w:rsidR="0073242F" w:rsidRPr="009469ED" w:rsidTr="00365E6B">
        <w:trPr>
          <w:trHeight w:val="810"/>
        </w:trPr>
        <w:tc>
          <w:tcPr>
            <w:tcW w:w="9229" w:type="dxa"/>
            <w:gridSpan w:val="6"/>
            <w:tcBorders>
              <w:left w:val="nil"/>
              <w:bottom w:val="single" w:sz="4" w:space="0" w:color="auto"/>
              <w:right w:val="nil"/>
            </w:tcBorders>
            <w:shd w:val="clear" w:color="auto" w:fill="auto"/>
            <w:vAlign w:val="center"/>
            <w:hideMark/>
          </w:tcPr>
          <w:p w:rsidR="0073242F" w:rsidRPr="009469ED" w:rsidRDefault="0073242F" w:rsidP="00365E6B">
            <w:pPr>
              <w:spacing w:after="0" w:line="240" w:lineRule="auto"/>
              <w:rPr>
                <w:rFonts w:ascii="Times New Roman" w:eastAsia="Times New Roman" w:hAnsi="Times New Roman"/>
                <w:sz w:val="20"/>
                <w:szCs w:val="20"/>
                <w:lang w:eastAsia="ru-RU"/>
              </w:rPr>
            </w:pPr>
            <w:r w:rsidRPr="009469ED">
              <w:rPr>
                <w:rFonts w:ascii="Times New Roman" w:eastAsia="Times New Roman" w:hAnsi="Times New Roman"/>
                <w:sz w:val="20"/>
                <w:szCs w:val="20"/>
                <w:lang w:eastAsia="ru-RU"/>
              </w:rPr>
              <w:t>* без учета расходов на обеспечение выполнения ТФОМС своих функций</w:t>
            </w:r>
            <w:proofErr w:type="gramStart"/>
            <w:r w:rsidRPr="009469ED">
              <w:rPr>
                <w:rFonts w:ascii="Times New Roman" w:eastAsia="Times New Roman" w:hAnsi="Times New Roman"/>
                <w:sz w:val="20"/>
                <w:szCs w:val="20"/>
                <w:lang w:eastAsia="ru-RU"/>
              </w:rPr>
              <w:t xml:space="preserve"> ,</w:t>
            </w:r>
            <w:proofErr w:type="gramEnd"/>
            <w:r w:rsidRPr="009469ED">
              <w:rPr>
                <w:rFonts w:ascii="Times New Roman" w:eastAsia="Times New Roman" w:hAnsi="Times New Roman"/>
                <w:sz w:val="20"/>
                <w:szCs w:val="20"/>
                <w:lang w:eastAsia="ru-RU"/>
              </w:rPr>
              <w:t xml:space="preserve"> предусмотренных законом о бюджете ТФОМС по разделу 01"Общегосударственные вопросы"</w:t>
            </w:r>
          </w:p>
        </w:tc>
        <w:tc>
          <w:tcPr>
            <w:tcW w:w="1418" w:type="dxa"/>
            <w:gridSpan w:val="2"/>
            <w:tcBorders>
              <w:left w:val="nil"/>
              <w:bottom w:val="single" w:sz="4" w:space="0" w:color="auto"/>
              <w:right w:val="nil"/>
            </w:tcBorders>
            <w:shd w:val="clear" w:color="auto" w:fill="auto"/>
            <w:hideMark/>
          </w:tcPr>
          <w:p w:rsidR="0073242F" w:rsidRPr="009469ED" w:rsidRDefault="0073242F" w:rsidP="00365E6B">
            <w:pPr>
              <w:spacing w:after="0" w:line="240" w:lineRule="auto"/>
              <w:rPr>
                <w:rFonts w:ascii="Times New Roman" w:eastAsia="Times New Roman" w:hAnsi="Times New Roman"/>
                <w:sz w:val="20"/>
                <w:szCs w:val="20"/>
                <w:lang w:eastAsia="ru-RU"/>
              </w:rPr>
            </w:pPr>
          </w:p>
        </w:tc>
        <w:tc>
          <w:tcPr>
            <w:tcW w:w="1842" w:type="dxa"/>
            <w:tcBorders>
              <w:left w:val="nil"/>
              <w:bottom w:val="single" w:sz="4" w:space="0" w:color="auto"/>
              <w:right w:val="nil"/>
            </w:tcBorders>
            <w:shd w:val="clear" w:color="auto" w:fill="auto"/>
            <w:noWrap/>
            <w:vAlign w:val="bottom"/>
            <w:hideMark/>
          </w:tcPr>
          <w:p w:rsidR="0073242F" w:rsidRPr="009469ED" w:rsidRDefault="0073242F" w:rsidP="00365E6B">
            <w:pPr>
              <w:spacing w:after="0" w:line="240" w:lineRule="auto"/>
              <w:rPr>
                <w:rFonts w:ascii="Times New Roman" w:eastAsia="Times New Roman" w:hAnsi="Times New Roman"/>
                <w:sz w:val="20"/>
                <w:szCs w:val="20"/>
                <w:lang w:eastAsia="ru-RU"/>
              </w:rPr>
            </w:pPr>
          </w:p>
        </w:tc>
        <w:tc>
          <w:tcPr>
            <w:tcW w:w="1451" w:type="dxa"/>
            <w:tcBorders>
              <w:left w:val="nil"/>
              <w:bottom w:val="single" w:sz="4" w:space="0" w:color="auto"/>
              <w:right w:val="nil"/>
            </w:tcBorders>
            <w:shd w:val="clear" w:color="auto" w:fill="auto"/>
            <w:noWrap/>
            <w:vAlign w:val="bottom"/>
            <w:hideMark/>
          </w:tcPr>
          <w:p w:rsidR="0073242F" w:rsidRPr="009469ED" w:rsidRDefault="0073242F" w:rsidP="00365E6B">
            <w:pPr>
              <w:spacing w:after="0" w:line="240" w:lineRule="auto"/>
              <w:rPr>
                <w:rFonts w:eastAsia="Times New Roman" w:cs="Calibri"/>
                <w:color w:val="000000"/>
                <w:lang w:eastAsia="ru-RU"/>
              </w:rPr>
            </w:pPr>
          </w:p>
        </w:tc>
        <w:tc>
          <w:tcPr>
            <w:tcW w:w="1860" w:type="dxa"/>
            <w:tcBorders>
              <w:left w:val="nil"/>
              <w:bottom w:val="single" w:sz="4" w:space="0" w:color="auto"/>
              <w:right w:val="nil"/>
            </w:tcBorders>
            <w:shd w:val="clear" w:color="auto" w:fill="auto"/>
            <w:noWrap/>
            <w:vAlign w:val="bottom"/>
            <w:hideMark/>
          </w:tcPr>
          <w:p w:rsidR="0073242F" w:rsidRPr="009469ED" w:rsidRDefault="0073242F" w:rsidP="00365E6B">
            <w:pPr>
              <w:spacing w:after="0" w:line="240" w:lineRule="auto"/>
              <w:rPr>
                <w:rFonts w:eastAsia="Times New Roman" w:cs="Calibri"/>
                <w:color w:val="000000"/>
                <w:lang w:eastAsia="ru-RU"/>
              </w:rPr>
            </w:pPr>
          </w:p>
        </w:tc>
      </w:tr>
      <w:tr w:rsidR="0073242F" w:rsidRPr="009469ED" w:rsidTr="00365E6B">
        <w:trPr>
          <w:trHeight w:val="415"/>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lang w:eastAsia="ru-RU"/>
              </w:rPr>
            </w:pPr>
            <w:r w:rsidRPr="009469ED">
              <w:rPr>
                <w:rFonts w:ascii="Times New Roman" w:eastAsia="Times New Roman" w:hAnsi="Times New Roman"/>
                <w:color w:val="000000"/>
                <w:lang w:eastAsia="ru-RU"/>
              </w:rPr>
              <w:t>Справочно</w:t>
            </w:r>
          </w:p>
        </w:tc>
        <w:tc>
          <w:tcPr>
            <w:tcW w:w="4409" w:type="dxa"/>
            <w:gridSpan w:val="5"/>
            <w:tcBorders>
              <w:top w:val="single" w:sz="4" w:space="0" w:color="auto"/>
              <w:left w:val="nil"/>
              <w:bottom w:val="single" w:sz="4" w:space="0" w:color="auto"/>
              <w:right w:val="nil"/>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2017 год</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2018 год</w:t>
            </w:r>
          </w:p>
        </w:tc>
        <w:tc>
          <w:tcPr>
            <w:tcW w:w="3311" w:type="dxa"/>
            <w:gridSpan w:val="2"/>
            <w:tcBorders>
              <w:top w:val="single" w:sz="4" w:space="0" w:color="auto"/>
              <w:left w:val="nil"/>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sz w:val="24"/>
                <w:szCs w:val="24"/>
                <w:lang w:eastAsia="ru-RU"/>
              </w:rPr>
            </w:pPr>
            <w:r w:rsidRPr="009469ED">
              <w:rPr>
                <w:rFonts w:ascii="Times New Roman" w:eastAsia="Times New Roman" w:hAnsi="Times New Roman"/>
                <w:sz w:val="24"/>
                <w:szCs w:val="24"/>
                <w:lang w:eastAsia="ru-RU"/>
              </w:rPr>
              <w:t>2019 год</w:t>
            </w:r>
          </w:p>
        </w:tc>
      </w:tr>
      <w:tr w:rsidR="0073242F" w:rsidRPr="009469ED" w:rsidTr="00365E6B">
        <w:trPr>
          <w:trHeight w:val="70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color w:val="000000"/>
                <w:lang w:eastAsia="ru-RU"/>
              </w:rPr>
            </w:pP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 xml:space="preserve">Всего </w:t>
            </w:r>
          </w:p>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(тыс</w:t>
            </w:r>
            <w:proofErr w:type="gramStart"/>
            <w:r w:rsidRPr="009469ED">
              <w:rPr>
                <w:rFonts w:ascii="Times New Roman" w:eastAsia="Times New Roman" w:hAnsi="Times New Roman"/>
                <w:color w:val="000000"/>
                <w:sz w:val="20"/>
                <w:szCs w:val="20"/>
                <w:lang w:eastAsia="ru-RU"/>
              </w:rPr>
              <w:t>.р</w:t>
            </w:r>
            <w:proofErr w:type="gramEnd"/>
            <w:r w:rsidRPr="009469ED">
              <w:rPr>
                <w:rFonts w:ascii="Times New Roman" w:eastAsia="Times New Roman" w:hAnsi="Times New Roman"/>
                <w:color w:val="000000"/>
                <w:sz w:val="20"/>
                <w:szCs w:val="20"/>
                <w:lang w:eastAsia="ru-RU"/>
              </w:rPr>
              <w:t>уб.)</w:t>
            </w: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на 1 застрахованное лицо (руб.)</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 xml:space="preserve">Всего </w:t>
            </w:r>
          </w:p>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(тыс. руб.)</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на 1 застрахованное лицо (руб.)</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 xml:space="preserve">Всего </w:t>
            </w:r>
          </w:p>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(тыс. руб.)</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42F" w:rsidRPr="009469ED" w:rsidRDefault="0073242F" w:rsidP="00365E6B">
            <w:pPr>
              <w:spacing w:after="0" w:line="240" w:lineRule="auto"/>
              <w:jc w:val="center"/>
              <w:rPr>
                <w:rFonts w:ascii="Times New Roman" w:eastAsia="Times New Roman" w:hAnsi="Times New Roman"/>
                <w:color w:val="000000"/>
                <w:sz w:val="20"/>
                <w:szCs w:val="20"/>
                <w:lang w:eastAsia="ru-RU"/>
              </w:rPr>
            </w:pPr>
            <w:r w:rsidRPr="009469ED">
              <w:rPr>
                <w:rFonts w:ascii="Times New Roman" w:eastAsia="Times New Roman" w:hAnsi="Times New Roman"/>
                <w:color w:val="000000"/>
                <w:sz w:val="20"/>
                <w:szCs w:val="20"/>
                <w:lang w:eastAsia="ru-RU"/>
              </w:rPr>
              <w:t>на 1 застрахованное лицо (руб.)</w:t>
            </w:r>
          </w:p>
        </w:tc>
      </w:tr>
      <w:tr w:rsidR="0073242F" w:rsidRPr="009469ED" w:rsidTr="00365E6B">
        <w:trPr>
          <w:trHeight w:val="690"/>
        </w:trPr>
        <w:tc>
          <w:tcPr>
            <w:tcW w:w="4820" w:type="dxa"/>
            <w:tcBorders>
              <w:top w:val="single" w:sz="4" w:space="0" w:color="auto"/>
            </w:tcBorders>
            <w:shd w:val="clear" w:color="auto" w:fill="auto"/>
            <w:vAlign w:val="center"/>
            <w:hideMark/>
          </w:tcPr>
          <w:p w:rsidR="0073242F" w:rsidRPr="009469ED" w:rsidRDefault="0073242F" w:rsidP="00365E6B">
            <w:pPr>
              <w:spacing w:after="0" w:line="240" w:lineRule="auto"/>
              <w:rPr>
                <w:rFonts w:ascii="Times New Roman" w:eastAsia="Times New Roman" w:hAnsi="Times New Roman"/>
                <w:color w:val="000000"/>
                <w:lang w:eastAsia="ru-RU"/>
              </w:rPr>
            </w:pPr>
            <w:r w:rsidRPr="009469ED">
              <w:rPr>
                <w:rFonts w:ascii="Times New Roman" w:eastAsia="Times New Roman" w:hAnsi="Times New Roman"/>
                <w:color w:val="000000"/>
                <w:lang w:eastAsia="ru-RU"/>
              </w:rPr>
              <w:t>Расходы на обеспечение выполнения ТФОМС своих функций</w:t>
            </w:r>
          </w:p>
        </w:tc>
        <w:tc>
          <w:tcPr>
            <w:tcW w:w="2300" w:type="dxa"/>
            <w:gridSpan w:val="3"/>
            <w:tcBorders>
              <w:top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106 249,1</w:t>
            </w:r>
          </w:p>
        </w:tc>
        <w:tc>
          <w:tcPr>
            <w:tcW w:w="2109" w:type="dxa"/>
            <w:gridSpan w:val="2"/>
            <w:tcBorders>
              <w:top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90,5</w:t>
            </w:r>
          </w:p>
        </w:tc>
        <w:tc>
          <w:tcPr>
            <w:tcW w:w="1331" w:type="dxa"/>
            <w:tcBorders>
              <w:top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106 249,1</w:t>
            </w:r>
          </w:p>
        </w:tc>
        <w:tc>
          <w:tcPr>
            <w:tcW w:w="1929" w:type="dxa"/>
            <w:gridSpan w:val="2"/>
            <w:tcBorders>
              <w:top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90,5</w:t>
            </w:r>
          </w:p>
        </w:tc>
        <w:tc>
          <w:tcPr>
            <w:tcW w:w="1451" w:type="dxa"/>
            <w:tcBorders>
              <w:top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106 249,1</w:t>
            </w:r>
          </w:p>
        </w:tc>
        <w:tc>
          <w:tcPr>
            <w:tcW w:w="1860" w:type="dxa"/>
            <w:tcBorders>
              <w:top w:val="single" w:sz="4" w:space="0" w:color="auto"/>
            </w:tcBorders>
            <w:shd w:val="clear" w:color="auto" w:fill="auto"/>
            <w:noWrap/>
            <w:vAlign w:val="center"/>
            <w:hideMark/>
          </w:tcPr>
          <w:p w:rsidR="0073242F" w:rsidRPr="009469ED" w:rsidRDefault="0073242F" w:rsidP="00365E6B">
            <w:pPr>
              <w:spacing w:after="0" w:line="240" w:lineRule="auto"/>
              <w:jc w:val="center"/>
              <w:rPr>
                <w:rFonts w:ascii="Times New Roman" w:eastAsia="Times New Roman" w:hAnsi="Times New Roman"/>
                <w:color w:val="000000"/>
                <w:sz w:val="24"/>
                <w:szCs w:val="24"/>
                <w:lang w:eastAsia="ru-RU"/>
              </w:rPr>
            </w:pPr>
            <w:r w:rsidRPr="009469ED">
              <w:rPr>
                <w:rFonts w:ascii="Times New Roman" w:eastAsia="Times New Roman" w:hAnsi="Times New Roman"/>
                <w:color w:val="000000"/>
                <w:sz w:val="24"/>
                <w:szCs w:val="24"/>
                <w:lang w:eastAsia="ru-RU"/>
              </w:rPr>
              <w:t>90,5</w:t>
            </w:r>
          </w:p>
        </w:tc>
      </w:tr>
    </w:tbl>
    <w:p w:rsidR="0073242F" w:rsidRPr="009469ED" w:rsidRDefault="0073242F" w:rsidP="0073242F">
      <w:pPr>
        <w:rPr>
          <w:rFonts w:ascii="Times New Roman" w:hAnsi="Times New Roman"/>
          <w:sz w:val="28"/>
          <w:szCs w:val="28"/>
        </w:rPr>
      </w:pPr>
    </w:p>
    <w:p w:rsidR="0073242F" w:rsidRPr="009469ED" w:rsidRDefault="0073242F" w:rsidP="0073242F">
      <w:pPr>
        <w:autoSpaceDE w:val="0"/>
        <w:autoSpaceDN w:val="0"/>
        <w:adjustRightInd w:val="0"/>
        <w:spacing w:after="0" w:line="240" w:lineRule="auto"/>
        <w:jc w:val="right"/>
        <w:outlineLvl w:val="0"/>
        <w:rPr>
          <w:rFonts w:ascii="Times New Roman" w:hAnsi="Times New Roman"/>
          <w:sz w:val="28"/>
          <w:szCs w:val="28"/>
          <w:lang w:eastAsia="ru-RU"/>
        </w:rPr>
      </w:pPr>
      <w:r w:rsidRPr="009469ED">
        <w:rPr>
          <w:rFonts w:ascii="Times New Roman" w:hAnsi="Times New Roman"/>
          <w:sz w:val="28"/>
          <w:szCs w:val="28"/>
          <w:lang w:eastAsia="ru-RU"/>
        </w:rPr>
        <w:lastRenderedPageBreak/>
        <w:t>Приложение № 7</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к территориальной программе</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 xml:space="preserve">государственных гарантий </w:t>
      </w:r>
      <w:proofErr w:type="gramStart"/>
      <w:r w:rsidRPr="009469ED">
        <w:rPr>
          <w:rFonts w:ascii="Times New Roman" w:hAnsi="Times New Roman"/>
          <w:sz w:val="28"/>
          <w:szCs w:val="28"/>
          <w:lang w:eastAsia="ru-RU"/>
        </w:rPr>
        <w:t>бесплатного</w:t>
      </w:r>
      <w:proofErr w:type="gramEnd"/>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оказания гражданам медицинской помощи</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в А</w:t>
      </w:r>
      <w:bookmarkStart w:id="8" w:name="_GoBack"/>
      <w:bookmarkEnd w:id="8"/>
      <w:r w:rsidRPr="009469ED">
        <w:rPr>
          <w:rFonts w:ascii="Times New Roman" w:hAnsi="Times New Roman"/>
          <w:sz w:val="28"/>
          <w:szCs w:val="28"/>
          <w:lang w:eastAsia="ru-RU"/>
        </w:rPr>
        <w:t xml:space="preserve">рхангельской области на 2017 год и </w:t>
      </w:r>
    </w:p>
    <w:p w:rsidR="0073242F" w:rsidRPr="009469ED" w:rsidRDefault="0073242F" w:rsidP="0073242F">
      <w:pPr>
        <w:autoSpaceDE w:val="0"/>
        <w:autoSpaceDN w:val="0"/>
        <w:adjustRightInd w:val="0"/>
        <w:spacing w:after="0" w:line="240" w:lineRule="auto"/>
        <w:jc w:val="right"/>
        <w:rPr>
          <w:rFonts w:ascii="Times New Roman" w:hAnsi="Times New Roman"/>
          <w:sz w:val="28"/>
          <w:szCs w:val="28"/>
          <w:lang w:eastAsia="ru-RU"/>
        </w:rPr>
      </w:pPr>
      <w:r w:rsidRPr="009469ED">
        <w:rPr>
          <w:rFonts w:ascii="Times New Roman" w:hAnsi="Times New Roman"/>
          <w:sz w:val="28"/>
          <w:szCs w:val="28"/>
          <w:lang w:eastAsia="ru-RU"/>
        </w:rPr>
        <w:t>на плановый период 2018 и 2019 годов</w:t>
      </w:r>
    </w:p>
    <w:tbl>
      <w:tblPr>
        <w:tblW w:w="15743" w:type="dxa"/>
        <w:tblInd w:w="93" w:type="dxa"/>
        <w:tblLook w:val="04A0" w:firstRow="1" w:lastRow="0" w:firstColumn="1" w:lastColumn="0" w:noHBand="0" w:noVBand="1"/>
      </w:tblPr>
      <w:tblGrid>
        <w:gridCol w:w="4057"/>
        <w:gridCol w:w="751"/>
        <w:gridCol w:w="1680"/>
        <w:gridCol w:w="1537"/>
        <w:gridCol w:w="1519"/>
        <w:gridCol w:w="1293"/>
        <w:gridCol w:w="1170"/>
        <w:gridCol w:w="1338"/>
        <w:gridCol w:w="1347"/>
        <w:gridCol w:w="207"/>
        <w:gridCol w:w="844"/>
      </w:tblGrid>
      <w:tr w:rsidR="0073242F" w:rsidRPr="009469ED" w:rsidTr="00365E6B">
        <w:trPr>
          <w:trHeight w:val="825"/>
        </w:trPr>
        <w:tc>
          <w:tcPr>
            <w:tcW w:w="15743" w:type="dxa"/>
            <w:gridSpan w:val="11"/>
            <w:tcBorders>
              <w:top w:val="nil"/>
              <w:left w:val="nil"/>
              <w:bottom w:val="nil"/>
              <w:right w:val="nil"/>
            </w:tcBorders>
            <w:shd w:val="clear" w:color="000000" w:fill="FFFFFF"/>
            <w:vAlign w:val="bottom"/>
            <w:hideMark/>
          </w:tcPr>
          <w:p w:rsidR="0073242F" w:rsidRPr="009469ED" w:rsidRDefault="0073242F" w:rsidP="00365E6B">
            <w:pPr>
              <w:spacing w:after="0" w:line="240" w:lineRule="auto"/>
              <w:jc w:val="center"/>
              <w:rPr>
                <w:rFonts w:ascii="Times New Roman" w:eastAsia="Times New Roman" w:hAnsi="Times New Roman"/>
                <w:b/>
                <w:bCs/>
                <w:sz w:val="28"/>
                <w:szCs w:val="28"/>
                <w:lang w:eastAsia="ru-RU"/>
              </w:rPr>
            </w:pPr>
          </w:p>
          <w:p w:rsidR="0073242F" w:rsidRPr="009469ED" w:rsidRDefault="0073242F" w:rsidP="00365E6B">
            <w:pPr>
              <w:spacing w:after="0" w:line="240" w:lineRule="auto"/>
              <w:jc w:val="center"/>
              <w:rPr>
                <w:rFonts w:ascii="Times New Roman" w:eastAsia="Times New Roman" w:hAnsi="Times New Roman"/>
                <w:b/>
                <w:bCs/>
                <w:sz w:val="28"/>
                <w:szCs w:val="28"/>
                <w:lang w:eastAsia="ru-RU"/>
              </w:rPr>
            </w:pPr>
            <w:r w:rsidRPr="009469ED">
              <w:rPr>
                <w:rFonts w:ascii="Times New Roman" w:eastAsia="Times New Roman" w:hAnsi="Times New Roman"/>
                <w:b/>
                <w:bCs/>
                <w:sz w:val="28"/>
                <w:szCs w:val="28"/>
                <w:lang w:eastAsia="ru-RU"/>
              </w:rPr>
              <w:t xml:space="preserve">Утвержденная стоимость территориальной программы государственных гарантий </w:t>
            </w:r>
            <w:r w:rsidRPr="009469ED">
              <w:rPr>
                <w:rFonts w:ascii="Times New Roman" w:eastAsia="Times New Roman" w:hAnsi="Times New Roman"/>
                <w:b/>
                <w:bCs/>
                <w:sz w:val="28"/>
                <w:szCs w:val="28"/>
                <w:lang w:eastAsia="ru-RU"/>
              </w:rPr>
              <w:br/>
              <w:t xml:space="preserve">бесплатного оказания гражданам медицинской помощи </w:t>
            </w:r>
            <w:r w:rsidRPr="009469ED">
              <w:rPr>
                <w:rFonts w:ascii="Times New Roman" w:eastAsia="Times New Roman" w:hAnsi="Times New Roman"/>
                <w:b/>
                <w:bCs/>
                <w:sz w:val="28"/>
                <w:szCs w:val="28"/>
                <w:lang w:eastAsia="ru-RU"/>
              </w:rPr>
              <w:br/>
              <w:t>по условиям ее оказания на 2017 год</w:t>
            </w:r>
          </w:p>
        </w:tc>
      </w:tr>
      <w:tr w:rsidR="0073242F" w:rsidRPr="009469ED" w:rsidTr="00365E6B">
        <w:trPr>
          <w:trHeight w:val="180"/>
        </w:trPr>
        <w:tc>
          <w:tcPr>
            <w:tcW w:w="4057"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751"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680"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537"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519"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293"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170"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338"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347" w:type="dxa"/>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c>
          <w:tcPr>
            <w:tcW w:w="1051" w:type="dxa"/>
            <w:gridSpan w:val="2"/>
            <w:tcBorders>
              <w:top w:val="nil"/>
              <w:left w:val="nil"/>
              <w:bottom w:val="single" w:sz="4" w:space="0" w:color="auto"/>
              <w:right w:val="nil"/>
            </w:tcBorders>
            <w:shd w:val="clear" w:color="000000" w:fill="FFFFFF"/>
            <w:noWrap/>
            <w:vAlign w:val="bottom"/>
            <w:hideMark/>
          </w:tcPr>
          <w:p w:rsidR="0073242F" w:rsidRPr="009469ED" w:rsidRDefault="0073242F" w:rsidP="00365E6B">
            <w:pPr>
              <w:spacing w:after="0" w:line="240" w:lineRule="auto"/>
              <w:rPr>
                <w:rFonts w:ascii="Times New Roman" w:eastAsia="Times New Roman" w:hAnsi="Times New Roman"/>
                <w:lang w:eastAsia="ru-RU"/>
              </w:rPr>
            </w:pPr>
            <w:r w:rsidRPr="009469ED">
              <w:rPr>
                <w:rFonts w:ascii="Times New Roman" w:eastAsia="Times New Roman" w:hAnsi="Times New Roman"/>
                <w:lang w:eastAsia="ru-RU"/>
              </w:rPr>
              <w:t> </w:t>
            </w:r>
          </w:p>
        </w:tc>
      </w:tr>
      <w:tr w:rsidR="0073242F" w:rsidRPr="009469ED" w:rsidTr="00365E6B">
        <w:trPr>
          <w:trHeight w:val="945"/>
        </w:trPr>
        <w:tc>
          <w:tcPr>
            <w:tcW w:w="4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 </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 строки</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Единица измерения</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Подушевые нормативы финансирования территориальной программы</w:t>
            </w:r>
          </w:p>
        </w:tc>
        <w:tc>
          <w:tcPr>
            <w:tcW w:w="373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Стоимость территориальной программы по источникам ее финансового обеспечения</w:t>
            </w:r>
          </w:p>
        </w:tc>
      </w:tr>
      <w:tr w:rsidR="0073242F" w:rsidRPr="009469ED" w:rsidTr="00365E6B">
        <w:trPr>
          <w:trHeight w:val="255"/>
        </w:trPr>
        <w:tc>
          <w:tcPr>
            <w:tcW w:w="4057"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руб.</w:t>
            </w:r>
          </w:p>
        </w:tc>
        <w:tc>
          <w:tcPr>
            <w:tcW w:w="28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тыс. руб.</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proofErr w:type="gramStart"/>
            <w:r w:rsidRPr="009469ED">
              <w:rPr>
                <w:rFonts w:ascii="Times New Roman" w:eastAsia="Times New Roman" w:hAnsi="Times New Roman"/>
                <w:b/>
                <w:bCs/>
                <w:sz w:val="17"/>
                <w:szCs w:val="17"/>
                <w:lang w:eastAsia="ru-RU"/>
              </w:rPr>
              <w:t>в</w:t>
            </w:r>
            <w:proofErr w:type="gramEnd"/>
            <w:r w:rsidRPr="009469ED">
              <w:rPr>
                <w:rFonts w:ascii="Times New Roman" w:eastAsia="Times New Roman" w:hAnsi="Times New Roman"/>
                <w:b/>
                <w:bCs/>
                <w:sz w:val="17"/>
                <w:szCs w:val="17"/>
                <w:lang w:eastAsia="ru-RU"/>
              </w:rPr>
              <w:t xml:space="preserve"> %</w:t>
            </w:r>
            <w:r w:rsidRPr="009469ED">
              <w:rPr>
                <w:rFonts w:ascii="Times New Roman" w:eastAsia="Times New Roman" w:hAnsi="Times New Roman"/>
                <w:b/>
                <w:bCs/>
                <w:sz w:val="17"/>
                <w:szCs w:val="17"/>
                <w:lang w:eastAsia="ru-RU"/>
              </w:rPr>
              <w:br/>
              <w:t>к итогу</w:t>
            </w:r>
          </w:p>
        </w:tc>
      </w:tr>
      <w:tr w:rsidR="0073242F" w:rsidRPr="009469ED" w:rsidTr="00365E6B">
        <w:trPr>
          <w:trHeight w:val="1335"/>
        </w:trPr>
        <w:tc>
          <w:tcPr>
            <w:tcW w:w="4057"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680" w:type="dxa"/>
            <w:vMerge/>
            <w:tcBorders>
              <w:top w:val="single" w:sz="4" w:space="0" w:color="auto"/>
              <w:left w:val="single" w:sz="4" w:space="0" w:color="auto"/>
              <w:bottom w:val="single" w:sz="4" w:space="0" w:color="auto"/>
              <w:right w:val="nil"/>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537" w:type="dxa"/>
            <w:vMerge/>
            <w:tcBorders>
              <w:top w:val="single" w:sz="4" w:space="0" w:color="auto"/>
              <w:left w:val="single" w:sz="4" w:space="0" w:color="auto"/>
              <w:bottom w:val="single" w:sz="4" w:space="0" w:color="auto"/>
              <w:right w:val="nil"/>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519" w:type="dxa"/>
            <w:vMerge/>
            <w:tcBorders>
              <w:top w:val="single" w:sz="4" w:space="0" w:color="auto"/>
              <w:left w:val="single" w:sz="4" w:space="0" w:color="auto"/>
              <w:bottom w:val="single" w:sz="4" w:space="0" w:color="auto"/>
              <w:right w:val="nil"/>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c>
          <w:tcPr>
            <w:tcW w:w="12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за счет средств бюджета субъекта РФ</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за счет средств ОМС</w:t>
            </w:r>
          </w:p>
        </w:tc>
        <w:tc>
          <w:tcPr>
            <w:tcW w:w="1338" w:type="dxa"/>
            <w:tcBorders>
              <w:top w:val="single" w:sz="4" w:space="0" w:color="auto"/>
              <w:left w:val="nil"/>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за счет средств бюджета субъекта РФ</w:t>
            </w:r>
          </w:p>
        </w:tc>
        <w:tc>
          <w:tcPr>
            <w:tcW w:w="1554" w:type="dxa"/>
            <w:gridSpan w:val="2"/>
            <w:tcBorders>
              <w:top w:val="single" w:sz="4" w:space="0" w:color="auto"/>
              <w:left w:val="nil"/>
              <w:bottom w:val="single" w:sz="4" w:space="0" w:color="auto"/>
              <w:right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7"/>
                <w:szCs w:val="17"/>
                <w:lang w:eastAsia="ru-RU"/>
              </w:rPr>
            </w:pPr>
            <w:r w:rsidRPr="009469ED">
              <w:rPr>
                <w:rFonts w:ascii="Times New Roman" w:eastAsia="Times New Roman" w:hAnsi="Times New Roman"/>
                <w:b/>
                <w:bCs/>
                <w:sz w:val="17"/>
                <w:szCs w:val="17"/>
                <w:lang w:eastAsia="ru-RU"/>
              </w:rPr>
              <w:t>средства ОМС</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73242F" w:rsidRPr="009469ED" w:rsidRDefault="0073242F" w:rsidP="00365E6B">
            <w:pPr>
              <w:spacing w:after="0" w:line="240" w:lineRule="auto"/>
              <w:rPr>
                <w:rFonts w:ascii="Times New Roman" w:eastAsia="Times New Roman" w:hAnsi="Times New Roman"/>
                <w:b/>
                <w:bCs/>
                <w:sz w:val="17"/>
                <w:szCs w:val="17"/>
                <w:lang w:eastAsia="ru-RU"/>
              </w:rPr>
            </w:pPr>
          </w:p>
        </w:tc>
      </w:tr>
      <w:tr w:rsidR="0073242F" w:rsidRPr="009469ED" w:rsidTr="00365E6B">
        <w:trPr>
          <w:trHeight w:val="225"/>
        </w:trPr>
        <w:tc>
          <w:tcPr>
            <w:tcW w:w="4057"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1</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2</w:t>
            </w:r>
          </w:p>
        </w:tc>
        <w:tc>
          <w:tcPr>
            <w:tcW w:w="1537" w:type="dxa"/>
            <w:tcBorders>
              <w:top w:val="single" w:sz="4" w:space="0" w:color="auto"/>
              <w:left w:val="nil"/>
              <w:bottom w:val="single" w:sz="4" w:space="0" w:color="auto"/>
              <w:right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4</w:t>
            </w:r>
          </w:p>
        </w:tc>
        <w:tc>
          <w:tcPr>
            <w:tcW w:w="1293"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5</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6</w:t>
            </w:r>
          </w:p>
        </w:tc>
        <w:tc>
          <w:tcPr>
            <w:tcW w:w="1338"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7</w:t>
            </w:r>
          </w:p>
        </w:tc>
        <w:tc>
          <w:tcPr>
            <w:tcW w:w="1554" w:type="dxa"/>
            <w:gridSpan w:val="2"/>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8</w:t>
            </w:r>
          </w:p>
        </w:tc>
        <w:tc>
          <w:tcPr>
            <w:tcW w:w="844"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9</w:t>
            </w:r>
          </w:p>
        </w:tc>
      </w:tr>
      <w:tr w:rsidR="0073242F" w:rsidRPr="009469ED" w:rsidTr="00365E6B">
        <w:trPr>
          <w:trHeight w:val="990"/>
        </w:trPr>
        <w:tc>
          <w:tcPr>
            <w:tcW w:w="4057" w:type="dxa"/>
            <w:tcBorders>
              <w:top w:val="single" w:sz="4" w:space="0" w:color="auto"/>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I. Медицинская помощь, предоставляемая за счет консолидированного бюджета субъекта Российской Федерации</w:t>
            </w:r>
            <w:r w:rsidRPr="009469ED">
              <w:rPr>
                <w:rFonts w:ascii="Times New Roman" w:eastAsia="Times New Roman" w:hAnsi="Times New Roman"/>
                <w:b/>
                <w:bCs/>
                <w:sz w:val="18"/>
                <w:szCs w:val="18"/>
                <w:lang w:eastAsia="ru-RU"/>
              </w:rPr>
              <w:br/>
            </w:r>
            <w:r w:rsidRPr="009469ED">
              <w:rPr>
                <w:rFonts w:ascii="Times New Roman" w:eastAsia="Times New Roman" w:hAnsi="Times New Roman"/>
                <w:sz w:val="18"/>
                <w:szCs w:val="18"/>
                <w:lang w:eastAsia="ru-RU"/>
              </w:rPr>
              <w:t>в том числе:</w:t>
            </w:r>
          </w:p>
        </w:tc>
        <w:tc>
          <w:tcPr>
            <w:tcW w:w="751"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01</w:t>
            </w:r>
          </w:p>
        </w:tc>
        <w:tc>
          <w:tcPr>
            <w:tcW w:w="1680" w:type="dxa"/>
            <w:tcBorders>
              <w:top w:val="single" w:sz="4" w:space="0" w:color="auto"/>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6"/>
                <w:szCs w:val="16"/>
                <w:lang w:eastAsia="ru-RU"/>
              </w:rPr>
            </w:pPr>
            <w:r w:rsidRPr="009469ED">
              <w:rPr>
                <w:rFonts w:ascii="Times New Roman" w:eastAsia="Times New Roman" w:hAnsi="Times New Roman"/>
                <w:b/>
                <w:bCs/>
                <w:sz w:val="16"/>
                <w:szCs w:val="16"/>
                <w:lang w:eastAsia="ru-RU"/>
              </w:rPr>
              <w:t> </w:t>
            </w:r>
          </w:p>
        </w:tc>
        <w:tc>
          <w:tcPr>
            <w:tcW w:w="1537"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519"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293"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3 113,5</w:t>
            </w:r>
          </w:p>
        </w:tc>
        <w:tc>
          <w:tcPr>
            <w:tcW w:w="1170"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338"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3 480 744,2</w:t>
            </w:r>
          </w:p>
        </w:tc>
        <w:tc>
          <w:tcPr>
            <w:tcW w:w="1554" w:type="dxa"/>
            <w:gridSpan w:val="2"/>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844" w:type="dxa"/>
            <w:tcBorders>
              <w:top w:val="single" w:sz="4" w:space="0" w:color="auto"/>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15,7</w:t>
            </w:r>
          </w:p>
        </w:tc>
      </w:tr>
      <w:tr w:rsidR="0073242F" w:rsidRPr="009469ED" w:rsidTr="00365E6B">
        <w:trPr>
          <w:trHeight w:val="945"/>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02</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вызов</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0,0418</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6 406,8</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267,9</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299 468,50</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 xml:space="preserve">не идентифицированным </w:t>
            </w:r>
            <w:r w:rsidRPr="009469ED">
              <w:rPr>
                <w:rFonts w:ascii="Times New Roman" w:eastAsia="Times New Roman" w:hAnsi="Times New Roman"/>
                <w:i/>
                <w:iCs/>
                <w:sz w:val="18"/>
                <w:szCs w:val="18"/>
                <w:lang w:eastAsia="ru-RU"/>
              </w:rPr>
              <w:br/>
              <w:t>и не застрахованным в системе ОМС лицам</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03</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вызов</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0,0004</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173 591,6</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77,6</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86 795,80</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705"/>
        </w:trPr>
        <w:tc>
          <w:tcPr>
            <w:tcW w:w="4057" w:type="dxa"/>
            <w:vMerge w:val="restart"/>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xml:space="preserve">2. медицинская помощь в амбулаторных условиях, </w:t>
            </w:r>
            <w:r w:rsidRPr="009469ED">
              <w:rPr>
                <w:rFonts w:ascii="Times New Roman" w:eastAsia="Times New Roman" w:hAnsi="Times New Roman"/>
                <w:sz w:val="18"/>
                <w:szCs w:val="18"/>
                <w:lang w:eastAsia="ru-RU"/>
              </w:rPr>
              <w:br/>
              <w:t>в том числе</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04</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с профилактическими </w:t>
            </w:r>
            <w:r w:rsidRPr="009469ED">
              <w:rPr>
                <w:rFonts w:ascii="Times New Roman" w:eastAsia="Times New Roman" w:hAnsi="Times New Roman"/>
                <w:sz w:val="16"/>
                <w:szCs w:val="16"/>
                <w:lang w:eastAsia="ru-RU"/>
              </w:rPr>
              <w:br/>
              <w:t>и иными целями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0,491</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441,9</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217,1</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242 652,2</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30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05</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обращение</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0,151</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1 281,8</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193,3</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216 129,5</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25"/>
        </w:trPr>
        <w:tc>
          <w:tcPr>
            <w:tcW w:w="4057"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lastRenderedPageBreak/>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1</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2</w:t>
            </w:r>
          </w:p>
        </w:tc>
        <w:tc>
          <w:tcPr>
            <w:tcW w:w="1537" w:type="dxa"/>
            <w:tcBorders>
              <w:top w:val="single" w:sz="4" w:space="0" w:color="auto"/>
              <w:left w:val="nil"/>
              <w:bottom w:val="single" w:sz="4" w:space="0" w:color="auto"/>
              <w:right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4</w:t>
            </w:r>
          </w:p>
        </w:tc>
        <w:tc>
          <w:tcPr>
            <w:tcW w:w="1293"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5</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6</w:t>
            </w:r>
          </w:p>
        </w:tc>
        <w:tc>
          <w:tcPr>
            <w:tcW w:w="1338"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7</w:t>
            </w:r>
          </w:p>
        </w:tc>
        <w:tc>
          <w:tcPr>
            <w:tcW w:w="1554" w:type="dxa"/>
            <w:gridSpan w:val="2"/>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8</w:t>
            </w:r>
          </w:p>
        </w:tc>
        <w:tc>
          <w:tcPr>
            <w:tcW w:w="844"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9</w:t>
            </w:r>
          </w:p>
        </w:tc>
      </w:tr>
      <w:tr w:rsidR="0073242F" w:rsidRPr="009469ED" w:rsidTr="00365E6B">
        <w:trPr>
          <w:trHeight w:val="705"/>
        </w:trPr>
        <w:tc>
          <w:tcPr>
            <w:tcW w:w="4057" w:type="dxa"/>
            <w:vMerge w:val="restart"/>
            <w:tcBorders>
              <w:top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 xml:space="preserve">не идентифицированным </w:t>
            </w:r>
            <w:r w:rsidRPr="009469ED">
              <w:rPr>
                <w:rFonts w:ascii="Times New Roman" w:eastAsia="Times New Roman" w:hAnsi="Times New Roman"/>
                <w:i/>
                <w:iCs/>
                <w:sz w:val="18"/>
                <w:szCs w:val="18"/>
                <w:lang w:eastAsia="ru-RU"/>
              </w:rPr>
              <w:br/>
              <w:t>и не застрахованным в системе ОМС лицам</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06</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 xml:space="preserve">посещение с профилактическими </w:t>
            </w:r>
            <w:r w:rsidRPr="009469ED">
              <w:rPr>
                <w:rFonts w:ascii="Times New Roman" w:eastAsia="Times New Roman" w:hAnsi="Times New Roman"/>
                <w:i/>
                <w:iCs/>
                <w:sz w:val="16"/>
                <w:szCs w:val="16"/>
                <w:lang w:eastAsia="ru-RU"/>
              </w:rPr>
              <w:br/>
              <w:t>и иными целями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0,179</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362,7</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65,0</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72 703,0</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30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i/>
                <w:iCs/>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07</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обращение</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0,004</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1 058,8</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4,5</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5 079,0</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 специализированная медицинская помощь в стационарных условиях, в том числе</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08</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госпитализации</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0,01358</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67 196,3</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912,4</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1 020 040,3</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363"/>
        </w:trPr>
        <w:tc>
          <w:tcPr>
            <w:tcW w:w="4057" w:type="dxa"/>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 xml:space="preserve">не идентифицированным </w:t>
            </w:r>
            <w:r w:rsidRPr="009469ED">
              <w:rPr>
                <w:rFonts w:ascii="Times New Roman" w:eastAsia="Times New Roman" w:hAnsi="Times New Roman"/>
                <w:i/>
                <w:iCs/>
                <w:sz w:val="18"/>
                <w:szCs w:val="18"/>
                <w:lang w:eastAsia="ru-RU"/>
              </w:rPr>
              <w:br/>
              <w:t>и не застрахованным в системе ОМС лицам</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09</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случай госпитализации</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0,00535</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31 457,7</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168,2</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187 991,0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4. медицинская помощь в условиях дневного стационара, в том числе</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10</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лечения</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0,002</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11 957,9</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19,6</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21 918,8</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 xml:space="preserve">не идентифицированным </w:t>
            </w:r>
            <w:r w:rsidRPr="009469ED">
              <w:rPr>
                <w:rFonts w:ascii="Times New Roman" w:eastAsia="Times New Roman" w:hAnsi="Times New Roman"/>
                <w:i/>
                <w:iCs/>
                <w:sz w:val="18"/>
                <w:szCs w:val="18"/>
                <w:lang w:eastAsia="ru-RU"/>
              </w:rPr>
              <w:br/>
              <w:t>и не застрахованным в системе ОМС лицам</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11</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случай лечения</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300"/>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5. паллиативная медицинская помощь</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12</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proofErr w:type="gramStart"/>
            <w:r w:rsidRPr="009469ED">
              <w:rPr>
                <w:rFonts w:ascii="Times New Roman" w:eastAsia="Times New Roman" w:hAnsi="Times New Roman"/>
                <w:sz w:val="16"/>
                <w:szCs w:val="16"/>
                <w:lang w:eastAsia="ru-RU"/>
              </w:rPr>
              <w:t>к</w:t>
            </w:r>
            <w:proofErr w:type="gramEnd"/>
            <w:r w:rsidRPr="009469ED">
              <w:rPr>
                <w:rFonts w:ascii="Times New Roman" w:eastAsia="Times New Roman" w:hAnsi="Times New Roman"/>
                <w:sz w:val="16"/>
                <w:szCs w:val="16"/>
                <w:lang w:eastAsia="ru-RU"/>
              </w:rPr>
              <w:t>/день</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0,103</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2 174,4</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224,5</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251 029,2</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6. иные государственные и муниципальные услуги (работы)</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13</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Х</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Х</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1124,0</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1 256 597,4</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73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xml:space="preserve">7. высокотехнологичная медицинская помощь, оказываемая в медицинских организациях </w:t>
            </w:r>
            <w:r w:rsidRPr="009469ED">
              <w:rPr>
                <w:rFonts w:ascii="Times New Roman" w:eastAsia="Times New Roman" w:hAnsi="Times New Roman"/>
                <w:sz w:val="18"/>
                <w:szCs w:val="18"/>
                <w:lang w:eastAsia="ru-RU"/>
              </w:rPr>
              <w:br/>
              <w:t>субъекта РФ</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14</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госпитализации</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0,00050</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308 764,8</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154,7</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172 908,3</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1258"/>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 xml:space="preserve">II. Средства консолидированного бюджета субъекта Российской Федерации на </w:t>
            </w:r>
            <w:r w:rsidRPr="009469ED">
              <w:rPr>
                <w:rFonts w:ascii="Times New Roman" w:eastAsia="Times New Roman" w:hAnsi="Times New Roman"/>
                <w:b/>
                <w:bCs/>
                <w:sz w:val="18"/>
                <w:szCs w:val="18"/>
                <w:lang w:eastAsia="ru-RU"/>
              </w:rPr>
              <w:br/>
              <w:t>приобретение медицинского оборудования для медицинских организаций, работающих в системе ОМС,</w:t>
            </w:r>
            <w:r w:rsidRPr="009469ED">
              <w:rPr>
                <w:rFonts w:ascii="Times New Roman" w:eastAsia="Times New Roman" w:hAnsi="Times New Roman"/>
                <w:b/>
                <w:bCs/>
                <w:sz w:val="18"/>
                <w:szCs w:val="18"/>
                <w:lang w:eastAsia="ru-RU"/>
              </w:rPr>
              <w:br/>
            </w:r>
            <w:r w:rsidRPr="009469ED">
              <w:rPr>
                <w:rFonts w:ascii="Times New Roman" w:eastAsia="Times New Roman" w:hAnsi="Times New Roman"/>
                <w:sz w:val="18"/>
                <w:szCs w:val="18"/>
                <w:lang w:eastAsia="ru-RU"/>
              </w:rPr>
              <w:t>в том числе на приобретение:</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15</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6"/>
                <w:szCs w:val="16"/>
                <w:lang w:eastAsia="ru-RU"/>
              </w:rPr>
            </w:pPr>
            <w:r w:rsidRPr="009469ED">
              <w:rPr>
                <w:rFonts w:ascii="Times New Roman" w:eastAsia="Times New Roman" w:hAnsi="Times New Roman"/>
                <w:b/>
                <w:bCs/>
                <w:sz w:val="16"/>
                <w:szCs w:val="16"/>
                <w:lang w:eastAsia="ru-RU"/>
              </w:rPr>
              <w:t> </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35,8</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40 000,0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0,2</w:t>
            </w:r>
          </w:p>
        </w:tc>
      </w:tr>
      <w:tr w:rsidR="0073242F" w:rsidRPr="009469ED" w:rsidTr="00365E6B">
        <w:trPr>
          <w:trHeight w:val="270"/>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санитарного транспорта</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16</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КТ</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17</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МРТ</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18</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иного медицинского оборудования</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19</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35,8</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40 000,0</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III. Медицинская помощь в рамках территориальной программы ОМС:</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20</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6"/>
                <w:szCs w:val="16"/>
                <w:lang w:eastAsia="ru-RU"/>
              </w:rPr>
            </w:pPr>
            <w:r w:rsidRPr="009469ED">
              <w:rPr>
                <w:rFonts w:ascii="Times New Roman" w:eastAsia="Times New Roman" w:hAnsi="Times New Roman"/>
                <w:b/>
                <w:bCs/>
                <w:sz w:val="16"/>
                <w:szCs w:val="16"/>
                <w:lang w:eastAsia="ru-RU"/>
              </w:rPr>
              <w:t> </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15 808,2</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18 567 215,8</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84,1</w:t>
            </w:r>
          </w:p>
        </w:tc>
      </w:tr>
      <w:tr w:rsidR="0073242F" w:rsidRPr="009469ED" w:rsidTr="00365E6B">
        <w:trPr>
          <w:trHeight w:val="270"/>
        </w:trPr>
        <w:tc>
          <w:tcPr>
            <w:tcW w:w="4057" w:type="dxa"/>
            <w:shd w:val="clear" w:color="000000" w:fill="FFFFFF"/>
            <w:noWrap/>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скорая медицинская помощь (сумма строк 27 + 32)</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21</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вызов</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0,300</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3 322,8</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996,8</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1 170 806,6</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624"/>
        </w:trPr>
        <w:tc>
          <w:tcPr>
            <w:tcW w:w="4057" w:type="dxa"/>
            <w:vMerge w:val="restart"/>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медицинская помощь в амбулаторных условиях</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22.1</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с профилактическими </w:t>
            </w:r>
            <w:r w:rsidRPr="009469ED">
              <w:rPr>
                <w:rFonts w:ascii="Times New Roman" w:eastAsia="Times New Roman" w:hAnsi="Times New Roman"/>
                <w:sz w:val="16"/>
                <w:szCs w:val="16"/>
                <w:lang w:eastAsia="ru-RU"/>
              </w:rPr>
              <w:br/>
              <w:t>и иными целями</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2,350</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682,1</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1 603,0</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1 882 713,0</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720"/>
        </w:trPr>
        <w:tc>
          <w:tcPr>
            <w:tcW w:w="4057" w:type="dxa"/>
            <w:vMerge/>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22.2</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по </w:t>
            </w:r>
            <w:proofErr w:type="gramStart"/>
            <w:r w:rsidRPr="009469ED">
              <w:rPr>
                <w:rFonts w:ascii="Times New Roman" w:eastAsia="Times New Roman" w:hAnsi="Times New Roman"/>
                <w:sz w:val="16"/>
                <w:szCs w:val="16"/>
                <w:lang w:eastAsia="ru-RU"/>
              </w:rPr>
              <w:t>неотложной</w:t>
            </w:r>
            <w:proofErr w:type="gramEnd"/>
            <w:r w:rsidRPr="009469ED">
              <w:rPr>
                <w:rFonts w:ascii="Times New Roman" w:eastAsia="Times New Roman" w:hAnsi="Times New Roman"/>
                <w:sz w:val="16"/>
                <w:szCs w:val="16"/>
                <w:lang w:eastAsia="ru-RU"/>
              </w:rPr>
              <w:t xml:space="preserve"> медицинской помощи</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0,560</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873,2</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489,0</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574 328,7</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22.3</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обращение</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1,980</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1 911,2</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3 784,1</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4 444 593,4</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25"/>
        </w:trPr>
        <w:tc>
          <w:tcPr>
            <w:tcW w:w="4057"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lastRenderedPageBreak/>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1</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2</w:t>
            </w:r>
          </w:p>
        </w:tc>
        <w:tc>
          <w:tcPr>
            <w:tcW w:w="1537" w:type="dxa"/>
            <w:tcBorders>
              <w:top w:val="single" w:sz="4" w:space="0" w:color="auto"/>
              <w:left w:val="nil"/>
              <w:bottom w:val="single" w:sz="4" w:space="0" w:color="auto"/>
              <w:right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4</w:t>
            </w:r>
          </w:p>
        </w:tc>
        <w:tc>
          <w:tcPr>
            <w:tcW w:w="1293"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5</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6</w:t>
            </w:r>
          </w:p>
        </w:tc>
        <w:tc>
          <w:tcPr>
            <w:tcW w:w="1338"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7</w:t>
            </w:r>
          </w:p>
        </w:tc>
        <w:tc>
          <w:tcPr>
            <w:tcW w:w="1554" w:type="dxa"/>
            <w:gridSpan w:val="2"/>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8</w:t>
            </w:r>
          </w:p>
        </w:tc>
        <w:tc>
          <w:tcPr>
            <w:tcW w:w="844"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9</w:t>
            </w:r>
          </w:p>
        </w:tc>
      </w:tr>
      <w:tr w:rsidR="0073242F" w:rsidRPr="009469ED" w:rsidTr="00365E6B">
        <w:trPr>
          <w:trHeight w:val="72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специализированная медицинская помощь в стационарных условиях (сумма строк 30 + 35),</w:t>
            </w:r>
            <w:r w:rsidRPr="009469ED">
              <w:rPr>
                <w:rFonts w:ascii="Times New Roman" w:eastAsia="Times New Roman" w:hAnsi="Times New Roman"/>
                <w:sz w:val="18"/>
                <w:szCs w:val="18"/>
                <w:lang w:eastAsia="ru-RU"/>
              </w:rPr>
              <w:br/>
              <w:t>в том числе:</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23</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госпитализации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0,17214</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43 254,1</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7 445,8</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8 745 260,7</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медицинская реабилитация в стационарных условиях</w:t>
            </w:r>
          </w:p>
        </w:tc>
        <w:tc>
          <w:tcPr>
            <w:tcW w:w="751"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23.1</w:t>
            </w:r>
          </w:p>
        </w:tc>
        <w:tc>
          <w:tcPr>
            <w:tcW w:w="1680" w:type="dxa"/>
            <w:vMerge w:val="restart"/>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proofErr w:type="gramStart"/>
            <w:r w:rsidRPr="009469ED">
              <w:rPr>
                <w:rFonts w:ascii="Times New Roman" w:eastAsia="Times New Roman" w:hAnsi="Times New Roman"/>
                <w:i/>
                <w:iCs/>
                <w:sz w:val="16"/>
                <w:szCs w:val="16"/>
                <w:lang w:eastAsia="ru-RU"/>
              </w:rPr>
              <w:t>к</w:t>
            </w:r>
            <w:proofErr w:type="gramEnd"/>
            <w:r w:rsidRPr="009469ED">
              <w:rPr>
                <w:rFonts w:ascii="Times New Roman" w:eastAsia="Times New Roman" w:hAnsi="Times New Roman"/>
                <w:i/>
                <w:iCs/>
                <w:sz w:val="16"/>
                <w:szCs w:val="16"/>
                <w:lang w:eastAsia="ru-RU"/>
              </w:rPr>
              <w:t>/день</w:t>
            </w:r>
          </w:p>
        </w:tc>
        <w:tc>
          <w:tcPr>
            <w:tcW w:w="1537"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0,039</w:t>
            </w:r>
          </w:p>
        </w:tc>
        <w:tc>
          <w:tcPr>
            <w:tcW w:w="1519"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2 982,3</w:t>
            </w:r>
          </w:p>
        </w:tc>
        <w:tc>
          <w:tcPr>
            <w:tcW w:w="1293"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116,3</w:t>
            </w:r>
          </w:p>
        </w:tc>
        <w:tc>
          <w:tcPr>
            <w:tcW w:w="1338"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136 606,9</w:t>
            </w:r>
          </w:p>
        </w:tc>
        <w:tc>
          <w:tcPr>
            <w:tcW w:w="844" w:type="dxa"/>
            <w:vMerge w:val="restart"/>
            <w:tcBorders>
              <w:top w:val="nil"/>
              <w:right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4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(сумма строк 30.1 + 35.1)</w:t>
            </w:r>
          </w:p>
        </w:tc>
        <w:tc>
          <w:tcPr>
            <w:tcW w:w="751"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i/>
                <w:iCs/>
                <w:sz w:val="18"/>
                <w:szCs w:val="18"/>
                <w:lang w:eastAsia="ru-RU"/>
              </w:rPr>
            </w:pPr>
          </w:p>
        </w:tc>
        <w:tc>
          <w:tcPr>
            <w:tcW w:w="1680"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i/>
                <w:iCs/>
                <w:sz w:val="16"/>
                <w:szCs w:val="16"/>
                <w:lang w:eastAsia="ru-RU"/>
              </w:rPr>
            </w:pPr>
          </w:p>
        </w:tc>
        <w:tc>
          <w:tcPr>
            <w:tcW w:w="153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519"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293"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170"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338"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554" w:type="dxa"/>
            <w:gridSpan w:val="2"/>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844" w:type="dxa"/>
            <w:vMerge/>
            <w:tcBorders>
              <w:top w:val="nil"/>
              <w:right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r>
      <w:tr w:rsidR="0073242F" w:rsidRPr="009469ED" w:rsidTr="00365E6B">
        <w:trPr>
          <w:trHeight w:val="240"/>
        </w:trPr>
        <w:tc>
          <w:tcPr>
            <w:tcW w:w="4057" w:type="dxa"/>
            <w:tcBorders>
              <w:top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высокотехнологичная медицинская помощь</w:t>
            </w:r>
          </w:p>
        </w:tc>
        <w:tc>
          <w:tcPr>
            <w:tcW w:w="751"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23.2</w:t>
            </w:r>
          </w:p>
        </w:tc>
        <w:tc>
          <w:tcPr>
            <w:tcW w:w="1680" w:type="dxa"/>
            <w:vMerge w:val="restart"/>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случай госпитализации</w:t>
            </w:r>
          </w:p>
        </w:tc>
        <w:tc>
          <w:tcPr>
            <w:tcW w:w="1537"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0,0035</w:t>
            </w:r>
          </w:p>
        </w:tc>
        <w:tc>
          <w:tcPr>
            <w:tcW w:w="1519"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168 360,2</w:t>
            </w:r>
          </w:p>
        </w:tc>
        <w:tc>
          <w:tcPr>
            <w:tcW w:w="1293"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567,6</w:t>
            </w:r>
          </w:p>
        </w:tc>
        <w:tc>
          <w:tcPr>
            <w:tcW w:w="1338" w:type="dxa"/>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vMerge w:val="restart"/>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666 706,4</w:t>
            </w:r>
          </w:p>
        </w:tc>
        <w:tc>
          <w:tcPr>
            <w:tcW w:w="844" w:type="dxa"/>
            <w:vMerge w:val="restart"/>
            <w:tcBorders>
              <w:top w:val="nil"/>
              <w:right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4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(сумма строк 30.2 + 35.2)</w:t>
            </w:r>
          </w:p>
        </w:tc>
        <w:tc>
          <w:tcPr>
            <w:tcW w:w="751"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i/>
                <w:iCs/>
                <w:sz w:val="18"/>
                <w:szCs w:val="18"/>
                <w:lang w:eastAsia="ru-RU"/>
              </w:rPr>
            </w:pPr>
          </w:p>
        </w:tc>
        <w:tc>
          <w:tcPr>
            <w:tcW w:w="1680"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i/>
                <w:iCs/>
                <w:sz w:val="16"/>
                <w:szCs w:val="16"/>
                <w:lang w:eastAsia="ru-RU"/>
              </w:rPr>
            </w:pPr>
          </w:p>
        </w:tc>
        <w:tc>
          <w:tcPr>
            <w:tcW w:w="153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519"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293"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170"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338"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1554" w:type="dxa"/>
            <w:gridSpan w:val="2"/>
            <w:vMerge/>
            <w:tcBorders>
              <w:top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c>
          <w:tcPr>
            <w:tcW w:w="844" w:type="dxa"/>
            <w:vMerge/>
            <w:tcBorders>
              <w:top w:val="nil"/>
              <w:right w:val="nil"/>
            </w:tcBorders>
            <w:vAlign w:val="center"/>
            <w:hideMark/>
          </w:tcPr>
          <w:p w:rsidR="0073242F" w:rsidRPr="009469ED" w:rsidRDefault="0073242F" w:rsidP="00365E6B">
            <w:pPr>
              <w:spacing w:after="0" w:line="240" w:lineRule="auto"/>
              <w:rPr>
                <w:rFonts w:ascii="Times New Roman" w:eastAsia="Times New Roman" w:hAnsi="Times New Roman"/>
                <w:lang w:eastAsia="ru-RU"/>
              </w:rPr>
            </w:pP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медицинская помощь в условиях дневного стационара (сумма строк 31 + 36)</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24</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лечения</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0,060</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21 626,7</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1 297,6</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1 524 070,4</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паллиативная медицинская помощь (равно строке 37)</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25</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proofErr w:type="gramStart"/>
            <w:r w:rsidRPr="009469ED">
              <w:rPr>
                <w:rFonts w:ascii="Times New Roman" w:eastAsia="Times New Roman" w:hAnsi="Times New Roman"/>
                <w:sz w:val="16"/>
                <w:szCs w:val="16"/>
                <w:lang w:eastAsia="ru-RU"/>
              </w:rPr>
              <w:t>к</w:t>
            </w:r>
            <w:proofErr w:type="gramEnd"/>
            <w:r w:rsidRPr="009469ED">
              <w:rPr>
                <w:rFonts w:ascii="Times New Roman" w:eastAsia="Times New Roman" w:hAnsi="Times New Roman"/>
                <w:sz w:val="16"/>
                <w:szCs w:val="16"/>
                <w:lang w:eastAsia="ru-RU"/>
              </w:rPr>
              <w:t>/день</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затраты на ведение дела СМО</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26</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191,9</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225 443,0</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96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из строки 20:</w:t>
            </w:r>
            <w:r w:rsidRPr="009469ED">
              <w:rPr>
                <w:rFonts w:ascii="Times New Roman" w:eastAsia="Times New Roman" w:hAnsi="Times New Roman"/>
                <w:sz w:val="18"/>
                <w:szCs w:val="18"/>
                <w:lang w:eastAsia="ru-RU"/>
              </w:rPr>
              <w:br/>
              <w:t xml:space="preserve">1. Медицинская помощь, предоставляемая </w:t>
            </w:r>
            <w:r w:rsidRPr="009469ED">
              <w:rPr>
                <w:rFonts w:ascii="Times New Roman" w:eastAsia="Times New Roman" w:hAnsi="Times New Roman"/>
                <w:sz w:val="18"/>
                <w:szCs w:val="18"/>
                <w:lang w:eastAsia="ru-RU"/>
              </w:rPr>
              <w:br/>
              <w:t>в рамках базовой программы ОМС застрахованным лицам</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27</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15 616,3</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18 341 772,8</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tcBorders>
              <w:top w:val="nil"/>
            </w:tcBorders>
            <w:shd w:val="clear" w:color="000000" w:fill="FFFFFF"/>
            <w:noWrap/>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скорая медицинская помощь</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28</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вызов</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0,300</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3 322,8</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996,8</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1 170 806,6</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720"/>
        </w:trPr>
        <w:tc>
          <w:tcPr>
            <w:tcW w:w="4057" w:type="dxa"/>
            <w:vMerge w:val="restart"/>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медицинская помощь в амбулаторных условиях</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29.1</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с профилактическими </w:t>
            </w:r>
            <w:r w:rsidRPr="009469ED">
              <w:rPr>
                <w:rFonts w:ascii="Times New Roman" w:eastAsia="Times New Roman" w:hAnsi="Times New Roman"/>
                <w:sz w:val="16"/>
                <w:szCs w:val="16"/>
                <w:lang w:eastAsia="ru-RU"/>
              </w:rPr>
              <w:br w:type="page"/>
              <w:t>и иными целями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2,350</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682,1</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1 603,0</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1 882 713,0</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72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29.2</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по </w:t>
            </w:r>
            <w:proofErr w:type="gramStart"/>
            <w:r w:rsidRPr="009469ED">
              <w:rPr>
                <w:rFonts w:ascii="Times New Roman" w:eastAsia="Times New Roman" w:hAnsi="Times New Roman"/>
                <w:sz w:val="16"/>
                <w:szCs w:val="16"/>
                <w:lang w:eastAsia="ru-RU"/>
              </w:rPr>
              <w:t>неотложной</w:t>
            </w:r>
            <w:proofErr w:type="gramEnd"/>
            <w:r w:rsidRPr="009469ED">
              <w:rPr>
                <w:rFonts w:ascii="Times New Roman" w:eastAsia="Times New Roman" w:hAnsi="Times New Roman"/>
                <w:sz w:val="16"/>
                <w:szCs w:val="16"/>
                <w:lang w:eastAsia="ru-RU"/>
              </w:rPr>
              <w:t xml:space="preserve"> медицинской помощи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0,560</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873,2</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489,0</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574 328,7</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7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29.3</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обращение</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1,980</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1 911,2</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3 784,1</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4 444 593,4</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специализированная медицинская помощь в стационарных условиях, в том числе</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30</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госпитализации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0,17214</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43 254,1</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7 445,8</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8 745 260,7</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медицинская реабилитация в стационарных условиях</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30.1</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proofErr w:type="gramStart"/>
            <w:r w:rsidRPr="009469ED">
              <w:rPr>
                <w:rFonts w:ascii="Times New Roman" w:eastAsia="Times New Roman" w:hAnsi="Times New Roman"/>
                <w:i/>
                <w:iCs/>
                <w:sz w:val="16"/>
                <w:szCs w:val="16"/>
                <w:lang w:eastAsia="ru-RU"/>
              </w:rPr>
              <w:t>к</w:t>
            </w:r>
            <w:proofErr w:type="gramEnd"/>
            <w:r w:rsidRPr="009469ED">
              <w:rPr>
                <w:rFonts w:ascii="Times New Roman" w:eastAsia="Times New Roman" w:hAnsi="Times New Roman"/>
                <w:i/>
                <w:iCs/>
                <w:sz w:val="16"/>
                <w:szCs w:val="16"/>
                <w:lang w:eastAsia="ru-RU"/>
              </w:rPr>
              <w:t>/день</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0,039</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2 982,3</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116,3</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136 606,9</w:t>
            </w:r>
          </w:p>
        </w:tc>
        <w:tc>
          <w:tcPr>
            <w:tcW w:w="844" w:type="dxa"/>
            <w:tcBorders>
              <w:top w:val="nil"/>
              <w:right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высокотехнологичная медицинская помощь</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30.2</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случай госпитализации</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0,0035</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168 360,2</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567,6</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666 706,4</w:t>
            </w:r>
          </w:p>
        </w:tc>
        <w:tc>
          <w:tcPr>
            <w:tcW w:w="844" w:type="dxa"/>
            <w:tcBorders>
              <w:right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медицинская помощь в условиях дневного стационара</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31</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лечения</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0,060</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21 626,7</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1 297,6</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1 524 070,4</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2. Медицинская помощь по видам и заболеваниям сверх базовой программы:</w:t>
            </w:r>
          </w:p>
          <w:p w:rsidR="0073242F" w:rsidRPr="009469ED" w:rsidRDefault="0073242F" w:rsidP="00365E6B">
            <w:pPr>
              <w:spacing w:after="0" w:line="240" w:lineRule="auto"/>
              <w:rPr>
                <w:rFonts w:ascii="Times New Roman" w:eastAsia="Times New Roman" w:hAnsi="Times New Roman"/>
                <w:sz w:val="18"/>
                <w:szCs w:val="18"/>
                <w:lang w:eastAsia="ru-RU"/>
              </w:rPr>
            </w:pPr>
          </w:p>
          <w:p w:rsidR="0073242F" w:rsidRPr="009469ED" w:rsidRDefault="0073242F" w:rsidP="00365E6B">
            <w:pPr>
              <w:spacing w:after="0" w:line="240" w:lineRule="auto"/>
              <w:rPr>
                <w:rFonts w:ascii="Times New Roman" w:eastAsia="Times New Roman" w:hAnsi="Times New Roman"/>
                <w:sz w:val="18"/>
                <w:szCs w:val="18"/>
                <w:lang w:eastAsia="ru-RU"/>
              </w:rPr>
            </w:pPr>
          </w:p>
          <w:p w:rsidR="0073242F" w:rsidRPr="009469ED" w:rsidRDefault="0073242F" w:rsidP="00365E6B">
            <w:pPr>
              <w:spacing w:after="0" w:line="240" w:lineRule="auto"/>
              <w:rPr>
                <w:rFonts w:ascii="Times New Roman" w:eastAsia="Times New Roman" w:hAnsi="Times New Roman"/>
                <w:sz w:val="18"/>
                <w:szCs w:val="18"/>
                <w:lang w:eastAsia="ru-RU"/>
              </w:rPr>
            </w:pPr>
          </w:p>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32</w:t>
            </w:r>
          </w:p>
        </w:tc>
        <w:tc>
          <w:tcPr>
            <w:tcW w:w="1680" w:type="dxa"/>
            <w:tcBorders>
              <w:top w:val="nil"/>
            </w:tcBorders>
            <w:shd w:val="clear" w:color="000000" w:fill="FFFFFF"/>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p>
        </w:tc>
        <w:tc>
          <w:tcPr>
            <w:tcW w:w="1537"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19"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293"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170"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338"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c>
          <w:tcPr>
            <w:tcW w:w="844" w:type="dxa"/>
            <w:tcBorders>
              <w:top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b/>
                <w:bCs/>
                <w:lang w:eastAsia="ru-RU"/>
              </w:rPr>
              <w:t>−</w:t>
            </w:r>
          </w:p>
        </w:tc>
      </w:tr>
      <w:tr w:rsidR="0073242F" w:rsidRPr="009469ED" w:rsidTr="00365E6B">
        <w:trPr>
          <w:trHeight w:val="225"/>
        </w:trPr>
        <w:tc>
          <w:tcPr>
            <w:tcW w:w="4057"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lastRenderedPageBreak/>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1</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2</w:t>
            </w:r>
          </w:p>
        </w:tc>
        <w:tc>
          <w:tcPr>
            <w:tcW w:w="1537" w:type="dxa"/>
            <w:tcBorders>
              <w:top w:val="single" w:sz="4" w:space="0" w:color="auto"/>
              <w:left w:val="nil"/>
              <w:bottom w:val="single" w:sz="4" w:space="0" w:color="auto"/>
              <w:right w:val="nil"/>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4</w:t>
            </w:r>
          </w:p>
        </w:tc>
        <w:tc>
          <w:tcPr>
            <w:tcW w:w="1293"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5</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6</w:t>
            </w:r>
          </w:p>
        </w:tc>
        <w:tc>
          <w:tcPr>
            <w:tcW w:w="1338"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7</w:t>
            </w:r>
          </w:p>
        </w:tc>
        <w:tc>
          <w:tcPr>
            <w:tcW w:w="1554" w:type="dxa"/>
            <w:gridSpan w:val="2"/>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8</w:t>
            </w:r>
          </w:p>
        </w:tc>
        <w:tc>
          <w:tcPr>
            <w:tcW w:w="844" w:type="dxa"/>
            <w:tcBorders>
              <w:top w:val="single" w:sz="4" w:space="0" w:color="auto"/>
              <w:left w:val="nil"/>
              <w:bottom w:val="single" w:sz="4" w:space="0" w:color="auto"/>
              <w:right w:val="single" w:sz="4" w:space="0" w:color="auto"/>
            </w:tcBorders>
            <w:shd w:val="clear" w:color="000000" w:fill="FFFFFF"/>
            <w:noWrap/>
            <w:hideMark/>
          </w:tcPr>
          <w:p w:rsidR="0073242F" w:rsidRPr="009469ED" w:rsidRDefault="0073242F" w:rsidP="00365E6B">
            <w:pPr>
              <w:spacing w:after="0" w:line="240" w:lineRule="auto"/>
              <w:jc w:val="center"/>
              <w:rPr>
                <w:rFonts w:ascii="Times New Roman" w:eastAsia="Times New Roman" w:hAnsi="Times New Roman"/>
                <w:sz w:val="17"/>
                <w:szCs w:val="17"/>
                <w:lang w:eastAsia="ru-RU"/>
              </w:rPr>
            </w:pPr>
            <w:r w:rsidRPr="009469ED">
              <w:rPr>
                <w:rFonts w:ascii="Times New Roman" w:eastAsia="Times New Roman" w:hAnsi="Times New Roman"/>
                <w:sz w:val="17"/>
                <w:szCs w:val="17"/>
                <w:lang w:eastAsia="ru-RU"/>
              </w:rPr>
              <w:t>9</w:t>
            </w:r>
          </w:p>
        </w:tc>
      </w:tr>
      <w:tr w:rsidR="0073242F" w:rsidRPr="009469ED" w:rsidTr="00365E6B">
        <w:trPr>
          <w:trHeight w:val="270"/>
        </w:trPr>
        <w:tc>
          <w:tcPr>
            <w:tcW w:w="4057" w:type="dxa"/>
            <w:tcBorders>
              <w:top w:val="nil"/>
            </w:tcBorders>
            <w:shd w:val="clear" w:color="000000" w:fill="FFFFFF"/>
            <w:noWrap/>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скорая медицинская помощь</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33</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вызов</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720"/>
        </w:trPr>
        <w:tc>
          <w:tcPr>
            <w:tcW w:w="4057" w:type="dxa"/>
            <w:vMerge w:val="restart"/>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медицинская помощь в амбулаторных условиях</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34.1</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с профилактическими </w:t>
            </w:r>
            <w:r w:rsidRPr="009469ED">
              <w:rPr>
                <w:rFonts w:ascii="Times New Roman" w:eastAsia="Times New Roman" w:hAnsi="Times New Roman"/>
                <w:sz w:val="16"/>
                <w:szCs w:val="16"/>
                <w:lang w:eastAsia="ru-RU"/>
              </w:rPr>
              <w:br/>
              <w:t>и иными целями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72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34.2</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 xml:space="preserve">посещение по </w:t>
            </w:r>
            <w:proofErr w:type="gramStart"/>
            <w:r w:rsidRPr="009469ED">
              <w:rPr>
                <w:rFonts w:ascii="Times New Roman" w:eastAsia="Times New Roman" w:hAnsi="Times New Roman"/>
                <w:sz w:val="16"/>
                <w:szCs w:val="16"/>
                <w:lang w:eastAsia="ru-RU"/>
              </w:rPr>
              <w:t>неотложной</w:t>
            </w:r>
            <w:proofErr w:type="gramEnd"/>
            <w:r w:rsidRPr="009469ED">
              <w:rPr>
                <w:rFonts w:ascii="Times New Roman" w:eastAsia="Times New Roman" w:hAnsi="Times New Roman"/>
                <w:sz w:val="16"/>
                <w:szCs w:val="16"/>
                <w:lang w:eastAsia="ru-RU"/>
              </w:rPr>
              <w:t xml:space="preserve"> медицинской помощи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300"/>
        </w:trPr>
        <w:tc>
          <w:tcPr>
            <w:tcW w:w="4057" w:type="dxa"/>
            <w:vMerge/>
            <w:tcBorders>
              <w:top w:val="nil"/>
            </w:tcBorders>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34.3</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обращение</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специализированная медицинская помощь в стационарных условиях, в том числе</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35</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госпитализации</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top w:val="nil"/>
              <w:bottom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медицинская реабилитация в стационарных условиях</w:t>
            </w:r>
          </w:p>
        </w:tc>
        <w:tc>
          <w:tcPr>
            <w:tcW w:w="751" w:type="dxa"/>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35.1</w:t>
            </w:r>
          </w:p>
        </w:tc>
        <w:tc>
          <w:tcPr>
            <w:tcW w:w="1680" w:type="dxa"/>
            <w:tcBorders>
              <w:top w:val="nil"/>
              <w:bottom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proofErr w:type="gramStart"/>
            <w:r w:rsidRPr="009469ED">
              <w:rPr>
                <w:rFonts w:ascii="Times New Roman" w:eastAsia="Times New Roman" w:hAnsi="Times New Roman"/>
                <w:i/>
                <w:iCs/>
                <w:sz w:val="16"/>
                <w:szCs w:val="16"/>
                <w:lang w:eastAsia="ru-RU"/>
              </w:rPr>
              <w:t>к</w:t>
            </w:r>
            <w:proofErr w:type="gramEnd"/>
            <w:r w:rsidRPr="009469ED">
              <w:rPr>
                <w:rFonts w:ascii="Times New Roman" w:eastAsia="Times New Roman" w:hAnsi="Times New Roman"/>
                <w:i/>
                <w:iCs/>
                <w:sz w:val="16"/>
                <w:szCs w:val="16"/>
                <w:lang w:eastAsia="ru-RU"/>
              </w:rPr>
              <w:t>/день</w:t>
            </w:r>
          </w:p>
        </w:tc>
        <w:tc>
          <w:tcPr>
            <w:tcW w:w="1537" w:type="dxa"/>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bottom w:val="nil"/>
              <w:right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495"/>
        </w:trPr>
        <w:tc>
          <w:tcPr>
            <w:tcW w:w="4057" w:type="dxa"/>
            <w:tcBorders>
              <w:bottom w:val="nil"/>
            </w:tcBorders>
            <w:shd w:val="clear" w:color="000000" w:fill="FFFFFF"/>
            <w:vAlign w:val="center"/>
            <w:hideMark/>
          </w:tcPr>
          <w:p w:rsidR="0073242F" w:rsidRPr="009469ED" w:rsidRDefault="0073242F" w:rsidP="00365E6B">
            <w:pPr>
              <w:spacing w:after="0" w:line="240" w:lineRule="auto"/>
              <w:ind w:firstLineChars="100" w:firstLine="180"/>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высокотехнологичная медицинская помощь</w:t>
            </w:r>
          </w:p>
        </w:tc>
        <w:tc>
          <w:tcPr>
            <w:tcW w:w="751" w:type="dxa"/>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i/>
                <w:iCs/>
                <w:sz w:val="18"/>
                <w:szCs w:val="18"/>
                <w:lang w:eastAsia="ru-RU"/>
              </w:rPr>
            </w:pPr>
            <w:r w:rsidRPr="009469ED">
              <w:rPr>
                <w:rFonts w:ascii="Times New Roman" w:eastAsia="Times New Roman" w:hAnsi="Times New Roman"/>
                <w:i/>
                <w:iCs/>
                <w:sz w:val="18"/>
                <w:szCs w:val="18"/>
                <w:lang w:eastAsia="ru-RU"/>
              </w:rPr>
              <w:t>35.2</w:t>
            </w:r>
          </w:p>
        </w:tc>
        <w:tc>
          <w:tcPr>
            <w:tcW w:w="1680" w:type="dxa"/>
            <w:tcBorders>
              <w:bottom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i/>
                <w:iCs/>
                <w:sz w:val="16"/>
                <w:szCs w:val="16"/>
                <w:lang w:eastAsia="ru-RU"/>
              </w:rPr>
            </w:pPr>
            <w:r w:rsidRPr="009469ED">
              <w:rPr>
                <w:rFonts w:ascii="Times New Roman" w:eastAsia="Times New Roman" w:hAnsi="Times New Roman"/>
                <w:i/>
                <w:iCs/>
                <w:sz w:val="16"/>
                <w:szCs w:val="16"/>
                <w:lang w:eastAsia="ru-RU"/>
              </w:rPr>
              <w:t>случай госпитализации</w:t>
            </w:r>
          </w:p>
        </w:tc>
        <w:tc>
          <w:tcPr>
            <w:tcW w:w="1537" w:type="dxa"/>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bottom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bottom w:val="nil"/>
              <w:right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495"/>
        </w:trPr>
        <w:tc>
          <w:tcPr>
            <w:tcW w:w="4057" w:type="dxa"/>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медицинская помощь в условиях дневного стационара</w:t>
            </w:r>
          </w:p>
        </w:tc>
        <w:tc>
          <w:tcPr>
            <w:tcW w:w="751"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36</w:t>
            </w:r>
          </w:p>
        </w:tc>
        <w:tc>
          <w:tcPr>
            <w:tcW w:w="1680" w:type="dxa"/>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r w:rsidRPr="009469ED">
              <w:rPr>
                <w:rFonts w:ascii="Times New Roman" w:eastAsia="Times New Roman" w:hAnsi="Times New Roman"/>
                <w:sz w:val="16"/>
                <w:szCs w:val="16"/>
                <w:lang w:eastAsia="ru-RU"/>
              </w:rPr>
              <w:t>случай лечения</w:t>
            </w:r>
          </w:p>
        </w:tc>
        <w:tc>
          <w:tcPr>
            <w:tcW w:w="1537"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9469ED" w:rsidTr="00365E6B">
        <w:trPr>
          <w:trHeight w:val="27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 паллиативная медицинская помощь</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sz w:val="18"/>
                <w:szCs w:val="18"/>
                <w:lang w:eastAsia="ru-RU"/>
              </w:rPr>
            </w:pPr>
            <w:r w:rsidRPr="009469ED">
              <w:rPr>
                <w:rFonts w:ascii="Times New Roman" w:eastAsia="Times New Roman" w:hAnsi="Times New Roman"/>
                <w:sz w:val="18"/>
                <w:szCs w:val="18"/>
                <w:lang w:eastAsia="ru-RU"/>
              </w:rPr>
              <w:t>37</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sz w:val="16"/>
                <w:szCs w:val="16"/>
                <w:lang w:eastAsia="ru-RU"/>
              </w:rPr>
            </w:pPr>
            <w:proofErr w:type="gramStart"/>
            <w:r w:rsidRPr="009469ED">
              <w:rPr>
                <w:rFonts w:ascii="Times New Roman" w:eastAsia="Times New Roman" w:hAnsi="Times New Roman"/>
                <w:sz w:val="16"/>
                <w:szCs w:val="16"/>
                <w:lang w:eastAsia="ru-RU"/>
              </w:rPr>
              <w:t>к</w:t>
            </w:r>
            <w:proofErr w:type="gramEnd"/>
            <w:r w:rsidRPr="009469ED">
              <w:rPr>
                <w:rFonts w:ascii="Times New Roman" w:eastAsia="Times New Roman" w:hAnsi="Times New Roman"/>
                <w:sz w:val="16"/>
                <w:szCs w:val="16"/>
                <w:lang w:eastAsia="ru-RU"/>
              </w:rPr>
              <w:t>/день</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c>
          <w:tcPr>
            <w:tcW w:w="844"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lang w:eastAsia="ru-RU"/>
              </w:rPr>
            </w:pPr>
            <w:r w:rsidRPr="009469ED">
              <w:rPr>
                <w:rFonts w:ascii="Times New Roman" w:eastAsia="Times New Roman" w:hAnsi="Times New Roman"/>
                <w:lang w:eastAsia="ru-RU"/>
              </w:rPr>
              <w:t> </w:t>
            </w:r>
            <w:r w:rsidRPr="009469ED">
              <w:rPr>
                <w:rFonts w:ascii="Times New Roman" w:eastAsia="Times New Roman" w:hAnsi="Times New Roman"/>
                <w:b/>
                <w:bCs/>
                <w:lang w:eastAsia="ru-RU"/>
              </w:rPr>
              <w:t>−</w:t>
            </w:r>
          </w:p>
        </w:tc>
      </w:tr>
      <w:tr w:rsidR="0073242F" w:rsidRPr="007520FD" w:rsidTr="00365E6B">
        <w:trPr>
          <w:trHeight w:val="270"/>
        </w:trPr>
        <w:tc>
          <w:tcPr>
            <w:tcW w:w="4057" w:type="dxa"/>
            <w:tcBorders>
              <w:top w:val="nil"/>
            </w:tcBorders>
            <w:shd w:val="clear" w:color="000000" w:fill="FFFFFF"/>
            <w:vAlign w:val="center"/>
            <w:hideMark/>
          </w:tcPr>
          <w:p w:rsidR="0073242F" w:rsidRPr="009469ED" w:rsidRDefault="0073242F" w:rsidP="00365E6B">
            <w:pPr>
              <w:spacing w:after="0" w:line="240" w:lineRule="auto"/>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ИТОГО (сумма строк 01 + 15 + 20)</w:t>
            </w:r>
          </w:p>
        </w:tc>
        <w:tc>
          <w:tcPr>
            <w:tcW w:w="751"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sz w:val="18"/>
                <w:szCs w:val="18"/>
                <w:lang w:eastAsia="ru-RU"/>
              </w:rPr>
            </w:pPr>
            <w:r w:rsidRPr="009469ED">
              <w:rPr>
                <w:rFonts w:ascii="Times New Roman" w:eastAsia="Times New Roman" w:hAnsi="Times New Roman"/>
                <w:b/>
                <w:bCs/>
                <w:sz w:val="18"/>
                <w:szCs w:val="18"/>
                <w:lang w:eastAsia="ru-RU"/>
              </w:rPr>
              <w:t>38</w:t>
            </w:r>
          </w:p>
        </w:tc>
        <w:tc>
          <w:tcPr>
            <w:tcW w:w="1680" w:type="dxa"/>
            <w:tcBorders>
              <w:top w:val="nil"/>
            </w:tcBorders>
            <w:shd w:val="clear" w:color="000000" w:fill="FFFFFF"/>
            <w:vAlign w:val="center"/>
            <w:hideMark/>
          </w:tcPr>
          <w:p w:rsidR="0073242F" w:rsidRPr="009469ED" w:rsidRDefault="0073242F" w:rsidP="00365E6B">
            <w:pPr>
              <w:spacing w:after="0" w:line="240" w:lineRule="auto"/>
              <w:jc w:val="center"/>
              <w:rPr>
                <w:rFonts w:ascii="Times New Roman" w:eastAsia="Times New Roman" w:hAnsi="Times New Roman"/>
                <w:b/>
                <w:bCs/>
                <w:sz w:val="16"/>
                <w:szCs w:val="16"/>
                <w:lang w:eastAsia="ru-RU"/>
              </w:rPr>
            </w:pPr>
            <w:r w:rsidRPr="009469ED">
              <w:rPr>
                <w:rFonts w:ascii="Times New Roman" w:eastAsia="Times New Roman" w:hAnsi="Times New Roman"/>
                <w:b/>
                <w:bCs/>
                <w:sz w:val="16"/>
                <w:szCs w:val="16"/>
                <w:lang w:eastAsia="ru-RU"/>
              </w:rPr>
              <w:t> </w:t>
            </w:r>
          </w:p>
        </w:tc>
        <w:tc>
          <w:tcPr>
            <w:tcW w:w="1537"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519"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w:t>
            </w:r>
          </w:p>
        </w:tc>
        <w:tc>
          <w:tcPr>
            <w:tcW w:w="1293"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3 149,3</w:t>
            </w:r>
          </w:p>
        </w:tc>
        <w:tc>
          <w:tcPr>
            <w:tcW w:w="1170"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15 808,2</w:t>
            </w:r>
          </w:p>
        </w:tc>
        <w:tc>
          <w:tcPr>
            <w:tcW w:w="1338" w:type="dxa"/>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3 520 744,2</w:t>
            </w:r>
          </w:p>
        </w:tc>
        <w:tc>
          <w:tcPr>
            <w:tcW w:w="1554" w:type="dxa"/>
            <w:gridSpan w:val="2"/>
            <w:tcBorders>
              <w:top w:val="nil"/>
            </w:tcBorders>
            <w:shd w:val="clear" w:color="000000" w:fill="FFFFFF"/>
            <w:noWrap/>
            <w:vAlign w:val="center"/>
            <w:hideMark/>
          </w:tcPr>
          <w:p w:rsidR="0073242F" w:rsidRPr="009469E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18 567 215,8</w:t>
            </w:r>
          </w:p>
        </w:tc>
        <w:tc>
          <w:tcPr>
            <w:tcW w:w="844" w:type="dxa"/>
            <w:tcBorders>
              <w:top w:val="nil"/>
            </w:tcBorders>
            <w:shd w:val="clear" w:color="000000" w:fill="FFFFFF"/>
            <w:noWrap/>
            <w:vAlign w:val="center"/>
            <w:hideMark/>
          </w:tcPr>
          <w:p w:rsidR="0073242F" w:rsidRPr="007520FD" w:rsidRDefault="0073242F" w:rsidP="00365E6B">
            <w:pPr>
              <w:spacing w:after="0" w:line="240" w:lineRule="auto"/>
              <w:jc w:val="center"/>
              <w:rPr>
                <w:rFonts w:ascii="Times New Roman" w:eastAsia="Times New Roman" w:hAnsi="Times New Roman"/>
                <w:b/>
                <w:bCs/>
                <w:lang w:eastAsia="ru-RU"/>
              </w:rPr>
            </w:pPr>
            <w:r w:rsidRPr="009469ED">
              <w:rPr>
                <w:rFonts w:ascii="Times New Roman" w:eastAsia="Times New Roman" w:hAnsi="Times New Roman"/>
                <w:b/>
                <w:bCs/>
                <w:lang w:eastAsia="ru-RU"/>
              </w:rPr>
              <w:t>100</w:t>
            </w:r>
          </w:p>
        </w:tc>
      </w:tr>
    </w:tbl>
    <w:p w:rsidR="0073242F" w:rsidRPr="007F02CE" w:rsidRDefault="0073242F" w:rsidP="0073242F">
      <w:pPr>
        <w:rPr>
          <w:rFonts w:ascii="Times New Roman" w:hAnsi="Times New Roman"/>
          <w:sz w:val="28"/>
          <w:szCs w:val="28"/>
        </w:rPr>
      </w:pPr>
    </w:p>
    <w:p w:rsidR="00020A12" w:rsidRDefault="00020A12">
      <w:pPr>
        <w:pStyle w:val="ConsPlusNormal"/>
        <w:jc w:val="both"/>
        <w:rPr>
          <w:rFonts w:ascii="Times New Roman" w:hAnsi="Times New Roman" w:cs="Times New Roman"/>
        </w:rPr>
      </w:pPr>
    </w:p>
    <w:p w:rsidR="00124AA0" w:rsidRDefault="00124AA0">
      <w:pPr>
        <w:pStyle w:val="ConsPlusNormal"/>
        <w:jc w:val="both"/>
        <w:rPr>
          <w:rFonts w:ascii="Times New Roman" w:hAnsi="Times New Roman" w:cs="Times New Roman"/>
        </w:rPr>
      </w:pPr>
      <w:r>
        <w:rPr>
          <w:rFonts w:ascii="Times New Roman" w:hAnsi="Times New Roman" w:cs="Times New Roman"/>
        </w:rPr>
        <w:t xml:space="preserve">                                                                                                                      _________________________</w:t>
      </w:r>
    </w:p>
    <w:sectPr w:rsidR="00124AA0" w:rsidSect="00365E6B">
      <w:pgSz w:w="16839" w:h="11907" w:orient="landscape" w:code="9"/>
      <w:pgMar w:top="1418" w:right="850" w:bottom="709" w:left="567"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105"/>
    <w:multiLevelType w:val="hybridMultilevel"/>
    <w:tmpl w:val="C35294CA"/>
    <w:lvl w:ilvl="0" w:tplc="B4781166">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F10C39"/>
    <w:multiLevelType w:val="hybridMultilevel"/>
    <w:tmpl w:val="9BEAF440"/>
    <w:lvl w:ilvl="0" w:tplc="4D3A1ED8">
      <w:start w:val="1"/>
      <w:numFmt w:val="decimal"/>
      <w:lvlText w:val="%1."/>
      <w:lvlJc w:val="left"/>
      <w:pPr>
        <w:ind w:left="1069" w:hanging="360"/>
      </w:pPr>
      <w:rPr>
        <w:rFonts w:hint="default"/>
      </w:rPr>
    </w:lvl>
    <w:lvl w:ilvl="1" w:tplc="5E14938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E9"/>
    <w:rsid w:val="000011CB"/>
    <w:rsid w:val="00003D23"/>
    <w:rsid w:val="000156A3"/>
    <w:rsid w:val="00020A12"/>
    <w:rsid w:val="00023AA7"/>
    <w:rsid w:val="000600A1"/>
    <w:rsid w:val="00065CDE"/>
    <w:rsid w:val="000C2390"/>
    <w:rsid w:val="000D2E1F"/>
    <w:rsid w:val="00124AA0"/>
    <w:rsid w:val="0013699A"/>
    <w:rsid w:val="0017108F"/>
    <w:rsid w:val="001E1B73"/>
    <w:rsid w:val="001E4A14"/>
    <w:rsid w:val="002055D5"/>
    <w:rsid w:val="00206389"/>
    <w:rsid w:val="00215C1E"/>
    <w:rsid w:val="00233013"/>
    <w:rsid w:val="00281457"/>
    <w:rsid w:val="002905C5"/>
    <w:rsid w:val="002A229E"/>
    <w:rsid w:val="002B2538"/>
    <w:rsid w:val="002C2CB4"/>
    <w:rsid w:val="002F2AFB"/>
    <w:rsid w:val="00310060"/>
    <w:rsid w:val="00311ECD"/>
    <w:rsid w:val="0031348E"/>
    <w:rsid w:val="00365E6B"/>
    <w:rsid w:val="00385C42"/>
    <w:rsid w:val="00416B11"/>
    <w:rsid w:val="00470D26"/>
    <w:rsid w:val="00483088"/>
    <w:rsid w:val="0049334B"/>
    <w:rsid w:val="004A3F91"/>
    <w:rsid w:val="004E5FB9"/>
    <w:rsid w:val="004F2E63"/>
    <w:rsid w:val="00512E0B"/>
    <w:rsid w:val="00516A74"/>
    <w:rsid w:val="00544F14"/>
    <w:rsid w:val="00555755"/>
    <w:rsid w:val="00557910"/>
    <w:rsid w:val="00565559"/>
    <w:rsid w:val="005666C4"/>
    <w:rsid w:val="00566969"/>
    <w:rsid w:val="00580455"/>
    <w:rsid w:val="0058135D"/>
    <w:rsid w:val="005B778E"/>
    <w:rsid w:val="005C0724"/>
    <w:rsid w:val="005C5958"/>
    <w:rsid w:val="005D55B5"/>
    <w:rsid w:val="00634FA9"/>
    <w:rsid w:val="00672094"/>
    <w:rsid w:val="006741FC"/>
    <w:rsid w:val="00695EB6"/>
    <w:rsid w:val="006D5881"/>
    <w:rsid w:val="007158E8"/>
    <w:rsid w:val="00720C02"/>
    <w:rsid w:val="0072385C"/>
    <w:rsid w:val="00731959"/>
    <w:rsid w:val="0073242F"/>
    <w:rsid w:val="00746B27"/>
    <w:rsid w:val="007C50BE"/>
    <w:rsid w:val="007D13F1"/>
    <w:rsid w:val="007D34B1"/>
    <w:rsid w:val="007E27C7"/>
    <w:rsid w:val="0082296C"/>
    <w:rsid w:val="008450D5"/>
    <w:rsid w:val="008935F1"/>
    <w:rsid w:val="008C6B15"/>
    <w:rsid w:val="008D52F7"/>
    <w:rsid w:val="00904893"/>
    <w:rsid w:val="00924418"/>
    <w:rsid w:val="00937B2A"/>
    <w:rsid w:val="00964E6E"/>
    <w:rsid w:val="009B65A9"/>
    <w:rsid w:val="009E6D3E"/>
    <w:rsid w:val="00A161A1"/>
    <w:rsid w:val="00A5132E"/>
    <w:rsid w:val="00A668E9"/>
    <w:rsid w:val="00AA0774"/>
    <w:rsid w:val="00AD5054"/>
    <w:rsid w:val="00AE415F"/>
    <w:rsid w:val="00B03F52"/>
    <w:rsid w:val="00B10809"/>
    <w:rsid w:val="00B33D79"/>
    <w:rsid w:val="00B64F81"/>
    <w:rsid w:val="00B64FE5"/>
    <w:rsid w:val="00B7049D"/>
    <w:rsid w:val="00B850FC"/>
    <w:rsid w:val="00B973D7"/>
    <w:rsid w:val="00BA1982"/>
    <w:rsid w:val="00BE1D68"/>
    <w:rsid w:val="00BE5F1E"/>
    <w:rsid w:val="00BE5F9F"/>
    <w:rsid w:val="00C02905"/>
    <w:rsid w:val="00C3347B"/>
    <w:rsid w:val="00CC52DE"/>
    <w:rsid w:val="00CF4747"/>
    <w:rsid w:val="00D06371"/>
    <w:rsid w:val="00D13F5B"/>
    <w:rsid w:val="00D21957"/>
    <w:rsid w:val="00D70240"/>
    <w:rsid w:val="00DC7408"/>
    <w:rsid w:val="00DE4062"/>
    <w:rsid w:val="00E356E8"/>
    <w:rsid w:val="00E534C8"/>
    <w:rsid w:val="00E6356F"/>
    <w:rsid w:val="00E9387F"/>
    <w:rsid w:val="00E956D0"/>
    <w:rsid w:val="00EA6B0F"/>
    <w:rsid w:val="00EC6EDB"/>
    <w:rsid w:val="00EF6BFE"/>
    <w:rsid w:val="00F063D8"/>
    <w:rsid w:val="00F4473D"/>
    <w:rsid w:val="00F6504C"/>
    <w:rsid w:val="00FA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66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68E9"/>
    <w:rPr>
      <w:rFonts w:asciiTheme="majorHAnsi" w:eastAsiaTheme="majorEastAsia" w:hAnsiTheme="majorHAnsi" w:cstheme="majorBidi"/>
      <w:b/>
      <w:bCs/>
      <w:color w:val="4F81BD" w:themeColor="accent1"/>
    </w:rPr>
  </w:style>
  <w:style w:type="paragraph" w:customStyle="1" w:styleId="ConsPlusTitle">
    <w:name w:val="ConsPlusTitle"/>
    <w:rsid w:val="00A668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668E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AD5054"/>
    <w:pPr>
      <w:ind w:left="720"/>
      <w:contextualSpacing/>
    </w:pPr>
  </w:style>
  <w:style w:type="paragraph" w:customStyle="1" w:styleId="ConsPlusCell">
    <w:name w:val="ConsPlusCell"/>
    <w:uiPriority w:val="99"/>
    <w:rsid w:val="00281457"/>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281457"/>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281457"/>
    <w:rPr>
      <w:rFonts w:ascii="Tahoma" w:eastAsia="Calibri" w:hAnsi="Tahoma" w:cs="Tahoma"/>
      <w:sz w:val="16"/>
      <w:szCs w:val="16"/>
    </w:rPr>
  </w:style>
  <w:style w:type="paragraph" w:customStyle="1" w:styleId="-">
    <w:name w:val="Письмо - Адресат"/>
    <w:rsid w:val="00D70240"/>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66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68E9"/>
    <w:rPr>
      <w:rFonts w:asciiTheme="majorHAnsi" w:eastAsiaTheme="majorEastAsia" w:hAnsiTheme="majorHAnsi" w:cstheme="majorBidi"/>
      <w:b/>
      <w:bCs/>
      <w:color w:val="4F81BD" w:themeColor="accent1"/>
    </w:rPr>
  </w:style>
  <w:style w:type="paragraph" w:customStyle="1" w:styleId="ConsPlusTitle">
    <w:name w:val="ConsPlusTitle"/>
    <w:rsid w:val="00A668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668E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AD5054"/>
    <w:pPr>
      <w:ind w:left="720"/>
      <w:contextualSpacing/>
    </w:pPr>
  </w:style>
  <w:style w:type="paragraph" w:customStyle="1" w:styleId="ConsPlusCell">
    <w:name w:val="ConsPlusCell"/>
    <w:uiPriority w:val="99"/>
    <w:rsid w:val="00281457"/>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281457"/>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281457"/>
    <w:rPr>
      <w:rFonts w:ascii="Tahoma" w:eastAsia="Calibri" w:hAnsi="Tahoma" w:cs="Tahoma"/>
      <w:sz w:val="16"/>
      <w:szCs w:val="16"/>
    </w:rPr>
  </w:style>
  <w:style w:type="paragraph" w:customStyle="1" w:styleId="-">
    <w:name w:val="Письмо - Адресат"/>
    <w:rsid w:val="00D70240"/>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63E9DE8D5A039F6BCA142C4AD69A773F7DF1F3B42E615404B32276EE365E03B3A7866820C40D75F1j8J" TargetMode="External"/><Relationship Id="rId13" Type="http://schemas.openxmlformats.org/officeDocument/2006/relationships/hyperlink" Target="consultantplus://offline/ref=B2A5CBD0E4CF56A0229F8FB8605D85DF87000CAB20DE69182F35BB46F31236867C0FDE9FC68EF10F3Fx4P" TargetMode="External"/><Relationship Id="rId18" Type="http://schemas.openxmlformats.org/officeDocument/2006/relationships/hyperlink" Target="consultantplus://offline/ref=B2A5CBD0E4CF56A0229F8FB8605D85DF870E09AA2ADF69182F35BB46F31236867C0FDE9FC68EF3083Fx8P" TargetMode="External"/><Relationship Id="rId26" Type="http://schemas.openxmlformats.org/officeDocument/2006/relationships/hyperlink" Target="consultantplus://offline/ref=B2A5CBD0E4CF56A0229F8FB8605D85DF870108AB21D269182F35BB46F31236867C0FDE9FC68EF30A3Fx2P" TargetMode="External"/><Relationship Id="rId39" Type="http://schemas.openxmlformats.org/officeDocument/2006/relationships/hyperlink" Target="consultantplus://offline/ref=B2A5CBD0E4CF56A0229F91B57631DBD3850254A52FDD624C726AE01BA41B3CD133xBP" TargetMode="External"/><Relationship Id="rId3" Type="http://schemas.openxmlformats.org/officeDocument/2006/relationships/styles" Target="styles.xml"/><Relationship Id="rId21" Type="http://schemas.openxmlformats.org/officeDocument/2006/relationships/hyperlink" Target="consultantplus://offline/ref=B2A5CBD0E4CF56A0229F8FB8605D85DF870A09AB2AD869182F35BB46F331x2P" TargetMode="External"/><Relationship Id="rId34" Type="http://schemas.openxmlformats.org/officeDocument/2006/relationships/hyperlink" Target="consultantplus://offline/ref=B2A5CBD0E4CF56A0229F8FB8605D85DF84090FAE2ADC69182F35BB46F331x2P" TargetMode="External"/><Relationship Id="rId7" Type="http://schemas.openxmlformats.org/officeDocument/2006/relationships/hyperlink" Target="consultantplus://offline/ref=4E63E9DE8D5A039F6BCA142C4AD69A773F7DF4FAB02C615404B32276EE365E03B3A7866820C40175F1jCJ" TargetMode="External"/><Relationship Id="rId12" Type="http://schemas.openxmlformats.org/officeDocument/2006/relationships/hyperlink" Target="consultantplus://offline/ref=4E63E9DE8D5A039F6BCA0A215CBAC47B3D70AFFFB12E690759EC792BB93F5454F4E8DF2A64C908761D8DECF8j7J" TargetMode="External"/><Relationship Id="rId17" Type="http://schemas.openxmlformats.org/officeDocument/2006/relationships/hyperlink" Target="consultantplus://offline/ref=B2A5CBD0E4CF56A0229F8FB8605D85DF84090BAB28DC69182F35BB46F331x2P" TargetMode="External"/><Relationship Id="rId25" Type="http://schemas.openxmlformats.org/officeDocument/2006/relationships/hyperlink" Target="consultantplus://offline/ref=4E63E9DE8D5A039F6BCA142C4AD69A773F7DF5FBB724615404B32276EEF3j6J" TargetMode="External"/><Relationship Id="rId33" Type="http://schemas.openxmlformats.org/officeDocument/2006/relationships/hyperlink" Target="consultantplus://offline/ref=B2A5CBD0E4CF56A0229F8FB8605D85DF870B0DA82ADB69182F35BB46F331x2P" TargetMode="External"/><Relationship Id="rId38" Type="http://schemas.openxmlformats.org/officeDocument/2006/relationships/hyperlink" Target="consultantplus://offline/ref=B2A5CBD0E4CF56A0229F8FB8605D85DF870008A82BDC69182F35BB46F331x2P" TargetMode="External"/><Relationship Id="rId2" Type="http://schemas.openxmlformats.org/officeDocument/2006/relationships/numbering" Target="numbering.xml"/><Relationship Id="rId16" Type="http://schemas.openxmlformats.org/officeDocument/2006/relationships/hyperlink" Target="consultantplus://offline/ref=B2A5CBD0E4CF56A0229F8FB8605D85DF84090AA02ADE69182F35BB46F331x2P" TargetMode="External"/><Relationship Id="rId20" Type="http://schemas.openxmlformats.org/officeDocument/2006/relationships/hyperlink" Target="consultantplus://offline/ref=B2A5CBD0E4CF56A0229F8FB8605D85DF870A0AAA2ADB69182F35BB46F31236867C0FDE9FC68EF3083Fx8P" TargetMode="External"/><Relationship Id="rId29" Type="http://schemas.openxmlformats.org/officeDocument/2006/relationships/hyperlink" Target="consultantplus://offline/ref=B2A5CBD0E4CF56A0229F8FB8605D85DF870B03AF21D969182F35BB46F31236867C0FDE9FC68EF3083Fx8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63E9DE8D5A039F6BCA142C4AD69A773F7DF4FAB02C615404B32276EE365E03B3A7866820C50872F1j9J" TargetMode="External"/><Relationship Id="rId24" Type="http://schemas.openxmlformats.org/officeDocument/2006/relationships/hyperlink" Target="consultantplus://offline/ref=4E63E9DE8D5A039F6BCA142C4AD69A773F7EF7F2B52A615404B32276EEF3j6J" TargetMode="External"/><Relationship Id="rId32" Type="http://schemas.openxmlformats.org/officeDocument/2006/relationships/hyperlink" Target="consultantplus://offline/ref=B2A5CBD0E4CF56A0229F91B57631DBD3850254A520DB654D756AE01BA41B3CD13B4087DD8283F208F143B135xDP" TargetMode="External"/><Relationship Id="rId37" Type="http://schemas.openxmlformats.org/officeDocument/2006/relationships/hyperlink" Target="consultantplus://offline/ref=B2A5CBD0E4CF56A0229F8FB8605D85DF870B08AA2ADF69182F35BB46F31236867C0FDE9FC538x6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2A5CBD0E4CF56A0229F8FB8605D85DF84090BA82CDB69182F35BB46F331x2P" TargetMode="External"/><Relationship Id="rId23" Type="http://schemas.openxmlformats.org/officeDocument/2006/relationships/hyperlink" Target="consultantplus://offline/ref=B2A5CBD0E4CF56A0229F8FB8605D85DF87000CAB20DE69182F35BB46F31236867C0FDE9FC68EF0083Fx4P" TargetMode="External"/><Relationship Id="rId28" Type="http://schemas.openxmlformats.org/officeDocument/2006/relationships/hyperlink" Target="consultantplus://offline/ref=B2A5CBD0E4CF56A0229F8FB8605D85DF87000EA92ADA69182F35BB46F31236867C0FDE9FC68EF3093Fx3P" TargetMode="External"/><Relationship Id="rId36" Type="http://schemas.openxmlformats.org/officeDocument/2006/relationships/hyperlink" Target="consultantplus://offline/ref=B2A5CBD0E4CF56A0229F8FB8605D85DF870008A82BDC69182F35BB46F331x2P" TargetMode="External"/><Relationship Id="rId10" Type="http://schemas.openxmlformats.org/officeDocument/2006/relationships/hyperlink" Target="consultantplus://offline/ref=B2A5CBD0E4CF56A0229F8FB8605D85DF870A0AAA2ADB69182F35BB46F31236867C0FDE9FC68EF3083Fx8P" TargetMode="External"/><Relationship Id="rId19" Type="http://schemas.openxmlformats.org/officeDocument/2006/relationships/hyperlink" Target="consultantplus://offline/ref=B2A5CBD0E4CF56A0229F8FB8605D85DF87000CAB20DE69182F35BB46F31236867C0FDE9FC68EF10F3Fx2P" TargetMode="External"/><Relationship Id="rId31" Type="http://schemas.openxmlformats.org/officeDocument/2006/relationships/hyperlink" Target="consultantplus://offline/ref=B2A5CBD0E4CF56A0229F8FB8605D85DF870F08A92FD269182F35BB46F31236867C0FDE9FC78FF20C3Fx0P" TargetMode="External"/><Relationship Id="rId4" Type="http://schemas.microsoft.com/office/2007/relationships/stylesWithEffects" Target="stylesWithEffects.xml"/><Relationship Id="rId9" Type="http://schemas.openxmlformats.org/officeDocument/2006/relationships/hyperlink" Target="consultantplus://offline/ref=4E63E9DE8D5A039F6BCA142C4AD69A773F7AF8F7B52D615404B32276EEF3j6J" TargetMode="External"/><Relationship Id="rId14" Type="http://schemas.openxmlformats.org/officeDocument/2006/relationships/hyperlink" Target="consultantplus://offline/ref=B2A5CBD0E4CF56A0229F91B57631DBD3850254A520DB604A756AE01BA41B3CD13B4087DD8283F208F142B435xBP" TargetMode="External"/><Relationship Id="rId22" Type="http://schemas.openxmlformats.org/officeDocument/2006/relationships/hyperlink" Target="consultantplus://offline/ref=B2A5CBD0E4CF56A0229F8FB8605D85DF87000CAB20DE69182F35BB46F31236867C0FDE9FC68EF1013Fx9P" TargetMode="External"/><Relationship Id="rId27" Type="http://schemas.openxmlformats.org/officeDocument/2006/relationships/hyperlink" Target="consultantplus://offline/ref=B2A5CBD0E4CF56A0229F8FB8605D85DF870E0CAD29DC69182F35BB46F331x2P" TargetMode="External"/><Relationship Id="rId30" Type="http://schemas.openxmlformats.org/officeDocument/2006/relationships/hyperlink" Target="consultantplus://offline/ref=B2A5CBD0E4CF56A0229F8FB8605D85DF870008A82BDC69182F35BB46F331x2P" TargetMode="External"/><Relationship Id="rId35" Type="http://schemas.openxmlformats.org/officeDocument/2006/relationships/hyperlink" Target="consultantplus://offline/ref=B2A5CBD0E4CF56A0229F8FB8605D85DF870008A82BDC69182F35BB46F331x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6096-8DFB-4D46-AF97-60A837A8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116</Pages>
  <Words>33004</Words>
  <Characters>188127</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Лариса Николаевна</dc:creator>
  <cp:lastModifiedBy>Краева Марина Валерьевна</cp:lastModifiedBy>
  <cp:revision>10</cp:revision>
  <cp:lastPrinted>2016-11-11T08:01:00Z</cp:lastPrinted>
  <dcterms:created xsi:type="dcterms:W3CDTF">2016-11-02T15:49:00Z</dcterms:created>
  <dcterms:modified xsi:type="dcterms:W3CDTF">2016-11-11T08:02:00Z</dcterms:modified>
</cp:coreProperties>
</file>