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1D" w:rsidRPr="008244D0" w:rsidRDefault="0052741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ПРАВИТЕЛЬСТВО АРХАНГЕЛЬСКОЙ ОБЛАСТИ</w:t>
      </w:r>
    </w:p>
    <w:p w:rsidR="0052741D" w:rsidRPr="008244D0" w:rsidRDefault="00527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741D" w:rsidRPr="008244D0" w:rsidRDefault="00527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от 8 октября 2013 г. N 460-пп</w:t>
      </w:r>
    </w:p>
    <w:p w:rsidR="0052741D" w:rsidRPr="008244D0" w:rsidRDefault="00527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АРХАНГЕЛЬСКОЙ</w:t>
      </w:r>
      <w:r w:rsidR="00ED0418">
        <w:rPr>
          <w:rFonts w:ascii="Times New Roman" w:hAnsi="Times New Roman" w:cs="Times New Roman"/>
          <w:sz w:val="28"/>
          <w:szCs w:val="28"/>
        </w:rPr>
        <w:t xml:space="preserve"> </w:t>
      </w:r>
      <w:r w:rsidRPr="008244D0">
        <w:rPr>
          <w:rFonts w:ascii="Times New Roman" w:hAnsi="Times New Roman" w:cs="Times New Roman"/>
          <w:sz w:val="28"/>
          <w:szCs w:val="28"/>
        </w:rPr>
        <w:t>ОБЛАСТИ "РАЗВИТИЕ ТОРГОВЛИ В АРХАНГЕЛЬСКОЙ ОБЛАСТИ</w:t>
      </w:r>
      <w:r w:rsidR="00ED0418">
        <w:rPr>
          <w:rFonts w:ascii="Times New Roman" w:hAnsi="Times New Roman" w:cs="Times New Roman"/>
          <w:sz w:val="28"/>
          <w:szCs w:val="28"/>
        </w:rPr>
        <w:t xml:space="preserve"> </w:t>
      </w:r>
      <w:r w:rsidRPr="008244D0">
        <w:rPr>
          <w:rFonts w:ascii="Times New Roman" w:hAnsi="Times New Roman" w:cs="Times New Roman"/>
          <w:sz w:val="28"/>
          <w:szCs w:val="28"/>
        </w:rPr>
        <w:t>(2014 - 2020 ГОДЫ)"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44D0">
        <w:rPr>
          <w:rFonts w:ascii="Times New Roman" w:hAnsi="Times New Roman" w:cs="Times New Roman"/>
          <w:sz w:val="28"/>
          <w:szCs w:val="28"/>
        </w:rPr>
        <w:t>(в ред. постановлений Правительства Архангельской области</w:t>
      </w:r>
      <w:proofErr w:type="gramEnd"/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от 21.11.2013 </w:t>
      </w:r>
      <w:hyperlink r:id="rId6" w:history="1">
        <w:r w:rsidRPr="008244D0">
          <w:rPr>
            <w:rFonts w:ascii="Times New Roman" w:hAnsi="Times New Roman" w:cs="Times New Roman"/>
            <w:sz w:val="28"/>
            <w:szCs w:val="28"/>
          </w:rPr>
          <w:t>N 532-пп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, от 18.03.2014 </w:t>
      </w:r>
      <w:hyperlink r:id="rId7" w:history="1">
        <w:r w:rsidRPr="008244D0">
          <w:rPr>
            <w:rFonts w:ascii="Times New Roman" w:hAnsi="Times New Roman" w:cs="Times New Roman"/>
            <w:sz w:val="28"/>
            <w:szCs w:val="28"/>
          </w:rPr>
          <w:t>N 104-пп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, от 14.10.2014 </w:t>
      </w:r>
      <w:hyperlink r:id="rId8" w:history="1">
        <w:r w:rsidRPr="008244D0">
          <w:rPr>
            <w:rFonts w:ascii="Times New Roman" w:hAnsi="Times New Roman" w:cs="Times New Roman"/>
            <w:sz w:val="28"/>
            <w:szCs w:val="28"/>
          </w:rPr>
          <w:t>N 407-пп</w:t>
        </w:r>
      </w:hyperlink>
      <w:r w:rsidRPr="008244D0">
        <w:rPr>
          <w:rFonts w:ascii="Times New Roman" w:hAnsi="Times New Roman" w:cs="Times New Roman"/>
          <w:sz w:val="28"/>
          <w:szCs w:val="28"/>
        </w:rPr>
        <w:t>,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от 11.08.2015 </w:t>
      </w:r>
      <w:hyperlink r:id="rId9" w:history="1">
        <w:r w:rsidRPr="008244D0">
          <w:rPr>
            <w:rFonts w:ascii="Times New Roman" w:hAnsi="Times New Roman" w:cs="Times New Roman"/>
            <w:sz w:val="28"/>
            <w:szCs w:val="28"/>
          </w:rPr>
          <w:t>N 329-пп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, от 06.11.2015 </w:t>
      </w:r>
      <w:hyperlink r:id="rId10" w:history="1">
        <w:r w:rsidRPr="008244D0">
          <w:rPr>
            <w:rFonts w:ascii="Times New Roman" w:hAnsi="Times New Roman" w:cs="Times New Roman"/>
            <w:sz w:val="28"/>
            <w:szCs w:val="28"/>
          </w:rPr>
          <w:t>N 443-пп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, от 15.12.2015 </w:t>
      </w:r>
      <w:hyperlink r:id="rId11" w:history="1">
        <w:r w:rsidRPr="008244D0">
          <w:rPr>
            <w:rFonts w:ascii="Times New Roman" w:hAnsi="Times New Roman" w:cs="Times New Roman"/>
            <w:sz w:val="28"/>
            <w:szCs w:val="28"/>
          </w:rPr>
          <w:t>N 511-пп</w:t>
        </w:r>
      </w:hyperlink>
      <w:r w:rsidRPr="008244D0">
        <w:rPr>
          <w:rFonts w:ascii="Times New Roman" w:hAnsi="Times New Roman" w:cs="Times New Roman"/>
          <w:sz w:val="28"/>
          <w:szCs w:val="28"/>
        </w:rPr>
        <w:t>,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от 10.11.2016 </w:t>
      </w:r>
      <w:hyperlink r:id="rId12" w:history="1">
        <w:r w:rsidRPr="008244D0">
          <w:rPr>
            <w:rFonts w:ascii="Times New Roman" w:hAnsi="Times New Roman" w:cs="Times New Roman"/>
            <w:sz w:val="28"/>
            <w:szCs w:val="28"/>
          </w:rPr>
          <w:t>N 451-пп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, от 31.01.2017 </w:t>
      </w:r>
      <w:hyperlink r:id="rId13" w:history="1">
        <w:r w:rsidRPr="008244D0">
          <w:rPr>
            <w:rFonts w:ascii="Times New Roman" w:hAnsi="Times New Roman" w:cs="Times New Roman"/>
            <w:sz w:val="28"/>
            <w:szCs w:val="28"/>
          </w:rPr>
          <w:t>N 29-пп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, от 21.02.2017 </w:t>
      </w:r>
      <w:hyperlink r:id="rId14" w:history="1">
        <w:r w:rsidRPr="008244D0">
          <w:rPr>
            <w:rFonts w:ascii="Times New Roman" w:hAnsi="Times New Roman" w:cs="Times New Roman"/>
            <w:sz w:val="28"/>
            <w:szCs w:val="28"/>
          </w:rPr>
          <w:t>N 71-пп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, </w:t>
      </w:r>
      <w:r w:rsidR="00D4006A" w:rsidRPr="008244D0">
        <w:rPr>
          <w:rFonts w:ascii="Times New Roman" w:hAnsi="Times New Roman" w:cs="Times New Roman"/>
          <w:sz w:val="28"/>
          <w:szCs w:val="28"/>
        </w:rPr>
        <w:br/>
      </w:r>
      <w:r w:rsidRPr="008244D0">
        <w:rPr>
          <w:rFonts w:ascii="Times New Roman" w:hAnsi="Times New Roman" w:cs="Times New Roman"/>
          <w:sz w:val="28"/>
          <w:szCs w:val="28"/>
        </w:rPr>
        <w:t>от 06.10.2017 N 391-пп)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4D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5" w:history="1">
        <w:r w:rsidRPr="008244D0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6" w:history="1">
        <w:r w:rsidRPr="008244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от 28 декабря 2009 года N 381-ФЗ "Об основах государственного регулирования торговой деятельности в Российской Федерации", </w:t>
      </w:r>
      <w:hyperlink r:id="rId17" w:history="1">
        <w:r w:rsidRPr="008244D0">
          <w:rPr>
            <w:rFonts w:ascii="Times New Roman" w:hAnsi="Times New Roman" w:cs="Times New Roman"/>
            <w:sz w:val="28"/>
            <w:szCs w:val="28"/>
          </w:rPr>
          <w:t>пунктом 1 статьи 21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8" w:history="1">
        <w:r w:rsidRPr="008244D0">
          <w:rPr>
            <w:rFonts w:ascii="Times New Roman" w:hAnsi="Times New Roman" w:cs="Times New Roman"/>
            <w:sz w:val="28"/>
            <w:szCs w:val="28"/>
          </w:rPr>
          <w:t>пунктом "а" статьи 31.2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Устава Архангельской</w:t>
      </w:r>
      <w:proofErr w:type="gramEnd"/>
      <w:r w:rsidRPr="00824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4D0">
        <w:rPr>
          <w:rFonts w:ascii="Times New Roman" w:hAnsi="Times New Roman" w:cs="Times New Roman"/>
          <w:sz w:val="28"/>
          <w:szCs w:val="28"/>
        </w:rPr>
        <w:t xml:space="preserve">области, </w:t>
      </w:r>
      <w:hyperlink r:id="rId19" w:history="1">
        <w:r w:rsidRPr="008244D0">
          <w:rPr>
            <w:rFonts w:ascii="Times New Roman" w:hAnsi="Times New Roman" w:cs="Times New Roman"/>
            <w:sz w:val="28"/>
            <w:szCs w:val="28"/>
          </w:rPr>
          <w:t>подпунктом 3 статьи 5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областного закона от 29 октября 2010 года N 212-16-ОЗ "О реализации государственных полномочий Архангельской области в сфере регулирования торговой деятельности", </w:t>
      </w:r>
      <w:hyperlink r:id="rId20" w:history="1">
        <w:r w:rsidRPr="008244D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10 июля 2012 года N 299-пп "О порядке разработки и реализации государственных программ Архангельской области", в целях повышения эффективности управления в области торговой деятельности и содействия ее развитию Правительство Архангельской</w:t>
      </w:r>
      <w:proofErr w:type="gramEnd"/>
      <w:r w:rsidRPr="008244D0">
        <w:rPr>
          <w:rFonts w:ascii="Times New Roman" w:hAnsi="Times New Roman" w:cs="Times New Roman"/>
          <w:sz w:val="28"/>
          <w:szCs w:val="28"/>
        </w:rPr>
        <w:t xml:space="preserve"> области постановляет: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1. Утвердить прилагаемую государственную </w:t>
      </w:r>
      <w:hyperlink w:anchor="P34" w:history="1">
        <w:r w:rsidRPr="008244D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Архангельской области "Развитие торговли в Архангельской области (2014 - 2020 годы)".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244D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244D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Губернатора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А.П.ГРИШКОВ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от 08.10.2013 N 460-пп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8244D0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:rsidR="0052741D" w:rsidRPr="008244D0" w:rsidRDefault="00527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АРХАНГЕЛЬСКОЙ ОБЛАСТИ "РАЗВИТИЕ ТОРГОВЛИ</w:t>
      </w:r>
    </w:p>
    <w:p w:rsidR="0052741D" w:rsidRPr="008244D0" w:rsidRDefault="00527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В АРХАНГЕЛЬСКОЙ ОБЛАСТИ (2014 - 2020 ГОДЫ)"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44D0">
        <w:rPr>
          <w:rFonts w:ascii="Times New Roman" w:hAnsi="Times New Roman" w:cs="Times New Roman"/>
          <w:sz w:val="28"/>
          <w:szCs w:val="28"/>
        </w:rPr>
        <w:t>(в ред. постановлений Правительства Архангельской области</w:t>
      </w:r>
      <w:proofErr w:type="gramEnd"/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от 21.11.2013 </w:t>
      </w:r>
      <w:hyperlink r:id="rId21" w:history="1">
        <w:r w:rsidRPr="008244D0">
          <w:rPr>
            <w:rFonts w:ascii="Times New Roman" w:hAnsi="Times New Roman" w:cs="Times New Roman"/>
            <w:sz w:val="28"/>
            <w:szCs w:val="28"/>
          </w:rPr>
          <w:t>N 532-пп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, от 18.03.2014 </w:t>
      </w:r>
      <w:hyperlink r:id="rId22" w:history="1">
        <w:r w:rsidRPr="008244D0">
          <w:rPr>
            <w:rFonts w:ascii="Times New Roman" w:hAnsi="Times New Roman" w:cs="Times New Roman"/>
            <w:sz w:val="28"/>
            <w:szCs w:val="28"/>
          </w:rPr>
          <w:t>N 104-пп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, от 14.10.2014 </w:t>
      </w:r>
      <w:hyperlink r:id="rId23" w:history="1">
        <w:r w:rsidRPr="008244D0">
          <w:rPr>
            <w:rFonts w:ascii="Times New Roman" w:hAnsi="Times New Roman" w:cs="Times New Roman"/>
            <w:sz w:val="28"/>
            <w:szCs w:val="28"/>
          </w:rPr>
          <w:t>N 407-пп</w:t>
        </w:r>
      </w:hyperlink>
      <w:r w:rsidRPr="008244D0">
        <w:rPr>
          <w:rFonts w:ascii="Times New Roman" w:hAnsi="Times New Roman" w:cs="Times New Roman"/>
          <w:sz w:val="28"/>
          <w:szCs w:val="28"/>
        </w:rPr>
        <w:t>,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от 11.08.2015 </w:t>
      </w:r>
      <w:hyperlink r:id="rId24" w:history="1">
        <w:r w:rsidRPr="008244D0">
          <w:rPr>
            <w:rFonts w:ascii="Times New Roman" w:hAnsi="Times New Roman" w:cs="Times New Roman"/>
            <w:sz w:val="28"/>
            <w:szCs w:val="28"/>
          </w:rPr>
          <w:t>N 329-пп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, от 06.11.2015 </w:t>
      </w:r>
      <w:hyperlink r:id="rId25" w:history="1">
        <w:r w:rsidRPr="008244D0">
          <w:rPr>
            <w:rFonts w:ascii="Times New Roman" w:hAnsi="Times New Roman" w:cs="Times New Roman"/>
            <w:sz w:val="28"/>
            <w:szCs w:val="28"/>
          </w:rPr>
          <w:t>N 443-пп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, от 15.12.2015 </w:t>
      </w:r>
      <w:hyperlink r:id="rId26" w:history="1">
        <w:r w:rsidRPr="008244D0">
          <w:rPr>
            <w:rFonts w:ascii="Times New Roman" w:hAnsi="Times New Roman" w:cs="Times New Roman"/>
            <w:sz w:val="28"/>
            <w:szCs w:val="28"/>
          </w:rPr>
          <w:t>N 511-пп</w:t>
        </w:r>
      </w:hyperlink>
      <w:r w:rsidRPr="008244D0">
        <w:rPr>
          <w:rFonts w:ascii="Times New Roman" w:hAnsi="Times New Roman" w:cs="Times New Roman"/>
          <w:sz w:val="28"/>
          <w:szCs w:val="28"/>
        </w:rPr>
        <w:t>,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от 10.11.2016 </w:t>
      </w:r>
      <w:hyperlink r:id="rId27" w:history="1">
        <w:r w:rsidRPr="008244D0">
          <w:rPr>
            <w:rFonts w:ascii="Times New Roman" w:hAnsi="Times New Roman" w:cs="Times New Roman"/>
            <w:sz w:val="28"/>
            <w:szCs w:val="28"/>
          </w:rPr>
          <w:t>N 451-пп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, от 31.01.2017 </w:t>
      </w:r>
      <w:hyperlink r:id="rId28" w:history="1">
        <w:r w:rsidRPr="008244D0">
          <w:rPr>
            <w:rFonts w:ascii="Times New Roman" w:hAnsi="Times New Roman" w:cs="Times New Roman"/>
            <w:sz w:val="28"/>
            <w:szCs w:val="28"/>
          </w:rPr>
          <w:t>N 29-пп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, от 21.02.2017 </w:t>
      </w:r>
      <w:hyperlink r:id="rId29" w:history="1">
        <w:r w:rsidRPr="008244D0">
          <w:rPr>
            <w:rFonts w:ascii="Times New Roman" w:hAnsi="Times New Roman" w:cs="Times New Roman"/>
            <w:sz w:val="28"/>
            <w:szCs w:val="28"/>
          </w:rPr>
          <w:t>N 71-пп</w:t>
        </w:r>
      </w:hyperlink>
      <w:r w:rsidR="00B65DB6" w:rsidRPr="008244D0">
        <w:t xml:space="preserve">,                </w:t>
      </w:r>
      <w:r w:rsidR="00B65DB6" w:rsidRPr="008244D0">
        <w:rPr>
          <w:rFonts w:ascii="Times New Roman" w:hAnsi="Times New Roman" w:cs="Times New Roman"/>
          <w:sz w:val="28"/>
          <w:szCs w:val="28"/>
        </w:rPr>
        <w:t xml:space="preserve"> от 06.10.2017 N 391-пп</w:t>
      </w:r>
      <w:r w:rsidRPr="008244D0">
        <w:rPr>
          <w:rFonts w:ascii="Times New Roman" w:hAnsi="Times New Roman" w:cs="Times New Roman"/>
          <w:sz w:val="28"/>
          <w:szCs w:val="28"/>
        </w:rPr>
        <w:t>)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ПАСПОРТ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"Развитие торговли в Архангельской области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(2014 - 2020 годы)"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40"/>
        <w:gridCol w:w="340"/>
        <w:gridCol w:w="6066"/>
      </w:tblGrid>
      <w:tr w:rsidR="0052741D" w:rsidRPr="008244D0"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"Развитие торговли в Архангельской области (2014 - 2020 годы)" (далее - государственная программа)</w:t>
            </w:r>
          </w:p>
        </w:tc>
      </w:tr>
      <w:tr w:rsidR="0052741D" w:rsidRPr="008244D0">
        <w:tblPrEx>
          <w:tblBorders>
            <w:insideH w:val="none" w:sz="0" w:space="0" w:color="auto"/>
          </w:tblBorders>
        </w:tblPrEx>
        <w:tc>
          <w:tcPr>
            <w:tcW w:w="2640" w:type="dxa"/>
            <w:tcBorders>
              <w:top w:val="single" w:sz="4" w:space="0" w:color="auto"/>
              <w:bottom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</w:tr>
      <w:tr w:rsidR="0052741D" w:rsidRPr="008244D0">
        <w:tblPrEx>
          <w:tblBorders>
            <w:insideH w:val="none" w:sz="0" w:space="0" w:color="auto"/>
          </w:tblBorders>
        </w:tblPrEx>
        <w:tc>
          <w:tcPr>
            <w:tcW w:w="9046" w:type="dxa"/>
            <w:gridSpan w:val="3"/>
            <w:tcBorders>
              <w:top w:val="nil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30" w:history="1">
              <w:r w:rsidRPr="008244D0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18.03.2014 N 104-пп)</w:t>
            </w:r>
          </w:p>
        </w:tc>
      </w:tr>
      <w:tr w:rsidR="0052741D" w:rsidRPr="008244D0">
        <w:tc>
          <w:tcPr>
            <w:tcW w:w="26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</w:tc>
      </w:tr>
      <w:tr w:rsidR="0052741D" w:rsidRPr="008244D0">
        <w:tc>
          <w:tcPr>
            <w:tcW w:w="2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nil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Архангельской области (далее - министерство образования и науки)</w:t>
            </w:r>
          </w:p>
        </w:tc>
      </w:tr>
      <w:tr w:rsidR="0052741D" w:rsidRPr="008244D0"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государственной </w:t>
            </w: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2741D" w:rsidRPr="008244D0">
        <w:tc>
          <w:tcPr>
            <w:tcW w:w="26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развитие торговой деятельности и формирование эффективной торговой политики в Архангельской области, направленной на максимально полное удовлетворение потребностей населения в услугах торговли.</w:t>
            </w:r>
          </w:p>
        </w:tc>
      </w:tr>
      <w:tr w:rsidR="0052741D" w:rsidRPr="008244D0">
        <w:tc>
          <w:tcPr>
            <w:tcW w:w="2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nil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приведен в приложении N 1 к государственной программе</w:t>
            </w:r>
          </w:p>
        </w:tc>
      </w:tr>
      <w:tr w:rsidR="0052741D" w:rsidRPr="008244D0">
        <w:tc>
          <w:tcPr>
            <w:tcW w:w="26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задача N 1 - совершенствование форм и методов государственно-правового регулирования в торговой сфере;</w:t>
            </w:r>
          </w:p>
        </w:tc>
      </w:tr>
      <w:tr w:rsidR="0052741D" w:rsidRPr="008244D0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задача N 2 - повышение инвестиционной активности в торговой сфере;</w:t>
            </w:r>
          </w:p>
        </w:tc>
      </w:tr>
      <w:tr w:rsidR="0052741D" w:rsidRPr="008244D0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задача N 3 - повышение экономической доступности товаров для населения в целях реализации социальной политики;</w:t>
            </w:r>
          </w:p>
        </w:tc>
      </w:tr>
      <w:tr w:rsidR="0052741D" w:rsidRPr="008244D0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задача N 4 - развитие и совершенствование рыночных форм торговли;</w:t>
            </w:r>
          </w:p>
        </w:tc>
      </w:tr>
      <w:tr w:rsidR="0052741D" w:rsidRPr="008244D0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задача N 5 - повышение уровня кадрового обеспечения торговой сферы;</w:t>
            </w:r>
          </w:p>
        </w:tc>
      </w:tr>
      <w:tr w:rsidR="0052741D" w:rsidRPr="008244D0">
        <w:tc>
          <w:tcPr>
            <w:tcW w:w="2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nil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задача N 6 - стимулирование деловой активности и повышение конкуренции в сфере торговой деятельности</w:t>
            </w:r>
          </w:p>
        </w:tc>
      </w:tr>
      <w:tr w:rsidR="0052741D" w:rsidRPr="008244D0">
        <w:tc>
          <w:tcPr>
            <w:tcW w:w="26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срок реализации государственной программы - 2014 - 2020 годы.</w:t>
            </w:r>
          </w:p>
        </w:tc>
      </w:tr>
      <w:tr w:rsidR="0052741D" w:rsidRPr="008244D0">
        <w:tc>
          <w:tcPr>
            <w:tcW w:w="2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nil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52741D" w:rsidRPr="008244D0">
        <w:tblPrEx>
          <w:tblBorders>
            <w:insideH w:val="none" w:sz="0" w:space="0" w:color="auto"/>
          </w:tblBorders>
        </w:tblPrEx>
        <w:tc>
          <w:tcPr>
            <w:tcW w:w="2640" w:type="dxa"/>
            <w:tcBorders>
              <w:top w:val="single" w:sz="4" w:space="0" w:color="auto"/>
              <w:bottom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B65DB6" w:rsidRPr="008244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DB6" w:rsidRPr="008244D0">
              <w:rPr>
                <w:rFonts w:ascii="Times New Roman" w:hAnsi="Times New Roman" w:cs="Times New Roman"/>
                <w:sz w:val="28"/>
                <w:szCs w:val="28"/>
              </w:rPr>
              <w:t>38 626,1</w:t>
            </w: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B65DB6" w:rsidRPr="008244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DB6" w:rsidRPr="008244D0">
              <w:rPr>
                <w:rFonts w:ascii="Times New Roman" w:hAnsi="Times New Roman" w:cs="Times New Roman"/>
                <w:sz w:val="28"/>
                <w:szCs w:val="28"/>
              </w:rPr>
              <w:t>19 953,8</w:t>
            </w: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2741D" w:rsidRPr="008244D0" w:rsidRDefault="0052741D" w:rsidP="00B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средств местных бюджетов </w:t>
            </w:r>
            <w:r w:rsidR="00B65DB6" w:rsidRPr="008244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DB6" w:rsidRPr="008244D0">
              <w:rPr>
                <w:rFonts w:ascii="Times New Roman" w:hAnsi="Times New Roman" w:cs="Times New Roman"/>
                <w:sz w:val="28"/>
                <w:szCs w:val="28"/>
              </w:rPr>
              <w:t>18 672,3</w:t>
            </w: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52741D" w:rsidRPr="008244D0">
        <w:tblPrEx>
          <w:tblBorders>
            <w:insideH w:val="none" w:sz="0" w:space="0" w:color="auto"/>
          </w:tblBorders>
        </w:tblPrEx>
        <w:tc>
          <w:tcPr>
            <w:tcW w:w="9046" w:type="dxa"/>
            <w:gridSpan w:val="3"/>
            <w:tcBorders>
              <w:top w:val="nil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31" w:history="1">
              <w:r w:rsidRPr="008244D0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31.01.2017 N 29-пп)</w:t>
            </w:r>
          </w:p>
        </w:tc>
      </w:tr>
    </w:tbl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06A" w:rsidRPr="008244D0" w:rsidRDefault="00D40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06A" w:rsidRPr="008244D0" w:rsidRDefault="00D40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I. Приоритеты государственной политики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в сфере реализации государственной программы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развития торговли определены в </w:t>
      </w:r>
      <w:hyperlink r:id="rId32" w:history="1">
        <w:r w:rsidRPr="008244D0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развития торговли в Российской Федерации на 2015 - 2016 годы и период до 2020 года, утвержденной приказом Министерства промышленности и торговли Российской Федерации от 25 декабря 2014 года N 2733 (далее - Стратегия развития торговли).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 w:history="1">
        <w:r w:rsidRPr="008244D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11.08.2015 N 329-пп)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Стратегия развития торговли направлена на максимально полное удовлетворение потребностей населения в услугах торговли (физическая доступность, ценовая доступность товаров, высокое качество товаров и услуг) путем создания эффективной товаропроводящей инфраструктуры (широкий географический охват, большая пропускная способность, низкие удельные издержки), соответствующей требованиям инновационного сценария развития экономики Российской Федерации.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Государственная программа является инструментом реализации государственной политики в сфере развития торговли в Архангельской области (далее - сфера торговли).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4D0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государственной программы разработана на основе анализа современного состояния торговли, выявленных проблем и перспективных направлений развития, а также согласуется с федеральными законами от 22 ноября 1995 года </w:t>
      </w:r>
      <w:hyperlink r:id="rId34" w:history="1">
        <w:r w:rsidRPr="008244D0">
          <w:rPr>
            <w:rFonts w:ascii="Times New Roman" w:hAnsi="Times New Roman" w:cs="Times New Roman"/>
            <w:sz w:val="28"/>
            <w:szCs w:val="28"/>
          </w:rPr>
          <w:t>N 171-ФЗ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от 26 июля 2006 года </w:t>
      </w:r>
      <w:hyperlink r:id="rId35" w:history="1">
        <w:r w:rsidRPr="008244D0">
          <w:rPr>
            <w:rFonts w:ascii="Times New Roman" w:hAnsi="Times New Roman" w:cs="Times New Roman"/>
            <w:sz w:val="28"/>
            <w:szCs w:val="28"/>
          </w:rPr>
          <w:t>N 135-ФЗ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"О защите конкуренции</w:t>
      </w:r>
      <w:proofErr w:type="gramEnd"/>
      <w:r w:rsidRPr="008244D0">
        <w:rPr>
          <w:rFonts w:ascii="Times New Roman" w:hAnsi="Times New Roman" w:cs="Times New Roman"/>
          <w:sz w:val="28"/>
          <w:szCs w:val="28"/>
        </w:rPr>
        <w:t xml:space="preserve">", от 30 декабря 2006 года </w:t>
      </w:r>
      <w:hyperlink r:id="rId36" w:history="1">
        <w:r w:rsidRPr="008244D0">
          <w:rPr>
            <w:rFonts w:ascii="Times New Roman" w:hAnsi="Times New Roman" w:cs="Times New Roman"/>
            <w:sz w:val="28"/>
            <w:szCs w:val="28"/>
          </w:rPr>
          <w:t>N 271-ФЗ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"О розничных рынках и внесении изменений в Трудовой кодекс Российской Федерации", от 28 декабря 2009 года </w:t>
      </w:r>
      <w:hyperlink r:id="rId37" w:history="1">
        <w:r w:rsidRPr="008244D0">
          <w:rPr>
            <w:rFonts w:ascii="Times New Roman" w:hAnsi="Times New Roman" w:cs="Times New Roman"/>
            <w:sz w:val="28"/>
            <w:szCs w:val="28"/>
          </w:rPr>
          <w:t>N 381-ФЗ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В послании Президента Российской Федерации В.В.Путина Федеральному Собранию Российской Федерации от 12 декабря 2012 года и послании Губернатора Архангельской области И.А.Орлова Архангельскому областному Собранию депутатов о социально-экономическом и общественно-политическом положении в Архангельской области от 5 марта 2013 года определены направления по развитию потребительского рынка: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формирование современной инфраструктуры торговли и повышение территориальной доступности торговых объектов для населения </w:t>
      </w:r>
      <w:r w:rsidRPr="008244D0">
        <w:rPr>
          <w:rFonts w:ascii="Times New Roman" w:hAnsi="Times New Roman" w:cs="Times New Roman"/>
          <w:sz w:val="28"/>
          <w:szCs w:val="28"/>
        </w:rPr>
        <w:lastRenderedPageBreak/>
        <w:t>Архангельской области (далее - население), в том числе для маломобильных групп населения;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привлечение инвестиционных ресурсов из различных источников в развитие инфраструктуры потребительского рынка, реконструкция и строительство объектов торговли, развитие сети социально ориентированных организаций потребительского рынка;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поддержка и продвижение продукции местных товаропроизводителей;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развитие выставочно-ярмарочной деятельности.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Таким образом, необходимость разработки государственной программы определяется потребностью в актуализации и конкретизации основных направлений государственной политики Российской Федерации и Архангельской области (далее - государственная политика) в сфере торговли, а также в реализации системного подхода к решению обозначенных проблем.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II. Характеристика сферы реализации государственной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программы, описание основных проблем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Торговля входит в число ведущих отраслей экономики, определяющих направление и результаты развития Архангельской области. Доля торговой отрасли в структуре формировании внутреннего регионального продукта составляет 12,4 процента.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Сферу торговли характеризует стабильность, высокая предпринимательская и инвестиционная активность, положительная динамика развития. Вводятся в эксплуатацию крупные организации современного формата, увеличивается количество организаций потребительского рынка, уровень насыщенности товарами и услугами стабильно высок.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Тенденцию развития сферы торговли характеризует положительная динамика увеличения оборота розничной </w:t>
      </w:r>
      <w:proofErr w:type="gramStart"/>
      <w:r w:rsidRPr="008244D0">
        <w:rPr>
          <w:rFonts w:ascii="Times New Roman" w:hAnsi="Times New Roman" w:cs="Times New Roman"/>
          <w:sz w:val="28"/>
          <w:szCs w:val="28"/>
        </w:rPr>
        <w:t>торговли</w:t>
      </w:r>
      <w:proofErr w:type="gramEnd"/>
      <w:r w:rsidRPr="008244D0">
        <w:rPr>
          <w:rFonts w:ascii="Times New Roman" w:hAnsi="Times New Roman" w:cs="Times New Roman"/>
          <w:sz w:val="28"/>
          <w:szCs w:val="28"/>
        </w:rPr>
        <w:t xml:space="preserve"> как в фактических, так и сопоставимых ценах. Оборот розничной торговли за 2012 год составил 156 279,4 млн. рублей, что в сопоставимых ценах составляет 107,0 процента к 2011 году. Положительная динамика роста оборота розничной торговли отмечается по всем муниципальным образованиям Архангельской области (далее - муниципальные образования).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В настоящее время функционирует 8470 организаций розничной торговли, в том числе 7355 стационарных организаций, 1115 объектов мелкорозничной сети. Торговых площадей в целом по Архангельской области - 821,3 тыс. кв. метров, их прирост составил за 2012 год 55,1 тыс. кв. метров.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lastRenderedPageBreak/>
        <w:t xml:space="preserve">Наряду с продолжающимся внедрением сетевого принципа организации торгового обслуживания получили распространение магазины шаговой доступности, магазины </w:t>
      </w:r>
      <w:proofErr w:type="gramStart"/>
      <w:r w:rsidRPr="008244D0">
        <w:rPr>
          <w:rFonts w:ascii="Times New Roman" w:hAnsi="Times New Roman" w:cs="Times New Roman"/>
          <w:sz w:val="28"/>
          <w:szCs w:val="28"/>
        </w:rPr>
        <w:t>эконом-класса</w:t>
      </w:r>
      <w:proofErr w:type="gramEnd"/>
      <w:r w:rsidRPr="008244D0">
        <w:rPr>
          <w:rFonts w:ascii="Times New Roman" w:hAnsi="Times New Roman" w:cs="Times New Roman"/>
          <w:sz w:val="28"/>
          <w:szCs w:val="28"/>
        </w:rPr>
        <w:t xml:space="preserve"> и фирменные магазины местных товаропроизводителей.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Фактическая обеспеченность населения площадью торговых объектов в расчете на 1000 человек в целом на 1 января 2013 года составила 701 кв. метр, или 148,8 процента к установленному нормативу.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В настоящее время функционирует 7 розничных рынков в пяти муниципальных образованиях, в том числе 4 сельскохозяйственных рынка, 2 универсальных и один специализированный непродовольственный.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Важную роль в обеспечении экономической доступности товаров для населения, а также в целях сдерживания темпов роста розничных цен и расширения возможностей для реализации населению продовольственных товаров играют ярмарки-продажи (выходного дня, специализированные рыбные и сельскохозяйственные), на которых производители самостоятельно без посредников реализуют продукцию.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Оптовую торговлю осуществляют 880 хозяйствующих субъектов, в том числе 413 хозяйствующих субъектов осуществляют оптовую торговлю пищевыми продуктами, включая торговлю напитками и табачными изделиями.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Оборот оптовой торговли за 2012 год составил 104 976,3 млн. рублей, что в товарной массе составляет 111,4 процента к 2011 году.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В последние годы развитие оптовой торговли происходило в основном за счет расширения оптовых организаций, имеющих собственные складские площади. При этом большая часть оптовой инфраструктуры сосредоточена в городах Архангельске, Северодвинске, </w:t>
      </w:r>
      <w:proofErr w:type="spellStart"/>
      <w:r w:rsidRPr="008244D0">
        <w:rPr>
          <w:rFonts w:ascii="Times New Roman" w:hAnsi="Times New Roman" w:cs="Times New Roman"/>
          <w:sz w:val="28"/>
          <w:szCs w:val="28"/>
        </w:rPr>
        <w:t>Новодвинске</w:t>
      </w:r>
      <w:proofErr w:type="spellEnd"/>
      <w:r w:rsidRPr="008244D0">
        <w:rPr>
          <w:rFonts w:ascii="Times New Roman" w:hAnsi="Times New Roman" w:cs="Times New Roman"/>
          <w:sz w:val="28"/>
          <w:szCs w:val="28"/>
        </w:rPr>
        <w:t>, Котласе, Вельске.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Усиливающаяся конкуренция на потребительском рынке стимулирует необходимость дальнейшей оптимизации бизнес-процессов, поиска новых управленческих решений, направленных на предоставление более качественного сервиса потребителям. Продолжается совершенствование логистики, системы взаимодействия с поставщиками товаров, развитие альтернативных каналов продаж, дистанционного способа продажи (через информационно-телекоммуникационную сеть "Интернет"). Кроме того, существует ряд угроз, которые необходимо нивелировать для максимальной реализации потенциальных положительных эффектов.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Основные проблемы, стоящие перед сферой торговли: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1) недостаток торговых площадей на отдельных территориях и территориальная диспропорция в размещении и развитии торговой </w:t>
      </w:r>
      <w:r w:rsidRPr="008244D0">
        <w:rPr>
          <w:rFonts w:ascii="Times New Roman" w:hAnsi="Times New Roman" w:cs="Times New Roman"/>
          <w:sz w:val="28"/>
          <w:szCs w:val="28"/>
        </w:rPr>
        <w:lastRenderedPageBreak/>
        <w:t>инфраструктуры.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На 1 января 2013 года в городских округах Архангельской области (далее - городских округах) обеспеченность населения площадью торговых объектов близка к фактическому </w:t>
      </w:r>
      <w:proofErr w:type="spellStart"/>
      <w:r w:rsidRPr="008244D0">
        <w:rPr>
          <w:rFonts w:ascii="Times New Roman" w:hAnsi="Times New Roman" w:cs="Times New Roman"/>
          <w:sz w:val="28"/>
          <w:szCs w:val="28"/>
        </w:rPr>
        <w:t>среднеобластному</w:t>
      </w:r>
      <w:proofErr w:type="spellEnd"/>
      <w:r w:rsidRPr="008244D0">
        <w:rPr>
          <w:rFonts w:ascii="Times New Roman" w:hAnsi="Times New Roman" w:cs="Times New Roman"/>
          <w:sz w:val="28"/>
          <w:szCs w:val="28"/>
        </w:rPr>
        <w:t xml:space="preserve"> показателю. В Онежском и Приморском муниципальных районах Архангельской области обеспеченность населения площадью торговых объектов менее установленного норматива.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Недостаточно системно организована сезонная торговля в нестационарных торговых объектах, в том числе в зонах отдыха, расположенных на туристических маршрутах, в отдельных муниципальных образованиях не разработаны и не утверждены схемы размещения нестационарных торговых объектов;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2) недостаточно развита инфраструктура функционирования сферы торговли. К основным проблемам относятся слабые хозяйственные связи между производителями и организациями торговли, недостаточный уровень развития кооперации, наличие большого числа посредников между небольшими производителями и небольшими торговыми организациями.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Процесс развития оптово-распределительного звена системы товародвижения существенно отстает от запросов розничной торговли.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Сложившееся неравномерное размещение объектов торгового обслуживания не полностью отвечает потребностям населения, особенно в удаленных населенных пунктах Архангельской области. Происходит это вследствие того, что для розничных компаний нецелесообразно с экономической точки зрения открывать магазины в населенных пунктах с невысокой численностью населения и невысоким платежеспособным спросом, с недостаточно развитой инфраструктурой. Указанные проблемы замедляют динамику роста инвестиций в развитие потребительского рынка и сферы услуг;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3) недостаточный уровень качества и безопасности товаров, реализуемых в розничной торговой сети.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В ходе проводимых проверочных мероприятий выявлены неоднократные факты продажи товаров, не соответствующих требованиям нормативной документации, с истекшим сроком годности, без сертификатов соответствия, без удостоверений качества и информации о товаре, а также нарушения санитарного законодательства. В 2012 году наибольшие объемы некачественных продуктов питания выявлены в следующих товарных группах: мясо птицы, масло животное, рыба и рыбопродукты.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К проблемам в этой сфере относятся: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lastRenderedPageBreak/>
        <w:t>поступление на потребительский рынок некачественной продукции;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низкий уровень правовой грамотности, информированности населения, руководителей и специалистов организаций потребительского рынка по вопросам защиты прав потребителей.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Для обеспечения защиты прав и соблюдения интересов потребителей необходимы координация действий организаций, занимающихся защитой прав потребителей, совершенствование взаимодействия контролирующих, надзорных, правоохранительных и налоговых органов;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4) недостаточная эффективность государственного регулирования в сфере торговли.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Существующая система статистического учета и информационного обеспечения потребительского рынка не позволяет проводить в полном объеме мониторинг и анализ развития сферы торговли, правильно спрогнозировать ее развитие и обеспечить создание единого информационного пространства для современного динамичного функционирования сферы торговли, а также формирование реестра объектов сферы торговли и другое;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5) дефицит кадров.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Сфера торговли обеспечивает рабочими местами незначительную часть экономически активного населения.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Множество проблем данной сферы определяется качественным и количественным несоответствием потребностей организаций потребительского рынка в квалифицированных кадрах. Быстрый рост сферы торговли за последние 20 лет обусловил приток в торговую отрасль работников с недостаточным уровнем образования и непрофильной квалификацией. При этом профессиональные кадры, работавшие еще в советской торговле, как правило, имеют недостаточный объем знаний и навыков в стимулировании продаж, маркетинговых технологиях и коммуникациях.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Проблема усугубляется направленностью обучения в профессиональных образовательных организациях. Как правило, </w:t>
      </w:r>
      <w:proofErr w:type="gramStart"/>
      <w:r w:rsidRPr="008244D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244D0">
        <w:rPr>
          <w:rFonts w:ascii="Times New Roman" w:hAnsi="Times New Roman" w:cs="Times New Roman"/>
          <w:sz w:val="28"/>
          <w:szCs w:val="28"/>
        </w:rPr>
        <w:t xml:space="preserve"> по основным образовательным программам в профессиональных образовательных организациях проводится с точки зрения академической (преподавательской) среды, поэтому эти программы ориентированы на теоретическое обучение и оторваны от потребностей практики. В результате, крупные сетевые компании организуют собственные корпоративные обучающие центры, а более мелкие торговые организации проводят профессиональное обучение и дополнительное профессиональное образование выпускников на рабочем месте.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lastRenderedPageBreak/>
        <w:t>Целесообразно укрепить взаимодействие профессиональной среды и академического сообщества, привлекать для разработки образовательных программ, квалификационных требований, чтения лекций, проведения занятий специалистов торговли. Необходимо проводить в организациях потребительского рынка полноценную практику и стажировку обучающихся;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6) недостаточный уровень использования информационно-коммуникационных технологий в сфере торговли.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Рыночные преобразования в сфере потребительского рынка резко обострили проблему информационного обеспечения. Поиск необходимой информации о состоянии рынка товаров и услуг затруднен сегодня не только для участников рынка, но и для муниципальных образований. Дальнейшее углубление информационной неопределенности чревато потерей управления рыночными процессами в этой сфере экономики;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7) недостаточные темпы модернизации розничных рынков, их перевода из временных строений в капитальные здания, строения и сооружения;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8) несоответствие организации ярмарочных форм торговли требованиям, установленным законодательством Российской Федерации и законодательством Архангельской области;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9) недостаточная обеспеченность доступности организаций потребительского рынка для инвалидов и лиц с ограниченными возможностями здоровья;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10) недостаточная системность работы органов местного самоуправления по реализации полномочий в сфере регулирования торговой деятельности.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Проблемы развития торговли требует комплексного подхода к их решению в рамках государственной программы.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III. Механизм реализации мероприятий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Реализация государственной программы предусматривает взаимодействие исполнительных органов государственной власти Архангельской области (далее - исполнительные органы) - соисполнителей государственной программы, органов местного самоуправления и других участников государственной программы и осуществляется на основе соглашений, заключаемых ежегодно в установленном порядке исполнителем государственной программы с органами местного самоуправления, а также с хозяйствующими субъектами сферы торговли.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Реализацию мероприятий по </w:t>
      </w:r>
      <w:hyperlink w:anchor="P405" w:history="1">
        <w:r w:rsidRPr="008244D0">
          <w:rPr>
            <w:rFonts w:ascii="Times New Roman" w:hAnsi="Times New Roman" w:cs="Times New Roman"/>
            <w:sz w:val="28"/>
            <w:szCs w:val="28"/>
          </w:rPr>
          <w:t>пунктам 1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5" w:history="1">
        <w:r w:rsidRPr="008244D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05" w:history="1">
        <w:r w:rsidRPr="008244D0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5" w:history="1">
        <w:r w:rsidRPr="008244D0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05" w:history="1">
        <w:r w:rsidRPr="008244D0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Pr="008244D0">
        <w:rPr>
          <w:rFonts w:ascii="Times New Roman" w:hAnsi="Times New Roman" w:cs="Times New Roman"/>
          <w:sz w:val="28"/>
          <w:szCs w:val="28"/>
        </w:rPr>
        <w:lastRenderedPageBreak/>
        <w:t>мероприятий государственной программы (приложение N 2 к государственной программе) осуществляет министерство агропромышленного комплекса и торговли и органы местного самоуправления в рамках соглашений о взаимодействии.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history="1">
        <w:r w:rsidRPr="008244D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18.03.2014 N 104-пп)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4D0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hyperlink w:anchor="P405" w:history="1">
        <w:r w:rsidRPr="008244D0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местным бюджетам предоставляются субвенции в случае наделения органов местного самоуправления отдельными государственными полномочиями в соответствии с областным </w:t>
      </w:r>
      <w:hyperlink r:id="rId39" w:history="1">
        <w:r w:rsidRPr="008244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от 20 сентября 2005 года N 84-5-ОЗ "О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полномочиями".</w:t>
      </w:r>
      <w:proofErr w:type="gramEnd"/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4D0">
        <w:rPr>
          <w:rFonts w:ascii="Times New Roman" w:hAnsi="Times New Roman" w:cs="Times New Roman"/>
          <w:sz w:val="28"/>
          <w:szCs w:val="28"/>
        </w:rPr>
        <w:t xml:space="preserve">Для реализации мероприятия </w:t>
      </w:r>
      <w:hyperlink w:anchor="P405" w:history="1">
        <w:r w:rsidRPr="008244D0">
          <w:rPr>
            <w:rFonts w:ascii="Times New Roman" w:hAnsi="Times New Roman" w:cs="Times New Roman"/>
            <w:sz w:val="28"/>
            <w:szCs w:val="28"/>
          </w:rPr>
          <w:t>пункта 11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местным бюджетам предоставляются субсидии на </w:t>
      </w:r>
      <w:proofErr w:type="spellStart"/>
      <w:r w:rsidRPr="008244D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244D0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8244D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244D0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торговли.</w:t>
      </w:r>
      <w:proofErr w:type="gramEnd"/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4D0">
        <w:rPr>
          <w:rFonts w:ascii="Times New Roman" w:hAnsi="Times New Roman" w:cs="Times New Roman"/>
          <w:sz w:val="28"/>
          <w:szCs w:val="28"/>
        </w:rPr>
        <w:t xml:space="preserve">Предоставление ассигнований из областного бюджета осуществляется в соответствии с областным </w:t>
      </w:r>
      <w:hyperlink r:id="rId40" w:history="1">
        <w:r w:rsidRPr="008244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от 24 сентября 2010 года N 203-15-ОЗ "О предоставлении из областного бюджета субсидий бюджетам муниципальных районов Архангельской области на </w:t>
      </w:r>
      <w:proofErr w:type="spellStart"/>
      <w:r w:rsidRPr="008244D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244D0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8244D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244D0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</w:t>
      </w:r>
      <w:proofErr w:type="gramEnd"/>
      <w:r w:rsidRPr="00824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4D0">
        <w:rPr>
          <w:rFonts w:ascii="Times New Roman" w:hAnsi="Times New Roman" w:cs="Times New Roman"/>
          <w:sz w:val="28"/>
          <w:szCs w:val="28"/>
        </w:rPr>
        <w:t xml:space="preserve">торговли" и </w:t>
      </w:r>
      <w:hyperlink r:id="rId41" w:history="1">
        <w:r w:rsidRPr="008244D0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предоставления из областного бюджета субсидий бюджетам муниципальных районов Архангельской области на </w:t>
      </w:r>
      <w:proofErr w:type="spellStart"/>
      <w:r w:rsidRPr="008244D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244D0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8244D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244D0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торговли, утвержденным постановлением Правительства Архангельской области от 12 апреля 2011 года N 104-пп.</w:t>
      </w:r>
      <w:proofErr w:type="gramEnd"/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Объем субсидий, предоставляемых местным бюджетам, рассчитывается в соответствии с </w:t>
      </w:r>
      <w:hyperlink w:anchor="P1598" w:history="1">
        <w:r w:rsidRPr="008244D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распределения субсидий бюджетам муниципальных образований на </w:t>
      </w:r>
      <w:proofErr w:type="spellStart"/>
      <w:r w:rsidRPr="008244D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244D0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и жителей городских округов Архангельской области услугами торговли, утвержденной настоящим постановлением (приложение N 4 к государственной программе).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42" w:history="1">
        <w:r w:rsidRPr="008244D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21.11.2013 N 532-пп)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Главным распорядителем средств областного бюджета на предоставление межбюджетных субсидий является министерство агропромышленного комплекса и торговли.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 w:history="1">
        <w:r w:rsidRPr="008244D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18.03.2014 N 104-пп)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405" w:history="1">
        <w:r w:rsidRPr="008244D0">
          <w:rPr>
            <w:rFonts w:ascii="Times New Roman" w:hAnsi="Times New Roman" w:cs="Times New Roman"/>
            <w:sz w:val="28"/>
            <w:szCs w:val="28"/>
          </w:rPr>
          <w:t>пункта 2 перечня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 (приложение N 2 к государственной программе) осуществляет министерство агропромышленного комплекса и торговли.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 w:history="1">
        <w:r w:rsidRPr="008244D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18.03.2014 N 104-пп)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405" w:history="1">
        <w:r w:rsidRPr="008244D0">
          <w:rPr>
            <w:rFonts w:ascii="Times New Roman" w:hAnsi="Times New Roman" w:cs="Times New Roman"/>
            <w:sz w:val="28"/>
            <w:szCs w:val="28"/>
          </w:rPr>
          <w:t>пункта 17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осуществляет министерство образования и науки.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405" w:history="1">
        <w:r w:rsidRPr="008244D0">
          <w:rPr>
            <w:rFonts w:ascii="Times New Roman" w:hAnsi="Times New Roman" w:cs="Times New Roman"/>
            <w:sz w:val="28"/>
            <w:szCs w:val="28"/>
          </w:rPr>
          <w:t>пункта 18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осуществляет министерство агропромышленного комплекса и торговли совместно с министерством образования и науки, министерством труда, занятости и социального развития.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8244D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18.03.2014 N 104-пп)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Ресурсное </w:t>
      </w:r>
      <w:hyperlink w:anchor="P1546" w:history="1">
        <w:r w:rsidRPr="008244D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государственной программы за счет средств областного бюджета приведено в приложении N 3.</w:t>
      </w:r>
    </w:p>
    <w:p w:rsidR="0052741D" w:rsidRPr="008244D0" w:rsidRDefault="004638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05" w:history="1">
        <w:r w:rsidR="0052741D" w:rsidRPr="008244D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2741D" w:rsidRPr="008244D0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 приведен в приложении N 2.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IV. Ожидаемые результаты реализации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Реализация мероприятий государственной программы способствует развитию торговой деятельности на территории Архангельской области, созданию условий для наиболее полного удовлетворения спроса населения на разнообразные качественные товары и услуги, формированию эффективной товаропроводящей системы и обеспечит достижение следующих положительных результатов, определяющих ее социально-экономическую эффективность: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рост оборота розничной торговли в сопоставимых ценах - не менее 4 процентов в год;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lastRenderedPageBreak/>
        <w:t>рост оборота оптовой торговли в сопоставимых ценах - не менее 3 процентов в год;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соблюдение норматива минимальной обеспеченности населения площадью торговых объектов на 1 тыс. жителей во всех муниципальных образованиях;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завершение формирования торгового реестра Архангельской области, включающего в себя сведения о хозяйствующих субъектах, осуществляющих торговую деятельность и поставки товаров (за исключением производителей товаров), принадлежащих им объектах, к концу 2020 года;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увеличение доли современных форматов в торговле от общего числа организаций торговли - до 23,5 процента к концу 2020 года;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увеличение доли социально ориентированных организаций торговли в общем количестве организаций - до 22,0 процента к концу 2020 года;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увеличение доли доступных объектов торговли для маломобильных групп населения в разрезе муниципальных образований - до 10,0 процента к концу 2020 года;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сохранение доли продукции местных товаропроизводителей в общем объеме товаров в крупных торговых сетях - на уровне не менее 36,0 процента;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увеличение доли проведенных сельскохозяйственных ярмарок в общем количестве ярмарок - до 70,0 процента к концу 2020 года;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сохранение доли субъектов малого предпринимательства в общем обороте розничной торговли - на уровне 48,0 процента;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приведение розничных рынков в соответствие с требованиями законодательства Российской Федерации и областных законов;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увеличение доли продажи товаров на розничных рынках и ярмарках в общей структуре формирования оборота розничной торговли - до 5,0 процента к концу 2020 года;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разработка и утверждение в органах местного самоуправления схем размещения нестационарных торговых объектов с учетом обеспечения устойчивого развития территорий и достижения нормативов минимальной обеспеченности населения площадью торговых объектов;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образование единого информационного пространства, являющегося важнейшим элементом формирования торговой политики;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повышение профессионального уровня специалистов и качества оказываемых услуг торговли.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lastRenderedPageBreak/>
        <w:t>Реализация государственной программы будет способствовать укреплению и развитию экономики Архангельской области, сохранению и созданию новых рабочих мест, увеличению финансовых поступлений в бюджеты всех уровней бюджетной системы Российской Федерации.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Социально-экономический эффект реализации государственной программы - создание условий для удовлетворения потребностей населения в товарах и услугах торговли, повышение конкурентоспособности потребительских товаров.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Экологическое воздействие государственной программы оценивается как результат мероприятий, направленных на повышение уровня торгового обслуживания и соблюдение законодательства в сфере санитарно-эпидемиологического благополучия.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государственной программы будет проводиться министерством агропромышленного комплекса и торговли ежегодно в соответствии с </w:t>
      </w:r>
      <w:hyperlink r:id="rId46" w:history="1">
        <w:r w:rsidRPr="008244D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об оценке эффективности реализации государственных программ Архангельской области, утвержденным постановлением Правительства Архангельской области от 10 июля 2012 года N 299-пп.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 w:history="1">
        <w:r w:rsidRPr="008244D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18.03.2014 N 104-пп)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"Развитие торговли в Архангельской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области (2014 - 2020 годы)"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ПЕРЕЧЕНЬ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целевых показателей государственной программы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Архангельской области "Развитие торговли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в Архангельской области (2014 - 2020 годы)"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44D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8" w:history="1">
        <w:r w:rsidRPr="008244D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</w:t>
      </w:r>
      <w:proofErr w:type="gramEnd"/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от 21.02.2017 N 71-пп)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Ответственный исполнитель министерство агропромышленного комплекса и торговли Архангельской области.</w:t>
      </w:r>
    </w:p>
    <w:p w:rsidR="0052741D" w:rsidRPr="008244D0" w:rsidRDefault="0052741D">
      <w:pPr>
        <w:rPr>
          <w:rFonts w:ascii="Times New Roman" w:hAnsi="Times New Roman" w:cs="Times New Roman"/>
          <w:sz w:val="28"/>
          <w:szCs w:val="28"/>
        </w:rPr>
        <w:sectPr w:rsidR="0052741D" w:rsidRPr="008244D0" w:rsidSect="00B46790">
          <w:footerReference w:type="default" r:id="rId4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1984"/>
        <w:gridCol w:w="1304"/>
        <w:gridCol w:w="1020"/>
        <w:gridCol w:w="871"/>
        <w:gridCol w:w="871"/>
        <w:gridCol w:w="871"/>
        <w:gridCol w:w="871"/>
        <w:gridCol w:w="871"/>
        <w:gridCol w:w="871"/>
        <w:gridCol w:w="877"/>
      </w:tblGrid>
      <w:tr w:rsidR="0052741D" w:rsidRPr="008244D0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Значение целевых показателей</w:t>
            </w:r>
          </w:p>
        </w:tc>
      </w:tr>
      <w:tr w:rsidR="0052741D" w:rsidRPr="008244D0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базовый 2012 год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2741D" w:rsidRPr="008244D0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29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w:anchor="P34" w:history="1">
              <w:r w:rsidRPr="008244D0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 "Развитие торговли в Архангельской области</w:t>
            </w:r>
          </w:p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(2014 - 2020 годы)"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44"/>
            <w:bookmarkEnd w:id="1"/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1. Оборот розничной торговли к предыдущему году в сопоставимых ценах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107,1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255"/>
            <w:bookmarkEnd w:id="2"/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2. Оборот оптовой торговли к предыдущему году в сопоставимых ценах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103,6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103,6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266"/>
            <w:bookmarkEnd w:id="3"/>
            <w:r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3. Уровень обеспеченности </w:t>
            </w: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площадью торговых объектов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агропромышле</w:t>
            </w: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кв. м на 1 тыс. </w:t>
            </w: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277"/>
            <w:bookmarkEnd w:id="4"/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Доля хозяйствующих субъектов, содержащихся в торговом реестре Архангельской области, в общем количестве хозяйствующих субъектов, осуществляющих торговую деятельность и поставку товаров на территории Архангельской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288"/>
            <w:bookmarkEnd w:id="5"/>
            <w:r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5. Доля современных форматов торговли от общего числа организаций </w:t>
            </w: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агропромышленного комплекса торговли </w:t>
            </w: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299"/>
            <w:bookmarkEnd w:id="6"/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Доля оборота выявленной нелегальной алкогольной продукции в общем объеме проверенной алкогольной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310"/>
            <w:bookmarkEnd w:id="7"/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7. Доля аннулированных лицензий на основании материалов проверок о нарушениях законодательства к действующим лицензиям розничной продажи алкогольной продукции в Архангельской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321"/>
            <w:bookmarkEnd w:id="8"/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Доля продукции местных товаропроизводителей в общем объеме товаров в крупных торговых сетях Архангельской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332"/>
            <w:bookmarkEnd w:id="9"/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9. Доля проведенных сельскохозяйственных ярмарок в общем количестве ярмарок на территории Архангельской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343"/>
            <w:bookmarkEnd w:id="10"/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10. Доля продажи товаров на розничных рынках и ярмарках в общей структуре формирования оборота розничной торговли Архангельской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52741D" w:rsidRPr="008244D0" w:rsidRDefault="0052741D">
      <w:pPr>
        <w:rPr>
          <w:rFonts w:ascii="Times New Roman" w:hAnsi="Times New Roman" w:cs="Times New Roman"/>
          <w:sz w:val="28"/>
          <w:szCs w:val="28"/>
        </w:rPr>
        <w:sectPr w:rsidR="0052741D" w:rsidRPr="008244D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lastRenderedPageBreak/>
        <w:t>Порядок расчета и источники информации о значениях целевых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показателей государственной программы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3"/>
        <w:gridCol w:w="3003"/>
        <w:gridCol w:w="3005"/>
      </w:tblGrid>
      <w:tr w:rsidR="0052741D" w:rsidRPr="008244D0"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Наименование целевых показателей государственной программы, единица измерения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Порядок расчета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</w:p>
        </w:tc>
      </w:tr>
      <w:tr w:rsidR="0052741D" w:rsidRPr="008244D0" w:rsidTr="00ED0418">
        <w:trPr>
          <w:trHeight w:val="327"/>
        </w:trPr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1. Оборот розничной торговли к предыдущему году в сопоставимых ценах, процентов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отношение оборота розничной торговли в Архангельской области в сопоставимых ценах в текущем году к базовому году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форма федерального государственного статистического наблюдения "Основные социально-экономические показатели по Архангельской области без НАО"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2. Оборот оптовой торговли к предыдущему году в сопоставимых ценах, процентов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отношение оборота оптовой торговли в Архангельской области в сопоставимых ценах в текущем году к базовому году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форма федерального государственного статистического наблюдения "Основные социально-экономические показатели по Архангельской области без НАО"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3. Уровень обеспеченности населения площадью торговых объектов, процентов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52741D" w:rsidRPr="008244D0">
                <w:rPr>
                  <w:rFonts w:ascii="Times New Roman" w:hAnsi="Times New Roman" w:cs="Times New Roman"/>
                  <w:sz w:val="28"/>
                  <w:szCs w:val="28"/>
                </w:rPr>
                <w:t>Порядок</w:t>
              </w:r>
            </w:hyperlink>
            <w:r w:rsidR="0052741D"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 расчета утвержден постановлением Правительства Российской Федерации от 24 сентября 2010 года N 754 "Об утверждении </w:t>
            </w:r>
            <w:proofErr w:type="gramStart"/>
            <w:r w:rsidR="0052741D" w:rsidRPr="008244D0">
              <w:rPr>
                <w:rFonts w:ascii="Times New Roman" w:hAnsi="Times New Roman" w:cs="Times New Roman"/>
                <w:sz w:val="28"/>
                <w:szCs w:val="28"/>
              </w:rPr>
              <w:t>правил установления нормативов минимальной обеспеченности населения</w:t>
            </w:r>
            <w:proofErr w:type="gramEnd"/>
            <w:r w:rsidR="0052741D"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торговых объектов"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Доля хозяйствующих субъектов, содержащихся в торговом реестре Архангельской области, в общем количестве хозяйствующих субъектов, осуществляющих торговую деятельность и поставку товаров на территории Архангельской области, процентов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(количество хозяйствующих субъектов, содержащихся в торговом реестре Архангельской области/общее количество хозяйствующих субъектов, осуществляющих торговую деятельность и поставку товаров на территории Архангельской области) x 100%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данные, содержащиеся в торговом реестре Архангельской области на отчетную дату, результаты мониторинга, проводимого министерством агропромышленного комплекса и торговли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5. Доля современных форматов торговли от общего числа организаций торговли, процентов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(количество организаций современных торговых форматов в Архангельской области/общее количество организаций торговли в Архангельской области) x 100%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данные, содержащиеся в торговом реестре Архангельской области на отчетную дату, результаты мониторинга, проводимого министерством агропромышленного комплекса и торговли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6. Доля оборота выявленной нелегальной алкогольной продукции в общем объеме проверенной алкогольной продукции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(количество выявленной нелегальной алкогольной продукции (литров) в Архангельской области/число проверенной алкогольной продукции в Архангельской области) x 100%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 xml:space="preserve">7. Доля аннулированных лицензий на основании материалов проверок о нарушениях </w:t>
            </w: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к действующим лицензиям розничной продажи алкогольной продукции в Архангельской области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(количество аннулированных лицензий в Архангельской области (на основании </w:t>
            </w: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проверок о нарушениях законодательства)/общее количество действующих лицензий розничной продажи алкогольной продукции в Архангельской области) x 100%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мониторинга, проводимого министерством агропромышленного </w:t>
            </w: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комплекса и торговли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Доля продукции местных товаропроизводителей в общем объеме товаров в крупных торговых сетях Архангельской области (в сравнении с годом, предшествующим </w:t>
            </w:r>
            <w:proofErr w:type="gramStart"/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), процентов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(объем продукции местных товаропроизводителей в крупных торговых сетях Архангельской области за отчетный период/общий объем товаров в крупных торговых сетях Архангельской области за отчетный период) x 100%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9. Доля проведенных сельскохозяйственных ярмарок в общем количестве ярмарок на территории Архангельской области, процентов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(количество проведенных сельскохозяйственных ярмарок в Архангельской области/общее количество проведенных ярмарок на территории Архангельской области) x 100%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10. Доля продажи товаров на розничных рынках и ярмарках в общей структуре формирования оборота розничной торговли Архангельской области, процентов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оборот продажи товаров на розничных рынках и ярмарках в Архангельской области/оборот розничной торговли торгующих организаций в Архангельской области x 100%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форма федерального государственного статистического наблюдения "Основные социально-экономические показатели по Архангельской области без НАО"</w:t>
            </w:r>
          </w:p>
        </w:tc>
      </w:tr>
    </w:tbl>
    <w:p w:rsidR="0052741D" w:rsidRPr="00ED0418" w:rsidRDefault="0052741D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p w:rsidR="0052741D" w:rsidRPr="00ED0418" w:rsidRDefault="0052741D">
      <w:pPr>
        <w:rPr>
          <w:rFonts w:ascii="Times New Roman" w:hAnsi="Times New Roman" w:cs="Times New Roman"/>
          <w:sz w:val="2"/>
          <w:szCs w:val="2"/>
        </w:rPr>
        <w:sectPr w:rsidR="0052741D" w:rsidRPr="00ED0418">
          <w:pgSz w:w="11905" w:h="16838"/>
          <w:pgMar w:top="1134" w:right="850" w:bottom="1134" w:left="1701" w:header="0" w:footer="0" w:gutter="0"/>
          <w:cols w:space="720"/>
        </w:sectPr>
      </w:pPr>
    </w:p>
    <w:p w:rsidR="0052741D" w:rsidRPr="008244D0" w:rsidRDefault="005274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"Развитие торговли в Архангельской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области (2014 - 2020 годы)"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405"/>
      <w:bookmarkEnd w:id="11"/>
      <w:r w:rsidRPr="008244D0">
        <w:rPr>
          <w:rFonts w:ascii="Times New Roman" w:hAnsi="Times New Roman" w:cs="Times New Roman"/>
          <w:sz w:val="28"/>
          <w:szCs w:val="28"/>
        </w:rPr>
        <w:t>ПЕРЕЧЕНЬ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мероприятий государственной программы Архангельской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области "Развитие торговли в Архангельской области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(2014 - 2020 годы)"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44D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1" w:history="1">
        <w:r w:rsidRPr="008244D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</w:t>
      </w:r>
      <w:proofErr w:type="gramEnd"/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от 21.02.2017 N 71-пп)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276"/>
        <w:gridCol w:w="1191"/>
        <w:gridCol w:w="1004"/>
        <w:gridCol w:w="1004"/>
        <w:gridCol w:w="1004"/>
        <w:gridCol w:w="1004"/>
        <w:gridCol w:w="1004"/>
        <w:gridCol w:w="1004"/>
        <w:gridCol w:w="1004"/>
        <w:gridCol w:w="853"/>
        <w:gridCol w:w="1559"/>
        <w:gridCol w:w="1701"/>
      </w:tblGrid>
      <w:tr w:rsidR="0052741D" w:rsidRPr="008244D0" w:rsidTr="00D4006A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Ответственный исполнитель (соисполнители)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Показатели результата реализации мероприятия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Связь с целевыми показателями государственной программы (подпрограммы)</w:t>
            </w:r>
          </w:p>
        </w:tc>
      </w:tr>
      <w:tr w:rsidR="0052741D" w:rsidRPr="008244D0" w:rsidTr="00D4006A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2014 г.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2015 г.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2016 г.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2017 г.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2018 г.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2019 г.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2020 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13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0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Цель государственной программы - развитие торговой деятельности и формирование эффективной торговой политики в Архангельской области, направленной на максимально полное удовлетворение потребностей населения в услугах торговли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Задача N 1 - совершенствование форм и методов государственно-правового регулирования в торговой сфере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1. Обеспечение реализации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 xml:space="preserve">государственной политики в сфере торговли в Архангельской области в рамках Федерального </w:t>
            </w:r>
            <w:hyperlink r:id="rId52" w:history="1">
              <w:r w:rsidRPr="008244D0">
                <w:rPr>
                  <w:rFonts w:ascii="Times New Roman" w:hAnsi="Times New Roman" w:cs="Times New Roman"/>
                  <w:szCs w:val="22"/>
                </w:rPr>
                <w:t>закона</w:t>
              </w:r>
            </w:hyperlink>
            <w:r w:rsidRPr="008244D0">
              <w:rPr>
                <w:rFonts w:ascii="Times New Roman" w:hAnsi="Times New Roman" w:cs="Times New Roman"/>
                <w:szCs w:val="22"/>
              </w:rPr>
              <w:t xml:space="preserve"> от 28 декабря 2009 года N 381-ФЗ "Об основах государственного регулирования торговой деятельности в Российской Федерации"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 xml:space="preserve">министерство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агропромышленного комплекса и торговли 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ежегодный рост оборота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розничной торговли в сопоставимых ценах не менее 4 процентов; ежегодный рост оборота оптовой торговли в сопоставимых ценах не менее 3 процентов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44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пункты 1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255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 </w:t>
            </w:r>
            <w:r w:rsidR="0052741D" w:rsidRPr="008244D0">
              <w:rPr>
                <w:rFonts w:ascii="Times New Roman" w:hAnsi="Times New Roman" w:cs="Times New Roman"/>
                <w:szCs w:val="22"/>
              </w:rPr>
              <w:lastRenderedPageBreak/>
              <w:t>целевых показателей государственной программы Архангельской области "Развитие торговли в Архангельской области (2014 - 2020 годы)" приложения N 1 к указанной государственной программе (далее - перечень)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в том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2. </w:t>
            </w:r>
            <w:proofErr w:type="gramStart"/>
            <w:r w:rsidRPr="008244D0">
              <w:rPr>
                <w:rFonts w:ascii="Times New Roman" w:hAnsi="Times New Roman" w:cs="Times New Roman"/>
                <w:szCs w:val="22"/>
              </w:rPr>
              <w:t xml:space="preserve">Совершенствование нормативного правового обеспечения в сфере регулирования производства и оборота этилового спирта, алкогольной и спиртосодержащей продукции и ограничения потребления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 xml:space="preserve">(распития) алкогольной продукции в рамках реализации положений Федерального </w:t>
            </w:r>
            <w:hyperlink r:id="rId53" w:history="1">
              <w:r w:rsidRPr="008244D0">
                <w:rPr>
                  <w:rFonts w:ascii="Times New Roman" w:hAnsi="Times New Roman" w:cs="Times New Roman"/>
                  <w:szCs w:val="22"/>
                </w:rPr>
                <w:t>закона</w:t>
              </w:r>
            </w:hyperlink>
            <w:r w:rsidRPr="008244D0">
              <w:rPr>
                <w:rFonts w:ascii="Times New Roman" w:hAnsi="Times New Roman" w:cs="Times New Roman"/>
                <w:szCs w:val="22"/>
              </w:rPr>
      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повышение эффективности осуществления государственного </w:t>
            </w:r>
            <w:proofErr w:type="gramStart"/>
            <w:r w:rsidRPr="008244D0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8244D0">
              <w:rPr>
                <w:rFonts w:ascii="Times New Roman" w:hAnsi="Times New Roman" w:cs="Times New Roman"/>
                <w:szCs w:val="22"/>
              </w:rPr>
              <w:t xml:space="preserve"> соблюдением организациями законодательства, регулирующего производство и оборот этилового спирта,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алкогольной и спиртосодержащей продукции; снижение доли оборота выявленной нелегальной алкогольной продукции до 11,8 процента к 2020 году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99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пункты 6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310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7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 xml:space="preserve">3. Формирование торгового реестра Архангельской области,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включающего в себя сведения о хозяйствующих субъектах, осуществляющих торговую деятельность и поставки товаров (за исключением производителей товаров), принадлежащих им объектах, и о состоянии торговли на территории Архангельской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 xml:space="preserve">министерство агропромышленного комплекса и торговли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6 450,0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925,0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900,0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925,0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925,0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925,0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925,0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925,0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ежеквартальное размещение торгового реестра в информационно-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телекоммуникационной сети "Интернет"; формирование единого информационного ресурса, содержащего сведения о хозяйствующих субъектах на территории области к 2020 году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66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пункты 3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277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4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6 450,0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925,0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900,0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925,0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925,0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925,0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925,0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925,0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4. Разработка и 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упорядочение размещения нестационарных торговых объектов с учетом нормативов минимальной обеспеченности населения площадью торговых объектов в муниципальных образованиях;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утверждение на муниципальном уровне 25 схем размещения нестационарных торговых объектов к 2020 году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44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 1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Задача N 2 - повышение инвестиционной активности в торговой сфере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5. Проведение ежегодного мониторинга и анализа обеспеченности населения площадью торговых объектов с учетом спроса на потребительские товары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достижение нормативов минимальной обеспеченности населения площадью торговых объектов на территории муниципальных районов и городских округов области к 2015 году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66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 3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6. Содействие открытию новых торговых объектов, относящихся к современным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 xml:space="preserve">форматам торговли, а также </w:t>
            </w:r>
            <w:proofErr w:type="spellStart"/>
            <w:r w:rsidRPr="008244D0">
              <w:rPr>
                <w:rFonts w:ascii="Times New Roman" w:hAnsi="Times New Roman" w:cs="Times New Roman"/>
                <w:szCs w:val="22"/>
              </w:rPr>
              <w:t>осовременивание</w:t>
            </w:r>
            <w:proofErr w:type="spellEnd"/>
            <w:r w:rsidRPr="008244D0">
              <w:rPr>
                <w:rFonts w:ascii="Times New Roman" w:hAnsi="Times New Roman" w:cs="Times New Roman"/>
                <w:szCs w:val="22"/>
              </w:rPr>
              <w:t xml:space="preserve"> действующих за счет модернизации и реконструкции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 xml:space="preserve">министерство агропромышленного комплекса и торговли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увеличение доли площадей современных торговых форматов до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23,5 процента к 2020 году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88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 5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7. Содействие развитию сетевой торговли, в том числе локальной, обеспечивающей консолидацию торговой сферы в муниципальных районах Архангельской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повышение доли сетевой торговли в объеме розничного товарооборота области до 25 процентов в общем объеме розничного товарооборота организаций торговли; обеспечение торговым обслуживанием отдаленных территорий Архангельской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44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пункты 1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255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Задача N 3 - повышение экономической доступности товаров для населения в целях реализации социальной политики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8. Проведение мониторинга цен на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отдельные виды социально значимых продовольственных товаров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министерство агропромы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шленного комплекса и торговли 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своевременная выработка и реализация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мер, способствующих стабилизации ценовой ситуации в регионе на уровне инфляции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44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пункты 1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255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9. Содействие развитию сети торговых объектов, реализующих продовольственные товары по доступным ценам (магазины </w:t>
            </w:r>
            <w:proofErr w:type="spellStart"/>
            <w:proofErr w:type="gramStart"/>
            <w:r w:rsidRPr="008244D0">
              <w:rPr>
                <w:rFonts w:ascii="Times New Roman" w:hAnsi="Times New Roman" w:cs="Times New Roman"/>
                <w:szCs w:val="22"/>
              </w:rPr>
              <w:t>эконом-класса</w:t>
            </w:r>
            <w:proofErr w:type="spellEnd"/>
            <w:proofErr w:type="gramEnd"/>
            <w:r w:rsidRPr="008244D0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8244D0">
              <w:rPr>
                <w:rFonts w:ascii="Times New Roman" w:hAnsi="Times New Roman" w:cs="Times New Roman"/>
                <w:szCs w:val="22"/>
              </w:rPr>
              <w:t>дискаунтеры</w:t>
            </w:r>
            <w:proofErr w:type="spellEnd"/>
            <w:r w:rsidRPr="008244D0">
              <w:rPr>
                <w:rFonts w:ascii="Times New Roman" w:hAnsi="Times New Roman" w:cs="Times New Roman"/>
                <w:szCs w:val="22"/>
              </w:rPr>
              <w:t xml:space="preserve"> и другие)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обеспечение доступности цен на социально значимые товары путем привлечения организаций торговли в социальные программы (предоставление социальных карт и др.)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44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пункты 1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255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10. Содействие развитию долгосрочных взаимоотношений организаций торговли и товаропроизводителей,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осуществляющих деятельность на территории Архангельской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увеличение объемов продукции, реализуемой местными товаропроизводителями, в общем объеме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товаров в крупных торговых сетях Архангельской области до 36 процентов в 2020 году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44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пункты 1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w:anchor="P255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321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8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областной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11. Создание условий по обеспечению товарами первой необходимости жителей, проживающих в труднодоступных и малонаселенных пунктах Архангельской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B467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32 176,1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5 890,0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5 560,0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5 141,8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1 919,8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B467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2 071,8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5 202,7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6 390,0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создание условий для обеспечения жителей Архангельской области услугами торговли до 100 процентов обеспечения к 2020 году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44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пункты 1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255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B467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13 503</w:t>
            </w:r>
            <w:r w:rsidR="0052741D" w:rsidRPr="008244D0">
              <w:rPr>
                <w:rFonts w:ascii="Times New Roman" w:hAnsi="Times New Roman" w:cs="Times New Roman"/>
                <w:szCs w:val="22"/>
              </w:rPr>
              <w:t>,8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2 569,0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2 239,0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1 919,8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569,0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569,0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2 569,0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3 069,0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B467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18 672,3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3 321,0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3 321,0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3 222,0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1 350,8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B467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1 502,8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2 633,7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3 321,0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12. Содействие доступности объектов торговой инфраструктуры для маломобильных групп населения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ежегодное увеличение доли доступности торговых объектов для потребителей с ограниченными физическими возможностями на 2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процента от общего числа количества организаций торговли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44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пункты 1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255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бюджеты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Задача N 4 - развитие и совершенствование рыночных форм торговли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13. Упорядочение торговли на розничных рынках в соответствии с требованиями Федерального </w:t>
            </w:r>
            <w:hyperlink r:id="rId54" w:history="1">
              <w:r w:rsidRPr="008244D0">
                <w:rPr>
                  <w:rFonts w:ascii="Times New Roman" w:hAnsi="Times New Roman" w:cs="Times New Roman"/>
                  <w:szCs w:val="22"/>
                </w:rPr>
                <w:t>закона</w:t>
              </w:r>
            </w:hyperlink>
            <w:r w:rsidRPr="008244D0">
              <w:rPr>
                <w:rFonts w:ascii="Times New Roman" w:hAnsi="Times New Roman" w:cs="Times New Roman"/>
                <w:szCs w:val="22"/>
              </w:rPr>
              <w:t xml:space="preserve"> от 30 декабря 2006 года N 271-ФЗ "О розничных рынках и о внесении изменений в Трудовой кодекс Российской Федерации"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модернизация действующих сельскохозяйственных рынков на территориях муниципальных образований Архангельской области к 2020 году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343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 10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14. Мониторинг соблюдения управляющими компаниями рынков требований законодательства по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организации розничных рынков на территории Архангельской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ежегодное уменьшение доли нарушений управляющими компаниями требований федерального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и регионального законодательства от общего числа контрольных мероприятий; покрытие товаропроизводителями на сельскохозяйственных рынках Архангельской области не менее чем 50 процентов от общего количества торговых мест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343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 10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областной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15. Предоставление торговых мест для реализации продукции собственного производства на розничных рынках и ярмарках сельскохозяйственным товаропроизводителям, крестьянским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(фермерским) хозяйствам, личным подсобным хозяйствам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продвижение сельскохозяйственной продукции на потребительский рынок региона, покрытие числа вакантных (свободных) торговых мест на розничных рынках и ярмарках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Архангельской области до 100 процентов в 2020 году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332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пункты 9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343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10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16. Развитие рыночных форм торговли на территориях муниципальных образований Архангельской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обеспечение ценовой экономической доступности потребительских товаров населению области, поддержка местных сельскохозяйственных товаропроизводителей, привлечение товаропроизводителей для торговли собственной продукцией на розничных рынках и ярмарках, увеличение доли продажи до 2,7 процента в 2020 году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343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 10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Задача N 5 - повышение уровня кадрового обеспечения торговой сферы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17. Проведение комплексного исследования с целью выявления потребностей организаций торговли в квалифицированных кадрах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ежегодное обследование потребности организаций торговли в квалифицированных кадрах и проведение мероприятий по повышению престижа торговых профессий и пропаганде достижений торговой отрасли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44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пункты 1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255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18. Развитие системы подготовки кадров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министерство агропромышленного комплекса и торговли Архангельской области; министерство образования и науки Архангельской области; министерство труда,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занятости и социального развития 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реализация образовательных программ по инновационному предпринимательству среди молодежи; привлечение и увеличение трудового потенциала в торговой отрасли, повышение эффективности его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использования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44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пункты 1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255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Задача N 6 - стимулирование деловой активности и повышение конкуренции в сфере торговой деятельности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19. Организация выставочно-ярмарочной деятельности на территории Архангельской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повышение конкурентоспособности и продвижение продукции местных товаропроизводителей, увеличение доли проведенных сельскохозяйственных ярмарок в общем количестве ярмарок на территории Архангельской области до 70 процентов к 2020 году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332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 9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20. Развитие электронной формы торговли на территориях муниципальных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образований Архангельской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 xml:space="preserve">министерство агропромышленного комплекса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и торговли 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информационно-аналитическая обеспеченность сферы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торговли и населения региона; стимулирование развития электронной торговли, реализация пилотного проекта "Интернет-магазин" на портале "Мои Соловки" в 2014 году и продвижение его в остальные труднодоступные и малонаселенные пункты Архангельской области к 2020 году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44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пункты 1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255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21. Проведение форумов, конференций, круглых столов, презентаций, направленных на обмен опытом в создании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конкурентных преимуществ в торговой сфере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 xml:space="preserve">ежегодное проведение форумов, конференций, круглых столов, презентаций в целях повышения </w:t>
            </w: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>деловой активности торговых организаций, поставщиков (производителей) товаров, не менее 3 мероприятий в год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463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44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пункты 1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255" w:history="1">
              <w:r w:rsidR="0052741D" w:rsidRPr="008244D0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52741D" w:rsidRPr="008244D0">
              <w:rPr>
                <w:rFonts w:ascii="Times New Roman" w:hAnsi="Times New Roman" w:cs="Times New Roman"/>
                <w:szCs w:val="22"/>
              </w:rPr>
              <w:t xml:space="preserve"> перечня</w:t>
            </w: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lastRenderedPageBreak/>
              <w:t xml:space="preserve">Итого по государственной </w:t>
            </w:r>
            <w:hyperlink w:anchor="P34" w:history="1">
              <w:r w:rsidRPr="008244D0">
                <w:rPr>
                  <w:rFonts w:ascii="Times New Roman" w:hAnsi="Times New Roman" w:cs="Times New Roman"/>
                  <w:szCs w:val="22"/>
                </w:rPr>
                <w:t>программе</w:t>
              </w:r>
            </w:hyperlink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B467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38 626,1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6 815,0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6 460,0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6 066,8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2 844,8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B467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2 996,8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6 127,7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7 315,0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B467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19 953</w:t>
            </w:r>
            <w:r w:rsidR="0052741D" w:rsidRPr="008244D0">
              <w:rPr>
                <w:rFonts w:ascii="Times New Roman" w:hAnsi="Times New Roman" w:cs="Times New Roman"/>
                <w:szCs w:val="22"/>
              </w:rPr>
              <w:t>,8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3 494,0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3 139,0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2 844,8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1 494,0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B467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1 494,0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B467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3 494</w:t>
            </w:r>
            <w:r w:rsidR="0052741D" w:rsidRPr="008244D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3 994,0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  <w:tr w:rsidR="0052741D" w:rsidRPr="008244D0" w:rsidTr="00D400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B467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18 672,3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3 321,0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3 321,0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3 222,0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1 350,8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B467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1 502,8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2 633,7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4D0">
              <w:rPr>
                <w:rFonts w:ascii="Times New Roman" w:hAnsi="Times New Roman" w:cs="Times New Roman"/>
                <w:szCs w:val="22"/>
              </w:rPr>
              <w:t>3 321,0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</w:rPr>
            </w:pPr>
          </w:p>
        </w:tc>
      </w:tr>
    </w:tbl>
    <w:p w:rsidR="0052741D" w:rsidRPr="008244D0" w:rsidRDefault="0052741D">
      <w:pPr>
        <w:rPr>
          <w:rFonts w:ascii="Times New Roman" w:hAnsi="Times New Roman" w:cs="Times New Roman"/>
          <w:sz w:val="28"/>
          <w:szCs w:val="28"/>
        </w:rPr>
        <w:sectPr w:rsidR="0052741D" w:rsidRPr="008244D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"Развитие торговли в Архангельской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области (2014 - 2020 годы)"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546"/>
      <w:bookmarkEnd w:id="12"/>
      <w:r w:rsidRPr="008244D0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52741D" w:rsidRPr="008244D0" w:rsidRDefault="00527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РЕАЛИЗАЦИИ ГОСУДАРСТВЕННОЙ ПРОГРАММЫ АРХАНГЕЛЬСКОЙ ОБЛАСТИ</w:t>
      </w:r>
    </w:p>
    <w:p w:rsidR="0052741D" w:rsidRPr="008244D0" w:rsidRDefault="00527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"РАЗВИТИЕ ТОРГОВЛИ В АРХАНГЕЛЬСКОЙ ОБЛАСТИ</w:t>
      </w:r>
    </w:p>
    <w:p w:rsidR="0052741D" w:rsidRPr="008244D0" w:rsidRDefault="00527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(2014 - 2020 ГОДЫ)"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44D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5" w:history="1">
        <w:r w:rsidRPr="008244D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</w:t>
      </w:r>
      <w:proofErr w:type="gramEnd"/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от 31.01.2017 N 29-пп)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Ответственный исполнитель государственной программы - министерство агропромышленного комплекса и торговли Архангельской области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757"/>
        <w:gridCol w:w="1928"/>
        <w:gridCol w:w="1157"/>
        <w:gridCol w:w="1157"/>
        <w:gridCol w:w="1157"/>
        <w:gridCol w:w="1157"/>
        <w:gridCol w:w="1157"/>
        <w:gridCol w:w="1157"/>
        <w:gridCol w:w="1158"/>
      </w:tblGrid>
      <w:tr w:rsidR="0052741D" w:rsidRPr="008244D0">
        <w:tc>
          <w:tcPr>
            <w:tcW w:w="1701" w:type="dxa"/>
            <w:vMerge w:val="restart"/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757" w:type="dxa"/>
            <w:vMerge w:val="restart"/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 (подпрограммы)</w:t>
            </w:r>
          </w:p>
        </w:tc>
        <w:tc>
          <w:tcPr>
            <w:tcW w:w="1928" w:type="dxa"/>
            <w:vMerge w:val="restart"/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 государственной программы (подпрограммы)</w:t>
            </w:r>
          </w:p>
        </w:tc>
        <w:tc>
          <w:tcPr>
            <w:tcW w:w="8100" w:type="dxa"/>
            <w:gridSpan w:val="7"/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Расходы областного бюджета, тыс. рублей</w:t>
            </w:r>
          </w:p>
        </w:tc>
      </w:tr>
      <w:tr w:rsidR="0052741D" w:rsidRPr="008244D0">
        <w:tc>
          <w:tcPr>
            <w:tcW w:w="1701" w:type="dxa"/>
            <w:vMerge/>
          </w:tcPr>
          <w:p w:rsidR="0052741D" w:rsidRPr="008244D0" w:rsidRDefault="0052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52741D" w:rsidRPr="008244D0" w:rsidRDefault="0052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52741D" w:rsidRPr="008244D0" w:rsidRDefault="0052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157" w:type="dxa"/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157" w:type="dxa"/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157" w:type="dxa"/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157" w:type="dxa"/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57" w:type="dxa"/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58" w:type="dxa"/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программа Архангельской области</w:t>
            </w:r>
          </w:p>
        </w:tc>
        <w:tc>
          <w:tcPr>
            <w:tcW w:w="1757" w:type="dxa"/>
            <w:vMerge w:val="restart"/>
            <w:tcBorders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"Развитие торговли в Архангельской области (2014 - 2020 годы)"</w:t>
            </w: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3 494,0</w:t>
            </w: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3 139,0</w:t>
            </w: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2 844,8</w:t>
            </w: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1 494,0</w:t>
            </w: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 w:rsidR="0052741D" w:rsidRPr="008244D0" w:rsidRDefault="00C02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1 494,0</w:t>
            </w: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3 494,0</w:t>
            </w: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3 994,0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2741D" w:rsidRPr="008244D0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left w:val="nil"/>
              <w:bottom w:val="nil"/>
              <w:right w:val="nil"/>
            </w:tcBorders>
          </w:tcPr>
          <w:p w:rsidR="0052741D" w:rsidRPr="008244D0" w:rsidRDefault="0052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3 494,0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3 139,0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2 844,8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1 494,0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C02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1 494,0</w:t>
            </w:r>
            <w:bookmarkStart w:id="13" w:name="_GoBack"/>
            <w:bookmarkEnd w:id="13"/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3 494,0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2741D" w:rsidRPr="008244D0" w:rsidRDefault="00527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4D0">
              <w:rPr>
                <w:rFonts w:ascii="Times New Roman" w:hAnsi="Times New Roman" w:cs="Times New Roman"/>
                <w:sz w:val="28"/>
                <w:szCs w:val="28"/>
              </w:rPr>
              <w:t>3 994,0".</w:t>
            </w:r>
          </w:p>
        </w:tc>
      </w:tr>
    </w:tbl>
    <w:p w:rsidR="0052741D" w:rsidRPr="008244D0" w:rsidRDefault="0052741D">
      <w:pPr>
        <w:rPr>
          <w:rFonts w:ascii="Times New Roman" w:hAnsi="Times New Roman" w:cs="Times New Roman"/>
          <w:sz w:val="28"/>
          <w:szCs w:val="28"/>
        </w:rPr>
        <w:sectPr w:rsidR="0052741D" w:rsidRPr="008244D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Архангельской области "Развитие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торговли в Архангельской</w:t>
      </w:r>
    </w:p>
    <w:p w:rsidR="0052741D" w:rsidRPr="008244D0" w:rsidRDefault="0052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области (2014 - 2020 годы)"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1598"/>
      <w:bookmarkEnd w:id="14"/>
      <w:r w:rsidRPr="008244D0">
        <w:rPr>
          <w:rFonts w:ascii="Times New Roman" w:hAnsi="Times New Roman" w:cs="Times New Roman"/>
          <w:sz w:val="28"/>
          <w:szCs w:val="28"/>
        </w:rPr>
        <w:t>МЕТОДИКА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распределения субсидий бюджетам муниципальных районов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Архангельской области на </w:t>
      </w:r>
      <w:proofErr w:type="spellStart"/>
      <w:r w:rsidRPr="008244D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244D0">
        <w:rPr>
          <w:rFonts w:ascii="Times New Roman" w:hAnsi="Times New Roman" w:cs="Times New Roman"/>
          <w:sz w:val="28"/>
          <w:szCs w:val="28"/>
        </w:rPr>
        <w:t xml:space="preserve"> расходов </w:t>
      </w:r>
      <w:proofErr w:type="gramStart"/>
      <w:r w:rsidRPr="008244D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созданию условий для обеспечения поселений услугами торговли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и бюджетам городских округов Архангельской области </w:t>
      </w:r>
      <w:proofErr w:type="gramStart"/>
      <w:r w:rsidRPr="008244D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4D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244D0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</w:t>
      </w:r>
      <w:proofErr w:type="gramStart"/>
      <w:r w:rsidRPr="008244D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обеспечения жителей городских округов Архангельской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области услугами торговли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44D0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56" w:history="1">
        <w:r w:rsidRPr="008244D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</w:t>
      </w:r>
      <w:proofErr w:type="gramEnd"/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от 21.11.2013 N 532-пп;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в ред. </w:t>
      </w:r>
      <w:hyperlink r:id="rId57" w:history="1">
        <w:r w:rsidRPr="008244D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</w:t>
      </w:r>
    </w:p>
    <w:p w:rsidR="0052741D" w:rsidRPr="008244D0" w:rsidRDefault="00527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от 11.08.2015 N 329-пп)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44D0">
        <w:rPr>
          <w:rFonts w:ascii="Times New Roman" w:hAnsi="Times New Roman" w:cs="Times New Roman"/>
          <w:sz w:val="28"/>
          <w:szCs w:val="28"/>
        </w:rPr>
        <w:t xml:space="preserve">Субсидии бюджетам муниципальных районов Архангельской области на </w:t>
      </w:r>
      <w:proofErr w:type="spellStart"/>
      <w:r w:rsidRPr="008244D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244D0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8244D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244D0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 (далее - субсидии) предоставляются бюджетам муниципальных образований в целях реализации областного </w:t>
      </w:r>
      <w:hyperlink r:id="rId58" w:history="1">
        <w:r w:rsidRPr="008244D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от 24 сентября 2010 года N 203-15-ОЗ "О предоставлении из областного</w:t>
      </w:r>
      <w:proofErr w:type="gramEnd"/>
      <w:r w:rsidRPr="008244D0">
        <w:rPr>
          <w:rFonts w:ascii="Times New Roman" w:hAnsi="Times New Roman" w:cs="Times New Roman"/>
          <w:sz w:val="28"/>
          <w:szCs w:val="28"/>
        </w:rPr>
        <w:t xml:space="preserve"> бюджета субсидий бюджетам муниципальных районов Архангельской области на </w:t>
      </w:r>
      <w:proofErr w:type="spellStart"/>
      <w:r w:rsidRPr="008244D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244D0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8244D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244D0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торговли" (далее - областной закон от 24 сентября 2010 года N 203-15-ОЗ).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9" w:history="1">
        <w:r w:rsidRPr="008244D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11.08.2015 N 329-пп)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2. Субсидии предоставляются бюджетам городских округов и муниципальных районов Архангельской области, указанных в </w:t>
      </w:r>
      <w:hyperlink r:id="rId60" w:history="1">
        <w:r w:rsidRPr="008244D0">
          <w:rPr>
            <w:rFonts w:ascii="Times New Roman" w:hAnsi="Times New Roman" w:cs="Times New Roman"/>
            <w:sz w:val="28"/>
            <w:szCs w:val="28"/>
          </w:rPr>
          <w:t xml:space="preserve">пункте 3 </w:t>
        </w:r>
        <w:r w:rsidRPr="008244D0">
          <w:rPr>
            <w:rFonts w:ascii="Times New Roman" w:hAnsi="Times New Roman" w:cs="Times New Roman"/>
            <w:sz w:val="28"/>
            <w:szCs w:val="28"/>
          </w:rPr>
          <w:lastRenderedPageBreak/>
          <w:t>статьи 4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областного закона от 24 сентября 2010 года N 203-15-ОЗ, без учета требований, предусмотренных </w:t>
      </w:r>
      <w:hyperlink r:id="rId61" w:history="1">
        <w:r w:rsidRPr="008244D0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2" w:history="1">
        <w:r w:rsidRPr="008244D0">
          <w:rPr>
            <w:rFonts w:ascii="Times New Roman" w:hAnsi="Times New Roman" w:cs="Times New Roman"/>
            <w:sz w:val="28"/>
            <w:szCs w:val="28"/>
          </w:rPr>
          <w:t>3 пункта 2 статьи 4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областного закона от 24 сентября 2010 года N 203-15-ОЗ.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3. Субсидии предоставляются бюджетам муниципальных районов Архангельской области, не указанных в </w:t>
      </w:r>
      <w:hyperlink r:id="rId63" w:history="1">
        <w:r w:rsidRPr="008244D0">
          <w:rPr>
            <w:rFonts w:ascii="Times New Roman" w:hAnsi="Times New Roman" w:cs="Times New Roman"/>
            <w:sz w:val="28"/>
            <w:szCs w:val="28"/>
          </w:rPr>
          <w:t>пункте 3 статьи 4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областного закона, при соблюдении условий, установленных </w:t>
      </w:r>
      <w:hyperlink r:id="rId64" w:history="1">
        <w:r w:rsidRPr="008244D0">
          <w:rPr>
            <w:rFonts w:ascii="Times New Roman" w:hAnsi="Times New Roman" w:cs="Times New Roman"/>
            <w:sz w:val="28"/>
            <w:szCs w:val="28"/>
          </w:rPr>
          <w:t>пунктом 2 статьи 4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областного закона от 24 сентября 2010 года N 203-15-ОЗ.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4. Объем плановой субсидии бюджету i-го муниципального образования рассчитывается по формуле: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244D0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8244D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244D0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Pr="00824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4D0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8244D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244D0">
        <w:rPr>
          <w:rFonts w:ascii="Times New Roman" w:hAnsi="Times New Roman" w:cs="Times New Roman"/>
          <w:sz w:val="28"/>
          <w:szCs w:val="28"/>
        </w:rPr>
        <w:t>,</w:t>
      </w:r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244D0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8244D0">
        <w:rPr>
          <w:rFonts w:ascii="Times New Roman" w:hAnsi="Times New Roman" w:cs="Times New Roman"/>
          <w:sz w:val="28"/>
          <w:szCs w:val="28"/>
        </w:rPr>
        <w:t xml:space="preserve">  -  объем плановой субсидии бюджету i-го муниципального образования,</w:t>
      </w:r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244D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244D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244D0">
        <w:rPr>
          <w:rFonts w:ascii="Times New Roman" w:hAnsi="Times New Roman" w:cs="Times New Roman"/>
          <w:sz w:val="28"/>
          <w:szCs w:val="28"/>
        </w:rPr>
        <w:t xml:space="preserve">  -  плановая  потребность  в  субсидии по заявке i-го муниципального</w:t>
      </w:r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образования, тыс. рублей;</w:t>
      </w:r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244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44D0">
        <w:rPr>
          <w:rFonts w:ascii="Times New Roman" w:hAnsi="Times New Roman" w:cs="Times New Roman"/>
          <w:sz w:val="28"/>
          <w:szCs w:val="28"/>
        </w:rPr>
        <w:t xml:space="preserve"> - коэффициент для распределения субсидий.</w:t>
      </w:r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    5. Коэффициент для распределения субсидий рассчитывается по формуле:</w:t>
      </w:r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          V</w:t>
      </w:r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    К = ----,</w:t>
      </w:r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8244D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244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44D0">
        <w:rPr>
          <w:rFonts w:ascii="Times New Roman" w:hAnsi="Times New Roman" w:cs="Times New Roman"/>
          <w:sz w:val="28"/>
          <w:szCs w:val="28"/>
        </w:rPr>
        <w:t xml:space="preserve"> - коэффициент для распределения субсидий;</w:t>
      </w:r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    V   -  общий  объем  субсидий,  предусмотренный  областным  </w:t>
      </w:r>
      <w:hyperlink r:id="rId65" w:history="1">
        <w:r w:rsidRPr="008244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244D0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областном </w:t>
      </w:r>
      <w:proofErr w:type="gramStart"/>
      <w:r w:rsidRPr="008244D0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8244D0">
        <w:rPr>
          <w:rFonts w:ascii="Times New Roman" w:hAnsi="Times New Roman" w:cs="Times New Roman"/>
          <w:sz w:val="28"/>
          <w:szCs w:val="28"/>
        </w:rPr>
        <w:t>, тыс. рублей;</w:t>
      </w:r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244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44D0">
        <w:rPr>
          <w:rFonts w:ascii="Times New Roman" w:hAnsi="Times New Roman" w:cs="Times New Roman"/>
          <w:sz w:val="28"/>
          <w:szCs w:val="28"/>
        </w:rPr>
        <w:t xml:space="preserve">   -   плановая  потребность  в  субсидиях,  определенная  по  заявкам</w:t>
      </w:r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муниципальных образований, произведенных в соответствии с областным </w:t>
      </w:r>
      <w:hyperlink r:id="rId66" w:history="1">
        <w:r w:rsidRPr="008244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</w:p>
    <w:p w:rsidR="0052741D" w:rsidRPr="008244D0" w:rsidRDefault="005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от 24 сентября 2010 года N 203-15-ОЗ, тыс. рублей.</w:t>
      </w:r>
    </w:p>
    <w:p w:rsidR="0052741D" w:rsidRPr="008244D0" w:rsidRDefault="00527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>В случае если</w:t>
      </w:r>
      <w:proofErr w:type="gramStart"/>
      <w:r w:rsidRPr="008244D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244D0">
        <w:rPr>
          <w:rFonts w:ascii="Times New Roman" w:hAnsi="Times New Roman" w:cs="Times New Roman"/>
          <w:sz w:val="28"/>
          <w:szCs w:val="28"/>
        </w:rPr>
        <w:t xml:space="preserve"> больше единицы, объем плановой субсидии рассчитывается по фактическим заявкам муниципальных образований.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t xml:space="preserve">6. Субсидии предоставляются в пределах средств, предусмотренных на указанные цели областным </w:t>
      </w:r>
      <w:hyperlink r:id="rId67" w:history="1">
        <w:r w:rsidRPr="008244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об областном бюджете:</w:t>
      </w:r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4D0">
        <w:rPr>
          <w:rFonts w:ascii="Times New Roman" w:hAnsi="Times New Roman" w:cs="Times New Roman"/>
          <w:sz w:val="28"/>
          <w:szCs w:val="28"/>
        </w:rPr>
        <w:t xml:space="preserve">а) городским округам Архангельской области - в размере не более 25 процентов фактических расходов соответствующих местных бюджетов, произведенных в соответствии с областным </w:t>
      </w:r>
      <w:hyperlink r:id="rId68" w:history="1">
        <w:r w:rsidRPr="008244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от 24 сентября 2010 года N 203-15-ОЗ;</w:t>
      </w:r>
      <w:proofErr w:type="gramEnd"/>
    </w:p>
    <w:p w:rsidR="0052741D" w:rsidRPr="008244D0" w:rsidRDefault="00527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D0">
        <w:rPr>
          <w:rFonts w:ascii="Times New Roman" w:hAnsi="Times New Roman" w:cs="Times New Roman"/>
          <w:sz w:val="28"/>
          <w:szCs w:val="28"/>
        </w:rPr>
        <w:lastRenderedPageBreak/>
        <w:t xml:space="preserve">б) муниципальным районам Архангельской области - в размере не более 60 процентов фактических расходов соответствующих местных бюджетов, произведенных в соответствии с областным </w:t>
      </w:r>
      <w:hyperlink r:id="rId69" w:history="1">
        <w:r w:rsidRPr="008244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44D0">
        <w:rPr>
          <w:rFonts w:ascii="Times New Roman" w:hAnsi="Times New Roman" w:cs="Times New Roman"/>
          <w:sz w:val="28"/>
          <w:szCs w:val="28"/>
        </w:rPr>
        <w:t xml:space="preserve"> от 24 сентября 2010 года N 203-15-ОЗ.</w:t>
      </w: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1D" w:rsidRPr="008244D0" w:rsidRDefault="0052741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4303D" w:rsidRPr="008244D0" w:rsidRDefault="0024303D">
      <w:pPr>
        <w:rPr>
          <w:rFonts w:ascii="Times New Roman" w:hAnsi="Times New Roman" w:cs="Times New Roman"/>
          <w:sz w:val="28"/>
          <w:szCs w:val="28"/>
        </w:rPr>
      </w:pPr>
    </w:p>
    <w:sectPr w:rsidR="0024303D" w:rsidRPr="008244D0" w:rsidSect="00B46790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418" w:rsidRDefault="00ED0418" w:rsidP="00ED0418">
      <w:pPr>
        <w:spacing w:after="0" w:line="240" w:lineRule="auto"/>
      </w:pPr>
      <w:r>
        <w:separator/>
      </w:r>
    </w:p>
  </w:endnote>
  <w:endnote w:type="continuationSeparator" w:id="0">
    <w:p w:rsidR="00ED0418" w:rsidRDefault="00ED0418" w:rsidP="00ED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55688"/>
      <w:docPartObj>
        <w:docPartGallery w:val="Page Numbers (Bottom of Page)"/>
        <w:docPartUnique/>
      </w:docPartObj>
    </w:sdtPr>
    <w:sdtContent>
      <w:p w:rsidR="00ED0418" w:rsidRDefault="00ED0418" w:rsidP="00ED0418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D0418" w:rsidRDefault="00ED04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418" w:rsidRDefault="00ED0418" w:rsidP="00ED0418">
      <w:pPr>
        <w:spacing w:after="0" w:line="240" w:lineRule="auto"/>
      </w:pPr>
      <w:r>
        <w:separator/>
      </w:r>
    </w:p>
  </w:footnote>
  <w:footnote w:type="continuationSeparator" w:id="0">
    <w:p w:rsidR="00ED0418" w:rsidRDefault="00ED0418" w:rsidP="00ED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41D"/>
    <w:rsid w:val="000E28D1"/>
    <w:rsid w:val="0024303D"/>
    <w:rsid w:val="004638DF"/>
    <w:rsid w:val="0052741D"/>
    <w:rsid w:val="00584CC6"/>
    <w:rsid w:val="008244D0"/>
    <w:rsid w:val="00A3252E"/>
    <w:rsid w:val="00B46790"/>
    <w:rsid w:val="00B65DB6"/>
    <w:rsid w:val="00C022DF"/>
    <w:rsid w:val="00CB4FA4"/>
    <w:rsid w:val="00D4006A"/>
    <w:rsid w:val="00EB15AB"/>
    <w:rsid w:val="00ED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74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27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7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274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D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0418"/>
  </w:style>
  <w:style w:type="paragraph" w:styleId="a5">
    <w:name w:val="footer"/>
    <w:basedOn w:val="a"/>
    <w:link w:val="a6"/>
    <w:uiPriority w:val="99"/>
    <w:unhideWhenUsed/>
    <w:rsid w:val="00ED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09079B8CC10A4F40248DD647EF6D90C970213E645A7FF87CDAEB117FA6F756D75CF6632112AE71E42406RDEFI" TargetMode="External"/><Relationship Id="rId18" Type="http://schemas.openxmlformats.org/officeDocument/2006/relationships/hyperlink" Target="consultantplus://offline/ref=2609079B8CC10A4F40248DD647EF6D90C970213E645D78FE7EDAEB117FA6F756D75CF6632112AE71E42D03RDE8I" TargetMode="External"/><Relationship Id="rId26" Type="http://schemas.openxmlformats.org/officeDocument/2006/relationships/hyperlink" Target="consultantplus://offline/ref=2609079B8CC10A4F40248DD647EF6D90C970213E6B5B79FA7DDAEB117FA6F756D75CF6632112AE71E42406RDEFI" TargetMode="External"/><Relationship Id="rId39" Type="http://schemas.openxmlformats.org/officeDocument/2006/relationships/hyperlink" Target="consultantplus://offline/ref=2609079B8CC10A4F40248DD647EF6D90C970213E645B79FA7CDAEB117FA6F756RDE7I" TargetMode="External"/><Relationship Id="rId21" Type="http://schemas.openxmlformats.org/officeDocument/2006/relationships/hyperlink" Target="consultantplus://offline/ref=2609079B8CC10A4F40248DD647EF6D90C970213E69577FFA7CDAEB117FA6F756D75CF6632112AE71E42406RDEFI" TargetMode="External"/><Relationship Id="rId34" Type="http://schemas.openxmlformats.org/officeDocument/2006/relationships/hyperlink" Target="consultantplus://offline/ref=2609079B8CC10A4F402493DB5183339CC8797E37685670AC2185B04C28RAEFI" TargetMode="External"/><Relationship Id="rId42" Type="http://schemas.openxmlformats.org/officeDocument/2006/relationships/hyperlink" Target="consultantplus://offline/ref=2609079B8CC10A4F40248DD647EF6D90C970213E69577FFA7CDAEB117FA6F756D75CF6632112AE71E42406RDECI" TargetMode="External"/><Relationship Id="rId47" Type="http://schemas.openxmlformats.org/officeDocument/2006/relationships/hyperlink" Target="consultantplus://offline/ref=2609079B8CC10A4F40248DD647EF6D90C970213E6A5F7DFE7DDAEB117FA6F756D75CF6632112AE71E42407RDE2I" TargetMode="External"/><Relationship Id="rId50" Type="http://schemas.openxmlformats.org/officeDocument/2006/relationships/hyperlink" Target="consultantplus://offline/ref=2609079B8CC10A4F402493DB5183339CCB7B7A316B5870AC2185B04C28AFFD019013AF21651FAF70REE2I" TargetMode="External"/><Relationship Id="rId55" Type="http://schemas.openxmlformats.org/officeDocument/2006/relationships/hyperlink" Target="consultantplus://offline/ref=2609079B8CC10A4F40248DD647EF6D90C970213E645A7FF87CDAEB117FA6F756D75CF6632112AE71E4240FRDEFI" TargetMode="External"/><Relationship Id="rId63" Type="http://schemas.openxmlformats.org/officeDocument/2006/relationships/hyperlink" Target="consultantplus://offline/ref=2609079B8CC10A4F40248DD647EF6D90C970213E6B5E7AFE75DAEB117FA6F756D75CF6632112AE71E4240ERDEEI" TargetMode="External"/><Relationship Id="rId68" Type="http://schemas.openxmlformats.org/officeDocument/2006/relationships/hyperlink" Target="consultantplus://offline/ref=2609079B8CC10A4F40248DD647EF6D90C970213E6B5E7AFE75DAEB117FA6F756RDE7I" TargetMode="External"/><Relationship Id="rId7" Type="http://schemas.openxmlformats.org/officeDocument/2006/relationships/hyperlink" Target="consultantplus://offline/ref=2609079B8CC10A4F40248DD647EF6D90C970213E6A5F7DFE7DDAEB117FA6F756D75CF6632112AE71E42406RDEFI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09079B8CC10A4F402493DB5183339CC87B7E326B5C70AC2185B04C28RAEFI" TargetMode="External"/><Relationship Id="rId29" Type="http://schemas.openxmlformats.org/officeDocument/2006/relationships/hyperlink" Target="consultantplus://offline/ref=2609079B8CC10A4F40248DD647EF6D90C970213E645A7CFC7CDAEB117FA6F756D75CF6632112AE71E42406RDE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09079B8CC10A4F40248DD647EF6D90C970213E69577FFA7CDAEB117FA6F756D75CF6632112AE71E42406RDEFI" TargetMode="External"/><Relationship Id="rId11" Type="http://schemas.openxmlformats.org/officeDocument/2006/relationships/hyperlink" Target="consultantplus://offline/ref=2609079B8CC10A4F40248DD647EF6D90C970213E6B5B79FA7DDAEB117FA6F756D75CF6632112AE71E42406RDEFI" TargetMode="External"/><Relationship Id="rId24" Type="http://schemas.openxmlformats.org/officeDocument/2006/relationships/hyperlink" Target="consultantplus://offline/ref=2609079B8CC10A4F40248DD647EF6D90C970213E6B5F7EFE7FDAEB117FA6F756D75CF6632112AE71E42406RDEFI" TargetMode="External"/><Relationship Id="rId32" Type="http://schemas.openxmlformats.org/officeDocument/2006/relationships/hyperlink" Target="consultantplus://offline/ref=2609079B8CC10A4F402493DB5183339CCB7C7C326D5D70AC2185B04C28AFFD019013AF21651FAF70REE4I" TargetMode="External"/><Relationship Id="rId37" Type="http://schemas.openxmlformats.org/officeDocument/2006/relationships/hyperlink" Target="consultantplus://offline/ref=2609079B8CC10A4F402493DB5183339CC87B7E326B5C70AC2185B04C28RAEFI" TargetMode="External"/><Relationship Id="rId40" Type="http://schemas.openxmlformats.org/officeDocument/2006/relationships/hyperlink" Target="consultantplus://offline/ref=2609079B8CC10A4F40248DD647EF6D90C970213E6B5E7AFE75DAEB117FA6F756RDE7I" TargetMode="External"/><Relationship Id="rId45" Type="http://schemas.openxmlformats.org/officeDocument/2006/relationships/hyperlink" Target="consultantplus://offline/ref=2609079B8CC10A4F40248DD647EF6D90C970213E6A5F7DFE7DDAEB117FA6F756D75CF6632112AE71E42407RDE2I" TargetMode="External"/><Relationship Id="rId53" Type="http://schemas.openxmlformats.org/officeDocument/2006/relationships/hyperlink" Target="consultantplus://offline/ref=2609079B8CC10A4F402493DB5183339CC8797E37685670AC2185B04C28RAEFI" TargetMode="External"/><Relationship Id="rId58" Type="http://schemas.openxmlformats.org/officeDocument/2006/relationships/hyperlink" Target="consultantplus://offline/ref=2609079B8CC10A4F40248DD647EF6D90C970213E6B5E7AFE75DAEB117FA6F756RDE7I" TargetMode="External"/><Relationship Id="rId66" Type="http://schemas.openxmlformats.org/officeDocument/2006/relationships/hyperlink" Target="consultantplus://offline/ref=2609079B8CC10A4F40248DD647EF6D90C970213E6B5E7AFE75DAEB117FA6F756RDE7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609079B8CC10A4F402493DB5183339CC87C7633655670AC2185B04C28AFFD019013AF21651CAD79REE4I" TargetMode="External"/><Relationship Id="rId23" Type="http://schemas.openxmlformats.org/officeDocument/2006/relationships/hyperlink" Target="consultantplus://offline/ref=2609079B8CC10A4F40248DD647EF6D90C970213E6A5B79FF7ADAEB117FA6F756D75CF6632112AE71E42406RDEFI" TargetMode="External"/><Relationship Id="rId28" Type="http://schemas.openxmlformats.org/officeDocument/2006/relationships/hyperlink" Target="consultantplus://offline/ref=2609079B8CC10A4F40248DD647EF6D90C970213E645A7FF87CDAEB117FA6F756D75CF6632112AE71E42406RDEFI" TargetMode="External"/><Relationship Id="rId36" Type="http://schemas.openxmlformats.org/officeDocument/2006/relationships/hyperlink" Target="consultantplus://offline/ref=2609079B8CC10A4F402493DB5183339CCB7C7C336F5B70AC2185B04C28RAEFI" TargetMode="External"/><Relationship Id="rId49" Type="http://schemas.openxmlformats.org/officeDocument/2006/relationships/footer" Target="footer1.xml"/><Relationship Id="rId57" Type="http://schemas.openxmlformats.org/officeDocument/2006/relationships/hyperlink" Target="consultantplus://offline/ref=2609079B8CC10A4F40248DD647EF6D90C970213E6B5F7EFE7FDAEB117FA6F756D75CF6632112AE71E42404RDECI" TargetMode="External"/><Relationship Id="rId61" Type="http://schemas.openxmlformats.org/officeDocument/2006/relationships/hyperlink" Target="consultantplus://offline/ref=2609079B8CC10A4F40248DD647EF6D90C970213E6B5E7AFE75DAEB117FA6F756D75CF6632112AE71E42404RDE2I" TargetMode="External"/><Relationship Id="rId10" Type="http://schemas.openxmlformats.org/officeDocument/2006/relationships/hyperlink" Target="consultantplus://offline/ref=2609079B8CC10A4F40248DD647EF6D90C970213E6B5D73F37DDAEB117FA6F756D75CF6632112AE71E42406RDEFI" TargetMode="External"/><Relationship Id="rId19" Type="http://schemas.openxmlformats.org/officeDocument/2006/relationships/hyperlink" Target="consultantplus://offline/ref=2609079B8CC10A4F40248DD647EF6D90C970213E645B7DF374DAEB117FA6F756D75CF6632112AE71E42404RDECI" TargetMode="External"/><Relationship Id="rId31" Type="http://schemas.openxmlformats.org/officeDocument/2006/relationships/hyperlink" Target="consultantplus://offline/ref=2609079B8CC10A4F40248DD647EF6D90C970213E645A7FF87CDAEB117FA6F756D75CF6632112AE71E42407RDEAI" TargetMode="External"/><Relationship Id="rId44" Type="http://schemas.openxmlformats.org/officeDocument/2006/relationships/hyperlink" Target="consultantplus://offline/ref=2609079B8CC10A4F40248DD647EF6D90C970213E6A5F7DFE7DDAEB117FA6F756D75CF6632112AE71E42407RDE2I" TargetMode="External"/><Relationship Id="rId52" Type="http://schemas.openxmlformats.org/officeDocument/2006/relationships/hyperlink" Target="consultantplus://offline/ref=2609079B8CC10A4F402493DB5183339CC87B7E326B5C70AC2185B04C28RAEFI" TargetMode="External"/><Relationship Id="rId60" Type="http://schemas.openxmlformats.org/officeDocument/2006/relationships/hyperlink" Target="consultantplus://offline/ref=2609079B8CC10A4F40248DD647EF6D90C970213E6B5E7AFE75DAEB117FA6F756D75CF6632112AE71E4240ERDEEI" TargetMode="External"/><Relationship Id="rId65" Type="http://schemas.openxmlformats.org/officeDocument/2006/relationships/hyperlink" Target="consultantplus://offline/ref=2609079B8CC10A4F40248DD647EF6D90C970213E6B5E7AFE75DAEB117FA6F756RDE7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609079B8CC10A4F40248DD647EF6D90C970213E6B5F7EFE7FDAEB117FA6F756D75CF6632112AE71E42406RDEFI" TargetMode="External"/><Relationship Id="rId14" Type="http://schemas.openxmlformats.org/officeDocument/2006/relationships/hyperlink" Target="consultantplus://offline/ref=2609079B8CC10A4F40248DD647EF6D90C970213E645A7CFC7CDAEB117FA6F756D75CF6632112AE71E42406RDEFI" TargetMode="External"/><Relationship Id="rId22" Type="http://schemas.openxmlformats.org/officeDocument/2006/relationships/hyperlink" Target="consultantplus://offline/ref=2609079B8CC10A4F40248DD647EF6D90C970213E6A5F7DFE7DDAEB117FA6F756D75CF6632112AE71E42406RDEFI" TargetMode="External"/><Relationship Id="rId27" Type="http://schemas.openxmlformats.org/officeDocument/2006/relationships/hyperlink" Target="consultantplus://offline/ref=2609079B8CC10A4F40248DD647EF6D90C970213E645C7FFA79DAEB117FA6F756D75CF6632112AE71E42406RDEFI" TargetMode="External"/><Relationship Id="rId30" Type="http://schemas.openxmlformats.org/officeDocument/2006/relationships/hyperlink" Target="consultantplus://offline/ref=2609079B8CC10A4F40248DD647EF6D90C970213E6A5F7DFE7DDAEB117FA6F756D75CF6632112AE71E42407RDEBI" TargetMode="External"/><Relationship Id="rId35" Type="http://schemas.openxmlformats.org/officeDocument/2006/relationships/hyperlink" Target="consultantplus://offline/ref=2609079B8CC10A4F402493DB5183339CC8797E376E5670AC2185B04C28RAEFI" TargetMode="External"/><Relationship Id="rId43" Type="http://schemas.openxmlformats.org/officeDocument/2006/relationships/hyperlink" Target="consultantplus://offline/ref=2609079B8CC10A4F40248DD647EF6D90C970213E6A5F7DFE7DDAEB117FA6F756D75CF6632112AE71E42407RDE2I" TargetMode="External"/><Relationship Id="rId48" Type="http://schemas.openxmlformats.org/officeDocument/2006/relationships/hyperlink" Target="consultantplus://offline/ref=2609079B8CC10A4F40248DD647EF6D90C970213E645A7CFC7CDAEB117FA6F756D75CF6632112AE71E42407RDEAI" TargetMode="External"/><Relationship Id="rId56" Type="http://schemas.openxmlformats.org/officeDocument/2006/relationships/hyperlink" Target="consultantplus://offline/ref=2609079B8CC10A4F40248DD647EF6D90C970213E69577FFA7CDAEB117FA6F756D75CF6632112AE71E42406RDEDI" TargetMode="External"/><Relationship Id="rId64" Type="http://schemas.openxmlformats.org/officeDocument/2006/relationships/hyperlink" Target="consultantplus://offline/ref=2609079B8CC10A4F40248DD647EF6D90C970213E6B5E7AFE75DAEB117FA6F756D75CF6632112AE71E42404RDECI" TargetMode="External"/><Relationship Id="rId69" Type="http://schemas.openxmlformats.org/officeDocument/2006/relationships/hyperlink" Target="consultantplus://offline/ref=2609079B8CC10A4F40248DD647EF6D90C970213E6B5E7AFE75DAEB117FA6F756RDE7I" TargetMode="External"/><Relationship Id="rId8" Type="http://schemas.openxmlformats.org/officeDocument/2006/relationships/hyperlink" Target="consultantplus://offline/ref=2609079B8CC10A4F40248DD647EF6D90C970213E6A5B79FF7ADAEB117FA6F756D75CF6632112AE71E42406RDEFI" TargetMode="External"/><Relationship Id="rId51" Type="http://schemas.openxmlformats.org/officeDocument/2006/relationships/hyperlink" Target="consultantplus://offline/ref=2609079B8CC10A4F40248DD647EF6D90C970213E645A7CFC7CDAEB117FA6F756D75CF6632112AE71E4250ERDEC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609079B8CC10A4F40248DD647EF6D90C970213E645C7FFA79DAEB117FA6F756D75CF6632112AE71E42406RDEFI" TargetMode="External"/><Relationship Id="rId17" Type="http://schemas.openxmlformats.org/officeDocument/2006/relationships/hyperlink" Target="consultantplus://offline/ref=2609079B8CC10A4F402493DB5183339CC8797E3B6C5C70AC2185B04C28AFFD019013AF2163R1E9I" TargetMode="External"/><Relationship Id="rId25" Type="http://schemas.openxmlformats.org/officeDocument/2006/relationships/hyperlink" Target="consultantplus://offline/ref=2609079B8CC10A4F40248DD647EF6D90C970213E6B5D73F37DDAEB117FA6F756D75CF6632112AE71E42406RDEFI" TargetMode="External"/><Relationship Id="rId33" Type="http://schemas.openxmlformats.org/officeDocument/2006/relationships/hyperlink" Target="consultantplus://offline/ref=2609079B8CC10A4F40248DD647EF6D90C970213E6B5F7EFE7FDAEB117FA6F756D75CF6632112AE71E42407RDEAI" TargetMode="External"/><Relationship Id="rId38" Type="http://schemas.openxmlformats.org/officeDocument/2006/relationships/hyperlink" Target="consultantplus://offline/ref=2609079B8CC10A4F40248DD647EF6D90C970213E6A5F7DFE7DDAEB117FA6F756D75CF6632112AE71E42407RDE2I" TargetMode="External"/><Relationship Id="rId46" Type="http://schemas.openxmlformats.org/officeDocument/2006/relationships/hyperlink" Target="consultantplus://offline/ref=2609079B8CC10A4F40248DD647EF6D90C970213E645A79FA78DAEB117FA6F756D75CF6632112AE71E42004RDECI" TargetMode="External"/><Relationship Id="rId59" Type="http://schemas.openxmlformats.org/officeDocument/2006/relationships/hyperlink" Target="consultantplus://offline/ref=2609079B8CC10A4F40248DD647EF6D90C970213E6B5F7EFE7FDAEB117FA6F756D75CF6632112AE71E42404RDECI" TargetMode="External"/><Relationship Id="rId67" Type="http://schemas.openxmlformats.org/officeDocument/2006/relationships/hyperlink" Target="consultantplus://offline/ref=2609079B8CC10A4F40248DD647EF6D90C970213E6B5E7AFE75DAEB117FA6F756RDE7I" TargetMode="External"/><Relationship Id="rId20" Type="http://schemas.openxmlformats.org/officeDocument/2006/relationships/hyperlink" Target="consultantplus://offline/ref=2609079B8CC10A4F40248DD647EF6D90C970213E645A79FA78DAEB117FA6F756RDE7I" TargetMode="External"/><Relationship Id="rId41" Type="http://schemas.openxmlformats.org/officeDocument/2006/relationships/hyperlink" Target="consultantplus://offline/ref=2609079B8CC10A4F40248DD647EF6D90C970213E6A5F78F27DDAEB117FA6F756D75CF6632112AE71E42405RDEFI" TargetMode="External"/><Relationship Id="rId54" Type="http://schemas.openxmlformats.org/officeDocument/2006/relationships/hyperlink" Target="consultantplus://offline/ref=2609079B8CC10A4F402493DB5183339CCB7C7C336F5B70AC2185B04C28RAEFI" TargetMode="External"/><Relationship Id="rId62" Type="http://schemas.openxmlformats.org/officeDocument/2006/relationships/hyperlink" Target="consultantplus://offline/ref=2609079B8CC10A4F40248DD647EF6D90C970213E6B5E7AFE75DAEB117FA6F756D75CF6632112AE71E42404RDE3I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9455</Words>
  <Characters>53894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Наталья Александровна</dc:creator>
  <cp:lastModifiedBy>minfin user</cp:lastModifiedBy>
  <cp:revision>2</cp:revision>
  <dcterms:created xsi:type="dcterms:W3CDTF">2017-10-13T14:47:00Z</dcterms:created>
  <dcterms:modified xsi:type="dcterms:W3CDTF">2017-10-13T14:47:00Z</dcterms:modified>
</cp:coreProperties>
</file>