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A2B" w:rsidRDefault="00273A2B">
      <w:pPr>
        <w:pStyle w:val="ConsPlusTitlePage"/>
      </w:pPr>
      <w:r>
        <w:br/>
      </w:r>
    </w:p>
    <w:p w:rsidR="00273A2B" w:rsidRDefault="00273A2B">
      <w:pPr>
        <w:pStyle w:val="ConsPlusNormal"/>
        <w:jc w:val="both"/>
        <w:outlineLvl w:val="0"/>
      </w:pPr>
    </w:p>
    <w:p w:rsidR="00273A2B" w:rsidRPr="00273A2B" w:rsidRDefault="00273A2B">
      <w:pPr>
        <w:pStyle w:val="ConsPlusTitle"/>
        <w:jc w:val="center"/>
        <w:outlineLvl w:val="0"/>
        <w:rPr>
          <w:rFonts w:ascii="Times New Roman" w:hAnsi="Times New Roman" w:cs="Times New Roman"/>
          <w:sz w:val="24"/>
          <w:szCs w:val="24"/>
        </w:rPr>
      </w:pPr>
      <w:r w:rsidRPr="00273A2B">
        <w:rPr>
          <w:rFonts w:ascii="Times New Roman" w:hAnsi="Times New Roman" w:cs="Times New Roman"/>
          <w:sz w:val="24"/>
          <w:szCs w:val="24"/>
        </w:rPr>
        <w:t>ПРАВИТЕЛЬСТВО АРХАНГЕЛЬСКОЙ ОБЛАСТИ</w:t>
      </w:r>
    </w:p>
    <w:p w:rsidR="00273A2B" w:rsidRPr="00273A2B" w:rsidRDefault="00273A2B">
      <w:pPr>
        <w:pStyle w:val="ConsPlusTitle"/>
        <w:jc w:val="center"/>
        <w:rPr>
          <w:rFonts w:ascii="Times New Roman" w:hAnsi="Times New Roman" w:cs="Times New Roman"/>
          <w:sz w:val="24"/>
          <w:szCs w:val="24"/>
        </w:rPr>
      </w:pP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ПОСТАНОВЛЕНИЕ</w:t>
      </w:r>
    </w:p>
    <w:p w:rsidR="00273A2B" w:rsidRPr="00273A2B" w:rsidRDefault="00273A2B">
      <w:pPr>
        <w:pStyle w:val="ConsPlusTitle"/>
        <w:jc w:val="center"/>
        <w:rPr>
          <w:rFonts w:ascii="Times New Roman" w:hAnsi="Times New Roman" w:cs="Times New Roman"/>
          <w:sz w:val="24"/>
          <w:szCs w:val="24"/>
        </w:rPr>
      </w:pPr>
      <w:r>
        <w:rPr>
          <w:rFonts w:ascii="Times New Roman" w:hAnsi="Times New Roman" w:cs="Times New Roman"/>
          <w:sz w:val="24"/>
          <w:szCs w:val="24"/>
        </w:rPr>
        <w:t>от 15 октября 2013 г. №</w:t>
      </w:r>
      <w:r w:rsidRPr="00273A2B">
        <w:rPr>
          <w:rFonts w:ascii="Times New Roman" w:hAnsi="Times New Roman" w:cs="Times New Roman"/>
          <w:sz w:val="24"/>
          <w:szCs w:val="24"/>
        </w:rPr>
        <w:t xml:space="preserve"> 487-пп</w:t>
      </w:r>
    </w:p>
    <w:p w:rsidR="00273A2B" w:rsidRPr="00273A2B" w:rsidRDefault="00273A2B">
      <w:pPr>
        <w:pStyle w:val="ConsPlusTitle"/>
        <w:jc w:val="center"/>
        <w:rPr>
          <w:rFonts w:ascii="Times New Roman" w:hAnsi="Times New Roman" w:cs="Times New Roman"/>
          <w:sz w:val="24"/>
          <w:szCs w:val="24"/>
        </w:rPr>
      </w:pP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ОБ УТВЕРЖДЕНИИ ГОСУДАРСТВЕННОЙ ПРОГРАММЫ АРХАНГЕЛЬСКОЙ</w:t>
      </w: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 xml:space="preserve">ОБЛАСТИ "РАЗВИТИЕ ЭНЕРГЕТИКИ И </w:t>
      </w:r>
      <w:proofErr w:type="gramStart"/>
      <w:r w:rsidRPr="00273A2B">
        <w:rPr>
          <w:rFonts w:ascii="Times New Roman" w:hAnsi="Times New Roman" w:cs="Times New Roman"/>
          <w:sz w:val="24"/>
          <w:szCs w:val="24"/>
        </w:rPr>
        <w:t>ЖИЛИЩНО-КОММУНАЛЬНОГО</w:t>
      </w:r>
      <w:proofErr w:type="gramEnd"/>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ХОЗЯЙСТВА АРХАНГЕЛЬСКОЙ ОБЛАСТИ (2014 - 2020 ГОДЫ)"</w:t>
      </w:r>
    </w:p>
    <w:p w:rsidR="00453FD9" w:rsidRPr="00453FD9" w:rsidRDefault="00453FD9">
      <w:pPr>
        <w:pStyle w:val="ConsPlusNormal"/>
        <w:jc w:val="center"/>
        <w:rPr>
          <w:rFonts w:ascii="Times New Roman" w:hAnsi="Times New Roman" w:cs="Times New Roman"/>
          <w:color w:val="000000" w:themeColor="text1"/>
          <w:sz w:val="24"/>
          <w:szCs w:val="24"/>
        </w:rPr>
      </w:pPr>
    </w:p>
    <w:p w:rsidR="001C1937" w:rsidRPr="00DA63DA" w:rsidRDefault="001C1937" w:rsidP="001C1937">
      <w:pPr>
        <w:pStyle w:val="ConsPlusNormal"/>
        <w:jc w:val="center"/>
        <w:rPr>
          <w:rFonts w:ascii="Times New Roman" w:hAnsi="Times New Roman" w:cs="Times New Roman"/>
          <w:szCs w:val="22"/>
        </w:rPr>
      </w:pPr>
      <w:r w:rsidRPr="00DA63DA">
        <w:rPr>
          <w:rFonts w:ascii="Times New Roman" w:hAnsi="Times New Roman" w:cs="Times New Roman"/>
          <w:szCs w:val="22"/>
        </w:rPr>
        <w:t>Список изменяющих документов</w:t>
      </w:r>
    </w:p>
    <w:p w:rsidR="00273A2B" w:rsidRPr="00453FD9" w:rsidRDefault="001C1937" w:rsidP="001C1937">
      <w:pPr>
        <w:pStyle w:val="ConsPlusNormal"/>
        <w:jc w:val="center"/>
        <w:rPr>
          <w:rFonts w:ascii="Times New Roman" w:hAnsi="Times New Roman" w:cs="Times New Roman"/>
          <w:color w:val="000000" w:themeColor="text1"/>
          <w:sz w:val="24"/>
          <w:szCs w:val="24"/>
        </w:rPr>
      </w:pPr>
      <w:r w:rsidRPr="00453FD9">
        <w:rPr>
          <w:rFonts w:ascii="Times New Roman" w:hAnsi="Times New Roman" w:cs="Times New Roman"/>
          <w:color w:val="000000" w:themeColor="text1"/>
          <w:sz w:val="24"/>
          <w:szCs w:val="24"/>
        </w:rPr>
        <w:t xml:space="preserve"> </w:t>
      </w:r>
      <w:proofErr w:type="gramStart"/>
      <w:r w:rsidR="00453FD9" w:rsidRPr="00453FD9">
        <w:rPr>
          <w:rFonts w:ascii="Times New Roman" w:hAnsi="Times New Roman" w:cs="Times New Roman"/>
          <w:color w:val="000000" w:themeColor="text1"/>
          <w:sz w:val="24"/>
          <w:szCs w:val="24"/>
        </w:rPr>
        <w:t xml:space="preserve">(в ред. постановлений Правительства Архангельской области от 25.02.2014 </w:t>
      </w:r>
      <w:hyperlink r:id="rId7" w:history="1">
        <w:r w:rsidR="00453FD9" w:rsidRPr="00453FD9">
          <w:rPr>
            <w:rFonts w:ascii="Times New Roman" w:hAnsi="Times New Roman" w:cs="Times New Roman"/>
            <w:color w:val="000000" w:themeColor="text1"/>
            <w:sz w:val="24"/>
            <w:szCs w:val="24"/>
          </w:rPr>
          <w:t>N 80-пп</w:t>
        </w:r>
      </w:hyperlink>
      <w:r w:rsidR="00453FD9" w:rsidRPr="00453FD9">
        <w:rPr>
          <w:rFonts w:ascii="Times New Roman" w:hAnsi="Times New Roman" w:cs="Times New Roman"/>
          <w:color w:val="000000" w:themeColor="text1"/>
          <w:sz w:val="24"/>
          <w:szCs w:val="24"/>
        </w:rPr>
        <w:t xml:space="preserve">, от 08.04.2014 </w:t>
      </w:r>
      <w:hyperlink r:id="rId8" w:history="1">
        <w:r w:rsidR="00453FD9" w:rsidRPr="00453FD9">
          <w:rPr>
            <w:rFonts w:ascii="Times New Roman" w:hAnsi="Times New Roman" w:cs="Times New Roman"/>
            <w:color w:val="000000" w:themeColor="text1"/>
            <w:sz w:val="24"/>
            <w:szCs w:val="24"/>
          </w:rPr>
          <w:t>N 133-пп</w:t>
        </w:r>
      </w:hyperlink>
      <w:r w:rsidR="00453FD9" w:rsidRPr="00453FD9">
        <w:rPr>
          <w:rFonts w:ascii="Times New Roman" w:hAnsi="Times New Roman" w:cs="Times New Roman"/>
          <w:color w:val="000000" w:themeColor="text1"/>
          <w:sz w:val="24"/>
          <w:szCs w:val="24"/>
        </w:rPr>
        <w:t xml:space="preserve">, от 27.05.2014 </w:t>
      </w:r>
      <w:hyperlink r:id="rId9" w:history="1">
        <w:r w:rsidR="00453FD9" w:rsidRPr="00453FD9">
          <w:rPr>
            <w:rFonts w:ascii="Times New Roman" w:hAnsi="Times New Roman" w:cs="Times New Roman"/>
            <w:color w:val="000000" w:themeColor="text1"/>
            <w:sz w:val="24"/>
            <w:szCs w:val="24"/>
          </w:rPr>
          <w:t>N 220-пп</w:t>
        </w:r>
      </w:hyperlink>
      <w:r w:rsidR="00453FD9" w:rsidRPr="00453FD9">
        <w:rPr>
          <w:rFonts w:ascii="Times New Roman" w:hAnsi="Times New Roman" w:cs="Times New Roman"/>
          <w:color w:val="000000" w:themeColor="text1"/>
          <w:sz w:val="24"/>
          <w:szCs w:val="24"/>
        </w:rPr>
        <w:t xml:space="preserve">, от 17.06.2014 </w:t>
      </w:r>
      <w:hyperlink r:id="rId10" w:history="1">
        <w:r w:rsidR="00453FD9" w:rsidRPr="00453FD9">
          <w:rPr>
            <w:rFonts w:ascii="Times New Roman" w:hAnsi="Times New Roman" w:cs="Times New Roman"/>
            <w:color w:val="000000" w:themeColor="text1"/>
            <w:sz w:val="24"/>
            <w:szCs w:val="24"/>
          </w:rPr>
          <w:t>N 233-пп</w:t>
        </w:r>
      </w:hyperlink>
      <w:r w:rsidR="00453FD9" w:rsidRPr="00453FD9">
        <w:rPr>
          <w:rFonts w:ascii="Times New Roman" w:hAnsi="Times New Roman" w:cs="Times New Roman"/>
          <w:color w:val="000000" w:themeColor="text1"/>
          <w:sz w:val="24"/>
          <w:szCs w:val="24"/>
        </w:rPr>
        <w:t xml:space="preserve">, от 08.07.2014 </w:t>
      </w:r>
      <w:hyperlink r:id="rId11" w:history="1">
        <w:r w:rsidR="00453FD9" w:rsidRPr="00453FD9">
          <w:rPr>
            <w:rFonts w:ascii="Times New Roman" w:hAnsi="Times New Roman" w:cs="Times New Roman"/>
            <w:color w:val="000000" w:themeColor="text1"/>
            <w:sz w:val="24"/>
            <w:szCs w:val="24"/>
          </w:rPr>
          <w:t>N 265-пп</w:t>
        </w:r>
      </w:hyperlink>
      <w:r w:rsidR="00453FD9" w:rsidRPr="00453FD9">
        <w:rPr>
          <w:rFonts w:ascii="Times New Roman" w:hAnsi="Times New Roman" w:cs="Times New Roman"/>
          <w:color w:val="000000" w:themeColor="text1"/>
          <w:sz w:val="24"/>
          <w:szCs w:val="24"/>
        </w:rPr>
        <w:t xml:space="preserve">, от 16.09.2014 </w:t>
      </w:r>
      <w:hyperlink r:id="rId12" w:history="1">
        <w:r w:rsidR="00453FD9" w:rsidRPr="00453FD9">
          <w:rPr>
            <w:rFonts w:ascii="Times New Roman" w:hAnsi="Times New Roman" w:cs="Times New Roman"/>
            <w:color w:val="000000" w:themeColor="text1"/>
            <w:sz w:val="24"/>
            <w:szCs w:val="24"/>
          </w:rPr>
          <w:t>N 363-пп</w:t>
        </w:r>
      </w:hyperlink>
      <w:r w:rsidR="00453FD9" w:rsidRPr="00453FD9">
        <w:rPr>
          <w:rFonts w:ascii="Times New Roman" w:hAnsi="Times New Roman" w:cs="Times New Roman"/>
          <w:color w:val="000000" w:themeColor="text1"/>
          <w:sz w:val="24"/>
          <w:szCs w:val="24"/>
        </w:rPr>
        <w:t xml:space="preserve">, от 14.10.2014 </w:t>
      </w:r>
      <w:hyperlink r:id="rId13" w:history="1">
        <w:r w:rsidR="00453FD9" w:rsidRPr="00453FD9">
          <w:rPr>
            <w:rFonts w:ascii="Times New Roman" w:hAnsi="Times New Roman" w:cs="Times New Roman"/>
            <w:color w:val="000000" w:themeColor="text1"/>
            <w:sz w:val="24"/>
            <w:szCs w:val="24"/>
          </w:rPr>
          <w:t>N 428-пп</w:t>
        </w:r>
      </w:hyperlink>
      <w:r w:rsidR="00453FD9" w:rsidRPr="00453FD9">
        <w:rPr>
          <w:rFonts w:ascii="Times New Roman" w:hAnsi="Times New Roman" w:cs="Times New Roman"/>
          <w:color w:val="000000" w:themeColor="text1"/>
          <w:sz w:val="24"/>
          <w:szCs w:val="24"/>
        </w:rPr>
        <w:t xml:space="preserve">, от 25.11.2014 </w:t>
      </w:r>
      <w:hyperlink r:id="rId14" w:history="1">
        <w:r w:rsidR="00453FD9" w:rsidRPr="00453FD9">
          <w:rPr>
            <w:rFonts w:ascii="Times New Roman" w:hAnsi="Times New Roman" w:cs="Times New Roman"/>
            <w:color w:val="000000" w:themeColor="text1"/>
            <w:sz w:val="24"/>
            <w:szCs w:val="24"/>
          </w:rPr>
          <w:t>N 479-пп</w:t>
        </w:r>
      </w:hyperlink>
      <w:r w:rsidR="00453FD9" w:rsidRPr="00453FD9">
        <w:rPr>
          <w:rFonts w:ascii="Times New Roman" w:hAnsi="Times New Roman" w:cs="Times New Roman"/>
          <w:color w:val="000000" w:themeColor="text1"/>
          <w:sz w:val="24"/>
          <w:szCs w:val="24"/>
        </w:rPr>
        <w:t xml:space="preserve">, от 22.12.2014 </w:t>
      </w:r>
      <w:hyperlink r:id="rId15" w:history="1">
        <w:r w:rsidR="00453FD9" w:rsidRPr="00453FD9">
          <w:rPr>
            <w:rFonts w:ascii="Times New Roman" w:hAnsi="Times New Roman" w:cs="Times New Roman"/>
            <w:color w:val="000000" w:themeColor="text1"/>
            <w:sz w:val="24"/>
            <w:szCs w:val="24"/>
          </w:rPr>
          <w:t>N 570-пп</w:t>
        </w:r>
      </w:hyperlink>
      <w:r w:rsidR="00453FD9" w:rsidRPr="00453FD9">
        <w:rPr>
          <w:rFonts w:ascii="Times New Roman" w:hAnsi="Times New Roman" w:cs="Times New Roman"/>
          <w:color w:val="000000" w:themeColor="text1"/>
          <w:sz w:val="24"/>
          <w:szCs w:val="24"/>
        </w:rPr>
        <w:t xml:space="preserve">, от 17.02.2015 </w:t>
      </w:r>
      <w:hyperlink r:id="rId16" w:history="1">
        <w:r w:rsidR="00453FD9" w:rsidRPr="00453FD9">
          <w:rPr>
            <w:rFonts w:ascii="Times New Roman" w:hAnsi="Times New Roman" w:cs="Times New Roman"/>
            <w:color w:val="000000" w:themeColor="text1"/>
            <w:sz w:val="24"/>
            <w:szCs w:val="24"/>
          </w:rPr>
          <w:t>N 54-пп</w:t>
        </w:r>
      </w:hyperlink>
      <w:r w:rsidR="00453FD9" w:rsidRPr="00453FD9">
        <w:rPr>
          <w:rFonts w:ascii="Times New Roman" w:hAnsi="Times New Roman" w:cs="Times New Roman"/>
          <w:color w:val="000000" w:themeColor="text1"/>
          <w:sz w:val="24"/>
          <w:szCs w:val="24"/>
        </w:rPr>
        <w:t>, от 10.03.2015</w:t>
      </w:r>
      <w:proofErr w:type="gramEnd"/>
      <w:r w:rsidR="00453FD9" w:rsidRPr="00453FD9">
        <w:rPr>
          <w:rFonts w:ascii="Times New Roman" w:hAnsi="Times New Roman" w:cs="Times New Roman"/>
          <w:color w:val="000000" w:themeColor="text1"/>
          <w:sz w:val="24"/>
          <w:szCs w:val="24"/>
        </w:rPr>
        <w:t xml:space="preserve"> </w:t>
      </w:r>
      <w:hyperlink r:id="rId17" w:history="1">
        <w:r w:rsidR="00453FD9" w:rsidRPr="00453FD9">
          <w:rPr>
            <w:rFonts w:ascii="Times New Roman" w:hAnsi="Times New Roman" w:cs="Times New Roman"/>
            <w:color w:val="000000" w:themeColor="text1"/>
            <w:sz w:val="24"/>
            <w:szCs w:val="24"/>
          </w:rPr>
          <w:t>N 88-пп</w:t>
        </w:r>
      </w:hyperlink>
      <w:r w:rsidR="00453FD9" w:rsidRPr="00453FD9">
        <w:rPr>
          <w:rFonts w:ascii="Times New Roman" w:hAnsi="Times New Roman" w:cs="Times New Roman"/>
          <w:color w:val="000000" w:themeColor="text1"/>
          <w:sz w:val="24"/>
          <w:szCs w:val="24"/>
        </w:rPr>
        <w:t xml:space="preserve">, от 28.04.2015 </w:t>
      </w:r>
      <w:hyperlink r:id="rId18" w:history="1">
        <w:r w:rsidR="00453FD9" w:rsidRPr="00453FD9">
          <w:rPr>
            <w:rFonts w:ascii="Times New Roman" w:hAnsi="Times New Roman" w:cs="Times New Roman"/>
            <w:color w:val="000000" w:themeColor="text1"/>
            <w:sz w:val="24"/>
            <w:szCs w:val="24"/>
          </w:rPr>
          <w:t>N 157-пп</w:t>
        </w:r>
      </w:hyperlink>
      <w:r w:rsidR="00453FD9" w:rsidRPr="00453FD9">
        <w:rPr>
          <w:rFonts w:ascii="Times New Roman" w:hAnsi="Times New Roman" w:cs="Times New Roman"/>
          <w:color w:val="000000" w:themeColor="text1"/>
          <w:sz w:val="24"/>
          <w:szCs w:val="24"/>
        </w:rPr>
        <w:t xml:space="preserve">, от 16.06.2015 </w:t>
      </w:r>
      <w:hyperlink r:id="rId19" w:history="1">
        <w:r w:rsidR="00453FD9" w:rsidRPr="00453FD9">
          <w:rPr>
            <w:rFonts w:ascii="Times New Roman" w:hAnsi="Times New Roman" w:cs="Times New Roman"/>
            <w:color w:val="000000" w:themeColor="text1"/>
            <w:sz w:val="24"/>
            <w:szCs w:val="24"/>
          </w:rPr>
          <w:t>N 228-пп</w:t>
        </w:r>
      </w:hyperlink>
      <w:r w:rsidR="00453FD9" w:rsidRPr="00453FD9">
        <w:rPr>
          <w:rFonts w:ascii="Times New Roman" w:hAnsi="Times New Roman" w:cs="Times New Roman"/>
          <w:color w:val="000000" w:themeColor="text1"/>
          <w:sz w:val="24"/>
          <w:szCs w:val="24"/>
        </w:rPr>
        <w:t xml:space="preserve">, от 30.06.2015 </w:t>
      </w:r>
      <w:hyperlink r:id="rId20" w:history="1">
        <w:r w:rsidR="00453FD9" w:rsidRPr="00453FD9">
          <w:rPr>
            <w:rFonts w:ascii="Times New Roman" w:hAnsi="Times New Roman" w:cs="Times New Roman"/>
            <w:color w:val="000000" w:themeColor="text1"/>
            <w:sz w:val="24"/>
            <w:szCs w:val="24"/>
          </w:rPr>
          <w:t>N 241-пп</w:t>
        </w:r>
      </w:hyperlink>
      <w:r w:rsidR="00453FD9" w:rsidRPr="00453FD9">
        <w:rPr>
          <w:rFonts w:ascii="Times New Roman" w:hAnsi="Times New Roman" w:cs="Times New Roman"/>
          <w:color w:val="000000" w:themeColor="text1"/>
          <w:sz w:val="24"/>
          <w:szCs w:val="24"/>
        </w:rPr>
        <w:t xml:space="preserve">, от 11.08.2015 </w:t>
      </w:r>
      <w:hyperlink r:id="rId21" w:history="1">
        <w:r w:rsidR="00453FD9" w:rsidRPr="00453FD9">
          <w:rPr>
            <w:rFonts w:ascii="Times New Roman" w:hAnsi="Times New Roman" w:cs="Times New Roman"/>
            <w:color w:val="000000" w:themeColor="text1"/>
            <w:sz w:val="24"/>
            <w:szCs w:val="24"/>
          </w:rPr>
          <w:t>N 327-пп</w:t>
        </w:r>
      </w:hyperlink>
      <w:r w:rsidR="00453FD9" w:rsidRPr="00453FD9">
        <w:rPr>
          <w:rFonts w:ascii="Times New Roman" w:hAnsi="Times New Roman" w:cs="Times New Roman"/>
          <w:color w:val="000000" w:themeColor="text1"/>
          <w:sz w:val="24"/>
          <w:szCs w:val="24"/>
        </w:rPr>
        <w:t xml:space="preserve">, от 29.09.2015 </w:t>
      </w:r>
      <w:hyperlink r:id="rId22" w:history="1">
        <w:r w:rsidR="00453FD9" w:rsidRPr="00453FD9">
          <w:rPr>
            <w:rFonts w:ascii="Times New Roman" w:hAnsi="Times New Roman" w:cs="Times New Roman"/>
            <w:color w:val="000000" w:themeColor="text1"/>
            <w:sz w:val="24"/>
            <w:szCs w:val="24"/>
          </w:rPr>
          <w:t>N 392-пп</w:t>
        </w:r>
      </w:hyperlink>
      <w:r w:rsidR="00453FD9" w:rsidRPr="00453FD9">
        <w:rPr>
          <w:rFonts w:ascii="Times New Roman" w:hAnsi="Times New Roman" w:cs="Times New Roman"/>
          <w:color w:val="000000" w:themeColor="text1"/>
          <w:sz w:val="24"/>
          <w:szCs w:val="24"/>
        </w:rPr>
        <w:t xml:space="preserve">, от 06.11.2015 </w:t>
      </w:r>
      <w:hyperlink r:id="rId23" w:history="1">
        <w:r w:rsidR="00453FD9" w:rsidRPr="00453FD9">
          <w:rPr>
            <w:rFonts w:ascii="Times New Roman" w:hAnsi="Times New Roman" w:cs="Times New Roman"/>
            <w:color w:val="000000" w:themeColor="text1"/>
            <w:sz w:val="24"/>
            <w:szCs w:val="24"/>
          </w:rPr>
          <w:t>N 449-пп</w:t>
        </w:r>
      </w:hyperlink>
      <w:r w:rsidR="00453FD9" w:rsidRPr="00453FD9">
        <w:rPr>
          <w:rFonts w:ascii="Times New Roman" w:hAnsi="Times New Roman" w:cs="Times New Roman"/>
          <w:color w:val="000000" w:themeColor="text1"/>
          <w:sz w:val="24"/>
          <w:szCs w:val="24"/>
        </w:rPr>
        <w:t xml:space="preserve">, от 10.11.2015 </w:t>
      </w:r>
      <w:hyperlink r:id="rId24" w:history="1">
        <w:r w:rsidR="00453FD9" w:rsidRPr="00453FD9">
          <w:rPr>
            <w:rFonts w:ascii="Times New Roman" w:hAnsi="Times New Roman" w:cs="Times New Roman"/>
            <w:color w:val="000000" w:themeColor="text1"/>
            <w:sz w:val="24"/>
            <w:szCs w:val="24"/>
          </w:rPr>
          <w:t>N 468-пп</w:t>
        </w:r>
      </w:hyperlink>
      <w:r w:rsidR="00453FD9" w:rsidRPr="00453FD9">
        <w:rPr>
          <w:rFonts w:ascii="Times New Roman" w:hAnsi="Times New Roman" w:cs="Times New Roman"/>
          <w:color w:val="000000" w:themeColor="text1"/>
          <w:sz w:val="24"/>
          <w:szCs w:val="24"/>
        </w:rPr>
        <w:t xml:space="preserve">, от 19.11.2015 </w:t>
      </w:r>
      <w:hyperlink r:id="rId25" w:history="1">
        <w:r w:rsidR="00453FD9" w:rsidRPr="00453FD9">
          <w:rPr>
            <w:rFonts w:ascii="Times New Roman" w:hAnsi="Times New Roman" w:cs="Times New Roman"/>
            <w:color w:val="000000" w:themeColor="text1"/>
            <w:sz w:val="24"/>
            <w:szCs w:val="24"/>
          </w:rPr>
          <w:t>N 471-пп</w:t>
        </w:r>
      </w:hyperlink>
      <w:r w:rsidR="00453FD9" w:rsidRPr="00453FD9">
        <w:rPr>
          <w:rFonts w:ascii="Times New Roman" w:hAnsi="Times New Roman" w:cs="Times New Roman"/>
          <w:color w:val="000000" w:themeColor="text1"/>
          <w:sz w:val="24"/>
          <w:szCs w:val="24"/>
        </w:rPr>
        <w:t xml:space="preserve">, от 15.12.2015 </w:t>
      </w:r>
      <w:hyperlink r:id="rId26" w:history="1">
        <w:r w:rsidR="00453FD9" w:rsidRPr="00453FD9">
          <w:rPr>
            <w:rFonts w:ascii="Times New Roman" w:hAnsi="Times New Roman" w:cs="Times New Roman"/>
            <w:color w:val="000000" w:themeColor="text1"/>
            <w:sz w:val="24"/>
            <w:szCs w:val="24"/>
          </w:rPr>
          <w:t>N 495-пп</w:t>
        </w:r>
      </w:hyperlink>
      <w:r w:rsidR="00453FD9" w:rsidRPr="00453FD9">
        <w:rPr>
          <w:rFonts w:ascii="Times New Roman" w:hAnsi="Times New Roman" w:cs="Times New Roman"/>
          <w:color w:val="000000" w:themeColor="text1"/>
          <w:sz w:val="24"/>
          <w:szCs w:val="24"/>
        </w:rPr>
        <w:t xml:space="preserve">, от 22.12.2015 </w:t>
      </w:r>
      <w:hyperlink r:id="rId27" w:history="1">
        <w:r w:rsidR="00453FD9" w:rsidRPr="00453FD9">
          <w:rPr>
            <w:rFonts w:ascii="Times New Roman" w:hAnsi="Times New Roman" w:cs="Times New Roman"/>
            <w:color w:val="000000" w:themeColor="text1"/>
            <w:sz w:val="24"/>
            <w:szCs w:val="24"/>
          </w:rPr>
          <w:t>N 548-пп</w:t>
        </w:r>
      </w:hyperlink>
      <w:r w:rsidR="00453FD9" w:rsidRPr="00453FD9">
        <w:rPr>
          <w:rFonts w:ascii="Times New Roman" w:hAnsi="Times New Roman" w:cs="Times New Roman"/>
          <w:color w:val="000000" w:themeColor="text1"/>
          <w:sz w:val="24"/>
          <w:szCs w:val="24"/>
        </w:rPr>
        <w:t xml:space="preserve">, от 29.12.2015 </w:t>
      </w:r>
      <w:hyperlink r:id="rId28" w:history="1">
        <w:r w:rsidR="00453FD9" w:rsidRPr="00453FD9">
          <w:rPr>
            <w:rFonts w:ascii="Times New Roman" w:hAnsi="Times New Roman" w:cs="Times New Roman"/>
            <w:color w:val="000000" w:themeColor="text1"/>
            <w:sz w:val="24"/>
            <w:szCs w:val="24"/>
          </w:rPr>
          <w:t>N 593-пп</w:t>
        </w:r>
      </w:hyperlink>
      <w:r w:rsidR="00453FD9" w:rsidRPr="00453FD9">
        <w:rPr>
          <w:rFonts w:ascii="Times New Roman" w:hAnsi="Times New Roman" w:cs="Times New Roman"/>
          <w:color w:val="000000" w:themeColor="text1"/>
          <w:sz w:val="24"/>
          <w:szCs w:val="24"/>
        </w:rPr>
        <w:t xml:space="preserve">, от 25.02.2016 </w:t>
      </w:r>
      <w:hyperlink r:id="rId29" w:history="1">
        <w:r w:rsidR="00453FD9" w:rsidRPr="00453FD9">
          <w:rPr>
            <w:rFonts w:ascii="Times New Roman" w:hAnsi="Times New Roman" w:cs="Times New Roman"/>
            <w:color w:val="000000" w:themeColor="text1"/>
            <w:sz w:val="24"/>
            <w:szCs w:val="24"/>
          </w:rPr>
          <w:t>N 58-пп</w:t>
        </w:r>
      </w:hyperlink>
      <w:r w:rsidR="00453FD9" w:rsidRPr="00453FD9">
        <w:rPr>
          <w:rFonts w:ascii="Times New Roman" w:hAnsi="Times New Roman" w:cs="Times New Roman"/>
          <w:color w:val="000000" w:themeColor="text1"/>
          <w:sz w:val="24"/>
          <w:szCs w:val="24"/>
        </w:rPr>
        <w:t xml:space="preserve">, от 14.04.2016 </w:t>
      </w:r>
      <w:hyperlink r:id="rId30" w:history="1">
        <w:r w:rsidR="00453FD9" w:rsidRPr="00453FD9">
          <w:rPr>
            <w:rFonts w:ascii="Times New Roman" w:hAnsi="Times New Roman" w:cs="Times New Roman"/>
            <w:color w:val="000000" w:themeColor="text1"/>
            <w:sz w:val="24"/>
            <w:szCs w:val="24"/>
          </w:rPr>
          <w:t>N 113-пп</w:t>
        </w:r>
      </w:hyperlink>
      <w:r w:rsidR="00453FD9" w:rsidRPr="00453FD9">
        <w:rPr>
          <w:rFonts w:ascii="Times New Roman" w:hAnsi="Times New Roman" w:cs="Times New Roman"/>
          <w:color w:val="000000" w:themeColor="text1"/>
          <w:sz w:val="24"/>
          <w:szCs w:val="24"/>
        </w:rPr>
        <w:t xml:space="preserve">, от 26.04.2016 </w:t>
      </w:r>
      <w:hyperlink r:id="rId31" w:history="1">
        <w:r w:rsidR="00453FD9" w:rsidRPr="00453FD9">
          <w:rPr>
            <w:rFonts w:ascii="Times New Roman" w:hAnsi="Times New Roman" w:cs="Times New Roman"/>
            <w:color w:val="000000" w:themeColor="text1"/>
            <w:sz w:val="24"/>
            <w:szCs w:val="24"/>
          </w:rPr>
          <w:t>N 145-пп</w:t>
        </w:r>
      </w:hyperlink>
      <w:r w:rsidR="00453FD9" w:rsidRPr="00453FD9">
        <w:rPr>
          <w:rFonts w:ascii="Times New Roman" w:hAnsi="Times New Roman" w:cs="Times New Roman"/>
          <w:color w:val="000000" w:themeColor="text1"/>
          <w:sz w:val="24"/>
          <w:szCs w:val="24"/>
        </w:rPr>
        <w:t xml:space="preserve">, от 27.05.2016 </w:t>
      </w:r>
      <w:hyperlink r:id="rId32" w:history="1">
        <w:r w:rsidR="00453FD9" w:rsidRPr="00453FD9">
          <w:rPr>
            <w:rFonts w:ascii="Times New Roman" w:hAnsi="Times New Roman" w:cs="Times New Roman"/>
            <w:color w:val="000000" w:themeColor="text1"/>
            <w:sz w:val="24"/>
            <w:szCs w:val="24"/>
          </w:rPr>
          <w:t>N 177-пп</w:t>
        </w:r>
      </w:hyperlink>
      <w:r w:rsidR="00453FD9" w:rsidRPr="00453FD9">
        <w:rPr>
          <w:rFonts w:ascii="Times New Roman" w:hAnsi="Times New Roman" w:cs="Times New Roman"/>
          <w:color w:val="000000" w:themeColor="text1"/>
          <w:sz w:val="24"/>
          <w:szCs w:val="24"/>
        </w:rPr>
        <w:t xml:space="preserve">, от 28.06.2016 </w:t>
      </w:r>
      <w:hyperlink r:id="rId33" w:history="1">
        <w:r w:rsidR="00453FD9" w:rsidRPr="00453FD9">
          <w:rPr>
            <w:rFonts w:ascii="Times New Roman" w:hAnsi="Times New Roman" w:cs="Times New Roman"/>
            <w:color w:val="000000" w:themeColor="text1"/>
            <w:sz w:val="24"/>
            <w:szCs w:val="24"/>
          </w:rPr>
          <w:t>N 226-пп</w:t>
        </w:r>
      </w:hyperlink>
      <w:r w:rsidR="00453FD9" w:rsidRPr="00453FD9">
        <w:rPr>
          <w:rFonts w:ascii="Times New Roman" w:hAnsi="Times New Roman" w:cs="Times New Roman"/>
          <w:color w:val="000000" w:themeColor="text1"/>
          <w:sz w:val="24"/>
          <w:szCs w:val="24"/>
        </w:rPr>
        <w:t xml:space="preserve">, от 23.08.2016 </w:t>
      </w:r>
      <w:hyperlink r:id="rId34" w:history="1">
        <w:r w:rsidR="00453FD9" w:rsidRPr="00453FD9">
          <w:rPr>
            <w:rFonts w:ascii="Times New Roman" w:hAnsi="Times New Roman" w:cs="Times New Roman"/>
            <w:color w:val="000000" w:themeColor="text1"/>
            <w:sz w:val="24"/>
            <w:szCs w:val="24"/>
          </w:rPr>
          <w:t>N 322-пп</w:t>
        </w:r>
      </w:hyperlink>
      <w:r w:rsidR="00453FD9" w:rsidRPr="00453FD9">
        <w:rPr>
          <w:rFonts w:ascii="Times New Roman" w:hAnsi="Times New Roman" w:cs="Times New Roman"/>
          <w:color w:val="000000" w:themeColor="text1"/>
          <w:sz w:val="24"/>
          <w:szCs w:val="24"/>
        </w:rPr>
        <w:t xml:space="preserve">, от 23.08.2016 </w:t>
      </w:r>
      <w:hyperlink r:id="rId35" w:history="1">
        <w:r w:rsidR="00453FD9" w:rsidRPr="00453FD9">
          <w:rPr>
            <w:rFonts w:ascii="Times New Roman" w:hAnsi="Times New Roman" w:cs="Times New Roman"/>
            <w:color w:val="000000" w:themeColor="text1"/>
            <w:sz w:val="24"/>
            <w:szCs w:val="24"/>
          </w:rPr>
          <w:t>N 325-пп</w:t>
        </w:r>
      </w:hyperlink>
      <w:r w:rsidR="00453FD9" w:rsidRPr="00453FD9">
        <w:rPr>
          <w:rFonts w:ascii="Times New Roman" w:hAnsi="Times New Roman" w:cs="Times New Roman"/>
          <w:color w:val="000000" w:themeColor="text1"/>
          <w:sz w:val="24"/>
          <w:szCs w:val="24"/>
        </w:rPr>
        <w:t xml:space="preserve">, от 11.10.2016 </w:t>
      </w:r>
      <w:hyperlink r:id="rId36" w:history="1">
        <w:r w:rsidR="00453FD9" w:rsidRPr="00453FD9">
          <w:rPr>
            <w:rFonts w:ascii="Times New Roman" w:hAnsi="Times New Roman" w:cs="Times New Roman"/>
            <w:color w:val="000000" w:themeColor="text1"/>
            <w:sz w:val="24"/>
            <w:szCs w:val="24"/>
          </w:rPr>
          <w:t>N 406-пп</w:t>
        </w:r>
      </w:hyperlink>
      <w:r w:rsidR="00453FD9" w:rsidRPr="00453FD9">
        <w:rPr>
          <w:rFonts w:ascii="Times New Roman" w:hAnsi="Times New Roman" w:cs="Times New Roman"/>
          <w:color w:val="000000" w:themeColor="text1"/>
          <w:sz w:val="24"/>
          <w:szCs w:val="24"/>
        </w:rPr>
        <w:t xml:space="preserve">, от 14.11.2016 </w:t>
      </w:r>
      <w:hyperlink r:id="rId37" w:history="1">
        <w:r w:rsidR="00453FD9" w:rsidRPr="00453FD9">
          <w:rPr>
            <w:rFonts w:ascii="Times New Roman" w:hAnsi="Times New Roman" w:cs="Times New Roman"/>
            <w:color w:val="000000" w:themeColor="text1"/>
            <w:sz w:val="24"/>
            <w:szCs w:val="24"/>
          </w:rPr>
          <w:t>N 469-пп</w:t>
        </w:r>
      </w:hyperlink>
      <w:r w:rsidR="00453FD9" w:rsidRPr="00453FD9">
        <w:rPr>
          <w:rFonts w:ascii="Times New Roman" w:hAnsi="Times New Roman" w:cs="Times New Roman"/>
          <w:color w:val="000000" w:themeColor="text1"/>
          <w:sz w:val="24"/>
          <w:szCs w:val="24"/>
        </w:rPr>
        <w:t xml:space="preserve">, от 29.11.2016 </w:t>
      </w:r>
      <w:hyperlink r:id="rId38" w:history="1">
        <w:r w:rsidR="00453FD9" w:rsidRPr="00453FD9">
          <w:rPr>
            <w:rFonts w:ascii="Times New Roman" w:hAnsi="Times New Roman" w:cs="Times New Roman"/>
            <w:color w:val="000000" w:themeColor="text1"/>
            <w:sz w:val="24"/>
            <w:szCs w:val="24"/>
          </w:rPr>
          <w:t>N 495-пп</w:t>
        </w:r>
      </w:hyperlink>
      <w:r w:rsidR="00453FD9" w:rsidRPr="00453FD9">
        <w:rPr>
          <w:rFonts w:ascii="Times New Roman" w:hAnsi="Times New Roman" w:cs="Times New Roman"/>
          <w:color w:val="000000" w:themeColor="text1"/>
          <w:sz w:val="24"/>
          <w:szCs w:val="24"/>
        </w:rPr>
        <w:t xml:space="preserve">, от 27.12.2016 </w:t>
      </w:r>
      <w:hyperlink r:id="rId39" w:history="1">
        <w:r w:rsidR="00453FD9" w:rsidRPr="00453FD9">
          <w:rPr>
            <w:rFonts w:ascii="Times New Roman" w:hAnsi="Times New Roman" w:cs="Times New Roman"/>
            <w:color w:val="000000" w:themeColor="text1"/>
            <w:sz w:val="24"/>
            <w:szCs w:val="24"/>
          </w:rPr>
          <w:t>N 541-пп</w:t>
        </w:r>
      </w:hyperlink>
      <w:r w:rsidR="00453FD9" w:rsidRPr="00453FD9">
        <w:rPr>
          <w:rFonts w:ascii="Times New Roman" w:hAnsi="Times New Roman" w:cs="Times New Roman"/>
          <w:color w:val="000000" w:themeColor="text1"/>
          <w:sz w:val="24"/>
          <w:szCs w:val="24"/>
        </w:rPr>
        <w:t xml:space="preserve">, от 29.12.2016 </w:t>
      </w:r>
      <w:hyperlink r:id="rId40" w:history="1">
        <w:r w:rsidR="00453FD9" w:rsidRPr="00453FD9">
          <w:rPr>
            <w:rFonts w:ascii="Times New Roman" w:hAnsi="Times New Roman" w:cs="Times New Roman"/>
            <w:color w:val="000000" w:themeColor="text1"/>
            <w:sz w:val="24"/>
            <w:szCs w:val="24"/>
          </w:rPr>
          <w:t>N 573-пп</w:t>
        </w:r>
      </w:hyperlink>
      <w:r w:rsidR="00453FD9" w:rsidRPr="00453FD9">
        <w:rPr>
          <w:rFonts w:ascii="Times New Roman" w:hAnsi="Times New Roman" w:cs="Times New Roman"/>
          <w:color w:val="000000" w:themeColor="text1"/>
          <w:sz w:val="24"/>
          <w:szCs w:val="24"/>
        </w:rPr>
        <w:t xml:space="preserve">, от 13.01.2017 </w:t>
      </w:r>
      <w:hyperlink r:id="rId41" w:history="1">
        <w:r w:rsidR="00453FD9" w:rsidRPr="00453FD9">
          <w:rPr>
            <w:rFonts w:ascii="Times New Roman" w:hAnsi="Times New Roman" w:cs="Times New Roman"/>
            <w:color w:val="000000" w:themeColor="text1"/>
            <w:sz w:val="24"/>
            <w:szCs w:val="24"/>
          </w:rPr>
          <w:t>N 6-пп</w:t>
        </w:r>
      </w:hyperlink>
      <w:r w:rsidR="00453FD9" w:rsidRPr="00453FD9">
        <w:rPr>
          <w:rFonts w:ascii="Times New Roman" w:hAnsi="Times New Roman" w:cs="Times New Roman"/>
          <w:color w:val="000000" w:themeColor="text1"/>
          <w:sz w:val="24"/>
          <w:szCs w:val="24"/>
        </w:rPr>
        <w:t xml:space="preserve">, от 14.02.2017 </w:t>
      </w:r>
      <w:hyperlink r:id="rId42" w:history="1">
        <w:r w:rsidR="00453FD9" w:rsidRPr="00453FD9">
          <w:rPr>
            <w:rFonts w:ascii="Times New Roman" w:hAnsi="Times New Roman" w:cs="Times New Roman"/>
            <w:color w:val="000000" w:themeColor="text1"/>
            <w:sz w:val="24"/>
            <w:szCs w:val="24"/>
          </w:rPr>
          <w:t>N 56-пп</w:t>
        </w:r>
      </w:hyperlink>
      <w:r w:rsidR="00453FD9" w:rsidRPr="00453FD9">
        <w:rPr>
          <w:rFonts w:ascii="Times New Roman" w:hAnsi="Times New Roman" w:cs="Times New Roman"/>
          <w:color w:val="000000" w:themeColor="text1"/>
          <w:sz w:val="24"/>
          <w:szCs w:val="24"/>
        </w:rPr>
        <w:t xml:space="preserve">, от 28.02.2017 </w:t>
      </w:r>
      <w:hyperlink r:id="rId43" w:history="1">
        <w:r w:rsidR="00453FD9" w:rsidRPr="00453FD9">
          <w:rPr>
            <w:rFonts w:ascii="Times New Roman" w:hAnsi="Times New Roman" w:cs="Times New Roman"/>
            <w:color w:val="000000" w:themeColor="text1"/>
            <w:sz w:val="24"/>
            <w:szCs w:val="24"/>
          </w:rPr>
          <w:t>N 91-пп</w:t>
        </w:r>
      </w:hyperlink>
      <w:r w:rsidR="00453FD9" w:rsidRPr="00453FD9">
        <w:rPr>
          <w:rFonts w:ascii="Times New Roman" w:hAnsi="Times New Roman" w:cs="Times New Roman"/>
          <w:color w:val="000000" w:themeColor="text1"/>
          <w:sz w:val="24"/>
          <w:szCs w:val="24"/>
        </w:rPr>
        <w:t xml:space="preserve">, от 14.03.2017 </w:t>
      </w:r>
      <w:hyperlink r:id="rId44" w:history="1">
        <w:r w:rsidR="00453FD9" w:rsidRPr="00453FD9">
          <w:rPr>
            <w:rFonts w:ascii="Times New Roman" w:hAnsi="Times New Roman" w:cs="Times New Roman"/>
            <w:color w:val="000000" w:themeColor="text1"/>
            <w:sz w:val="24"/>
            <w:szCs w:val="24"/>
          </w:rPr>
          <w:t>N 113-пп</w:t>
        </w:r>
      </w:hyperlink>
      <w:r w:rsidR="00453FD9" w:rsidRPr="00453FD9">
        <w:rPr>
          <w:rFonts w:ascii="Times New Roman" w:hAnsi="Times New Roman" w:cs="Times New Roman"/>
          <w:color w:val="000000" w:themeColor="text1"/>
          <w:sz w:val="24"/>
          <w:szCs w:val="24"/>
        </w:rPr>
        <w:t xml:space="preserve">, от 11.04.2017 </w:t>
      </w:r>
      <w:hyperlink r:id="rId45" w:history="1">
        <w:r w:rsidR="00453FD9" w:rsidRPr="00453FD9">
          <w:rPr>
            <w:rFonts w:ascii="Times New Roman" w:hAnsi="Times New Roman" w:cs="Times New Roman"/>
            <w:color w:val="000000" w:themeColor="text1"/>
            <w:sz w:val="24"/>
            <w:szCs w:val="24"/>
          </w:rPr>
          <w:t>N 147-пп</w:t>
        </w:r>
      </w:hyperlink>
      <w:r w:rsidR="00453FD9" w:rsidRPr="00453FD9">
        <w:rPr>
          <w:rFonts w:ascii="Times New Roman" w:hAnsi="Times New Roman" w:cs="Times New Roman"/>
          <w:color w:val="000000" w:themeColor="text1"/>
          <w:sz w:val="24"/>
          <w:szCs w:val="24"/>
        </w:rPr>
        <w:t xml:space="preserve">, от 25.04.2017 </w:t>
      </w:r>
      <w:hyperlink r:id="rId46" w:history="1">
        <w:r w:rsidR="00453FD9" w:rsidRPr="00453FD9">
          <w:rPr>
            <w:rFonts w:ascii="Times New Roman" w:hAnsi="Times New Roman" w:cs="Times New Roman"/>
            <w:color w:val="000000" w:themeColor="text1"/>
            <w:sz w:val="24"/>
            <w:szCs w:val="24"/>
          </w:rPr>
          <w:t>N 177-пп</w:t>
        </w:r>
      </w:hyperlink>
      <w:r w:rsidR="00453FD9" w:rsidRPr="00453FD9">
        <w:rPr>
          <w:rFonts w:ascii="Times New Roman" w:hAnsi="Times New Roman" w:cs="Times New Roman"/>
          <w:color w:val="000000" w:themeColor="text1"/>
          <w:sz w:val="24"/>
          <w:szCs w:val="24"/>
        </w:rPr>
        <w:t xml:space="preserve">, от 10.05.2017 </w:t>
      </w:r>
      <w:hyperlink r:id="rId47" w:history="1">
        <w:r w:rsidR="00453FD9" w:rsidRPr="00453FD9">
          <w:rPr>
            <w:rFonts w:ascii="Times New Roman" w:hAnsi="Times New Roman" w:cs="Times New Roman"/>
            <w:color w:val="000000" w:themeColor="text1"/>
            <w:sz w:val="24"/>
            <w:szCs w:val="24"/>
          </w:rPr>
          <w:t>N 196-пп</w:t>
        </w:r>
      </w:hyperlink>
      <w:r w:rsidR="00453FD9" w:rsidRPr="00453FD9">
        <w:rPr>
          <w:rFonts w:ascii="Times New Roman" w:hAnsi="Times New Roman" w:cs="Times New Roman"/>
          <w:color w:val="000000" w:themeColor="text1"/>
          <w:sz w:val="24"/>
          <w:szCs w:val="24"/>
        </w:rPr>
        <w:t xml:space="preserve">, от 14.08.2017 </w:t>
      </w:r>
      <w:hyperlink r:id="rId48" w:history="1">
        <w:r w:rsidR="00453FD9" w:rsidRPr="00453FD9">
          <w:rPr>
            <w:rFonts w:ascii="Times New Roman" w:hAnsi="Times New Roman" w:cs="Times New Roman"/>
            <w:color w:val="000000" w:themeColor="text1"/>
            <w:sz w:val="24"/>
            <w:szCs w:val="24"/>
          </w:rPr>
          <w:t>N 322-пп</w:t>
        </w:r>
      </w:hyperlink>
      <w:r w:rsidR="00453FD9">
        <w:rPr>
          <w:rFonts w:ascii="Times New Roman" w:hAnsi="Times New Roman" w:cs="Times New Roman"/>
          <w:color w:val="000000" w:themeColor="text1"/>
          <w:sz w:val="24"/>
          <w:szCs w:val="24"/>
        </w:rPr>
        <w:t>, от 13.10</w:t>
      </w:r>
      <w:r w:rsidR="00453FD9" w:rsidRPr="00453FD9">
        <w:rPr>
          <w:rFonts w:ascii="Times New Roman" w:hAnsi="Times New Roman" w:cs="Times New Roman"/>
          <w:color w:val="000000" w:themeColor="text1"/>
          <w:sz w:val="24"/>
          <w:szCs w:val="24"/>
        </w:rPr>
        <w:t xml:space="preserve">.2017 </w:t>
      </w:r>
      <w:hyperlink r:id="rId49" w:history="1">
        <w:r w:rsidR="00453FD9" w:rsidRPr="00453FD9">
          <w:rPr>
            <w:rFonts w:ascii="Times New Roman" w:hAnsi="Times New Roman" w:cs="Times New Roman"/>
            <w:color w:val="000000" w:themeColor="text1"/>
            <w:sz w:val="24"/>
            <w:szCs w:val="24"/>
          </w:rPr>
          <w:t xml:space="preserve">N </w:t>
        </w:r>
        <w:r w:rsidR="00995D34">
          <w:rPr>
            <w:rFonts w:ascii="Times New Roman" w:hAnsi="Times New Roman" w:cs="Times New Roman"/>
            <w:color w:val="000000" w:themeColor="text1"/>
            <w:sz w:val="24"/>
            <w:szCs w:val="24"/>
          </w:rPr>
          <w:t>415</w:t>
        </w:r>
        <w:r w:rsidR="00453FD9" w:rsidRPr="00453FD9">
          <w:rPr>
            <w:rFonts w:ascii="Times New Roman" w:hAnsi="Times New Roman" w:cs="Times New Roman"/>
            <w:color w:val="000000" w:themeColor="text1"/>
            <w:sz w:val="24"/>
            <w:szCs w:val="24"/>
          </w:rPr>
          <w:t>-пп</w:t>
        </w:r>
      </w:hyperlink>
      <w:r w:rsidR="00453FD9" w:rsidRPr="00453FD9">
        <w:rPr>
          <w:rFonts w:ascii="Times New Roman" w:hAnsi="Times New Roman" w:cs="Times New Roman"/>
          <w:color w:val="000000" w:themeColor="text1"/>
          <w:sz w:val="24"/>
          <w:szCs w:val="24"/>
        </w:rPr>
        <w:t>)</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В соответствии со </w:t>
      </w:r>
      <w:hyperlink r:id="rId50" w:history="1">
        <w:r w:rsidRPr="00273A2B">
          <w:rPr>
            <w:rFonts w:ascii="Times New Roman" w:hAnsi="Times New Roman" w:cs="Times New Roman"/>
            <w:sz w:val="24"/>
            <w:szCs w:val="24"/>
          </w:rPr>
          <w:t>статьей 179</w:t>
        </w:r>
      </w:hyperlink>
      <w:r w:rsidRPr="00273A2B">
        <w:rPr>
          <w:rFonts w:ascii="Times New Roman" w:hAnsi="Times New Roman" w:cs="Times New Roman"/>
          <w:sz w:val="24"/>
          <w:szCs w:val="24"/>
        </w:rPr>
        <w:t xml:space="preserve"> Бюджетного кодекса Российской Федерации, </w:t>
      </w:r>
      <w:hyperlink r:id="rId51" w:history="1">
        <w:r w:rsidRPr="00273A2B">
          <w:rPr>
            <w:rFonts w:ascii="Times New Roman" w:hAnsi="Times New Roman" w:cs="Times New Roman"/>
            <w:sz w:val="24"/>
            <w:szCs w:val="24"/>
          </w:rPr>
          <w:t>пунктом 1 статьи 21</w:t>
        </w:r>
      </w:hyperlink>
      <w:r w:rsidRPr="00273A2B">
        <w:rPr>
          <w:rFonts w:ascii="Times New Roman" w:hAnsi="Times New Roman" w:cs="Times New Roman"/>
          <w:sz w:val="24"/>
          <w:szCs w:val="24"/>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52" w:history="1">
        <w:r w:rsidRPr="00273A2B">
          <w:rPr>
            <w:rFonts w:ascii="Times New Roman" w:hAnsi="Times New Roman" w:cs="Times New Roman"/>
            <w:sz w:val="24"/>
            <w:szCs w:val="24"/>
          </w:rPr>
          <w:t>пунктом "а" статьи 31.2</w:t>
        </w:r>
      </w:hyperlink>
      <w:r w:rsidRPr="00273A2B">
        <w:rPr>
          <w:rFonts w:ascii="Times New Roman" w:hAnsi="Times New Roman" w:cs="Times New Roman"/>
          <w:sz w:val="24"/>
          <w:szCs w:val="24"/>
        </w:rPr>
        <w:t xml:space="preserve"> Устава Архангельской области, </w:t>
      </w:r>
      <w:hyperlink r:id="rId53" w:history="1">
        <w:r w:rsidRPr="00273A2B">
          <w:rPr>
            <w:rFonts w:ascii="Times New Roman" w:hAnsi="Times New Roman" w:cs="Times New Roman"/>
            <w:sz w:val="24"/>
            <w:szCs w:val="24"/>
          </w:rPr>
          <w:t>постановлением</w:t>
        </w:r>
      </w:hyperlink>
      <w:r w:rsidRPr="00273A2B">
        <w:rPr>
          <w:rFonts w:ascii="Times New Roman" w:hAnsi="Times New Roman" w:cs="Times New Roman"/>
          <w:sz w:val="24"/>
          <w:szCs w:val="24"/>
        </w:rPr>
        <w:t xml:space="preserve"> Правительства Архангельской области от 10 июля 2012 года № 299-пп "О порядке разработки и реализации государственных программ Архангельской области" Правительство Архангельской области постановляет:</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1. Утвердить прилагаемые:</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государственную </w:t>
      </w:r>
      <w:hyperlink w:anchor="P97" w:history="1">
        <w:r w:rsidRPr="00273A2B">
          <w:rPr>
            <w:rFonts w:ascii="Times New Roman" w:hAnsi="Times New Roman" w:cs="Times New Roman"/>
            <w:sz w:val="24"/>
            <w:szCs w:val="24"/>
          </w:rPr>
          <w:t>программу</w:t>
        </w:r>
      </w:hyperlink>
      <w:r w:rsidRPr="00273A2B">
        <w:rPr>
          <w:rFonts w:ascii="Times New Roman" w:hAnsi="Times New Roman" w:cs="Times New Roman"/>
          <w:sz w:val="24"/>
          <w:szCs w:val="24"/>
        </w:rPr>
        <w:t xml:space="preserve"> Архангельской области "Развитие энергетики и жилищно-коммунального хозяйства Архангельской области (2014 - 2020 годы)";</w:t>
      </w:r>
    </w:p>
    <w:p w:rsidR="00273A2B" w:rsidRPr="00273A2B" w:rsidRDefault="00517C8F" w:rsidP="00273A2B">
      <w:pPr>
        <w:pStyle w:val="ConsPlusNormal"/>
        <w:ind w:firstLine="540"/>
        <w:jc w:val="both"/>
        <w:rPr>
          <w:rFonts w:ascii="Times New Roman" w:hAnsi="Times New Roman" w:cs="Times New Roman"/>
          <w:sz w:val="24"/>
          <w:szCs w:val="24"/>
        </w:rPr>
      </w:pPr>
      <w:hyperlink w:anchor="P7418"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w:t>
      </w:r>
    </w:p>
    <w:p w:rsidR="00273A2B" w:rsidRPr="00273A2B" w:rsidRDefault="00517C8F" w:rsidP="00273A2B">
      <w:pPr>
        <w:pStyle w:val="ConsPlusNormal"/>
        <w:ind w:firstLine="540"/>
        <w:jc w:val="both"/>
        <w:rPr>
          <w:rFonts w:ascii="Times New Roman" w:hAnsi="Times New Roman" w:cs="Times New Roman"/>
          <w:sz w:val="24"/>
          <w:szCs w:val="24"/>
        </w:rPr>
      </w:pPr>
      <w:hyperlink w:anchor="P7981"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p w:rsidR="00273A2B" w:rsidRPr="00273A2B" w:rsidRDefault="00517C8F" w:rsidP="00273A2B">
      <w:pPr>
        <w:pStyle w:val="ConsPlusNormal"/>
        <w:ind w:firstLine="540"/>
        <w:jc w:val="both"/>
        <w:rPr>
          <w:rFonts w:ascii="Times New Roman" w:hAnsi="Times New Roman" w:cs="Times New Roman"/>
          <w:sz w:val="24"/>
          <w:szCs w:val="24"/>
        </w:rPr>
      </w:pPr>
      <w:hyperlink w:anchor="P8056"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p w:rsidR="00273A2B" w:rsidRPr="00273A2B" w:rsidRDefault="00517C8F" w:rsidP="00273A2B">
      <w:pPr>
        <w:pStyle w:val="ConsPlusNormal"/>
        <w:ind w:firstLine="540"/>
        <w:jc w:val="both"/>
        <w:rPr>
          <w:rFonts w:ascii="Times New Roman" w:hAnsi="Times New Roman" w:cs="Times New Roman"/>
          <w:sz w:val="24"/>
          <w:szCs w:val="24"/>
        </w:rPr>
      </w:pPr>
      <w:hyperlink w:anchor="P8176"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p w:rsidR="00273A2B" w:rsidRPr="00273A2B" w:rsidRDefault="00517C8F" w:rsidP="00273A2B">
      <w:pPr>
        <w:pStyle w:val="ConsPlusNormal"/>
        <w:ind w:firstLine="540"/>
        <w:jc w:val="both"/>
        <w:rPr>
          <w:rFonts w:ascii="Times New Roman" w:hAnsi="Times New Roman" w:cs="Times New Roman"/>
          <w:sz w:val="24"/>
          <w:szCs w:val="24"/>
        </w:rPr>
      </w:pPr>
      <w:hyperlink w:anchor="P8372"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p w:rsidR="00273A2B" w:rsidRPr="00273A2B" w:rsidRDefault="00517C8F" w:rsidP="00273A2B">
      <w:pPr>
        <w:pStyle w:val="ConsPlusNormal"/>
        <w:ind w:firstLine="540"/>
        <w:jc w:val="both"/>
        <w:rPr>
          <w:rFonts w:ascii="Times New Roman" w:hAnsi="Times New Roman" w:cs="Times New Roman"/>
          <w:sz w:val="24"/>
          <w:szCs w:val="24"/>
        </w:rPr>
      </w:pPr>
      <w:hyperlink w:anchor="P8534"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p w:rsidR="00273A2B" w:rsidRPr="00273A2B" w:rsidRDefault="00517C8F" w:rsidP="00273A2B">
      <w:pPr>
        <w:pStyle w:val="ConsPlusNormal"/>
        <w:ind w:firstLine="540"/>
        <w:jc w:val="both"/>
        <w:rPr>
          <w:rFonts w:ascii="Times New Roman" w:hAnsi="Times New Roman" w:cs="Times New Roman"/>
          <w:sz w:val="24"/>
          <w:szCs w:val="24"/>
        </w:rPr>
      </w:pPr>
      <w:hyperlink w:anchor="P8651" w:history="1">
        <w:r w:rsidR="00273A2B" w:rsidRPr="00273A2B">
          <w:rPr>
            <w:rFonts w:ascii="Times New Roman" w:hAnsi="Times New Roman" w:cs="Times New Roman"/>
            <w:sz w:val="24"/>
            <w:szCs w:val="24"/>
          </w:rPr>
          <w:t>Порядок</w:t>
        </w:r>
      </w:hyperlink>
      <w:r w:rsidR="00273A2B" w:rsidRPr="00273A2B">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p w:rsidR="00273A2B" w:rsidRPr="00273A2B" w:rsidRDefault="00517C8F" w:rsidP="00273A2B">
      <w:pPr>
        <w:pStyle w:val="ConsPlusNormal"/>
        <w:ind w:firstLine="540"/>
        <w:jc w:val="both"/>
        <w:rPr>
          <w:rFonts w:ascii="Times New Roman" w:hAnsi="Times New Roman" w:cs="Times New Roman"/>
          <w:sz w:val="24"/>
          <w:szCs w:val="24"/>
        </w:rPr>
      </w:pPr>
      <w:hyperlink w:anchor="P8799" w:history="1">
        <w:r w:rsidR="00273A2B" w:rsidRPr="00273A2B">
          <w:rPr>
            <w:rFonts w:ascii="Times New Roman" w:hAnsi="Times New Roman" w:cs="Times New Roman"/>
            <w:sz w:val="24"/>
            <w:szCs w:val="24"/>
          </w:rPr>
          <w:t>Правила</w:t>
        </w:r>
      </w:hyperlink>
      <w:r w:rsidR="00273A2B" w:rsidRPr="00273A2B">
        <w:rPr>
          <w:rFonts w:ascii="Times New Roman" w:hAnsi="Times New Roman" w:cs="Times New Roman"/>
          <w:sz w:val="24"/>
          <w:szCs w:val="24"/>
        </w:rPr>
        <w:t xml:space="preserve"> предоставления и распределения субсидий бюджетам муниципальных районов и городских округов Архангельской области в целях </w:t>
      </w:r>
      <w:proofErr w:type="spellStart"/>
      <w:r w:rsidR="00273A2B" w:rsidRPr="00273A2B">
        <w:rPr>
          <w:rFonts w:ascii="Times New Roman" w:hAnsi="Times New Roman" w:cs="Times New Roman"/>
          <w:sz w:val="24"/>
          <w:szCs w:val="24"/>
        </w:rPr>
        <w:t>софинансирования</w:t>
      </w:r>
      <w:proofErr w:type="spellEnd"/>
      <w:r w:rsidR="00273A2B" w:rsidRPr="00273A2B">
        <w:rPr>
          <w:rFonts w:ascii="Times New Roman" w:hAnsi="Times New Roman" w:cs="Times New Roman"/>
          <w:sz w:val="24"/>
          <w:szCs w:val="24"/>
        </w:rPr>
        <w:t xml:space="preserve"> мероприятий на поддержку обустройства мест массового отдыха населения (городских парков);</w:t>
      </w:r>
    </w:p>
    <w:p w:rsidR="00273A2B" w:rsidRPr="00273A2B" w:rsidRDefault="00517C8F" w:rsidP="00273A2B">
      <w:pPr>
        <w:pStyle w:val="ConsPlusNormal"/>
        <w:ind w:firstLine="540"/>
        <w:jc w:val="both"/>
        <w:rPr>
          <w:rFonts w:ascii="Times New Roman" w:hAnsi="Times New Roman" w:cs="Times New Roman"/>
          <w:sz w:val="24"/>
          <w:szCs w:val="24"/>
        </w:rPr>
      </w:pPr>
      <w:hyperlink w:anchor="P8901" w:history="1">
        <w:r w:rsidR="00273A2B" w:rsidRPr="00273A2B">
          <w:rPr>
            <w:rFonts w:ascii="Times New Roman" w:hAnsi="Times New Roman" w:cs="Times New Roman"/>
            <w:sz w:val="24"/>
            <w:szCs w:val="24"/>
          </w:rPr>
          <w:t>распределение</w:t>
        </w:r>
      </w:hyperlink>
      <w:r w:rsidR="00273A2B" w:rsidRPr="00273A2B">
        <w:rPr>
          <w:rFonts w:ascii="Times New Roman" w:hAnsi="Times New Roman" w:cs="Times New Roman"/>
          <w:sz w:val="24"/>
          <w:szCs w:val="24"/>
        </w:rPr>
        <w:t xml:space="preserve"> субсидий бюджетам муниципальных районов и городских округов Архангельской области в целях </w:t>
      </w:r>
      <w:proofErr w:type="spellStart"/>
      <w:r w:rsidR="00273A2B" w:rsidRPr="00273A2B">
        <w:rPr>
          <w:rFonts w:ascii="Times New Roman" w:hAnsi="Times New Roman" w:cs="Times New Roman"/>
          <w:sz w:val="24"/>
          <w:szCs w:val="24"/>
        </w:rPr>
        <w:t>софинансирования</w:t>
      </w:r>
      <w:proofErr w:type="spellEnd"/>
      <w:r w:rsidR="00273A2B" w:rsidRPr="00273A2B">
        <w:rPr>
          <w:rFonts w:ascii="Times New Roman" w:hAnsi="Times New Roman" w:cs="Times New Roman"/>
          <w:sz w:val="24"/>
          <w:szCs w:val="24"/>
        </w:rPr>
        <w:t xml:space="preserve"> мероприятий на поддержку обустройства мест массового отдыха населения (городских парков) в 2017 году;</w:t>
      </w:r>
    </w:p>
    <w:p w:rsidR="00273A2B" w:rsidRPr="00273A2B" w:rsidRDefault="00517C8F" w:rsidP="00273A2B">
      <w:pPr>
        <w:pStyle w:val="ConsPlusNormal"/>
        <w:ind w:firstLine="540"/>
        <w:jc w:val="both"/>
        <w:rPr>
          <w:rFonts w:ascii="Times New Roman" w:hAnsi="Times New Roman" w:cs="Times New Roman"/>
          <w:sz w:val="24"/>
          <w:szCs w:val="24"/>
        </w:rPr>
      </w:pPr>
      <w:hyperlink w:anchor="P8964" w:history="1">
        <w:r w:rsidR="00273A2B" w:rsidRPr="00273A2B">
          <w:rPr>
            <w:rFonts w:ascii="Times New Roman" w:hAnsi="Times New Roman" w:cs="Times New Roman"/>
            <w:sz w:val="24"/>
            <w:szCs w:val="24"/>
          </w:rPr>
          <w:t>Правила</w:t>
        </w:r>
      </w:hyperlink>
      <w:r w:rsidR="00273A2B" w:rsidRPr="00273A2B">
        <w:rPr>
          <w:rFonts w:ascii="Times New Roman" w:hAnsi="Times New Roman" w:cs="Times New Roman"/>
          <w:sz w:val="24"/>
          <w:szCs w:val="24"/>
        </w:rPr>
        <w:t xml:space="preserve"> предоставления и распределения субсидий бюджетам муниципальных районов и городских округов Архангельской области в целях </w:t>
      </w:r>
      <w:proofErr w:type="spellStart"/>
      <w:r w:rsidR="00273A2B" w:rsidRPr="00273A2B">
        <w:rPr>
          <w:rFonts w:ascii="Times New Roman" w:hAnsi="Times New Roman" w:cs="Times New Roman"/>
          <w:sz w:val="24"/>
          <w:szCs w:val="24"/>
        </w:rPr>
        <w:t>софинансирования</w:t>
      </w:r>
      <w:proofErr w:type="spellEnd"/>
      <w:r w:rsidR="00273A2B" w:rsidRPr="00273A2B">
        <w:rPr>
          <w:rFonts w:ascii="Times New Roman" w:hAnsi="Times New Roman" w:cs="Times New Roman"/>
          <w:sz w:val="24"/>
          <w:szCs w:val="24"/>
        </w:rPr>
        <w:t xml:space="preserve"> муниципальных программ формирования современной городской среды;</w:t>
      </w:r>
    </w:p>
    <w:p w:rsidR="00273A2B" w:rsidRPr="00273A2B" w:rsidRDefault="00517C8F" w:rsidP="00273A2B">
      <w:pPr>
        <w:pStyle w:val="ConsPlusNormal"/>
        <w:ind w:firstLine="540"/>
        <w:jc w:val="both"/>
        <w:rPr>
          <w:rFonts w:ascii="Times New Roman" w:hAnsi="Times New Roman" w:cs="Times New Roman"/>
          <w:sz w:val="24"/>
          <w:szCs w:val="24"/>
        </w:rPr>
      </w:pPr>
      <w:hyperlink w:anchor="P9185" w:history="1">
        <w:r w:rsidR="00273A2B" w:rsidRPr="00273A2B">
          <w:rPr>
            <w:rFonts w:ascii="Times New Roman" w:hAnsi="Times New Roman" w:cs="Times New Roman"/>
            <w:sz w:val="24"/>
            <w:szCs w:val="24"/>
          </w:rPr>
          <w:t>распределение</w:t>
        </w:r>
      </w:hyperlink>
      <w:r w:rsidR="00273A2B" w:rsidRPr="00273A2B">
        <w:rPr>
          <w:rFonts w:ascii="Times New Roman" w:hAnsi="Times New Roman" w:cs="Times New Roman"/>
          <w:sz w:val="24"/>
          <w:szCs w:val="24"/>
        </w:rPr>
        <w:t xml:space="preserve"> субсидий бюджетам муниципальных районов и городских округов Архангельской области в целях </w:t>
      </w:r>
      <w:proofErr w:type="spellStart"/>
      <w:r w:rsidR="00273A2B" w:rsidRPr="00273A2B">
        <w:rPr>
          <w:rFonts w:ascii="Times New Roman" w:hAnsi="Times New Roman" w:cs="Times New Roman"/>
          <w:sz w:val="24"/>
          <w:szCs w:val="24"/>
        </w:rPr>
        <w:t>софинансирования</w:t>
      </w:r>
      <w:proofErr w:type="spellEnd"/>
      <w:r w:rsidR="00273A2B" w:rsidRPr="00273A2B">
        <w:rPr>
          <w:rFonts w:ascii="Times New Roman" w:hAnsi="Times New Roman" w:cs="Times New Roman"/>
          <w:sz w:val="24"/>
          <w:szCs w:val="24"/>
        </w:rPr>
        <w:t xml:space="preserve"> муниципальных программ формирования современной городской среды в 2017 году.</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2. Признать утратившими силу с 1 января 2014 года следующие постановления Правительства Архангельской области:</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27 июля 2010 года </w:t>
      </w:r>
      <w:hyperlink r:id="rId54" w:history="1">
        <w:r w:rsidRPr="00273A2B">
          <w:rPr>
            <w:rFonts w:ascii="Times New Roman" w:hAnsi="Times New Roman" w:cs="Times New Roman"/>
            <w:sz w:val="24"/>
            <w:szCs w:val="24"/>
          </w:rPr>
          <w:t>№ 210-пп</w:t>
        </w:r>
      </w:hyperlink>
      <w:r w:rsidRPr="00273A2B">
        <w:rPr>
          <w:rFonts w:ascii="Times New Roman" w:hAnsi="Times New Roman" w:cs="Times New Roman"/>
          <w:sz w:val="24"/>
          <w:szCs w:val="24"/>
        </w:rPr>
        <w:t xml:space="preserve"> "Об утверждении долгосрочной целевой программы Архангельской области "Энергосбережение и повышение энергетической эффективности в Архангельской области на 2010 - 2020 годы" и о мерах по ее реализации";</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 ноября 2010 года </w:t>
      </w:r>
      <w:hyperlink r:id="rId55" w:history="1">
        <w:r w:rsidRPr="00273A2B">
          <w:rPr>
            <w:rFonts w:ascii="Times New Roman" w:hAnsi="Times New Roman" w:cs="Times New Roman"/>
            <w:sz w:val="24"/>
            <w:szCs w:val="24"/>
          </w:rPr>
          <w:t>№ 341-пп</w:t>
        </w:r>
      </w:hyperlink>
      <w:r w:rsidRPr="00273A2B">
        <w:rPr>
          <w:rFonts w:ascii="Times New Roman" w:hAnsi="Times New Roman" w:cs="Times New Roman"/>
          <w:sz w:val="24"/>
          <w:szCs w:val="24"/>
        </w:rPr>
        <w:t xml:space="preserve"> "О внесении изменений в постановление Правительства Архангельской области от 27 июля 2010 года № 210-пп";</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10 мая 2011 года </w:t>
      </w:r>
      <w:hyperlink r:id="rId56" w:history="1">
        <w:r w:rsidRPr="00273A2B">
          <w:rPr>
            <w:rFonts w:ascii="Times New Roman" w:hAnsi="Times New Roman" w:cs="Times New Roman"/>
            <w:sz w:val="24"/>
            <w:szCs w:val="24"/>
          </w:rPr>
          <w:t>№ 145-пп</w:t>
        </w:r>
      </w:hyperlink>
      <w:r w:rsidRPr="00273A2B">
        <w:rPr>
          <w:rFonts w:ascii="Times New Roman" w:hAnsi="Times New Roman" w:cs="Times New Roman"/>
          <w:sz w:val="24"/>
          <w:szCs w:val="24"/>
        </w:rPr>
        <w:t xml:space="preserve"> "О внесении изменений в постановление Правительства Архангельской области от 27 июля 2010 года N 210-пп";</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31 мая 2011 года </w:t>
      </w:r>
      <w:hyperlink r:id="rId57" w:history="1">
        <w:r w:rsidRPr="00273A2B">
          <w:rPr>
            <w:rFonts w:ascii="Times New Roman" w:hAnsi="Times New Roman" w:cs="Times New Roman"/>
            <w:sz w:val="24"/>
            <w:szCs w:val="24"/>
          </w:rPr>
          <w:t>№ 176-пп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11 октября 2011 года </w:t>
      </w:r>
      <w:hyperlink r:id="rId58" w:history="1">
        <w:r w:rsidRPr="00273A2B">
          <w:rPr>
            <w:rFonts w:ascii="Times New Roman" w:hAnsi="Times New Roman" w:cs="Times New Roman"/>
            <w:sz w:val="24"/>
            <w:szCs w:val="24"/>
          </w:rPr>
          <w:t>№ 363-пп</w:t>
        </w:r>
      </w:hyperlink>
      <w:r w:rsidRPr="00273A2B">
        <w:rPr>
          <w:rFonts w:ascii="Times New Roman" w:hAnsi="Times New Roman" w:cs="Times New Roman"/>
          <w:sz w:val="24"/>
          <w:szCs w:val="24"/>
        </w:rPr>
        <w:t xml:space="preserve"> "Об утверждении долгосрочной целевой программы Архангельской области "Газификация Архангельской области в 2011 - 2014 годах";</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11 октября 2011 года </w:t>
      </w:r>
      <w:hyperlink r:id="rId59" w:history="1">
        <w:r w:rsidRPr="00273A2B">
          <w:rPr>
            <w:rFonts w:ascii="Times New Roman" w:hAnsi="Times New Roman" w:cs="Times New Roman"/>
            <w:sz w:val="24"/>
            <w:szCs w:val="24"/>
          </w:rPr>
          <w:t>№ 364-пп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6 декабря 2011 года </w:t>
      </w:r>
      <w:hyperlink r:id="rId60" w:history="1">
        <w:r w:rsidRPr="00273A2B">
          <w:rPr>
            <w:rFonts w:ascii="Times New Roman" w:hAnsi="Times New Roman" w:cs="Times New Roman"/>
            <w:sz w:val="24"/>
            <w:szCs w:val="24"/>
          </w:rPr>
          <w:t>№ 474-пп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24 апреля 2012 года </w:t>
      </w:r>
      <w:hyperlink r:id="rId61" w:history="1">
        <w:r w:rsidRPr="00273A2B">
          <w:rPr>
            <w:rFonts w:ascii="Times New Roman" w:hAnsi="Times New Roman" w:cs="Times New Roman"/>
            <w:sz w:val="24"/>
            <w:szCs w:val="24"/>
          </w:rPr>
          <w:t>№ 171-пп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24 апреля 2012 года </w:t>
      </w:r>
      <w:hyperlink r:id="rId62" w:history="1">
        <w:r w:rsidRPr="00273A2B">
          <w:rPr>
            <w:rFonts w:ascii="Times New Roman" w:hAnsi="Times New Roman" w:cs="Times New Roman"/>
            <w:sz w:val="24"/>
            <w:szCs w:val="24"/>
          </w:rPr>
          <w:t>№ 172-пп</w:t>
        </w:r>
      </w:hyperlink>
      <w:r w:rsidRPr="00273A2B">
        <w:rPr>
          <w:rFonts w:ascii="Times New Roman" w:hAnsi="Times New Roman" w:cs="Times New Roman"/>
          <w:sz w:val="24"/>
          <w:szCs w:val="24"/>
        </w:rPr>
        <w:t xml:space="preserve"> "О внесении изменений в постановление Правительства Архангельской области от 27 июля 2010 года N 210-пп";</w:t>
      </w:r>
    </w:p>
    <w:p w:rsidR="00273A2B" w:rsidRPr="00273A2B" w:rsidRDefault="00273A2B" w:rsidP="00273A2B">
      <w:pPr>
        <w:pStyle w:val="ConsPlusNormal"/>
        <w:ind w:firstLine="540"/>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от 11 мая 2012 года </w:t>
      </w:r>
      <w:hyperlink r:id="rId63" w:history="1">
        <w:r w:rsidRPr="00273A2B">
          <w:rPr>
            <w:rFonts w:ascii="Times New Roman" w:hAnsi="Times New Roman" w:cs="Times New Roman"/>
            <w:sz w:val="24"/>
            <w:szCs w:val="24"/>
          </w:rPr>
          <w:t>№ 185-пп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 в долгосрочную целевую </w:t>
      </w:r>
      <w:r w:rsidRPr="00273A2B">
        <w:rPr>
          <w:rFonts w:ascii="Times New Roman" w:hAnsi="Times New Roman" w:cs="Times New Roman"/>
          <w:sz w:val="24"/>
          <w:szCs w:val="24"/>
        </w:rPr>
        <w:lastRenderedPageBreak/>
        <w:t>программу Архангельской области "Капитальный ремонт объектов, находящихся в государственной собственности Архангельской области на 2012 - 2014 годы" и о признании утратившими силу отдельных постановлений Правительства Архангельской области";</w:t>
      </w:r>
      <w:proofErr w:type="gramEnd"/>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15 мая 2012 года </w:t>
      </w:r>
      <w:hyperlink r:id="rId64" w:history="1">
        <w:r w:rsidRPr="00273A2B">
          <w:rPr>
            <w:rFonts w:ascii="Times New Roman" w:hAnsi="Times New Roman" w:cs="Times New Roman"/>
            <w:sz w:val="24"/>
            <w:szCs w:val="24"/>
          </w:rPr>
          <w:t>№ 193-пп</w:t>
        </w:r>
      </w:hyperlink>
      <w:r w:rsidRPr="00273A2B">
        <w:rPr>
          <w:rFonts w:ascii="Times New Roman" w:hAnsi="Times New Roman" w:cs="Times New Roman"/>
          <w:sz w:val="24"/>
          <w:szCs w:val="24"/>
        </w:rPr>
        <w:t xml:space="preserve"> "О внесении изменений в приложение N 1 к долгосрочной целевой программе Архангельской области "Газификация Архангельской области в 2011 - 2014 годах";</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28 августа 2012 года </w:t>
      </w:r>
      <w:hyperlink r:id="rId65" w:history="1">
        <w:r w:rsidRPr="00273A2B">
          <w:rPr>
            <w:rFonts w:ascii="Times New Roman" w:hAnsi="Times New Roman" w:cs="Times New Roman"/>
            <w:sz w:val="24"/>
            <w:szCs w:val="24"/>
          </w:rPr>
          <w:t>№ 370-пп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9 октября 2012 года </w:t>
      </w:r>
      <w:hyperlink r:id="rId66" w:history="1">
        <w:r w:rsidRPr="00273A2B">
          <w:rPr>
            <w:rFonts w:ascii="Times New Roman" w:hAnsi="Times New Roman" w:cs="Times New Roman"/>
            <w:sz w:val="24"/>
            <w:szCs w:val="24"/>
          </w:rPr>
          <w:t>№ 451-пп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9 октября 2012 года </w:t>
      </w:r>
      <w:hyperlink r:id="rId67" w:history="1">
        <w:r w:rsidRPr="00273A2B">
          <w:rPr>
            <w:rFonts w:ascii="Times New Roman" w:hAnsi="Times New Roman" w:cs="Times New Roman"/>
            <w:sz w:val="24"/>
            <w:szCs w:val="24"/>
          </w:rPr>
          <w:t>№ 452-пп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20 ноября 2012 года </w:t>
      </w:r>
      <w:hyperlink r:id="rId68" w:history="1">
        <w:r w:rsidRPr="00273A2B">
          <w:rPr>
            <w:rFonts w:ascii="Times New Roman" w:hAnsi="Times New Roman" w:cs="Times New Roman"/>
            <w:sz w:val="24"/>
            <w:szCs w:val="24"/>
          </w:rPr>
          <w:t>№ 510-пп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27 ноября 2012 года </w:t>
      </w:r>
      <w:hyperlink r:id="rId69" w:history="1">
        <w:r w:rsidRPr="00273A2B">
          <w:rPr>
            <w:rFonts w:ascii="Times New Roman" w:hAnsi="Times New Roman" w:cs="Times New Roman"/>
            <w:sz w:val="24"/>
            <w:szCs w:val="24"/>
          </w:rPr>
          <w:t>№ 527-пп</w:t>
        </w:r>
      </w:hyperlink>
      <w:r w:rsidRPr="00273A2B">
        <w:rPr>
          <w:rFonts w:ascii="Times New Roman" w:hAnsi="Times New Roman" w:cs="Times New Roman"/>
          <w:sz w:val="24"/>
          <w:szCs w:val="24"/>
        </w:rPr>
        <w:t xml:space="preserve"> "О внесении изменений в приложение N 6 к долгосрочной целевой программе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18 декабря 2012 года </w:t>
      </w:r>
      <w:hyperlink r:id="rId70" w:history="1">
        <w:r w:rsidRPr="00273A2B">
          <w:rPr>
            <w:rFonts w:ascii="Times New Roman" w:hAnsi="Times New Roman" w:cs="Times New Roman"/>
            <w:sz w:val="24"/>
            <w:szCs w:val="24"/>
          </w:rPr>
          <w:t>№ 579-пп</w:t>
        </w:r>
      </w:hyperlink>
      <w:r w:rsidRPr="00273A2B">
        <w:rPr>
          <w:rFonts w:ascii="Times New Roman" w:hAnsi="Times New Roman" w:cs="Times New Roman"/>
          <w:sz w:val="24"/>
          <w:szCs w:val="24"/>
        </w:rPr>
        <w:t xml:space="preserve"> "О внесении изменений в приложение N 1 к долгосрочной целевой программе Архангельской области "Газификация Архангельской области в 2011 - 2014 годах";</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18 декабря 2012 года </w:t>
      </w:r>
      <w:hyperlink r:id="rId71" w:history="1">
        <w:r w:rsidRPr="00273A2B">
          <w:rPr>
            <w:rFonts w:ascii="Times New Roman" w:hAnsi="Times New Roman" w:cs="Times New Roman"/>
            <w:sz w:val="24"/>
            <w:szCs w:val="24"/>
          </w:rPr>
          <w:t>№ 584-пп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12 февраля 2013 года </w:t>
      </w:r>
      <w:hyperlink r:id="rId72" w:history="1">
        <w:r w:rsidRPr="00273A2B">
          <w:rPr>
            <w:rFonts w:ascii="Times New Roman" w:hAnsi="Times New Roman" w:cs="Times New Roman"/>
            <w:sz w:val="24"/>
            <w:szCs w:val="24"/>
          </w:rPr>
          <w:t>№ 35-пп</w:t>
        </w:r>
      </w:hyperlink>
      <w:r w:rsidRPr="00273A2B">
        <w:rPr>
          <w:rFonts w:ascii="Times New Roman" w:hAnsi="Times New Roman" w:cs="Times New Roman"/>
          <w:sz w:val="24"/>
          <w:szCs w:val="24"/>
        </w:rPr>
        <w:t xml:space="preserve"> "О внесении изменений в долгосрочную целевую программу Архангельской области "Газификация Архангельской области в 2011 - 2014 годах";</w:t>
      </w:r>
    </w:p>
    <w:p w:rsid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19 февраля 2013 года </w:t>
      </w:r>
      <w:hyperlink r:id="rId73" w:history="1">
        <w:r w:rsidRPr="00273A2B">
          <w:rPr>
            <w:rFonts w:ascii="Times New Roman" w:hAnsi="Times New Roman" w:cs="Times New Roman"/>
            <w:sz w:val="24"/>
            <w:szCs w:val="24"/>
          </w:rPr>
          <w:t>№ 52-пп</w:t>
        </w:r>
      </w:hyperlink>
      <w:r w:rsidRPr="00273A2B">
        <w:rPr>
          <w:rFonts w:ascii="Times New Roman" w:hAnsi="Times New Roman" w:cs="Times New Roman"/>
          <w:sz w:val="24"/>
          <w:szCs w:val="24"/>
        </w:rPr>
        <w:t xml:space="preserve"> "О внесении изменений в долгосрочные целевые программы Архангельской области "Энергосбережение и повышение энергетической эффективности в Архангельской области на 2010 - 2020 годы" и "Социальное развитие села Архангельской области на 2012 - 2014 годы";</w:t>
      </w:r>
    </w:p>
    <w:p w:rsidR="00273A2B"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26 марта 2013 года </w:t>
      </w:r>
      <w:hyperlink r:id="rId74" w:history="1">
        <w:r w:rsidRPr="00273A2B">
          <w:rPr>
            <w:rFonts w:ascii="Times New Roman" w:hAnsi="Times New Roman" w:cs="Times New Roman"/>
            <w:sz w:val="24"/>
            <w:szCs w:val="24"/>
          </w:rPr>
          <w:t>№ 124-пп</w:t>
        </w:r>
      </w:hyperlink>
      <w:r w:rsidRPr="00273A2B">
        <w:rPr>
          <w:rFonts w:ascii="Times New Roman" w:hAnsi="Times New Roman" w:cs="Times New Roman"/>
          <w:sz w:val="24"/>
          <w:szCs w:val="24"/>
        </w:rPr>
        <w:t xml:space="preserve"> "Об утверждении долгосрочной целевой программы Архангельской области "Использование результатов космической деятельности в интересах социально-экономического развития Архангельской области на 2013 - 2016 годы";</w:t>
      </w:r>
    </w:p>
    <w:p w:rsidR="00273A2B" w:rsidRPr="005A264E" w:rsidRDefault="00273A2B" w:rsidP="00273A2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от </w:t>
      </w:r>
      <w:r w:rsidRPr="005A264E">
        <w:rPr>
          <w:rFonts w:ascii="Times New Roman" w:hAnsi="Times New Roman" w:cs="Times New Roman"/>
          <w:sz w:val="24"/>
          <w:szCs w:val="24"/>
        </w:rPr>
        <w:t xml:space="preserve">2 апреля 2013 года </w:t>
      </w:r>
      <w:hyperlink r:id="rId75" w:history="1">
        <w:r w:rsidRPr="005A264E">
          <w:rPr>
            <w:rFonts w:ascii="Times New Roman" w:hAnsi="Times New Roman" w:cs="Times New Roman"/>
            <w:sz w:val="24"/>
            <w:szCs w:val="24"/>
          </w:rPr>
          <w:t>№ 138-пп</w:t>
        </w:r>
      </w:hyperlink>
      <w:r w:rsidRPr="005A264E">
        <w:rPr>
          <w:rFonts w:ascii="Times New Roman" w:hAnsi="Times New Roman" w:cs="Times New Roman"/>
          <w:sz w:val="24"/>
          <w:szCs w:val="24"/>
        </w:rPr>
        <w:t xml:space="preserve"> "О внесении изменений в постановление Правительства Архангельской области от 27 июля 2010 года N 210-пп";</w:t>
      </w:r>
    </w:p>
    <w:p w:rsidR="00273A2B" w:rsidRPr="005A264E" w:rsidRDefault="00273A2B" w:rsidP="00273A2B">
      <w:pPr>
        <w:pStyle w:val="ConsPlusNormal"/>
        <w:ind w:firstLine="540"/>
        <w:jc w:val="both"/>
        <w:rPr>
          <w:rFonts w:ascii="Times New Roman" w:hAnsi="Times New Roman" w:cs="Times New Roman"/>
          <w:sz w:val="24"/>
          <w:szCs w:val="24"/>
        </w:rPr>
      </w:pPr>
      <w:r w:rsidRPr="005A264E">
        <w:rPr>
          <w:rFonts w:ascii="Times New Roman" w:hAnsi="Times New Roman" w:cs="Times New Roman"/>
          <w:sz w:val="24"/>
          <w:szCs w:val="24"/>
        </w:rPr>
        <w:t xml:space="preserve">от 21 мая 2013 года </w:t>
      </w:r>
      <w:hyperlink r:id="rId76" w:history="1">
        <w:r w:rsidRPr="005A264E">
          <w:rPr>
            <w:rFonts w:ascii="Times New Roman" w:hAnsi="Times New Roman" w:cs="Times New Roman"/>
            <w:sz w:val="24"/>
            <w:szCs w:val="24"/>
          </w:rPr>
          <w:t>№ 228-пп</w:t>
        </w:r>
      </w:hyperlink>
      <w:r w:rsidRPr="005A264E">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273A2B" w:rsidRPr="005A264E" w:rsidRDefault="00273A2B" w:rsidP="00273A2B">
      <w:pPr>
        <w:pStyle w:val="ConsPlusNormal"/>
        <w:ind w:firstLine="540"/>
        <w:jc w:val="both"/>
        <w:rPr>
          <w:rFonts w:ascii="Times New Roman" w:hAnsi="Times New Roman" w:cs="Times New Roman"/>
          <w:sz w:val="24"/>
          <w:szCs w:val="24"/>
        </w:rPr>
      </w:pPr>
      <w:r w:rsidRPr="005A264E">
        <w:rPr>
          <w:rFonts w:ascii="Times New Roman" w:hAnsi="Times New Roman" w:cs="Times New Roman"/>
          <w:sz w:val="24"/>
          <w:szCs w:val="24"/>
        </w:rPr>
        <w:t xml:space="preserve">от 11 июня 2013 года </w:t>
      </w:r>
      <w:hyperlink r:id="rId77" w:history="1">
        <w:r w:rsidRPr="005A264E">
          <w:rPr>
            <w:rFonts w:ascii="Times New Roman" w:hAnsi="Times New Roman" w:cs="Times New Roman"/>
            <w:sz w:val="24"/>
            <w:szCs w:val="24"/>
          </w:rPr>
          <w:t>№ 256-пп</w:t>
        </w:r>
      </w:hyperlink>
      <w:r w:rsidRPr="005A264E">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5A264E" w:rsidRPr="005A264E" w:rsidRDefault="00273A2B" w:rsidP="005A264E">
      <w:pPr>
        <w:pStyle w:val="ConsPlusNormal"/>
        <w:ind w:firstLine="540"/>
        <w:jc w:val="both"/>
        <w:rPr>
          <w:rFonts w:ascii="Times New Roman" w:hAnsi="Times New Roman" w:cs="Times New Roman"/>
          <w:sz w:val="24"/>
          <w:szCs w:val="24"/>
        </w:rPr>
      </w:pPr>
      <w:r w:rsidRPr="005A264E">
        <w:rPr>
          <w:rFonts w:ascii="Times New Roman" w:hAnsi="Times New Roman" w:cs="Times New Roman"/>
          <w:sz w:val="24"/>
          <w:szCs w:val="24"/>
        </w:rPr>
        <w:t xml:space="preserve">от 29 июля 2013 года </w:t>
      </w:r>
      <w:hyperlink r:id="rId78" w:history="1">
        <w:r w:rsidRPr="005A264E">
          <w:rPr>
            <w:rFonts w:ascii="Times New Roman" w:hAnsi="Times New Roman" w:cs="Times New Roman"/>
            <w:sz w:val="24"/>
            <w:szCs w:val="24"/>
          </w:rPr>
          <w:t>№ 346-пп</w:t>
        </w:r>
      </w:hyperlink>
      <w:r w:rsidRPr="005A264E">
        <w:rPr>
          <w:rFonts w:ascii="Times New Roman" w:hAnsi="Times New Roman" w:cs="Times New Roman"/>
          <w:sz w:val="24"/>
          <w:szCs w:val="24"/>
        </w:rPr>
        <w:t xml:space="preserve"> "О внесении изменений в долгосрочную целевую программу Архангельской области "Энергосбережение и повышение энергетической эффективности в Архангельской области на 2010 - 2020 годы";</w:t>
      </w:r>
    </w:p>
    <w:p w:rsidR="005A264E" w:rsidRDefault="00273A2B" w:rsidP="005A264E">
      <w:pPr>
        <w:pStyle w:val="ConsPlusNormal"/>
        <w:ind w:firstLine="540"/>
        <w:jc w:val="both"/>
        <w:rPr>
          <w:rFonts w:ascii="Times New Roman" w:hAnsi="Times New Roman" w:cs="Times New Roman"/>
          <w:sz w:val="24"/>
          <w:szCs w:val="24"/>
        </w:rPr>
      </w:pPr>
      <w:r w:rsidRPr="005A264E">
        <w:rPr>
          <w:rFonts w:ascii="Times New Roman" w:hAnsi="Times New Roman" w:cs="Times New Roman"/>
          <w:sz w:val="24"/>
          <w:szCs w:val="24"/>
        </w:rPr>
        <w:t xml:space="preserve">от 10 сентября 2013 года </w:t>
      </w:r>
      <w:hyperlink r:id="rId79" w:history="1">
        <w:r w:rsidR="005A264E" w:rsidRPr="005A264E">
          <w:rPr>
            <w:rFonts w:ascii="Times New Roman" w:hAnsi="Times New Roman" w:cs="Times New Roman"/>
            <w:sz w:val="24"/>
            <w:szCs w:val="24"/>
          </w:rPr>
          <w:t>№</w:t>
        </w:r>
        <w:r w:rsidRPr="005A264E">
          <w:rPr>
            <w:rFonts w:ascii="Times New Roman" w:hAnsi="Times New Roman" w:cs="Times New Roman"/>
            <w:sz w:val="24"/>
            <w:szCs w:val="24"/>
          </w:rPr>
          <w:t xml:space="preserve"> 414-пп</w:t>
        </w:r>
      </w:hyperlink>
      <w:r w:rsidRPr="005A264E">
        <w:rPr>
          <w:rFonts w:ascii="Times New Roman" w:hAnsi="Times New Roman" w:cs="Times New Roman"/>
          <w:sz w:val="24"/>
          <w:szCs w:val="24"/>
        </w:rPr>
        <w:t xml:space="preserve"> "О внесении изменений в долгосрочную целевую </w:t>
      </w:r>
      <w:r w:rsidRPr="005A264E">
        <w:rPr>
          <w:rFonts w:ascii="Times New Roman" w:hAnsi="Times New Roman" w:cs="Times New Roman"/>
          <w:sz w:val="24"/>
          <w:szCs w:val="24"/>
        </w:rPr>
        <w:lastRenderedPageBreak/>
        <w:t xml:space="preserve">программу Архангельской области </w:t>
      </w:r>
      <w:r w:rsidRPr="00273A2B">
        <w:rPr>
          <w:rFonts w:ascii="Times New Roman" w:hAnsi="Times New Roman" w:cs="Times New Roman"/>
          <w:sz w:val="24"/>
          <w:szCs w:val="24"/>
        </w:rPr>
        <w:t>"Газификация Архангельской области в 2011 - 2014 годах".</w:t>
      </w:r>
    </w:p>
    <w:p w:rsidR="00273A2B" w:rsidRPr="00273A2B" w:rsidRDefault="00273A2B" w:rsidP="005A264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3. Настоящее постановление вступает в силу со дня его официального опубликования.</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right"/>
        <w:rPr>
          <w:rFonts w:ascii="Times New Roman" w:hAnsi="Times New Roman" w:cs="Times New Roman"/>
          <w:sz w:val="24"/>
          <w:szCs w:val="24"/>
        </w:rPr>
      </w:pPr>
      <w:proofErr w:type="gramStart"/>
      <w:r w:rsidRPr="00273A2B">
        <w:rPr>
          <w:rFonts w:ascii="Times New Roman" w:hAnsi="Times New Roman" w:cs="Times New Roman"/>
          <w:sz w:val="24"/>
          <w:szCs w:val="24"/>
        </w:rPr>
        <w:t>Исполняющий</w:t>
      </w:r>
      <w:proofErr w:type="gramEnd"/>
      <w:r w:rsidRPr="00273A2B">
        <w:rPr>
          <w:rFonts w:ascii="Times New Roman" w:hAnsi="Times New Roman" w:cs="Times New Roman"/>
          <w:sz w:val="24"/>
          <w:szCs w:val="24"/>
        </w:rPr>
        <w:t xml:space="preserve"> обязанности</w:t>
      </w:r>
    </w:p>
    <w:p w:rsidR="00273A2B" w:rsidRPr="00273A2B" w:rsidRDefault="00273A2B">
      <w:pPr>
        <w:pStyle w:val="ConsPlusNormal"/>
        <w:jc w:val="right"/>
        <w:rPr>
          <w:rFonts w:ascii="Times New Roman" w:hAnsi="Times New Roman" w:cs="Times New Roman"/>
          <w:sz w:val="24"/>
          <w:szCs w:val="24"/>
        </w:rPr>
      </w:pPr>
      <w:r w:rsidRPr="00273A2B">
        <w:rPr>
          <w:rFonts w:ascii="Times New Roman" w:hAnsi="Times New Roman" w:cs="Times New Roman"/>
          <w:sz w:val="24"/>
          <w:szCs w:val="24"/>
        </w:rPr>
        <w:t>Губернатора</w:t>
      </w:r>
    </w:p>
    <w:p w:rsidR="00273A2B" w:rsidRPr="00273A2B" w:rsidRDefault="00273A2B">
      <w:pPr>
        <w:pStyle w:val="ConsPlusNormal"/>
        <w:jc w:val="right"/>
        <w:rPr>
          <w:rFonts w:ascii="Times New Roman" w:hAnsi="Times New Roman" w:cs="Times New Roman"/>
          <w:sz w:val="24"/>
          <w:szCs w:val="24"/>
        </w:rPr>
      </w:pPr>
      <w:r w:rsidRPr="00273A2B">
        <w:rPr>
          <w:rFonts w:ascii="Times New Roman" w:hAnsi="Times New Roman" w:cs="Times New Roman"/>
          <w:sz w:val="24"/>
          <w:szCs w:val="24"/>
        </w:rPr>
        <w:t>Архангельской области</w:t>
      </w:r>
    </w:p>
    <w:p w:rsidR="00273A2B" w:rsidRPr="00273A2B" w:rsidRDefault="00273A2B">
      <w:pPr>
        <w:pStyle w:val="ConsPlusNormal"/>
        <w:jc w:val="right"/>
        <w:rPr>
          <w:rFonts w:ascii="Times New Roman" w:hAnsi="Times New Roman" w:cs="Times New Roman"/>
          <w:sz w:val="24"/>
          <w:szCs w:val="24"/>
        </w:rPr>
      </w:pPr>
      <w:r w:rsidRPr="00273A2B">
        <w:rPr>
          <w:rFonts w:ascii="Times New Roman" w:hAnsi="Times New Roman" w:cs="Times New Roman"/>
          <w:sz w:val="24"/>
          <w:szCs w:val="24"/>
        </w:rPr>
        <w:t>А.П.ГРИШКОВ</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6E0BA0" w:rsidRDefault="006E0BA0">
      <w:pPr>
        <w:pStyle w:val="ConsPlusNormal"/>
        <w:jc w:val="both"/>
        <w:rPr>
          <w:rFonts w:ascii="Times New Roman" w:hAnsi="Times New Roman" w:cs="Times New Roman"/>
          <w:sz w:val="24"/>
          <w:szCs w:val="24"/>
        </w:rPr>
      </w:pPr>
    </w:p>
    <w:p w:rsidR="006E0BA0" w:rsidRDefault="006E0BA0">
      <w:pPr>
        <w:pStyle w:val="ConsPlusNormal"/>
        <w:jc w:val="both"/>
        <w:rPr>
          <w:rFonts w:ascii="Times New Roman" w:hAnsi="Times New Roman" w:cs="Times New Roman"/>
          <w:sz w:val="24"/>
          <w:szCs w:val="24"/>
        </w:rPr>
      </w:pPr>
    </w:p>
    <w:p w:rsidR="006E0BA0" w:rsidRDefault="006E0BA0">
      <w:pPr>
        <w:pStyle w:val="ConsPlusNormal"/>
        <w:jc w:val="both"/>
        <w:rPr>
          <w:rFonts w:ascii="Times New Roman" w:hAnsi="Times New Roman" w:cs="Times New Roman"/>
          <w:sz w:val="24"/>
          <w:szCs w:val="24"/>
        </w:rPr>
      </w:pPr>
    </w:p>
    <w:p w:rsidR="006E0BA0" w:rsidRDefault="006E0BA0">
      <w:pPr>
        <w:pStyle w:val="ConsPlusNormal"/>
        <w:jc w:val="both"/>
        <w:rPr>
          <w:rFonts w:ascii="Times New Roman" w:hAnsi="Times New Roman" w:cs="Times New Roman"/>
          <w:sz w:val="24"/>
          <w:szCs w:val="24"/>
        </w:rPr>
      </w:pPr>
    </w:p>
    <w:p w:rsidR="006E0BA0" w:rsidRPr="00273A2B" w:rsidRDefault="006E0BA0">
      <w:pPr>
        <w:pStyle w:val="ConsPlusNormal"/>
        <w:jc w:val="both"/>
        <w:rPr>
          <w:rFonts w:ascii="Times New Roman" w:hAnsi="Times New Roman" w:cs="Times New Roman"/>
          <w:sz w:val="24"/>
          <w:szCs w:val="24"/>
        </w:rPr>
      </w:pP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right"/>
        <w:outlineLvl w:val="0"/>
        <w:rPr>
          <w:rFonts w:ascii="Times New Roman" w:hAnsi="Times New Roman" w:cs="Times New Roman"/>
          <w:sz w:val="24"/>
          <w:szCs w:val="24"/>
        </w:rPr>
      </w:pPr>
      <w:r w:rsidRPr="00273A2B">
        <w:rPr>
          <w:rFonts w:ascii="Times New Roman" w:hAnsi="Times New Roman" w:cs="Times New Roman"/>
          <w:sz w:val="24"/>
          <w:szCs w:val="24"/>
        </w:rPr>
        <w:t>Утверждена</w:t>
      </w:r>
    </w:p>
    <w:p w:rsidR="00273A2B" w:rsidRPr="00273A2B" w:rsidRDefault="00273A2B">
      <w:pPr>
        <w:pStyle w:val="ConsPlusNormal"/>
        <w:jc w:val="right"/>
        <w:rPr>
          <w:rFonts w:ascii="Times New Roman" w:hAnsi="Times New Roman" w:cs="Times New Roman"/>
          <w:sz w:val="24"/>
          <w:szCs w:val="24"/>
        </w:rPr>
      </w:pPr>
      <w:r w:rsidRPr="00273A2B">
        <w:rPr>
          <w:rFonts w:ascii="Times New Roman" w:hAnsi="Times New Roman" w:cs="Times New Roman"/>
          <w:sz w:val="24"/>
          <w:szCs w:val="24"/>
        </w:rPr>
        <w:t>постановлением Правительства</w:t>
      </w:r>
    </w:p>
    <w:p w:rsidR="00273A2B" w:rsidRPr="00273A2B" w:rsidRDefault="00273A2B">
      <w:pPr>
        <w:pStyle w:val="ConsPlusNormal"/>
        <w:jc w:val="right"/>
        <w:rPr>
          <w:rFonts w:ascii="Times New Roman" w:hAnsi="Times New Roman" w:cs="Times New Roman"/>
          <w:sz w:val="24"/>
          <w:szCs w:val="24"/>
        </w:rPr>
      </w:pPr>
      <w:r w:rsidRPr="00273A2B">
        <w:rPr>
          <w:rFonts w:ascii="Times New Roman" w:hAnsi="Times New Roman" w:cs="Times New Roman"/>
          <w:sz w:val="24"/>
          <w:szCs w:val="24"/>
        </w:rPr>
        <w:t>Архангельской области</w:t>
      </w:r>
    </w:p>
    <w:p w:rsidR="00273A2B" w:rsidRPr="00273A2B" w:rsidRDefault="006E0BA0">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273A2B">
        <w:rPr>
          <w:rFonts w:ascii="Times New Roman" w:hAnsi="Times New Roman" w:cs="Times New Roman"/>
          <w:sz w:val="24"/>
          <w:szCs w:val="24"/>
        </w:rPr>
        <w:t xml:space="preserve"> 487-пп</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Title"/>
        <w:jc w:val="center"/>
        <w:rPr>
          <w:rFonts w:ascii="Times New Roman" w:hAnsi="Times New Roman" w:cs="Times New Roman"/>
          <w:sz w:val="24"/>
          <w:szCs w:val="24"/>
        </w:rPr>
      </w:pPr>
      <w:bookmarkStart w:id="0" w:name="P97"/>
      <w:bookmarkEnd w:id="0"/>
      <w:r w:rsidRPr="00273A2B">
        <w:rPr>
          <w:rFonts w:ascii="Times New Roman" w:hAnsi="Times New Roman" w:cs="Times New Roman"/>
          <w:sz w:val="24"/>
          <w:szCs w:val="24"/>
        </w:rPr>
        <w:t>ГОСУДАРСТВЕННАЯ ПРОГРАММА</w:t>
      </w: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АРХАНГЕЛЬСКОЙ ОБЛАСТИ "РАЗВИТИЕ ЭНЕРГЕТИКИ</w:t>
      </w: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И ЖИЛИЩНО-КОММУНАЛЬНОГО ХОЗЯЙСТВА АРХАНГЕЛЬСКОЙ</w:t>
      </w:r>
    </w:p>
    <w:p w:rsidR="00273A2B" w:rsidRPr="00273A2B" w:rsidRDefault="00273A2B">
      <w:pPr>
        <w:pStyle w:val="ConsPlusTitle"/>
        <w:jc w:val="center"/>
        <w:rPr>
          <w:rFonts w:ascii="Times New Roman" w:hAnsi="Times New Roman" w:cs="Times New Roman"/>
          <w:sz w:val="24"/>
          <w:szCs w:val="24"/>
        </w:rPr>
      </w:pPr>
      <w:r w:rsidRPr="00273A2B">
        <w:rPr>
          <w:rFonts w:ascii="Times New Roman" w:hAnsi="Times New Roman" w:cs="Times New Roman"/>
          <w:sz w:val="24"/>
          <w:szCs w:val="24"/>
        </w:rPr>
        <w:t>ОБЛАСТИ (2014 - 2020 ГОДЫ)"</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1"/>
        <w:rPr>
          <w:rFonts w:ascii="Times New Roman" w:hAnsi="Times New Roman" w:cs="Times New Roman"/>
          <w:sz w:val="24"/>
          <w:szCs w:val="24"/>
        </w:rPr>
      </w:pPr>
      <w:r w:rsidRPr="00273A2B">
        <w:rPr>
          <w:rFonts w:ascii="Times New Roman" w:hAnsi="Times New Roman" w:cs="Times New Roman"/>
          <w:sz w:val="24"/>
          <w:szCs w:val="24"/>
        </w:rPr>
        <w:t>ПАСПОРТ</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государственной программы Архангельской области</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"Развитие энергетики и жилищно-коммунального хозяйства</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Архангельской области (2014 - 2020 годы)"</w:t>
      </w:r>
    </w:p>
    <w:p w:rsidR="00273A2B" w:rsidRPr="00273A2B" w:rsidRDefault="00273A2B">
      <w:pPr>
        <w:pStyle w:val="ConsPlusNormal"/>
        <w:jc w:val="center"/>
        <w:rPr>
          <w:rFonts w:ascii="Times New Roman" w:hAnsi="Times New Roman" w:cs="Times New Roman"/>
          <w:sz w:val="24"/>
          <w:szCs w:val="24"/>
        </w:rPr>
      </w:pPr>
    </w:p>
    <w:p w:rsidR="00273A2B" w:rsidRPr="00273A2B" w:rsidRDefault="00273A2B">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329"/>
        <w:gridCol w:w="427"/>
        <w:gridCol w:w="6236"/>
      </w:tblGrid>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Наименование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государственная программа Архангельской области "Развитие энергетики и жилищно-коммунального хозяйства Архангельской области (2014 - 2020 годы)" (далее - государственная программа)</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Ответственный исполнитель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топливно-энергетического комплекса</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и жилищно-коммунального хозяйства Архангельской области (далее - министерство ТЭК и ЖКХ)</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Соисполнители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природных ресурсов</w:t>
            </w:r>
          </w:p>
          <w:p w:rsidR="00273A2B" w:rsidRPr="00273A2B" w:rsidRDefault="00273A2B">
            <w:pPr>
              <w:pStyle w:val="ConsPlusNormal"/>
              <w:rPr>
                <w:rFonts w:ascii="Times New Roman" w:hAnsi="Times New Roman" w:cs="Times New Roman"/>
                <w:sz w:val="24"/>
                <w:szCs w:val="24"/>
              </w:rPr>
            </w:pPr>
            <w:proofErr w:type="gramStart"/>
            <w:r w:rsidRPr="00273A2B">
              <w:rPr>
                <w:rFonts w:ascii="Times New Roman" w:hAnsi="Times New Roman" w:cs="Times New Roman"/>
                <w:sz w:val="24"/>
                <w:szCs w:val="24"/>
              </w:rPr>
              <w:t>и лесопромышленного комплекса Архангельской области (далее - министерство природных ресурсов</w:t>
            </w:r>
            <w:proofErr w:type="gramEnd"/>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и ЛПК);</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здравоохранения Архангельской области (далее - министерство здравоохранения);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министерство образования и науки Архангельской области </w:t>
            </w:r>
            <w:r w:rsidRPr="00273A2B">
              <w:rPr>
                <w:rFonts w:ascii="Times New Roman" w:hAnsi="Times New Roman" w:cs="Times New Roman"/>
                <w:sz w:val="24"/>
                <w:szCs w:val="24"/>
              </w:rPr>
              <w:lastRenderedPageBreak/>
              <w:t>(далее - министерство образования и науки);</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труда, занятости и социального развития Архангельской области (далее - министерство труда, занятости и социального развития);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имущественных отношений Архангельской области;</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государственная жилищная инспекция Архангельской области (далее - государственная жилищная инспекция)</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Подпрограммы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1 "Энергосбережение и повышение энергетической эффективности в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2 "Газификация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3 "Формирование и реализация региональной политики в сфере энергетики и жилищно-коммунального хозяйства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4 "Формирование современной городской среды на территории Архангельской области"</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Цель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формирование и реализация региональной политики</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 сфере энергетики и жилищно-коммунального хозяйства Архангельской области. Перечень целевых показателей государственной программы приведен</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в приложении №</w:t>
            </w:r>
            <w:r w:rsidR="00273A2B" w:rsidRPr="00273A2B">
              <w:rPr>
                <w:rFonts w:ascii="Times New Roman" w:hAnsi="Times New Roman" w:cs="Times New Roman"/>
                <w:sz w:val="24"/>
                <w:szCs w:val="24"/>
              </w:rPr>
              <w:t xml:space="preserve"> 1 к государственной программе</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Задачи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1 - снижение энергоемкости валового регионального продукта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2 - комплексное решение экономических, экологических, энергетических и социальных проблем для устойчивого развития муниципальных образований Архангельской области (далее - муниципальные образования) путем газификации;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3 - формирование эффективной системы организации и управления в сфере энергетики и жилищно-коммунального хозяйства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4 - обеспечение единых подходов и приоритетов формирования комфортной городской среды на территории Архангельской области</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Сроки и этапы реализации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2014 - 2020 годы. Государственная программа реализуется в один этап</w:t>
            </w:r>
          </w:p>
        </w:tc>
      </w:tr>
      <w:tr w:rsidR="00273A2B" w:rsidRPr="00273A2B">
        <w:tc>
          <w:tcPr>
            <w:tcW w:w="2329"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Объем и источники финансирования государственной программы</w:t>
            </w:r>
          </w:p>
        </w:tc>
        <w:tc>
          <w:tcPr>
            <w:tcW w:w="427" w:type="dxa"/>
            <w:tcBorders>
              <w:top w:val="nil"/>
              <w:left w:val="nil"/>
              <w:bottom w:val="nil"/>
              <w:right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Borders>
              <w:top w:val="nil"/>
              <w:left w:val="nil"/>
              <w:bottom w:val="nil"/>
              <w:right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общий объем финансирования государственной программы составляет </w:t>
            </w:r>
            <w:r w:rsidR="00FE5073">
              <w:rPr>
                <w:rFonts w:ascii="Times New Roman" w:hAnsi="Times New Roman" w:cs="Times New Roman"/>
                <w:sz w:val="24"/>
                <w:szCs w:val="24"/>
              </w:rPr>
              <w:t>36 354 479,2</w:t>
            </w:r>
            <w:r w:rsidRPr="00273A2B">
              <w:rPr>
                <w:rFonts w:ascii="Times New Roman" w:hAnsi="Times New Roman" w:cs="Times New Roman"/>
                <w:sz w:val="24"/>
                <w:szCs w:val="24"/>
              </w:rPr>
              <w:t xml:space="preserve"> тыс. рублей, в том числе: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федерального бюджета - 423 888,3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средства областного бюджета </w:t>
            </w:r>
            <w:r w:rsidR="00FE5073">
              <w:rPr>
                <w:rFonts w:ascii="Times New Roman" w:hAnsi="Times New Roman" w:cs="Times New Roman"/>
                <w:sz w:val="24"/>
                <w:szCs w:val="24"/>
              </w:rPr>
              <w:t>–</w:t>
            </w:r>
            <w:r w:rsidRPr="00273A2B">
              <w:rPr>
                <w:rFonts w:ascii="Times New Roman" w:hAnsi="Times New Roman" w:cs="Times New Roman"/>
                <w:sz w:val="24"/>
                <w:szCs w:val="24"/>
              </w:rPr>
              <w:t xml:space="preserve"> </w:t>
            </w:r>
            <w:r w:rsidR="00FE5073">
              <w:rPr>
                <w:rFonts w:ascii="Times New Roman" w:hAnsi="Times New Roman" w:cs="Times New Roman"/>
                <w:sz w:val="24"/>
                <w:szCs w:val="24"/>
              </w:rPr>
              <w:t>23 866 969,3</w:t>
            </w:r>
            <w:r w:rsidRPr="00273A2B">
              <w:rPr>
                <w:rFonts w:ascii="Times New Roman" w:hAnsi="Times New Roman" w:cs="Times New Roman"/>
                <w:sz w:val="24"/>
                <w:szCs w:val="24"/>
              </w:rPr>
              <w:t xml:space="preserve">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местных бюджетов - 574 713,5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внебюджетные средства - 11 488 908,1 тыс. рублей</w:t>
            </w:r>
          </w:p>
        </w:tc>
      </w:tr>
      <w:tr w:rsidR="00273A2B" w:rsidRPr="00273A2B">
        <w:tc>
          <w:tcPr>
            <w:tcW w:w="8992" w:type="dxa"/>
            <w:gridSpan w:val="3"/>
            <w:tcBorders>
              <w:top w:val="nil"/>
              <w:left w:val="nil"/>
              <w:bottom w:val="nil"/>
              <w:right w:val="nil"/>
            </w:tcBorders>
          </w:tcPr>
          <w:p w:rsidR="00273A2B" w:rsidRPr="00273A2B" w:rsidRDefault="00273A2B">
            <w:pPr>
              <w:pStyle w:val="ConsPlusNormal"/>
              <w:jc w:val="both"/>
              <w:rPr>
                <w:rFonts w:ascii="Times New Roman" w:hAnsi="Times New Roman" w:cs="Times New Roman"/>
                <w:sz w:val="24"/>
                <w:szCs w:val="24"/>
              </w:rPr>
            </w:pPr>
          </w:p>
        </w:tc>
      </w:tr>
    </w:tbl>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1"/>
        <w:rPr>
          <w:rFonts w:ascii="Times New Roman" w:hAnsi="Times New Roman" w:cs="Times New Roman"/>
          <w:sz w:val="24"/>
          <w:szCs w:val="24"/>
        </w:rPr>
      </w:pPr>
      <w:r w:rsidRPr="00273A2B">
        <w:rPr>
          <w:rFonts w:ascii="Times New Roman" w:hAnsi="Times New Roman" w:cs="Times New Roman"/>
          <w:sz w:val="24"/>
          <w:szCs w:val="24"/>
        </w:rPr>
        <w:lastRenderedPageBreak/>
        <w:t>I. Приоритеты государственной политики в сфере</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реализации государственной программы</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rsidP="00FE5073">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Рост экономики неуклонно сопровождается соразмерным ростом потребления энергоресурсов, что в конечном итоге может привести к </w:t>
      </w:r>
      <w:proofErr w:type="spellStart"/>
      <w:r w:rsidRPr="00273A2B">
        <w:rPr>
          <w:rFonts w:ascii="Times New Roman" w:hAnsi="Times New Roman" w:cs="Times New Roman"/>
          <w:sz w:val="24"/>
          <w:szCs w:val="24"/>
        </w:rPr>
        <w:t>энергодефициту</w:t>
      </w:r>
      <w:proofErr w:type="spellEnd"/>
      <w:r w:rsidRPr="00273A2B">
        <w:rPr>
          <w:rFonts w:ascii="Times New Roman" w:hAnsi="Times New Roman" w:cs="Times New Roman"/>
          <w:sz w:val="24"/>
          <w:szCs w:val="24"/>
        </w:rPr>
        <w:t xml:space="preserve"> и замедлению социально-экономического развития Архангельской области.</w:t>
      </w:r>
    </w:p>
    <w:p w:rsidR="00273A2B" w:rsidRPr="00273A2B" w:rsidRDefault="00273A2B" w:rsidP="00FE5073">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Долгосрочное социально-экономическое развитие подразумевает преодоление энергетических барьеров роста, в том числе за счет повышения </w:t>
      </w:r>
      <w:proofErr w:type="spellStart"/>
      <w:r w:rsidRPr="00273A2B">
        <w:rPr>
          <w:rFonts w:ascii="Times New Roman" w:hAnsi="Times New Roman" w:cs="Times New Roman"/>
          <w:sz w:val="24"/>
          <w:szCs w:val="24"/>
        </w:rPr>
        <w:t>энергоэффективности</w:t>
      </w:r>
      <w:proofErr w:type="spellEnd"/>
      <w:r w:rsidRPr="00273A2B">
        <w:rPr>
          <w:rFonts w:ascii="Times New Roman" w:hAnsi="Times New Roman" w:cs="Times New Roman"/>
          <w:sz w:val="24"/>
          <w:szCs w:val="24"/>
        </w:rPr>
        <w:t xml:space="preserve"> и использования альтернативных видов энергии.</w:t>
      </w:r>
    </w:p>
    <w:p w:rsidR="00273A2B" w:rsidRPr="00273A2B" w:rsidRDefault="00273A2B" w:rsidP="00FE5073">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Объекты топливно-энергетического комплекса и жилищно-коммунального хозяйства имеют крайне низкую эффективность, обусловленную моральным устареванием и высоким износом. В связи с этим серьезное внимание следует уделить модернизации и строительству объектов энергетики и жилищно-коммунального хозяйства.</w:t>
      </w:r>
    </w:p>
    <w:p w:rsidR="00273A2B" w:rsidRPr="00273A2B" w:rsidRDefault="00273A2B" w:rsidP="00FE5073">
      <w:pPr>
        <w:pStyle w:val="ConsPlusNormal"/>
        <w:ind w:firstLine="539"/>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В государственной программе учтены основные положения Послания Президента Российской Федерации В.В.Путина Федеральному Собранию Российской Федерации от 12 декабря 2012 </w:t>
      </w:r>
      <w:r w:rsidRPr="00FE5073">
        <w:rPr>
          <w:rFonts w:ascii="Times New Roman" w:hAnsi="Times New Roman" w:cs="Times New Roman"/>
          <w:sz w:val="24"/>
          <w:szCs w:val="24"/>
        </w:rPr>
        <w:t xml:space="preserve">года, </w:t>
      </w:r>
      <w:hyperlink r:id="rId80" w:history="1">
        <w:r w:rsidRPr="00FE5073">
          <w:rPr>
            <w:rFonts w:ascii="Times New Roman" w:hAnsi="Times New Roman" w:cs="Times New Roman"/>
            <w:sz w:val="24"/>
            <w:szCs w:val="24"/>
          </w:rPr>
          <w:t>Указа</w:t>
        </w:r>
      </w:hyperlink>
      <w:r w:rsidRPr="00FE5073">
        <w:rPr>
          <w:rFonts w:ascii="Times New Roman" w:hAnsi="Times New Roman" w:cs="Times New Roman"/>
          <w:sz w:val="24"/>
          <w:szCs w:val="24"/>
        </w:rPr>
        <w:t xml:space="preserve"> Президента Российской Фе</w:t>
      </w:r>
      <w:r w:rsidR="00FE5073" w:rsidRPr="00FE5073">
        <w:rPr>
          <w:rFonts w:ascii="Times New Roman" w:hAnsi="Times New Roman" w:cs="Times New Roman"/>
          <w:sz w:val="24"/>
          <w:szCs w:val="24"/>
        </w:rPr>
        <w:t>дерации от 7 мая 2012 года №</w:t>
      </w:r>
      <w:r w:rsidRPr="00FE5073">
        <w:rPr>
          <w:rFonts w:ascii="Times New Roman" w:hAnsi="Times New Roman" w:cs="Times New Roman"/>
          <w:sz w:val="24"/>
          <w:szCs w:val="24"/>
        </w:rPr>
        <w:t xml:space="preserve"> 600 "О мерах по обеспечению граждан Российской Федерации доступным и комфортным жильем и повышения качества жилищно-коммунальных услуг"</w:t>
      </w:r>
      <w:r w:rsidR="00FE5073">
        <w:rPr>
          <w:rFonts w:ascii="Times New Roman" w:hAnsi="Times New Roman" w:cs="Times New Roman"/>
          <w:sz w:val="24"/>
          <w:szCs w:val="24"/>
        </w:rPr>
        <w:t xml:space="preserve"> (далее - Указ 7 мая 2012 года №</w:t>
      </w:r>
      <w:r w:rsidRPr="00FE5073">
        <w:rPr>
          <w:rFonts w:ascii="Times New Roman" w:hAnsi="Times New Roman" w:cs="Times New Roman"/>
          <w:sz w:val="24"/>
          <w:szCs w:val="24"/>
        </w:rPr>
        <w:t xml:space="preserve"> 600), </w:t>
      </w:r>
      <w:hyperlink r:id="rId81" w:history="1">
        <w:r w:rsidRPr="00FE5073">
          <w:rPr>
            <w:rFonts w:ascii="Times New Roman" w:hAnsi="Times New Roman" w:cs="Times New Roman"/>
            <w:sz w:val="24"/>
            <w:szCs w:val="24"/>
          </w:rPr>
          <w:t>распоряжения</w:t>
        </w:r>
      </w:hyperlink>
      <w:r w:rsidRPr="00273A2B">
        <w:rPr>
          <w:rFonts w:ascii="Times New Roman" w:hAnsi="Times New Roman" w:cs="Times New Roman"/>
          <w:sz w:val="24"/>
          <w:szCs w:val="24"/>
        </w:rPr>
        <w:t xml:space="preserve"> Правительства Российской Фе</w:t>
      </w:r>
      <w:r w:rsidR="00FE5073">
        <w:rPr>
          <w:rFonts w:ascii="Times New Roman" w:hAnsi="Times New Roman" w:cs="Times New Roman"/>
          <w:sz w:val="24"/>
          <w:szCs w:val="24"/>
        </w:rPr>
        <w:t>дерации от</w:t>
      </w:r>
      <w:proofErr w:type="gramEnd"/>
      <w:r w:rsidR="00FE5073">
        <w:rPr>
          <w:rFonts w:ascii="Times New Roman" w:hAnsi="Times New Roman" w:cs="Times New Roman"/>
          <w:sz w:val="24"/>
          <w:szCs w:val="24"/>
        </w:rPr>
        <w:t xml:space="preserve"> </w:t>
      </w:r>
      <w:proofErr w:type="gramStart"/>
      <w:r w:rsidR="00FE5073">
        <w:rPr>
          <w:rFonts w:ascii="Times New Roman" w:hAnsi="Times New Roman" w:cs="Times New Roman"/>
          <w:sz w:val="24"/>
          <w:szCs w:val="24"/>
        </w:rPr>
        <w:t>17 ноября 2008 года №</w:t>
      </w:r>
      <w:r w:rsidRPr="00273A2B">
        <w:rPr>
          <w:rFonts w:ascii="Times New Roman" w:hAnsi="Times New Roman" w:cs="Times New Roman"/>
          <w:sz w:val="24"/>
          <w:szCs w:val="24"/>
        </w:rPr>
        <w:t xml:space="preserve"> 1662-р "О Концепции долгосрочного социально-экономического развития Российской Федерации на период до 2020 года", Энергетической </w:t>
      </w:r>
      <w:hyperlink r:id="rId82" w:history="1">
        <w:r w:rsidRPr="00FE5073">
          <w:rPr>
            <w:rFonts w:ascii="Times New Roman" w:hAnsi="Times New Roman" w:cs="Times New Roman"/>
            <w:sz w:val="24"/>
            <w:szCs w:val="24"/>
          </w:rPr>
          <w:t>стратегии</w:t>
        </w:r>
      </w:hyperlink>
      <w:r w:rsidRPr="00FE5073">
        <w:rPr>
          <w:rFonts w:ascii="Times New Roman" w:hAnsi="Times New Roman" w:cs="Times New Roman"/>
          <w:sz w:val="24"/>
          <w:szCs w:val="24"/>
        </w:rPr>
        <w:t xml:space="preserve"> России на период до 2030 года, утвержденной распоряжением Правительства Российской Федерации от 13 ноября 2009 года</w:t>
      </w:r>
      <w:r w:rsidR="00FE5073" w:rsidRPr="00FE5073">
        <w:rPr>
          <w:rFonts w:ascii="Times New Roman" w:hAnsi="Times New Roman" w:cs="Times New Roman"/>
          <w:sz w:val="24"/>
          <w:szCs w:val="24"/>
        </w:rPr>
        <w:t xml:space="preserve"> №</w:t>
      </w:r>
      <w:r w:rsidRPr="00FE5073">
        <w:rPr>
          <w:rFonts w:ascii="Times New Roman" w:hAnsi="Times New Roman" w:cs="Times New Roman"/>
          <w:sz w:val="24"/>
          <w:szCs w:val="24"/>
        </w:rPr>
        <w:t xml:space="preserve"> 1715-р, государственной </w:t>
      </w:r>
      <w:hyperlink r:id="rId83" w:history="1">
        <w:r w:rsidRPr="00FE5073">
          <w:rPr>
            <w:rFonts w:ascii="Times New Roman" w:hAnsi="Times New Roman" w:cs="Times New Roman"/>
            <w:sz w:val="24"/>
            <w:szCs w:val="24"/>
          </w:rPr>
          <w:t>программы</w:t>
        </w:r>
      </w:hyperlink>
      <w:r w:rsidRPr="00FE5073">
        <w:rPr>
          <w:rFonts w:ascii="Times New Roman" w:hAnsi="Times New Roman" w:cs="Times New Roman"/>
          <w:sz w:val="24"/>
          <w:szCs w:val="24"/>
        </w:rPr>
        <w:t xml:space="preserve"> "</w:t>
      </w:r>
      <w:proofErr w:type="spellStart"/>
      <w:r w:rsidRPr="00FE5073">
        <w:rPr>
          <w:rFonts w:ascii="Times New Roman" w:hAnsi="Times New Roman" w:cs="Times New Roman"/>
          <w:sz w:val="24"/>
          <w:szCs w:val="24"/>
        </w:rPr>
        <w:t>Э</w:t>
      </w:r>
      <w:r w:rsidRPr="00273A2B">
        <w:rPr>
          <w:rFonts w:ascii="Times New Roman" w:hAnsi="Times New Roman" w:cs="Times New Roman"/>
          <w:sz w:val="24"/>
          <w:szCs w:val="24"/>
        </w:rPr>
        <w:t>нергоэффективность</w:t>
      </w:r>
      <w:proofErr w:type="spellEnd"/>
      <w:r w:rsidRPr="00273A2B">
        <w:rPr>
          <w:rFonts w:ascii="Times New Roman" w:hAnsi="Times New Roman" w:cs="Times New Roman"/>
          <w:sz w:val="24"/>
          <w:szCs w:val="24"/>
        </w:rPr>
        <w:t xml:space="preserve"> и развитие энергетики", утвержденной постановлением Правительства Российской Федерации от 15 апреля 2014 года N 321, послания Губернатора Архангельской области И.А.Орлова Архангельскому областному Собранию депутатов о социально-экономическом и общественно-политическом положении в Архангельской области от 5 марта 2013 года, соглашения о сотрудничестве между администрацией Архангельской области и открытым акционерным обществом "Газпром" от 5 октября 2004 года (с дополнительным согла</w:t>
      </w:r>
      <w:r w:rsidR="00FE5073">
        <w:rPr>
          <w:rFonts w:ascii="Times New Roman" w:hAnsi="Times New Roman" w:cs="Times New Roman"/>
          <w:sz w:val="24"/>
          <w:szCs w:val="24"/>
        </w:rPr>
        <w:t>шением от 1 сентября 2009 года №</w:t>
      </w:r>
      <w:r w:rsidRPr="00273A2B">
        <w:rPr>
          <w:rFonts w:ascii="Times New Roman" w:hAnsi="Times New Roman" w:cs="Times New Roman"/>
          <w:sz w:val="24"/>
          <w:szCs w:val="24"/>
        </w:rPr>
        <w:t xml:space="preserve"> 1), соглашения о сотрудничестве по вопросам развития и реконструкции систем энергоснабжения в Архангельской области между Правительством Архангельской</w:t>
      </w:r>
      <w:proofErr w:type="gramEnd"/>
      <w:r w:rsidRPr="00273A2B">
        <w:rPr>
          <w:rFonts w:ascii="Times New Roman" w:hAnsi="Times New Roman" w:cs="Times New Roman"/>
          <w:sz w:val="24"/>
          <w:szCs w:val="24"/>
        </w:rPr>
        <w:t xml:space="preserve"> области, открытым акционерным обществом "</w:t>
      </w:r>
      <w:proofErr w:type="spellStart"/>
      <w:r w:rsidRPr="00273A2B">
        <w:rPr>
          <w:rFonts w:ascii="Times New Roman" w:hAnsi="Times New Roman" w:cs="Times New Roman"/>
          <w:sz w:val="24"/>
          <w:szCs w:val="24"/>
        </w:rPr>
        <w:t>Межрегионтеплоэнерго</w:t>
      </w:r>
      <w:proofErr w:type="spellEnd"/>
      <w:r w:rsidRPr="00273A2B">
        <w:rPr>
          <w:rFonts w:ascii="Times New Roman" w:hAnsi="Times New Roman" w:cs="Times New Roman"/>
          <w:sz w:val="24"/>
          <w:szCs w:val="24"/>
        </w:rPr>
        <w:t>", открытым акционерным обществом "</w:t>
      </w:r>
      <w:proofErr w:type="spellStart"/>
      <w:r w:rsidRPr="00273A2B">
        <w:rPr>
          <w:rFonts w:ascii="Times New Roman" w:hAnsi="Times New Roman" w:cs="Times New Roman"/>
          <w:sz w:val="24"/>
          <w:szCs w:val="24"/>
        </w:rPr>
        <w:t>Межрегионэнергогаз</w:t>
      </w:r>
      <w:proofErr w:type="spellEnd"/>
      <w:r w:rsidRPr="00273A2B">
        <w:rPr>
          <w:rFonts w:ascii="Times New Roman" w:hAnsi="Times New Roman" w:cs="Times New Roman"/>
          <w:sz w:val="24"/>
          <w:szCs w:val="24"/>
        </w:rPr>
        <w:t>" и обществом с ограниченной ответственностью "</w:t>
      </w:r>
      <w:proofErr w:type="spellStart"/>
      <w:r w:rsidRPr="00273A2B">
        <w:rPr>
          <w:rFonts w:ascii="Times New Roman" w:hAnsi="Times New Roman" w:cs="Times New Roman"/>
          <w:sz w:val="24"/>
          <w:szCs w:val="24"/>
        </w:rPr>
        <w:t>Комире</w:t>
      </w:r>
      <w:r w:rsidR="00FE5073">
        <w:rPr>
          <w:rFonts w:ascii="Times New Roman" w:hAnsi="Times New Roman" w:cs="Times New Roman"/>
          <w:sz w:val="24"/>
          <w:szCs w:val="24"/>
        </w:rPr>
        <w:t>гионгаз</w:t>
      </w:r>
      <w:proofErr w:type="spellEnd"/>
      <w:r w:rsidR="00FE5073">
        <w:rPr>
          <w:rFonts w:ascii="Times New Roman" w:hAnsi="Times New Roman" w:cs="Times New Roman"/>
          <w:sz w:val="24"/>
          <w:szCs w:val="24"/>
        </w:rPr>
        <w:t>" от 18 марта 2010 года №</w:t>
      </w:r>
      <w:r w:rsidRPr="00273A2B">
        <w:rPr>
          <w:rFonts w:ascii="Times New Roman" w:hAnsi="Times New Roman" w:cs="Times New Roman"/>
          <w:sz w:val="24"/>
          <w:szCs w:val="24"/>
        </w:rPr>
        <w:t xml:space="preserve"> 06-07/8.</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1"/>
        <w:rPr>
          <w:rFonts w:ascii="Times New Roman" w:hAnsi="Times New Roman" w:cs="Times New Roman"/>
          <w:sz w:val="24"/>
          <w:szCs w:val="24"/>
        </w:rPr>
      </w:pPr>
      <w:r w:rsidRPr="00273A2B">
        <w:rPr>
          <w:rFonts w:ascii="Times New Roman" w:hAnsi="Times New Roman" w:cs="Times New Roman"/>
          <w:sz w:val="24"/>
          <w:szCs w:val="24"/>
        </w:rPr>
        <w:t>II. Характеристика подпрограмм государственной программы</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bookmarkStart w:id="1" w:name="P181"/>
      <w:bookmarkEnd w:id="1"/>
      <w:r w:rsidRPr="00273A2B">
        <w:rPr>
          <w:rFonts w:ascii="Times New Roman" w:hAnsi="Times New Roman" w:cs="Times New Roman"/>
          <w:sz w:val="24"/>
          <w:szCs w:val="24"/>
        </w:rPr>
        <w:t>2.1. ПАСПОРТ</w:t>
      </w:r>
    </w:p>
    <w:p w:rsidR="00273A2B" w:rsidRPr="00273A2B" w:rsidRDefault="00FE5073">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w:t>
      </w:r>
      <w:r w:rsidR="00273A2B" w:rsidRPr="00273A2B">
        <w:rPr>
          <w:rFonts w:ascii="Times New Roman" w:hAnsi="Times New Roman" w:cs="Times New Roman"/>
          <w:sz w:val="24"/>
          <w:szCs w:val="24"/>
        </w:rPr>
        <w:t xml:space="preserve"> 1 "Энергосбережение и повышение</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энергетической эффективности в Архангельской области"</w:t>
      </w:r>
    </w:p>
    <w:p w:rsidR="00273A2B" w:rsidRPr="00273A2B" w:rsidRDefault="00273A2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60"/>
        <w:gridCol w:w="6123"/>
      </w:tblGrid>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Наименование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"Энергосбережение и повышение энергетической эффективности в Архангельской </w:t>
            </w:r>
            <w:r w:rsidR="00FE5073">
              <w:rPr>
                <w:rFonts w:ascii="Times New Roman" w:hAnsi="Times New Roman" w:cs="Times New Roman"/>
                <w:sz w:val="24"/>
                <w:szCs w:val="24"/>
              </w:rPr>
              <w:t>области" (далее - подпрограмма №</w:t>
            </w:r>
            <w:r w:rsidRPr="00273A2B">
              <w:rPr>
                <w:rFonts w:ascii="Times New Roman" w:hAnsi="Times New Roman" w:cs="Times New Roman"/>
                <w:sz w:val="24"/>
                <w:szCs w:val="24"/>
              </w:rPr>
              <w:t xml:space="preserve"> 1)</w:t>
            </w:r>
          </w:p>
        </w:tc>
      </w:tr>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Ответственный исполнитель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ТЭК и ЖКХ</w:t>
            </w:r>
          </w:p>
        </w:tc>
      </w:tr>
      <w:tr w:rsidR="00273A2B" w:rsidRPr="00273A2B">
        <w:tblPrEx>
          <w:tblBorders>
            <w:insideH w:val="nil"/>
          </w:tblBorders>
        </w:tblPrEx>
        <w:tc>
          <w:tcPr>
            <w:tcW w:w="2551"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Соисполнители подпрограммы</w:t>
            </w:r>
          </w:p>
        </w:tc>
        <w:tc>
          <w:tcPr>
            <w:tcW w:w="360" w:type="dxa"/>
            <w:tcBorders>
              <w:bottom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природных ресурсов и ЛПК;</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здравоохранения;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министерство образования;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труда, занятости и социального развития</w:t>
            </w:r>
          </w:p>
        </w:tc>
      </w:tr>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Участники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proofErr w:type="gramStart"/>
            <w:r w:rsidRPr="00273A2B">
              <w:rPr>
                <w:rFonts w:ascii="Times New Roman" w:hAnsi="Times New Roman" w:cs="Times New Roman"/>
                <w:sz w:val="24"/>
                <w:szCs w:val="24"/>
              </w:rPr>
              <w:t>государственные учреждения Архангельской области, подведомственные исполнительным органам государственной власти Архангельской области - соисполнителям государственной программы (далее соответственно - государственные учреждения, органы государственной власти);</w:t>
            </w:r>
            <w:proofErr w:type="gramEnd"/>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органы местного самоуправления муниципальных образований Архангельской области (далее - органы местного самоуправления)</w:t>
            </w:r>
          </w:p>
        </w:tc>
      </w:tr>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Цель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снижение энергоемкости валового регионального продукта Архангельской области.</w:t>
            </w:r>
            <w:r w:rsidRPr="00FE5073">
              <w:rPr>
                <w:rFonts w:ascii="Times New Roman" w:hAnsi="Times New Roman" w:cs="Times New Roman"/>
                <w:sz w:val="24"/>
                <w:szCs w:val="24"/>
              </w:rPr>
              <w:t xml:space="preserve"> </w:t>
            </w:r>
            <w:hyperlink w:anchor="P628" w:history="1">
              <w:r w:rsidRPr="00FE5073">
                <w:rPr>
                  <w:rFonts w:ascii="Times New Roman" w:hAnsi="Times New Roman" w:cs="Times New Roman"/>
                  <w:sz w:val="24"/>
                  <w:szCs w:val="24"/>
                </w:rPr>
                <w:t>Перечень</w:t>
              </w:r>
            </w:hyperlink>
            <w:r w:rsidRPr="00273A2B">
              <w:rPr>
                <w:rFonts w:ascii="Times New Roman" w:hAnsi="Times New Roman" w:cs="Times New Roman"/>
                <w:sz w:val="24"/>
                <w:szCs w:val="24"/>
              </w:rPr>
              <w:t xml:space="preserve"> целевых показателей подп</w:t>
            </w:r>
            <w:r w:rsidR="00FE5073">
              <w:rPr>
                <w:rFonts w:ascii="Times New Roman" w:hAnsi="Times New Roman" w:cs="Times New Roman"/>
                <w:sz w:val="24"/>
                <w:szCs w:val="24"/>
              </w:rPr>
              <w:t>рограммы приведен в приложении №</w:t>
            </w:r>
            <w:r w:rsidRPr="00273A2B">
              <w:rPr>
                <w:rFonts w:ascii="Times New Roman" w:hAnsi="Times New Roman" w:cs="Times New Roman"/>
                <w:sz w:val="24"/>
                <w:szCs w:val="24"/>
              </w:rPr>
              <w:t xml:space="preserve"> 1 к государственной программе</w:t>
            </w:r>
          </w:p>
        </w:tc>
      </w:tr>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Задачи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1 - повышение эффективности использования энергоресурсов и воды в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2 - повышение доли местных видов топлива, возобновляемых источников энергии в топливно-энергетическом балансе Архангельской области;</w:t>
            </w:r>
          </w:p>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3 - повышение качества предоставления услуг по обеспечению топливно-энергетическими ресурсами и водой в муниципальных образованиях</w:t>
            </w:r>
          </w:p>
        </w:tc>
      </w:tr>
      <w:tr w:rsidR="00273A2B" w:rsidRPr="00273A2B">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Сроки и этапы реализации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FE5073">
            <w:pPr>
              <w:pStyle w:val="ConsPlusNormal"/>
              <w:rPr>
                <w:rFonts w:ascii="Times New Roman" w:hAnsi="Times New Roman" w:cs="Times New Roman"/>
                <w:sz w:val="24"/>
                <w:szCs w:val="24"/>
              </w:rPr>
            </w:pPr>
            <w:r>
              <w:rPr>
                <w:rFonts w:ascii="Times New Roman" w:hAnsi="Times New Roman" w:cs="Times New Roman"/>
                <w:sz w:val="24"/>
                <w:szCs w:val="24"/>
              </w:rPr>
              <w:t>2014 - 2020 годы. Подпрограмма №</w:t>
            </w:r>
            <w:r w:rsidR="00273A2B" w:rsidRPr="00273A2B">
              <w:rPr>
                <w:rFonts w:ascii="Times New Roman" w:hAnsi="Times New Roman" w:cs="Times New Roman"/>
                <w:sz w:val="24"/>
                <w:szCs w:val="24"/>
              </w:rPr>
              <w:t xml:space="preserve"> 1 реализуется в один этап</w:t>
            </w:r>
          </w:p>
        </w:tc>
      </w:tr>
      <w:tr w:rsidR="00273A2B" w:rsidRPr="00273A2B" w:rsidTr="00D3284B">
        <w:tblPrEx>
          <w:tblBorders>
            <w:insideH w:val="nil"/>
          </w:tblBorders>
        </w:tblPrEx>
        <w:tc>
          <w:tcPr>
            <w:tcW w:w="2551"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Объем и источники финансирования подпрограммы</w:t>
            </w:r>
          </w:p>
        </w:tc>
        <w:tc>
          <w:tcPr>
            <w:tcW w:w="360" w:type="dxa"/>
            <w:tcBorders>
              <w:bottom w:val="single" w:sz="4" w:space="0" w:color="auto"/>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общий объем финансирования подпрограммы составляет </w:t>
            </w:r>
            <w:r w:rsidR="00D3284B">
              <w:rPr>
                <w:rFonts w:ascii="Times New Roman" w:hAnsi="Times New Roman" w:cs="Times New Roman"/>
                <w:sz w:val="24"/>
                <w:szCs w:val="24"/>
              </w:rPr>
              <w:t>12 742 881,5</w:t>
            </w:r>
            <w:r w:rsidRPr="00273A2B">
              <w:rPr>
                <w:rFonts w:ascii="Times New Roman" w:hAnsi="Times New Roman" w:cs="Times New Roman"/>
                <w:sz w:val="24"/>
                <w:szCs w:val="24"/>
              </w:rPr>
              <w:t xml:space="preserve"> тыс. рублей, в том числе: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федерального бюджета - 181 086,6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средства областного бюджета </w:t>
            </w:r>
            <w:r w:rsidR="00D3284B">
              <w:rPr>
                <w:rFonts w:ascii="Times New Roman" w:hAnsi="Times New Roman" w:cs="Times New Roman"/>
                <w:sz w:val="24"/>
                <w:szCs w:val="24"/>
              </w:rPr>
              <w:t>–</w:t>
            </w:r>
            <w:r w:rsidRPr="00273A2B">
              <w:rPr>
                <w:rFonts w:ascii="Times New Roman" w:hAnsi="Times New Roman" w:cs="Times New Roman"/>
                <w:sz w:val="24"/>
                <w:szCs w:val="24"/>
              </w:rPr>
              <w:t xml:space="preserve"> </w:t>
            </w:r>
            <w:r w:rsidR="00D3284B">
              <w:rPr>
                <w:rFonts w:ascii="Times New Roman" w:hAnsi="Times New Roman" w:cs="Times New Roman"/>
                <w:sz w:val="24"/>
                <w:szCs w:val="24"/>
              </w:rPr>
              <w:t>1 050 479,3</w:t>
            </w:r>
            <w:r w:rsidRPr="00273A2B">
              <w:rPr>
                <w:rFonts w:ascii="Times New Roman" w:hAnsi="Times New Roman" w:cs="Times New Roman"/>
                <w:sz w:val="24"/>
                <w:szCs w:val="24"/>
              </w:rPr>
              <w:t xml:space="preserve">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местных бюджетов - 547 206,1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внебюджетные средства - 10 964 109,5 тыс. рублей</w:t>
            </w:r>
          </w:p>
        </w:tc>
      </w:tr>
    </w:tbl>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2.2. Характеристика</w:t>
      </w:r>
      <w:r w:rsidR="007D1993">
        <w:rPr>
          <w:rFonts w:ascii="Times New Roman" w:hAnsi="Times New Roman" w:cs="Times New Roman"/>
          <w:sz w:val="24"/>
          <w:szCs w:val="24"/>
        </w:rPr>
        <w:t xml:space="preserve"> сферы реализации подпрограммы №</w:t>
      </w:r>
      <w:r w:rsidRPr="00273A2B">
        <w:rPr>
          <w:rFonts w:ascii="Times New Roman" w:hAnsi="Times New Roman" w:cs="Times New Roman"/>
          <w:sz w:val="24"/>
          <w:szCs w:val="24"/>
        </w:rPr>
        <w:t xml:space="preserve"> 1,</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описание основных проблем</w:t>
      </w:r>
    </w:p>
    <w:p w:rsidR="00273A2B" w:rsidRPr="00273A2B" w:rsidRDefault="00273A2B">
      <w:pPr>
        <w:pStyle w:val="ConsPlusNormal"/>
        <w:jc w:val="both"/>
        <w:rPr>
          <w:rFonts w:ascii="Times New Roman" w:hAnsi="Times New Roman" w:cs="Times New Roman"/>
          <w:sz w:val="24"/>
          <w:szCs w:val="24"/>
        </w:rPr>
      </w:pPr>
    </w:p>
    <w:p w:rsidR="0027264F" w:rsidRDefault="0027264F" w:rsidP="002726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1 определяет комплекс мероприятий, направленных на реализацию проектов и технологий по повышению эффективности использования первичных и вторичных энергетических ресурсов объектами топливно-энергетического комплекса и жилищно-ко</w:t>
      </w:r>
      <w:r>
        <w:rPr>
          <w:rFonts w:ascii="Times New Roman" w:hAnsi="Times New Roman" w:cs="Times New Roman"/>
          <w:sz w:val="24"/>
          <w:szCs w:val="24"/>
        </w:rPr>
        <w:t>ммунального хозяйства.</w:t>
      </w:r>
    </w:p>
    <w:p w:rsidR="0027264F" w:rsidRDefault="00273A2B" w:rsidP="0027264F">
      <w:pPr>
        <w:pStyle w:val="ConsPlusNormal"/>
        <w:ind w:firstLine="540"/>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При разработке учитывались требования Федерального </w:t>
      </w:r>
      <w:hyperlink r:id="rId84" w:history="1">
        <w:r w:rsidRPr="0027264F">
          <w:rPr>
            <w:rFonts w:ascii="Times New Roman" w:hAnsi="Times New Roman" w:cs="Times New Roman"/>
            <w:sz w:val="24"/>
            <w:szCs w:val="24"/>
          </w:rPr>
          <w:t>закона</w:t>
        </w:r>
      </w:hyperlink>
      <w:r w:rsidR="0027264F" w:rsidRPr="0027264F">
        <w:rPr>
          <w:rFonts w:ascii="Times New Roman" w:hAnsi="Times New Roman" w:cs="Times New Roman"/>
          <w:sz w:val="24"/>
          <w:szCs w:val="24"/>
        </w:rPr>
        <w:t xml:space="preserve"> </w:t>
      </w:r>
      <w:r w:rsidR="0027264F">
        <w:rPr>
          <w:rFonts w:ascii="Times New Roman" w:hAnsi="Times New Roman" w:cs="Times New Roman"/>
          <w:sz w:val="24"/>
          <w:szCs w:val="24"/>
        </w:rPr>
        <w:t>от 23 ноября 2009 года №</w:t>
      </w:r>
      <w:r w:rsidRPr="00273A2B">
        <w:rPr>
          <w:rFonts w:ascii="Times New Roman" w:hAnsi="Times New Roman" w:cs="Times New Roman"/>
          <w:sz w:val="24"/>
          <w:szCs w:val="24"/>
        </w:rPr>
        <w:t xml:space="preserve"> 261-ФЗ "Об энергосбережении и о повышении </w:t>
      </w:r>
      <w:r w:rsidRPr="0027264F">
        <w:rPr>
          <w:rFonts w:ascii="Times New Roman" w:hAnsi="Times New Roman" w:cs="Times New Roman"/>
          <w:sz w:val="24"/>
          <w:szCs w:val="24"/>
        </w:rPr>
        <w:t>энергетической эффективности и о внесении изменений в отдельные законодательные акты Российской Федерации" (далее - Федеральны</w:t>
      </w:r>
      <w:r w:rsidR="0027264F" w:rsidRPr="0027264F">
        <w:rPr>
          <w:rFonts w:ascii="Times New Roman" w:hAnsi="Times New Roman" w:cs="Times New Roman"/>
          <w:sz w:val="24"/>
          <w:szCs w:val="24"/>
        </w:rPr>
        <w:t>й закон от 23 ноября 2009 года №</w:t>
      </w:r>
      <w:r w:rsidRPr="0027264F">
        <w:rPr>
          <w:rFonts w:ascii="Times New Roman" w:hAnsi="Times New Roman" w:cs="Times New Roman"/>
          <w:sz w:val="24"/>
          <w:szCs w:val="24"/>
        </w:rPr>
        <w:t xml:space="preserve"> 261-ФЗ), </w:t>
      </w:r>
      <w:hyperlink r:id="rId85" w:history="1">
        <w:r w:rsidRPr="0027264F">
          <w:rPr>
            <w:rFonts w:ascii="Times New Roman" w:hAnsi="Times New Roman" w:cs="Times New Roman"/>
            <w:sz w:val="24"/>
            <w:szCs w:val="24"/>
          </w:rPr>
          <w:t>постановления</w:t>
        </w:r>
      </w:hyperlink>
      <w:r w:rsidRPr="0027264F">
        <w:rPr>
          <w:rFonts w:ascii="Times New Roman" w:hAnsi="Times New Roman" w:cs="Times New Roman"/>
          <w:sz w:val="24"/>
          <w:szCs w:val="24"/>
        </w:rPr>
        <w:t xml:space="preserve"> Правительства Российской Фед</w:t>
      </w:r>
      <w:r w:rsidR="0027264F" w:rsidRPr="0027264F">
        <w:rPr>
          <w:rFonts w:ascii="Times New Roman" w:hAnsi="Times New Roman" w:cs="Times New Roman"/>
          <w:sz w:val="24"/>
          <w:szCs w:val="24"/>
        </w:rPr>
        <w:t>ерации от 31 декабря 2009 года №</w:t>
      </w:r>
      <w:r w:rsidRPr="0027264F">
        <w:rPr>
          <w:rFonts w:ascii="Times New Roman" w:hAnsi="Times New Roman" w:cs="Times New Roman"/>
          <w:sz w:val="24"/>
          <w:szCs w:val="24"/>
        </w:rPr>
        <w:t xml:space="preserve"> 1225 "О требованиях к региональным и муниципальным программам в области энергосбережения и повышения</w:t>
      </w:r>
      <w:proofErr w:type="gramEnd"/>
      <w:r w:rsidRPr="0027264F">
        <w:rPr>
          <w:rFonts w:ascii="Times New Roman" w:hAnsi="Times New Roman" w:cs="Times New Roman"/>
          <w:sz w:val="24"/>
          <w:szCs w:val="24"/>
        </w:rPr>
        <w:t xml:space="preserve"> энергетической эффективности", </w:t>
      </w:r>
      <w:hyperlink r:id="rId86" w:history="1">
        <w:r w:rsidRPr="0027264F">
          <w:rPr>
            <w:rFonts w:ascii="Times New Roman" w:hAnsi="Times New Roman" w:cs="Times New Roman"/>
            <w:sz w:val="24"/>
            <w:szCs w:val="24"/>
          </w:rPr>
          <w:t>Методики</w:t>
        </w:r>
      </w:hyperlink>
      <w:r w:rsidRPr="0027264F">
        <w:rPr>
          <w:rFonts w:ascii="Times New Roman" w:hAnsi="Times New Roman" w:cs="Times New Roman"/>
          <w:sz w:val="24"/>
          <w:szCs w:val="24"/>
        </w:rPr>
        <w:t xml:space="preserve"> расчета значений целевых показателей в области </w:t>
      </w:r>
      <w:r w:rsidRPr="0027264F">
        <w:rPr>
          <w:rFonts w:ascii="Times New Roman" w:hAnsi="Times New Roman" w:cs="Times New Roman"/>
          <w:sz w:val="24"/>
          <w:szCs w:val="24"/>
        </w:rPr>
        <w:lastRenderedPageBreak/>
        <w:t xml:space="preserve">энергосбережения и повышения энергетической эффективности, в том числе в сопоставимых условиях, утвержденной приказом Министерства </w:t>
      </w:r>
      <w:r w:rsidRPr="00273A2B">
        <w:rPr>
          <w:rFonts w:ascii="Times New Roman" w:hAnsi="Times New Roman" w:cs="Times New Roman"/>
          <w:sz w:val="24"/>
          <w:szCs w:val="24"/>
        </w:rPr>
        <w:t xml:space="preserve">энергетики Российской </w:t>
      </w:r>
      <w:r w:rsidR="0027264F">
        <w:rPr>
          <w:rFonts w:ascii="Times New Roman" w:hAnsi="Times New Roman" w:cs="Times New Roman"/>
          <w:sz w:val="24"/>
          <w:szCs w:val="24"/>
        </w:rPr>
        <w:t>Федерации от 30 июня 2014 года №</w:t>
      </w:r>
      <w:r w:rsidRPr="00273A2B">
        <w:rPr>
          <w:rFonts w:ascii="Times New Roman" w:hAnsi="Times New Roman" w:cs="Times New Roman"/>
          <w:sz w:val="24"/>
          <w:szCs w:val="24"/>
        </w:rPr>
        <w:t xml:space="preserve"> 399 (далее - Методика).</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По имеющимся оценкам экспертов, потенциал энергосбережения Архангельской области составляет 2,8 млн. тонн условного топлива в год.</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Произошедший в конце XX века спад промышленного производства привел к </w:t>
      </w:r>
      <w:proofErr w:type="spellStart"/>
      <w:r w:rsidRPr="00273A2B">
        <w:rPr>
          <w:rFonts w:ascii="Times New Roman" w:hAnsi="Times New Roman" w:cs="Times New Roman"/>
          <w:sz w:val="24"/>
          <w:szCs w:val="24"/>
        </w:rPr>
        <w:t>невостребованности</w:t>
      </w:r>
      <w:proofErr w:type="spellEnd"/>
      <w:r w:rsidRPr="00273A2B">
        <w:rPr>
          <w:rFonts w:ascii="Times New Roman" w:hAnsi="Times New Roman" w:cs="Times New Roman"/>
          <w:sz w:val="24"/>
          <w:szCs w:val="24"/>
        </w:rPr>
        <w:t xml:space="preserve"> топливно-энергетических ресурсов и сокращению их производства. Организации, занимающиеся выработкой первичных видов энергии, претерпели кризисы различных направлений, которые складывались из-за недофинансирования отрасли и устаревания техники и технологии. Капитальные затраты были направлены на восстановление начального состояния и поддержание набранного уровня их развития.</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По сравнению с уровнем 1998 года объем валового регионального продукта к 2009 году вырос в сопоставимых ценах почти в 2 раза, что сопровождалось соразмерным ростом потребления топливно-энергетических ресурсов.</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До 2000 года использование основных видов энергоносителей сокращалось под влиянием спада производства и составило в 2000 году 8,5 млн. тонн условного топлива (далее - т </w:t>
      </w:r>
      <w:proofErr w:type="spellStart"/>
      <w:r w:rsidRPr="00273A2B">
        <w:rPr>
          <w:rFonts w:ascii="Times New Roman" w:hAnsi="Times New Roman" w:cs="Times New Roman"/>
          <w:sz w:val="24"/>
          <w:szCs w:val="24"/>
        </w:rPr>
        <w:t>у.т</w:t>
      </w:r>
      <w:proofErr w:type="spellEnd"/>
      <w:r w:rsidRPr="00273A2B">
        <w:rPr>
          <w:rFonts w:ascii="Times New Roman" w:hAnsi="Times New Roman" w:cs="Times New Roman"/>
          <w:sz w:val="24"/>
          <w:szCs w:val="24"/>
        </w:rPr>
        <w:t xml:space="preserve">.) Следующий период характеризуется устойчивым ростом экономики и положительной динамикой потребления топливно-энергетических ресурсов. В 2007 году потребление составило 8,9 млн. т </w:t>
      </w:r>
      <w:proofErr w:type="spellStart"/>
      <w:r w:rsidRPr="00273A2B">
        <w:rPr>
          <w:rFonts w:ascii="Times New Roman" w:hAnsi="Times New Roman" w:cs="Times New Roman"/>
          <w:sz w:val="24"/>
          <w:szCs w:val="24"/>
        </w:rPr>
        <w:t>у.т</w:t>
      </w:r>
      <w:proofErr w:type="spellEnd"/>
      <w:r w:rsidRPr="00273A2B">
        <w:rPr>
          <w:rFonts w:ascii="Times New Roman" w:hAnsi="Times New Roman" w:cs="Times New Roman"/>
          <w:sz w:val="24"/>
          <w:szCs w:val="24"/>
        </w:rPr>
        <w:t>., или возросло на 4,7 процента по сравнению с 2000 годом. Достаточно высокий темп экономического роста потребовал прироста производства электроэнергии в 1,3 раза.</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Наиболее энергоемкими отраслями экономики Архангельской области являются:</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производство целлюлозы;</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производство бумаги и картона;</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трубопроводный транспорт.</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Учитывая географические и климатические особенности, а также существенные запасы древесины, в основе развития коммунальной энергетики лежит использование возобновляемых источников энергии, что позволит реализовать до 30 процентов пот</w:t>
      </w:r>
      <w:r w:rsidR="0027264F">
        <w:rPr>
          <w:rFonts w:ascii="Times New Roman" w:hAnsi="Times New Roman" w:cs="Times New Roman"/>
          <w:sz w:val="24"/>
          <w:szCs w:val="24"/>
        </w:rPr>
        <w:t>енциала энергосбережения.</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Для достижения такого результата необходимо решить следующие задачи:</w:t>
      </w:r>
    </w:p>
    <w:p w:rsidR="00273A2B" w:rsidRPr="00273A2B"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реконструкция существующих и строительство новых котельных с применением технологий, основанных на сжигании </w:t>
      </w:r>
      <w:proofErr w:type="spellStart"/>
      <w:r w:rsidRPr="00273A2B">
        <w:rPr>
          <w:rFonts w:ascii="Times New Roman" w:hAnsi="Times New Roman" w:cs="Times New Roman"/>
          <w:sz w:val="24"/>
          <w:szCs w:val="24"/>
        </w:rPr>
        <w:t>биотоплива</w:t>
      </w:r>
      <w:proofErr w:type="spellEnd"/>
      <w:r w:rsidRPr="00273A2B">
        <w:rPr>
          <w:rFonts w:ascii="Times New Roman" w:hAnsi="Times New Roman" w:cs="Times New Roman"/>
          <w:sz w:val="24"/>
          <w:szCs w:val="24"/>
        </w:rPr>
        <w:t>;</w:t>
      </w:r>
    </w:p>
    <w:p w:rsidR="00273A2B" w:rsidRPr="00273A2B"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строительство заводов по производству </w:t>
      </w:r>
      <w:proofErr w:type="spellStart"/>
      <w:r w:rsidRPr="00273A2B">
        <w:rPr>
          <w:rFonts w:ascii="Times New Roman" w:hAnsi="Times New Roman" w:cs="Times New Roman"/>
          <w:sz w:val="24"/>
          <w:szCs w:val="24"/>
        </w:rPr>
        <w:t>биотоплива</w:t>
      </w:r>
      <w:proofErr w:type="spellEnd"/>
      <w:r w:rsidRPr="00273A2B">
        <w:rPr>
          <w:rFonts w:ascii="Times New Roman" w:hAnsi="Times New Roman" w:cs="Times New Roman"/>
          <w:sz w:val="24"/>
          <w:szCs w:val="24"/>
        </w:rPr>
        <w:t>;</w:t>
      </w:r>
    </w:p>
    <w:p w:rsidR="00273A2B" w:rsidRPr="00273A2B"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внедрение инновационных технологий в производство и передачу тепловой энергии;</w:t>
      </w:r>
    </w:p>
    <w:p w:rsidR="00273A2B" w:rsidRPr="00273A2B"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обеспечение рационального комплексного использования лесных ресурсов;</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оптимизация тарифов на тепловую и электрическую энергию, производимую с использованием </w:t>
      </w:r>
      <w:proofErr w:type="spellStart"/>
      <w:r w:rsidRPr="00273A2B">
        <w:rPr>
          <w:rFonts w:ascii="Times New Roman" w:hAnsi="Times New Roman" w:cs="Times New Roman"/>
          <w:sz w:val="24"/>
          <w:szCs w:val="24"/>
        </w:rPr>
        <w:t>биотоплива</w:t>
      </w:r>
      <w:proofErr w:type="spellEnd"/>
      <w:r w:rsidRPr="00273A2B">
        <w:rPr>
          <w:rFonts w:ascii="Times New Roman" w:hAnsi="Times New Roman" w:cs="Times New Roman"/>
          <w:sz w:val="24"/>
          <w:szCs w:val="24"/>
        </w:rPr>
        <w:t>.</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Источниками биоресурсов в Архангельской области являются отходы лесохозяйственной деятельности (свыше 5 млн. куб. м отходов). Более 2 млн. куб. м отходов, включая отходы лесосек, рассредоточены по территории Архангельской области. Потенциальным ресурсом для утилизации являются около 500 тыс. куб. м горбылей и реек и сухостой в междуречье Северной Двины и Пинеги, где на площади 2 млн. гектаров усыхает 200 млн. куб. м еловых лесов.</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Наряду с топливно-энергетическим комплексом особого внимания заслуживает жилищно-коммунальное хозяйство Архангельской области.</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В 2012 году жилищный фонд составляет 168 513 зданий с общей площадью 30 165,2 тыс. кв. м, в том числе с централизованным теплоснабжением - 18 870,7 тыс. кв. м. Годовое энергопотребление жилым фондом составило 6212,2 млн. </w:t>
      </w:r>
      <w:proofErr w:type="spellStart"/>
      <w:r w:rsidRPr="00273A2B">
        <w:rPr>
          <w:rFonts w:ascii="Times New Roman" w:hAnsi="Times New Roman" w:cs="Times New Roman"/>
          <w:sz w:val="24"/>
          <w:szCs w:val="24"/>
        </w:rPr>
        <w:t>кВт</w:t>
      </w:r>
      <w:proofErr w:type="gramStart"/>
      <w:r w:rsidRPr="00273A2B">
        <w:rPr>
          <w:rFonts w:ascii="Times New Roman" w:hAnsi="Times New Roman" w:cs="Times New Roman"/>
          <w:sz w:val="24"/>
          <w:szCs w:val="24"/>
        </w:rPr>
        <w:t>.ч</w:t>
      </w:r>
      <w:proofErr w:type="spellEnd"/>
      <w:proofErr w:type="gramEnd"/>
      <w:r w:rsidRPr="00273A2B">
        <w:rPr>
          <w:rFonts w:ascii="Times New Roman" w:hAnsi="Times New Roman" w:cs="Times New Roman"/>
          <w:sz w:val="24"/>
          <w:szCs w:val="24"/>
        </w:rPr>
        <w:t>/год.</w:t>
      </w:r>
    </w:p>
    <w:p w:rsidR="0027264F" w:rsidRDefault="00273A2B" w:rsidP="0027264F">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 базовом 2012 году среднее удельное водопотребление на одного жителя составило 107 л/</w:t>
      </w:r>
      <w:proofErr w:type="spellStart"/>
      <w:r w:rsidRPr="00273A2B">
        <w:rPr>
          <w:rFonts w:ascii="Times New Roman" w:hAnsi="Times New Roman" w:cs="Times New Roman"/>
          <w:sz w:val="24"/>
          <w:szCs w:val="24"/>
        </w:rPr>
        <w:t>сут</w:t>
      </w:r>
      <w:proofErr w:type="spellEnd"/>
      <w:r w:rsidRPr="00273A2B">
        <w:rPr>
          <w:rFonts w:ascii="Times New Roman" w:hAnsi="Times New Roman" w:cs="Times New Roman"/>
          <w:sz w:val="24"/>
          <w:szCs w:val="24"/>
        </w:rPr>
        <w:t>., удельный расход тепловой энергии - 0,233 Гкал/кв. м в год.</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В 2012 году доля потерь при производстве, распределении и транспортировке составила:</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lastRenderedPageBreak/>
        <w:t>тепловой энергии - 9,4 процента;</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воды - 35,5 процента;</w:t>
      </w:r>
    </w:p>
    <w:p w:rsidR="00273A2B" w:rsidRPr="00273A2B"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электроэнергии - 7,2 процента.</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На территории Архангельской области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w:t>
      </w:r>
      <w:proofErr w:type="spellStart"/>
      <w:r w:rsidRPr="00273A2B">
        <w:rPr>
          <w:rFonts w:ascii="Times New Roman" w:hAnsi="Times New Roman" w:cs="Times New Roman"/>
          <w:sz w:val="24"/>
          <w:szCs w:val="24"/>
        </w:rPr>
        <w:t>ресурсоснабжающими</w:t>
      </w:r>
      <w:proofErr w:type="spellEnd"/>
      <w:r w:rsidR="0027264F">
        <w:rPr>
          <w:rFonts w:ascii="Times New Roman" w:hAnsi="Times New Roman" w:cs="Times New Roman"/>
          <w:sz w:val="24"/>
          <w:szCs w:val="24"/>
        </w:rPr>
        <w:t xml:space="preserve"> организациями и потребителями.</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Немаловажным приоритетом государственной политики в сфере энергосбережения и повышения энергетической эффективности является освоение потенциала энергосбережения в социальной сфере.</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Сложившаяся система </w:t>
      </w:r>
      <w:proofErr w:type="gramStart"/>
      <w:r w:rsidRPr="00273A2B">
        <w:rPr>
          <w:rFonts w:ascii="Times New Roman" w:hAnsi="Times New Roman" w:cs="Times New Roman"/>
          <w:sz w:val="24"/>
          <w:szCs w:val="24"/>
        </w:rPr>
        <w:t>контроля за</w:t>
      </w:r>
      <w:proofErr w:type="gramEnd"/>
      <w:r w:rsidRPr="00273A2B">
        <w:rPr>
          <w:rFonts w:ascii="Times New Roman" w:hAnsi="Times New Roman" w:cs="Times New Roman"/>
          <w:sz w:val="24"/>
          <w:szCs w:val="24"/>
        </w:rPr>
        <w:t xml:space="preserve"> потреблением коммунальных услуг не стимулирует работников государственных учреждений и муниципальных учреждений муниципальных образований (далее - муниципальные учреждения) к обеспечению режима энергосбережения. Лица, ответственные за эксплуатацию зданий, в большинстве случаев не имеют должной квалификации и обеспечивают только поддержание текущего состояния систем энергопотребления.</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Решение проблемы низкой энергетической эффективности зданий лежит в использовании программно-целевого метода с целевым выделением средств на реализацию энергосберегающих мероприятий и создании органов управления энергосбережением.</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Наибольший и быстрый эффект могут дать мероприятия по установке современных систем автоматизации потребления тепловой энергии, модернизации систем внутреннего освещения с целью внедрения энергосберегающих ламп и светильников и создания систем управления освещением.</w:t>
      </w:r>
    </w:p>
    <w:p w:rsidR="0027264F" w:rsidRDefault="00273A2B" w:rsidP="0027264F">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Вместе с тем данные мероприятия необходимо проводить параллельно с подготовкой обслуживающего персонала или передачей зданий на обслуживание </w:t>
      </w:r>
      <w:proofErr w:type="spellStart"/>
      <w:r w:rsidRPr="00273A2B">
        <w:rPr>
          <w:rFonts w:ascii="Times New Roman" w:hAnsi="Times New Roman" w:cs="Times New Roman"/>
          <w:sz w:val="24"/>
          <w:szCs w:val="24"/>
        </w:rPr>
        <w:t>энергосервисным</w:t>
      </w:r>
      <w:proofErr w:type="spellEnd"/>
      <w:r w:rsidRPr="00273A2B">
        <w:rPr>
          <w:rFonts w:ascii="Times New Roman" w:hAnsi="Times New Roman" w:cs="Times New Roman"/>
          <w:sz w:val="24"/>
          <w:szCs w:val="24"/>
        </w:rPr>
        <w:t xml:space="preserve"> организациям.</w:t>
      </w:r>
    </w:p>
    <w:p w:rsidR="00273A2B" w:rsidRPr="00273A2B" w:rsidRDefault="00273A2B" w:rsidP="008E0A7E">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Без надлежащей эксплуатации дорогостоящее оборудование будет выходить из строя, что потребует дополнительных бюджетных средств. При разработке проектов реконструкции и модернизации инженерного оборудования зданий целесообразно обеспечить унификацию оборудования, что позволит обеспечить оптовые закупки запасных частей к нему и снизить их стоимость.</w:t>
      </w:r>
    </w:p>
    <w:p w:rsidR="00273A2B" w:rsidRPr="00273A2B"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Наиболее перспективным механизмом финансирования мероприятий в области энергосбережения и повышения энергетической эффективности представляются </w:t>
      </w:r>
      <w:proofErr w:type="spellStart"/>
      <w:r w:rsidRPr="00273A2B">
        <w:rPr>
          <w:rFonts w:ascii="Times New Roman" w:hAnsi="Times New Roman" w:cs="Times New Roman"/>
          <w:sz w:val="24"/>
          <w:szCs w:val="24"/>
        </w:rPr>
        <w:t>энергосервисные</w:t>
      </w:r>
      <w:proofErr w:type="spellEnd"/>
      <w:r w:rsidRPr="00273A2B">
        <w:rPr>
          <w:rFonts w:ascii="Times New Roman" w:hAnsi="Times New Roman" w:cs="Times New Roman"/>
          <w:sz w:val="24"/>
          <w:szCs w:val="24"/>
        </w:rPr>
        <w:t xml:space="preserve"> договоры (контракты), основными задачами которых являются:</w:t>
      </w:r>
    </w:p>
    <w:p w:rsidR="00273A2B" w:rsidRPr="00273A2B"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формирование механизмов, обеспечивающих привлечение целевых инвестиций в энергосбережение и повышение энергетической эффективности;</w:t>
      </w:r>
    </w:p>
    <w:p w:rsidR="00273A2B" w:rsidRPr="00273A2B"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снижение энергопотребления и эффективное использование энергетических ресурсов;</w:t>
      </w:r>
    </w:p>
    <w:p w:rsidR="00273A2B" w:rsidRPr="00273A2B"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формирование действенных стимулов к энергосбережению во всех секторах экономики.</w:t>
      </w:r>
    </w:p>
    <w:p w:rsidR="00273A2B" w:rsidRPr="00273A2B"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Главным условием использования </w:t>
      </w:r>
      <w:proofErr w:type="spellStart"/>
      <w:r w:rsidRPr="00273A2B">
        <w:rPr>
          <w:rFonts w:ascii="Times New Roman" w:hAnsi="Times New Roman" w:cs="Times New Roman"/>
          <w:sz w:val="24"/>
          <w:szCs w:val="24"/>
        </w:rPr>
        <w:t>энергосервисных</w:t>
      </w:r>
      <w:proofErr w:type="spellEnd"/>
      <w:r w:rsidRPr="00273A2B">
        <w:rPr>
          <w:rFonts w:ascii="Times New Roman" w:hAnsi="Times New Roman" w:cs="Times New Roman"/>
          <w:sz w:val="24"/>
          <w:szCs w:val="24"/>
        </w:rPr>
        <w:t xml:space="preserve"> договоров (контрактов) при реализации мероприятий в области энергосбережения и повышения энергетической эффективности в государственных и муниципальных учреждениях является наличие энергетического паспорта, составленного по результатам энергетического обследования государственного или муниципального учреждения.</w:t>
      </w:r>
    </w:p>
    <w:p w:rsidR="008E0A7E" w:rsidRDefault="00273A2B" w:rsidP="008E0A7E">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 настоящее время создание условий для повышения эффективности использования энергоресурсов становится одной из приоритетных задач социально-экономического развития, решение которо</w:t>
      </w:r>
      <w:r w:rsidR="008E0A7E">
        <w:rPr>
          <w:rFonts w:ascii="Times New Roman" w:hAnsi="Times New Roman" w:cs="Times New Roman"/>
          <w:sz w:val="24"/>
          <w:szCs w:val="24"/>
        </w:rPr>
        <w:t>й обеспечивается подпрограммой №</w:t>
      </w:r>
      <w:r w:rsidRPr="00273A2B">
        <w:rPr>
          <w:rFonts w:ascii="Times New Roman" w:hAnsi="Times New Roman" w:cs="Times New Roman"/>
          <w:sz w:val="24"/>
          <w:szCs w:val="24"/>
        </w:rPr>
        <w:t xml:space="preserve"> 1.</w:t>
      </w: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Целевые </w:t>
      </w:r>
      <w:hyperlink w:anchor="P1138" w:history="1">
        <w:r w:rsidRPr="008E0A7E">
          <w:rPr>
            <w:rFonts w:ascii="Times New Roman" w:hAnsi="Times New Roman" w:cs="Times New Roman"/>
            <w:sz w:val="24"/>
            <w:szCs w:val="24"/>
          </w:rPr>
          <w:t>показатели</w:t>
        </w:r>
      </w:hyperlink>
      <w:r w:rsidRPr="008E0A7E">
        <w:rPr>
          <w:rFonts w:ascii="Times New Roman" w:hAnsi="Times New Roman" w:cs="Times New Roman"/>
          <w:sz w:val="24"/>
          <w:szCs w:val="24"/>
        </w:rPr>
        <w:t xml:space="preserve">, рассчитанные в соответствии с </w:t>
      </w:r>
      <w:hyperlink r:id="rId87" w:history="1">
        <w:r w:rsidRPr="008E0A7E">
          <w:rPr>
            <w:rFonts w:ascii="Times New Roman" w:hAnsi="Times New Roman" w:cs="Times New Roman"/>
            <w:sz w:val="24"/>
            <w:szCs w:val="24"/>
          </w:rPr>
          <w:t>Методикой</w:t>
        </w:r>
      </w:hyperlink>
      <w:r w:rsidR="008E0A7E" w:rsidRPr="008E0A7E">
        <w:rPr>
          <w:rFonts w:ascii="Times New Roman" w:hAnsi="Times New Roman" w:cs="Times New Roman"/>
          <w:sz w:val="24"/>
          <w:szCs w:val="24"/>
        </w:rPr>
        <w:t>, представлены в приложении №</w:t>
      </w:r>
      <w:r w:rsidRPr="008E0A7E">
        <w:rPr>
          <w:rFonts w:ascii="Times New Roman" w:hAnsi="Times New Roman" w:cs="Times New Roman"/>
          <w:sz w:val="24"/>
          <w:szCs w:val="24"/>
        </w:rPr>
        <w:t xml:space="preserve"> 2 к государственной программе.</w:t>
      </w:r>
    </w:p>
    <w:p w:rsidR="00273A2B" w:rsidRPr="008E0A7E" w:rsidRDefault="008E0A7E"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В рамках подпрограммы №</w:t>
      </w:r>
      <w:r w:rsidR="00273A2B" w:rsidRPr="008E0A7E">
        <w:rPr>
          <w:rFonts w:ascii="Times New Roman" w:hAnsi="Times New Roman" w:cs="Times New Roman"/>
          <w:sz w:val="24"/>
          <w:szCs w:val="24"/>
        </w:rPr>
        <w:t xml:space="preserve"> 1 определены мероприятия, реализующие основные </w:t>
      </w:r>
      <w:r w:rsidR="00273A2B" w:rsidRPr="008E0A7E">
        <w:rPr>
          <w:rFonts w:ascii="Times New Roman" w:hAnsi="Times New Roman" w:cs="Times New Roman"/>
          <w:sz w:val="24"/>
          <w:szCs w:val="24"/>
        </w:rPr>
        <w:lastRenderedPageBreak/>
        <w:t xml:space="preserve">задачи, сформулированные </w:t>
      </w:r>
      <w:hyperlink r:id="rId88" w:history="1">
        <w:r w:rsidR="00273A2B" w:rsidRPr="008E0A7E">
          <w:rPr>
            <w:rFonts w:ascii="Times New Roman" w:hAnsi="Times New Roman" w:cs="Times New Roman"/>
            <w:sz w:val="24"/>
            <w:szCs w:val="24"/>
          </w:rPr>
          <w:t>статьями 13</w:t>
        </w:r>
      </w:hyperlink>
      <w:r w:rsidR="00273A2B" w:rsidRPr="008E0A7E">
        <w:rPr>
          <w:rFonts w:ascii="Times New Roman" w:hAnsi="Times New Roman" w:cs="Times New Roman"/>
          <w:sz w:val="24"/>
          <w:szCs w:val="24"/>
        </w:rPr>
        <w:t xml:space="preserve"> и </w:t>
      </w:r>
      <w:hyperlink r:id="rId89" w:history="1">
        <w:r w:rsidR="00273A2B" w:rsidRPr="008E0A7E">
          <w:rPr>
            <w:rFonts w:ascii="Times New Roman" w:hAnsi="Times New Roman" w:cs="Times New Roman"/>
            <w:sz w:val="24"/>
            <w:szCs w:val="24"/>
          </w:rPr>
          <w:t>24</w:t>
        </w:r>
      </w:hyperlink>
      <w:r w:rsidR="00273A2B" w:rsidRPr="008E0A7E">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23 ноября 2009 года №</w:t>
      </w:r>
      <w:r w:rsidR="00273A2B" w:rsidRPr="008E0A7E">
        <w:rPr>
          <w:rFonts w:ascii="Times New Roman" w:hAnsi="Times New Roman" w:cs="Times New Roman"/>
          <w:sz w:val="24"/>
          <w:szCs w:val="24"/>
        </w:rPr>
        <w:t xml:space="preserve"> 261-ФЗ.</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2.3. Механизм реали</w:t>
      </w:r>
      <w:r w:rsidR="008E0A7E">
        <w:rPr>
          <w:rFonts w:ascii="Times New Roman" w:hAnsi="Times New Roman" w:cs="Times New Roman"/>
          <w:sz w:val="24"/>
          <w:szCs w:val="24"/>
        </w:rPr>
        <w:t>зации мероприятий подпрограммы №</w:t>
      </w:r>
      <w:r w:rsidRPr="00273A2B">
        <w:rPr>
          <w:rFonts w:ascii="Times New Roman" w:hAnsi="Times New Roman" w:cs="Times New Roman"/>
          <w:sz w:val="24"/>
          <w:szCs w:val="24"/>
        </w:rPr>
        <w:t xml:space="preserve"> 1</w:t>
      </w:r>
    </w:p>
    <w:p w:rsidR="00273A2B" w:rsidRPr="00273A2B" w:rsidRDefault="00273A2B">
      <w:pPr>
        <w:pStyle w:val="ConsPlusNormal"/>
        <w:jc w:val="both"/>
        <w:rPr>
          <w:rFonts w:ascii="Times New Roman" w:hAnsi="Times New Roman" w:cs="Times New Roman"/>
          <w:sz w:val="24"/>
          <w:szCs w:val="24"/>
        </w:rPr>
      </w:pP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пунктов 1.1</w:t>
        </w:r>
      </w:hyperlink>
      <w:r w:rsidRPr="008E0A7E">
        <w:rPr>
          <w:rFonts w:ascii="Times New Roman" w:hAnsi="Times New Roman" w:cs="Times New Roman"/>
          <w:sz w:val="24"/>
          <w:szCs w:val="24"/>
        </w:rPr>
        <w:t xml:space="preserve"> и </w:t>
      </w:r>
      <w:hyperlink w:anchor="P1550" w:history="1">
        <w:r w:rsidRPr="008E0A7E">
          <w:rPr>
            <w:rFonts w:ascii="Times New Roman" w:hAnsi="Times New Roman" w:cs="Times New Roman"/>
            <w:sz w:val="24"/>
            <w:szCs w:val="24"/>
          </w:rPr>
          <w:t>1.2</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казенное учреждение Архангельской области "Региональный центр по энергосбережению" (далее - ГКУ "Региональный центр по энергосбережению"), </w:t>
      </w:r>
      <w:proofErr w:type="gramStart"/>
      <w:r w:rsidRPr="008E0A7E">
        <w:rPr>
          <w:rFonts w:ascii="Times New Roman" w:hAnsi="Times New Roman" w:cs="Times New Roman"/>
          <w:sz w:val="24"/>
          <w:szCs w:val="24"/>
        </w:rPr>
        <w:t>средства</w:t>
      </w:r>
      <w:proofErr w:type="gramEnd"/>
      <w:r w:rsidRPr="008E0A7E">
        <w:rPr>
          <w:rFonts w:ascii="Times New Roman" w:hAnsi="Times New Roman" w:cs="Times New Roman"/>
          <w:sz w:val="24"/>
          <w:szCs w:val="24"/>
        </w:rPr>
        <w:t xml:space="preserve"> на реализацию которых направляются данному учреждению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Реализацию мероприятия </w:t>
      </w:r>
      <w:hyperlink w:anchor="P1550" w:history="1">
        <w:r w:rsidRPr="008E0A7E">
          <w:rPr>
            <w:rFonts w:ascii="Times New Roman" w:hAnsi="Times New Roman" w:cs="Times New Roman"/>
            <w:sz w:val="24"/>
            <w:szCs w:val="24"/>
          </w:rPr>
          <w:t>пункта 1.4</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осуществляют подведомственные органам государственной власти государственные учреждения, </w:t>
      </w:r>
      <w:proofErr w:type="gramStart"/>
      <w:r w:rsidRPr="008E0A7E">
        <w:rPr>
          <w:rFonts w:ascii="Times New Roman" w:hAnsi="Times New Roman" w:cs="Times New Roman"/>
          <w:sz w:val="24"/>
          <w:szCs w:val="24"/>
        </w:rPr>
        <w:t>средства</w:t>
      </w:r>
      <w:proofErr w:type="gramEnd"/>
      <w:r w:rsidRPr="008E0A7E">
        <w:rPr>
          <w:rFonts w:ascii="Times New Roman" w:hAnsi="Times New Roman" w:cs="Times New Roman"/>
          <w:sz w:val="24"/>
          <w:szCs w:val="24"/>
        </w:rPr>
        <w:t xml:space="preserve"> на реализацию которых направляются государственным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w:t>
      </w: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пунктов 1.5</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1.6</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1.9</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1.10</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осуществляют министерство ТЭК и ЖКХ, органы местного самоуправления. Финансирование указанных мероприятий осуществляется за счет средств местных бюджетов.</w:t>
      </w: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пунктов 1.8</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1.14</w:t>
        </w:r>
      </w:hyperlink>
      <w:r w:rsidRPr="008E0A7E">
        <w:rPr>
          <w:rFonts w:ascii="Times New Roman" w:hAnsi="Times New Roman" w:cs="Times New Roman"/>
          <w:sz w:val="24"/>
          <w:szCs w:val="24"/>
        </w:rPr>
        <w:t xml:space="preserve"> и </w:t>
      </w:r>
      <w:hyperlink w:anchor="P1550" w:history="1">
        <w:r w:rsidRPr="008E0A7E">
          <w:rPr>
            <w:rFonts w:ascii="Times New Roman" w:hAnsi="Times New Roman" w:cs="Times New Roman"/>
            <w:sz w:val="24"/>
            <w:szCs w:val="24"/>
          </w:rPr>
          <w:t>1.15</w:t>
        </w:r>
      </w:hyperlink>
      <w:r w:rsidRPr="008E0A7E">
        <w:rPr>
          <w:rFonts w:ascii="Times New Roman" w:hAnsi="Times New Roman" w:cs="Times New Roman"/>
          <w:sz w:val="24"/>
          <w:szCs w:val="24"/>
        </w:rPr>
        <w:t xml:space="preserve"> перечня мероприятий </w:t>
      </w:r>
      <w:r w:rsidR="008E0A7E" w:rsidRPr="008E0A7E">
        <w:rPr>
          <w:rFonts w:ascii="Times New Roman" w:hAnsi="Times New Roman" w:cs="Times New Roman"/>
          <w:sz w:val="24"/>
          <w:szCs w:val="24"/>
        </w:rPr>
        <w:t>подпрограммы №</w:t>
      </w:r>
      <w:r w:rsidRPr="008E0A7E">
        <w:rPr>
          <w:rFonts w:ascii="Times New Roman" w:hAnsi="Times New Roman" w:cs="Times New Roman"/>
          <w:sz w:val="24"/>
          <w:szCs w:val="24"/>
        </w:rPr>
        <w:t xml:space="preserve"> 1 (приложение N 3 к государственной программе) осуществляют министерство ТЭК и ЖКХ, органы местного самоуправления в соответствии с порядками предоставления субсидий бюджетам муниципальных образований, утверждаемыми постановлениями Правительства Архангельской области.</w:t>
      </w:r>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Реализация мероприятий </w:t>
      </w:r>
      <w:hyperlink w:anchor="P1550" w:history="1">
        <w:r w:rsidRPr="008E0A7E">
          <w:rPr>
            <w:rFonts w:ascii="Times New Roman" w:hAnsi="Times New Roman" w:cs="Times New Roman"/>
            <w:sz w:val="24"/>
            <w:szCs w:val="24"/>
          </w:rPr>
          <w:t>пункта 1.11</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3 (приложение №</w:t>
      </w:r>
      <w:r w:rsidRPr="008E0A7E">
        <w:rPr>
          <w:rFonts w:ascii="Times New Roman" w:hAnsi="Times New Roman" w:cs="Times New Roman"/>
          <w:sz w:val="24"/>
          <w:szCs w:val="24"/>
        </w:rPr>
        <w:t xml:space="preserve"> 3 к государственной программе) осуществляется министерством ТЭК и ЖКХ, </w:t>
      </w:r>
      <w:proofErr w:type="gramStart"/>
      <w:r w:rsidRPr="008E0A7E">
        <w:rPr>
          <w:rFonts w:ascii="Times New Roman" w:hAnsi="Times New Roman" w:cs="Times New Roman"/>
          <w:sz w:val="24"/>
          <w:szCs w:val="24"/>
        </w:rPr>
        <w:t>средства</w:t>
      </w:r>
      <w:proofErr w:type="gramEnd"/>
      <w:r w:rsidRPr="008E0A7E">
        <w:rPr>
          <w:rFonts w:ascii="Times New Roman" w:hAnsi="Times New Roman" w:cs="Times New Roman"/>
          <w:sz w:val="24"/>
          <w:szCs w:val="24"/>
        </w:rPr>
        <w:t xml:space="preserve"> на реализацию которых направляются в соответствии с областным законом об областном бюджете.</w:t>
      </w:r>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Финансирование мероприятий </w:t>
      </w:r>
      <w:hyperlink w:anchor="P1550" w:history="1">
        <w:r w:rsidRPr="008E0A7E">
          <w:rPr>
            <w:rFonts w:ascii="Times New Roman" w:hAnsi="Times New Roman" w:cs="Times New Roman"/>
            <w:sz w:val="24"/>
            <w:szCs w:val="24"/>
          </w:rPr>
          <w:t>пунктов 1.4</w:t>
        </w:r>
      </w:hyperlink>
      <w:r w:rsidRPr="008E0A7E">
        <w:rPr>
          <w:rFonts w:ascii="Times New Roman" w:hAnsi="Times New Roman" w:cs="Times New Roman"/>
          <w:sz w:val="24"/>
          <w:szCs w:val="24"/>
        </w:rPr>
        <w:t xml:space="preserve"> и </w:t>
      </w:r>
      <w:hyperlink w:anchor="P1550" w:history="1">
        <w:r w:rsidRPr="008E0A7E">
          <w:rPr>
            <w:rFonts w:ascii="Times New Roman" w:hAnsi="Times New Roman" w:cs="Times New Roman"/>
            <w:sz w:val="24"/>
            <w:szCs w:val="24"/>
          </w:rPr>
          <w:t>1.8</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за счет средств федерального бюджета осуществляется в соответствии с </w:t>
      </w:r>
      <w:hyperlink r:id="rId90" w:history="1">
        <w:r w:rsidRPr="008E0A7E">
          <w:rPr>
            <w:rFonts w:ascii="Times New Roman" w:hAnsi="Times New Roman" w:cs="Times New Roman"/>
            <w:sz w:val="24"/>
            <w:szCs w:val="24"/>
          </w:rPr>
          <w:t>Правилами</w:t>
        </w:r>
      </w:hyperlink>
      <w:r w:rsidRPr="008E0A7E">
        <w:rPr>
          <w:rFonts w:ascii="Times New Roman" w:hAnsi="Times New Roman" w:cs="Times New Roman"/>
          <w:sz w:val="24"/>
          <w:szCs w:val="24"/>
        </w:rPr>
        <w:t xml:space="preserve">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утвержденными постановлением Правительства Российской </w:t>
      </w:r>
      <w:r w:rsidR="008E0A7E" w:rsidRPr="008E0A7E">
        <w:rPr>
          <w:rFonts w:ascii="Times New Roman" w:hAnsi="Times New Roman" w:cs="Times New Roman"/>
          <w:sz w:val="24"/>
          <w:szCs w:val="24"/>
        </w:rPr>
        <w:t>Федерации от 31 июля 2014 года №</w:t>
      </w:r>
      <w:r w:rsidRPr="008E0A7E">
        <w:rPr>
          <w:rFonts w:ascii="Times New Roman" w:hAnsi="Times New Roman" w:cs="Times New Roman"/>
          <w:sz w:val="24"/>
          <w:szCs w:val="24"/>
        </w:rPr>
        <w:t xml:space="preserve"> 754.</w:t>
      </w:r>
      <w:proofErr w:type="gramEnd"/>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Средства федерального бюджета предоставляются на условиях </w:t>
      </w:r>
      <w:proofErr w:type="spellStart"/>
      <w:r w:rsidRPr="008E0A7E">
        <w:rPr>
          <w:rFonts w:ascii="Times New Roman" w:hAnsi="Times New Roman" w:cs="Times New Roman"/>
          <w:sz w:val="24"/>
          <w:szCs w:val="24"/>
        </w:rPr>
        <w:t>софинансирования</w:t>
      </w:r>
      <w:proofErr w:type="spellEnd"/>
      <w:r w:rsidRPr="008E0A7E">
        <w:rPr>
          <w:rFonts w:ascii="Times New Roman" w:hAnsi="Times New Roman" w:cs="Times New Roman"/>
          <w:sz w:val="24"/>
          <w:szCs w:val="24"/>
        </w:rPr>
        <w:t xml:space="preserve"> расходных обязательств Архангельской области на реали</w:t>
      </w:r>
      <w:r w:rsidR="008E0A7E" w:rsidRPr="008E0A7E">
        <w:rPr>
          <w:rFonts w:ascii="Times New Roman" w:hAnsi="Times New Roman" w:cs="Times New Roman"/>
          <w:sz w:val="24"/>
          <w:szCs w:val="24"/>
        </w:rPr>
        <w:t>зацию мероприятий подпрограммы № 1 (приложение №</w:t>
      </w:r>
      <w:r w:rsidRPr="008E0A7E">
        <w:rPr>
          <w:rFonts w:ascii="Times New Roman" w:hAnsi="Times New Roman" w:cs="Times New Roman"/>
          <w:sz w:val="24"/>
          <w:szCs w:val="24"/>
        </w:rPr>
        <w:t xml:space="preserve"> 3 к государственной программе).</w:t>
      </w:r>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пункта 1.12</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осуществляют министерство ТЭК и ЖКХ и органы местного самоуправления в соответствии с Порядком предоставления и расходования субсидий бюджетам муниципальных районов и городских округов Архангельской области на реализацию мероприятий по модернизации и капитальному ремонту объектов топливно-энергетического комплекса и жилищно-коммунального хозяйства, утвержденным настоящим постановлением.</w:t>
      </w:r>
      <w:proofErr w:type="gramEnd"/>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пункта 1.13</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осуществляет министерство ТЭК и ЖКХ и органы местного самоуправления в соответствии с Порядком предоставления субсидий </w:t>
      </w:r>
      <w:r w:rsidRPr="008E0A7E">
        <w:rPr>
          <w:rFonts w:ascii="Times New Roman" w:hAnsi="Times New Roman" w:cs="Times New Roman"/>
          <w:sz w:val="24"/>
          <w:szCs w:val="24"/>
        </w:rPr>
        <w:lastRenderedPageBreak/>
        <w:t>бюджетам муниципальных районов и городских округов Архангельской области на реализацию мероприятий, направленных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roofErr w:type="gramEnd"/>
      <w:r w:rsidRPr="008E0A7E">
        <w:rPr>
          <w:rFonts w:ascii="Times New Roman" w:hAnsi="Times New Roman" w:cs="Times New Roman"/>
          <w:sz w:val="24"/>
          <w:szCs w:val="24"/>
        </w:rPr>
        <w:t>, утвержденным настоящим постановлением.</w:t>
      </w:r>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До 31 декабря 2016 года реализация мероприятий </w:t>
      </w:r>
      <w:hyperlink w:anchor="P1550" w:history="1">
        <w:r w:rsidRPr="008E0A7E">
          <w:rPr>
            <w:rFonts w:ascii="Times New Roman" w:hAnsi="Times New Roman" w:cs="Times New Roman"/>
            <w:sz w:val="24"/>
            <w:szCs w:val="24"/>
          </w:rPr>
          <w:t>пункта 1.16</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осуществляет министерство ТЭК и ЖКХ и организации, осуществляющие регулируемые виды деятельности в сферах теплоснабжения, водоснабжения и водоотведения, в соответствии с </w:t>
      </w:r>
      <w:hyperlink w:anchor="P8038" w:history="1">
        <w:r w:rsidRPr="008E0A7E">
          <w:rPr>
            <w:rFonts w:ascii="Times New Roman" w:hAnsi="Times New Roman" w:cs="Times New Roman"/>
            <w:sz w:val="24"/>
            <w:szCs w:val="24"/>
          </w:rPr>
          <w:t>Положением</w:t>
        </w:r>
      </w:hyperlink>
      <w:r w:rsidRPr="008E0A7E">
        <w:rPr>
          <w:rFonts w:ascii="Times New Roman" w:hAnsi="Times New Roman" w:cs="Times New Roman"/>
          <w:sz w:val="24"/>
          <w:szCs w:val="24"/>
        </w:rPr>
        <w:t xml:space="preserve"> о порядке проведения конкурса по предоставлению субсидий на возмещение части затрат хозяйствующим субъектам на приобретенное ими </w:t>
      </w:r>
      <w:proofErr w:type="spellStart"/>
      <w:r w:rsidRPr="008E0A7E">
        <w:rPr>
          <w:rFonts w:ascii="Times New Roman" w:hAnsi="Times New Roman" w:cs="Times New Roman"/>
          <w:sz w:val="24"/>
          <w:szCs w:val="24"/>
        </w:rPr>
        <w:t>энергоэффективное</w:t>
      </w:r>
      <w:proofErr w:type="spellEnd"/>
      <w:r w:rsidRPr="008E0A7E">
        <w:rPr>
          <w:rFonts w:ascii="Times New Roman" w:hAnsi="Times New Roman" w:cs="Times New Roman"/>
          <w:sz w:val="24"/>
          <w:szCs w:val="24"/>
        </w:rPr>
        <w:t xml:space="preserve"> оборудование и на уплату</w:t>
      </w:r>
      <w:proofErr w:type="gramEnd"/>
      <w:r w:rsidRPr="008E0A7E">
        <w:rPr>
          <w:rFonts w:ascii="Times New Roman" w:hAnsi="Times New Roman" w:cs="Times New Roman"/>
          <w:sz w:val="24"/>
          <w:szCs w:val="24"/>
        </w:rPr>
        <w:t xml:space="preserve"> лизинговых платежей, возникших при приобретении </w:t>
      </w:r>
      <w:proofErr w:type="spellStart"/>
      <w:r w:rsidRPr="008E0A7E">
        <w:rPr>
          <w:rFonts w:ascii="Times New Roman" w:hAnsi="Times New Roman" w:cs="Times New Roman"/>
          <w:sz w:val="24"/>
          <w:szCs w:val="24"/>
        </w:rPr>
        <w:t>энергоэффективного</w:t>
      </w:r>
      <w:proofErr w:type="spellEnd"/>
      <w:r w:rsidRPr="008E0A7E">
        <w:rPr>
          <w:rFonts w:ascii="Times New Roman" w:hAnsi="Times New Roman" w:cs="Times New Roman"/>
          <w:sz w:val="24"/>
          <w:szCs w:val="24"/>
        </w:rPr>
        <w:t xml:space="preserve"> оборудования, утвержденным настоящим постановлением.</w:t>
      </w:r>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Реализацию мероприятий </w:t>
      </w:r>
      <w:hyperlink w:anchor="P1550" w:history="1">
        <w:r w:rsidRPr="008E0A7E">
          <w:rPr>
            <w:rFonts w:ascii="Times New Roman" w:hAnsi="Times New Roman" w:cs="Times New Roman"/>
            <w:sz w:val="24"/>
            <w:szCs w:val="24"/>
          </w:rPr>
          <w:t>пункта 1.17</w:t>
        </w:r>
      </w:hyperlink>
      <w:r w:rsidRPr="008E0A7E">
        <w:rPr>
          <w:rFonts w:ascii="Times New Roman" w:hAnsi="Times New Roman" w:cs="Times New Roman"/>
          <w:sz w:val="24"/>
          <w:szCs w:val="24"/>
        </w:rPr>
        <w:t xml:space="preserve"> и </w:t>
      </w:r>
      <w:hyperlink w:anchor="P1550" w:history="1">
        <w:r w:rsidRPr="008E0A7E">
          <w:rPr>
            <w:rFonts w:ascii="Times New Roman" w:hAnsi="Times New Roman" w:cs="Times New Roman"/>
            <w:sz w:val="24"/>
            <w:szCs w:val="24"/>
          </w:rPr>
          <w:t>1.18</w:t>
        </w:r>
      </w:hyperlink>
      <w:r w:rsidRPr="008E0A7E">
        <w:rPr>
          <w:rFonts w:ascii="Times New Roman" w:hAnsi="Times New Roman" w:cs="Times New Roman"/>
          <w:sz w:val="24"/>
          <w:szCs w:val="24"/>
        </w:rPr>
        <w:t xml:space="preserve"> пе</w:t>
      </w:r>
      <w:r w:rsidR="008E0A7E" w:rsidRPr="008E0A7E">
        <w:rPr>
          <w:rFonts w:ascii="Times New Roman" w:hAnsi="Times New Roman" w:cs="Times New Roman"/>
          <w:sz w:val="24"/>
          <w:szCs w:val="24"/>
        </w:rPr>
        <w:t>речня мероприятий подпрограммы № 1 (приложение №</w:t>
      </w:r>
      <w:r w:rsidRPr="008E0A7E">
        <w:rPr>
          <w:rFonts w:ascii="Times New Roman" w:hAnsi="Times New Roman" w:cs="Times New Roman"/>
          <w:sz w:val="24"/>
          <w:szCs w:val="24"/>
        </w:rPr>
        <w:t xml:space="preserve"> 3 к государственной программе) осуществляет министерство ТЭК и ЖКХ, органы местного самоуправления в соответствии с </w:t>
      </w:r>
      <w:hyperlink r:id="rId91" w:history="1">
        <w:r w:rsidRPr="008E0A7E">
          <w:rPr>
            <w:rFonts w:ascii="Times New Roman" w:hAnsi="Times New Roman" w:cs="Times New Roman"/>
            <w:sz w:val="24"/>
            <w:szCs w:val="24"/>
          </w:rPr>
          <w:t>постановлением</w:t>
        </w:r>
      </w:hyperlink>
      <w:r w:rsidRPr="008E0A7E">
        <w:rPr>
          <w:rFonts w:ascii="Times New Roman" w:hAnsi="Times New Roman" w:cs="Times New Roman"/>
          <w:sz w:val="24"/>
          <w:szCs w:val="24"/>
        </w:rPr>
        <w:t xml:space="preserve"> Правительства Архангельско</w:t>
      </w:r>
      <w:r w:rsidR="008E0A7E" w:rsidRPr="008E0A7E">
        <w:rPr>
          <w:rFonts w:ascii="Times New Roman" w:hAnsi="Times New Roman" w:cs="Times New Roman"/>
          <w:sz w:val="24"/>
          <w:szCs w:val="24"/>
        </w:rPr>
        <w:t>й области от 10 июля 2012 года №</w:t>
      </w:r>
      <w:r w:rsidRPr="008E0A7E">
        <w:rPr>
          <w:rFonts w:ascii="Times New Roman" w:hAnsi="Times New Roman" w:cs="Times New Roman"/>
          <w:sz w:val="24"/>
          <w:szCs w:val="24"/>
        </w:rPr>
        <w:t xml:space="preserve"> 298-пп "Об утверждении Порядка формирования и реализации областной адресной инвестиционной программы на очередной финансовый год и на плановый период" (далее - постановление Правительства Архангельско</w:t>
      </w:r>
      <w:r w:rsidR="008E0A7E" w:rsidRPr="008E0A7E">
        <w:rPr>
          <w:rFonts w:ascii="Times New Roman" w:hAnsi="Times New Roman" w:cs="Times New Roman"/>
          <w:sz w:val="24"/>
          <w:szCs w:val="24"/>
        </w:rPr>
        <w:t>й области от</w:t>
      </w:r>
      <w:proofErr w:type="gramEnd"/>
      <w:r w:rsidR="008E0A7E" w:rsidRPr="008E0A7E">
        <w:rPr>
          <w:rFonts w:ascii="Times New Roman" w:hAnsi="Times New Roman" w:cs="Times New Roman"/>
          <w:sz w:val="24"/>
          <w:szCs w:val="24"/>
        </w:rPr>
        <w:t xml:space="preserve"> </w:t>
      </w:r>
      <w:proofErr w:type="gramStart"/>
      <w:r w:rsidR="008E0A7E" w:rsidRPr="008E0A7E">
        <w:rPr>
          <w:rFonts w:ascii="Times New Roman" w:hAnsi="Times New Roman" w:cs="Times New Roman"/>
          <w:sz w:val="24"/>
          <w:szCs w:val="24"/>
        </w:rPr>
        <w:t>10 июля 2012 года №</w:t>
      </w:r>
      <w:r w:rsidRPr="008E0A7E">
        <w:rPr>
          <w:rFonts w:ascii="Times New Roman" w:hAnsi="Times New Roman" w:cs="Times New Roman"/>
          <w:sz w:val="24"/>
          <w:szCs w:val="24"/>
        </w:rPr>
        <w:t xml:space="preserve"> 298-пп) и областной адресной инвестиционной программой, утверждаемой постановлением Правительства Архангельской области.</w:t>
      </w:r>
      <w:proofErr w:type="gramEnd"/>
    </w:p>
    <w:p w:rsidR="008E0A7E" w:rsidRPr="008E0A7E" w:rsidRDefault="00273A2B" w:rsidP="008E0A7E">
      <w:pPr>
        <w:pStyle w:val="ConsPlusNormal"/>
        <w:ind w:firstLine="540"/>
        <w:jc w:val="both"/>
        <w:rPr>
          <w:rFonts w:ascii="Times New Roman" w:hAnsi="Times New Roman" w:cs="Times New Roman"/>
          <w:sz w:val="24"/>
          <w:szCs w:val="24"/>
        </w:rPr>
      </w:pPr>
      <w:proofErr w:type="gramStart"/>
      <w:r w:rsidRPr="008E0A7E">
        <w:rPr>
          <w:rFonts w:ascii="Times New Roman" w:hAnsi="Times New Roman" w:cs="Times New Roman"/>
          <w:sz w:val="24"/>
          <w:szCs w:val="24"/>
        </w:rPr>
        <w:t xml:space="preserve">Исполнители мероприятий </w:t>
      </w:r>
      <w:hyperlink w:anchor="P1550" w:history="1">
        <w:r w:rsidRPr="008E0A7E">
          <w:rPr>
            <w:rFonts w:ascii="Times New Roman" w:hAnsi="Times New Roman" w:cs="Times New Roman"/>
            <w:sz w:val="24"/>
            <w:szCs w:val="24"/>
          </w:rPr>
          <w:t>пунктов 1.5</w:t>
        </w:r>
      </w:hyperlink>
      <w:r w:rsidRPr="008E0A7E">
        <w:rPr>
          <w:rFonts w:ascii="Times New Roman" w:hAnsi="Times New Roman" w:cs="Times New Roman"/>
          <w:sz w:val="24"/>
          <w:szCs w:val="24"/>
        </w:rPr>
        <w:t xml:space="preserve"> - </w:t>
      </w:r>
      <w:hyperlink w:anchor="P1550" w:history="1">
        <w:r w:rsidRPr="008E0A7E">
          <w:rPr>
            <w:rFonts w:ascii="Times New Roman" w:hAnsi="Times New Roman" w:cs="Times New Roman"/>
            <w:sz w:val="24"/>
            <w:szCs w:val="24"/>
          </w:rPr>
          <w:t>1.10</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1.12</w:t>
        </w:r>
      </w:hyperlink>
      <w:r w:rsidRPr="008E0A7E">
        <w:rPr>
          <w:rFonts w:ascii="Times New Roman" w:hAnsi="Times New Roman" w:cs="Times New Roman"/>
          <w:sz w:val="24"/>
          <w:szCs w:val="24"/>
        </w:rPr>
        <w:t xml:space="preserve"> - </w:t>
      </w:r>
      <w:hyperlink w:anchor="P1550" w:history="1">
        <w:r w:rsidRPr="008E0A7E">
          <w:rPr>
            <w:rFonts w:ascii="Times New Roman" w:hAnsi="Times New Roman" w:cs="Times New Roman"/>
            <w:sz w:val="24"/>
            <w:szCs w:val="24"/>
          </w:rPr>
          <w:t>1.15</w:t>
        </w:r>
      </w:hyperlink>
      <w:r w:rsidRPr="008E0A7E">
        <w:rPr>
          <w:rFonts w:ascii="Times New Roman" w:hAnsi="Times New Roman" w:cs="Times New Roman"/>
          <w:sz w:val="24"/>
          <w:szCs w:val="24"/>
        </w:rPr>
        <w:t xml:space="preserve">, </w:t>
      </w:r>
      <w:hyperlink w:anchor="P1550" w:history="1">
        <w:r w:rsidRPr="008E0A7E">
          <w:rPr>
            <w:rFonts w:ascii="Times New Roman" w:hAnsi="Times New Roman" w:cs="Times New Roman"/>
            <w:sz w:val="24"/>
            <w:szCs w:val="24"/>
          </w:rPr>
          <w:t>1.17</w:t>
        </w:r>
      </w:hyperlink>
      <w:r w:rsidRPr="008E0A7E">
        <w:rPr>
          <w:rFonts w:ascii="Times New Roman" w:hAnsi="Times New Roman" w:cs="Times New Roman"/>
          <w:sz w:val="24"/>
          <w:szCs w:val="24"/>
        </w:rPr>
        <w:t xml:space="preserve"> перечня мероприяти</w:t>
      </w:r>
      <w:r w:rsidR="008E0A7E">
        <w:rPr>
          <w:rFonts w:ascii="Times New Roman" w:hAnsi="Times New Roman" w:cs="Times New Roman"/>
          <w:sz w:val="24"/>
          <w:szCs w:val="24"/>
        </w:rPr>
        <w:t>й подпрограммы №</w:t>
      </w:r>
      <w:r w:rsidR="008E0A7E" w:rsidRPr="008E0A7E">
        <w:rPr>
          <w:rFonts w:ascii="Times New Roman" w:hAnsi="Times New Roman" w:cs="Times New Roman"/>
          <w:sz w:val="24"/>
          <w:szCs w:val="24"/>
        </w:rPr>
        <w:t xml:space="preserve"> 1 (приложение №</w:t>
      </w:r>
      <w:r w:rsidRPr="008E0A7E">
        <w:rPr>
          <w:rFonts w:ascii="Times New Roman" w:hAnsi="Times New Roman" w:cs="Times New Roman"/>
          <w:sz w:val="24"/>
          <w:szCs w:val="24"/>
        </w:rPr>
        <w:t xml:space="preserve"> 3 к государственной программе) определяются в соответствии с Федеральным </w:t>
      </w:r>
      <w:hyperlink r:id="rId92" w:history="1">
        <w:r w:rsidRPr="008E0A7E">
          <w:rPr>
            <w:rFonts w:ascii="Times New Roman" w:hAnsi="Times New Roman" w:cs="Times New Roman"/>
            <w:sz w:val="24"/>
            <w:szCs w:val="24"/>
          </w:rPr>
          <w:t>законом</w:t>
        </w:r>
      </w:hyperlink>
      <w:r w:rsidR="008E0A7E" w:rsidRPr="008E0A7E">
        <w:rPr>
          <w:rFonts w:ascii="Times New Roman" w:hAnsi="Times New Roman" w:cs="Times New Roman"/>
          <w:sz w:val="24"/>
          <w:szCs w:val="24"/>
        </w:rPr>
        <w:t xml:space="preserve"> от 5 апреля 2013 года №</w:t>
      </w:r>
      <w:r w:rsidRPr="008E0A7E">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w:t>
      </w:r>
      <w:r w:rsidR="008E0A7E" w:rsidRPr="008E0A7E">
        <w:rPr>
          <w:rFonts w:ascii="Times New Roman" w:hAnsi="Times New Roman" w:cs="Times New Roman"/>
          <w:sz w:val="24"/>
          <w:szCs w:val="24"/>
        </w:rPr>
        <w:t>ый закон от 5 апреля 2013 года №</w:t>
      </w:r>
      <w:r w:rsidRPr="008E0A7E">
        <w:rPr>
          <w:rFonts w:ascii="Times New Roman" w:hAnsi="Times New Roman" w:cs="Times New Roman"/>
          <w:sz w:val="24"/>
          <w:szCs w:val="24"/>
        </w:rPr>
        <w:t xml:space="preserve"> 44-ФЗ).</w:t>
      </w:r>
      <w:proofErr w:type="gramEnd"/>
    </w:p>
    <w:p w:rsidR="008E0A7E"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 xml:space="preserve">Ресурсное </w:t>
      </w:r>
      <w:hyperlink w:anchor="P7187" w:history="1">
        <w:r w:rsidRPr="008E0A7E">
          <w:rPr>
            <w:rFonts w:ascii="Times New Roman" w:hAnsi="Times New Roman" w:cs="Times New Roman"/>
            <w:sz w:val="24"/>
            <w:szCs w:val="24"/>
          </w:rPr>
          <w:t>обеспечение</w:t>
        </w:r>
      </w:hyperlink>
      <w:r w:rsidRPr="008E0A7E">
        <w:rPr>
          <w:rFonts w:ascii="Times New Roman" w:hAnsi="Times New Roman" w:cs="Times New Roman"/>
          <w:sz w:val="24"/>
          <w:szCs w:val="24"/>
        </w:rPr>
        <w:t xml:space="preserve"> реали</w:t>
      </w:r>
      <w:r w:rsidR="008E0A7E" w:rsidRPr="008E0A7E">
        <w:rPr>
          <w:rFonts w:ascii="Times New Roman" w:hAnsi="Times New Roman" w:cs="Times New Roman"/>
          <w:sz w:val="24"/>
          <w:szCs w:val="24"/>
        </w:rPr>
        <w:t>зации подпрограммы №</w:t>
      </w:r>
      <w:r w:rsidRPr="008E0A7E">
        <w:rPr>
          <w:rFonts w:ascii="Times New Roman" w:hAnsi="Times New Roman" w:cs="Times New Roman"/>
          <w:sz w:val="24"/>
          <w:szCs w:val="24"/>
        </w:rPr>
        <w:t xml:space="preserve"> 1 за счет средств областного </w:t>
      </w:r>
      <w:r w:rsidR="008E0A7E" w:rsidRPr="008E0A7E">
        <w:rPr>
          <w:rFonts w:ascii="Times New Roman" w:hAnsi="Times New Roman" w:cs="Times New Roman"/>
          <w:sz w:val="24"/>
          <w:szCs w:val="24"/>
        </w:rPr>
        <w:t>бюджета приведено в приложении №</w:t>
      </w:r>
      <w:r w:rsidRPr="008E0A7E">
        <w:rPr>
          <w:rFonts w:ascii="Times New Roman" w:hAnsi="Times New Roman" w:cs="Times New Roman"/>
          <w:sz w:val="24"/>
          <w:szCs w:val="24"/>
        </w:rPr>
        <w:t xml:space="preserve"> 4 к государственной программе.</w:t>
      </w:r>
    </w:p>
    <w:p w:rsidR="008E0A7E" w:rsidRPr="008E0A7E" w:rsidRDefault="00517C8F" w:rsidP="008E0A7E">
      <w:pPr>
        <w:pStyle w:val="ConsPlusNormal"/>
        <w:ind w:firstLine="540"/>
        <w:jc w:val="both"/>
        <w:rPr>
          <w:rFonts w:ascii="Times New Roman" w:hAnsi="Times New Roman" w:cs="Times New Roman"/>
          <w:sz w:val="24"/>
          <w:szCs w:val="24"/>
        </w:rPr>
      </w:pPr>
      <w:hyperlink w:anchor="P1550" w:history="1">
        <w:r w:rsidR="00273A2B" w:rsidRPr="008E0A7E">
          <w:rPr>
            <w:rFonts w:ascii="Times New Roman" w:hAnsi="Times New Roman" w:cs="Times New Roman"/>
            <w:sz w:val="24"/>
            <w:szCs w:val="24"/>
          </w:rPr>
          <w:t>Перечень</w:t>
        </w:r>
      </w:hyperlink>
      <w:r w:rsidR="008E0A7E" w:rsidRPr="008E0A7E">
        <w:rPr>
          <w:rFonts w:ascii="Times New Roman" w:hAnsi="Times New Roman" w:cs="Times New Roman"/>
          <w:sz w:val="24"/>
          <w:szCs w:val="24"/>
        </w:rPr>
        <w:t xml:space="preserve"> мероприятий подпрограммы № 1 представлен в приложении №</w:t>
      </w:r>
      <w:r w:rsidR="00273A2B" w:rsidRPr="008E0A7E">
        <w:rPr>
          <w:rFonts w:ascii="Times New Roman" w:hAnsi="Times New Roman" w:cs="Times New Roman"/>
          <w:sz w:val="24"/>
          <w:szCs w:val="24"/>
        </w:rPr>
        <w:t xml:space="preserve"> 3.</w:t>
      </w:r>
    </w:p>
    <w:p w:rsidR="00273A2B" w:rsidRPr="008E0A7E" w:rsidRDefault="00273A2B" w:rsidP="008E0A7E">
      <w:pPr>
        <w:pStyle w:val="ConsPlusNormal"/>
        <w:ind w:firstLine="540"/>
        <w:jc w:val="both"/>
        <w:rPr>
          <w:rFonts w:ascii="Times New Roman" w:hAnsi="Times New Roman" w:cs="Times New Roman"/>
          <w:sz w:val="24"/>
          <w:szCs w:val="24"/>
        </w:rPr>
      </w:pPr>
      <w:r w:rsidRPr="008E0A7E">
        <w:rPr>
          <w:rFonts w:ascii="Times New Roman" w:hAnsi="Times New Roman" w:cs="Times New Roman"/>
          <w:sz w:val="24"/>
          <w:szCs w:val="24"/>
        </w:rPr>
        <w:t>Объемы ф</w:t>
      </w:r>
      <w:r w:rsidR="008E0A7E" w:rsidRPr="008E0A7E">
        <w:rPr>
          <w:rFonts w:ascii="Times New Roman" w:hAnsi="Times New Roman" w:cs="Times New Roman"/>
          <w:sz w:val="24"/>
          <w:szCs w:val="24"/>
        </w:rPr>
        <w:t>инансовых средств подпрограммы №</w:t>
      </w:r>
      <w:r w:rsidRPr="008E0A7E">
        <w:rPr>
          <w:rFonts w:ascii="Times New Roman" w:hAnsi="Times New Roman" w:cs="Times New Roman"/>
          <w:sz w:val="24"/>
          <w:szCs w:val="24"/>
        </w:rPr>
        <w:t xml:space="preserve"> 1 являются прогнозными и подлежат ежегодному уточнению.</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bookmarkStart w:id="2" w:name="P296"/>
      <w:bookmarkEnd w:id="2"/>
      <w:r w:rsidRPr="00273A2B">
        <w:rPr>
          <w:rFonts w:ascii="Times New Roman" w:hAnsi="Times New Roman" w:cs="Times New Roman"/>
          <w:sz w:val="24"/>
          <w:szCs w:val="24"/>
        </w:rPr>
        <w:t>2.4. ПАСПОРТ</w:t>
      </w:r>
    </w:p>
    <w:p w:rsidR="00273A2B" w:rsidRPr="00273A2B" w:rsidRDefault="00BC3598">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w:t>
      </w:r>
      <w:r w:rsidR="00273A2B" w:rsidRPr="00273A2B">
        <w:rPr>
          <w:rFonts w:ascii="Times New Roman" w:hAnsi="Times New Roman" w:cs="Times New Roman"/>
          <w:sz w:val="24"/>
          <w:szCs w:val="24"/>
        </w:rPr>
        <w:t xml:space="preserve"> 2 "Газификация Архангельской области"</w:t>
      </w:r>
    </w:p>
    <w:p w:rsidR="00273A2B" w:rsidRPr="00273A2B" w:rsidRDefault="00273A2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40"/>
        <w:gridCol w:w="6123"/>
      </w:tblGrid>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Наименование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"Газификация Архангельской </w:t>
            </w:r>
            <w:r w:rsidR="00BC3598">
              <w:rPr>
                <w:rFonts w:ascii="Times New Roman" w:hAnsi="Times New Roman" w:cs="Times New Roman"/>
                <w:sz w:val="24"/>
                <w:szCs w:val="24"/>
              </w:rPr>
              <w:t>области" (далее - подпрограмма №</w:t>
            </w:r>
            <w:r w:rsidRPr="00273A2B">
              <w:rPr>
                <w:rFonts w:ascii="Times New Roman" w:hAnsi="Times New Roman" w:cs="Times New Roman"/>
                <w:sz w:val="24"/>
                <w:szCs w:val="24"/>
              </w:rPr>
              <w:t xml:space="preserve"> 2)</w:t>
            </w:r>
          </w:p>
        </w:tc>
      </w:tr>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Ответственный исполнитель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ТЭК и ЖКХ</w:t>
            </w:r>
          </w:p>
        </w:tc>
      </w:tr>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Соисполнители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нет</w:t>
            </w:r>
          </w:p>
        </w:tc>
      </w:tr>
      <w:tr w:rsidR="00273A2B" w:rsidRPr="00273A2B" w:rsidTr="00BC3598">
        <w:tblPrEx>
          <w:tblBorders>
            <w:insideH w:val="nil"/>
          </w:tblBorders>
        </w:tblPrEx>
        <w:tc>
          <w:tcPr>
            <w:tcW w:w="2551"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Участники подпрограммы</w:t>
            </w:r>
          </w:p>
        </w:tc>
        <w:tc>
          <w:tcPr>
            <w:tcW w:w="340" w:type="dxa"/>
            <w:tcBorders>
              <w:bottom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органы местного самоуправления;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открытое акционерное общество "Газпром" (далее - ОАО "Газпром");</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открытое акционерное общество "Газпром газораспределение" (далее - ООО "Газпром газораспределение");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открытое акционерное общество "</w:t>
            </w:r>
            <w:proofErr w:type="spellStart"/>
            <w:r w:rsidRPr="00273A2B">
              <w:rPr>
                <w:rFonts w:ascii="Times New Roman" w:hAnsi="Times New Roman" w:cs="Times New Roman"/>
                <w:sz w:val="24"/>
                <w:szCs w:val="24"/>
              </w:rPr>
              <w:t>Котласгазсервис</w:t>
            </w:r>
            <w:proofErr w:type="spellEnd"/>
            <w:r w:rsidRPr="00273A2B">
              <w:rPr>
                <w:rFonts w:ascii="Times New Roman" w:hAnsi="Times New Roman" w:cs="Times New Roman"/>
                <w:sz w:val="24"/>
                <w:szCs w:val="24"/>
              </w:rPr>
              <w:t xml:space="preserve">" </w:t>
            </w:r>
            <w:r w:rsidRPr="00273A2B">
              <w:rPr>
                <w:rFonts w:ascii="Times New Roman" w:hAnsi="Times New Roman" w:cs="Times New Roman"/>
                <w:sz w:val="24"/>
                <w:szCs w:val="24"/>
              </w:rPr>
              <w:lastRenderedPageBreak/>
              <w:t>(далее - ОАО "</w:t>
            </w:r>
            <w:proofErr w:type="spellStart"/>
            <w:r w:rsidRPr="00273A2B">
              <w:rPr>
                <w:rFonts w:ascii="Times New Roman" w:hAnsi="Times New Roman" w:cs="Times New Roman"/>
                <w:sz w:val="24"/>
                <w:szCs w:val="24"/>
              </w:rPr>
              <w:t>Котласгазсервис</w:t>
            </w:r>
            <w:proofErr w:type="spellEnd"/>
            <w:r w:rsidRPr="00273A2B">
              <w:rPr>
                <w:rFonts w:ascii="Times New Roman" w:hAnsi="Times New Roman" w:cs="Times New Roman"/>
                <w:sz w:val="24"/>
                <w:szCs w:val="24"/>
              </w:rPr>
              <w:t>");</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общество с ограниченной ответственностью "Вельские газовые системы" (далее - ООО "Вельские газовые системы");</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общество с ограниченной ответственностью "Газпром газораспределение Архангельск" (далее - ООО "Газпром газораспределение Архангельск");</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организации - потребители природного газа</w:t>
            </w:r>
          </w:p>
        </w:tc>
      </w:tr>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Цель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энергоресурса - сетевого природного газа</w:t>
            </w:r>
            <w:r w:rsidRPr="00BC3598">
              <w:rPr>
                <w:rFonts w:ascii="Times New Roman" w:hAnsi="Times New Roman" w:cs="Times New Roman"/>
                <w:sz w:val="24"/>
                <w:szCs w:val="24"/>
              </w:rPr>
              <w:t xml:space="preserve">. </w:t>
            </w:r>
            <w:hyperlink w:anchor="P628" w:history="1">
              <w:r w:rsidRPr="00BC3598">
                <w:rPr>
                  <w:rFonts w:ascii="Times New Roman" w:hAnsi="Times New Roman" w:cs="Times New Roman"/>
                  <w:sz w:val="24"/>
                  <w:szCs w:val="24"/>
                </w:rPr>
                <w:t>Перечень</w:t>
              </w:r>
            </w:hyperlink>
            <w:r w:rsidRPr="00273A2B">
              <w:rPr>
                <w:rFonts w:ascii="Times New Roman" w:hAnsi="Times New Roman" w:cs="Times New Roman"/>
                <w:sz w:val="24"/>
                <w:szCs w:val="24"/>
              </w:rPr>
              <w:t xml:space="preserve"> целевых показателей подп</w:t>
            </w:r>
            <w:r w:rsidR="00BC3598">
              <w:rPr>
                <w:rFonts w:ascii="Times New Roman" w:hAnsi="Times New Roman" w:cs="Times New Roman"/>
                <w:sz w:val="24"/>
                <w:szCs w:val="24"/>
              </w:rPr>
              <w:t>рограммы приведен в приложении №</w:t>
            </w:r>
            <w:r w:rsidRPr="00273A2B">
              <w:rPr>
                <w:rFonts w:ascii="Times New Roman" w:hAnsi="Times New Roman" w:cs="Times New Roman"/>
                <w:sz w:val="24"/>
                <w:szCs w:val="24"/>
              </w:rPr>
              <w:t xml:space="preserve"> 1 к государственной программе</w:t>
            </w:r>
          </w:p>
        </w:tc>
      </w:tr>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Задачи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BC3598">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1 - обеспечение доступности природного газа как вида топлива для муниципальных образований;</w:t>
            </w:r>
          </w:p>
          <w:p w:rsidR="00273A2B" w:rsidRPr="00273A2B" w:rsidRDefault="00BC3598">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2 - реконструкция действующих и строительство новых котельных для использования природного газа как вида топлива;</w:t>
            </w:r>
          </w:p>
          <w:p w:rsidR="00273A2B" w:rsidRPr="00273A2B" w:rsidRDefault="00BC3598" w:rsidP="00BC3598">
            <w:pPr>
              <w:pStyle w:val="ConsPlusNormal"/>
              <w:rPr>
                <w:rFonts w:ascii="Times New Roman" w:hAnsi="Times New Roman" w:cs="Times New Roman"/>
                <w:sz w:val="24"/>
                <w:szCs w:val="24"/>
              </w:rPr>
            </w:pPr>
            <w:r>
              <w:rPr>
                <w:rFonts w:ascii="Times New Roman" w:hAnsi="Times New Roman" w:cs="Times New Roman"/>
                <w:sz w:val="24"/>
                <w:szCs w:val="24"/>
              </w:rPr>
              <w:t xml:space="preserve">задача № </w:t>
            </w:r>
            <w:r w:rsidR="00273A2B" w:rsidRPr="00273A2B">
              <w:rPr>
                <w:rFonts w:ascii="Times New Roman" w:hAnsi="Times New Roman" w:cs="Times New Roman"/>
                <w:sz w:val="24"/>
                <w:szCs w:val="24"/>
              </w:rPr>
              <w:t>3 - строительство газопроводов</w:t>
            </w:r>
          </w:p>
        </w:tc>
      </w:tr>
      <w:tr w:rsidR="00273A2B" w:rsidRPr="00273A2B" w:rsidTr="00BC3598">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Сроки и этапы реализации подпрограммы</w:t>
            </w:r>
          </w:p>
        </w:tc>
        <w:tc>
          <w:tcPr>
            <w:tcW w:w="34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BC3598">
            <w:pPr>
              <w:pStyle w:val="ConsPlusNormal"/>
              <w:rPr>
                <w:rFonts w:ascii="Times New Roman" w:hAnsi="Times New Roman" w:cs="Times New Roman"/>
                <w:sz w:val="24"/>
                <w:szCs w:val="24"/>
              </w:rPr>
            </w:pPr>
            <w:r>
              <w:rPr>
                <w:rFonts w:ascii="Times New Roman" w:hAnsi="Times New Roman" w:cs="Times New Roman"/>
                <w:sz w:val="24"/>
                <w:szCs w:val="24"/>
              </w:rPr>
              <w:t>2014 - 2020 годы. Подпрограмма №</w:t>
            </w:r>
            <w:r w:rsidR="00273A2B" w:rsidRPr="00273A2B">
              <w:rPr>
                <w:rFonts w:ascii="Times New Roman" w:hAnsi="Times New Roman" w:cs="Times New Roman"/>
                <w:sz w:val="24"/>
                <w:szCs w:val="24"/>
              </w:rPr>
              <w:t xml:space="preserve"> 2 реализуется в один этап</w:t>
            </w:r>
          </w:p>
        </w:tc>
      </w:tr>
      <w:tr w:rsidR="00273A2B" w:rsidRPr="00273A2B" w:rsidTr="00323E89">
        <w:tblPrEx>
          <w:tblBorders>
            <w:insideH w:val="nil"/>
          </w:tblBorders>
        </w:tblPrEx>
        <w:tc>
          <w:tcPr>
            <w:tcW w:w="2551"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Объем и источники финансирования подпрограммы</w:t>
            </w:r>
          </w:p>
        </w:tc>
        <w:tc>
          <w:tcPr>
            <w:tcW w:w="340"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общий объем финансирования подпрограммы составляет </w:t>
            </w:r>
            <w:r w:rsidR="00314312">
              <w:rPr>
                <w:rFonts w:ascii="Times New Roman" w:hAnsi="Times New Roman" w:cs="Times New Roman"/>
                <w:sz w:val="24"/>
                <w:szCs w:val="24"/>
              </w:rPr>
              <w:t>663 120,9</w:t>
            </w:r>
            <w:r w:rsidRPr="00273A2B">
              <w:rPr>
                <w:rFonts w:ascii="Times New Roman" w:hAnsi="Times New Roman" w:cs="Times New Roman"/>
                <w:sz w:val="24"/>
                <w:szCs w:val="24"/>
              </w:rPr>
              <w:t xml:space="preserve"> тыс. рублей, в том числе: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средства областного бюджета </w:t>
            </w:r>
            <w:r w:rsidR="00314312">
              <w:rPr>
                <w:rFonts w:ascii="Times New Roman" w:hAnsi="Times New Roman" w:cs="Times New Roman"/>
                <w:sz w:val="24"/>
                <w:szCs w:val="24"/>
              </w:rPr>
              <w:t>–</w:t>
            </w:r>
            <w:r w:rsidRPr="00273A2B">
              <w:rPr>
                <w:rFonts w:ascii="Times New Roman" w:hAnsi="Times New Roman" w:cs="Times New Roman"/>
                <w:sz w:val="24"/>
                <w:szCs w:val="24"/>
              </w:rPr>
              <w:t xml:space="preserve"> </w:t>
            </w:r>
            <w:r w:rsidR="00314312">
              <w:rPr>
                <w:rFonts w:ascii="Times New Roman" w:hAnsi="Times New Roman" w:cs="Times New Roman"/>
                <w:sz w:val="24"/>
                <w:szCs w:val="24"/>
              </w:rPr>
              <w:t>179 089,4</w:t>
            </w:r>
            <w:r w:rsidRPr="00273A2B">
              <w:rPr>
                <w:rFonts w:ascii="Times New Roman" w:hAnsi="Times New Roman" w:cs="Times New Roman"/>
                <w:sz w:val="24"/>
                <w:szCs w:val="24"/>
              </w:rPr>
              <w:t xml:space="preserve">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местных бюджетов - 25 365,0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внебюджетные средства - 458 666,5 тыс. рублей</w:t>
            </w:r>
          </w:p>
        </w:tc>
      </w:tr>
    </w:tbl>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2.5. Характеристика</w:t>
      </w:r>
      <w:r w:rsidR="00323E89">
        <w:rPr>
          <w:rFonts w:ascii="Times New Roman" w:hAnsi="Times New Roman" w:cs="Times New Roman"/>
          <w:sz w:val="24"/>
          <w:szCs w:val="24"/>
        </w:rPr>
        <w:t xml:space="preserve"> сферы реализации подпрограммы №</w:t>
      </w:r>
      <w:r w:rsidRPr="00273A2B">
        <w:rPr>
          <w:rFonts w:ascii="Times New Roman" w:hAnsi="Times New Roman" w:cs="Times New Roman"/>
          <w:sz w:val="24"/>
          <w:szCs w:val="24"/>
        </w:rPr>
        <w:t xml:space="preserve"> 2,</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описание основных проблем</w:t>
      </w:r>
    </w:p>
    <w:p w:rsidR="00273A2B" w:rsidRPr="00273A2B" w:rsidRDefault="00273A2B">
      <w:pPr>
        <w:pStyle w:val="ConsPlusNormal"/>
        <w:jc w:val="both"/>
        <w:rPr>
          <w:rFonts w:ascii="Times New Roman" w:hAnsi="Times New Roman" w:cs="Times New Roman"/>
          <w:sz w:val="24"/>
          <w:szCs w:val="24"/>
        </w:rPr>
      </w:pP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В 2010 году ОАО "Газпром" завершило строительство газопровода-отвода к городам Архангельску и Северодвинску. Ввод в эксплуатацию этого объекта для обеспечения его дальнейшей работоспособности в обязательном порядке должен сопровождаться отбором газа. Для обеспечения расхода топлива необходимо развивать сеть межпоселковых газопроводов и распределительных газовых сетей, осуществлять своевременную реконструкцию и модернизацию действующего и строительство нового </w:t>
      </w:r>
      <w:proofErr w:type="spellStart"/>
      <w:r w:rsidRPr="00273A2B">
        <w:rPr>
          <w:rFonts w:ascii="Times New Roman" w:hAnsi="Times New Roman" w:cs="Times New Roman"/>
          <w:sz w:val="24"/>
          <w:szCs w:val="24"/>
        </w:rPr>
        <w:t>топливопотребляющего</w:t>
      </w:r>
      <w:proofErr w:type="spellEnd"/>
      <w:r w:rsidRPr="00273A2B">
        <w:rPr>
          <w:rFonts w:ascii="Times New Roman" w:hAnsi="Times New Roman" w:cs="Times New Roman"/>
          <w:sz w:val="24"/>
          <w:szCs w:val="24"/>
        </w:rPr>
        <w:t xml:space="preserve"> оборудования организаций, в том числе коммунальной энергетики. Инвестор - ОАО "Газпром" обеспечивает доведение газа до населенного пункта. Органы государственной власти и органы местного самоуправления обеспечивают доведение до потребителей газа путем реконструкции и строительства газовых котельных, строительства газораспределительных сетей и газоснабжения жилых домов. В этой связи действия ОАО "Газпром", включая его дочерние организации, должны быть жестко синхронизированы с действиями органов государственной власти, органов местного самоуправления, организаций </w:t>
      </w:r>
      <w:r w:rsidR="00323E89">
        <w:rPr>
          <w:rFonts w:ascii="Times New Roman" w:hAnsi="Times New Roman" w:cs="Times New Roman"/>
          <w:sz w:val="24"/>
          <w:szCs w:val="24"/>
        </w:rPr>
        <w:t>- потребителей природного газа.</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lastRenderedPageBreak/>
        <w:t xml:space="preserve">В 2012 году министерством ТЭК и ЖКХ совместно с муниципальными образованиями и открытым акционерным обществом "Газпром </w:t>
      </w:r>
      <w:proofErr w:type="spellStart"/>
      <w:r w:rsidRPr="00273A2B">
        <w:rPr>
          <w:rFonts w:ascii="Times New Roman" w:hAnsi="Times New Roman" w:cs="Times New Roman"/>
          <w:sz w:val="24"/>
          <w:szCs w:val="24"/>
        </w:rPr>
        <w:t>промгаз</w:t>
      </w:r>
      <w:proofErr w:type="spellEnd"/>
      <w:r w:rsidRPr="00273A2B">
        <w:rPr>
          <w:rFonts w:ascii="Times New Roman" w:hAnsi="Times New Roman" w:cs="Times New Roman"/>
          <w:sz w:val="24"/>
          <w:szCs w:val="24"/>
        </w:rPr>
        <w:t>" завершены основные этапы работы по корректировке Генеральной схемы газоснабжения и газификации Архангельской области (далее - Генеральная схема). Последний вариант данной схемы был разработан в 2006 году и требовал актуализации с учетом расширения газотранспортной сети и наличия перспективных потребителей. Генеральная схема предусматривает наличие 27 газораспределительных станций на территории Архангельской области, 12 из которых перспективные, 8 газораспределительных станций будут реконструированы с целью увеличения производительности. Предусмотрено строительство более 1400 километров межпоселковых газопроводов, газификация 268 населенных пунктов, подключение 207 тыс. квартир и индивидуальных жилых домов.</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Несмотря на принимаемые в последние годы меры, по-прежнему актуальным остается расширение сети распределительных газопроводов, перевод потребителей на природный газ, развитие газотранспортной системы, увеличение числа населенных пунктов, обеспеченных природным газом. В настоящее время сетевым природным газом пользуются только организации и население городов Котласа, Коряжмы, Вельска, Мирного, населенных пунктов Приводино, </w:t>
      </w:r>
      <w:proofErr w:type="spellStart"/>
      <w:r w:rsidRPr="00273A2B">
        <w:rPr>
          <w:rFonts w:ascii="Times New Roman" w:hAnsi="Times New Roman" w:cs="Times New Roman"/>
          <w:sz w:val="24"/>
          <w:szCs w:val="24"/>
        </w:rPr>
        <w:t>Савватия</w:t>
      </w:r>
      <w:proofErr w:type="spellEnd"/>
      <w:r w:rsidRPr="00273A2B">
        <w:rPr>
          <w:rFonts w:ascii="Times New Roman" w:hAnsi="Times New Roman" w:cs="Times New Roman"/>
          <w:sz w:val="24"/>
          <w:szCs w:val="24"/>
        </w:rPr>
        <w:t xml:space="preserve">, </w:t>
      </w:r>
      <w:proofErr w:type="spellStart"/>
      <w:r w:rsidRPr="00273A2B">
        <w:rPr>
          <w:rFonts w:ascii="Times New Roman" w:hAnsi="Times New Roman" w:cs="Times New Roman"/>
          <w:sz w:val="24"/>
          <w:szCs w:val="24"/>
        </w:rPr>
        <w:t>Курцево</w:t>
      </w:r>
      <w:proofErr w:type="spellEnd"/>
      <w:r w:rsidRPr="00273A2B">
        <w:rPr>
          <w:rFonts w:ascii="Times New Roman" w:hAnsi="Times New Roman" w:cs="Times New Roman"/>
          <w:sz w:val="24"/>
          <w:szCs w:val="24"/>
        </w:rPr>
        <w:t xml:space="preserve">, Шипицыно в </w:t>
      </w:r>
      <w:proofErr w:type="spellStart"/>
      <w:r w:rsidRPr="00273A2B">
        <w:rPr>
          <w:rFonts w:ascii="Times New Roman" w:hAnsi="Times New Roman" w:cs="Times New Roman"/>
          <w:sz w:val="24"/>
          <w:szCs w:val="24"/>
        </w:rPr>
        <w:t>Котласском</w:t>
      </w:r>
      <w:proofErr w:type="spellEnd"/>
      <w:r w:rsidRPr="00273A2B">
        <w:rPr>
          <w:rFonts w:ascii="Times New Roman" w:hAnsi="Times New Roman" w:cs="Times New Roman"/>
          <w:sz w:val="24"/>
          <w:szCs w:val="24"/>
        </w:rPr>
        <w:t xml:space="preserve"> районе, Яренск, Урдома Ленского района, </w:t>
      </w:r>
      <w:proofErr w:type="spellStart"/>
      <w:r w:rsidRPr="00273A2B">
        <w:rPr>
          <w:rFonts w:ascii="Times New Roman" w:hAnsi="Times New Roman" w:cs="Times New Roman"/>
          <w:sz w:val="24"/>
          <w:szCs w:val="24"/>
        </w:rPr>
        <w:t>Вороновская</w:t>
      </w:r>
      <w:proofErr w:type="spellEnd"/>
      <w:r w:rsidRPr="00273A2B">
        <w:rPr>
          <w:rFonts w:ascii="Times New Roman" w:hAnsi="Times New Roman" w:cs="Times New Roman"/>
          <w:sz w:val="24"/>
          <w:szCs w:val="24"/>
        </w:rPr>
        <w:t xml:space="preserve"> Вельского района, Плесецк </w:t>
      </w:r>
      <w:proofErr w:type="spellStart"/>
      <w:r w:rsidRPr="00273A2B">
        <w:rPr>
          <w:rFonts w:ascii="Times New Roman" w:hAnsi="Times New Roman" w:cs="Times New Roman"/>
          <w:sz w:val="24"/>
          <w:szCs w:val="24"/>
        </w:rPr>
        <w:t>Плесецкого</w:t>
      </w:r>
      <w:proofErr w:type="spellEnd"/>
      <w:r w:rsidRPr="00273A2B">
        <w:rPr>
          <w:rFonts w:ascii="Times New Roman" w:hAnsi="Times New Roman" w:cs="Times New Roman"/>
          <w:sz w:val="24"/>
          <w:szCs w:val="24"/>
        </w:rPr>
        <w:t xml:space="preserve"> района, </w:t>
      </w:r>
      <w:proofErr w:type="spellStart"/>
      <w:r w:rsidRPr="00273A2B">
        <w:rPr>
          <w:rFonts w:ascii="Times New Roman" w:hAnsi="Times New Roman" w:cs="Times New Roman"/>
          <w:sz w:val="24"/>
          <w:szCs w:val="24"/>
        </w:rPr>
        <w:t>Уемский</w:t>
      </w:r>
      <w:proofErr w:type="spellEnd"/>
      <w:r w:rsidRPr="00273A2B">
        <w:rPr>
          <w:rFonts w:ascii="Times New Roman" w:hAnsi="Times New Roman" w:cs="Times New Roman"/>
          <w:sz w:val="24"/>
          <w:szCs w:val="24"/>
        </w:rPr>
        <w:t xml:space="preserve"> и </w:t>
      </w:r>
      <w:proofErr w:type="spellStart"/>
      <w:r w:rsidRPr="00273A2B">
        <w:rPr>
          <w:rFonts w:ascii="Times New Roman" w:hAnsi="Times New Roman" w:cs="Times New Roman"/>
          <w:sz w:val="24"/>
          <w:szCs w:val="24"/>
        </w:rPr>
        <w:t>Рикасиха</w:t>
      </w:r>
      <w:proofErr w:type="spellEnd"/>
      <w:r w:rsidRPr="00273A2B">
        <w:rPr>
          <w:rFonts w:ascii="Times New Roman" w:hAnsi="Times New Roman" w:cs="Times New Roman"/>
          <w:sz w:val="24"/>
          <w:szCs w:val="24"/>
        </w:rPr>
        <w:t xml:space="preserve"> Приморского района. </w:t>
      </w:r>
      <w:proofErr w:type="gramStart"/>
      <w:r w:rsidRPr="00273A2B">
        <w:rPr>
          <w:rFonts w:ascii="Times New Roman" w:hAnsi="Times New Roman" w:cs="Times New Roman"/>
          <w:sz w:val="24"/>
          <w:szCs w:val="24"/>
        </w:rPr>
        <w:t>Переведена на использование природного газа Архангельская ТЭЦ, Северодвинская ТЭЦ-2, реализуется проект по переводу на природный газ Северодвинской ТЭЦ-1, открытого акционерного общества "Производственное объединение "Северное машиностроительное предприятие" и открытого акционерного общества "Центр судоремонта "Звездочка".</w:t>
      </w:r>
      <w:proofErr w:type="gramEnd"/>
      <w:r w:rsidRPr="00273A2B">
        <w:rPr>
          <w:rFonts w:ascii="Times New Roman" w:hAnsi="Times New Roman" w:cs="Times New Roman"/>
          <w:sz w:val="24"/>
          <w:szCs w:val="24"/>
        </w:rPr>
        <w:t xml:space="preserve"> Для газификации указанных населенных пунктов построены и введены в эксплуатацию газопровод-отвод к городам Архангельску и Северодвинску и часть системы межпоселковых газопроводов и распределительных сетей газоснабжения. Количество потребителей природного газа в населенных пунктах по-прежнему невелико.</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Рост тарифов на тепловую и электрическую энергию обусловлен непрогнозируемым ростом цен на топочный мазут. Эта проблема решается за счет перевода существующих угольных и мазутных котельных на использование природного газа. В отличие от стоимости топочного мазута тарифы на природный газ регулируются федеральными органами государственной власти, предельные значения роста тарифов определены </w:t>
      </w:r>
      <w:hyperlink r:id="rId93" w:history="1">
        <w:r w:rsidRPr="00323E89">
          <w:rPr>
            <w:rFonts w:ascii="Times New Roman" w:hAnsi="Times New Roman" w:cs="Times New Roman"/>
            <w:sz w:val="24"/>
            <w:szCs w:val="24"/>
          </w:rPr>
          <w:t>постановлением</w:t>
        </w:r>
      </w:hyperlink>
      <w:r w:rsidRPr="00323E89">
        <w:rPr>
          <w:rFonts w:ascii="Times New Roman" w:hAnsi="Times New Roman" w:cs="Times New Roman"/>
          <w:sz w:val="24"/>
          <w:szCs w:val="24"/>
        </w:rPr>
        <w:t xml:space="preserve"> Правительства Российской Федерации от 29 декабря 200</w:t>
      </w:r>
      <w:r w:rsidR="00323E89" w:rsidRPr="00323E89">
        <w:rPr>
          <w:rFonts w:ascii="Times New Roman" w:hAnsi="Times New Roman" w:cs="Times New Roman"/>
          <w:sz w:val="24"/>
          <w:szCs w:val="24"/>
        </w:rPr>
        <w:t>0 года №</w:t>
      </w:r>
      <w:r w:rsidRPr="00323E89">
        <w:rPr>
          <w:rFonts w:ascii="Times New Roman" w:hAnsi="Times New Roman" w:cs="Times New Roman"/>
          <w:sz w:val="24"/>
          <w:szCs w:val="24"/>
        </w:rPr>
        <w:t xml:space="preserve"> 1021 "О </w:t>
      </w:r>
      <w:r w:rsidRPr="00273A2B">
        <w:rPr>
          <w:rFonts w:ascii="Times New Roman" w:hAnsi="Times New Roman" w:cs="Times New Roman"/>
          <w:sz w:val="24"/>
          <w:szCs w:val="24"/>
        </w:rPr>
        <w:t>государственном регулировании цен на газ и тарифов на услуги по его транспортировке на территории Российской Федерации". Другой стороной проблемы является низкая эффективность котельных, имеющих значительный физический износ, морально устаревших. Поэтому перевод существующих угольных и мазутных котельных на использование природного газа, а также использование современного высокоавтоматизированного и эффективного газового оборудования по-прежнему остаются актуальными.</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Немаловажным фактором, влияющим на выбор альтернативного по отношению к мазуту и углю вида топлива, является экологический аспект выработки тепла и электроэнергии. Преимуществом применения природного газа является его экологическая безопасность.</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При использовании природного газа исключаются из состава выбросов следующие загрязняющие вещества, образующиеся при сжигании традиционных для Архангельской области видов топлива: сажа, зола, диоксид серы.</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К решению задачи газификации необходимо подходить комплексными программными методами ввиду следующих причин:</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строительство газопроводов-отводов, межпоселковых газопроводов и распределительных сетей газоснабжения следует выполнять одновременно с подготовкой потребителей к работе на природном газе;</w:t>
      </w:r>
    </w:p>
    <w:p w:rsid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lastRenderedPageBreak/>
        <w:t>для обеспечения синхронизации ввода в эксплуатацию сетей и оборудования требуется активное участие, взаимодействие и координация действий органов государственной власти, органов местного самоуправления, организаций-потребителей и организаций-поставщиков природного газа;</w:t>
      </w:r>
    </w:p>
    <w:p w:rsidR="00273A2B" w:rsidRPr="00273A2B"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необходимость синхронизации усилий диктует требование своевременного финансирования мероприятий, жесткой дисциплины их исполнения в требуемые сроки, ответственности за достижение целевых показателей.</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2.6. Механизм реали</w:t>
      </w:r>
      <w:r w:rsidR="00323E89">
        <w:rPr>
          <w:rFonts w:ascii="Times New Roman" w:hAnsi="Times New Roman" w:cs="Times New Roman"/>
          <w:sz w:val="24"/>
          <w:szCs w:val="24"/>
        </w:rPr>
        <w:t>зации мероприятий подпрограммы №</w:t>
      </w:r>
      <w:r w:rsidRPr="00273A2B">
        <w:rPr>
          <w:rFonts w:ascii="Times New Roman" w:hAnsi="Times New Roman" w:cs="Times New Roman"/>
          <w:sz w:val="24"/>
          <w:szCs w:val="24"/>
        </w:rPr>
        <w:t xml:space="preserve"> 2</w:t>
      </w:r>
    </w:p>
    <w:p w:rsidR="00273A2B" w:rsidRPr="00273A2B" w:rsidRDefault="00273A2B">
      <w:pPr>
        <w:pStyle w:val="ConsPlusNormal"/>
        <w:jc w:val="both"/>
        <w:rPr>
          <w:rFonts w:ascii="Times New Roman" w:hAnsi="Times New Roman" w:cs="Times New Roman"/>
          <w:sz w:val="24"/>
          <w:szCs w:val="24"/>
        </w:rPr>
      </w:pPr>
    </w:p>
    <w:p w:rsidR="00323E89" w:rsidRPr="00323E89" w:rsidRDefault="00273A2B" w:rsidP="00323E8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Реализация </w:t>
      </w:r>
      <w:r w:rsidRPr="00323E89">
        <w:rPr>
          <w:rFonts w:ascii="Times New Roman" w:hAnsi="Times New Roman" w:cs="Times New Roman"/>
          <w:sz w:val="24"/>
          <w:szCs w:val="24"/>
        </w:rPr>
        <w:t xml:space="preserve">мероприятия </w:t>
      </w:r>
      <w:hyperlink w:anchor="P1550" w:history="1">
        <w:r w:rsidRPr="00323E89">
          <w:rPr>
            <w:rFonts w:ascii="Times New Roman" w:hAnsi="Times New Roman" w:cs="Times New Roman"/>
            <w:sz w:val="24"/>
            <w:szCs w:val="24"/>
          </w:rPr>
          <w:t>пунктов 2.1</w:t>
        </w:r>
      </w:hyperlink>
      <w:r w:rsidRPr="00323E89">
        <w:rPr>
          <w:rFonts w:ascii="Times New Roman" w:hAnsi="Times New Roman" w:cs="Times New Roman"/>
          <w:sz w:val="24"/>
          <w:szCs w:val="24"/>
        </w:rPr>
        <w:t xml:space="preserve"> - </w:t>
      </w:r>
      <w:hyperlink w:anchor="P1550" w:history="1">
        <w:r w:rsidRPr="00323E89">
          <w:rPr>
            <w:rFonts w:ascii="Times New Roman" w:hAnsi="Times New Roman" w:cs="Times New Roman"/>
            <w:sz w:val="24"/>
            <w:szCs w:val="24"/>
          </w:rPr>
          <w:t>2.3</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2.21</w:t>
        </w:r>
      </w:hyperlink>
      <w:r w:rsidRPr="00273A2B">
        <w:rPr>
          <w:rFonts w:ascii="Times New Roman" w:hAnsi="Times New Roman" w:cs="Times New Roman"/>
          <w:sz w:val="24"/>
          <w:szCs w:val="24"/>
        </w:rPr>
        <w:t xml:space="preserve"> пе</w:t>
      </w:r>
      <w:r w:rsidR="00323E89">
        <w:rPr>
          <w:rFonts w:ascii="Times New Roman" w:hAnsi="Times New Roman" w:cs="Times New Roman"/>
          <w:sz w:val="24"/>
          <w:szCs w:val="24"/>
        </w:rPr>
        <w:t>речня мероприятий подпрограммы № 2 (</w:t>
      </w:r>
      <w:r w:rsidR="00323E89" w:rsidRPr="00323E89">
        <w:rPr>
          <w:rFonts w:ascii="Times New Roman" w:hAnsi="Times New Roman" w:cs="Times New Roman"/>
          <w:sz w:val="24"/>
          <w:szCs w:val="24"/>
        </w:rPr>
        <w:t>приложение №</w:t>
      </w:r>
      <w:r w:rsidRPr="00323E89">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Федеральным </w:t>
      </w:r>
      <w:hyperlink r:id="rId94" w:history="1">
        <w:r w:rsidRPr="00323E89">
          <w:rPr>
            <w:rFonts w:ascii="Times New Roman" w:hAnsi="Times New Roman" w:cs="Times New Roman"/>
            <w:sz w:val="24"/>
            <w:szCs w:val="24"/>
          </w:rPr>
          <w:t>законом</w:t>
        </w:r>
      </w:hyperlink>
      <w:r w:rsidR="00323E89" w:rsidRPr="00323E89">
        <w:rPr>
          <w:rFonts w:ascii="Times New Roman" w:hAnsi="Times New Roman" w:cs="Times New Roman"/>
          <w:sz w:val="24"/>
          <w:szCs w:val="24"/>
        </w:rPr>
        <w:t xml:space="preserve"> от 5 апреля 2013 года №</w:t>
      </w:r>
      <w:r w:rsidRPr="00323E89">
        <w:rPr>
          <w:rFonts w:ascii="Times New Roman" w:hAnsi="Times New Roman" w:cs="Times New Roman"/>
          <w:sz w:val="24"/>
          <w:szCs w:val="24"/>
        </w:rPr>
        <w:t xml:space="preserve"> 44-ФЗ и </w:t>
      </w:r>
      <w:hyperlink r:id="rId95" w:history="1">
        <w:r w:rsidRPr="00323E89">
          <w:rPr>
            <w:rFonts w:ascii="Times New Roman" w:hAnsi="Times New Roman" w:cs="Times New Roman"/>
            <w:sz w:val="24"/>
            <w:szCs w:val="24"/>
          </w:rPr>
          <w:t>постановлением</w:t>
        </w:r>
      </w:hyperlink>
      <w:r w:rsidRPr="00323E89">
        <w:rPr>
          <w:rFonts w:ascii="Times New Roman" w:hAnsi="Times New Roman" w:cs="Times New Roman"/>
          <w:sz w:val="24"/>
          <w:szCs w:val="24"/>
        </w:rPr>
        <w:t xml:space="preserve"> Правительства Архангельской о</w:t>
      </w:r>
      <w:r w:rsidR="00323E89" w:rsidRPr="00323E89">
        <w:rPr>
          <w:rFonts w:ascii="Times New Roman" w:hAnsi="Times New Roman" w:cs="Times New Roman"/>
          <w:sz w:val="24"/>
          <w:szCs w:val="24"/>
        </w:rPr>
        <w:t>бласти от 10 октября 2012 года № 298-пп.</w:t>
      </w:r>
    </w:p>
    <w:p w:rsidR="00323E89" w:rsidRPr="00323E89" w:rsidRDefault="00273A2B" w:rsidP="00323E89">
      <w:pPr>
        <w:pStyle w:val="ConsPlusNormal"/>
        <w:ind w:firstLine="540"/>
        <w:jc w:val="both"/>
        <w:rPr>
          <w:rFonts w:ascii="Times New Roman" w:hAnsi="Times New Roman" w:cs="Times New Roman"/>
          <w:sz w:val="24"/>
          <w:szCs w:val="24"/>
        </w:rPr>
      </w:pPr>
      <w:proofErr w:type="gramStart"/>
      <w:r w:rsidRPr="00323E89">
        <w:rPr>
          <w:rFonts w:ascii="Times New Roman" w:hAnsi="Times New Roman" w:cs="Times New Roman"/>
          <w:sz w:val="24"/>
          <w:szCs w:val="24"/>
        </w:rPr>
        <w:t xml:space="preserve">Реализация мероприятий </w:t>
      </w:r>
      <w:hyperlink w:anchor="P1550" w:history="1">
        <w:r w:rsidRPr="00323E89">
          <w:rPr>
            <w:rFonts w:ascii="Times New Roman" w:hAnsi="Times New Roman" w:cs="Times New Roman"/>
            <w:sz w:val="24"/>
            <w:szCs w:val="24"/>
          </w:rPr>
          <w:t>пунктов 2.4</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2.6</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2.15</w:t>
        </w:r>
      </w:hyperlink>
      <w:r w:rsidRPr="00323E89">
        <w:rPr>
          <w:rFonts w:ascii="Times New Roman" w:hAnsi="Times New Roman" w:cs="Times New Roman"/>
          <w:sz w:val="24"/>
          <w:szCs w:val="24"/>
        </w:rPr>
        <w:t xml:space="preserve"> пе</w:t>
      </w:r>
      <w:r w:rsidR="00323E89" w:rsidRPr="00323E89">
        <w:rPr>
          <w:rFonts w:ascii="Times New Roman" w:hAnsi="Times New Roman" w:cs="Times New Roman"/>
          <w:sz w:val="24"/>
          <w:szCs w:val="24"/>
        </w:rPr>
        <w:t>речня мероприятий подпрограммы № 2 (приложение №</w:t>
      </w:r>
      <w:r w:rsidRPr="00323E89">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ООО "Газпром газораспределение Архангельск" в соответствии с Федеральным </w:t>
      </w:r>
      <w:hyperlink r:id="rId96" w:history="1">
        <w:r w:rsidRPr="00323E89">
          <w:rPr>
            <w:rFonts w:ascii="Times New Roman" w:hAnsi="Times New Roman" w:cs="Times New Roman"/>
            <w:sz w:val="24"/>
            <w:szCs w:val="24"/>
          </w:rPr>
          <w:t>законом</w:t>
        </w:r>
      </w:hyperlink>
      <w:r w:rsidR="00323E89" w:rsidRPr="00323E89">
        <w:rPr>
          <w:rFonts w:ascii="Times New Roman" w:hAnsi="Times New Roman" w:cs="Times New Roman"/>
          <w:sz w:val="24"/>
          <w:szCs w:val="24"/>
        </w:rPr>
        <w:t xml:space="preserve"> от 18 июля 2011 года №</w:t>
      </w:r>
      <w:r w:rsidRPr="00323E89">
        <w:rPr>
          <w:rFonts w:ascii="Times New Roman" w:hAnsi="Times New Roman" w:cs="Times New Roman"/>
          <w:sz w:val="24"/>
          <w:szCs w:val="24"/>
        </w:rPr>
        <w:t xml:space="preserve"> 223-ФЗ "О закупках товаров, работ, услуг отдельными видами юридических лиц", </w:t>
      </w:r>
      <w:hyperlink r:id="rId97" w:history="1">
        <w:r w:rsidRPr="00323E89">
          <w:rPr>
            <w:rFonts w:ascii="Times New Roman" w:hAnsi="Times New Roman" w:cs="Times New Roman"/>
            <w:sz w:val="24"/>
            <w:szCs w:val="24"/>
          </w:rPr>
          <w:t>Правилами</w:t>
        </w:r>
      </w:hyperlink>
      <w:r w:rsidRPr="00323E89">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323E89" w:rsidRPr="00323E89">
        <w:rPr>
          <w:rFonts w:ascii="Times New Roman" w:hAnsi="Times New Roman" w:cs="Times New Roman"/>
          <w:sz w:val="24"/>
          <w:szCs w:val="24"/>
        </w:rPr>
        <w:t>ерации от 30 декабря</w:t>
      </w:r>
      <w:proofErr w:type="gramEnd"/>
      <w:r w:rsidR="00323E89" w:rsidRPr="00323E89">
        <w:rPr>
          <w:rFonts w:ascii="Times New Roman" w:hAnsi="Times New Roman" w:cs="Times New Roman"/>
          <w:sz w:val="24"/>
          <w:szCs w:val="24"/>
        </w:rPr>
        <w:t xml:space="preserve"> 2013 года №</w:t>
      </w:r>
      <w:r w:rsidRPr="00323E89">
        <w:rPr>
          <w:rFonts w:ascii="Times New Roman" w:hAnsi="Times New Roman" w:cs="Times New Roman"/>
          <w:sz w:val="24"/>
          <w:szCs w:val="24"/>
        </w:rPr>
        <w:t xml:space="preserve"> 1314.</w:t>
      </w:r>
    </w:p>
    <w:p w:rsidR="00323E89" w:rsidRPr="00323E89" w:rsidRDefault="00273A2B" w:rsidP="00323E89">
      <w:pPr>
        <w:pStyle w:val="ConsPlusNormal"/>
        <w:ind w:firstLine="540"/>
        <w:jc w:val="both"/>
        <w:rPr>
          <w:rFonts w:ascii="Times New Roman" w:hAnsi="Times New Roman" w:cs="Times New Roman"/>
          <w:sz w:val="24"/>
          <w:szCs w:val="24"/>
        </w:rPr>
      </w:pPr>
      <w:proofErr w:type="gramStart"/>
      <w:r w:rsidRPr="00323E89">
        <w:rPr>
          <w:rFonts w:ascii="Times New Roman" w:hAnsi="Times New Roman" w:cs="Times New Roman"/>
          <w:sz w:val="24"/>
          <w:szCs w:val="24"/>
        </w:rPr>
        <w:t xml:space="preserve">Реализация мероприятий </w:t>
      </w:r>
      <w:hyperlink w:anchor="P1550" w:history="1">
        <w:r w:rsidRPr="00323E89">
          <w:rPr>
            <w:rFonts w:ascii="Times New Roman" w:hAnsi="Times New Roman" w:cs="Times New Roman"/>
            <w:sz w:val="24"/>
            <w:szCs w:val="24"/>
          </w:rPr>
          <w:t>пунктов 2.5</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2.7</w:t>
        </w:r>
      </w:hyperlink>
      <w:r w:rsidRPr="00323E89">
        <w:rPr>
          <w:rFonts w:ascii="Times New Roman" w:hAnsi="Times New Roman" w:cs="Times New Roman"/>
          <w:sz w:val="24"/>
          <w:szCs w:val="24"/>
        </w:rPr>
        <w:t xml:space="preserve"> - </w:t>
      </w:r>
      <w:hyperlink w:anchor="P1550" w:history="1">
        <w:r w:rsidRPr="00323E89">
          <w:rPr>
            <w:rFonts w:ascii="Times New Roman" w:hAnsi="Times New Roman" w:cs="Times New Roman"/>
            <w:sz w:val="24"/>
            <w:szCs w:val="24"/>
          </w:rPr>
          <w:t>2.14</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2.27</w:t>
        </w:r>
      </w:hyperlink>
      <w:r w:rsidRPr="00323E89">
        <w:rPr>
          <w:rFonts w:ascii="Times New Roman" w:hAnsi="Times New Roman" w:cs="Times New Roman"/>
          <w:sz w:val="24"/>
          <w:szCs w:val="24"/>
        </w:rPr>
        <w:t xml:space="preserve"> и </w:t>
      </w:r>
      <w:hyperlink w:anchor="P1550" w:history="1">
        <w:r w:rsidRPr="00323E89">
          <w:rPr>
            <w:rFonts w:ascii="Times New Roman" w:hAnsi="Times New Roman" w:cs="Times New Roman"/>
            <w:sz w:val="24"/>
            <w:szCs w:val="24"/>
          </w:rPr>
          <w:t>2.28</w:t>
        </w:r>
      </w:hyperlink>
      <w:r w:rsidRPr="00323E89">
        <w:rPr>
          <w:rFonts w:ascii="Times New Roman" w:hAnsi="Times New Roman" w:cs="Times New Roman"/>
          <w:sz w:val="24"/>
          <w:szCs w:val="24"/>
        </w:rPr>
        <w:t xml:space="preserve"> пе</w:t>
      </w:r>
      <w:r w:rsidR="00323E89" w:rsidRPr="00323E89">
        <w:rPr>
          <w:rFonts w:ascii="Times New Roman" w:hAnsi="Times New Roman" w:cs="Times New Roman"/>
          <w:sz w:val="24"/>
          <w:szCs w:val="24"/>
        </w:rPr>
        <w:t>речня мероприятий подпрограммы № 2 (приложение №</w:t>
      </w:r>
      <w:r w:rsidRPr="00323E89">
        <w:rPr>
          <w:rFonts w:ascii="Times New Roman" w:hAnsi="Times New Roman" w:cs="Times New Roman"/>
          <w:sz w:val="24"/>
          <w:szCs w:val="24"/>
        </w:rPr>
        <w:t xml:space="preserve"> 3 к государственной программе) </w:t>
      </w:r>
      <w:r w:rsidRPr="00273A2B">
        <w:rPr>
          <w:rFonts w:ascii="Times New Roman" w:hAnsi="Times New Roman" w:cs="Times New Roman"/>
          <w:sz w:val="24"/>
          <w:szCs w:val="24"/>
        </w:rPr>
        <w:t xml:space="preserve">осуществляется газораспределительной организацией ООО "Газпром газораспределение Архангельск" по агентскому договору с ОАО "Газпром газораспределение" в соответствии с Федеральным </w:t>
      </w:r>
      <w:hyperlink r:id="rId98" w:history="1">
        <w:r w:rsidRPr="00323E89">
          <w:rPr>
            <w:rFonts w:ascii="Times New Roman" w:hAnsi="Times New Roman" w:cs="Times New Roman"/>
            <w:sz w:val="24"/>
            <w:szCs w:val="24"/>
          </w:rPr>
          <w:t>законом</w:t>
        </w:r>
      </w:hyperlink>
      <w:r w:rsidR="00323E89" w:rsidRPr="00323E89">
        <w:rPr>
          <w:rFonts w:ascii="Times New Roman" w:hAnsi="Times New Roman" w:cs="Times New Roman"/>
          <w:sz w:val="24"/>
          <w:szCs w:val="24"/>
        </w:rPr>
        <w:t xml:space="preserve"> от 18 июля 2011 года №</w:t>
      </w:r>
      <w:r w:rsidRPr="00323E89">
        <w:rPr>
          <w:rFonts w:ascii="Times New Roman" w:hAnsi="Times New Roman" w:cs="Times New Roman"/>
          <w:sz w:val="24"/>
          <w:szCs w:val="24"/>
        </w:rPr>
        <w:t xml:space="preserve"> 223-ФЗ "О закупках товаров, работ, услуг отдельными видами юридических лиц", </w:t>
      </w:r>
      <w:hyperlink r:id="rId99" w:history="1">
        <w:r w:rsidRPr="00323E89">
          <w:rPr>
            <w:rFonts w:ascii="Times New Roman" w:hAnsi="Times New Roman" w:cs="Times New Roman"/>
            <w:sz w:val="24"/>
            <w:szCs w:val="24"/>
          </w:rPr>
          <w:t>Правилами</w:t>
        </w:r>
      </w:hyperlink>
      <w:r w:rsidRPr="00323E89">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w:t>
      </w:r>
      <w:proofErr w:type="gramEnd"/>
      <w:r w:rsidRPr="00323E89">
        <w:rPr>
          <w:rFonts w:ascii="Times New Roman" w:hAnsi="Times New Roman" w:cs="Times New Roman"/>
          <w:sz w:val="24"/>
          <w:szCs w:val="24"/>
        </w:rPr>
        <w:t xml:space="preserve"> сетям газораспределения, </w:t>
      </w:r>
      <w:proofErr w:type="gramStart"/>
      <w:r w:rsidRPr="00323E89">
        <w:rPr>
          <w:rFonts w:ascii="Times New Roman" w:hAnsi="Times New Roman" w:cs="Times New Roman"/>
          <w:sz w:val="24"/>
          <w:szCs w:val="24"/>
        </w:rPr>
        <w:t>утвержденными</w:t>
      </w:r>
      <w:proofErr w:type="gramEnd"/>
      <w:r w:rsidRPr="00323E89">
        <w:rPr>
          <w:rFonts w:ascii="Times New Roman" w:hAnsi="Times New Roman" w:cs="Times New Roman"/>
          <w:sz w:val="24"/>
          <w:szCs w:val="24"/>
        </w:rPr>
        <w:t xml:space="preserve"> постановлением Правительства Российской Фед</w:t>
      </w:r>
      <w:r w:rsidR="00323E89" w:rsidRPr="00323E89">
        <w:rPr>
          <w:rFonts w:ascii="Times New Roman" w:hAnsi="Times New Roman" w:cs="Times New Roman"/>
          <w:sz w:val="24"/>
          <w:szCs w:val="24"/>
        </w:rPr>
        <w:t>ерации от 30 декабря 2013 года №</w:t>
      </w:r>
      <w:r w:rsidRPr="00323E89">
        <w:rPr>
          <w:rFonts w:ascii="Times New Roman" w:hAnsi="Times New Roman" w:cs="Times New Roman"/>
          <w:sz w:val="24"/>
          <w:szCs w:val="24"/>
        </w:rPr>
        <w:t xml:space="preserve"> 1314.</w:t>
      </w:r>
    </w:p>
    <w:p w:rsidR="00323E89" w:rsidRPr="00323E89" w:rsidRDefault="00273A2B" w:rsidP="00323E89">
      <w:pPr>
        <w:pStyle w:val="ConsPlusNormal"/>
        <w:ind w:firstLine="540"/>
        <w:jc w:val="both"/>
        <w:rPr>
          <w:rFonts w:ascii="Times New Roman" w:hAnsi="Times New Roman" w:cs="Times New Roman"/>
          <w:sz w:val="24"/>
          <w:szCs w:val="24"/>
        </w:rPr>
      </w:pPr>
      <w:proofErr w:type="gramStart"/>
      <w:r w:rsidRPr="00323E89">
        <w:rPr>
          <w:rFonts w:ascii="Times New Roman" w:hAnsi="Times New Roman" w:cs="Times New Roman"/>
          <w:sz w:val="24"/>
          <w:szCs w:val="24"/>
        </w:rPr>
        <w:t xml:space="preserve">Реализация мероприятий </w:t>
      </w:r>
      <w:hyperlink w:anchor="P1550" w:history="1">
        <w:r w:rsidRPr="00323E89">
          <w:rPr>
            <w:rFonts w:ascii="Times New Roman" w:hAnsi="Times New Roman" w:cs="Times New Roman"/>
            <w:sz w:val="24"/>
            <w:szCs w:val="24"/>
          </w:rPr>
          <w:t>пунктов 2.16</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2.17</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2.26</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2.29</w:t>
        </w:r>
      </w:hyperlink>
      <w:r w:rsidRPr="00323E89">
        <w:rPr>
          <w:rFonts w:ascii="Times New Roman" w:hAnsi="Times New Roman" w:cs="Times New Roman"/>
          <w:sz w:val="24"/>
          <w:szCs w:val="24"/>
        </w:rPr>
        <w:t xml:space="preserve"> - </w:t>
      </w:r>
      <w:hyperlink w:anchor="P1550" w:history="1">
        <w:r w:rsidRPr="00323E89">
          <w:rPr>
            <w:rFonts w:ascii="Times New Roman" w:hAnsi="Times New Roman" w:cs="Times New Roman"/>
            <w:sz w:val="24"/>
            <w:szCs w:val="24"/>
          </w:rPr>
          <w:t>2.37</w:t>
        </w:r>
      </w:hyperlink>
      <w:r w:rsidRPr="00323E89">
        <w:rPr>
          <w:rFonts w:ascii="Times New Roman" w:hAnsi="Times New Roman" w:cs="Times New Roman"/>
          <w:sz w:val="24"/>
          <w:szCs w:val="24"/>
        </w:rPr>
        <w:t xml:space="preserve"> перечня мероприятий подпр</w:t>
      </w:r>
      <w:r w:rsidR="00323E89" w:rsidRPr="00323E89">
        <w:rPr>
          <w:rFonts w:ascii="Times New Roman" w:hAnsi="Times New Roman" w:cs="Times New Roman"/>
          <w:sz w:val="24"/>
          <w:szCs w:val="24"/>
        </w:rPr>
        <w:t>ограммы № 2 (приложение №</w:t>
      </w:r>
      <w:r w:rsidRPr="00323E89">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ОАО "</w:t>
      </w:r>
      <w:proofErr w:type="spellStart"/>
      <w:r w:rsidRPr="00323E89">
        <w:rPr>
          <w:rFonts w:ascii="Times New Roman" w:hAnsi="Times New Roman" w:cs="Times New Roman"/>
          <w:sz w:val="24"/>
          <w:szCs w:val="24"/>
        </w:rPr>
        <w:t>Котласгазсервис</w:t>
      </w:r>
      <w:proofErr w:type="spellEnd"/>
      <w:r w:rsidRPr="00323E89">
        <w:rPr>
          <w:rFonts w:ascii="Times New Roman" w:hAnsi="Times New Roman" w:cs="Times New Roman"/>
          <w:sz w:val="24"/>
          <w:szCs w:val="24"/>
        </w:rPr>
        <w:t xml:space="preserve">" в соответствии с Федеральным </w:t>
      </w:r>
      <w:hyperlink r:id="rId100" w:history="1">
        <w:r w:rsidRPr="00323E89">
          <w:rPr>
            <w:rFonts w:ascii="Times New Roman" w:hAnsi="Times New Roman" w:cs="Times New Roman"/>
            <w:sz w:val="24"/>
            <w:szCs w:val="24"/>
          </w:rPr>
          <w:t>законом</w:t>
        </w:r>
      </w:hyperlink>
      <w:r w:rsidR="00323E89" w:rsidRPr="00323E89">
        <w:rPr>
          <w:rFonts w:ascii="Times New Roman" w:hAnsi="Times New Roman" w:cs="Times New Roman"/>
          <w:sz w:val="24"/>
          <w:szCs w:val="24"/>
        </w:rPr>
        <w:t xml:space="preserve"> от 18 июля 2011 года №</w:t>
      </w:r>
      <w:r w:rsidRPr="00323E89">
        <w:rPr>
          <w:rFonts w:ascii="Times New Roman" w:hAnsi="Times New Roman" w:cs="Times New Roman"/>
          <w:sz w:val="24"/>
          <w:szCs w:val="24"/>
        </w:rPr>
        <w:t xml:space="preserve"> 223-ФЗ "О закупках товаров, работ, услуг отдельными видами юридических лиц", </w:t>
      </w:r>
      <w:hyperlink r:id="rId101" w:history="1">
        <w:r w:rsidRPr="00323E89">
          <w:rPr>
            <w:rFonts w:ascii="Times New Roman" w:hAnsi="Times New Roman" w:cs="Times New Roman"/>
            <w:sz w:val="24"/>
            <w:szCs w:val="24"/>
          </w:rPr>
          <w:t>Правилами</w:t>
        </w:r>
      </w:hyperlink>
      <w:r w:rsidRPr="00323E89">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323E89" w:rsidRPr="00323E89">
        <w:rPr>
          <w:rFonts w:ascii="Times New Roman" w:hAnsi="Times New Roman" w:cs="Times New Roman"/>
          <w:sz w:val="24"/>
          <w:szCs w:val="24"/>
        </w:rPr>
        <w:t>ерации от 30 декабря</w:t>
      </w:r>
      <w:proofErr w:type="gramEnd"/>
      <w:r w:rsidR="00323E89" w:rsidRPr="00323E89">
        <w:rPr>
          <w:rFonts w:ascii="Times New Roman" w:hAnsi="Times New Roman" w:cs="Times New Roman"/>
          <w:sz w:val="24"/>
          <w:szCs w:val="24"/>
        </w:rPr>
        <w:t xml:space="preserve"> 2013 года №</w:t>
      </w:r>
      <w:r w:rsidRPr="00323E89">
        <w:rPr>
          <w:rFonts w:ascii="Times New Roman" w:hAnsi="Times New Roman" w:cs="Times New Roman"/>
          <w:sz w:val="24"/>
          <w:szCs w:val="24"/>
        </w:rPr>
        <w:t xml:space="preserve"> 1314.</w:t>
      </w:r>
    </w:p>
    <w:p w:rsidR="00323E89" w:rsidRPr="00323E89" w:rsidRDefault="00273A2B" w:rsidP="00323E89">
      <w:pPr>
        <w:pStyle w:val="ConsPlusNormal"/>
        <w:ind w:firstLine="540"/>
        <w:jc w:val="both"/>
        <w:rPr>
          <w:rFonts w:ascii="Times New Roman" w:hAnsi="Times New Roman" w:cs="Times New Roman"/>
          <w:sz w:val="24"/>
          <w:szCs w:val="24"/>
        </w:rPr>
      </w:pPr>
      <w:r w:rsidRPr="00323E89">
        <w:rPr>
          <w:rFonts w:ascii="Times New Roman" w:hAnsi="Times New Roman" w:cs="Times New Roman"/>
          <w:sz w:val="24"/>
          <w:szCs w:val="24"/>
        </w:rPr>
        <w:t xml:space="preserve">Реализация мероприятия </w:t>
      </w:r>
      <w:hyperlink w:anchor="P1550" w:history="1">
        <w:r w:rsidRPr="00323E89">
          <w:rPr>
            <w:rFonts w:ascii="Times New Roman" w:hAnsi="Times New Roman" w:cs="Times New Roman"/>
            <w:sz w:val="24"/>
            <w:szCs w:val="24"/>
          </w:rPr>
          <w:t>пункта 2.18</w:t>
        </w:r>
      </w:hyperlink>
      <w:r w:rsidRPr="00323E89">
        <w:rPr>
          <w:rFonts w:ascii="Times New Roman" w:hAnsi="Times New Roman" w:cs="Times New Roman"/>
          <w:sz w:val="24"/>
          <w:szCs w:val="24"/>
        </w:rPr>
        <w:t xml:space="preserve"> пе</w:t>
      </w:r>
      <w:r w:rsidR="00323E89" w:rsidRPr="00323E89">
        <w:rPr>
          <w:rFonts w:ascii="Times New Roman" w:hAnsi="Times New Roman" w:cs="Times New Roman"/>
          <w:sz w:val="24"/>
          <w:szCs w:val="24"/>
        </w:rPr>
        <w:t>речня мероприятий подпрограммы № 2 (приложение №</w:t>
      </w:r>
      <w:r w:rsidRPr="00323E89">
        <w:rPr>
          <w:rFonts w:ascii="Times New Roman" w:hAnsi="Times New Roman" w:cs="Times New Roman"/>
          <w:sz w:val="24"/>
          <w:szCs w:val="24"/>
        </w:rPr>
        <w:t xml:space="preserve"> 3 к государственной программе) осуществляется газораспределительной организацией ООО "Вельские газовые системы" в соответствии с </w:t>
      </w:r>
      <w:hyperlink r:id="rId102" w:history="1">
        <w:r w:rsidRPr="00323E89">
          <w:rPr>
            <w:rFonts w:ascii="Times New Roman" w:hAnsi="Times New Roman" w:cs="Times New Roman"/>
            <w:sz w:val="24"/>
            <w:szCs w:val="24"/>
          </w:rPr>
          <w:t>Правилами</w:t>
        </w:r>
      </w:hyperlink>
      <w:r w:rsidRPr="00323E89">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323E89" w:rsidRPr="00323E89">
        <w:rPr>
          <w:rFonts w:ascii="Times New Roman" w:hAnsi="Times New Roman" w:cs="Times New Roman"/>
          <w:sz w:val="24"/>
          <w:szCs w:val="24"/>
        </w:rPr>
        <w:t>ерации от 30 декабря 2013 года №</w:t>
      </w:r>
      <w:r w:rsidRPr="00323E89">
        <w:rPr>
          <w:rFonts w:ascii="Times New Roman" w:hAnsi="Times New Roman" w:cs="Times New Roman"/>
          <w:sz w:val="24"/>
          <w:szCs w:val="24"/>
        </w:rPr>
        <w:t xml:space="preserve"> 1314.</w:t>
      </w:r>
    </w:p>
    <w:p w:rsidR="00323E89" w:rsidRPr="00323E89" w:rsidRDefault="00273A2B" w:rsidP="00323E89">
      <w:pPr>
        <w:pStyle w:val="ConsPlusNormal"/>
        <w:ind w:firstLine="540"/>
        <w:jc w:val="both"/>
        <w:rPr>
          <w:rFonts w:ascii="Times New Roman" w:hAnsi="Times New Roman" w:cs="Times New Roman"/>
          <w:sz w:val="24"/>
          <w:szCs w:val="24"/>
        </w:rPr>
      </w:pPr>
      <w:r w:rsidRPr="00323E89">
        <w:rPr>
          <w:rFonts w:ascii="Times New Roman" w:hAnsi="Times New Roman" w:cs="Times New Roman"/>
          <w:sz w:val="24"/>
          <w:szCs w:val="24"/>
        </w:rPr>
        <w:t xml:space="preserve">Реализация мероприятий </w:t>
      </w:r>
      <w:hyperlink w:anchor="P1550" w:history="1">
        <w:r w:rsidRPr="00323E89">
          <w:rPr>
            <w:rFonts w:ascii="Times New Roman" w:hAnsi="Times New Roman" w:cs="Times New Roman"/>
            <w:sz w:val="24"/>
            <w:szCs w:val="24"/>
          </w:rPr>
          <w:t>пунктов 2.19</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2.20</w:t>
        </w:r>
      </w:hyperlink>
      <w:r w:rsidRPr="00323E89">
        <w:rPr>
          <w:rFonts w:ascii="Times New Roman" w:hAnsi="Times New Roman" w:cs="Times New Roman"/>
          <w:sz w:val="24"/>
          <w:szCs w:val="24"/>
        </w:rPr>
        <w:t xml:space="preserve">, </w:t>
      </w:r>
      <w:hyperlink w:anchor="P1550" w:history="1">
        <w:r w:rsidRPr="00323E89">
          <w:rPr>
            <w:rFonts w:ascii="Times New Roman" w:hAnsi="Times New Roman" w:cs="Times New Roman"/>
            <w:sz w:val="24"/>
            <w:szCs w:val="24"/>
          </w:rPr>
          <w:t>2.22</w:t>
        </w:r>
      </w:hyperlink>
      <w:r w:rsidRPr="00323E89">
        <w:rPr>
          <w:rFonts w:ascii="Times New Roman" w:hAnsi="Times New Roman" w:cs="Times New Roman"/>
          <w:sz w:val="24"/>
          <w:szCs w:val="24"/>
        </w:rPr>
        <w:t xml:space="preserve"> - </w:t>
      </w:r>
      <w:hyperlink w:anchor="P1550" w:history="1">
        <w:r w:rsidRPr="00323E89">
          <w:rPr>
            <w:rFonts w:ascii="Times New Roman" w:hAnsi="Times New Roman" w:cs="Times New Roman"/>
            <w:sz w:val="24"/>
            <w:szCs w:val="24"/>
          </w:rPr>
          <w:t>2.25</w:t>
        </w:r>
      </w:hyperlink>
      <w:r w:rsidRPr="00323E89">
        <w:rPr>
          <w:rFonts w:ascii="Times New Roman" w:hAnsi="Times New Roman" w:cs="Times New Roman"/>
          <w:sz w:val="24"/>
          <w:szCs w:val="24"/>
        </w:rPr>
        <w:t xml:space="preserve"> пе</w:t>
      </w:r>
      <w:r w:rsidR="00323E89" w:rsidRPr="00323E89">
        <w:rPr>
          <w:rFonts w:ascii="Times New Roman" w:hAnsi="Times New Roman" w:cs="Times New Roman"/>
          <w:sz w:val="24"/>
          <w:szCs w:val="24"/>
        </w:rPr>
        <w:t>речня мероприятий подпрограммы № 2 (приложение №</w:t>
      </w:r>
      <w:r w:rsidRPr="00323E89">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w:t>
      </w:r>
      <w:hyperlink r:id="rId103" w:history="1">
        <w:r w:rsidRPr="00323E89">
          <w:rPr>
            <w:rFonts w:ascii="Times New Roman" w:hAnsi="Times New Roman" w:cs="Times New Roman"/>
            <w:sz w:val="24"/>
            <w:szCs w:val="24"/>
          </w:rPr>
          <w:t>Правилами</w:t>
        </w:r>
      </w:hyperlink>
      <w:r w:rsidRPr="00323E89">
        <w:rPr>
          <w:rFonts w:ascii="Times New Roman" w:hAnsi="Times New Roman" w:cs="Times New Roman"/>
          <w:sz w:val="24"/>
          <w:szCs w:val="24"/>
        </w:rPr>
        <w:t xml:space="preserve">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w:t>
      </w:r>
      <w:r w:rsidR="00323E89" w:rsidRPr="00323E89">
        <w:rPr>
          <w:rFonts w:ascii="Times New Roman" w:hAnsi="Times New Roman" w:cs="Times New Roman"/>
          <w:sz w:val="24"/>
          <w:szCs w:val="24"/>
        </w:rPr>
        <w:t>ерации от 30 декабря 2013 года №</w:t>
      </w:r>
      <w:r w:rsidRPr="00323E89">
        <w:rPr>
          <w:rFonts w:ascii="Times New Roman" w:hAnsi="Times New Roman" w:cs="Times New Roman"/>
          <w:sz w:val="24"/>
          <w:szCs w:val="24"/>
        </w:rPr>
        <w:t xml:space="preserve"> 1314.</w:t>
      </w:r>
    </w:p>
    <w:p w:rsidR="00323E89" w:rsidRPr="00323E89" w:rsidRDefault="00273A2B" w:rsidP="00323E89">
      <w:pPr>
        <w:pStyle w:val="ConsPlusNormal"/>
        <w:ind w:firstLine="540"/>
        <w:jc w:val="both"/>
        <w:rPr>
          <w:rFonts w:ascii="Times New Roman" w:hAnsi="Times New Roman" w:cs="Times New Roman"/>
          <w:sz w:val="24"/>
          <w:szCs w:val="24"/>
        </w:rPr>
      </w:pPr>
      <w:r w:rsidRPr="00323E89">
        <w:rPr>
          <w:rFonts w:ascii="Times New Roman" w:hAnsi="Times New Roman" w:cs="Times New Roman"/>
          <w:sz w:val="24"/>
          <w:szCs w:val="24"/>
        </w:rPr>
        <w:t xml:space="preserve">Ресурсное </w:t>
      </w:r>
      <w:hyperlink w:anchor="P7187" w:history="1">
        <w:r w:rsidRPr="00323E89">
          <w:rPr>
            <w:rFonts w:ascii="Times New Roman" w:hAnsi="Times New Roman" w:cs="Times New Roman"/>
            <w:sz w:val="24"/>
            <w:szCs w:val="24"/>
          </w:rPr>
          <w:t>обеспечение</w:t>
        </w:r>
      </w:hyperlink>
      <w:r w:rsidR="00323E89" w:rsidRPr="00323E89">
        <w:rPr>
          <w:rFonts w:ascii="Times New Roman" w:hAnsi="Times New Roman" w:cs="Times New Roman"/>
          <w:sz w:val="24"/>
          <w:szCs w:val="24"/>
        </w:rPr>
        <w:t xml:space="preserve"> реализации подпрограммы №</w:t>
      </w:r>
      <w:r w:rsidRPr="00323E89">
        <w:rPr>
          <w:rFonts w:ascii="Times New Roman" w:hAnsi="Times New Roman" w:cs="Times New Roman"/>
          <w:sz w:val="24"/>
          <w:szCs w:val="24"/>
        </w:rPr>
        <w:t xml:space="preserve"> 2 за счет средств областного </w:t>
      </w:r>
      <w:r w:rsidR="00323E89" w:rsidRPr="00323E89">
        <w:rPr>
          <w:rFonts w:ascii="Times New Roman" w:hAnsi="Times New Roman" w:cs="Times New Roman"/>
          <w:sz w:val="24"/>
          <w:szCs w:val="24"/>
        </w:rPr>
        <w:t>бюджета приведено в приложении №</w:t>
      </w:r>
      <w:r w:rsidRPr="00323E89">
        <w:rPr>
          <w:rFonts w:ascii="Times New Roman" w:hAnsi="Times New Roman" w:cs="Times New Roman"/>
          <w:sz w:val="24"/>
          <w:szCs w:val="24"/>
        </w:rPr>
        <w:t xml:space="preserve"> 4 к государственной программе.</w:t>
      </w:r>
    </w:p>
    <w:p w:rsidR="00323E89" w:rsidRPr="00323E89" w:rsidRDefault="00517C8F" w:rsidP="00323E89">
      <w:pPr>
        <w:pStyle w:val="ConsPlusNormal"/>
        <w:ind w:firstLine="540"/>
        <w:jc w:val="both"/>
        <w:rPr>
          <w:rFonts w:ascii="Times New Roman" w:hAnsi="Times New Roman" w:cs="Times New Roman"/>
          <w:sz w:val="24"/>
          <w:szCs w:val="24"/>
        </w:rPr>
      </w:pPr>
      <w:hyperlink w:anchor="P1550" w:history="1">
        <w:r w:rsidR="00273A2B" w:rsidRPr="00323E89">
          <w:rPr>
            <w:rFonts w:ascii="Times New Roman" w:hAnsi="Times New Roman" w:cs="Times New Roman"/>
            <w:sz w:val="24"/>
            <w:szCs w:val="24"/>
          </w:rPr>
          <w:t>Перечень</w:t>
        </w:r>
      </w:hyperlink>
      <w:r w:rsidR="00323E89" w:rsidRPr="00323E89">
        <w:rPr>
          <w:rFonts w:ascii="Times New Roman" w:hAnsi="Times New Roman" w:cs="Times New Roman"/>
          <w:sz w:val="24"/>
          <w:szCs w:val="24"/>
        </w:rPr>
        <w:t xml:space="preserve"> мероприятий подпрограммы №</w:t>
      </w:r>
      <w:r w:rsidR="00273A2B" w:rsidRPr="00323E89">
        <w:rPr>
          <w:rFonts w:ascii="Times New Roman" w:hAnsi="Times New Roman" w:cs="Times New Roman"/>
          <w:sz w:val="24"/>
          <w:szCs w:val="24"/>
        </w:rPr>
        <w:t xml:space="preserve"> 2 пред</w:t>
      </w:r>
      <w:r w:rsidR="00323E89" w:rsidRPr="00323E89">
        <w:rPr>
          <w:rFonts w:ascii="Times New Roman" w:hAnsi="Times New Roman" w:cs="Times New Roman"/>
          <w:sz w:val="24"/>
          <w:szCs w:val="24"/>
        </w:rPr>
        <w:t>ставлен в приложении № 3.</w:t>
      </w:r>
    </w:p>
    <w:p w:rsidR="00273A2B" w:rsidRPr="00323E89" w:rsidRDefault="00273A2B" w:rsidP="00323E89">
      <w:pPr>
        <w:pStyle w:val="ConsPlusNormal"/>
        <w:ind w:firstLine="540"/>
        <w:jc w:val="both"/>
        <w:rPr>
          <w:rFonts w:ascii="Times New Roman" w:hAnsi="Times New Roman" w:cs="Times New Roman"/>
          <w:sz w:val="24"/>
          <w:szCs w:val="24"/>
        </w:rPr>
      </w:pPr>
      <w:r w:rsidRPr="00323E89">
        <w:rPr>
          <w:rFonts w:ascii="Times New Roman" w:hAnsi="Times New Roman" w:cs="Times New Roman"/>
          <w:sz w:val="24"/>
          <w:szCs w:val="24"/>
        </w:rPr>
        <w:t>Объемы ф</w:t>
      </w:r>
      <w:r w:rsidR="00323E89" w:rsidRPr="00323E89">
        <w:rPr>
          <w:rFonts w:ascii="Times New Roman" w:hAnsi="Times New Roman" w:cs="Times New Roman"/>
          <w:sz w:val="24"/>
          <w:szCs w:val="24"/>
        </w:rPr>
        <w:t>инансовых средств подпрограммы №</w:t>
      </w:r>
      <w:r w:rsidRPr="00323E89">
        <w:rPr>
          <w:rFonts w:ascii="Times New Roman" w:hAnsi="Times New Roman" w:cs="Times New Roman"/>
          <w:sz w:val="24"/>
          <w:szCs w:val="24"/>
        </w:rPr>
        <w:t xml:space="preserve"> 2 являются прогнозными и подлежат ежегодному уточнению.</w:t>
      </w:r>
    </w:p>
    <w:p w:rsidR="00273A2B" w:rsidRPr="00323E89"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bookmarkStart w:id="3" w:name="P370"/>
      <w:bookmarkEnd w:id="3"/>
      <w:r w:rsidRPr="00273A2B">
        <w:rPr>
          <w:rFonts w:ascii="Times New Roman" w:hAnsi="Times New Roman" w:cs="Times New Roman"/>
          <w:sz w:val="24"/>
          <w:szCs w:val="24"/>
        </w:rPr>
        <w:t>2.7. ПАСПОРТ</w:t>
      </w:r>
    </w:p>
    <w:p w:rsidR="00273A2B" w:rsidRPr="00273A2B" w:rsidRDefault="00314312">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w:t>
      </w:r>
      <w:r w:rsidR="00273A2B" w:rsidRPr="00273A2B">
        <w:rPr>
          <w:rFonts w:ascii="Times New Roman" w:hAnsi="Times New Roman" w:cs="Times New Roman"/>
          <w:sz w:val="24"/>
          <w:szCs w:val="24"/>
        </w:rPr>
        <w:t xml:space="preserve"> 3 "Формирование и реализация региональной</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 xml:space="preserve">политики в сфере энергетики и </w:t>
      </w:r>
      <w:proofErr w:type="gramStart"/>
      <w:r w:rsidRPr="00273A2B">
        <w:rPr>
          <w:rFonts w:ascii="Times New Roman" w:hAnsi="Times New Roman" w:cs="Times New Roman"/>
          <w:sz w:val="24"/>
          <w:szCs w:val="24"/>
        </w:rPr>
        <w:t>жилищно-коммунального</w:t>
      </w:r>
      <w:proofErr w:type="gramEnd"/>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хозяйства Архангельской области"</w:t>
      </w:r>
    </w:p>
    <w:p w:rsidR="00273A2B" w:rsidRPr="00273A2B" w:rsidRDefault="00273A2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551"/>
        <w:gridCol w:w="360"/>
        <w:gridCol w:w="6123"/>
      </w:tblGrid>
      <w:tr w:rsidR="00273A2B" w:rsidRPr="00273A2B">
        <w:tc>
          <w:tcPr>
            <w:tcW w:w="2551"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Наименование подпрограммы</w:t>
            </w:r>
          </w:p>
        </w:tc>
        <w:tc>
          <w:tcPr>
            <w:tcW w:w="360" w:type="dxa"/>
            <w:tcBorders>
              <w:bottom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"Формирование и реализация региональной политики в сфере энергетики и жилищно-коммунального хозяйства Архангельской </w:t>
            </w:r>
            <w:r w:rsidR="00314312">
              <w:rPr>
                <w:rFonts w:ascii="Times New Roman" w:hAnsi="Times New Roman" w:cs="Times New Roman"/>
                <w:sz w:val="24"/>
                <w:szCs w:val="24"/>
              </w:rPr>
              <w:t>области" (далее - подпрограмма №</w:t>
            </w:r>
            <w:r w:rsidRPr="00273A2B">
              <w:rPr>
                <w:rFonts w:ascii="Times New Roman" w:hAnsi="Times New Roman" w:cs="Times New Roman"/>
                <w:sz w:val="24"/>
                <w:szCs w:val="24"/>
              </w:rPr>
              <w:t xml:space="preserve"> 3)</w:t>
            </w:r>
          </w:p>
        </w:tc>
      </w:tr>
      <w:tr w:rsidR="00273A2B" w:rsidRPr="00273A2B">
        <w:tblPrEx>
          <w:tblBorders>
            <w:insideH w:val="single" w:sz="4" w:space="0" w:color="auto"/>
          </w:tblBorders>
        </w:tblPrEx>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Ответственный исполнитель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ТЭК и ЖКХ</w:t>
            </w:r>
          </w:p>
        </w:tc>
      </w:tr>
      <w:tr w:rsidR="00273A2B" w:rsidRPr="00273A2B" w:rsidTr="00314312">
        <w:tc>
          <w:tcPr>
            <w:tcW w:w="2551"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Соисполнители подпрограммы</w:t>
            </w:r>
          </w:p>
        </w:tc>
        <w:tc>
          <w:tcPr>
            <w:tcW w:w="360" w:type="dxa"/>
            <w:tcBorders>
              <w:bottom w:val="single" w:sz="4" w:space="0" w:color="auto"/>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государственная жилищная инспекция;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имущественных отношений Архангельской области</w:t>
            </w:r>
          </w:p>
        </w:tc>
      </w:tr>
      <w:tr w:rsidR="00273A2B" w:rsidRPr="00273A2B" w:rsidTr="00314312">
        <w:tc>
          <w:tcPr>
            <w:tcW w:w="2551" w:type="dxa"/>
            <w:tcBorders>
              <w:top w:val="single" w:sz="4" w:space="0" w:color="auto"/>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Участники подпрограммы</w:t>
            </w:r>
          </w:p>
        </w:tc>
        <w:tc>
          <w:tcPr>
            <w:tcW w:w="360" w:type="dxa"/>
            <w:tcBorders>
              <w:top w:val="single" w:sz="4" w:space="0" w:color="auto"/>
              <w:bottom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top w:val="single" w:sz="4" w:space="0" w:color="auto"/>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ТЭК и ЖКХ;</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государственная жилищная инспекция;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государственные учреждения, подведомственные министерству ТЭК и ЖКХ;</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органы местного самоуправления;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организации, индивидуальные предприниматели, оказывающие услуги в сфере топливно-энергетического комплекса, газоснабжения и коммунального хозяйства Архангельской области</w:t>
            </w:r>
          </w:p>
        </w:tc>
      </w:tr>
      <w:tr w:rsidR="00273A2B" w:rsidRPr="00273A2B" w:rsidTr="00314312">
        <w:tc>
          <w:tcPr>
            <w:tcW w:w="2551" w:type="dxa"/>
            <w:tcBorders>
              <w:top w:val="single" w:sz="4" w:space="0" w:color="auto"/>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Цель подпрограммы</w:t>
            </w:r>
          </w:p>
        </w:tc>
        <w:tc>
          <w:tcPr>
            <w:tcW w:w="360" w:type="dxa"/>
            <w:tcBorders>
              <w:top w:val="single" w:sz="4" w:space="0" w:color="auto"/>
              <w:bottom w:val="single" w:sz="4" w:space="0" w:color="auto"/>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top w:val="single" w:sz="4" w:space="0" w:color="auto"/>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формирование эффективной системы организации и управления в сфере энергетики и жилищно-коммунального хозяйства Архангельской области. </w:t>
            </w:r>
            <w:hyperlink w:anchor="P628" w:history="1">
              <w:r w:rsidRPr="00314312">
                <w:rPr>
                  <w:rFonts w:ascii="Times New Roman" w:hAnsi="Times New Roman" w:cs="Times New Roman"/>
                  <w:sz w:val="24"/>
                  <w:szCs w:val="24"/>
                </w:rPr>
                <w:t>Перечень</w:t>
              </w:r>
            </w:hyperlink>
            <w:r w:rsidRPr="00314312">
              <w:rPr>
                <w:rFonts w:ascii="Times New Roman" w:hAnsi="Times New Roman" w:cs="Times New Roman"/>
                <w:sz w:val="24"/>
                <w:szCs w:val="24"/>
              </w:rPr>
              <w:t xml:space="preserve"> </w:t>
            </w:r>
            <w:r w:rsidRPr="00273A2B">
              <w:rPr>
                <w:rFonts w:ascii="Times New Roman" w:hAnsi="Times New Roman" w:cs="Times New Roman"/>
                <w:sz w:val="24"/>
                <w:szCs w:val="24"/>
              </w:rPr>
              <w:t>целевых показателей подп</w:t>
            </w:r>
            <w:r w:rsidR="00314312">
              <w:rPr>
                <w:rFonts w:ascii="Times New Roman" w:hAnsi="Times New Roman" w:cs="Times New Roman"/>
                <w:sz w:val="24"/>
                <w:szCs w:val="24"/>
              </w:rPr>
              <w:t>рограммы приведен в приложении №</w:t>
            </w:r>
            <w:r w:rsidRPr="00273A2B">
              <w:rPr>
                <w:rFonts w:ascii="Times New Roman" w:hAnsi="Times New Roman" w:cs="Times New Roman"/>
                <w:sz w:val="24"/>
                <w:szCs w:val="24"/>
              </w:rPr>
              <w:t xml:space="preserve"> 1 к государственной программе</w:t>
            </w:r>
          </w:p>
        </w:tc>
      </w:tr>
      <w:tr w:rsidR="00273A2B" w:rsidRPr="00273A2B">
        <w:tc>
          <w:tcPr>
            <w:tcW w:w="2551" w:type="dxa"/>
            <w:tcBorders>
              <w:bottom w:val="nil"/>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Задачи подпрограммы</w:t>
            </w:r>
          </w:p>
        </w:tc>
        <w:tc>
          <w:tcPr>
            <w:tcW w:w="360" w:type="dxa"/>
            <w:tcBorders>
              <w:bottom w:val="nil"/>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nil"/>
            </w:tcBorders>
          </w:tcPr>
          <w:p w:rsidR="00273A2B" w:rsidRPr="00273A2B" w:rsidRDefault="00314312">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1 - возмещение недополученных доходов </w:t>
            </w:r>
            <w:proofErr w:type="spellStart"/>
            <w:r w:rsidR="00273A2B" w:rsidRPr="00273A2B">
              <w:rPr>
                <w:rFonts w:ascii="Times New Roman" w:hAnsi="Times New Roman" w:cs="Times New Roman"/>
                <w:sz w:val="24"/>
                <w:szCs w:val="24"/>
              </w:rPr>
              <w:t>ресурсоснабжающих</w:t>
            </w:r>
            <w:proofErr w:type="spellEnd"/>
            <w:r w:rsidR="00273A2B" w:rsidRPr="00273A2B">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p w:rsidR="00273A2B" w:rsidRPr="00273A2B" w:rsidRDefault="00314312">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2 - осуществление государственного, муниципального и общественного контроля в сфере жилищно-коммунального хозяйства Архангельской области;</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w:t>
            </w:r>
            <w:r w:rsidR="00314312">
              <w:rPr>
                <w:rFonts w:ascii="Times New Roman" w:hAnsi="Times New Roman" w:cs="Times New Roman"/>
                <w:sz w:val="24"/>
                <w:szCs w:val="24"/>
              </w:rPr>
              <w:t>дача №</w:t>
            </w:r>
            <w:r w:rsidRPr="00273A2B">
              <w:rPr>
                <w:rFonts w:ascii="Times New Roman" w:hAnsi="Times New Roman" w:cs="Times New Roman"/>
                <w:sz w:val="24"/>
                <w:szCs w:val="24"/>
              </w:rPr>
              <w:t xml:space="preserve">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(далее - Фонд капитального ремонта), в том </w:t>
            </w:r>
            <w:r w:rsidRPr="00273A2B">
              <w:rPr>
                <w:rFonts w:ascii="Times New Roman" w:hAnsi="Times New Roman" w:cs="Times New Roman"/>
                <w:sz w:val="24"/>
                <w:szCs w:val="24"/>
              </w:rPr>
              <w:lastRenderedPageBreak/>
              <w:t>числе для реализации государственной программы;</w:t>
            </w:r>
          </w:p>
          <w:p w:rsidR="00273A2B" w:rsidRPr="00273A2B" w:rsidRDefault="00314312">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4 - улучшение благоустройства муниципальных образований Архангельской области и формирование комфортной среды для проживания граждан</w:t>
            </w:r>
          </w:p>
        </w:tc>
      </w:tr>
      <w:tr w:rsidR="00273A2B" w:rsidRPr="00273A2B">
        <w:tblPrEx>
          <w:tblBorders>
            <w:insideH w:val="single" w:sz="4" w:space="0" w:color="auto"/>
          </w:tblBorders>
        </w:tblPrEx>
        <w:tc>
          <w:tcPr>
            <w:tcW w:w="2551"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Сроки и этапы реализации подпрограммы</w:t>
            </w:r>
          </w:p>
        </w:tc>
        <w:tc>
          <w:tcPr>
            <w:tcW w:w="360"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Pr>
          <w:p w:rsidR="00273A2B" w:rsidRPr="00273A2B" w:rsidRDefault="00314312">
            <w:pPr>
              <w:pStyle w:val="ConsPlusNormal"/>
              <w:rPr>
                <w:rFonts w:ascii="Times New Roman" w:hAnsi="Times New Roman" w:cs="Times New Roman"/>
                <w:sz w:val="24"/>
                <w:szCs w:val="24"/>
              </w:rPr>
            </w:pPr>
            <w:r>
              <w:rPr>
                <w:rFonts w:ascii="Times New Roman" w:hAnsi="Times New Roman" w:cs="Times New Roman"/>
                <w:sz w:val="24"/>
                <w:szCs w:val="24"/>
              </w:rPr>
              <w:t>2014 - 2020 годы. Подпрограмма №</w:t>
            </w:r>
            <w:r w:rsidR="00273A2B" w:rsidRPr="00273A2B">
              <w:rPr>
                <w:rFonts w:ascii="Times New Roman" w:hAnsi="Times New Roman" w:cs="Times New Roman"/>
                <w:sz w:val="24"/>
                <w:szCs w:val="24"/>
              </w:rPr>
              <w:t xml:space="preserve"> 3 реализуется в один этап</w:t>
            </w:r>
          </w:p>
        </w:tc>
      </w:tr>
      <w:tr w:rsidR="00273A2B" w:rsidRPr="00273A2B" w:rsidTr="00314312">
        <w:tc>
          <w:tcPr>
            <w:tcW w:w="2551"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Объем и источники финансирования подпрограммы</w:t>
            </w:r>
          </w:p>
        </w:tc>
        <w:tc>
          <w:tcPr>
            <w:tcW w:w="360" w:type="dxa"/>
            <w:tcBorders>
              <w:bottom w:val="single" w:sz="4" w:space="0" w:color="auto"/>
            </w:tcBorders>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123" w:type="dxa"/>
            <w:tcBorders>
              <w:bottom w:val="single" w:sz="4" w:space="0" w:color="auto"/>
            </w:tcBorders>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общий объем финансирования подпрограммы составляет </w:t>
            </w:r>
            <w:r w:rsidR="00314312">
              <w:rPr>
                <w:rFonts w:ascii="Times New Roman" w:hAnsi="Times New Roman" w:cs="Times New Roman"/>
                <w:sz w:val="24"/>
                <w:szCs w:val="24"/>
              </w:rPr>
              <w:t>22 660 685,3</w:t>
            </w:r>
            <w:r w:rsidRPr="00273A2B">
              <w:rPr>
                <w:rFonts w:ascii="Times New Roman" w:hAnsi="Times New Roman" w:cs="Times New Roman"/>
                <w:sz w:val="24"/>
                <w:szCs w:val="24"/>
              </w:rPr>
              <w:t xml:space="preserve"> тыс. рублей, в том числе: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средства областного бюджета </w:t>
            </w:r>
            <w:r w:rsidR="00314312">
              <w:rPr>
                <w:rFonts w:ascii="Times New Roman" w:hAnsi="Times New Roman" w:cs="Times New Roman"/>
                <w:sz w:val="24"/>
                <w:szCs w:val="24"/>
              </w:rPr>
              <w:t>–</w:t>
            </w:r>
            <w:r w:rsidRPr="00273A2B">
              <w:rPr>
                <w:rFonts w:ascii="Times New Roman" w:hAnsi="Times New Roman" w:cs="Times New Roman"/>
                <w:sz w:val="24"/>
                <w:szCs w:val="24"/>
              </w:rPr>
              <w:t xml:space="preserve"> </w:t>
            </w:r>
            <w:r w:rsidR="00314312">
              <w:rPr>
                <w:rFonts w:ascii="Times New Roman" w:hAnsi="Times New Roman" w:cs="Times New Roman"/>
                <w:sz w:val="24"/>
                <w:szCs w:val="24"/>
              </w:rPr>
              <w:t>22 594 553,2</w:t>
            </w:r>
            <w:r w:rsidRPr="00273A2B">
              <w:rPr>
                <w:rFonts w:ascii="Times New Roman" w:hAnsi="Times New Roman" w:cs="Times New Roman"/>
                <w:sz w:val="24"/>
                <w:szCs w:val="24"/>
              </w:rPr>
              <w:t xml:space="preserve">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внебюджетные средства - 66 132,1 тыс. рублей</w:t>
            </w:r>
          </w:p>
        </w:tc>
      </w:tr>
    </w:tbl>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2.8. Характеристика</w:t>
      </w:r>
      <w:r w:rsidR="00314312">
        <w:rPr>
          <w:rFonts w:ascii="Times New Roman" w:hAnsi="Times New Roman" w:cs="Times New Roman"/>
          <w:sz w:val="24"/>
          <w:szCs w:val="24"/>
        </w:rPr>
        <w:t xml:space="preserve"> сферы реализации подпрограммы №</w:t>
      </w:r>
      <w:r w:rsidRPr="00273A2B">
        <w:rPr>
          <w:rFonts w:ascii="Times New Roman" w:hAnsi="Times New Roman" w:cs="Times New Roman"/>
          <w:sz w:val="24"/>
          <w:szCs w:val="24"/>
        </w:rPr>
        <w:t xml:space="preserve"> 3,</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описание основных проблем</w:t>
      </w:r>
    </w:p>
    <w:p w:rsidR="00273A2B" w:rsidRPr="00273A2B" w:rsidRDefault="00273A2B">
      <w:pPr>
        <w:pStyle w:val="ConsPlusNormal"/>
        <w:jc w:val="both"/>
        <w:rPr>
          <w:rFonts w:ascii="Times New Roman" w:hAnsi="Times New Roman" w:cs="Times New Roman"/>
          <w:sz w:val="24"/>
          <w:szCs w:val="24"/>
        </w:rPr>
      </w:pP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Топливно-энергетический комплекс и коммунальная отрасль в течение многих лет финансировались по остаточному принципу, что сделало их убыточными и депрессивными. Организации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Кроме этого, государственная политика сдерживания тарифов (цен) на некоторые виды коммунальных услуг приводит к возникновению выпадающих доходов у </w:t>
      </w:r>
      <w:proofErr w:type="spellStart"/>
      <w:r w:rsidRPr="00273A2B">
        <w:rPr>
          <w:rFonts w:ascii="Times New Roman" w:hAnsi="Times New Roman" w:cs="Times New Roman"/>
          <w:sz w:val="24"/>
          <w:szCs w:val="24"/>
        </w:rPr>
        <w:t>ресурсоснабжающих</w:t>
      </w:r>
      <w:proofErr w:type="spellEnd"/>
      <w:r w:rsidRPr="00273A2B">
        <w:rPr>
          <w:rFonts w:ascii="Times New Roman" w:hAnsi="Times New Roman" w:cs="Times New Roman"/>
          <w:sz w:val="24"/>
          <w:szCs w:val="24"/>
        </w:rPr>
        <w:t xml:space="preserve"> организаций, оказывающих услуги в сфере топливно-энергетического комплекса, газоснабжения и коммунального х</w:t>
      </w:r>
      <w:r w:rsidR="00314312">
        <w:rPr>
          <w:rFonts w:ascii="Times New Roman" w:hAnsi="Times New Roman" w:cs="Times New Roman"/>
          <w:sz w:val="24"/>
          <w:szCs w:val="24"/>
        </w:rPr>
        <w:t>озяйства Архангельской области.</w:t>
      </w:r>
    </w:p>
    <w:p w:rsidR="00314312" w:rsidRDefault="00273A2B" w:rsidP="00314312">
      <w:pPr>
        <w:pStyle w:val="ConsPlusNormal"/>
        <w:ind w:firstLine="540"/>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С целью защиты экономических интересов населения от монопольного повышения тарифов и обеспечения покрытия расходов </w:t>
      </w:r>
      <w:proofErr w:type="spellStart"/>
      <w:r w:rsidRPr="00273A2B">
        <w:rPr>
          <w:rFonts w:ascii="Times New Roman" w:hAnsi="Times New Roman" w:cs="Times New Roman"/>
          <w:sz w:val="24"/>
          <w:szCs w:val="24"/>
        </w:rPr>
        <w:t>ресурсоснабжающих</w:t>
      </w:r>
      <w:proofErr w:type="spellEnd"/>
      <w:r w:rsidRPr="00273A2B">
        <w:rPr>
          <w:rFonts w:ascii="Times New Roman" w:hAnsi="Times New Roman" w:cs="Times New Roman"/>
          <w:sz w:val="24"/>
          <w:szCs w:val="24"/>
        </w:rPr>
        <w:t xml:space="preserve"> организаций, связанных с государственным регулированием тарифов (цен), областным бюджетом предусмотрены субсидии на возмещение недополученных доходов, возникающих в результате государственного регулирования тарифов и цен в сфере топливно-энергетического комплекса и жилищно-коммунального хозяйства Архангельской области (далее - субсидии на возмещение недополученных доходов):</w:t>
      </w:r>
      <w:proofErr w:type="gramEnd"/>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газоснабжающим организациям, реализующим сжиженный газ для бытовых нужд населения;</w:t>
      </w:r>
    </w:p>
    <w:p w:rsidR="00314312" w:rsidRDefault="00273A2B" w:rsidP="00314312">
      <w:pPr>
        <w:pStyle w:val="ConsPlusNormal"/>
        <w:ind w:firstLine="540"/>
        <w:jc w:val="both"/>
        <w:rPr>
          <w:rFonts w:ascii="Times New Roman" w:hAnsi="Times New Roman" w:cs="Times New Roman"/>
          <w:sz w:val="24"/>
          <w:szCs w:val="24"/>
        </w:rPr>
      </w:pPr>
      <w:proofErr w:type="spellStart"/>
      <w:r w:rsidRPr="00273A2B">
        <w:rPr>
          <w:rFonts w:ascii="Times New Roman" w:hAnsi="Times New Roman" w:cs="Times New Roman"/>
          <w:sz w:val="24"/>
          <w:szCs w:val="24"/>
        </w:rPr>
        <w:t>энергоснабжающим</w:t>
      </w:r>
      <w:proofErr w:type="spellEnd"/>
      <w:r w:rsidRPr="00273A2B">
        <w:rPr>
          <w:rFonts w:ascii="Times New Roman" w:hAnsi="Times New Roman" w:cs="Times New Roman"/>
          <w:sz w:val="24"/>
          <w:szCs w:val="24"/>
        </w:rPr>
        <w:t xml:space="preserve"> организациям, поставляющим электрическую энергию покупателям на розничных рынках Архангельской области;</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теплоснабжающим организациям, отпускающим населению и потребителям, приравненным к населению, тепловую энергию на нужды теплоснабжения;</w:t>
      </w:r>
    </w:p>
    <w:p w:rsidR="00314312" w:rsidRDefault="00273A2B" w:rsidP="00314312">
      <w:pPr>
        <w:pStyle w:val="ConsPlusNormal"/>
        <w:ind w:firstLine="540"/>
        <w:jc w:val="both"/>
        <w:rPr>
          <w:rFonts w:ascii="Times New Roman" w:hAnsi="Times New Roman" w:cs="Times New Roman"/>
          <w:sz w:val="24"/>
          <w:szCs w:val="24"/>
        </w:rPr>
      </w:pPr>
      <w:proofErr w:type="spellStart"/>
      <w:r w:rsidRPr="00273A2B">
        <w:rPr>
          <w:rFonts w:ascii="Times New Roman" w:hAnsi="Times New Roman" w:cs="Times New Roman"/>
          <w:sz w:val="24"/>
          <w:szCs w:val="24"/>
        </w:rPr>
        <w:t>топливоснабжающим</w:t>
      </w:r>
      <w:proofErr w:type="spellEnd"/>
      <w:r w:rsidRPr="00273A2B">
        <w:rPr>
          <w:rFonts w:ascii="Times New Roman" w:hAnsi="Times New Roman" w:cs="Times New Roman"/>
          <w:sz w:val="24"/>
          <w:szCs w:val="24"/>
        </w:rPr>
        <w:t xml:space="preserve"> организациям, поставляющим твердое топливо населению для нужд отопления;</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организациям водопроводно-канализационного хозяйства, осуществляющим холодное водоснабжение, горячее водоснабжение и (или) водоотведение на территории Архангельской области;</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 2013 году министерством ТЭК и ЖКХ заключено более 300 договоров на возмещение недополученных доходов организациям, осуществляющим регулируемую деятельность в сфере жилищно-коммунального хозяйства.</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Субсидирование является существенным стабилизирующим фактором в деятельности </w:t>
      </w:r>
      <w:proofErr w:type="spellStart"/>
      <w:r w:rsidRPr="00273A2B">
        <w:rPr>
          <w:rFonts w:ascii="Times New Roman" w:hAnsi="Times New Roman" w:cs="Times New Roman"/>
          <w:sz w:val="24"/>
          <w:szCs w:val="24"/>
        </w:rPr>
        <w:t>ресурсоснабжающих</w:t>
      </w:r>
      <w:proofErr w:type="spellEnd"/>
      <w:r w:rsidRPr="00273A2B">
        <w:rPr>
          <w:rFonts w:ascii="Times New Roman" w:hAnsi="Times New Roman" w:cs="Times New Roman"/>
          <w:sz w:val="24"/>
          <w:szCs w:val="24"/>
        </w:rPr>
        <w:t xml:space="preserve"> организаций, оказывающим влияние на их финансовую устойчивость, а также одним из путей решения проблемы неплатежей и задолженности в жилищно-коммунальном хозяйстве.</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lastRenderedPageBreak/>
        <w:t>Качество предоставления жилищно-коммунальных услуг - еще одна очень важная и актуальная тема, которая касается и волнует каждого жителя Архангельской области, так как связана с обеспечением комфортного проживания граждан и их расходами на оплату жилищно-коммунальных услуг.</w:t>
      </w:r>
    </w:p>
    <w:p w:rsidR="00314312" w:rsidRPr="00314312" w:rsidRDefault="00273A2B" w:rsidP="00314312">
      <w:pPr>
        <w:pStyle w:val="ConsPlusNormal"/>
        <w:ind w:firstLine="540"/>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С учетом требований </w:t>
      </w:r>
      <w:r w:rsidRPr="00314312">
        <w:rPr>
          <w:rFonts w:ascii="Times New Roman" w:hAnsi="Times New Roman" w:cs="Times New Roman"/>
          <w:sz w:val="24"/>
          <w:szCs w:val="24"/>
        </w:rPr>
        <w:t xml:space="preserve">Федерального </w:t>
      </w:r>
      <w:hyperlink r:id="rId104" w:history="1">
        <w:r w:rsidRPr="00314312">
          <w:rPr>
            <w:rFonts w:ascii="Times New Roman" w:hAnsi="Times New Roman" w:cs="Times New Roman"/>
            <w:sz w:val="24"/>
            <w:szCs w:val="24"/>
          </w:rPr>
          <w:t>закона</w:t>
        </w:r>
      </w:hyperlink>
      <w:r w:rsidR="00314312" w:rsidRPr="00314312">
        <w:rPr>
          <w:rFonts w:ascii="Times New Roman" w:hAnsi="Times New Roman" w:cs="Times New Roman"/>
          <w:sz w:val="24"/>
          <w:szCs w:val="24"/>
        </w:rPr>
        <w:t xml:space="preserve"> от 21 июля 2007 года №</w:t>
      </w:r>
      <w:r w:rsidRPr="00314312">
        <w:rPr>
          <w:rFonts w:ascii="Times New Roman" w:hAnsi="Times New Roman" w:cs="Times New Roman"/>
          <w:sz w:val="24"/>
          <w:szCs w:val="24"/>
        </w:rPr>
        <w:t xml:space="preserve"> 185-ФЗ "О Фонде содействия реформированию жилищно-коммунального хозяйства" и государственной корпорации - Фонда содействия реформированию жилищно-коммунального хозяйства министерство ТЭК и ЖКХ ежегодно, не реже чем один раз в квартал организует подготовку инициативных граждан, председателей советов многоквартирных домов, руководителей товариществ собственников жилья, жилищно-строительных кооперативов и других специализированных кооперативов.</w:t>
      </w:r>
      <w:proofErr w:type="gramEnd"/>
    </w:p>
    <w:p w:rsidR="00314312" w:rsidRPr="00314312" w:rsidRDefault="00273A2B" w:rsidP="00314312">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Кроме этого, большое значение имеет осуществление контроля в сфере жилищно-коммунального хозяйства. В рамках реализации Жилищного </w:t>
      </w:r>
      <w:hyperlink r:id="rId105" w:history="1">
        <w:r w:rsidRPr="00314312">
          <w:rPr>
            <w:rFonts w:ascii="Times New Roman" w:hAnsi="Times New Roman" w:cs="Times New Roman"/>
            <w:sz w:val="24"/>
            <w:szCs w:val="24"/>
          </w:rPr>
          <w:t>кодекса</w:t>
        </w:r>
      </w:hyperlink>
      <w:r w:rsidRPr="00314312">
        <w:rPr>
          <w:rFonts w:ascii="Times New Roman" w:hAnsi="Times New Roman" w:cs="Times New Roman"/>
          <w:sz w:val="24"/>
          <w:szCs w:val="24"/>
        </w:rPr>
        <w:t xml:space="preserve"> Российской Федерации, во исполнение </w:t>
      </w:r>
      <w:hyperlink r:id="rId106" w:history="1">
        <w:r w:rsidRPr="00314312">
          <w:rPr>
            <w:rFonts w:ascii="Times New Roman" w:hAnsi="Times New Roman" w:cs="Times New Roman"/>
            <w:sz w:val="24"/>
            <w:szCs w:val="24"/>
          </w:rPr>
          <w:t>Указа</w:t>
        </w:r>
      </w:hyperlink>
      <w:r w:rsidR="00314312" w:rsidRPr="00314312">
        <w:rPr>
          <w:rFonts w:ascii="Times New Roman" w:hAnsi="Times New Roman" w:cs="Times New Roman"/>
          <w:sz w:val="24"/>
          <w:szCs w:val="24"/>
        </w:rPr>
        <w:t xml:space="preserve"> от 7 мая 2012 года №</w:t>
      </w:r>
      <w:r w:rsidRPr="00314312">
        <w:rPr>
          <w:rFonts w:ascii="Times New Roman" w:hAnsi="Times New Roman" w:cs="Times New Roman"/>
          <w:sz w:val="24"/>
          <w:szCs w:val="24"/>
        </w:rPr>
        <w:t xml:space="preserve"> 600 предусмотрено формирование системы государственного, муниципального и общественного контроля в сфере жилищно-коммунального хозяйства.</w:t>
      </w:r>
    </w:p>
    <w:p w:rsidR="00314312" w:rsidRDefault="00273A2B" w:rsidP="00314312">
      <w:pPr>
        <w:pStyle w:val="ConsPlusNormal"/>
        <w:ind w:firstLine="540"/>
        <w:jc w:val="both"/>
        <w:rPr>
          <w:rFonts w:ascii="Times New Roman" w:hAnsi="Times New Roman" w:cs="Times New Roman"/>
          <w:sz w:val="24"/>
          <w:szCs w:val="24"/>
        </w:rPr>
      </w:pPr>
      <w:proofErr w:type="gramStart"/>
      <w:r w:rsidRPr="00314312">
        <w:rPr>
          <w:rFonts w:ascii="Times New Roman" w:hAnsi="Times New Roman" w:cs="Times New Roman"/>
          <w:sz w:val="24"/>
          <w:szCs w:val="24"/>
        </w:rPr>
        <w:t xml:space="preserve">Государственная жилищная инспекция осуществляет контрольно-надзорную деятельность в сфере жилищно-коммунального хозяйства в соответствии со </w:t>
      </w:r>
      <w:hyperlink r:id="rId107" w:history="1">
        <w:r w:rsidRPr="00314312">
          <w:rPr>
            <w:rFonts w:ascii="Times New Roman" w:hAnsi="Times New Roman" w:cs="Times New Roman"/>
            <w:sz w:val="24"/>
            <w:szCs w:val="24"/>
          </w:rPr>
          <w:t>статьей 20</w:t>
        </w:r>
      </w:hyperlink>
      <w:r w:rsidRPr="00314312">
        <w:rPr>
          <w:rFonts w:ascii="Times New Roman" w:hAnsi="Times New Roman" w:cs="Times New Roman"/>
          <w:sz w:val="24"/>
          <w:szCs w:val="24"/>
        </w:rPr>
        <w:t xml:space="preserve"> Жилищного кодекса Российской Федерации, </w:t>
      </w:r>
      <w:hyperlink r:id="rId108" w:history="1">
        <w:r w:rsidRPr="00314312">
          <w:rPr>
            <w:rFonts w:ascii="Times New Roman" w:hAnsi="Times New Roman" w:cs="Times New Roman"/>
            <w:sz w:val="24"/>
            <w:szCs w:val="24"/>
          </w:rPr>
          <w:t>Положением</w:t>
        </w:r>
      </w:hyperlink>
      <w:r w:rsidRPr="00314312">
        <w:rPr>
          <w:rFonts w:ascii="Times New Roman" w:hAnsi="Times New Roman" w:cs="Times New Roman"/>
          <w:sz w:val="24"/>
          <w:szCs w:val="24"/>
        </w:rPr>
        <w:t xml:space="preserve"> о государственном жилищном надзоре, утвержденным постановлением Правительства Российской </w:t>
      </w:r>
      <w:r w:rsidR="00314312" w:rsidRPr="00314312">
        <w:rPr>
          <w:rFonts w:ascii="Times New Roman" w:hAnsi="Times New Roman" w:cs="Times New Roman"/>
          <w:sz w:val="24"/>
          <w:szCs w:val="24"/>
        </w:rPr>
        <w:t>Федерации от 11 июня 2013 года №</w:t>
      </w:r>
      <w:r w:rsidRPr="00314312">
        <w:rPr>
          <w:rFonts w:ascii="Times New Roman" w:hAnsi="Times New Roman" w:cs="Times New Roman"/>
          <w:sz w:val="24"/>
          <w:szCs w:val="24"/>
        </w:rPr>
        <w:t xml:space="preserve"> 493, </w:t>
      </w:r>
      <w:hyperlink r:id="rId109" w:history="1">
        <w:r w:rsidRPr="00314312">
          <w:rPr>
            <w:rFonts w:ascii="Times New Roman" w:hAnsi="Times New Roman" w:cs="Times New Roman"/>
            <w:sz w:val="24"/>
            <w:szCs w:val="24"/>
          </w:rPr>
          <w:t>Положением</w:t>
        </w:r>
      </w:hyperlink>
      <w:r w:rsidRPr="00314312">
        <w:rPr>
          <w:rFonts w:ascii="Times New Roman" w:hAnsi="Times New Roman" w:cs="Times New Roman"/>
          <w:sz w:val="24"/>
          <w:szCs w:val="24"/>
        </w:rPr>
        <w:t xml:space="preserve"> о государственной жилищной инспекции Архангельской области, утвержденным постановлен</w:t>
      </w:r>
      <w:r w:rsidRPr="00273A2B">
        <w:rPr>
          <w:rFonts w:ascii="Times New Roman" w:hAnsi="Times New Roman" w:cs="Times New Roman"/>
          <w:sz w:val="24"/>
          <w:szCs w:val="24"/>
        </w:rPr>
        <w:t>ием администрации Архангельск</w:t>
      </w:r>
      <w:r w:rsidR="00314312">
        <w:rPr>
          <w:rFonts w:ascii="Times New Roman" w:hAnsi="Times New Roman" w:cs="Times New Roman"/>
          <w:sz w:val="24"/>
          <w:szCs w:val="24"/>
        </w:rPr>
        <w:t>ой области от 7 июня 2007 года №</w:t>
      </w:r>
      <w:r w:rsidRPr="00273A2B">
        <w:rPr>
          <w:rFonts w:ascii="Times New Roman" w:hAnsi="Times New Roman" w:cs="Times New Roman"/>
          <w:sz w:val="24"/>
          <w:szCs w:val="24"/>
        </w:rPr>
        <w:t xml:space="preserve"> 110-па.</w:t>
      </w:r>
      <w:proofErr w:type="gramEnd"/>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Предметом проверок является соблюдение органами государственной власти, органами местного самоуправления, а также организациями, индивидуальными предпринимателями и гражданами обязательных требований к использованию и сохранности жилищного фонда независимо от его форм собственности, установленных жилищным законодательством и законодательством об энергосбережении и о повышении энергетической эффективности.</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В Архангельской области принят </w:t>
      </w:r>
      <w:r w:rsidRPr="00314312">
        <w:rPr>
          <w:rFonts w:ascii="Times New Roman" w:hAnsi="Times New Roman" w:cs="Times New Roman"/>
          <w:sz w:val="24"/>
          <w:szCs w:val="24"/>
        </w:rPr>
        <w:t xml:space="preserve">областной </w:t>
      </w:r>
      <w:hyperlink r:id="rId110" w:history="1">
        <w:r w:rsidRPr="00314312">
          <w:rPr>
            <w:rFonts w:ascii="Times New Roman" w:hAnsi="Times New Roman" w:cs="Times New Roman"/>
            <w:sz w:val="24"/>
            <w:szCs w:val="24"/>
          </w:rPr>
          <w:t>закон</w:t>
        </w:r>
      </w:hyperlink>
      <w:r w:rsidR="00314312" w:rsidRPr="00314312">
        <w:rPr>
          <w:rFonts w:ascii="Times New Roman" w:hAnsi="Times New Roman" w:cs="Times New Roman"/>
          <w:sz w:val="24"/>
          <w:szCs w:val="24"/>
        </w:rPr>
        <w:t xml:space="preserve"> №</w:t>
      </w:r>
      <w:r w:rsidRPr="00314312">
        <w:rPr>
          <w:rFonts w:ascii="Times New Roman" w:hAnsi="Times New Roman" w:cs="Times New Roman"/>
          <w:sz w:val="24"/>
          <w:szCs w:val="24"/>
        </w:rPr>
        <w:t xml:space="preserve"> 543-33-ОЗ от 24 сентября 2012 года "О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 определяющий порядок осуществления муниципального жилищного контроля и порядок взаимодействия органа государственного жилищного надзора с органами муниципального жилищного контроля. В настоящее время в муниципальных образованиях завершается формирование органов муниципального жилищного контроля. Действует административный </w:t>
      </w:r>
      <w:hyperlink r:id="rId111" w:history="1">
        <w:r w:rsidRPr="00314312">
          <w:rPr>
            <w:rFonts w:ascii="Times New Roman" w:hAnsi="Times New Roman" w:cs="Times New Roman"/>
            <w:sz w:val="24"/>
            <w:szCs w:val="24"/>
          </w:rPr>
          <w:t>регламент</w:t>
        </w:r>
      </w:hyperlink>
      <w:r w:rsidRPr="00314312">
        <w:rPr>
          <w:rFonts w:ascii="Times New Roman" w:hAnsi="Times New Roman" w:cs="Times New Roman"/>
          <w:sz w:val="24"/>
          <w:szCs w:val="24"/>
        </w:rPr>
        <w:t xml:space="preserve"> исполнения государственной жилищной инспекцией Архангельской области государственных функций по осуществлению регионального государственного жилищного надзора на </w:t>
      </w:r>
      <w:r w:rsidRPr="00273A2B">
        <w:rPr>
          <w:rFonts w:ascii="Times New Roman" w:hAnsi="Times New Roman" w:cs="Times New Roman"/>
          <w:sz w:val="24"/>
          <w:szCs w:val="24"/>
        </w:rPr>
        <w:t>территории Архангельской области, утвержденный постановлением Правительства Архангельской о</w:t>
      </w:r>
      <w:r w:rsidR="00314312">
        <w:rPr>
          <w:rFonts w:ascii="Times New Roman" w:hAnsi="Times New Roman" w:cs="Times New Roman"/>
          <w:sz w:val="24"/>
          <w:szCs w:val="24"/>
        </w:rPr>
        <w:t>бласти от 26 декабря 2013 года №</w:t>
      </w:r>
      <w:r w:rsidRPr="00273A2B">
        <w:rPr>
          <w:rFonts w:ascii="Times New Roman" w:hAnsi="Times New Roman" w:cs="Times New Roman"/>
          <w:sz w:val="24"/>
          <w:szCs w:val="24"/>
        </w:rPr>
        <w:t xml:space="preserve"> 643-пп.</w:t>
      </w:r>
    </w:p>
    <w:p w:rsid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Во </w:t>
      </w:r>
      <w:r w:rsidRPr="00314312">
        <w:rPr>
          <w:rFonts w:ascii="Times New Roman" w:hAnsi="Times New Roman" w:cs="Times New Roman"/>
          <w:sz w:val="24"/>
          <w:szCs w:val="24"/>
        </w:rPr>
        <w:t xml:space="preserve">исполнение </w:t>
      </w:r>
      <w:hyperlink r:id="rId112" w:history="1">
        <w:r w:rsidRPr="00314312">
          <w:rPr>
            <w:rFonts w:ascii="Times New Roman" w:hAnsi="Times New Roman" w:cs="Times New Roman"/>
            <w:sz w:val="24"/>
            <w:szCs w:val="24"/>
          </w:rPr>
          <w:t>Указа</w:t>
        </w:r>
      </w:hyperlink>
      <w:r w:rsidR="00314312" w:rsidRPr="00314312">
        <w:rPr>
          <w:rFonts w:ascii="Times New Roman" w:hAnsi="Times New Roman" w:cs="Times New Roman"/>
          <w:sz w:val="24"/>
          <w:szCs w:val="24"/>
        </w:rPr>
        <w:t xml:space="preserve"> от 7 мая 2012 года №</w:t>
      </w:r>
      <w:r w:rsidRPr="00314312">
        <w:rPr>
          <w:rFonts w:ascii="Times New Roman" w:hAnsi="Times New Roman" w:cs="Times New Roman"/>
          <w:sz w:val="24"/>
          <w:szCs w:val="24"/>
        </w:rPr>
        <w:t xml:space="preserve"> 600 в Архангельской области развивается система общественного контроля</w:t>
      </w:r>
      <w:r w:rsidRPr="00273A2B">
        <w:rPr>
          <w:rFonts w:ascii="Times New Roman" w:hAnsi="Times New Roman" w:cs="Times New Roman"/>
          <w:sz w:val="24"/>
          <w:szCs w:val="24"/>
        </w:rPr>
        <w:t>. Между некоммерческим партнерством содействия развитию ЖКХ "Развитие" и Правительством Архангельской области 18 марта 2013 года подписано соглашение о сотрудничестве.</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Согласно данному соглашению сотрудничество осуществляется путем создания регионального центра общественного контроля в сфере жилищно-коммунального хозяйства в Архангельской области (далее - региональный центр), координирующего всю работу в Архангельской области в сфере общественного контроля, жилищного просвещения населения, защиты законных прав потребителей услуг в сфере жилищно-коммунального хозяйства.</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В рамках данного соглашения Правительство Архангельской области приняло на </w:t>
      </w:r>
      <w:r w:rsidRPr="00273A2B">
        <w:rPr>
          <w:rFonts w:ascii="Times New Roman" w:hAnsi="Times New Roman" w:cs="Times New Roman"/>
          <w:sz w:val="24"/>
          <w:szCs w:val="24"/>
        </w:rPr>
        <w:lastRenderedPageBreak/>
        <w:t>себя следующие обязательства:</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предоставление на безвозмездной основе оборудованного помещения для работы регионального центра;</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содействие в оплате трех ставок привлеченных сотрудников регионального центра;</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содействие в проезде сотрудников регионального центра по территории Архангельской области, в места проведения обучающих мероприятий и в оплате их командировочных расходов;</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содействие региональному центру в организации и проведении совещаний, круглых столов по вопросам прав и обязанностей потребителей коммунальных услуг, иных мероприятий регионального центра;</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содействие в распространении среди заинтересованных лиц справочных, методических, информационных материалов, а также тематических брошюр;</w:t>
      </w:r>
    </w:p>
    <w:p w:rsidR="00314312"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содействие в проведении семинаров и презентаций по теме "Карьера в жилищно-коммунальном хозяйстве" </w:t>
      </w:r>
      <w:r w:rsidR="00314312">
        <w:rPr>
          <w:rFonts w:ascii="Times New Roman" w:hAnsi="Times New Roman" w:cs="Times New Roman"/>
          <w:sz w:val="24"/>
          <w:szCs w:val="24"/>
        </w:rPr>
        <w:t>в образовательных организациях.</w:t>
      </w:r>
    </w:p>
    <w:p w:rsidR="00314312"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 2011 года по инициативе Правительства Архангельской области в части общественного контроля в сфере жилищно-коммунального хозяйства работает региональная общественная организация "Народная инспекция Архангельской области" (далее - РОО "Народная инспекция"). Региональный центр проводит свою работу в тесном контакте с РОО "Народная инспекция".</w:t>
      </w:r>
    </w:p>
    <w:p w:rsidR="00314312"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В целях повышения эффективности взаимодействия между РОО "Народная инспекция" и государственной жилищной инспекцией заключено соглашение о сотрудничестве.</w:t>
      </w:r>
    </w:p>
    <w:p w:rsidR="00314312"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Обеспечение деятельности органов государственной власти, государственных учреждений в сфере развития энергетики и жилищно-коммунального хозяйства, а также Фонда капитального ремонта является одним из условий достижения цели и решения задач государственной программы в целом и предусматривает следующие мероприятия:</w:t>
      </w:r>
    </w:p>
    <w:p w:rsidR="00273A2B" w:rsidRPr="00273A2B" w:rsidRDefault="00273A2B" w:rsidP="00314312">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 xml:space="preserve">повышение </w:t>
      </w:r>
      <w:proofErr w:type="gramStart"/>
      <w:r w:rsidRPr="00273A2B">
        <w:rPr>
          <w:rFonts w:ascii="Times New Roman" w:hAnsi="Times New Roman" w:cs="Times New Roman"/>
          <w:sz w:val="24"/>
          <w:szCs w:val="24"/>
        </w:rPr>
        <w:t>эффективности деятельности исполнительного органа государственной власти Архангельской области</w:t>
      </w:r>
      <w:proofErr w:type="gramEnd"/>
      <w:r w:rsidRPr="00273A2B">
        <w:rPr>
          <w:rFonts w:ascii="Times New Roman" w:hAnsi="Times New Roman" w:cs="Times New Roman"/>
          <w:sz w:val="24"/>
          <w:szCs w:val="24"/>
        </w:rPr>
        <w:t xml:space="preserve"> в сфере энергетики и жилищно-коммунального хозяйства - министерства ТЭК и ЖКХ;</w:t>
      </w:r>
    </w:p>
    <w:p w:rsidR="00273A2B" w:rsidRPr="00273A2B"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качество и оперативность предоставления государственных услуг и исполнения государственных функций;</w:t>
      </w:r>
    </w:p>
    <w:p w:rsidR="00273A2B" w:rsidRPr="00273A2B"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развитие кадрового потенциала;</w:t>
      </w:r>
    </w:p>
    <w:p w:rsidR="00273A2B" w:rsidRPr="00273A2B"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обеспечение эффективного и качественного управления средствами областного бюджета и использования государственного имущества Архангельской области;</w:t>
      </w:r>
    </w:p>
    <w:p w:rsidR="00273A2B" w:rsidRPr="00273A2B"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расширение сотрудничества, взаимодействие гражданского общества и бизнеса с органами государственной власти;</w:t>
      </w:r>
    </w:p>
    <w:p w:rsidR="00273A2B" w:rsidRPr="00273A2B"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создание и обеспечение деятельности Фонда капитального ремонта, деятельность которого направлена на своевременное проведение капитального ремонта общего имущества в многоквартирных домах.</w:t>
      </w:r>
    </w:p>
    <w:p w:rsidR="00273A2B" w:rsidRPr="00273A2B" w:rsidRDefault="00314312" w:rsidP="0031431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3 направлена на обеспечение эффективной деятельности органов государственной власти в сфере энергетики и жилищно-коммунального хозяйства.</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2.9. Механизм реали</w:t>
      </w:r>
      <w:r w:rsidR="00314312">
        <w:rPr>
          <w:rFonts w:ascii="Times New Roman" w:hAnsi="Times New Roman" w:cs="Times New Roman"/>
          <w:sz w:val="24"/>
          <w:szCs w:val="24"/>
        </w:rPr>
        <w:t>зации мероприятий подпрограммы №</w:t>
      </w:r>
      <w:r w:rsidRPr="00273A2B">
        <w:rPr>
          <w:rFonts w:ascii="Times New Roman" w:hAnsi="Times New Roman" w:cs="Times New Roman"/>
          <w:sz w:val="24"/>
          <w:szCs w:val="24"/>
        </w:rPr>
        <w:t xml:space="preserve"> 3</w:t>
      </w:r>
    </w:p>
    <w:p w:rsidR="00273A2B" w:rsidRPr="00273A2B" w:rsidRDefault="00273A2B">
      <w:pPr>
        <w:pStyle w:val="ConsPlusNormal"/>
        <w:jc w:val="both"/>
        <w:rPr>
          <w:rFonts w:ascii="Times New Roman" w:hAnsi="Times New Roman" w:cs="Times New Roman"/>
          <w:sz w:val="24"/>
          <w:szCs w:val="24"/>
        </w:rPr>
      </w:pPr>
    </w:p>
    <w:p w:rsidR="00314312" w:rsidRP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Реализация </w:t>
      </w:r>
      <w:r w:rsidRPr="00314312">
        <w:rPr>
          <w:rFonts w:ascii="Times New Roman" w:hAnsi="Times New Roman" w:cs="Times New Roman"/>
          <w:sz w:val="24"/>
          <w:szCs w:val="24"/>
        </w:rPr>
        <w:t xml:space="preserve">мероприятий </w:t>
      </w:r>
      <w:hyperlink w:anchor="P1550" w:history="1">
        <w:r w:rsidRPr="00314312">
          <w:rPr>
            <w:rFonts w:ascii="Times New Roman" w:hAnsi="Times New Roman" w:cs="Times New Roman"/>
            <w:sz w:val="24"/>
            <w:szCs w:val="24"/>
          </w:rPr>
          <w:t>пунктов 3.1</w:t>
        </w:r>
      </w:hyperlink>
      <w:r w:rsidRPr="00314312">
        <w:rPr>
          <w:rFonts w:ascii="Times New Roman" w:hAnsi="Times New Roman" w:cs="Times New Roman"/>
          <w:sz w:val="24"/>
          <w:szCs w:val="24"/>
        </w:rPr>
        <w:t xml:space="preserve"> - </w:t>
      </w:r>
      <w:hyperlink w:anchor="P1550" w:history="1">
        <w:r w:rsidRPr="00314312">
          <w:rPr>
            <w:rFonts w:ascii="Times New Roman" w:hAnsi="Times New Roman" w:cs="Times New Roman"/>
            <w:sz w:val="24"/>
            <w:szCs w:val="24"/>
          </w:rPr>
          <w:t>3.6</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w:t>
      </w:r>
      <w:r w:rsidR="00314312" w:rsidRPr="00314312">
        <w:rPr>
          <w:rFonts w:ascii="Times New Roman" w:hAnsi="Times New Roman" w:cs="Times New Roman"/>
          <w:sz w:val="24"/>
          <w:szCs w:val="24"/>
        </w:rPr>
        <w:t xml:space="preserve">вом ТЭК и ЖКХ в соответствии </w:t>
      </w:r>
      <w:proofErr w:type="gramStart"/>
      <w:r w:rsidR="00314312" w:rsidRPr="00314312">
        <w:rPr>
          <w:rFonts w:ascii="Times New Roman" w:hAnsi="Times New Roman" w:cs="Times New Roman"/>
          <w:sz w:val="24"/>
          <w:szCs w:val="24"/>
        </w:rPr>
        <w:t>с</w:t>
      </w:r>
      <w:proofErr w:type="gramEnd"/>
      <w:r w:rsidR="00314312" w:rsidRPr="00314312">
        <w:rPr>
          <w:rFonts w:ascii="Times New Roman" w:hAnsi="Times New Roman" w:cs="Times New Roman"/>
          <w:sz w:val="24"/>
          <w:szCs w:val="24"/>
        </w:rPr>
        <w:t>:</w:t>
      </w:r>
    </w:p>
    <w:p w:rsidR="00314312" w:rsidRPr="00314312" w:rsidRDefault="00517C8F" w:rsidP="00314312">
      <w:pPr>
        <w:pStyle w:val="ConsPlusNormal"/>
        <w:ind w:firstLine="540"/>
        <w:jc w:val="both"/>
        <w:rPr>
          <w:rFonts w:ascii="Times New Roman" w:hAnsi="Times New Roman" w:cs="Times New Roman"/>
          <w:sz w:val="24"/>
          <w:szCs w:val="24"/>
        </w:rPr>
      </w:pPr>
      <w:hyperlink w:anchor="P8056" w:history="1">
        <w:r w:rsidR="00273A2B" w:rsidRPr="00314312">
          <w:rPr>
            <w:rFonts w:ascii="Times New Roman" w:hAnsi="Times New Roman" w:cs="Times New Roman"/>
            <w:sz w:val="24"/>
            <w:szCs w:val="24"/>
          </w:rPr>
          <w:t>Порядком</w:t>
        </w:r>
      </w:hyperlink>
      <w:r w:rsidR="00273A2B" w:rsidRPr="00314312">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утверждаемым настоящим постановлением;</w:t>
      </w:r>
    </w:p>
    <w:p w:rsidR="00314312" w:rsidRPr="00314312" w:rsidRDefault="00517C8F" w:rsidP="00314312">
      <w:pPr>
        <w:pStyle w:val="ConsPlusNormal"/>
        <w:ind w:firstLine="540"/>
        <w:jc w:val="both"/>
        <w:rPr>
          <w:rFonts w:ascii="Times New Roman" w:hAnsi="Times New Roman" w:cs="Times New Roman"/>
          <w:sz w:val="24"/>
          <w:szCs w:val="24"/>
        </w:rPr>
      </w:pPr>
      <w:hyperlink w:anchor="P8176" w:history="1">
        <w:r w:rsidR="00273A2B" w:rsidRPr="00314312">
          <w:rPr>
            <w:rFonts w:ascii="Times New Roman" w:hAnsi="Times New Roman" w:cs="Times New Roman"/>
            <w:sz w:val="24"/>
            <w:szCs w:val="24"/>
          </w:rPr>
          <w:t>Порядком</w:t>
        </w:r>
      </w:hyperlink>
      <w:r w:rsidR="00273A2B" w:rsidRPr="00314312">
        <w:rPr>
          <w:rFonts w:ascii="Times New Roman" w:hAnsi="Times New Roman" w:cs="Times New Roman"/>
          <w:sz w:val="24"/>
          <w:szCs w:val="24"/>
        </w:rPr>
        <w:t xml:space="preserve"> предоставления субсидий на возмещение недополученных доходов, </w:t>
      </w:r>
      <w:r w:rsidR="00273A2B" w:rsidRPr="00314312">
        <w:rPr>
          <w:rFonts w:ascii="Times New Roman" w:hAnsi="Times New Roman" w:cs="Times New Roman"/>
          <w:sz w:val="24"/>
          <w:szCs w:val="24"/>
        </w:rPr>
        <w:lastRenderedPageBreak/>
        <w:t>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утверждаемым настоящим постановлением;</w:t>
      </w:r>
    </w:p>
    <w:p w:rsidR="00314312" w:rsidRPr="00314312" w:rsidRDefault="00517C8F" w:rsidP="00314312">
      <w:pPr>
        <w:pStyle w:val="ConsPlusNormal"/>
        <w:ind w:firstLine="540"/>
        <w:jc w:val="both"/>
        <w:rPr>
          <w:rFonts w:ascii="Times New Roman" w:hAnsi="Times New Roman" w:cs="Times New Roman"/>
          <w:sz w:val="24"/>
          <w:szCs w:val="24"/>
        </w:rPr>
      </w:pPr>
      <w:hyperlink w:anchor="P8372" w:history="1">
        <w:r w:rsidR="00273A2B" w:rsidRPr="00314312">
          <w:rPr>
            <w:rFonts w:ascii="Times New Roman" w:hAnsi="Times New Roman" w:cs="Times New Roman"/>
            <w:sz w:val="24"/>
            <w:szCs w:val="24"/>
          </w:rPr>
          <w:t>Порядком</w:t>
        </w:r>
      </w:hyperlink>
      <w:r w:rsidR="00273A2B" w:rsidRPr="00314312">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утверждаемым настоящим постановлением;</w:t>
      </w:r>
    </w:p>
    <w:p w:rsidR="00314312" w:rsidRPr="00314312" w:rsidRDefault="00517C8F" w:rsidP="00314312">
      <w:pPr>
        <w:pStyle w:val="ConsPlusNormal"/>
        <w:ind w:firstLine="540"/>
        <w:jc w:val="both"/>
        <w:rPr>
          <w:rFonts w:ascii="Times New Roman" w:hAnsi="Times New Roman" w:cs="Times New Roman"/>
          <w:sz w:val="24"/>
          <w:szCs w:val="24"/>
        </w:rPr>
      </w:pPr>
      <w:hyperlink w:anchor="P8534" w:history="1">
        <w:r w:rsidR="00273A2B" w:rsidRPr="00314312">
          <w:rPr>
            <w:rFonts w:ascii="Times New Roman" w:hAnsi="Times New Roman" w:cs="Times New Roman"/>
            <w:sz w:val="24"/>
            <w:szCs w:val="24"/>
          </w:rPr>
          <w:t>Порядком</w:t>
        </w:r>
      </w:hyperlink>
      <w:r w:rsidR="00273A2B" w:rsidRPr="00314312">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утверждаемым настоящим постановлением;</w:t>
      </w:r>
    </w:p>
    <w:p w:rsidR="00314312" w:rsidRDefault="00517C8F" w:rsidP="00314312">
      <w:pPr>
        <w:pStyle w:val="ConsPlusNormal"/>
        <w:ind w:firstLine="540"/>
        <w:jc w:val="both"/>
        <w:rPr>
          <w:rFonts w:ascii="Times New Roman" w:hAnsi="Times New Roman" w:cs="Times New Roman"/>
          <w:sz w:val="24"/>
          <w:szCs w:val="24"/>
        </w:rPr>
      </w:pPr>
      <w:hyperlink w:anchor="P8651" w:history="1">
        <w:r w:rsidR="00273A2B" w:rsidRPr="00314312">
          <w:rPr>
            <w:rFonts w:ascii="Times New Roman" w:hAnsi="Times New Roman" w:cs="Times New Roman"/>
            <w:sz w:val="24"/>
            <w:szCs w:val="24"/>
          </w:rPr>
          <w:t>Порядком</w:t>
        </w:r>
      </w:hyperlink>
      <w:r w:rsidR="00273A2B" w:rsidRPr="00314312">
        <w:rPr>
          <w:rFonts w:ascii="Times New Roman" w:hAnsi="Times New Roman" w:cs="Times New Roman"/>
          <w:sz w:val="24"/>
          <w:szCs w:val="24"/>
        </w:rPr>
        <w:t xml:space="preserve"> предоставления субсидий на возмещение недополученных доходов, возникающих в результ</w:t>
      </w:r>
      <w:r w:rsidR="00273A2B" w:rsidRPr="00273A2B">
        <w:rPr>
          <w:rFonts w:ascii="Times New Roman" w:hAnsi="Times New Roman" w:cs="Times New Roman"/>
          <w:sz w:val="24"/>
          <w:szCs w:val="24"/>
        </w:rPr>
        <w:t>ате государственного регулирования тарифов на холодную воду и водоотведение для населения и потребителей, приравненных к населению, утверждаемым настоящим постановлением.</w:t>
      </w:r>
    </w:p>
    <w:p w:rsidR="00314312" w:rsidRPr="00314312" w:rsidRDefault="00273A2B" w:rsidP="00314312">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 xml:space="preserve">Реализация </w:t>
      </w:r>
      <w:r w:rsidRPr="00314312">
        <w:rPr>
          <w:rFonts w:ascii="Times New Roman" w:hAnsi="Times New Roman" w:cs="Times New Roman"/>
          <w:sz w:val="24"/>
          <w:szCs w:val="24"/>
        </w:rPr>
        <w:t xml:space="preserve">мероприятий </w:t>
      </w:r>
      <w:hyperlink w:anchor="P1550" w:history="1">
        <w:r w:rsidRPr="00314312">
          <w:rPr>
            <w:rFonts w:ascii="Times New Roman" w:hAnsi="Times New Roman" w:cs="Times New Roman"/>
            <w:sz w:val="24"/>
            <w:szCs w:val="24"/>
          </w:rPr>
          <w:t>пунктов 3.7</w:t>
        </w:r>
      </w:hyperlink>
      <w:r w:rsidRPr="00314312">
        <w:rPr>
          <w:rFonts w:ascii="Times New Roman" w:hAnsi="Times New Roman" w:cs="Times New Roman"/>
          <w:sz w:val="24"/>
          <w:szCs w:val="24"/>
        </w:rPr>
        <w:t xml:space="preserve"> и </w:t>
      </w:r>
      <w:hyperlink w:anchor="P1550" w:history="1">
        <w:r w:rsidRPr="00314312">
          <w:rPr>
            <w:rFonts w:ascii="Times New Roman" w:hAnsi="Times New Roman" w:cs="Times New Roman"/>
            <w:sz w:val="24"/>
            <w:szCs w:val="24"/>
          </w:rPr>
          <w:t>3.9</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ТЭК и ЖКХ,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реализацию которых направляются в соответствии с областным законом об областном бюджете в рамках полномочий в установленной сфере ответственным исполнителем (согласно утвержденным ассигнованиям на финансовый год).</w:t>
      </w:r>
    </w:p>
    <w:p w:rsidR="00273A2B" w:rsidRPr="00314312" w:rsidRDefault="00273A2B" w:rsidP="00314312">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Реализацию мероприятия </w:t>
      </w:r>
      <w:hyperlink w:anchor="P1550" w:history="1">
        <w:r w:rsidRPr="00314312">
          <w:rPr>
            <w:rFonts w:ascii="Times New Roman" w:hAnsi="Times New Roman" w:cs="Times New Roman"/>
            <w:sz w:val="24"/>
            <w:szCs w:val="24"/>
          </w:rPr>
          <w:t>пункта 3.8</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автономное образовательное учреждение Архангельской области "Учебно-курсовой комбинат </w:t>
      </w:r>
      <w:proofErr w:type="spellStart"/>
      <w:r w:rsidRPr="00314312">
        <w:rPr>
          <w:rFonts w:ascii="Times New Roman" w:hAnsi="Times New Roman" w:cs="Times New Roman"/>
          <w:sz w:val="24"/>
          <w:szCs w:val="24"/>
        </w:rPr>
        <w:t>жилкомхоза</w:t>
      </w:r>
      <w:proofErr w:type="spellEnd"/>
      <w:r w:rsidRPr="00314312">
        <w:rPr>
          <w:rFonts w:ascii="Times New Roman" w:hAnsi="Times New Roman" w:cs="Times New Roman"/>
          <w:sz w:val="24"/>
          <w:szCs w:val="24"/>
        </w:rPr>
        <w:t xml:space="preserve">",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314312"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Реализация мероприятия </w:t>
      </w:r>
      <w:hyperlink w:anchor="P1550" w:history="1">
        <w:r w:rsidRPr="00314312">
          <w:rPr>
            <w:rFonts w:ascii="Times New Roman" w:hAnsi="Times New Roman" w:cs="Times New Roman"/>
            <w:sz w:val="24"/>
            <w:szCs w:val="24"/>
          </w:rPr>
          <w:t>пункта 3.10</w:t>
        </w:r>
      </w:hyperlink>
      <w:r w:rsidRPr="00273A2B">
        <w:rPr>
          <w:rFonts w:ascii="Times New Roman" w:hAnsi="Times New Roman" w:cs="Times New Roman"/>
          <w:sz w:val="24"/>
          <w:szCs w:val="24"/>
        </w:rPr>
        <w:t xml:space="preserve"> пе</w:t>
      </w:r>
      <w:r w:rsidR="00314312">
        <w:rPr>
          <w:rFonts w:ascii="Times New Roman" w:hAnsi="Times New Roman" w:cs="Times New Roman"/>
          <w:sz w:val="24"/>
          <w:szCs w:val="24"/>
        </w:rPr>
        <w:t>речня мероприятий подпрограммы № 3 (приложение №</w:t>
      </w:r>
      <w:r w:rsidRPr="00273A2B">
        <w:rPr>
          <w:rFonts w:ascii="Times New Roman" w:hAnsi="Times New Roman" w:cs="Times New Roman"/>
          <w:sz w:val="24"/>
          <w:szCs w:val="24"/>
        </w:rPr>
        <w:t xml:space="preserve"> 3 к государственной программе) осуществляется государственной жилищной инспекцией, </w:t>
      </w:r>
      <w:proofErr w:type="gramStart"/>
      <w:r w:rsidRPr="00273A2B">
        <w:rPr>
          <w:rFonts w:ascii="Times New Roman" w:hAnsi="Times New Roman" w:cs="Times New Roman"/>
          <w:sz w:val="24"/>
          <w:szCs w:val="24"/>
        </w:rPr>
        <w:t>средства</w:t>
      </w:r>
      <w:proofErr w:type="gramEnd"/>
      <w:r w:rsidRPr="00273A2B">
        <w:rPr>
          <w:rFonts w:ascii="Times New Roman" w:hAnsi="Times New Roman" w:cs="Times New Roman"/>
          <w:sz w:val="24"/>
          <w:szCs w:val="24"/>
        </w:rPr>
        <w:t xml:space="preserve"> на реализацию которого направляются в соответствии с </w:t>
      </w:r>
      <w:r w:rsidRPr="00314312">
        <w:rPr>
          <w:rFonts w:ascii="Times New Roman" w:hAnsi="Times New Roman" w:cs="Times New Roman"/>
          <w:sz w:val="24"/>
          <w:szCs w:val="24"/>
        </w:rPr>
        <w:t>областны</w:t>
      </w:r>
      <w:r w:rsidR="00314312" w:rsidRPr="00314312">
        <w:rPr>
          <w:rFonts w:ascii="Times New Roman" w:hAnsi="Times New Roman" w:cs="Times New Roman"/>
          <w:sz w:val="24"/>
          <w:szCs w:val="24"/>
        </w:rPr>
        <w:t>м законом об областном бюджете.</w:t>
      </w:r>
    </w:p>
    <w:p w:rsidR="00314312"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Реализацию мероприятия </w:t>
      </w:r>
      <w:hyperlink w:anchor="P1550" w:history="1">
        <w:r w:rsidRPr="00314312">
          <w:rPr>
            <w:rFonts w:ascii="Times New Roman" w:hAnsi="Times New Roman" w:cs="Times New Roman"/>
            <w:sz w:val="24"/>
            <w:szCs w:val="24"/>
          </w:rPr>
          <w:t>пункта 3.11</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в 2014 году осуществляло подведомственное министерству ТЭК и ЖКХ государственное бюджетное учреждение Архангельской области "Архангельский телекоммуникационный центр",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реализацию которого направлялись данному учреждению в форме субсидий на выполнение государственного задания на оказание государственных услуг (выполнение работ). С 2015 года мероприятие </w:t>
      </w:r>
      <w:hyperlink w:anchor="P1550" w:history="1">
        <w:r w:rsidRPr="00314312">
          <w:rPr>
            <w:rFonts w:ascii="Times New Roman" w:hAnsi="Times New Roman" w:cs="Times New Roman"/>
            <w:sz w:val="24"/>
            <w:szCs w:val="24"/>
          </w:rPr>
          <w:t>пункта 3.11</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реализуется в рамках государственной </w:t>
      </w:r>
      <w:hyperlink r:id="rId113" w:history="1">
        <w:r w:rsidRPr="00314312">
          <w:rPr>
            <w:rFonts w:ascii="Times New Roman" w:hAnsi="Times New Roman" w:cs="Times New Roman"/>
            <w:sz w:val="24"/>
            <w:szCs w:val="24"/>
          </w:rPr>
          <w:t>программы</w:t>
        </w:r>
      </w:hyperlink>
      <w:r w:rsidRPr="00314312">
        <w:rPr>
          <w:rFonts w:ascii="Times New Roman" w:hAnsi="Times New Roman" w:cs="Times New Roman"/>
          <w:sz w:val="24"/>
          <w:szCs w:val="24"/>
        </w:rPr>
        <w:t xml:space="preserve"> Архангельской области "Развитие транспортной системы Архангельской области (2014 - 2020 годы)", утвержденной постановлением Правительства Архангельской области от 8 октября </w:t>
      </w:r>
      <w:r w:rsidR="00314312" w:rsidRPr="00314312">
        <w:rPr>
          <w:rFonts w:ascii="Times New Roman" w:hAnsi="Times New Roman" w:cs="Times New Roman"/>
          <w:sz w:val="24"/>
          <w:szCs w:val="24"/>
        </w:rPr>
        <w:t>2013 года №</w:t>
      </w:r>
      <w:r w:rsidRPr="00314312">
        <w:rPr>
          <w:rFonts w:ascii="Times New Roman" w:hAnsi="Times New Roman" w:cs="Times New Roman"/>
          <w:sz w:val="24"/>
          <w:szCs w:val="24"/>
        </w:rPr>
        <w:t xml:space="preserve"> 463-пп.</w:t>
      </w:r>
    </w:p>
    <w:p w:rsidR="00273A2B"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Реализацию мероприятия </w:t>
      </w:r>
      <w:hyperlink w:anchor="P1550" w:history="1">
        <w:r w:rsidRPr="00314312">
          <w:rPr>
            <w:rFonts w:ascii="Times New Roman" w:hAnsi="Times New Roman" w:cs="Times New Roman"/>
            <w:sz w:val="24"/>
            <w:szCs w:val="24"/>
          </w:rPr>
          <w:t>пункта 3.12</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государственное бюджетное учреждение Архангельской области "Архангельская дирекция СРСГ",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реализацию которого направляются данному учреждению в форме субсидий на выполнение государственного задания на оказание государственных услуг (выполнение работ).</w:t>
      </w:r>
    </w:p>
    <w:p w:rsidR="00273A2B"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Реализацию мероприятия </w:t>
      </w:r>
      <w:hyperlink w:anchor="P1550" w:history="1">
        <w:r w:rsidRPr="00314312">
          <w:rPr>
            <w:rFonts w:ascii="Times New Roman" w:hAnsi="Times New Roman" w:cs="Times New Roman"/>
            <w:sz w:val="24"/>
            <w:szCs w:val="24"/>
          </w:rPr>
          <w:t>пункта 3.13</w:t>
        </w:r>
      </w:hyperlink>
      <w:r w:rsidRPr="00314312">
        <w:rPr>
          <w:rFonts w:ascii="Times New Roman" w:hAnsi="Times New Roman" w:cs="Times New Roman"/>
          <w:sz w:val="24"/>
          <w:szCs w:val="24"/>
        </w:rPr>
        <w:t xml:space="preserve"> перечня ме</w:t>
      </w:r>
      <w:r w:rsidR="00314312" w:rsidRPr="00314312">
        <w:rPr>
          <w:rFonts w:ascii="Times New Roman" w:hAnsi="Times New Roman" w:cs="Times New Roman"/>
          <w:sz w:val="24"/>
          <w:szCs w:val="24"/>
        </w:rPr>
        <w:t>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 подведомственное министерству ТЭК и ЖКХ ГКУ "Региональный центр по энергосбережению",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w:t>
      </w:r>
      <w:r w:rsidRPr="00314312">
        <w:rPr>
          <w:rFonts w:ascii="Times New Roman" w:hAnsi="Times New Roman" w:cs="Times New Roman"/>
          <w:sz w:val="24"/>
          <w:szCs w:val="24"/>
        </w:rPr>
        <w:lastRenderedPageBreak/>
        <w:t>реализацию которого направляются в соответствии с областным законом об областном бюджете.</w:t>
      </w:r>
    </w:p>
    <w:p w:rsidR="00273A2B"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Реализация мероприятия </w:t>
      </w:r>
      <w:hyperlink w:anchor="P1550" w:history="1">
        <w:r w:rsidRPr="00314312">
          <w:rPr>
            <w:rFonts w:ascii="Times New Roman" w:hAnsi="Times New Roman" w:cs="Times New Roman"/>
            <w:sz w:val="24"/>
            <w:szCs w:val="24"/>
          </w:rPr>
          <w:t>пункта 3.14</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ТЭК и ЖКХ, </w:t>
      </w:r>
      <w:proofErr w:type="gramStart"/>
      <w:r w:rsidRPr="00314312">
        <w:rPr>
          <w:rFonts w:ascii="Times New Roman" w:hAnsi="Times New Roman" w:cs="Times New Roman"/>
          <w:sz w:val="24"/>
          <w:szCs w:val="24"/>
        </w:rPr>
        <w:t>средства</w:t>
      </w:r>
      <w:proofErr w:type="gramEnd"/>
      <w:r w:rsidRPr="00314312">
        <w:rPr>
          <w:rFonts w:ascii="Times New Roman" w:hAnsi="Times New Roman" w:cs="Times New Roman"/>
          <w:sz w:val="24"/>
          <w:szCs w:val="24"/>
        </w:rPr>
        <w:t xml:space="preserve"> на реализацию которого направляются в соответствии с областным законом об областном бюджете в рамках полномочий в установленной сфере ответственным исполнителем в соответствии с утвержденными ассигнованиями на финансовый год на обеспечение деятельности фонда капитального ремонта.</w:t>
      </w:r>
    </w:p>
    <w:p w:rsidR="00273A2B"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Реализация мероприятий </w:t>
      </w:r>
      <w:hyperlink w:anchor="P1550" w:history="1">
        <w:r w:rsidRPr="00314312">
          <w:rPr>
            <w:rFonts w:ascii="Times New Roman" w:hAnsi="Times New Roman" w:cs="Times New Roman"/>
            <w:sz w:val="24"/>
            <w:szCs w:val="24"/>
          </w:rPr>
          <w:t>пункта 3.15</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исполнительными документами, выданными на основании судебных актов, за счет средств областного бюджета.</w:t>
      </w:r>
    </w:p>
    <w:p w:rsidR="00273A2B" w:rsidRPr="00314312" w:rsidRDefault="00273A2B" w:rsidP="00CF0319">
      <w:pPr>
        <w:pStyle w:val="ConsPlusNormal"/>
        <w:ind w:firstLine="540"/>
        <w:jc w:val="both"/>
        <w:rPr>
          <w:rFonts w:ascii="Times New Roman" w:hAnsi="Times New Roman" w:cs="Times New Roman"/>
          <w:sz w:val="24"/>
          <w:szCs w:val="24"/>
        </w:rPr>
      </w:pPr>
      <w:proofErr w:type="gramStart"/>
      <w:r w:rsidRPr="00314312">
        <w:rPr>
          <w:rFonts w:ascii="Times New Roman" w:hAnsi="Times New Roman" w:cs="Times New Roman"/>
          <w:sz w:val="24"/>
          <w:szCs w:val="24"/>
        </w:rPr>
        <w:t xml:space="preserve">Реализация мероприятия </w:t>
      </w:r>
      <w:hyperlink w:anchor="P1550" w:history="1">
        <w:r w:rsidRPr="00314312">
          <w:rPr>
            <w:rFonts w:ascii="Times New Roman" w:hAnsi="Times New Roman" w:cs="Times New Roman"/>
            <w:sz w:val="24"/>
            <w:szCs w:val="24"/>
          </w:rPr>
          <w:t>пункта 3.16</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имущественных отношений Архангельской области совместно с акционерным обществом "Расчетный центр" путем внесения в уставной капитал акционерного общества "Расчетный центр" бюджетных средств при условии, что 51 процент акций, распределенных при его учреждении, будет находиться в государственной собственности Архангельской области.</w:t>
      </w:r>
      <w:proofErr w:type="gramEnd"/>
    </w:p>
    <w:p w:rsidR="00273A2B" w:rsidRPr="00314312" w:rsidRDefault="00273A2B" w:rsidP="00CF0319">
      <w:pPr>
        <w:pStyle w:val="ConsPlusNormal"/>
        <w:ind w:firstLine="540"/>
        <w:jc w:val="both"/>
        <w:rPr>
          <w:rFonts w:ascii="Times New Roman" w:hAnsi="Times New Roman" w:cs="Times New Roman"/>
          <w:sz w:val="24"/>
          <w:szCs w:val="24"/>
        </w:rPr>
      </w:pPr>
      <w:proofErr w:type="gramStart"/>
      <w:r w:rsidRPr="00314312">
        <w:rPr>
          <w:rFonts w:ascii="Times New Roman" w:hAnsi="Times New Roman" w:cs="Times New Roman"/>
          <w:sz w:val="24"/>
          <w:szCs w:val="24"/>
        </w:rPr>
        <w:t xml:space="preserve">Реализация мероприятия </w:t>
      </w:r>
      <w:hyperlink w:anchor="P1550" w:history="1">
        <w:r w:rsidRPr="00314312">
          <w:rPr>
            <w:rFonts w:ascii="Times New Roman" w:hAnsi="Times New Roman" w:cs="Times New Roman"/>
            <w:sz w:val="24"/>
            <w:szCs w:val="24"/>
          </w:rPr>
          <w:t>пункта 3.17</w:t>
        </w:r>
      </w:hyperlink>
      <w:r w:rsidRPr="00314312">
        <w:rPr>
          <w:rFonts w:ascii="Times New Roman" w:hAnsi="Times New Roman" w:cs="Times New Roman"/>
          <w:sz w:val="24"/>
          <w:szCs w:val="24"/>
        </w:rPr>
        <w:t xml:space="preserve"> пе</w:t>
      </w:r>
      <w:r w:rsidR="00314312" w:rsidRPr="00314312">
        <w:rPr>
          <w:rFonts w:ascii="Times New Roman" w:hAnsi="Times New Roman" w:cs="Times New Roman"/>
          <w:sz w:val="24"/>
          <w:szCs w:val="24"/>
        </w:rPr>
        <w:t>речня мероприятий подпрограммы № 3 (приложение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ТЭК и ЖКХ в соответствии с Порядком предоставления и расходования иных межбюджетных трансфертов бюджетам муниципальных районов и городских округов Архангельской области, утвержденным областным </w:t>
      </w:r>
      <w:hyperlink r:id="rId114" w:history="1">
        <w:r w:rsidRPr="00314312">
          <w:rPr>
            <w:rFonts w:ascii="Times New Roman" w:hAnsi="Times New Roman" w:cs="Times New Roman"/>
            <w:sz w:val="24"/>
            <w:szCs w:val="24"/>
          </w:rPr>
          <w:t>законом</w:t>
        </w:r>
      </w:hyperlink>
      <w:r w:rsidR="00314312" w:rsidRPr="00314312">
        <w:rPr>
          <w:rFonts w:ascii="Times New Roman" w:hAnsi="Times New Roman" w:cs="Times New Roman"/>
          <w:sz w:val="24"/>
          <w:szCs w:val="24"/>
        </w:rPr>
        <w:t xml:space="preserve"> от 18 декабря 2015 года №</w:t>
      </w:r>
      <w:r w:rsidRPr="00314312">
        <w:rPr>
          <w:rFonts w:ascii="Times New Roman" w:hAnsi="Times New Roman" w:cs="Times New Roman"/>
          <w:sz w:val="24"/>
          <w:szCs w:val="24"/>
        </w:rPr>
        <w:t xml:space="preserve"> 375-22-ОЗ "Об областном бюджете на 2016 год", на погашение кредиторской задолженности бюджетов муниципальных образований Архангельской области</w:t>
      </w:r>
      <w:proofErr w:type="gramEnd"/>
      <w:r w:rsidRPr="00314312">
        <w:rPr>
          <w:rFonts w:ascii="Times New Roman" w:hAnsi="Times New Roman" w:cs="Times New Roman"/>
          <w:sz w:val="24"/>
          <w:szCs w:val="24"/>
        </w:rPr>
        <w:t xml:space="preserve">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p w:rsidR="00273A2B" w:rsidRPr="00314312" w:rsidRDefault="00273A2B" w:rsidP="00CF0319">
      <w:pPr>
        <w:pStyle w:val="ConsPlusNormal"/>
        <w:ind w:firstLine="540"/>
        <w:jc w:val="both"/>
        <w:rPr>
          <w:rFonts w:ascii="Times New Roman" w:hAnsi="Times New Roman" w:cs="Times New Roman"/>
          <w:sz w:val="24"/>
          <w:szCs w:val="24"/>
        </w:rPr>
      </w:pPr>
      <w:proofErr w:type="gramStart"/>
      <w:r w:rsidRPr="00314312">
        <w:rPr>
          <w:rFonts w:ascii="Times New Roman" w:hAnsi="Times New Roman" w:cs="Times New Roman"/>
          <w:sz w:val="24"/>
          <w:szCs w:val="24"/>
        </w:rPr>
        <w:t xml:space="preserve">Реализация мероприятия </w:t>
      </w:r>
      <w:hyperlink w:anchor="P6624" w:history="1">
        <w:r w:rsidRPr="00314312">
          <w:rPr>
            <w:rFonts w:ascii="Times New Roman" w:hAnsi="Times New Roman" w:cs="Times New Roman"/>
            <w:sz w:val="24"/>
            <w:szCs w:val="24"/>
          </w:rPr>
          <w:t>пункта 3.18</w:t>
        </w:r>
      </w:hyperlink>
      <w:r w:rsidRPr="00314312">
        <w:rPr>
          <w:rFonts w:ascii="Times New Roman" w:hAnsi="Times New Roman" w:cs="Times New Roman"/>
          <w:sz w:val="24"/>
          <w:szCs w:val="24"/>
        </w:rPr>
        <w:t xml:space="preserve"> пе</w:t>
      </w:r>
      <w:r w:rsidR="00CF0319">
        <w:rPr>
          <w:rFonts w:ascii="Times New Roman" w:hAnsi="Times New Roman" w:cs="Times New Roman"/>
          <w:sz w:val="24"/>
          <w:szCs w:val="24"/>
        </w:rPr>
        <w:t>речня мероприятий подпрограммы №</w:t>
      </w:r>
      <w:r w:rsidRPr="00314312">
        <w:rPr>
          <w:rFonts w:ascii="Times New Roman" w:hAnsi="Times New Roman" w:cs="Times New Roman"/>
          <w:sz w:val="24"/>
          <w:szCs w:val="24"/>
        </w:rPr>
        <w:t xml:space="preserve"> 3 </w:t>
      </w:r>
      <w:r w:rsidR="00CF0319">
        <w:rPr>
          <w:rFonts w:ascii="Times New Roman" w:hAnsi="Times New Roman" w:cs="Times New Roman"/>
          <w:sz w:val="24"/>
          <w:szCs w:val="24"/>
        </w:rPr>
        <w:t>(приложение №</w:t>
      </w:r>
      <w:r w:rsidRPr="00314312">
        <w:rPr>
          <w:rFonts w:ascii="Times New Roman" w:hAnsi="Times New Roman" w:cs="Times New Roman"/>
          <w:sz w:val="24"/>
          <w:szCs w:val="24"/>
        </w:rPr>
        <w:t xml:space="preserve"> 3 к государственной программе) осуществляется министерством имущественных отношений Архангельской области совместно с акционерным обществом "Архангельская областная энергетическая компания" путем внесения в уставной капитал акционерного общества "Архангельская областная энергетическая компания" денежных средств в целях проведения мероприятий по подготовке объектов тепло- и электроснабжения к отопительному периоду 2017/18 года.</w:t>
      </w:r>
      <w:proofErr w:type="gramEnd"/>
    </w:p>
    <w:p w:rsidR="00273A2B" w:rsidRPr="00314312" w:rsidRDefault="00273A2B" w:rsidP="00CF0319">
      <w:pPr>
        <w:pStyle w:val="ConsPlusNormal"/>
        <w:ind w:firstLine="540"/>
        <w:jc w:val="both"/>
        <w:rPr>
          <w:rFonts w:ascii="Times New Roman" w:hAnsi="Times New Roman" w:cs="Times New Roman"/>
          <w:sz w:val="24"/>
          <w:szCs w:val="24"/>
        </w:rPr>
      </w:pPr>
      <w:r w:rsidRPr="00314312">
        <w:rPr>
          <w:rFonts w:ascii="Times New Roman" w:hAnsi="Times New Roman" w:cs="Times New Roman"/>
          <w:sz w:val="24"/>
          <w:szCs w:val="24"/>
        </w:rPr>
        <w:t xml:space="preserve">Ресурсное </w:t>
      </w:r>
      <w:hyperlink w:anchor="P7187" w:history="1">
        <w:r w:rsidRPr="00314312">
          <w:rPr>
            <w:rFonts w:ascii="Times New Roman" w:hAnsi="Times New Roman" w:cs="Times New Roman"/>
            <w:sz w:val="24"/>
            <w:szCs w:val="24"/>
          </w:rPr>
          <w:t>обеспечение</w:t>
        </w:r>
      </w:hyperlink>
      <w:r w:rsidR="00CF0319">
        <w:rPr>
          <w:rFonts w:ascii="Times New Roman" w:hAnsi="Times New Roman" w:cs="Times New Roman"/>
          <w:sz w:val="24"/>
          <w:szCs w:val="24"/>
        </w:rPr>
        <w:t xml:space="preserve"> реализации подпрограммы №</w:t>
      </w:r>
      <w:r w:rsidRPr="00314312">
        <w:rPr>
          <w:rFonts w:ascii="Times New Roman" w:hAnsi="Times New Roman" w:cs="Times New Roman"/>
          <w:sz w:val="24"/>
          <w:szCs w:val="24"/>
        </w:rPr>
        <w:t xml:space="preserve"> 3 за счет средств областного </w:t>
      </w:r>
      <w:r w:rsidR="00CF0319">
        <w:rPr>
          <w:rFonts w:ascii="Times New Roman" w:hAnsi="Times New Roman" w:cs="Times New Roman"/>
          <w:sz w:val="24"/>
          <w:szCs w:val="24"/>
        </w:rPr>
        <w:t>бюджета приведено в приложении №</w:t>
      </w:r>
      <w:r w:rsidRPr="00314312">
        <w:rPr>
          <w:rFonts w:ascii="Times New Roman" w:hAnsi="Times New Roman" w:cs="Times New Roman"/>
          <w:sz w:val="24"/>
          <w:szCs w:val="24"/>
        </w:rPr>
        <w:t xml:space="preserve"> 4 к государственной программе.</w:t>
      </w:r>
    </w:p>
    <w:p w:rsidR="00CF0319" w:rsidRDefault="00517C8F" w:rsidP="00CF0319">
      <w:pPr>
        <w:pStyle w:val="ConsPlusNormal"/>
        <w:ind w:firstLine="540"/>
        <w:jc w:val="both"/>
        <w:rPr>
          <w:rFonts w:ascii="Times New Roman" w:hAnsi="Times New Roman" w:cs="Times New Roman"/>
          <w:sz w:val="24"/>
          <w:szCs w:val="24"/>
        </w:rPr>
      </w:pPr>
      <w:hyperlink w:anchor="P1550" w:history="1">
        <w:r w:rsidR="00273A2B" w:rsidRPr="00314312">
          <w:rPr>
            <w:rFonts w:ascii="Times New Roman" w:hAnsi="Times New Roman" w:cs="Times New Roman"/>
            <w:sz w:val="24"/>
            <w:szCs w:val="24"/>
          </w:rPr>
          <w:t>Перечень</w:t>
        </w:r>
      </w:hyperlink>
      <w:r w:rsidR="00273A2B" w:rsidRPr="00314312">
        <w:rPr>
          <w:rFonts w:ascii="Times New Roman" w:hAnsi="Times New Roman" w:cs="Times New Roman"/>
          <w:sz w:val="24"/>
          <w:szCs w:val="24"/>
        </w:rPr>
        <w:t xml:space="preserve"> меро</w:t>
      </w:r>
      <w:r w:rsidR="00CF0319">
        <w:rPr>
          <w:rFonts w:ascii="Times New Roman" w:hAnsi="Times New Roman" w:cs="Times New Roman"/>
          <w:sz w:val="24"/>
          <w:szCs w:val="24"/>
        </w:rPr>
        <w:t>приятий подпрограммы № 2 представлен в приложении № 3.</w:t>
      </w:r>
    </w:p>
    <w:p w:rsidR="00273A2B" w:rsidRPr="00273A2B" w:rsidRDefault="00273A2B" w:rsidP="00CF0319">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Объемы ф</w:t>
      </w:r>
      <w:r w:rsidR="00CF0319">
        <w:rPr>
          <w:rFonts w:ascii="Times New Roman" w:hAnsi="Times New Roman" w:cs="Times New Roman"/>
          <w:sz w:val="24"/>
          <w:szCs w:val="24"/>
        </w:rPr>
        <w:t>инансовых средств подпрограммы №</w:t>
      </w:r>
      <w:r w:rsidRPr="00273A2B">
        <w:rPr>
          <w:rFonts w:ascii="Times New Roman" w:hAnsi="Times New Roman" w:cs="Times New Roman"/>
          <w:sz w:val="24"/>
          <w:szCs w:val="24"/>
        </w:rPr>
        <w:t xml:space="preserve"> 3 являются прогнозными и подлежат ежегодному уточнению.</w:t>
      </w:r>
    </w:p>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bookmarkStart w:id="4" w:name="P504"/>
      <w:bookmarkEnd w:id="4"/>
      <w:r w:rsidRPr="00273A2B">
        <w:rPr>
          <w:rFonts w:ascii="Times New Roman" w:hAnsi="Times New Roman" w:cs="Times New Roman"/>
          <w:sz w:val="24"/>
          <w:szCs w:val="24"/>
        </w:rPr>
        <w:t>2.30. ПАСПОРТ</w:t>
      </w:r>
    </w:p>
    <w:p w:rsidR="00273A2B" w:rsidRPr="00273A2B" w:rsidRDefault="00C7096B">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w:t>
      </w:r>
      <w:r w:rsidR="00273A2B" w:rsidRPr="00273A2B">
        <w:rPr>
          <w:rFonts w:ascii="Times New Roman" w:hAnsi="Times New Roman" w:cs="Times New Roman"/>
          <w:sz w:val="24"/>
          <w:szCs w:val="24"/>
        </w:rPr>
        <w:t xml:space="preserve"> 4 "Формирование современной городской среды</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на территории Архангельской области"</w:t>
      </w:r>
    </w:p>
    <w:p w:rsidR="00273A2B" w:rsidRPr="00273A2B" w:rsidRDefault="00273A2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9"/>
        <w:gridCol w:w="427"/>
        <w:gridCol w:w="6236"/>
      </w:tblGrid>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Наименование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"Формирование современной городской среды</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на территории Архангельской </w:t>
            </w:r>
            <w:r w:rsidR="00C7096B">
              <w:rPr>
                <w:rFonts w:ascii="Times New Roman" w:hAnsi="Times New Roman" w:cs="Times New Roman"/>
                <w:sz w:val="24"/>
                <w:szCs w:val="24"/>
              </w:rPr>
              <w:t>области" (далее - подпрограмма №</w:t>
            </w:r>
            <w:r w:rsidRPr="00273A2B">
              <w:rPr>
                <w:rFonts w:ascii="Times New Roman" w:hAnsi="Times New Roman" w:cs="Times New Roman"/>
                <w:sz w:val="24"/>
                <w:szCs w:val="24"/>
              </w:rPr>
              <w:t xml:space="preserve"> 4)</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 xml:space="preserve">Ответственный исполнитель </w:t>
            </w:r>
            <w:r w:rsidRPr="00273A2B">
              <w:rPr>
                <w:rFonts w:ascii="Times New Roman" w:hAnsi="Times New Roman" w:cs="Times New Roman"/>
                <w:sz w:val="24"/>
                <w:szCs w:val="24"/>
              </w:rPr>
              <w:lastRenderedPageBreak/>
              <w:t>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lastRenderedPageBreak/>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министерство ТЭК и ЖКХ</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lastRenderedPageBreak/>
              <w:t>Соисполнители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нет</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Участники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государственные учреждения, подведомственные министерству ТЭК и ЖКХ;</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органы местного самоуправления;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организации, индивидуальные предприниматели, оказывающие услуги в сфере топливно-энергетического комплекса и жилищно-коммунального хозяйства Архангельской области</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Цель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повышение качества и комфорта городской среды на территории Архангельской области.</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Перечень целевых показателей подп</w:t>
            </w:r>
            <w:r w:rsidR="00C7096B">
              <w:rPr>
                <w:rFonts w:ascii="Times New Roman" w:hAnsi="Times New Roman" w:cs="Times New Roman"/>
                <w:sz w:val="24"/>
                <w:szCs w:val="24"/>
              </w:rPr>
              <w:t>рограммы приведен в приложении №</w:t>
            </w:r>
            <w:r w:rsidRPr="00273A2B">
              <w:rPr>
                <w:rFonts w:ascii="Times New Roman" w:hAnsi="Times New Roman" w:cs="Times New Roman"/>
                <w:sz w:val="24"/>
                <w:szCs w:val="24"/>
              </w:rPr>
              <w:t xml:space="preserve"> 1 к государственной программе</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Задачи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C7096B">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1 - повышение </w:t>
            </w:r>
            <w:proofErr w:type="gramStart"/>
            <w:r w:rsidR="00273A2B" w:rsidRPr="00273A2B">
              <w:rPr>
                <w:rFonts w:ascii="Times New Roman" w:hAnsi="Times New Roman" w:cs="Times New Roman"/>
                <w:sz w:val="24"/>
                <w:szCs w:val="24"/>
              </w:rPr>
              <w:t>уровня благоустройства общественных территорий муниципальных образований Архангельской области</w:t>
            </w:r>
            <w:proofErr w:type="gramEnd"/>
            <w:r w:rsidR="00273A2B" w:rsidRPr="00273A2B">
              <w:rPr>
                <w:rFonts w:ascii="Times New Roman" w:hAnsi="Times New Roman" w:cs="Times New Roman"/>
                <w:sz w:val="24"/>
                <w:szCs w:val="24"/>
              </w:rPr>
              <w:t>;</w:t>
            </w:r>
          </w:p>
          <w:p w:rsidR="00273A2B" w:rsidRPr="00273A2B" w:rsidRDefault="00C7096B">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2 - повышение </w:t>
            </w:r>
            <w:proofErr w:type="gramStart"/>
            <w:r w:rsidR="00273A2B" w:rsidRPr="00273A2B">
              <w:rPr>
                <w:rFonts w:ascii="Times New Roman" w:hAnsi="Times New Roman" w:cs="Times New Roman"/>
                <w:sz w:val="24"/>
                <w:szCs w:val="24"/>
              </w:rPr>
              <w:t>уровня благоустройства дворовых территорий муниципальных образований Архангельской области</w:t>
            </w:r>
            <w:proofErr w:type="gramEnd"/>
            <w:r w:rsidR="00273A2B" w:rsidRPr="00273A2B">
              <w:rPr>
                <w:rFonts w:ascii="Times New Roman" w:hAnsi="Times New Roman" w:cs="Times New Roman"/>
                <w:sz w:val="24"/>
                <w:szCs w:val="24"/>
              </w:rPr>
              <w:t>;</w:t>
            </w:r>
          </w:p>
          <w:p w:rsidR="00273A2B" w:rsidRPr="00273A2B" w:rsidRDefault="00C7096B">
            <w:pPr>
              <w:pStyle w:val="ConsPlusNormal"/>
              <w:rPr>
                <w:rFonts w:ascii="Times New Roman" w:hAnsi="Times New Roman" w:cs="Times New Roman"/>
                <w:sz w:val="24"/>
                <w:szCs w:val="24"/>
              </w:rPr>
            </w:pPr>
            <w:r>
              <w:rPr>
                <w:rFonts w:ascii="Times New Roman" w:hAnsi="Times New Roman" w:cs="Times New Roman"/>
                <w:sz w:val="24"/>
                <w:szCs w:val="24"/>
              </w:rPr>
              <w:t>задача №</w:t>
            </w:r>
            <w:r w:rsidR="00273A2B" w:rsidRPr="00273A2B">
              <w:rPr>
                <w:rFonts w:ascii="Times New Roman" w:hAnsi="Times New Roman" w:cs="Times New Roman"/>
                <w:sz w:val="24"/>
                <w:szCs w:val="24"/>
              </w:rPr>
              <w:t xml:space="preserve"> 3 - 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Сроки и этапы реализации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C7096B">
            <w:pPr>
              <w:pStyle w:val="ConsPlusNormal"/>
              <w:rPr>
                <w:rFonts w:ascii="Times New Roman" w:hAnsi="Times New Roman" w:cs="Times New Roman"/>
                <w:sz w:val="24"/>
                <w:szCs w:val="24"/>
              </w:rPr>
            </w:pPr>
            <w:r>
              <w:rPr>
                <w:rFonts w:ascii="Times New Roman" w:hAnsi="Times New Roman" w:cs="Times New Roman"/>
                <w:sz w:val="24"/>
                <w:szCs w:val="24"/>
              </w:rPr>
              <w:t>2017 год. Подпрограмма №</w:t>
            </w:r>
            <w:r w:rsidR="00273A2B" w:rsidRPr="00273A2B">
              <w:rPr>
                <w:rFonts w:ascii="Times New Roman" w:hAnsi="Times New Roman" w:cs="Times New Roman"/>
                <w:sz w:val="24"/>
                <w:szCs w:val="24"/>
              </w:rPr>
              <w:t xml:space="preserve"> 4 реализуется</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в один этап</w:t>
            </w:r>
          </w:p>
        </w:tc>
      </w:tr>
      <w:tr w:rsidR="00273A2B" w:rsidRPr="00273A2B" w:rsidTr="00C7096B">
        <w:tc>
          <w:tcPr>
            <w:tcW w:w="2329"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Объем</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и источники финансирования подпрограммы</w:t>
            </w:r>
          </w:p>
        </w:tc>
        <w:tc>
          <w:tcPr>
            <w:tcW w:w="427" w:type="dxa"/>
          </w:tcPr>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w:t>
            </w:r>
          </w:p>
        </w:tc>
        <w:tc>
          <w:tcPr>
            <w:tcW w:w="6236" w:type="dxa"/>
          </w:tcPr>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общий объем финансирования подпрограммы составляет 287 791,5 тыс. рублей, в том числе:</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федерального бюджета - 242 801,7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областного бюджета - 42 847,4 тыс. рублей;</w:t>
            </w:r>
          </w:p>
          <w:p w:rsidR="00273A2B" w:rsidRPr="00273A2B" w:rsidRDefault="00273A2B">
            <w:pPr>
              <w:pStyle w:val="ConsPlusNormal"/>
              <w:rPr>
                <w:rFonts w:ascii="Times New Roman" w:hAnsi="Times New Roman" w:cs="Times New Roman"/>
                <w:sz w:val="24"/>
                <w:szCs w:val="24"/>
              </w:rPr>
            </w:pPr>
            <w:r w:rsidRPr="00273A2B">
              <w:rPr>
                <w:rFonts w:ascii="Times New Roman" w:hAnsi="Times New Roman" w:cs="Times New Roman"/>
                <w:sz w:val="24"/>
                <w:szCs w:val="24"/>
              </w:rPr>
              <w:t>средства местных бюджетов - 2 142,4 тыс. рублей</w:t>
            </w:r>
          </w:p>
        </w:tc>
      </w:tr>
    </w:tbl>
    <w:p w:rsidR="00273A2B" w:rsidRPr="00273A2B" w:rsidRDefault="00273A2B">
      <w:pPr>
        <w:pStyle w:val="ConsPlusNormal"/>
        <w:jc w:val="both"/>
        <w:rPr>
          <w:rFonts w:ascii="Times New Roman" w:hAnsi="Times New Roman" w:cs="Times New Roman"/>
          <w:sz w:val="24"/>
          <w:szCs w:val="24"/>
        </w:rPr>
      </w:pPr>
    </w:p>
    <w:p w:rsidR="00273A2B" w:rsidRPr="00273A2B" w:rsidRDefault="00273A2B">
      <w:pPr>
        <w:pStyle w:val="ConsPlusNormal"/>
        <w:jc w:val="center"/>
        <w:outlineLvl w:val="2"/>
        <w:rPr>
          <w:rFonts w:ascii="Times New Roman" w:hAnsi="Times New Roman" w:cs="Times New Roman"/>
          <w:sz w:val="24"/>
          <w:szCs w:val="24"/>
        </w:rPr>
      </w:pPr>
      <w:r w:rsidRPr="00273A2B">
        <w:rPr>
          <w:rFonts w:ascii="Times New Roman" w:hAnsi="Times New Roman" w:cs="Times New Roman"/>
          <w:sz w:val="24"/>
          <w:szCs w:val="24"/>
        </w:rPr>
        <w:t>2.31. Характеристика</w:t>
      </w:r>
      <w:r w:rsidR="00C7096B">
        <w:rPr>
          <w:rFonts w:ascii="Times New Roman" w:hAnsi="Times New Roman" w:cs="Times New Roman"/>
          <w:sz w:val="24"/>
          <w:szCs w:val="24"/>
        </w:rPr>
        <w:t xml:space="preserve"> сферы реализации подпрограммы №</w:t>
      </w:r>
      <w:r w:rsidRPr="00273A2B">
        <w:rPr>
          <w:rFonts w:ascii="Times New Roman" w:hAnsi="Times New Roman" w:cs="Times New Roman"/>
          <w:sz w:val="24"/>
          <w:szCs w:val="24"/>
        </w:rPr>
        <w:t xml:space="preserve"> 4,</w:t>
      </w:r>
    </w:p>
    <w:p w:rsidR="00273A2B" w:rsidRPr="00273A2B" w:rsidRDefault="00273A2B">
      <w:pPr>
        <w:pStyle w:val="ConsPlusNormal"/>
        <w:jc w:val="center"/>
        <w:rPr>
          <w:rFonts w:ascii="Times New Roman" w:hAnsi="Times New Roman" w:cs="Times New Roman"/>
          <w:sz w:val="24"/>
          <w:szCs w:val="24"/>
        </w:rPr>
      </w:pPr>
      <w:r w:rsidRPr="00273A2B">
        <w:rPr>
          <w:rFonts w:ascii="Times New Roman" w:hAnsi="Times New Roman" w:cs="Times New Roman"/>
          <w:sz w:val="24"/>
          <w:szCs w:val="24"/>
        </w:rPr>
        <w:t>описание основных проблем</w:t>
      </w:r>
    </w:p>
    <w:p w:rsidR="00273A2B" w:rsidRPr="00273A2B" w:rsidRDefault="00273A2B">
      <w:pPr>
        <w:pStyle w:val="ConsPlusNormal"/>
        <w:jc w:val="center"/>
        <w:rPr>
          <w:rFonts w:ascii="Times New Roman" w:hAnsi="Times New Roman" w:cs="Times New Roman"/>
          <w:sz w:val="24"/>
          <w:szCs w:val="24"/>
        </w:rPr>
      </w:pPr>
    </w:p>
    <w:p w:rsidR="00C7096B" w:rsidRDefault="00C7096B" w:rsidP="00C709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Подпрограмма №</w:t>
      </w:r>
      <w:r w:rsidR="00273A2B" w:rsidRPr="00273A2B">
        <w:rPr>
          <w:rFonts w:ascii="Times New Roman" w:hAnsi="Times New Roman" w:cs="Times New Roman"/>
          <w:sz w:val="24"/>
          <w:szCs w:val="24"/>
        </w:rPr>
        <w:t xml:space="preserve"> 4 определяет комплекс мероприятий, направленных на обеспечение единых подходов и приоритетов формирования комфортной и современной городской среды на территории Архангел</w:t>
      </w:r>
      <w:r>
        <w:rPr>
          <w:rFonts w:ascii="Times New Roman" w:hAnsi="Times New Roman" w:cs="Times New Roman"/>
          <w:sz w:val="24"/>
          <w:szCs w:val="24"/>
        </w:rPr>
        <w:t>ьской области.</w:t>
      </w:r>
    </w:p>
    <w:p w:rsidR="00C7096B" w:rsidRDefault="00273A2B" w:rsidP="00C7096B">
      <w:pPr>
        <w:pStyle w:val="ConsPlusNormal"/>
        <w:ind w:firstLine="540"/>
        <w:jc w:val="both"/>
        <w:rPr>
          <w:rFonts w:ascii="Times New Roman" w:hAnsi="Times New Roman" w:cs="Times New Roman"/>
          <w:sz w:val="24"/>
          <w:szCs w:val="24"/>
        </w:rPr>
      </w:pPr>
      <w:proofErr w:type="gramStart"/>
      <w:r w:rsidRPr="00273A2B">
        <w:rPr>
          <w:rFonts w:ascii="Times New Roman" w:hAnsi="Times New Roman" w:cs="Times New Roman"/>
          <w:sz w:val="24"/>
          <w:szCs w:val="24"/>
        </w:rPr>
        <w:t xml:space="preserve">При разработке учитывались </w:t>
      </w:r>
      <w:r w:rsidRPr="00C7096B">
        <w:rPr>
          <w:rFonts w:ascii="Times New Roman" w:hAnsi="Times New Roman" w:cs="Times New Roman"/>
          <w:sz w:val="24"/>
          <w:szCs w:val="24"/>
        </w:rPr>
        <w:t xml:space="preserve">требования </w:t>
      </w:r>
      <w:hyperlink r:id="rId115" w:history="1">
        <w:r w:rsidRPr="00C7096B">
          <w:rPr>
            <w:rFonts w:ascii="Times New Roman" w:hAnsi="Times New Roman" w:cs="Times New Roman"/>
            <w:sz w:val="24"/>
            <w:szCs w:val="24"/>
          </w:rPr>
          <w:t>постановления</w:t>
        </w:r>
      </w:hyperlink>
      <w:r w:rsidRPr="00C7096B">
        <w:rPr>
          <w:rFonts w:ascii="Times New Roman" w:hAnsi="Times New Roman" w:cs="Times New Roman"/>
          <w:sz w:val="24"/>
          <w:szCs w:val="24"/>
        </w:rPr>
        <w:t xml:space="preserve"> Правительства Российской Фе</w:t>
      </w:r>
      <w:r w:rsidR="00C7096B" w:rsidRPr="00C7096B">
        <w:rPr>
          <w:rFonts w:ascii="Times New Roman" w:hAnsi="Times New Roman" w:cs="Times New Roman"/>
          <w:sz w:val="24"/>
          <w:szCs w:val="24"/>
        </w:rPr>
        <w:t>дерации от 30 января 2017 года №</w:t>
      </w:r>
      <w:r w:rsidRPr="00C7096B">
        <w:rPr>
          <w:rFonts w:ascii="Times New Roman" w:hAnsi="Times New Roman" w:cs="Times New Roman"/>
          <w:sz w:val="24"/>
          <w:szCs w:val="24"/>
        </w:rPr>
        <w:t xml:space="preserve"> 101 "О 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(городских парков)" и </w:t>
      </w:r>
      <w:hyperlink r:id="rId116" w:history="1">
        <w:r w:rsidRPr="00C7096B">
          <w:rPr>
            <w:rFonts w:ascii="Times New Roman" w:hAnsi="Times New Roman" w:cs="Times New Roman"/>
            <w:sz w:val="24"/>
            <w:szCs w:val="24"/>
          </w:rPr>
          <w:t>постановления</w:t>
        </w:r>
      </w:hyperlink>
      <w:r w:rsidRPr="00C7096B">
        <w:rPr>
          <w:rFonts w:ascii="Times New Roman" w:hAnsi="Times New Roman" w:cs="Times New Roman"/>
          <w:sz w:val="24"/>
          <w:szCs w:val="24"/>
        </w:rPr>
        <w:t xml:space="preserve"> Правительства Российской Фед</w:t>
      </w:r>
      <w:r w:rsidR="00C7096B" w:rsidRPr="00C7096B">
        <w:rPr>
          <w:rFonts w:ascii="Times New Roman" w:hAnsi="Times New Roman" w:cs="Times New Roman"/>
          <w:sz w:val="24"/>
          <w:szCs w:val="24"/>
        </w:rPr>
        <w:t>ерации от 10 февраля 2017 года №</w:t>
      </w:r>
      <w:r w:rsidRPr="00C7096B">
        <w:rPr>
          <w:rFonts w:ascii="Times New Roman" w:hAnsi="Times New Roman" w:cs="Times New Roman"/>
          <w:sz w:val="24"/>
          <w:szCs w:val="24"/>
        </w:rPr>
        <w:t xml:space="preserve"> 169 "Об утверждении Правил предоставления и распределен</w:t>
      </w:r>
      <w:r w:rsidRPr="00273A2B">
        <w:rPr>
          <w:rFonts w:ascii="Times New Roman" w:hAnsi="Times New Roman" w:cs="Times New Roman"/>
          <w:sz w:val="24"/>
          <w:szCs w:val="24"/>
        </w:rPr>
        <w:t>ия субсидий из федерального бюджета бюджетам</w:t>
      </w:r>
      <w:proofErr w:type="gramEnd"/>
      <w:r w:rsidRPr="00273A2B">
        <w:rPr>
          <w:rFonts w:ascii="Times New Roman" w:hAnsi="Times New Roman" w:cs="Times New Roman"/>
          <w:sz w:val="24"/>
          <w:szCs w:val="24"/>
        </w:rPr>
        <w:t xml:space="preserve"> субъектов Российской Федерации на поддержку государственных программ </w:t>
      </w:r>
      <w:r w:rsidRPr="00273A2B">
        <w:rPr>
          <w:rFonts w:ascii="Times New Roman" w:hAnsi="Times New Roman" w:cs="Times New Roman"/>
          <w:sz w:val="24"/>
          <w:szCs w:val="24"/>
        </w:rPr>
        <w:lastRenderedPageBreak/>
        <w:t>субъектов Российской Федерации и муниципальных программ формирования современной городской среды".</w:t>
      </w:r>
    </w:p>
    <w:p w:rsidR="00C7096B" w:rsidRDefault="00273A2B" w:rsidP="00C7096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Благоустройство и озеленение территорий муниципальных образований Архангельской области, в том числе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и дворовых территорий -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w:t>
      </w:r>
    </w:p>
    <w:p w:rsidR="00C7096B" w:rsidRDefault="00273A2B" w:rsidP="00C7096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Выполнение комплекса мероприятий по повышению качества и комфорта городской среды на территории Архангельской области направлено на улучшение экологического состояния и внешнего облика городской среды на территории Архангельской области, создание более комфортных микроклиматических, санитарно-гигиенических и эстетических условий на улицах, парках, набережных, скверах, на площадях и т.д.</w:t>
      </w:r>
    </w:p>
    <w:p w:rsidR="00C7096B" w:rsidRDefault="00273A2B" w:rsidP="00C7096B">
      <w:pPr>
        <w:pStyle w:val="ConsPlusNormal"/>
        <w:ind w:firstLine="540"/>
        <w:jc w:val="both"/>
        <w:rPr>
          <w:rFonts w:ascii="Times New Roman" w:hAnsi="Times New Roman" w:cs="Times New Roman"/>
          <w:sz w:val="24"/>
          <w:szCs w:val="24"/>
        </w:rPr>
      </w:pPr>
      <w:r w:rsidRPr="00273A2B">
        <w:rPr>
          <w:rFonts w:ascii="Times New Roman" w:hAnsi="Times New Roman" w:cs="Times New Roman"/>
          <w:sz w:val="24"/>
          <w:szCs w:val="24"/>
        </w:rPr>
        <w:t>В настоящее время на территории Архангельской области общее количество благоустроенных дворовых и общественных территорий многоквартирных домов составляет 2052 единицы, или 15,4 процента от общего количества дворовых и общественных территорий многоквартирных домов.</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В 2017 году запланированы комплексные мероприятия по благоустройству 295 дворовых и общественных территорий, что составит 2,4 процента от общего количества дворовых и общественных территорий многоквартирных домов.</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На указанные цели в областном бюджете запланировано 42,8 млн. рублей.</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Для достижения результата планируется выполнить следующие мероприятия:</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озеленение городских парков, дворовых и общественных территорий;</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создание новых детских площадок;</w:t>
      </w:r>
    </w:p>
    <w:p w:rsidR="00273A2B" w:rsidRPr="00273A2B" w:rsidRDefault="00273A2B" w:rsidP="00C7096B">
      <w:pPr>
        <w:pStyle w:val="ConsPlusNormal"/>
        <w:ind w:firstLine="539"/>
        <w:jc w:val="both"/>
        <w:rPr>
          <w:rFonts w:ascii="Times New Roman" w:hAnsi="Times New Roman" w:cs="Times New Roman"/>
          <w:sz w:val="24"/>
          <w:szCs w:val="24"/>
        </w:rPr>
      </w:pPr>
      <w:r w:rsidRPr="00273A2B">
        <w:rPr>
          <w:rFonts w:ascii="Times New Roman" w:hAnsi="Times New Roman" w:cs="Times New Roman"/>
          <w:sz w:val="24"/>
          <w:szCs w:val="24"/>
        </w:rPr>
        <w:t>создание спортивных площадок;</w:t>
      </w:r>
    </w:p>
    <w:p w:rsidR="00C7096B" w:rsidRDefault="00C7096B" w:rsidP="00C709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создание мест отдыха;</w:t>
      </w:r>
    </w:p>
    <w:p w:rsid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обеспечение дополнительного освещения двор</w:t>
      </w:r>
      <w:r w:rsidR="00C7096B">
        <w:rPr>
          <w:rFonts w:ascii="Times New Roman" w:hAnsi="Times New Roman" w:cs="Times New Roman"/>
          <w:sz w:val="24"/>
          <w:szCs w:val="24"/>
        </w:rPr>
        <w:t>овых и общественных территорий;</w:t>
      </w:r>
    </w:p>
    <w:p w:rsid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 xml:space="preserve">создание новых </w:t>
      </w:r>
      <w:r w:rsidR="00C7096B">
        <w:rPr>
          <w:rFonts w:ascii="Times New Roman" w:hAnsi="Times New Roman" w:cs="Times New Roman"/>
          <w:sz w:val="24"/>
          <w:szCs w:val="24"/>
        </w:rPr>
        <w:t xml:space="preserve">парковочных мест, </w:t>
      </w:r>
      <w:proofErr w:type="spellStart"/>
      <w:r w:rsidR="00C7096B">
        <w:rPr>
          <w:rFonts w:ascii="Times New Roman" w:hAnsi="Times New Roman" w:cs="Times New Roman"/>
          <w:sz w:val="24"/>
          <w:szCs w:val="24"/>
        </w:rPr>
        <w:t>велопарковок</w:t>
      </w:r>
      <w:proofErr w:type="spellEnd"/>
      <w:r w:rsidR="00C7096B">
        <w:rPr>
          <w:rFonts w:ascii="Times New Roman" w:hAnsi="Times New Roman" w:cs="Times New Roman"/>
          <w:sz w:val="24"/>
          <w:szCs w:val="24"/>
        </w:rPr>
        <w:t>.</w:t>
      </w:r>
    </w:p>
    <w:p w:rsid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В выборе мероприятий по благоустройству дворовых и общественных территорий путем проведения общественных обсуждений принимают участие жители Архангельской области.</w:t>
      </w:r>
    </w:p>
    <w:p w:rsid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Общественные территории - это места, где жители Архангельской области отдыхают, проводят свободное время.</w:t>
      </w:r>
    </w:p>
    <w:p w:rsid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В первую очередь местами отдыха являются зеленые зоны и парки, скверы и набережные.</w:t>
      </w:r>
    </w:p>
    <w:p w:rsidR="00273A2B" w:rsidRP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В 2017 году запланировано благоустройство 12 городских парков и 54 иных общественных территорий.</w:t>
      </w:r>
    </w:p>
    <w:p w:rsidR="00273A2B" w:rsidRPr="00C7096B" w:rsidRDefault="00273A2B" w:rsidP="00C7096B">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w:t>
      </w:r>
    </w:p>
    <w:p w:rsidR="00273A2B" w:rsidRPr="00C7096B" w:rsidRDefault="00273A2B" w:rsidP="00C7096B">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В рамках реализации мероприятий подпрограммы в 2017 году запланированы масштабные работы по созданию условий для активного (обустройство детских и спортивных площадок и т.д.) и тихого отдыха жителей (установка скамеек, урн, разбитие газонов и цветников).</w:t>
      </w:r>
    </w:p>
    <w:p w:rsidR="00273A2B" w:rsidRPr="00C7096B" w:rsidRDefault="00273A2B" w:rsidP="00C7096B">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Для активного отдыха населения Архангельской области подпрограммой предусмотрены мероприятия по созданию дополнительных спортивных площадок, отдельных велосипедных дорожек для катания на велосипедах и роликовых коньках. Кроме того, мероприятия предусматривают установку дополнительных мест для </w:t>
      </w:r>
      <w:proofErr w:type="spellStart"/>
      <w:r w:rsidRPr="00C7096B">
        <w:rPr>
          <w:rFonts w:ascii="Times New Roman" w:hAnsi="Times New Roman" w:cs="Times New Roman"/>
          <w:sz w:val="24"/>
          <w:szCs w:val="24"/>
        </w:rPr>
        <w:t>велопарковки</w:t>
      </w:r>
      <w:proofErr w:type="spellEnd"/>
      <w:r w:rsidRPr="00C7096B">
        <w:rPr>
          <w:rFonts w:ascii="Times New Roman" w:hAnsi="Times New Roman" w:cs="Times New Roman"/>
          <w:sz w:val="24"/>
          <w:szCs w:val="24"/>
        </w:rPr>
        <w:t>.</w:t>
      </w:r>
    </w:p>
    <w:p w:rsidR="00273A2B" w:rsidRPr="00C7096B" w:rsidRDefault="00273A2B" w:rsidP="00C7096B">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Запланированы мероприятия по созданию современных детских игровых площадок и </w:t>
      </w:r>
      <w:r w:rsidRPr="00C7096B">
        <w:rPr>
          <w:rFonts w:ascii="Times New Roman" w:hAnsi="Times New Roman" w:cs="Times New Roman"/>
          <w:sz w:val="24"/>
          <w:szCs w:val="24"/>
        </w:rPr>
        <w:lastRenderedPageBreak/>
        <w:t>установке безопасного оборудования на существующих детских игровых площадках, что позволит занять и обеспечить здоровый образ жизни детей младшего возраста.</w:t>
      </w:r>
    </w:p>
    <w:p w:rsidR="00273A2B" w:rsidRP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В целях улучшения уличного освещения на детских и спортивных площадках и вдоль пешеходных дорожек, где ранее отсутствовало нормальное уличное освещение, будут установлены дополнительные светильники.</w:t>
      </w:r>
    </w:p>
    <w:p w:rsidR="00273A2B" w:rsidRP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В рамках реали</w:t>
      </w:r>
      <w:r w:rsidR="00C7096B">
        <w:rPr>
          <w:rFonts w:ascii="Times New Roman" w:hAnsi="Times New Roman" w:cs="Times New Roman"/>
          <w:sz w:val="24"/>
          <w:szCs w:val="24"/>
        </w:rPr>
        <w:t>зации мероприятий подпрограммы №</w:t>
      </w:r>
      <w:r w:rsidRPr="00C7096B">
        <w:rPr>
          <w:rFonts w:ascii="Times New Roman" w:hAnsi="Times New Roman" w:cs="Times New Roman"/>
          <w:sz w:val="24"/>
          <w:szCs w:val="24"/>
        </w:rPr>
        <w:t xml:space="preserve"> 4 планируется работа по созданию во дворах дополнительных парковочных мест.</w:t>
      </w:r>
    </w:p>
    <w:p w:rsidR="00273A2B" w:rsidRPr="00C7096B" w:rsidRDefault="00273A2B" w:rsidP="00C7096B">
      <w:pPr>
        <w:pStyle w:val="ConsPlusNormal"/>
        <w:ind w:firstLine="539"/>
        <w:jc w:val="both"/>
        <w:rPr>
          <w:rFonts w:ascii="Times New Roman" w:hAnsi="Times New Roman" w:cs="Times New Roman"/>
          <w:sz w:val="24"/>
          <w:szCs w:val="24"/>
        </w:rPr>
      </w:pPr>
      <w:r w:rsidRPr="00C7096B">
        <w:rPr>
          <w:rFonts w:ascii="Times New Roman" w:hAnsi="Times New Roman" w:cs="Times New Roman"/>
          <w:sz w:val="24"/>
          <w:szCs w:val="24"/>
        </w:rPr>
        <w:t>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жителей Архангельской области, выполнение которы</w:t>
      </w:r>
      <w:r w:rsidR="00C7096B">
        <w:rPr>
          <w:rFonts w:ascii="Times New Roman" w:hAnsi="Times New Roman" w:cs="Times New Roman"/>
          <w:sz w:val="24"/>
          <w:szCs w:val="24"/>
        </w:rPr>
        <w:t>х обеспечивается подпрограммой №</w:t>
      </w:r>
      <w:r w:rsidRPr="00C7096B">
        <w:rPr>
          <w:rFonts w:ascii="Times New Roman" w:hAnsi="Times New Roman" w:cs="Times New Roman"/>
          <w:sz w:val="24"/>
          <w:szCs w:val="24"/>
        </w:rPr>
        <w:t xml:space="preserve"> 4.</w:t>
      </w:r>
    </w:p>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2.32. Механизм реали</w:t>
      </w:r>
      <w:r w:rsidR="00C7096B">
        <w:rPr>
          <w:rFonts w:ascii="Times New Roman" w:hAnsi="Times New Roman" w:cs="Times New Roman"/>
          <w:sz w:val="24"/>
          <w:szCs w:val="24"/>
        </w:rPr>
        <w:t>зации мероприятий подпрограммы №</w:t>
      </w:r>
      <w:r w:rsidRPr="00C7096B">
        <w:rPr>
          <w:rFonts w:ascii="Times New Roman" w:hAnsi="Times New Roman" w:cs="Times New Roman"/>
          <w:sz w:val="24"/>
          <w:szCs w:val="24"/>
        </w:rPr>
        <w:t xml:space="preserve"> 4</w:t>
      </w:r>
    </w:p>
    <w:p w:rsidR="00273A2B" w:rsidRPr="00C7096B" w:rsidRDefault="00273A2B">
      <w:pPr>
        <w:pStyle w:val="ConsPlusNormal"/>
        <w:jc w:val="center"/>
        <w:rPr>
          <w:rFonts w:ascii="Times New Roman" w:hAnsi="Times New Roman" w:cs="Times New Roman"/>
          <w:sz w:val="24"/>
          <w:szCs w:val="24"/>
        </w:rPr>
      </w:pPr>
    </w:p>
    <w:p w:rsidR="00C7096B" w:rsidRPr="006E3D9A" w:rsidRDefault="00273A2B" w:rsidP="00C7096B">
      <w:pPr>
        <w:pStyle w:val="ConsPlusNormal"/>
        <w:ind w:firstLine="540"/>
        <w:jc w:val="both"/>
        <w:rPr>
          <w:rFonts w:ascii="Times New Roman" w:hAnsi="Times New Roman" w:cs="Times New Roman"/>
          <w:sz w:val="24"/>
          <w:szCs w:val="24"/>
        </w:rPr>
      </w:pPr>
      <w:proofErr w:type="gramStart"/>
      <w:r w:rsidRPr="00C7096B">
        <w:rPr>
          <w:rFonts w:ascii="Times New Roman" w:hAnsi="Times New Roman" w:cs="Times New Roman"/>
          <w:sz w:val="24"/>
          <w:szCs w:val="24"/>
        </w:rPr>
        <w:t xml:space="preserve">Реализацию мероприятий </w:t>
      </w:r>
      <w:hyperlink w:anchor="P6748" w:history="1">
        <w:r w:rsidRPr="006E3D9A">
          <w:rPr>
            <w:rFonts w:ascii="Times New Roman" w:hAnsi="Times New Roman" w:cs="Times New Roman"/>
            <w:sz w:val="24"/>
            <w:szCs w:val="24"/>
          </w:rPr>
          <w:t>пункта 4.1</w:t>
        </w:r>
      </w:hyperlink>
      <w:r w:rsidRPr="006E3D9A">
        <w:rPr>
          <w:rFonts w:ascii="Times New Roman" w:hAnsi="Times New Roman" w:cs="Times New Roman"/>
          <w:sz w:val="24"/>
          <w:szCs w:val="24"/>
        </w:rPr>
        <w:t xml:space="preserve"> перечня мероприятий подпрограммы </w:t>
      </w:r>
      <w:r w:rsidR="00C7096B" w:rsidRPr="006E3D9A">
        <w:rPr>
          <w:rFonts w:ascii="Times New Roman" w:hAnsi="Times New Roman" w:cs="Times New Roman"/>
          <w:sz w:val="24"/>
          <w:szCs w:val="24"/>
        </w:rPr>
        <w:t>№ 4 (приложение №</w:t>
      </w:r>
      <w:r w:rsidRPr="006E3D9A">
        <w:rPr>
          <w:rFonts w:ascii="Times New Roman" w:hAnsi="Times New Roman" w:cs="Times New Roman"/>
          <w:sz w:val="24"/>
          <w:szCs w:val="24"/>
        </w:rPr>
        <w:t xml:space="preserve"> 3 к государственной программе) осуществляют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6E3D9A">
        <w:rPr>
          <w:rFonts w:ascii="Times New Roman" w:hAnsi="Times New Roman" w:cs="Times New Roman"/>
          <w:sz w:val="24"/>
          <w:szCs w:val="24"/>
        </w:rPr>
        <w:t>софинансирования</w:t>
      </w:r>
      <w:proofErr w:type="spellEnd"/>
      <w:r w:rsidRPr="006E3D9A">
        <w:rPr>
          <w:rFonts w:ascii="Times New Roman" w:hAnsi="Times New Roman" w:cs="Times New Roman"/>
          <w:sz w:val="24"/>
          <w:szCs w:val="24"/>
        </w:rPr>
        <w:t xml:space="preserve"> мероприятий по поддержке обустройства мест массового отдыха населения (городских парков), утвержде</w:t>
      </w:r>
      <w:r w:rsidR="00C7096B" w:rsidRPr="006E3D9A">
        <w:rPr>
          <w:rFonts w:ascii="Times New Roman" w:hAnsi="Times New Roman" w:cs="Times New Roman"/>
          <w:sz w:val="24"/>
          <w:szCs w:val="24"/>
        </w:rPr>
        <w:t>нными настоящим постановлением.</w:t>
      </w:r>
      <w:proofErr w:type="gramEnd"/>
    </w:p>
    <w:p w:rsidR="00C7096B" w:rsidRPr="006E3D9A" w:rsidRDefault="00273A2B" w:rsidP="00C7096B">
      <w:pPr>
        <w:pStyle w:val="ConsPlusNormal"/>
        <w:ind w:firstLine="540"/>
        <w:jc w:val="both"/>
        <w:rPr>
          <w:rFonts w:ascii="Times New Roman" w:hAnsi="Times New Roman" w:cs="Times New Roman"/>
          <w:sz w:val="24"/>
          <w:szCs w:val="24"/>
        </w:rPr>
      </w:pPr>
      <w:proofErr w:type="gramStart"/>
      <w:r w:rsidRPr="006E3D9A">
        <w:rPr>
          <w:rFonts w:ascii="Times New Roman" w:hAnsi="Times New Roman" w:cs="Times New Roman"/>
          <w:sz w:val="24"/>
          <w:szCs w:val="24"/>
        </w:rPr>
        <w:t xml:space="preserve">Реализацию мероприятий </w:t>
      </w:r>
      <w:hyperlink w:anchor="P6807" w:history="1">
        <w:r w:rsidRPr="006E3D9A">
          <w:rPr>
            <w:rFonts w:ascii="Times New Roman" w:hAnsi="Times New Roman" w:cs="Times New Roman"/>
            <w:sz w:val="24"/>
            <w:szCs w:val="24"/>
          </w:rPr>
          <w:t>пунктов 4.2</w:t>
        </w:r>
      </w:hyperlink>
      <w:r w:rsidRPr="006E3D9A">
        <w:rPr>
          <w:rFonts w:ascii="Times New Roman" w:hAnsi="Times New Roman" w:cs="Times New Roman"/>
          <w:sz w:val="24"/>
          <w:szCs w:val="24"/>
        </w:rPr>
        <w:t xml:space="preserve">, </w:t>
      </w:r>
      <w:hyperlink w:anchor="P6929" w:history="1">
        <w:r w:rsidRPr="006E3D9A">
          <w:rPr>
            <w:rFonts w:ascii="Times New Roman" w:hAnsi="Times New Roman" w:cs="Times New Roman"/>
            <w:sz w:val="24"/>
            <w:szCs w:val="24"/>
          </w:rPr>
          <w:t>4.4</w:t>
        </w:r>
      </w:hyperlink>
      <w:r w:rsidRPr="006E3D9A">
        <w:rPr>
          <w:rFonts w:ascii="Times New Roman" w:hAnsi="Times New Roman" w:cs="Times New Roman"/>
          <w:sz w:val="24"/>
          <w:szCs w:val="24"/>
        </w:rPr>
        <w:t xml:space="preserve"> пе</w:t>
      </w:r>
      <w:r w:rsidR="00C7096B" w:rsidRPr="006E3D9A">
        <w:rPr>
          <w:rFonts w:ascii="Times New Roman" w:hAnsi="Times New Roman" w:cs="Times New Roman"/>
          <w:sz w:val="24"/>
          <w:szCs w:val="24"/>
        </w:rPr>
        <w:t>речня мероприятий подпрограммы № 4 (приложение №</w:t>
      </w:r>
      <w:r w:rsidRPr="006E3D9A">
        <w:rPr>
          <w:rFonts w:ascii="Times New Roman" w:hAnsi="Times New Roman" w:cs="Times New Roman"/>
          <w:sz w:val="24"/>
          <w:szCs w:val="24"/>
        </w:rPr>
        <w:t xml:space="preserve"> 3 к государственной программе) осуществляют министерство ТЭК и ЖКХ и органы местного самоуправления в соответствии с Правилами предоставления и распределения субсидий бюджетам муниципальных районов и городских округов Архангельской области в целях </w:t>
      </w:r>
      <w:proofErr w:type="spellStart"/>
      <w:r w:rsidRPr="006E3D9A">
        <w:rPr>
          <w:rFonts w:ascii="Times New Roman" w:hAnsi="Times New Roman" w:cs="Times New Roman"/>
          <w:sz w:val="24"/>
          <w:szCs w:val="24"/>
        </w:rPr>
        <w:t>софинансирования</w:t>
      </w:r>
      <w:proofErr w:type="spellEnd"/>
      <w:r w:rsidRPr="006E3D9A">
        <w:rPr>
          <w:rFonts w:ascii="Times New Roman" w:hAnsi="Times New Roman" w:cs="Times New Roman"/>
          <w:sz w:val="24"/>
          <w:szCs w:val="24"/>
        </w:rPr>
        <w:t xml:space="preserve"> муниципальных программ формирования современной городской среды, утвержденными настоящим постановлением.</w:t>
      </w:r>
      <w:proofErr w:type="gramEnd"/>
    </w:p>
    <w:p w:rsidR="00C7096B" w:rsidRPr="006E3D9A" w:rsidRDefault="00273A2B" w:rsidP="00C7096B">
      <w:pPr>
        <w:pStyle w:val="ConsPlusNormal"/>
        <w:ind w:firstLine="540"/>
        <w:jc w:val="both"/>
        <w:rPr>
          <w:rFonts w:ascii="Times New Roman" w:hAnsi="Times New Roman" w:cs="Times New Roman"/>
          <w:sz w:val="24"/>
          <w:szCs w:val="24"/>
        </w:rPr>
      </w:pPr>
      <w:r w:rsidRPr="006E3D9A">
        <w:rPr>
          <w:rFonts w:ascii="Times New Roman" w:hAnsi="Times New Roman" w:cs="Times New Roman"/>
          <w:sz w:val="24"/>
          <w:szCs w:val="24"/>
        </w:rPr>
        <w:t xml:space="preserve">Реализацию </w:t>
      </w:r>
      <w:hyperlink w:anchor="P6866" w:history="1">
        <w:r w:rsidRPr="006E3D9A">
          <w:rPr>
            <w:rFonts w:ascii="Times New Roman" w:hAnsi="Times New Roman" w:cs="Times New Roman"/>
            <w:sz w:val="24"/>
            <w:szCs w:val="24"/>
          </w:rPr>
          <w:t>мероприятий 4.3</w:t>
        </w:r>
      </w:hyperlink>
      <w:r w:rsidRPr="006E3D9A">
        <w:rPr>
          <w:rFonts w:ascii="Times New Roman" w:hAnsi="Times New Roman" w:cs="Times New Roman"/>
          <w:sz w:val="24"/>
          <w:szCs w:val="24"/>
        </w:rPr>
        <w:t xml:space="preserve">, </w:t>
      </w:r>
      <w:hyperlink w:anchor="P6990" w:history="1">
        <w:r w:rsidRPr="006E3D9A">
          <w:rPr>
            <w:rFonts w:ascii="Times New Roman" w:hAnsi="Times New Roman" w:cs="Times New Roman"/>
            <w:sz w:val="24"/>
            <w:szCs w:val="24"/>
          </w:rPr>
          <w:t>4.5</w:t>
        </w:r>
      </w:hyperlink>
      <w:r w:rsidRPr="006E3D9A">
        <w:rPr>
          <w:rFonts w:ascii="Times New Roman" w:hAnsi="Times New Roman" w:cs="Times New Roman"/>
          <w:sz w:val="24"/>
          <w:szCs w:val="24"/>
        </w:rPr>
        <w:t xml:space="preserve">, </w:t>
      </w:r>
      <w:hyperlink w:anchor="P7054" w:history="1">
        <w:r w:rsidRPr="006E3D9A">
          <w:rPr>
            <w:rFonts w:ascii="Times New Roman" w:hAnsi="Times New Roman" w:cs="Times New Roman"/>
            <w:sz w:val="24"/>
            <w:szCs w:val="24"/>
          </w:rPr>
          <w:t>4.6</w:t>
        </w:r>
      </w:hyperlink>
      <w:r w:rsidRPr="006E3D9A">
        <w:rPr>
          <w:rFonts w:ascii="Times New Roman" w:hAnsi="Times New Roman" w:cs="Times New Roman"/>
          <w:sz w:val="24"/>
          <w:szCs w:val="24"/>
        </w:rPr>
        <w:t xml:space="preserve"> пе</w:t>
      </w:r>
      <w:r w:rsidR="00C7096B" w:rsidRPr="006E3D9A">
        <w:rPr>
          <w:rFonts w:ascii="Times New Roman" w:hAnsi="Times New Roman" w:cs="Times New Roman"/>
          <w:sz w:val="24"/>
          <w:szCs w:val="24"/>
        </w:rPr>
        <w:t>речня мероприятий подпрограммы № 4 (приложение №</w:t>
      </w:r>
      <w:r w:rsidRPr="006E3D9A">
        <w:rPr>
          <w:rFonts w:ascii="Times New Roman" w:hAnsi="Times New Roman" w:cs="Times New Roman"/>
          <w:sz w:val="24"/>
          <w:szCs w:val="24"/>
        </w:rPr>
        <w:t xml:space="preserve"> 3 к государственной программе) осуществляют министерство ТЭК и ЖКХ и органы местного самоуправления путем проведения обучающих семинаров, </w:t>
      </w:r>
      <w:proofErr w:type="spellStart"/>
      <w:r w:rsidRPr="006E3D9A">
        <w:rPr>
          <w:rFonts w:ascii="Times New Roman" w:hAnsi="Times New Roman" w:cs="Times New Roman"/>
          <w:sz w:val="24"/>
          <w:szCs w:val="24"/>
        </w:rPr>
        <w:t>вебинаров</w:t>
      </w:r>
      <w:proofErr w:type="spellEnd"/>
      <w:r w:rsidRPr="006E3D9A">
        <w:rPr>
          <w:rFonts w:ascii="Times New Roman" w:hAnsi="Times New Roman" w:cs="Times New Roman"/>
          <w:sz w:val="24"/>
          <w:szCs w:val="24"/>
        </w:rPr>
        <w:t xml:space="preserve">, общественных слушаний с заинтересованными гражданами и организациями, индивидуальными предпринимателями, оказывающими услуги в сфере топливно-энергетического комплекса и жилищно-коммунального хозяйства Архангельской области. Средства на реализацию указанных мероприятий подпрограммой </w:t>
      </w:r>
      <w:r w:rsidR="00C7096B" w:rsidRPr="006E3D9A">
        <w:rPr>
          <w:rFonts w:ascii="Times New Roman" w:hAnsi="Times New Roman" w:cs="Times New Roman"/>
          <w:sz w:val="24"/>
          <w:szCs w:val="24"/>
        </w:rPr>
        <w:t>№</w:t>
      </w:r>
      <w:r w:rsidRPr="006E3D9A">
        <w:rPr>
          <w:rFonts w:ascii="Times New Roman" w:hAnsi="Times New Roman" w:cs="Times New Roman"/>
          <w:sz w:val="24"/>
          <w:szCs w:val="24"/>
        </w:rPr>
        <w:t xml:space="preserve"> 4 не предусмотрены.</w:t>
      </w:r>
    </w:p>
    <w:p w:rsidR="00C7096B" w:rsidRPr="006E3D9A" w:rsidRDefault="00273A2B" w:rsidP="00C7096B">
      <w:pPr>
        <w:pStyle w:val="ConsPlusNormal"/>
        <w:ind w:firstLine="540"/>
        <w:jc w:val="both"/>
        <w:rPr>
          <w:rFonts w:ascii="Times New Roman" w:hAnsi="Times New Roman" w:cs="Times New Roman"/>
          <w:sz w:val="24"/>
          <w:szCs w:val="24"/>
        </w:rPr>
      </w:pPr>
      <w:r w:rsidRPr="006E3D9A">
        <w:rPr>
          <w:rFonts w:ascii="Times New Roman" w:hAnsi="Times New Roman" w:cs="Times New Roman"/>
          <w:sz w:val="24"/>
          <w:szCs w:val="24"/>
        </w:rPr>
        <w:t xml:space="preserve">Ресурсное </w:t>
      </w:r>
      <w:hyperlink w:anchor="P7187" w:history="1">
        <w:r w:rsidRPr="006E3D9A">
          <w:rPr>
            <w:rFonts w:ascii="Times New Roman" w:hAnsi="Times New Roman" w:cs="Times New Roman"/>
            <w:sz w:val="24"/>
            <w:szCs w:val="24"/>
          </w:rPr>
          <w:t>обеспечение</w:t>
        </w:r>
      </w:hyperlink>
      <w:r w:rsidR="00C7096B" w:rsidRPr="006E3D9A">
        <w:rPr>
          <w:rFonts w:ascii="Times New Roman" w:hAnsi="Times New Roman" w:cs="Times New Roman"/>
          <w:sz w:val="24"/>
          <w:szCs w:val="24"/>
        </w:rPr>
        <w:t xml:space="preserve"> реализации подпрограммы №</w:t>
      </w:r>
      <w:r w:rsidRPr="006E3D9A">
        <w:rPr>
          <w:rFonts w:ascii="Times New Roman" w:hAnsi="Times New Roman" w:cs="Times New Roman"/>
          <w:sz w:val="24"/>
          <w:szCs w:val="24"/>
        </w:rPr>
        <w:t xml:space="preserve"> 4 за счет средств областного </w:t>
      </w:r>
      <w:r w:rsidR="00C7096B" w:rsidRPr="006E3D9A">
        <w:rPr>
          <w:rFonts w:ascii="Times New Roman" w:hAnsi="Times New Roman" w:cs="Times New Roman"/>
          <w:sz w:val="24"/>
          <w:szCs w:val="24"/>
        </w:rPr>
        <w:t>бюджета приведено в приложении №</w:t>
      </w:r>
      <w:r w:rsidRPr="006E3D9A">
        <w:rPr>
          <w:rFonts w:ascii="Times New Roman" w:hAnsi="Times New Roman" w:cs="Times New Roman"/>
          <w:sz w:val="24"/>
          <w:szCs w:val="24"/>
        </w:rPr>
        <w:t xml:space="preserve"> 4 к государственной программе.</w:t>
      </w:r>
    </w:p>
    <w:p w:rsidR="00C7096B" w:rsidRPr="006E3D9A" w:rsidRDefault="00517C8F" w:rsidP="00C7096B">
      <w:pPr>
        <w:pStyle w:val="ConsPlusNormal"/>
        <w:ind w:firstLine="540"/>
        <w:jc w:val="both"/>
        <w:rPr>
          <w:rFonts w:ascii="Times New Roman" w:hAnsi="Times New Roman" w:cs="Times New Roman"/>
          <w:sz w:val="24"/>
          <w:szCs w:val="24"/>
        </w:rPr>
      </w:pPr>
      <w:hyperlink w:anchor="P6742" w:history="1">
        <w:r w:rsidR="00273A2B" w:rsidRPr="006E3D9A">
          <w:rPr>
            <w:rFonts w:ascii="Times New Roman" w:hAnsi="Times New Roman" w:cs="Times New Roman"/>
            <w:sz w:val="24"/>
            <w:szCs w:val="24"/>
          </w:rPr>
          <w:t>Перечень</w:t>
        </w:r>
      </w:hyperlink>
      <w:r w:rsidR="00273A2B" w:rsidRPr="006E3D9A">
        <w:rPr>
          <w:rFonts w:ascii="Times New Roman" w:hAnsi="Times New Roman" w:cs="Times New Roman"/>
          <w:sz w:val="24"/>
          <w:szCs w:val="24"/>
        </w:rPr>
        <w:t xml:space="preserve"> мер</w:t>
      </w:r>
      <w:r w:rsidR="00C7096B" w:rsidRPr="006E3D9A">
        <w:rPr>
          <w:rFonts w:ascii="Times New Roman" w:hAnsi="Times New Roman" w:cs="Times New Roman"/>
          <w:sz w:val="24"/>
          <w:szCs w:val="24"/>
        </w:rPr>
        <w:t>оприятий подпрограммы № 4 представлен в приложении №</w:t>
      </w:r>
      <w:r w:rsidR="00273A2B" w:rsidRPr="006E3D9A">
        <w:rPr>
          <w:rFonts w:ascii="Times New Roman" w:hAnsi="Times New Roman" w:cs="Times New Roman"/>
          <w:sz w:val="24"/>
          <w:szCs w:val="24"/>
        </w:rPr>
        <w:t xml:space="preserve"> 3 к государственной программе.</w:t>
      </w:r>
    </w:p>
    <w:p w:rsidR="00273A2B" w:rsidRPr="00C7096B" w:rsidRDefault="00273A2B" w:rsidP="00C7096B">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Объемы ф</w:t>
      </w:r>
      <w:r w:rsidR="00C7096B">
        <w:rPr>
          <w:rFonts w:ascii="Times New Roman" w:hAnsi="Times New Roman" w:cs="Times New Roman"/>
          <w:sz w:val="24"/>
          <w:szCs w:val="24"/>
        </w:rPr>
        <w:t>инансовых средств подпрограммы №</w:t>
      </w:r>
      <w:r w:rsidRPr="00C7096B">
        <w:rPr>
          <w:rFonts w:ascii="Times New Roman" w:hAnsi="Times New Roman" w:cs="Times New Roman"/>
          <w:sz w:val="24"/>
          <w:szCs w:val="24"/>
        </w:rPr>
        <w:t xml:space="preserve"> 4 являются прогнозными и подлежат уточнению.</w:t>
      </w:r>
    </w:p>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center"/>
        <w:outlineLvl w:val="1"/>
        <w:rPr>
          <w:rFonts w:ascii="Times New Roman" w:hAnsi="Times New Roman" w:cs="Times New Roman"/>
          <w:sz w:val="24"/>
          <w:szCs w:val="24"/>
        </w:rPr>
      </w:pPr>
      <w:r w:rsidRPr="00C7096B">
        <w:rPr>
          <w:rFonts w:ascii="Times New Roman" w:hAnsi="Times New Roman" w:cs="Times New Roman"/>
          <w:sz w:val="24"/>
          <w:szCs w:val="24"/>
        </w:rPr>
        <w:t>III. Ожидаемые результаты реализации</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государственной программы</w:t>
      </w:r>
    </w:p>
    <w:p w:rsidR="00273A2B" w:rsidRPr="00C7096B" w:rsidRDefault="00273A2B">
      <w:pPr>
        <w:pStyle w:val="ConsPlusNormal"/>
        <w:jc w:val="both"/>
        <w:rPr>
          <w:rFonts w:ascii="Times New Roman" w:hAnsi="Times New Roman" w:cs="Times New Roman"/>
          <w:sz w:val="24"/>
          <w:szCs w:val="24"/>
        </w:rPr>
      </w:pP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Реализация государственной программы к 2020 году предполагает достижение следующих результатов:</w:t>
      </w:r>
    </w:p>
    <w:p w:rsidR="006E3D9A"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снижение энергоемкости валового регионального продукта при сопоставимых условиях относительно 2014 года с 36,43 кг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./тыс. рубле</w:t>
      </w:r>
      <w:r w:rsidR="006E3D9A">
        <w:rPr>
          <w:rFonts w:ascii="Times New Roman" w:hAnsi="Times New Roman" w:cs="Times New Roman"/>
          <w:sz w:val="24"/>
          <w:szCs w:val="24"/>
        </w:rPr>
        <w:t xml:space="preserve">й до 20,13 кг </w:t>
      </w:r>
      <w:proofErr w:type="spellStart"/>
      <w:r w:rsidR="006E3D9A">
        <w:rPr>
          <w:rFonts w:ascii="Times New Roman" w:hAnsi="Times New Roman" w:cs="Times New Roman"/>
          <w:sz w:val="24"/>
          <w:szCs w:val="24"/>
        </w:rPr>
        <w:t>у.т</w:t>
      </w:r>
      <w:proofErr w:type="spellEnd"/>
      <w:r w:rsidR="006E3D9A">
        <w:rPr>
          <w:rFonts w:ascii="Times New Roman" w:hAnsi="Times New Roman" w:cs="Times New Roman"/>
          <w:sz w:val="24"/>
          <w:szCs w:val="24"/>
        </w:rPr>
        <w:t>./тыс. рублей;</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увеличение объема производства энергетических ресурсов с использованием возобновляемых источников энергии и вторичных энергетических ресурсов до 6974 т </w:t>
      </w:r>
      <w:proofErr w:type="spellStart"/>
      <w:r w:rsidRPr="00C7096B">
        <w:rPr>
          <w:rFonts w:ascii="Times New Roman" w:hAnsi="Times New Roman" w:cs="Times New Roman"/>
          <w:sz w:val="24"/>
          <w:szCs w:val="24"/>
        </w:rPr>
        <w:t>у.</w:t>
      </w:r>
      <w:proofErr w:type="gramStart"/>
      <w:r w:rsidRPr="00C7096B">
        <w:rPr>
          <w:rFonts w:ascii="Times New Roman" w:hAnsi="Times New Roman" w:cs="Times New Roman"/>
          <w:sz w:val="24"/>
          <w:szCs w:val="24"/>
        </w:rPr>
        <w:t>т</w:t>
      </w:r>
      <w:proofErr w:type="spellEnd"/>
      <w:proofErr w:type="gramEnd"/>
      <w:r w:rsidRPr="00C7096B">
        <w:rPr>
          <w:rFonts w:ascii="Times New Roman" w:hAnsi="Times New Roman" w:cs="Times New Roman"/>
          <w:sz w:val="24"/>
          <w:szCs w:val="24"/>
        </w:rPr>
        <w:t>.;</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суммарная установленная тепловая мощность объектов энергетики, использующих </w:t>
      </w:r>
      <w:r w:rsidRPr="00C7096B">
        <w:rPr>
          <w:rFonts w:ascii="Times New Roman" w:hAnsi="Times New Roman" w:cs="Times New Roman"/>
          <w:sz w:val="24"/>
          <w:szCs w:val="24"/>
        </w:rPr>
        <w:lastRenderedPageBreak/>
        <w:t>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w:t>
      </w:r>
      <w:proofErr w:type="spellStart"/>
      <w:r w:rsidRPr="00C7096B">
        <w:rPr>
          <w:rFonts w:ascii="Times New Roman" w:hAnsi="Times New Roman" w:cs="Times New Roman"/>
          <w:sz w:val="24"/>
          <w:szCs w:val="24"/>
        </w:rPr>
        <w:t>биотоплива</w:t>
      </w:r>
      <w:proofErr w:type="spellEnd"/>
      <w:r w:rsidRPr="00C7096B">
        <w:rPr>
          <w:rFonts w:ascii="Times New Roman" w:hAnsi="Times New Roman" w:cs="Times New Roman"/>
          <w:sz w:val="24"/>
          <w:szCs w:val="24"/>
        </w:rPr>
        <w:t>) или вторичные энергетические ресурсы, составит 334 МВт;</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протяженность тепловых (в однотрубном исчислении) сетей, модернизация или капитальный ремонт которых выполнены в ходе реализации государственной программы, составит 184 км;</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протяженность водопроводных сетей, модернизация или капитальный ремонт которых выполнены в ходе реализации государственной программы, составит 105 км;</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уровень газификации сетевым природным газом составит 8,98 процента;</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 составит 6 единиц;</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бытовых приборов, потребляющих природный газ, составит свыше 5 000 единиц;</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протяженность построенных сетей газоснабжения составит 120 километров;</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созданных советов многоквартирных жилых домов составит 3450 единиц;</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сокращение доли убыточных организаций, осуществляющих деятельность в сфере жилищно-коммунального хозяйства, снизится с 1,9 до 1,2 процента;</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городских парков составит 12 единиц;</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дворовых территорий составит 229 единиц;</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общественных территорий составит 54 единицы.</w:t>
      </w:r>
    </w:p>
    <w:p w:rsidR="00273A2B" w:rsidRPr="00C7096B" w:rsidRDefault="00273A2B" w:rsidP="006E3D9A">
      <w:pPr>
        <w:pStyle w:val="ConsPlusNormal"/>
        <w:ind w:firstLine="540"/>
        <w:jc w:val="both"/>
        <w:rPr>
          <w:rFonts w:ascii="Times New Roman" w:hAnsi="Times New Roman" w:cs="Times New Roman"/>
          <w:sz w:val="24"/>
          <w:szCs w:val="24"/>
        </w:rPr>
      </w:pPr>
      <w:r w:rsidRPr="00C7096B">
        <w:rPr>
          <w:rFonts w:ascii="Times New Roman" w:hAnsi="Times New Roman" w:cs="Times New Roman"/>
          <w:sz w:val="24"/>
          <w:szCs w:val="24"/>
        </w:rPr>
        <w:t xml:space="preserve">Оценка эффективности реализации государственной программы проводится ежегодно </w:t>
      </w:r>
      <w:proofErr w:type="spellStart"/>
      <w:proofErr w:type="gramStart"/>
      <w:r w:rsidRPr="00C7096B">
        <w:rPr>
          <w:rFonts w:ascii="Times New Roman" w:hAnsi="Times New Roman" w:cs="Times New Roman"/>
          <w:sz w:val="24"/>
          <w:szCs w:val="24"/>
        </w:rPr>
        <w:t>ежегодно</w:t>
      </w:r>
      <w:proofErr w:type="spellEnd"/>
      <w:proofErr w:type="gramEnd"/>
      <w:r w:rsidRPr="00C7096B">
        <w:rPr>
          <w:rFonts w:ascii="Times New Roman" w:hAnsi="Times New Roman" w:cs="Times New Roman"/>
          <w:sz w:val="24"/>
          <w:szCs w:val="24"/>
        </w:rPr>
        <w:t xml:space="preserve"> в соответствии с </w:t>
      </w:r>
      <w:hyperlink r:id="rId117" w:history="1">
        <w:r w:rsidRPr="006E3D9A">
          <w:rPr>
            <w:rFonts w:ascii="Times New Roman" w:hAnsi="Times New Roman" w:cs="Times New Roman"/>
            <w:sz w:val="24"/>
            <w:szCs w:val="24"/>
          </w:rPr>
          <w:t>Положением</w:t>
        </w:r>
      </w:hyperlink>
      <w:r w:rsidRPr="006E3D9A">
        <w:rPr>
          <w:rFonts w:ascii="Times New Roman" w:hAnsi="Times New Roman" w:cs="Times New Roman"/>
          <w:sz w:val="24"/>
          <w:szCs w:val="24"/>
        </w:rPr>
        <w:t xml:space="preserve"> о</w:t>
      </w:r>
      <w:r w:rsidRPr="00C7096B">
        <w:rPr>
          <w:rFonts w:ascii="Times New Roman" w:hAnsi="Times New Roman" w:cs="Times New Roman"/>
          <w:sz w:val="24"/>
          <w:szCs w:val="24"/>
        </w:rPr>
        <w:t>б оценке эффективности реализации государственных программ Архангельской области, утвержденным постановлением Правительства Архангельско</w:t>
      </w:r>
      <w:r w:rsidR="006E3D9A">
        <w:rPr>
          <w:rFonts w:ascii="Times New Roman" w:hAnsi="Times New Roman" w:cs="Times New Roman"/>
          <w:sz w:val="24"/>
          <w:szCs w:val="24"/>
        </w:rPr>
        <w:t>й области от 10 июля 2012 года №</w:t>
      </w:r>
      <w:r w:rsidRPr="00C7096B">
        <w:rPr>
          <w:rFonts w:ascii="Times New Roman" w:hAnsi="Times New Roman" w:cs="Times New Roman"/>
          <w:sz w:val="24"/>
          <w:szCs w:val="24"/>
        </w:rPr>
        <w:t xml:space="preserve"> 299-пп.</w:t>
      </w:r>
    </w:p>
    <w:p w:rsidR="00273A2B" w:rsidRPr="00C7096B" w:rsidRDefault="00273A2B">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sectPr w:rsidR="006E3D9A" w:rsidSect="00FE5073">
          <w:footerReference w:type="default" r:id="rId118"/>
          <w:pgSz w:w="11906" w:h="16838"/>
          <w:pgMar w:top="1134" w:right="850" w:bottom="1134" w:left="1701" w:header="708" w:footer="708" w:gutter="0"/>
          <w:cols w:space="708"/>
          <w:docGrid w:linePitch="360"/>
        </w:sectPr>
      </w:pPr>
    </w:p>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both"/>
        <w:rPr>
          <w:rFonts w:ascii="Times New Roman" w:hAnsi="Times New Roman" w:cs="Times New Roman"/>
          <w:sz w:val="24"/>
          <w:szCs w:val="24"/>
        </w:rPr>
      </w:pPr>
    </w:p>
    <w:p w:rsidR="00273A2B" w:rsidRPr="00C7096B" w:rsidRDefault="001240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273A2B" w:rsidRPr="00C7096B">
        <w:rPr>
          <w:rFonts w:ascii="Times New Roman" w:hAnsi="Times New Roman" w:cs="Times New Roman"/>
          <w:sz w:val="24"/>
          <w:szCs w:val="24"/>
        </w:rPr>
        <w:t xml:space="preserve"> 1</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к государственной программе</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Архангельской области "Развитие</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 xml:space="preserve">энергетики и </w:t>
      </w:r>
      <w:proofErr w:type="gramStart"/>
      <w:r w:rsidRPr="00C7096B">
        <w:rPr>
          <w:rFonts w:ascii="Times New Roman" w:hAnsi="Times New Roman" w:cs="Times New Roman"/>
          <w:sz w:val="24"/>
          <w:szCs w:val="24"/>
        </w:rPr>
        <w:t>жилищно-коммунального</w:t>
      </w:r>
      <w:proofErr w:type="gramEnd"/>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хозяйства Архангельской области</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(2014 - 2020 годы)"</w:t>
      </w:r>
    </w:p>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center"/>
        <w:rPr>
          <w:rFonts w:ascii="Times New Roman" w:hAnsi="Times New Roman" w:cs="Times New Roman"/>
          <w:sz w:val="24"/>
          <w:szCs w:val="24"/>
        </w:rPr>
      </w:pPr>
      <w:bookmarkStart w:id="5" w:name="P628"/>
      <w:bookmarkEnd w:id="5"/>
      <w:r w:rsidRPr="00C7096B">
        <w:rPr>
          <w:rFonts w:ascii="Times New Roman" w:hAnsi="Times New Roman" w:cs="Times New Roman"/>
          <w:sz w:val="24"/>
          <w:szCs w:val="24"/>
        </w:rPr>
        <w:t>ПЕРЕЧЕНЬ</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целевых показателей государственной программы Архангельской</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области "Развитие энергетики и </w:t>
      </w:r>
      <w:proofErr w:type="gramStart"/>
      <w:r w:rsidRPr="00C7096B">
        <w:rPr>
          <w:rFonts w:ascii="Times New Roman" w:hAnsi="Times New Roman" w:cs="Times New Roman"/>
          <w:sz w:val="24"/>
          <w:szCs w:val="24"/>
        </w:rPr>
        <w:t>жилищно-коммунального</w:t>
      </w:r>
      <w:proofErr w:type="gramEnd"/>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хозяйства Архангельской области (2014 - 2020 годы)"</w:t>
      </w:r>
    </w:p>
    <w:p w:rsidR="00273A2B" w:rsidRPr="00C7096B" w:rsidRDefault="00273A2B">
      <w:pPr>
        <w:pStyle w:val="ConsPlusNormal"/>
        <w:jc w:val="center"/>
        <w:rPr>
          <w:rFonts w:ascii="Times New Roman" w:hAnsi="Times New Roman" w:cs="Times New Roman"/>
          <w:sz w:val="24"/>
          <w:szCs w:val="24"/>
        </w:rPr>
      </w:pP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Список изменяющих документов</w:t>
      </w:r>
    </w:p>
    <w:p w:rsidR="00273A2B" w:rsidRPr="00C7096B" w:rsidRDefault="00273A2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417"/>
        <w:gridCol w:w="1304"/>
        <w:gridCol w:w="993"/>
        <w:gridCol w:w="1133"/>
        <w:gridCol w:w="935"/>
        <w:gridCol w:w="1133"/>
        <w:gridCol w:w="1134"/>
        <w:gridCol w:w="992"/>
        <w:gridCol w:w="1105"/>
        <w:gridCol w:w="1133"/>
      </w:tblGrid>
      <w:tr w:rsidR="00273A2B" w:rsidRPr="00C7096B">
        <w:tc>
          <w:tcPr>
            <w:tcW w:w="2324" w:type="dxa"/>
            <w:vMerge w:val="restar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Наименование целевого показателя</w:t>
            </w:r>
          </w:p>
        </w:tc>
        <w:tc>
          <w:tcPr>
            <w:tcW w:w="1417" w:type="dxa"/>
            <w:vMerge w:val="restar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Исполнитель (соисполнитель)</w:t>
            </w:r>
          </w:p>
        </w:tc>
        <w:tc>
          <w:tcPr>
            <w:tcW w:w="1304" w:type="dxa"/>
            <w:vMerge w:val="restar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Единица измерения</w:t>
            </w:r>
          </w:p>
        </w:tc>
        <w:tc>
          <w:tcPr>
            <w:tcW w:w="8558" w:type="dxa"/>
            <w:gridSpan w:val="8"/>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Значения целевых показателей</w:t>
            </w:r>
          </w:p>
        </w:tc>
      </w:tr>
      <w:tr w:rsidR="00273A2B" w:rsidRPr="00C7096B">
        <w:tc>
          <w:tcPr>
            <w:tcW w:w="2324" w:type="dxa"/>
            <w:vMerge/>
            <w:tcBorders>
              <w:top w:val="single" w:sz="4" w:space="0" w:color="auto"/>
              <w:bottom w:val="single" w:sz="4" w:space="0" w:color="auto"/>
            </w:tcBorders>
          </w:tcPr>
          <w:p w:rsidR="00273A2B" w:rsidRPr="00C7096B" w:rsidRDefault="00273A2B">
            <w:pPr>
              <w:rPr>
                <w:rFonts w:ascii="Times New Roman" w:hAnsi="Times New Roman" w:cs="Times New Roman"/>
                <w:sz w:val="24"/>
                <w:szCs w:val="24"/>
              </w:rPr>
            </w:pPr>
          </w:p>
        </w:tc>
        <w:tc>
          <w:tcPr>
            <w:tcW w:w="1417" w:type="dxa"/>
            <w:vMerge/>
            <w:tcBorders>
              <w:top w:val="single" w:sz="4" w:space="0" w:color="auto"/>
              <w:bottom w:val="single" w:sz="4" w:space="0" w:color="auto"/>
            </w:tcBorders>
          </w:tcPr>
          <w:p w:rsidR="00273A2B" w:rsidRPr="00C7096B" w:rsidRDefault="00273A2B">
            <w:pPr>
              <w:rPr>
                <w:rFonts w:ascii="Times New Roman" w:hAnsi="Times New Roman" w:cs="Times New Roman"/>
                <w:sz w:val="24"/>
                <w:szCs w:val="24"/>
              </w:rPr>
            </w:pPr>
          </w:p>
        </w:tc>
        <w:tc>
          <w:tcPr>
            <w:tcW w:w="1304" w:type="dxa"/>
            <w:vMerge/>
            <w:tcBorders>
              <w:top w:val="single" w:sz="4" w:space="0" w:color="auto"/>
              <w:bottom w:val="single" w:sz="4" w:space="0" w:color="auto"/>
            </w:tcBorders>
          </w:tcPr>
          <w:p w:rsidR="00273A2B" w:rsidRPr="00C7096B" w:rsidRDefault="00273A2B">
            <w:pPr>
              <w:rPr>
                <w:rFonts w:ascii="Times New Roman" w:hAnsi="Times New Roman" w:cs="Times New Roman"/>
                <w:sz w:val="24"/>
                <w:szCs w:val="24"/>
              </w:rPr>
            </w:pPr>
          </w:p>
        </w:tc>
        <w:tc>
          <w:tcPr>
            <w:tcW w:w="99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базовый 2013 г.</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2014 г.</w:t>
            </w:r>
          </w:p>
        </w:tc>
        <w:tc>
          <w:tcPr>
            <w:tcW w:w="935"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2015 г.</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2016 г.</w:t>
            </w:r>
          </w:p>
        </w:tc>
        <w:tc>
          <w:tcPr>
            <w:tcW w:w="1134"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2017 г.</w:t>
            </w:r>
          </w:p>
        </w:tc>
        <w:tc>
          <w:tcPr>
            <w:tcW w:w="992"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2018 г.</w:t>
            </w:r>
          </w:p>
        </w:tc>
        <w:tc>
          <w:tcPr>
            <w:tcW w:w="1105"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2019 г.</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2020 г.</w:t>
            </w:r>
          </w:p>
        </w:tc>
      </w:tr>
      <w:tr w:rsidR="00273A2B" w:rsidRPr="00C7096B">
        <w:tc>
          <w:tcPr>
            <w:tcW w:w="2324"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1417"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304"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w:t>
            </w:r>
          </w:p>
        </w:tc>
        <w:tc>
          <w:tcPr>
            <w:tcW w:w="99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w:t>
            </w:r>
          </w:p>
        </w:tc>
        <w:tc>
          <w:tcPr>
            <w:tcW w:w="935"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w:t>
            </w:r>
          </w:p>
        </w:tc>
        <w:tc>
          <w:tcPr>
            <w:tcW w:w="1134"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w:t>
            </w:r>
          </w:p>
        </w:tc>
        <w:tc>
          <w:tcPr>
            <w:tcW w:w="992"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w:t>
            </w:r>
          </w:p>
        </w:tc>
        <w:tc>
          <w:tcPr>
            <w:tcW w:w="1105"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1133" w:type="dxa"/>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w:t>
            </w:r>
          </w:p>
        </w:tc>
      </w:tr>
      <w:tr w:rsidR="00273A2B" w:rsidRPr="00C7096B">
        <w:tblPrEx>
          <w:tblBorders>
            <w:left w:val="none" w:sz="0" w:space="0" w:color="auto"/>
            <w:right w:val="none" w:sz="0" w:space="0" w:color="auto"/>
            <w:insideH w:val="none" w:sz="0" w:space="0" w:color="auto"/>
            <w:insideV w:val="none" w:sz="0" w:space="0" w:color="auto"/>
          </w:tblBorders>
        </w:tblPrEx>
        <w:tc>
          <w:tcPr>
            <w:tcW w:w="13603" w:type="dxa"/>
            <w:gridSpan w:val="11"/>
            <w:tcBorders>
              <w:top w:val="single" w:sz="4" w:space="0" w:color="auto"/>
              <w:left w:val="nil"/>
              <w:bottom w:val="nil"/>
              <w:right w:val="nil"/>
            </w:tcBorders>
          </w:tcPr>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 xml:space="preserve">I. Государственная </w:t>
            </w:r>
            <w:hyperlink w:anchor="P97" w:history="1">
              <w:r w:rsidRPr="006E3D9A">
                <w:rPr>
                  <w:rFonts w:ascii="Times New Roman" w:hAnsi="Times New Roman" w:cs="Times New Roman"/>
                  <w:sz w:val="24"/>
                  <w:szCs w:val="24"/>
                </w:rPr>
                <w:t>программа</w:t>
              </w:r>
            </w:hyperlink>
            <w:r w:rsidRPr="00C7096B">
              <w:rPr>
                <w:rFonts w:ascii="Times New Roman" w:hAnsi="Times New Roman" w:cs="Times New Roman"/>
                <w:sz w:val="24"/>
                <w:szCs w:val="24"/>
              </w:rPr>
              <w:t xml:space="preserve"> Архангельской области "Развитие энергетики и жилищно-коммунального хозяйства Архангельской области (2014 - 2020 годы)"</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6" w:name="P664"/>
            <w:bookmarkEnd w:id="6"/>
            <w:r w:rsidRPr="00C7096B">
              <w:rPr>
                <w:rFonts w:ascii="Times New Roman" w:hAnsi="Times New Roman" w:cs="Times New Roman"/>
                <w:sz w:val="24"/>
                <w:szCs w:val="24"/>
              </w:rPr>
              <w:t xml:space="preserve">1. Энергоемкость валового регионального продукта при сопоставимых условиях относительно 2007 </w:t>
            </w:r>
            <w:r w:rsidRPr="00C7096B">
              <w:rPr>
                <w:rFonts w:ascii="Times New Roman" w:hAnsi="Times New Roman" w:cs="Times New Roman"/>
                <w:sz w:val="24"/>
                <w:szCs w:val="24"/>
              </w:rPr>
              <w:lastRenderedPageBreak/>
              <w:t>года</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министерство топливно-энергетического комплекса и жилищно-</w:t>
            </w:r>
            <w:r w:rsidRPr="00C7096B">
              <w:rPr>
                <w:rFonts w:ascii="Times New Roman" w:hAnsi="Times New Roman" w:cs="Times New Roman"/>
                <w:sz w:val="24"/>
                <w:szCs w:val="24"/>
              </w:rPr>
              <w:lastRenderedPageBreak/>
              <w:t>коммунального хозяйства Архангельской области (далее - 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./млн. руб.</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36,43</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36,72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37,04</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36,92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36,86</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36,11</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35,34</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7" w:name="P675"/>
            <w:bookmarkEnd w:id="7"/>
            <w:r w:rsidRPr="00C7096B">
              <w:rPr>
                <w:rFonts w:ascii="Times New Roman" w:hAnsi="Times New Roman" w:cs="Times New Roman"/>
                <w:sz w:val="24"/>
                <w:szCs w:val="24"/>
              </w:rPr>
              <w:lastRenderedPageBreak/>
              <w:t>2. Уровень газификации Архангельской области сетевым природным газом</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10,83</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10,86</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10,89</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10,92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10,95</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8" w:name="P686"/>
            <w:bookmarkEnd w:id="8"/>
            <w:r w:rsidRPr="00C7096B">
              <w:rPr>
                <w:rFonts w:ascii="Times New Roman" w:hAnsi="Times New Roman" w:cs="Times New Roman"/>
                <w:sz w:val="24"/>
                <w:szCs w:val="24"/>
              </w:rPr>
              <w:t xml:space="preserve">3.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w:t>
            </w:r>
            <w:r w:rsidRPr="00C7096B">
              <w:rPr>
                <w:rFonts w:ascii="Times New Roman" w:hAnsi="Times New Roman" w:cs="Times New Roman"/>
                <w:sz w:val="24"/>
                <w:szCs w:val="24"/>
              </w:rPr>
              <w:lastRenderedPageBreak/>
              <w:t>бюджетным ассигнованиям)</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9" w:name="P697"/>
            <w:bookmarkEnd w:id="9"/>
            <w:r w:rsidRPr="00C7096B">
              <w:rPr>
                <w:rFonts w:ascii="Times New Roman" w:hAnsi="Times New Roman" w:cs="Times New Roman"/>
                <w:sz w:val="24"/>
                <w:szCs w:val="24"/>
              </w:rPr>
              <w:lastRenderedPageBreak/>
              <w:t>4. Количество созданных советов многоквартирных домов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единиц</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5. Доля населения, имеющего возможность пользоваться услугами сетей подвижной радиотелефонной связи</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0" w:name="P720"/>
            <w:bookmarkEnd w:id="10"/>
            <w:r w:rsidRPr="00C7096B">
              <w:rPr>
                <w:rFonts w:ascii="Times New Roman" w:hAnsi="Times New Roman" w:cs="Times New Roman"/>
                <w:sz w:val="24"/>
                <w:szCs w:val="24"/>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69</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1" w:name="P731"/>
            <w:bookmarkEnd w:id="11"/>
            <w:r w:rsidRPr="00C7096B">
              <w:rPr>
                <w:rFonts w:ascii="Times New Roman" w:hAnsi="Times New Roman" w:cs="Times New Roman"/>
                <w:sz w:val="24"/>
                <w:szCs w:val="24"/>
              </w:rPr>
              <w:t>6.1 Уровень удовлетворенности населения Архангельской области качеством предоставляемых коммунальных услуг</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52,1</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53,1</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54,2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55,3</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2" w:name="P742"/>
            <w:bookmarkEnd w:id="12"/>
            <w:r w:rsidRPr="00C7096B">
              <w:rPr>
                <w:rFonts w:ascii="Times New Roman" w:hAnsi="Times New Roman" w:cs="Times New Roman"/>
                <w:sz w:val="24"/>
                <w:szCs w:val="24"/>
              </w:rPr>
              <w:lastRenderedPageBreak/>
              <w:t>6.2 Доля благоустроенных дворовых территорий многоквартирных домов от общего количества дворовых территорий многоквартирных домов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3" w:name="P755"/>
            <w:bookmarkEnd w:id="13"/>
            <w:r w:rsidRPr="00C7096B">
              <w:rPr>
                <w:rFonts w:ascii="Times New Roman" w:hAnsi="Times New Roman" w:cs="Times New Roman"/>
                <w:sz w:val="24"/>
                <w:szCs w:val="24"/>
              </w:rPr>
              <w:t>6.3 Количество благоустроенных городских парков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4" w:name="P768"/>
            <w:bookmarkEnd w:id="14"/>
            <w:r w:rsidRPr="00C7096B">
              <w:rPr>
                <w:rFonts w:ascii="Times New Roman" w:hAnsi="Times New Roman" w:cs="Times New Roman"/>
                <w:sz w:val="24"/>
                <w:szCs w:val="24"/>
              </w:rPr>
              <w:t>6.4 Доля благоустроенных общественных территорий</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от общего количества общественных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13603" w:type="dxa"/>
            <w:gridSpan w:val="11"/>
            <w:tcBorders>
              <w:top w:val="nil"/>
              <w:left w:val="nil"/>
              <w:bottom w:val="nil"/>
              <w:right w:val="nil"/>
            </w:tcBorders>
          </w:tcPr>
          <w:p w:rsidR="00273A2B" w:rsidRPr="00C7096B" w:rsidRDefault="00517C8F">
            <w:pPr>
              <w:pStyle w:val="ConsPlusNormal"/>
              <w:jc w:val="center"/>
              <w:outlineLvl w:val="3"/>
              <w:rPr>
                <w:rFonts w:ascii="Times New Roman" w:hAnsi="Times New Roman" w:cs="Times New Roman"/>
                <w:sz w:val="24"/>
                <w:szCs w:val="24"/>
              </w:rPr>
            </w:pPr>
            <w:hyperlink w:anchor="P181" w:history="1">
              <w:r w:rsidR="006E3D9A">
                <w:rPr>
                  <w:rFonts w:ascii="Times New Roman" w:hAnsi="Times New Roman" w:cs="Times New Roman"/>
                  <w:sz w:val="24"/>
                  <w:szCs w:val="24"/>
                </w:rPr>
                <w:t>Подпрограмма №</w:t>
              </w:r>
              <w:r w:rsidR="00273A2B" w:rsidRPr="006E3D9A">
                <w:rPr>
                  <w:rFonts w:ascii="Times New Roman" w:hAnsi="Times New Roman" w:cs="Times New Roman"/>
                  <w:sz w:val="24"/>
                  <w:szCs w:val="24"/>
                </w:rPr>
                <w:t xml:space="preserve"> 1</w:t>
              </w:r>
            </w:hyperlink>
            <w:r w:rsidR="00273A2B" w:rsidRPr="00C7096B">
              <w:rPr>
                <w:rFonts w:ascii="Times New Roman" w:hAnsi="Times New Roman" w:cs="Times New Roman"/>
                <w:sz w:val="24"/>
                <w:szCs w:val="24"/>
              </w:rPr>
              <w:t xml:space="preserve"> "Энергосбережение и повышение энергетической эффективности в Архангельской области"</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5" w:name="P783"/>
            <w:bookmarkEnd w:id="15"/>
            <w:r w:rsidRPr="00C7096B">
              <w:rPr>
                <w:rFonts w:ascii="Times New Roman" w:hAnsi="Times New Roman" w:cs="Times New Roman"/>
                <w:sz w:val="24"/>
                <w:szCs w:val="24"/>
              </w:rPr>
              <w:t>7. Энергоемкость валового регионального продукта при сопоставимых условиях относительно 2007 года</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./млн. руб.</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36,43</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36,72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37,04</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36,92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36,86</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36,11</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35,34</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6" w:name="P794"/>
            <w:bookmarkEnd w:id="16"/>
            <w:r w:rsidRPr="00C7096B">
              <w:rPr>
                <w:rFonts w:ascii="Times New Roman" w:hAnsi="Times New Roman" w:cs="Times New Roman"/>
                <w:sz w:val="24"/>
                <w:szCs w:val="24"/>
              </w:rPr>
              <w:lastRenderedPageBreak/>
              <w:t>8. Объем производства энергетических ресурсов с использованием возобновляемых источников энергии и вторичных энергетических ресурсов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w:t>
            </w:r>
            <w:proofErr w:type="gramStart"/>
            <w:r w:rsidRPr="00C7096B">
              <w:rPr>
                <w:rFonts w:ascii="Times New Roman" w:hAnsi="Times New Roman" w:cs="Times New Roman"/>
                <w:sz w:val="24"/>
                <w:szCs w:val="24"/>
              </w:rPr>
              <w:t>т</w:t>
            </w:r>
            <w:proofErr w:type="spellEnd"/>
            <w:proofErr w:type="gramEnd"/>
            <w:r w:rsidRPr="00C7096B">
              <w:rPr>
                <w:rFonts w:ascii="Times New Roman" w:hAnsi="Times New Roman" w:cs="Times New Roman"/>
                <w:sz w:val="24"/>
                <w:szCs w:val="24"/>
              </w:rPr>
              <w:t>.</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834,62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819,87</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862,80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943,86</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1 057,68</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1169,84</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1 285,41</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1 398,41</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7" w:name="P805"/>
            <w:bookmarkEnd w:id="17"/>
            <w:r w:rsidRPr="00C7096B">
              <w:rPr>
                <w:rFonts w:ascii="Times New Roman" w:hAnsi="Times New Roman" w:cs="Times New Roman"/>
                <w:sz w:val="24"/>
                <w:szCs w:val="24"/>
              </w:rPr>
              <w:t>9. Суммарная установленная тепловая мощность объектов энергетики, использующих привозные виды топлива (мазут, уголь, дизельное топливо), замещенных вновь построенными или реконструированными объектами, использующими местные виды топлива (</w:t>
            </w:r>
            <w:proofErr w:type="spellStart"/>
            <w:r w:rsidRPr="00C7096B">
              <w:rPr>
                <w:rFonts w:ascii="Times New Roman" w:hAnsi="Times New Roman" w:cs="Times New Roman"/>
                <w:sz w:val="24"/>
                <w:szCs w:val="24"/>
              </w:rPr>
              <w:t>биотоплива</w:t>
            </w:r>
            <w:proofErr w:type="spellEnd"/>
            <w:r w:rsidRPr="00C7096B">
              <w:rPr>
                <w:rFonts w:ascii="Times New Roman" w:hAnsi="Times New Roman" w:cs="Times New Roman"/>
                <w:sz w:val="24"/>
                <w:szCs w:val="24"/>
              </w:rPr>
              <w:t>) или вторичные энергетические ресурсы</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мВт</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94</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0,6</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0,6</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8" w:name="P816"/>
            <w:bookmarkEnd w:id="18"/>
            <w:r w:rsidRPr="00C7096B">
              <w:rPr>
                <w:rFonts w:ascii="Times New Roman" w:hAnsi="Times New Roman" w:cs="Times New Roman"/>
                <w:sz w:val="24"/>
                <w:szCs w:val="24"/>
              </w:rPr>
              <w:t xml:space="preserve">10. Протяженность </w:t>
            </w:r>
            <w:r w:rsidRPr="00C7096B">
              <w:rPr>
                <w:rFonts w:ascii="Times New Roman" w:hAnsi="Times New Roman" w:cs="Times New Roman"/>
                <w:sz w:val="24"/>
                <w:szCs w:val="24"/>
              </w:rPr>
              <w:lastRenderedPageBreak/>
              <w:t>тепловых (в однотрубном исчислении) сетей, модернизация или капитальный ремонт которых выполнен в текущем году</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w:t>
            </w:r>
            <w:r w:rsidRPr="00C7096B">
              <w:rPr>
                <w:rFonts w:ascii="Times New Roman" w:hAnsi="Times New Roman" w:cs="Times New Roman"/>
                <w:sz w:val="24"/>
                <w:szCs w:val="24"/>
              </w:rPr>
              <w:lastRenderedPageBreak/>
              <w:t>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км</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19" w:name="P827"/>
            <w:bookmarkEnd w:id="19"/>
            <w:r w:rsidRPr="00C7096B">
              <w:rPr>
                <w:rFonts w:ascii="Times New Roman" w:hAnsi="Times New Roman" w:cs="Times New Roman"/>
                <w:sz w:val="24"/>
                <w:szCs w:val="24"/>
              </w:rPr>
              <w:lastRenderedPageBreak/>
              <w:t>11. Протяженность водопроводных сетей, модернизация или капитальный ремонт которых выполнен в текущем году</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км</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0" w:name="P838"/>
            <w:bookmarkEnd w:id="20"/>
            <w:r w:rsidRPr="00C7096B">
              <w:rPr>
                <w:rFonts w:ascii="Times New Roman" w:hAnsi="Times New Roman" w:cs="Times New Roman"/>
                <w:sz w:val="24"/>
                <w:szCs w:val="24"/>
              </w:rPr>
              <w:t>11.1. Доля заемных средств в общем объеме капитальных вложений в системы теплоснабжения, водоснабжения, водоотведения и очистки сточных вод</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69</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r>
      <w:tr w:rsidR="00273A2B" w:rsidRPr="00C7096B">
        <w:tblPrEx>
          <w:tblBorders>
            <w:left w:val="none" w:sz="0" w:space="0" w:color="auto"/>
            <w:right w:val="none" w:sz="0" w:space="0" w:color="auto"/>
            <w:insideH w:val="none" w:sz="0" w:space="0" w:color="auto"/>
            <w:insideV w:val="none" w:sz="0" w:space="0" w:color="auto"/>
          </w:tblBorders>
        </w:tblPrEx>
        <w:tc>
          <w:tcPr>
            <w:tcW w:w="13603" w:type="dxa"/>
            <w:gridSpan w:val="11"/>
            <w:tcBorders>
              <w:top w:val="nil"/>
              <w:left w:val="nil"/>
              <w:bottom w:val="nil"/>
              <w:right w:val="nil"/>
            </w:tcBorders>
          </w:tcPr>
          <w:p w:rsidR="00273A2B" w:rsidRPr="00C7096B" w:rsidRDefault="00517C8F">
            <w:pPr>
              <w:pStyle w:val="ConsPlusNormal"/>
              <w:jc w:val="center"/>
              <w:outlineLvl w:val="3"/>
              <w:rPr>
                <w:rFonts w:ascii="Times New Roman" w:hAnsi="Times New Roman" w:cs="Times New Roman"/>
                <w:sz w:val="24"/>
                <w:szCs w:val="24"/>
              </w:rPr>
            </w:pPr>
            <w:hyperlink w:anchor="P296" w:history="1">
              <w:r w:rsidR="006E3D9A" w:rsidRPr="006E3D9A">
                <w:rPr>
                  <w:rFonts w:ascii="Times New Roman" w:hAnsi="Times New Roman" w:cs="Times New Roman"/>
                  <w:sz w:val="24"/>
                  <w:szCs w:val="24"/>
                </w:rPr>
                <w:t>Подпрограмма №</w:t>
              </w:r>
              <w:r w:rsidR="00273A2B" w:rsidRPr="006E3D9A">
                <w:rPr>
                  <w:rFonts w:ascii="Times New Roman" w:hAnsi="Times New Roman" w:cs="Times New Roman"/>
                  <w:sz w:val="24"/>
                  <w:szCs w:val="24"/>
                </w:rPr>
                <w:t xml:space="preserve"> 2</w:t>
              </w:r>
            </w:hyperlink>
            <w:r w:rsidR="00273A2B" w:rsidRPr="006E3D9A">
              <w:rPr>
                <w:rFonts w:ascii="Times New Roman" w:hAnsi="Times New Roman" w:cs="Times New Roman"/>
                <w:sz w:val="24"/>
                <w:szCs w:val="24"/>
              </w:rPr>
              <w:t xml:space="preserve"> "Газ</w:t>
            </w:r>
            <w:r w:rsidR="00273A2B" w:rsidRPr="00C7096B">
              <w:rPr>
                <w:rFonts w:ascii="Times New Roman" w:hAnsi="Times New Roman" w:cs="Times New Roman"/>
                <w:sz w:val="24"/>
                <w:szCs w:val="24"/>
              </w:rPr>
              <w:t>ификация Архангельской области"</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1" w:name="P850"/>
            <w:bookmarkEnd w:id="21"/>
            <w:r w:rsidRPr="00C7096B">
              <w:rPr>
                <w:rFonts w:ascii="Times New Roman" w:hAnsi="Times New Roman" w:cs="Times New Roman"/>
                <w:sz w:val="24"/>
                <w:szCs w:val="24"/>
              </w:rPr>
              <w:t>12. Уровень газификации Архангельской области сетевым природным газом</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8,93</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10,83</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10,86</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10,89</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10,92</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10,95</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2" w:name="P861"/>
            <w:bookmarkEnd w:id="22"/>
            <w:r w:rsidRPr="00C7096B">
              <w:rPr>
                <w:rFonts w:ascii="Times New Roman" w:hAnsi="Times New Roman" w:cs="Times New Roman"/>
                <w:sz w:val="24"/>
                <w:szCs w:val="24"/>
              </w:rPr>
              <w:t xml:space="preserve">13. Количество </w:t>
            </w:r>
            <w:r w:rsidRPr="00C7096B">
              <w:rPr>
                <w:rFonts w:ascii="Times New Roman" w:hAnsi="Times New Roman" w:cs="Times New Roman"/>
                <w:sz w:val="24"/>
                <w:szCs w:val="24"/>
              </w:rPr>
              <w:lastRenderedPageBreak/>
              <w:t>реконструированных с переводом на природный газ и построенных новых газовых котельных мощностью свыше 100 кВт, входящих в систему жилищно-коммунального хозяйства, предназначенных для отопления и горячего водоснабжения жилья и объектов социальной сферы</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w:t>
            </w:r>
            <w:r w:rsidRPr="00C7096B">
              <w:rPr>
                <w:rFonts w:ascii="Times New Roman" w:hAnsi="Times New Roman" w:cs="Times New Roman"/>
                <w:sz w:val="24"/>
                <w:szCs w:val="24"/>
              </w:rPr>
              <w:lastRenderedPageBreak/>
              <w:t>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единиц</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3" w:name="P872"/>
            <w:bookmarkEnd w:id="23"/>
            <w:r w:rsidRPr="00C7096B">
              <w:rPr>
                <w:rFonts w:ascii="Times New Roman" w:hAnsi="Times New Roman" w:cs="Times New Roman"/>
                <w:sz w:val="24"/>
                <w:szCs w:val="24"/>
              </w:rPr>
              <w:lastRenderedPageBreak/>
              <w:t xml:space="preserve">14. Количество квартир и индивидуальных жилых домов, которые газифицированы природным газом и которым предоставлена техническая возможность для подключения к эксплуатирующимся газораспределительным сетям для эксплуатации </w:t>
            </w:r>
            <w:r w:rsidRPr="00C7096B">
              <w:rPr>
                <w:rFonts w:ascii="Times New Roman" w:hAnsi="Times New Roman" w:cs="Times New Roman"/>
                <w:sz w:val="24"/>
                <w:szCs w:val="24"/>
              </w:rPr>
              <w:lastRenderedPageBreak/>
              <w:t>бытовых приборов, потребляющих природный газ, ед.</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единиц</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1035</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4" w:name="P883"/>
            <w:bookmarkEnd w:id="24"/>
            <w:r w:rsidRPr="00C7096B">
              <w:rPr>
                <w:rFonts w:ascii="Times New Roman" w:hAnsi="Times New Roman" w:cs="Times New Roman"/>
                <w:sz w:val="24"/>
                <w:szCs w:val="24"/>
              </w:rPr>
              <w:lastRenderedPageBreak/>
              <w:t>15. Протяженность построенных сетей газоснабжения</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км</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r>
      <w:tr w:rsidR="00273A2B" w:rsidRPr="00C7096B">
        <w:tblPrEx>
          <w:tblBorders>
            <w:left w:val="none" w:sz="0" w:space="0" w:color="auto"/>
            <w:right w:val="none" w:sz="0" w:space="0" w:color="auto"/>
            <w:insideH w:val="none" w:sz="0" w:space="0" w:color="auto"/>
            <w:insideV w:val="none" w:sz="0" w:space="0" w:color="auto"/>
          </w:tblBorders>
        </w:tblPrEx>
        <w:tc>
          <w:tcPr>
            <w:tcW w:w="13603" w:type="dxa"/>
            <w:gridSpan w:val="11"/>
            <w:tcBorders>
              <w:top w:val="nil"/>
              <w:left w:val="nil"/>
              <w:bottom w:val="nil"/>
              <w:right w:val="nil"/>
            </w:tcBorders>
          </w:tcPr>
          <w:p w:rsidR="00273A2B" w:rsidRPr="00C7096B" w:rsidRDefault="00517C8F">
            <w:pPr>
              <w:pStyle w:val="ConsPlusNormal"/>
              <w:jc w:val="center"/>
              <w:outlineLvl w:val="3"/>
              <w:rPr>
                <w:rFonts w:ascii="Times New Roman" w:hAnsi="Times New Roman" w:cs="Times New Roman"/>
                <w:sz w:val="24"/>
                <w:szCs w:val="24"/>
              </w:rPr>
            </w:pPr>
            <w:hyperlink w:anchor="P370" w:history="1">
              <w:r w:rsidR="006E3D9A" w:rsidRPr="006E3D9A">
                <w:rPr>
                  <w:rFonts w:ascii="Times New Roman" w:hAnsi="Times New Roman" w:cs="Times New Roman"/>
                  <w:sz w:val="24"/>
                  <w:szCs w:val="24"/>
                </w:rPr>
                <w:t>Подпрограмма №</w:t>
              </w:r>
              <w:r w:rsidR="00273A2B" w:rsidRPr="006E3D9A">
                <w:rPr>
                  <w:rFonts w:ascii="Times New Roman" w:hAnsi="Times New Roman" w:cs="Times New Roman"/>
                  <w:sz w:val="24"/>
                  <w:szCs w:val="24"/>
                </w:rPr>
                <w:t xml:space="preserve"> 3</w:t>
              </w:r>
            </w:hyperlink>
            <w:r w:rsidR="00273A2B" w:rsidRPr="00C7096B">
              <w:rPr>
                <w:rFonts w:ascii="Times New Roman" w:hAnsi="Times New Roman" w:cs="Times New Roman"/>
                <w:sz w:val="24"/>
                <w:szCs w:val="24"/>
              </w:rPr>
              <w:t xml:space="preserve"> "Формирование и реализация региональной политики в сфере энергетики и жилищно-коммунального хозяйства Архангельской области"</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5" w:name="P895"/>
            <w:bookmarkEnd w:id="25"/>
            <w:r w:rsidRPr="00C7096B">
              <w:rPr>
                <w:rFonts w:ascii="Times New Roman" w:hAnsi="Times New Roman" w:cs="Times New Roman"/>
                <w:sz w:val="24"/>
                <w:szCs w:val="24"/>
              </w:rPr>
              <w:t>16. Полнота исполнения расходных обязательств Архангельской области, вытекающих из государственного регулирования цен (тарифов) (отношение фактически перечисленных средств субсидий к установленным областным бюджетом бюджетным ассигнованиям)</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6" w:name="P906"/>
            <w:bookmarkEnd w:id="26"/>
            <w:r w:rsidRPr="00C7096B">
              <w:rPr>
                <w:rFonts w:ascii="Times New Roman" w:hAnsi="Times New Roman" w:cs="Times New Roman"/>
                <w:sz w:val="24"/>
                <w:szCs w:val="24"/>
              </w:rPr>
              <w:t xml:space="preserve">17. Сокращение доли неисполненных предписаний об </w:t>
            </w:r>
            <w:r w:rsidRPr="00C7096B">
              <w:rPr>
                <w:rFonts w:ascii="Times New Roman" w:hAnsi="Times New Roman" w:cs="Times New Roman"/>
                <w:sz w:val="24"/>
                <w:szCs w:val="24"/>
              </w:rPr>
              <w:lastRenderedPageBreak/>
              <w:t>устранении нарушений требований жилищного законодательства</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 xml:space="preserve">государственная жилищная </w:t>
            </w:r>
            <w:r w:rsidRPr="00C7096B">
              <w:rPr>
                <w:rFonts w:ascii="Times New Roman" w:hAnsi="Times New Roman" w:cs="Times New Roman"/>
                <w:sz w:val="24"/>
                <w:szCs w:val="24"/>
              </w:rPr>
              <w:lastRenderedPageBreak/>
              <w:t>инспекция</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35</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19</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7" w:name="P917"/>
            <w:bookmarkEnd w:id="27"/>
            <w:r w:rsidRPr="00C7096B">
              <w:rPr>
                <w:rFonts w:ascii="Times New Roman" w:hAnsi="Times New Roman" w:cs="Times New Roman"/>
                <w:sz w:val="24"/>
                <w:szCs w:val="24"/>
              </w:rPr>
              <w:lastRenderedPageBreak/>
              <w:t>18. Количество созданных советов многоквартирных домов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единиц</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8" w:name="P928"/>
            <w:bookmarkEnd w:id="28"/>
            <w:r w:rsidRPr="00C7096B">
              <w:rPr>
                <w:rFonts w:ascii="Times New Roman" w:hAnsi="Times New Roman" w:cs="Times New Roman"/>
                <w:sz w:val="24"/>
                <w:szCs w:val="24"/>
              </w:rPr>
              <w:t>19. Количество обученных граждан</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человек</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29" w:name="P939"/>
            <w:bookmarkEnd w:id="29"/>
            <w:r w:rsidRPr="00C7096B">
              <w:rPr>
                <w:rFonts w:ascii="Times New Roman" w:hAnsi="Times New Roman" w:cs="Times New Roman"/>
                <w:sz w:val="24"/>
                <w:szCs w:val="24"/>
              </w:rPr>
              <w:t>20. Исполнение государственной программы</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0" w:name="P950"/>
            <w:bookmarkEnd w:id="30"/>
            <w:r w:rsidRPr="00C7096B">
              <w:rPr>
                <w:rFonts w:ascii="Times New Roman" w:hAnsi="Times New Roman" w:cs="Times New Roman"/>
                <w:sz w:val="24"/>
                <w:szCs w:val="24"/>
              </w:rPr>
              <w:t>20.1. Пополнение оборотных средств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проценты</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13603" w:type="dxa"/>
            <w:gridSpan w:val="11"/>
            <w:tcBorders>
              <w:top w:val="nil"/>
              <w:left w:val="nil"/>
              <w:bottom w:val="nil"/>
              <w:right w:val="nil"/>
            </w:tcBorders>
          </w:tcPr>
          <w:p w:rsidR="00273A2B" w:rsidRPr="00C7096B" w:rsidRDefault="00517C8F">
            <w:pPr>
              <w:pStyle w:val="ConsPlusNormal"/>
              <w:jc w:val="center"/>
              <w:outlineLvl w:val="3"/>
              <w:rPr>
                <w:rFonts w:ascii="Times New Roman" w:hAnsi="Times New Roman" w:cs="Times New Roman"/>
                <w:sz w:val="24"/>
                <w:szCs w:val="24"/>
              </w:rPr>
            </w:pPr>
            <w:hyperlink w:anchor="P504" w:history="1">
              <w:r w:rsidR="006E3D9A" w:rsidRPr="006E3D9A">
                <w:rPr>
                  <w:rFonts w:ascii="Times New Roman" w:hAnsi="Times New Roman" w:cs="Times New Roman"/>
                  <w:sz w:val="24"/>
                  <w:szCs w:val="24"/>
                </w:rPr>
                <w:t>Подпрограмма №</w:t>
              </w:r>
              <w:r w:rsidR="00273A2B" w:rsidRPr="006E3D9A">
                <w:rPr>
                  <w:rFonts w:ascii="Times New Roman" w:hAnsi="Times New Roman" w:cs="Times New Roman"/>
                  <w:sz w:val="24"/>
                  <w:szCs w:val="24"/>
                </w:rPr>
                <w:t xml:space="preserve"> 4</w:t>
              </w:r>
            </w:hyperlink>
            <w:r w:rsidR="00273A2B" w:rsidRPr="006E3D9A">
              <w:rPr>
                <w:rFonts w:ascii="Times New Roman" w:hAnsi="Times New Roman" w:cs="Times New Roman"/>
                <w:sz w:val="24"/>
                <w:szCs w:val="24"/>
              </w:rPr>
              <w:t xml:space="preserve"> "</w:t>
            </w:r>
            <w:r w:rsidR="00273A2B" w:rsidRPr="00C7096B">
              <w:rPr>
                <w:rFonts w:ascii="Times New Roman" w:hAnsi="Times New Roman" w:cs="Times New Roman"/>
                <w:sz w:val="24"/>
                <w:szCs w:val="24"/>
              </w:rPr>
              <w:t>Формирование современной городской среды на территории</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Архангельской области"</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1" w:name="P968"/>
            <w:bookmarkEnd w:id="31"/>
            <w:r w:rsidRPr="00C7096B">
              <w:rPr>
                <w:rFonts w:ascii="Times New Roman" w:hAnsi="Times New Roman" w:cs="Times New Roman"/>
                <w:sz w:val="24"/>
                <w:szCs w:val="24"/>
              </w:rPr>
              <w:t>21. Количество благоустроенных дворовых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2229</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2" w:name="P979"/>
            <w:bookmarkEnd w:id="32"/>
            <w:r w:rsidRPr="00C7096B">
              <w:rPr>
                <w:rFonts w:ascii="Times New Roman" w:hAnsi="Times New Roman" w:cs="Times New Roman"/>
                <w:sz w:val="24"/>
                <w:szCs w:val="24"/>
              </w:rPr>
              <w:t xml:space="preserve">22. Доля благоустроенных дворовых </w:t>
            </w:r>
            <w:r w:rsidRPr="00C7096B">
              <w:rPr>
                <w:rFonts w:ascii="Times New Roman" w:hAnsi="Times New Roman" w:cs="Times New Roman"/>
                <w:sz w:val="24"/>
                <w:szCs w:val="24"/>
              </w:rPr>
              <w:lastRenderedPageBreak/>
              <w:t>территорий многоквартирных домов от общего количества дворовых территорий многоквартирных домов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3" w:name="P990"/>
            <w:bookmarkEnd w:id="33"/>
            <w:r w:rsidRPr="00C7096B">
              <w:rPr>
                <w:rFonts w:ascii="Times New Roman" w:hAnsi="Times New Roman" w:cs="Times New Roman"/>
                <w:sz w:val="24"/>
                <w:szCs w:val="24"/>
              </w:rPr>
              <w:lastRenderedPageBreak/>
              <w:t>23. Количество благоустроенных общественных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654</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4" w:name="P1001"/>
            <w:bookmarkEnd w:id="34"/>
            <w:r w:rsidRPr="00C7096B">
              <w:rPr>
                <w:rFonts w:ascii="Times New Roman" w:hAnsi="Times New Roman" w:cs="Times New Roman"/>
                <w:sz w:val="24"/>
                <w:szCs w:val="24"/>
              </w:rPr>
              <w:t>24. Количество благоустроенных городских парков</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ед.</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612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5" w:name="P1012"/>
            <w:bookmarkEnd w:id="35"/>
            <w:r w:rsidRPr="00C7096B">
              <w:rPr>
                <w:rFonts w:ascii="Times New Roman" w:hAnsi="Times New Roman" w:cs="Times New Roman"/>
                <w:sz w:val="24"/>
                <w:szCs w:val="24"/>
              </w:rPr>
              <w:t>25. Площадь благоустроенных общественных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га</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555,3</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6" w:name="P1023"/>
            <w:bookmarkEnd w:id="36"/>
            <w:r w:rsidRPr="00C7096B">
              <w:rPr>
                <w:rFonts w:ascii="Times New Roman" w:hAnsi="Times New Roman" w:cs="Times New Roman"/>
                <w:sz w:val="24"/>
                <w:szCs w:val="24"/>
              </w:rPr>
              <w:t>26. Доля благоустроенных общественных территорий</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от общего количества общественных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116</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7" w:name="P1035"/>
            <w:bookmarkEnd w:id="37"/>
            <w:r w:rsidRPr="00C7096B">
              <w:rPr>
                <w:rFonts w:ascii="Times New Roman" w:hAnsi="Times New Roman" w:cs="Times New Roman"/>
                <w:sz w:val="24"/>
                <w:szCs w:val="24"/>
              </w:rPr>
              <w:t xml:space="preserve">27. Доля финансового участия заинтересованных </w:t>
            </w:r>
            <w:r w:rsidRPr="00C7096B">
              <w:rPr>
                <w:rFonts w:ascii="Times New Roman" w:hAnsi="Times New Roman" w:cs="Times New Roman"/>
                <w:sz w:val="24"/>
                <w:szCs w:val="24"/>
              </w:rPr>
              <w:lastRenderedPageBreak/>
              <w:t>лиц</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в выполнении дополнительного перечня работ по благоустройству дворовых территорий от общего объема средств, привлекаемых</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из областного бюджета,</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на выполнение работ по благоустройству дворовых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r w:rsidR="00273A2B" w:rsidRPr="00C7096B">
        <w:tblPrEx>
          <w:tblBorders>
            <w:left w:val="none" w:sz="0" w:space="0" w:color="auto"/>
            <w:right w:val="none" w:sz="0" w:space="0" w:color="auto"/>
            <w:insideH w:val="none" w:sz="0" w:space="0" w:color="auto"/>
            <w:insideV w:val="none" w:sz="0" w:space="0" w:color="auto"/>
          </w:tblBorders>
        </w:tblPrEx>
        <w:tc>
          <w:tcPr>
            <w:tcW w:w="2324"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bookmarkStart w:id="38" w:name="P1049"/>
            <w:bookmarkEnd w:id="38"/>
            <w:r w:rsidRPr="00C7096B">
              <w:rPr>
                <w:rFonts w:ascii="Times New Roman" w:hAnsi="Times New Roman" w:cs="Times New Roman"/>
                <w:sz w:val="24"/>
                <w:szCs w:val="24"/>
              </w:rPr>
              <w:lastRenderedPageBreak/>
              <w:t>28. Объем трудового участия заинтересованных лиц</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 xml:space="preserve">в выполнении </w:t>
            </w:r>
            <w:proofErr w:type="gramStart"/>
            <w:r w:rsidRPr="00C7096B">
              <w:rPr>
                <w:rFonts w:ascii="Times New Roman" w:hAnsi="Times New Roman" w:cs="Times New Roman"/>
                <w:sz w:val="24"/>
                <w:szCs w:val="24"/>
              </w:rPr>
              <w:t>минимального</w:t>
            </w:r>
            <w:proofErr w:type="gramEnd"/>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и дополнительного перечня работ по благоустройству дворовых территорий</w:t>
            </w:r>
          </w:p>
        </w:tc>
        <w:tc>
          <w:tcPr>
            <w:tcW w:w="1417" w:type="dxa"/>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министерство ТЭК и ЖКХ</w:t>
            </w:r>
          </w:p>
        </w:tc>
        <w:tc>
          <w:tcPr>
            <w:tcW w:w="130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чел./час</w:t>
            </w:r>
          </w:p>
        </w:tc>
        <w:tc>
          <w:tcPr>
            <w:tcW w:w="99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93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4"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170</w:t>
            </w:r>
          </w:p>
        </w:tc>
        <w:tc>
          <w:tcPr>
            <w:tcW w:w="992"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05"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1133" w:type="dxa"/>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r>
    </w:tbl>
    <w:p w:rsidR="00273A2B" w:rsidRDefault="00273A2B">
      <w:pPr>
        <w:rPr>
          <w:rFonts w:ascii="Times New Roman" w:hAnsi="Times New Roman" w:cs="Times New Roman"/>
          <w:sz w:val="24"/>
          <w:szCs w:val="24"/>
        </w:rPr>
      </w:pPr>
    </w:p>
    <w:p w:rsidR="006E3D9A" w:rsidRDefault="006E3D9A">
      <w:pPr>
        <w:rPr>
          <w:rFonts w:ascii="Times New Roman" w:hAnsi="Times New Roman" w:cs="Times New Roman"/>
          <w:sz w:val="24"/>
          <w:szCs w:val="24"/>
        </w:rPr>
      </w:pPr>
    </w:p>
    <w:p w:rsidR="006E3D9A" w:rsidRDefault="006E3D9A">
      <w:pPr>
        <w:rPr>
          <w:rFonts w:ascii="Times New Roman" w:hAnsi="Times New Roman" w:cs="Times New Roman"/>
          <w:sz w:val="24"/>
          <w:szCs w:val="24"/>
        </w:rPr>
        <w:sectPr w:rsidR="006E3D9A">
          <w:pgSz w:w="16838" w:h="11905" w:orient="landscape"/>
          <w:pgMar w:top="1701" w:right="1134" w:bottom="850" w:left="1134" w:header="0" w:footer="0" w:gutter="0"/>
          <w:cols w:space="720"/>
        </w:sectPr>
      </w:pPr>
    </w:p>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lastRenderedPageBreak/>
        <w:t>Порядок расчета и источники информации о значениях</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целевых показателей государственной программы</w:t>
      </w:r>
    </w:p>
    <w:p w:rsidR="00273A2B" w:rsidRPr="00C7096B" w:rsidRDefault="00273A2B">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524"/>
        <w:gridCol w:w="3325"/>
        <w:gridCol w:w="2629"/>
      </w:tblGrid>
      <w:tr w:rsidR="00273A2B" w:rsidRPr="00C7096B" w:rsidTr="006E3D9A">
        <w:tc>
          <w:tcPr>
            <w:tcW w:w="1859" w:type="pct"/>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Наименование целевых показателей государственной программы</w:t>
            </w:r>
          </w:p>
        </w:tc>
        <w:tc>
          <w:tcPr>
            <w:tcW w:w="1754" w:type="pct"/>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Порядок расчета</w:t>
            </w:r>
          </w:p>
        </w:tc>
        <w:tc>
          <w:tcPr>
            <w:tcW w:w="1387" w:type="pct"/>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Источники информации</w:t>
            </w:r>
          </w:p>
        </w:tc>
      </w:tr>
      <w:tr w:rsidR="00273A2B" w:rsidRPr="00C7096B" w:rsidTr="006E3D9A">
        <w:tblPrEx>
          <w:tblBorders>
            <w:insideH w:val="nil"/>
          </w:tblBorders>
        </w:tblPrEx>
        <w:tc>
          <w:tcPr>
            <w:tcW w:w="1859" w:type="pct"/>
            <w:tcBorders>
              <w:bottom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1. Энергоемкость валового регионального продукта при сопоставимых условиях относительно 2007 года</w:t>
            </w:r>
          </w:p>
        </w:tc>
        <w:tc>
          <w:tcPr>
            <w:tcW w:w="1754" w:type="pct"/>
            <w:tcBorders>
              <w:bottom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объем потребления топливно-энергетических ресурсов (без учета потребления природного газа при его транзитной транспортировке по территории Архангельской области)/валовой региональный продукт</w:t>
            </w:r>
          </w:p>
        </w:tc>
        <w:tc>
          <w:tcPr>
            <w:tcW w:w="1387" w:type="pct"/>
            <w:tcBorders>
              <w:bottom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официальная информация федеральных органов государственной статистики</w:t>
            </w:r>
          </w:p>
        </w:tc>
      </w:tr>
      <w:tr w:rsidR="00273A2B" w:rsidRPr="00C7096B" w:rsidTr="006E3D9A">
        <w:tc>
          <w:tcPr>
            <w:tcW w:w="1859"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2. Уровень газификации Архангельской области сетевым природным газом</w:t>
            </w:r>
          </w:p>
        </w:tc>
        <w:tc>
          <w:tcPr>
            <w:tcW w:w="1754"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фактическое значение</w:t>
            </w:r>
          </w:p>
        </w:tc>
        <w:tc>
          <w:tcPr>
            <w:tcW w:w="1387"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статистика газоснабжающих организаций</w:t>
            </w:r>
          </w:p>
        </w:tc>
      </w:tr>
      <w:tr w:rsidR="00273A2B" w:rsidRPr="00C7096B" w:rsidTr="006E3D9A">
        <w:tc>
          <w:tcPr>
            <w:tcW w:w="1859"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3. Полнота исполнения расходных обязательств Архангельской области, вытекающих из государственного регулирования цен (тарифов)</w:t>
            </w:r>
          </w:p>
        </w:tc>
        <w:tc>
          <w:tcPr>
            <w:tcW w:w="1754"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объем фактически перечисленных средств субсидий/объем установленных областных бюджетных ассигнований</w:t>
            </w:r>
          </w:p>
        </w:tc>
        <w:tc>
          <w:tcPr>
            <w:tcW w:w="1387"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статистика министерства ТЭК и ЖКХ и министерства финансов Архангельской области</w:t>
            </w:r>
          </w:p>
        </w:tc>
      </w:tr>
      <w:tr w:rsidR="00273A2B" w:rsidRPr="00C7096B" w:rsidTr="006E3D9A">
        <w:tc>
          <w:tcPr>
            <w:tcW w:w="1859"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4. Количество созданных советов многоквартирных домов</w:t>
            </w:r>
          </w:p>
        </w:tc>
        <w:tc>
          <w:tcPr>
            <w:tcW w:w="1754"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фактическое значение</w:t>
            </w:r>
          </w:p>
        </w:tc>
        <w:tc>
          <w:tcPr>
            <w:tcW w:w="1387" w:type="pct"/>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статистика министерства ТЭК и ЖКХ</w:t>
            </w:r>
          </w:p>
        </w:tc>
      </w:tr>
      <w:tr w:rsidR="00273A2B" w:rsidRPr="00C7096B" w:rsidTr="006E3D9A">
        <w:tblPrEx>
          <w:tblBorders>
            <w:insideH w:val="nil"/>
          </w:tblBorders>
        </w:tblPrEx>
        <w:tc>
          <w:tcPr>
            <w:tcW w:w="1859" w:type="pct"/>
            <w:tcBorders>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5. Доля населения Архангельской области, имеющего возможность пользоваться услугами сетей подвижной радиотелефонной связи на территории Архангельской области</w:t>
            </w:r>
          </w:p>
        </w:tc>
        <w:tc>
          <w:tcPr>
            <w:tcW w:w="1754" w:type="pct"/>
            <w:tcBorders>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количество человек, имеющих возможность пользоваться услугами подвижной радиотелефонной связи/ численность населения</w:t>
            </w:r>
          </w:p>
        </w:tc>
        <w:tc>
          <w:tcPr>
            <w:tcW w:w="1387" w:type="pct"/>
            <w:tcBorders>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статистика министерства ТЭК и ЖКХ и федеральных органов государственной статистики</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6. Доля заемных средств в общем объеме капитальных вложений в системы теплоснабжения, водоснабжения, водоотведения и очистки сточных вод</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в соответствии с методическими рекомендациями, утвержденными приказом Минстроя России от 20 февраля 2016 года N 103-пр</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данные об объемах финансирования инвестиционных программ организаций, осуществляющих регулируемые виды деятельности в сфере теплоснабжения, водоснабжения, водоотведения и очистки сточных вод</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 xml:space="preserve">7. Уровень удовлетворенности населения Архангельской </w:t>
            </w:r>
            <w:r w:rsidRPr="00C7096B">
              <w:rPr>
                <w:rFonts w:ascii="Times New Roman" w:hAnsi="Times New Roman" w:cs="Times New Roman"/>
                <w:sz w:val="24"/>
                <w:szCs w:val="24"/>
              </w:rPr>
              <w:lastRenderedPageBreak/>
              <w:t>области качеством предоставляемых коммунальных услуг</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 xml:space="preserve">сумма произведений значений удовлетворенности населения </w:t>
            </w:r>
            <w:r w:rsidRPr="00C7096B">
              <w:rPr>
                <w:rFonts w:ascii="Times New Roman" w:hAnsi="Times New Roman" w:cs="Times New Roman"/>
                <w:sz w:val="24"/>
                <w:szCs w:val="24"/>
              </w:rPr>
              <w:lastRenderedPageBreak/>
              <w:t>каждой коммунальной услугой и весовых коэффициентов соответствующих коммунальных услуг в следующем размере:</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теплоснабжение - 0,6;</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водоснабжение/водоотведение - 0,24;</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электроснабжение - 0,10;</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газоснабжение - 0,06.</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 xml:space="preserve">данные ежегодного социологического </w:t>
            </w:r>
            <w:r w:rsidRPr="00C7096B">
              <w:rPr>
                <w:rFonts w:ascii="Times New Roman" w:hAnsi="Times New Roman" w:cs="Times New Roman"/>
                <w:sz w:val="24"/>
                <w:szCs w:val="24"/>
              </w:rPr>
              <w:lastRenderedPageBreak/>
              <w:t>опроса населения, организуемого министерством экономического развития Архангельской области</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7. Доля благоустроенных дворовых территорий многоквартирных домов</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от общего количества дворовых территорий многоквартирных домов</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дворовых территорий/количество дворовых территорий</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данные министерства</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ТЭК и ЖКХ</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8. Количество благоустроенных городских парков</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городских парков</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данные министерства</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ТЭК и ЖКХ</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9. Доля благоустроенных общественных территорий от общего количества общественных территорий</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количество благоустроенных общественных территорий/количество общественных территорий</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данные министерства</w:t>
            </w:r>
          </w:p>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ТЭК и ЖКХ</w:t>
            </w:r>
          </w:p>
        </w:tc>
      </w:tr>
      <w:tr w:rsidR="00273A2B" w:rsidRPr="00C7096B" w:rsidTr="006E3D9A">
        <w:tblPrEx>
          <w:tblBorders>
            <w:insideH w:val="nil"/>
          </w:tblBorders>
        </w:tblPrEx>
        <w:tc>
          <w:tcPr>
            <w:tcW w:w="1859"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10. Подготовка объектов тепло- и электроснабжения к отопительному периоду 2017/18 года</w:t>
            </w:r>
          </w:p>
        </w:tc>
        <w:tc>
          <w:tcPr>
            <w:tcW w:w="1754"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количество подготовленных объектов тепло- и электроснабжения</w:t>
            </w:r>
          </w:p>
        </w:tc>
        <w:tc>
          <w:tcPr>
            <w:tcW w:w="1387" w:type="pct"/>
            <w:tcBorders>
              <w:top w:val="single" w:sz="4" w:space="0" w:color="auto"/>
              <w:bottom w:val="single" w:sz="4" w:space="0" w:color="auto"/>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статистика министерства ТЭК и ЖКХ</w:t>
            </w:r>
          </w:p>
        </w:tc>
      </w:tr>
    </w:tbl>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Default="006E3D9A">
      <w:pPr>
        <w:pStyle w:val="ConsPlusNormal"/>
        <w:jc w:val="both"/>
        <w:rPr>
          <w:rFonts w:ascii="Times New Roman" w:hAnsi="Times New Roman" w:cs="Times New Roman"/>
          <w:sz w:val="24"/>
          <w:szCs w:val="24"/>
        </w:rPr>
      </w:pPr>
    </w:p>
    <w:p w:rsidR="006E3D9A" w:rsidRPr="00C7096B" w:rsidRDefault="006E3D9A">
      <w:pPr>
        <w:pStyle w:val="ConsPlusNormal"/>
        <w:jc w:val="both"/>
        <w:rPr>
          <w:rFonts w:ascii="Times New Roman" w:hAnsi="Times New Roman" w:cs="Times New Roman"/>
          <w:sz w:val="24"/>
          <w:szCs w:val="24"/>
        </w:rPr>
      </w:pPr>
    </w:p>
    <w:p w:rsidR="00273A2B" w:rsidRPr="00C7096B" w:rsidRDefault="00273A2B">
      <w:pPr>
        <w:pStyle w:val="ConsPlusNormal"/>
        <w:jc w:val="both"/>
        <w:rPr>
          <w:rFonts w:ascii="Times New Roman" w:hAnsi="Times New Roman" w:cs="Times New Roman"/>
          <w:sz w:val="24"/>
          <w:szCs w:val="24"/>
        </w:rPr>
      </w:pPr>
    </w:p>
    <w:p w:rsidR="00124055" w:rsidRDefault="00124055">
      <w:pPr>
        <w:pStyle w:val="ConsPlusNormal"/>
        <w:jc w:val="both"/>
        <w:rPr>
          <w:rFonts w:ascii="Times New Roman" w:hAnsi="Times New Roman" w:cs="Times New Roman"/>
          <w:sz w:val="24"/>
          <w:szCs w:val="24"/>
        </w:rPr>
        <w:sectPr w:rsidR="00124055" w:rsidSect="006E3D9A">
          <w:pgSz w:w="11905" w:h="16838"/>
          <w:pgMar w:top="1134" w:right="850" w:bottom="1134" w:left="1701" w:header="0" w:footer="0" w:gutter="0"/>
          <w:cols w:space="720"/>
          <w:docGrid w:linePitch="299"/>
        </w:sectPr>
      </w:pPr>
    </w:p>
    <w:p w:rsidR="00273A2B" w:rsidRPr="00C7096B" w:rsidRDefault="00273A2B">
      <w:pPr>
        <w:pStyle w:val="ConsPlusNormal"/>
        <w:jc w:val="both"/>
        <w:rPr>
          <w:rFonts w:ascii="Times New Roman" w:hAnsi="Times New Roman" w:cs="Times New Roman"/>
          <w:sz w:val="24"/>
          <w:szCs w:val="24"/>
        </w:rPr>
      </w:pPr>
    </w:p>
    <w:p w:rsidR="00273A2B" w:rsidRPr="00C7096B" w:rsidRDefault="001240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273A2B" w:rsidRPr="00C7096B">
        <w:rPr>
          <w:rFonts w:ascii="Times New Roman" w:hAnsi="Times New Roman" w:cs="Times New Roman"/>
          <w:sz w:val="24"/>
          <w:szCs w:val="24"/>
        </w:rPr>
        <w:t xml:space="preserve"> 2</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к государственной программе</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Архангельской области "Развитие</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 xml:space="preserve">энергетики и </w:t>
      </w:r>
      <w:proofErr w:type="gramStart"/>
      <w:r w:rsidRPr="00C7096B">
        <w:rPr>
          <w:rFonts w:ascii="Times New Roman" w:hAnsi="Times New Roman" w:cs="Times New Roman"/>
          <w:sz w:val="24"/>
          <w:szCs w:val="24"/>
        </w:rPr>
        <w:t>жилищно-коммунального</w:t>
      </w:r>
      <w:proofErr w:type="gramEnd"/>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хозяйства Архангельской области</w:t>
      </w:r>
    </w:p>
    <w:p w:rsidR="00273A2B" w:rsidRPr="00C7096B" w:rsidRDefault="00273A2B">
      <w:pPr>
        <w:pStyle w:val="ConsPlusNormal"/>
        <w:jc w:val="right"/>
        <w:rPr>
          <w:rFonts w:ascii="Times New Roman" w:hAnsi="Times New Roman" w:cs="Times New Roman"/>
          <w:sz w:val="24"/>
          <w:szCs w:val="24"/>
        </w:rPr>
      </w:pPr>
      <w:r w:rsidRPr="00C7096B">
        <w:rPr>
          <w:rFonts w:ascii="Times New Roman" w:hAnsi="Times New Roman" w:cs="Times New Roman"/>
          <w:sz w:val="24"/>
          <w:szCs w:val="24"/>
        </w:rPr>
        <w:t>(2014 - 2020 годы)"</w:t>
      </w:r>
    </w:p>
    <w:p w:rsidR="00273A2B" w:rsidRPr="00C7096B" w:rsidRDefault="00273A2B">
      <w:pPr>
        <w:pStyle w:val="ConsPlusNormal"/>
        <w:jc w:val="both"/>
        <w:rPr>
          <w:rFonts w:ascii="Times New Roman" w:hAnsi="Times New Roman" w:cs="Times New Roman"/>
          <w:sz w:val="24"/>
          <w:szCs w:val="24"/>
        </w:rPr>
      </w:pPr>
    </w:p>
    <w:p w:rsidR="00273A2B" w:rsidRPr="00C7096B" w:rsidRDefault="00273A2B">
      <w:pPr>
        <w:pStyle w:val="ConsPlusNormal"/>
        <w:jc w:val="center"/>
        <w:rPr>
          <w:rFonts w:ascii="Times New Roman" w:hAnsi="Times New Roman" w:cs="Times New Roman"/>
          <w:sz w:val="24"/>
          <w:szCs w:val="24"/>
        </w:rPr>
      </w:pPr>
      <w:bookmarkStart w:id="39" w:name="P1138"/>
      <w:bookmarkEnd w:id="39"/>
      <w:r w:rsidRPr="00C7096B">
        <w:rPr>
          <w:rFonts w:ascii="Times New Roman" w:hAnsi="Times New Roman" w:cs="Times New Roman"/>
          <w:sz w:val="24"/>
          <w:szCs w:val="24"/>
        </w:rPr>
        <w:t>ЦЕЛЕВЫЕ ПОКАЗАТЕЛИ</w:t>
      </w:r>
    </w:p>
    <w:p w:rsidR="00273A2B" w:rsidRPr="00C7096B" w:rsidRDefault="00124055">
      <w:pPr>
        <w:pStyle w:val="ConsPlusNormal"/>
        <w:jc w:val="center"/>
        <w:rPr>
          <w:rFonts w:ascii="Times New Roman" w:hAnsi="Times New Roman" w:cs="Times New Roman"/>
          <w:sz w:val="24"/>
          <w:szCs w:val="24"/>
        </w:rPr>
      </w:pPr>
      <w:r>
        <w:rPr>
          <w:rFonts w:ascii="Times New Roman" w:hAnsi="Times New Roman" w:cs="Times New Roman"/>
          <w:sz w:val="24"/>
          <w:szCs w:val="24"/>
        </w:rPr>
        <w:t>подпрограммы №</w:t>
      </w:r>
      <w:r w:rsidR="00273A2B" w:rsidRPr="00C7096B">
        <w:rPr>
          <w:rFonts w:ascii="Times New Roman" w:hAnsi="Times New Roman" w:cs="Times New Roman"/>
          <w:sz w:val="24"/>
          <w:szCs w:val="24"/>
        </w:rPr>
        <w:t xml:space="preserve"> 1 "Энергосбережение и повышение</w:t>
      </w:r>
    </w:p>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энергетической эффективности в Архангельской области" </w:t>
      </w:r>
    </w:p>
    <w:p w:rsidR="00273A2B" w:rsidRPr="00C7096B" w:rsidRDefault="00273A2B">
      <w:pPr>
        <w:pStyle w:val="ConsPlusNormal"/>
        <w:jc w:val="center"/>
        <w:rPr>
          <w:rFonts w:ascii="Times New Roman" w:hAnsi="Times New Roman" w:cs="Times New Roman"/>
          <w:sz w:val="24"/>
          <w:szCs w:val="24"/>
        </w:rPr>
      </w:pPr>
    </w:p>
    <w:p w:rsidR="00273A2B" w:rsidRPr="00C7096B" w:rsidRDefault="00273A2B">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95"/>
        <w:gridCol w:w="1205"/>
        <w:gridCol w:w="1011"/>
        <w:gridCol w:w="170"/>
        <w:gridCol w:w="1011"/>
        <w:gridCol w:w="170"/>
        <w:gridCol w:w="1023"/>
        <w:gridCol w:w="170"/>
        <w:gridCol w:w="987"/>
        <w:gridCol w:w="1011"/>
        <w:gridCol w:w="1011"/>
        <w:gridCol w:w="1011"/>
        <w:gridCol w:w="1011"/>
        <w:gridCol w:w="1008"/>
      </w:tblGrid>
      <w:tr w:rsidR="00273A2B" w:rsidRPr="00C7096B" w:rsidTr="00124055">
        <w:tc>
          <w:tcPr>
            <w:tcW w:w="1325" w:type="pct"/>
            <w:vMerge w:val="restar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Наименование показателей</w:t>
            </w:r>
          </w:p>
        </w:tc>
        <w:tc>
          <w:tcPr>
            <w:tcW w:w="410" w:type="pct"/>
            <w:vMerge w:val="restar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Ед. </w:t>
            </w:r>
            <w:proofErr w:type="spellStart"/>
            <w:r w:rsidRPr="00C7096B">
              <w:rPr>
                <w:rFonts w:ascii="Times New Roman" w:hAnsi="Times New Roman" w:cs="Times New Roman"/>
                <w:sz w:val="24"/>
                <w:szCs w:val="24"/>
              </w:rPr>
              <w:t>изм</w:t>
            </w:r>
            <w:proofErr w:type="spellEnd"/>
            <w:r w:rsidRPr="00C7096B">
              <w:rPr>
                <w:rFonts w:ascii="Times New Roman" w:hAnsi="Times New Roman" w:cs="Times New Roman"/>
                <w:sz w:val="24"/>
                <w:szCs w:val="24"/>
              </w:rPr>
              <w:t>.</w:t>
            </w:r>
          </w:p>
        </w:tc>
        <w:tc>
          <w:tcPr>
            <w:tcW w:w="3264" w:type="pct"/>
            <w:gridSpan w:val="1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Годы реализации</w:t>
            </w:r>
          </w:p>
        </w:tc>
      </w:tr>
      <w:tr w:rsidR="00273A2B" w:rsidRPr="00C7096B" w:rsidTr="00124055">
        <w:tc>
          <w:tcPr>
            <w:tcW w:w="1325" w:type="pct"/>
            <w:vMerge/>
            <w:tcBorders>
              <w:top w:val="single" w:sz="4" w:space="0" w:color="auto"/>
              <w:bottom w:val="single" w:sz="4" w:space="0" w:color="auto"/>
            </w:tcBorders>
          </w:tcPr>
          <w:p w:rsidR="00273A2B" w:rsidRPr="00C7096B" w:rsidRDefault="00273A2B">
            <w:pPr>
              <w:rPr>
                <w:rFonts w:ascii="Times New Roman" w:hAnsi="Times New Roman" w:cs="Times New Roman"/>
                <w:sz w:val="24"/>
                <w:szCs w:val="24"/>
              </w:rPr>
            </w:pPr>
          </w:p>
        </w:tc>
        <w:tc>
          <w:tcPr>
            <w:tcW w:w="410" w:type="pct"/>
            <w:vMerge/>
            <w:tcBorders>
              <w:top w:val="single" w:sz="4" w:space="0" w:color="auto"/>
              <w:bottom w:val="single" w:sz="4" w:space="0" w:color="auto"/>
            </w:tcBorders>
          </w:tcPr>
          <w:p w:rsidR="00273A2B" w:rsidRPr="00C7096B" w:rsidRDefault="00273A2B">
            <w:pPr>
              <w:rPr>
                <w:rFonts w:ascii="Times New Roman" w:hAnsi="Times New Roman" w:cs="Times New Roman"/>
                <w:sz w:val="24"/>
                <w:szCs w:val="24"/>
              </w:rPr>
            </w:pP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2012</w:t>
            </w:r>
          </w:p>
        </w:tc>
        <w:tc>
          <w:tcPr>
            <w:tcW w:w="402"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2013</w:t>
            </w:r>
          </w:p>
        </w:tc>
        <w:tc>
          <w:tcPr>
            <w:tcW w:w="406"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2014</w:t>
            </w:r>
          </w:p>
        </w:tc>
        <w:tc>
          <w:tcPr>
            <w:tcW w:w="394"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2015</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2016</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2017</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2018</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2019</w:t>
            </w:r>
          </w:p>
        </w:tc>
        <w:tc>
          <w:tcPr>
            <w:tcW w:w="342"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2020</w:t>
            </w:r>
          </w:p>
        </w:tc>
      </w:tr>
      <w:tr w:rsidR="00273A2B" w:rsidRPr="00C7096B" w:rsidTr="00124055">
        <w:tc>
          <w:tcPr>
            <w:tcW w:w="1325"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w:t>
            </w:r>
          </w:p>
        </w:tc>
        <w:tc>
          <w:tcPr>
            <w:tcW w:w="410"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w:t>
            </w:r>
          </w:p>
        </w:tc>
        <w:tc>
          <w:tcPr>
            <w:tcW w:w="402"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w:t>
            </w:r>
          </w:p>
        </w:tc>
        <w:tc>
          <w:tcPr>
            <w:tcW w:w="406"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w:t>
            </w:r>
          </w:p>
        </w:tc>
        <w:tc>
          <w:tcPr>
            <w:tcW w:w="394" w:type="pct"/>
            <w:gridSpan w:val="2"/>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w:t>
            </w:r>
          </w:p>
        </w:tc>
        <w:tc>
          <w:tcPr>
            <w:tcW w:w="344"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w:t>
            </w:r>
          </w:p>
        </w:tc>
        <w:tc>
          <w:tcPr>
            <w:tcW w:w="342" w:type="pct"/>
            <w:tcBorders>
              <w:top w:val="single" w:sz="4" w:space="0" w:color="auto"/>
              <w:bottom w:val="single" w:sz="4" w:space="0" w:color="auto"/>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5000" w:type="pct"/>
            <w:gridSpan w:val="14"/>
            <w:tcBorders>
              <w:top w:val="single" w:sz="4" w:space="0" w:color="auto"/>
              <w:left w:val="nil"/>
              <w:bottom w:val="nil"/>
              <w:right w:val="nil"/>
            </w:tcBorders>
          </w:tcPr>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Общие целевые показатели в области энергосбережения и повышения энергетической эффективности</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Энергоемкость валового регионального продукта для фактических условий</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./млн. руб.</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22,89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23,25</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20,24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19,18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18,15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17,31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16,25</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15,33</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Энергоемкость валового регионального продукта при сопоставимых условиях относительно 2012 года</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./млн. руб.</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24,24</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26,31</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27,21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27,45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27,36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27,32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26,76</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26,19</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 xml:space="preserve">Отношение расходов на приобретение энергетических ресурсов к объему валового регионального продукта </w:t>
            </w:r>
            <w:r w:rsidRPr="00C7096B">
              <w:rPr>
                <w:rFonts w:ascii="Times New Roman" w:hAnsi="Times New Roman" w:cs="Times New Roman"/>
                <w:sz w:val="24"/>
                <w:szCs w:val="24"/>
              </w:rPr>
              <w:lastRenderedPageBreak/>
              <w:t>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21,08</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20,17</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21,41</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Доля объемов ЭЭ, расчеты за которую осуществляются с использованием приборов учета, в общем объеме ЭЭ, потребляемой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99,00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объемов ТЭ, расчеты за которую осуществляются с использованием приборов учета, в общем объеме ТЭ, потребляемой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79,00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92,00</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95,00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51,00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52,00</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55,00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57,00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90,00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51,00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52,00</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55,00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57,00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90,00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99,50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100,00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Архангельской области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28,91</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32,57</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33,54</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34,55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35,59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36,65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37,75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38,89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40,05</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заемных средств в общем объеме капитальных вложений в системы теплоснабжения, водоснабжения, водоотведения и очистки сточных вод</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процентов</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5000" w:type="pct"/>
            <w:gridSpan w:val="14"/>
            <w:tcBorders>
              <w:top w:val="nil"/>
              <w:left w:val="nil"/>
              <w:bottom w:val="nil"/>
              <w:right w:val="nil"/>
            </w:tcBorders>
          </w:tcPr>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Целевые показатели в области энергосбережения и повышения энергетической эффективности в государственном секторе</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электрической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proofErr w:type="spellStart"/>
            <w:r w:rsidRPr="00C7096B">
              <w:rPr>
                <w:rFonts w:ascii="Times New Roman" w:hAnsi="Times New Roman" w:cs="Times New Roman"/>
                <w:sz w:val="24"/>
                <w:szCs w:val="24"/>
              </w:rPr>
              <w:t>кВт</w:t>
            </w:r>
            <w:proofErr w:type="gramStart"/>
            <w:r w:rsidRPr="00C7096B">
              <w:rPr>
                <w:rFonts w:ascii="Times New Roman" w:hAnsi="Times New Roman" w:cs="Times New Roman"/>
                <w:sz w:val="24"/>
                <w:szCs w:val="24"/>
              </w:rPr>
              <w:t>.ч</w:t>
            </w:r>
            <w:proofErr w:type="spellEnd"/>
            <w:proofErr w:type="gramEnd"/>
            <w:r w:rsidRPr="00C7096B">
              <w:rPr>
                <w:rFonts w:ascii="Times New Roman" w:hAnsi="Times New Roman" w:cs="Times New Roman"/>
                <w:sz w:val="24"/>
                <w:szCs w:val="24"/>
              </w:rPr>
              <w:t>/кв.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49,53</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45,93</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46,58</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46,11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45,65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45,20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44,74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44,30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43,85</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тепловой энергии на снабжение органов государственной власти Архангельской области и государственных учреждений Архангельской области (в расчете на 1 кв. м общей площади)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Гкал/кв.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0,21</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0,17</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 xml:space="preserve">Удельный расход холодной воды на </w:t>
            </w:r>
            <w:r w:rsidRPr="00C7096B">
              <w:rPr>
                <w:rFonts w:ascii="Times New Roman" w:hAnsi="Times New Roman" w:cs="Times New Roman"/>
                <w:sz w:val="24"/>
                <w:szCs w:val="24"/>
              </w:rPr>
              <w:lastRenderedPageBreak/>
              <w:t>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 xml:space="preserve">куб. </w:t>
            </w:r>
            <w:r w:rsidRPr="00C7096B">
              <w:rPr>
                <w:rFonts w:ascii="Times New Roman" w:hAnsi="Times New Roman" w:cs="Times New Roman"/>
                <w:sz w:val="24"/>
                <w:szCs w:val="24"/>
              </w:rPr>
              <w:lastRenderedPageBreak/>
              <w:t>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44,09</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39,79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39,80</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39,40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39,01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38,62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38,23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37,85</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37,47</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Удельный расход горячей воды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куб. 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6,31</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5,12</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5,53</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5,47</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5,42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5,36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5,31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5,25</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природного газа на снабжение органов государственной власти Архангельской области и государственных учреждений Архангельской области (в расчете на 1 человека)</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куб. 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1,88</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1,78</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2,59</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5000" w:type="pct"/>
            <w:gridSpan w:val="14"/>
            <w:tcBorders>
              <w:top w:val="nil"/>
              <w:left w:val="nil"/>
              <w:bottom w:val="nil"/>
              <w:right w:val="nil"/>
            </w:tcBorders>
          </w:tcPr>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Целевые показатели в области энергосбережения и повышения энергетической эффективности в жилищном фонде</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тепловой энергии в многоквартирных домах (в расчете на 1 кв. м общей площади)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Гкал/кв.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0,21</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0,22</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0,21</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0,20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0,18</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холодной воды в многоквартирных домах (в расчете на 1 жителя)</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куб. 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47,65</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47,09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46,43</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46,67</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46,91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47,15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47,40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47,64</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47,89</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горячей воды в многоквартирных домах (в расчете на 1 жителя)</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куб. 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5,09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5,18</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5,26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5,34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5,42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5,59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5,67</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Удельный расход электрической энергии в многоквартирных домах (в расчете на 1 кв. м общей площади)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proofErr w:type="spellStart"/>
            <w:r w:rsidRPr="00C7096B">
              <w:rPr>
                <w:rFonts w:ascii="Times New Roman" w:hAnsi="Times New Roman" w:cs="Times New Roman"/>
                <w:sz w:val="24"/>
                <w:szCs w:val="24"/>
              </w:rPr>
              <w:t>кВт</w:t>
            </w:r>
            <w:proofErr w:type="gramStart"/>
            <w:r w:rsidRPr="00C7096B">
              <w:rPr>
                <w:rFonts w:ascii="Times New Roman" w:hAnsi="Times New Roman" w:cs="Times New Roman"/>
                <w:sz w:val="24"/>
                <w:szCs w:val="24"/>
              </w:rPr>
              <w:t>.ч</w:t>
            </w:r>
            <w:proofErr w:type="spellEnd"/>
            <w:proofErr w:type="gramEnd"/>
            <w:r w:rsidRPr="00C7096B">
              <w:rPr>
                <w:rFonts w:ascii="Times New Roman" w:hAnsi="Times New Roman" w:cs="Times New Roman"/>
                <w:sz w:val="24"/>
                <w:szCs w:val="24"/>
              </w:rPr>
              <w:t>/кв.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3,94</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3,77</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3,52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3,44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3,36</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3,29</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природного газа в многоквартирных домах с индивидуальными системами газового отопления (в расчете на 1 кв. м общей площади)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тыс. куб. м/кв.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1,40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1,37</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1,42</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1,32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1,25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1,14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1,06</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природного газа в многоквартирных домах с иными системами теплоснабжения (в расчете на 1 жителя)</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тыс. куб. м/чел.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0,04</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0,04</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суммарный расход энергетических ресурсов в многоквартирных домах</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./кв. м</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0,53106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0,51654</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0,49442</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0,48307</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0,47206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0,46136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0,45108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0,44121</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0,43145</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5000" w:type="pct"/>
            <w:gridSpan w:val="14"/>
            <w:tcBorders>
              <w:top w:val="nil"/>
              <w:left w:val="nil"/>
              <w:bottom w:val="nil"/>
              <w:right w:val="nil"/>
            </w:tcBorders>
          </w:tcPr>
          <w:p w:rsidR="00273A2B" w:rsidRPr="00C7096B" w:rsidRDefault="00273A2B">
            <w:pPr>
              <w:pStyle w:val="ConsPlusNormal"/>
              <w:jc w:val="center"/>
              <w:outlineLvl w:val="2"/>
              <w:rPr>
                <w:rFonts w:ascii="Times New Roman" w:hAnsi="Times New Roman" w:cs="Times New Roman"/>
                <w:sz w:val="24"/>
                <w:szCs w:val="24"/>
              </w:rPr>
            </w:pPr>
            <w:r w:rsidRPr="00C7096B">
              <w:rPr>
                <w:rFonts w:ascii="Times New Roman" w:hAnsi="Times New Roman" w:cs="Times New Roman"/>
                <w:sz w:val="24"/>
                <w:szCs w:val="24"/>
              </w:rPr>
              <w:t>Целевые показатели в области энергосбережения и повышения энергетической эффективности в промышленности, энергетике и системах коммунальной инфраструктуры</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Архангельской области в сфере промышленного производства</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w:t>
            </w:r>
            <w:proofErr w:type="gramStart"/>
            <w:r w:rsidRPr="00C7096B">
              <w:rPr>
                <w:rFonts w:ascii="Times New Roman" w:hAnsi="Times New Roman" w:cs="Times New Roman"/>
                <w:sz w:val="24"/>
                <w:szCs w:val="24"/>
              </w:rPr>
              <w:t>т</w:t>
            </w:r>
            <w:proofErr w:type="spellEnd"/>
            <w:proofErr w:type="gramEnd"/>
            <w:r w:rsidRPr="00C7096B">
              <w:rPr>
                <w:rFonts w:ascii="Times New Roman" w:hAnsi="Times New Roman" w:cs="Times New Roman"/>
                <w:sz w:val="24"/>
                <w:szCs w:val="24"/>
              </w:rPr>
              <w:t>.</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1935487</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2106695</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2085628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2064772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2044124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2023683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2003446</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1983412</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 xml:space="preserve">Удельный расход топлива на выработку электрической энергии </w:t>
            </w:r>
            <w:r w:rsidRPr="00C7096B">
              <w:rPr>
                <w:rFonts w:ascii="Times New Roman" w:hAnsi="Times New Roman" w:cs="Times New Roman"/>
                <w:sz w:val="24"/>
                <w:szCs w:val="24"/>
              </w:rPr>
              <w:lastRenderedPageBreak/>
              <w:t>тепловыми электростанциями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lastRenderedPageBreak/>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 xml:space="preserve">./тыс. </w:t>
            </w:r>
            <w:proofErr w:type="spellStart"/>
            <w:r w:rsidRPr="00C7096B">
              <w:rPr>
                <w:rFonts w:ascii="Times New Roman" w:hAnsi="Times New Roman" w:cs="Times New Roman"/>
                <w:sz w:val="24"/>
                <w:szCs w:val="24"/>
              </w:rPr>
              <w:t>МВт</w:t>
            </w:r>
            <w:proofErr w:type="gramStart"/>
            <w:r w:rsidRPr="00C7096B">
              <w:rPr>
                <w:rFonts w:ascii="Times New Roman" w:hAnsi="Times New Roman" w:cs="Times New Roman"/>
                <w:sz w:val="24"/>
                <w:szCs w:val="24"/>
              </w:rPr>
              <w:t>.ч</w:t>
            </w:r>
            <w:proofErr w:type="spellEnd"/>
            <w:proofErr w:type="gramEnd"/>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324</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321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318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315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312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309</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305</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lastRenderedPageBreak/>
              <w:t>Удельный расход топлива на выработку тепловой энергии тепловыми электростанциями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 xml:space="preserve">т </w:t>
            </w:r>
            <w:proofErr w:type="spellStart"/>
            <w:r w:rsidRPr="00C7096B">
              <w:rPr>
                <w:rFonts w:ascii="Times New Roman" w:hAnsi="Times New Roman" w:cs="Times New Roman"/>
                <w:sz w:val="24"/>
                <w:szCs w:val="24"/>
              </w:rPr>
              <w:t>у.т</w:t>
            </w:r>
            <w:proofErr w:type="spellEnd"/>
            <w:r w:rsidRPr="00C7096B">
              <w:rPr>
                <w:rFonts w:ascii="Times New Roman" w:hAnsi="Times New Roman" w:cs="Times New Roman"/>
                <w:sz w:val="24"/>
                <w:szCs w:val="24"/>
              </w:rPr>
              <w:t>./млн. Гкал</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159</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166</w:t>
            </w:r>
          </w:p>
        </w:tc>
        <w:tc>
          <w:tcPr>
            <w:tcW w:w="394"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161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157</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156</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8,40</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8,18</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8,48</w:t>
            </w:r>
          </w:p>
        </w:tc>
        <w:tc>
          <w:tcPr>
            <w:tcW w:w="335"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8,23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7,98</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7,75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7,52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7,30</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7,09</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потерь тепловой энергии при ее передаче в общем объеме переданной тепловой энергии</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8,26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7,55</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8,49</w:t>
            </w:r>
          </w:p>
        </w:tc>
        <w:tc>
          <w:tcPr>
            <w:tcW w:w="335"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8,24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8,00</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7,76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7,53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7,31</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7,10</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Доля потерь воды при ее передаче в общем объеме переданной воды</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40,78</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40,26</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40,47</w:t>
            </w:r>
          </w:p>
        </w:tc>
        <w:tc>
          <w:tcPr>
            <w:tcW w:w="335"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39,75</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39,04</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38,33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37,63</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36,93</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36,24</w:t>
            </w:r>
          </w:p>
        </w:tc>
      </w:tr>
      <w:tr w:rsidR="00273A2B" w:rsidRPr="00C7096B"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C7096B" w:rsidRDefault="00273A2B">
            <w:pPr>
              <w:pStyle w:val="ConsPlusNormal"/>
              <w:rPr>
                <w:rFonts w:ascii="Times New Roman" w:hAnsi="Times New Roman" w:cs="Times New Roman"/>
                <w:sz w:val="24"/>
                <w:szCs w:val="24"/>
              </w:rPr>
            </w:pPr>
            <w:r w:rsidRPr="00C7096B">
              <w:rPr>
                <w:rFonts w:ascii="Times New Roman" w:hAnsi="Times New Roman" w:cs="Times New Roman"/>
                <w:sz w:val="24"/>
                <w:szCs w:val="24"/>
              </w:rPr>
              <w:t>Удельный расход электрической энергии, используемой для передачи (транспортировки) воды в системах водоснабжения</w:t>
            </w:r>
          </w:p>
        </w:tc>
        <w:tc>
          <w:tcPr>
            <w:tcW w:w="410"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proofErr w:type="spellStart"/>
            <w:r w:rsidRPr="00C7096B">
              <w:rPr>
                <w:rFonts w:ascii="Times New Roman" w:hAnsi="Times New Roman" w:cs="Times New Roman"/>
                <w:sz w:val="24"/>
                <w:szCs w:val="24"/>
              </w:rPr>
              <w:t>кВт</w:t>
            </w:r>
            <w:proofErr w:type="gramStart"/>
            <w:r w:rsidRPr="00C7096B">
              <w:rPr>
                <w:rFonts w:ascii="Times New Roman" w:hAnsi="Times New Roman" w:cs="Times New Roman"/>
                <w:sz w:val="24"/>
                <w:szCs w:val="24"/>
              </w:rPr>
              <w:t>.ч</w:t>
            </w:r>
            <w:proofErr w:type="spellEnd"/>
            <w:proofErr w:type="gramEnd"/>
            <w:r w:rsidRPr="00C7096B">
              <w:rPr>
                <w:rFonts w:ascii="Times New Roman" w:hAnsi="Times New Roman" w:cs="Times New Roman"/>
                <w:sz w:val="24"/>
                <w:szCs w:val="24"/>
              </w:rPr>
              <w:t>/куб. м</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0,75376</w:t>
            </w:r>
          </w:p>
        </w:tc>
        <w:tc>
          <w:tcPr>
            <w:tcW w:w="402"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0,73185</w:t>
            </w:r>
          </w:p>
        </w:tc>
        <w:tc>
          <w:tcPr>
            <w:tcW w:w="406" w:type="pct"/>
            <w:gridSpan w:val="2"/>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0,89143</w:t>
            </w:r>
          </w:p>
        </w:tc>
        <w:tc>
          <w:tcPr>
            <w:tcW w:w="335"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0,87309</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0,85512</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0,83751</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0,82026</w:t>
            </w:r>
          </w:p>
        </w:tc>
        <w:tc>
          <w:tcPr>
            <w:tcW w:w="344"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0,80335</w:t>
            </w:r>
          </w:p>
        </w:tc>
        <w:tc>
          <w:tcPr>
            <w:tcW w:w="342" w:type="pct"/>
            <w:tcBorders>
              <w:top w:val="nil"/>
              <w:left w:val="nil"/>
              <w:bottom w:val="nil"/>
              <w:right w:val="nil"/>
            </w:tcBorders>
          </w:tcPr>
          <w:p w:rsidR="00273A2B" w:rsidRPr="00C7096B" w:rsidRDefault="00273A2B">
            <w:pPr>
              <w:pStyle w:val="ConsPlusNormal"/>
              <w:jc w:val="center"/>
              <w:rPr>
                <w:rFonts w:ascii="Times New Roman" w:hAnsi="Times New Roman" w:cs="Times New Roman"/>
                <w:sz w:val="24"/>
                <w:szCs w:val="24"/>
              </w:rPr>
            </w:pPr>
            <w:r w:rsidRPr="00C7096B">
              <w:rPr>
                <w:rFonts w:ascii="Times New Roman" w:hAnsi="Times New Roman" w:cs="Times New Roman"/>
                <w:sz w:val="24"/>
                <w:szCs w:val="24"/>
              </w:rPr>
              <w:t>0,78679</w:t>
            </w:r>
          </w:p>
        </w:tc>
      </w:tr>
      <w:tr w:rsidR="00273A2B" w:rsidRPr="00124055"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124055" w:rsidRDefault="00273A2B">
            <w:pPr>
              <w:pStyle w:val="ConsPlusNormal"/>
              <w:rPr>
                <w:rFonts w:ascii="Times New Roman" w:hAnsi="Times New Roman" w:cs="Times New Roman"/>
                <w:sz w:val="24"/>
                <w:szCs w:val="24"/>
              </w:rPr>
            </w:pPr>
            <w:r w:rsidRPr="00124055">
              <w:rPr>
                <w:rFonts w:ascii="Times New Roman" w:hAnsi="Times New Roman" w:cs="Times New Roman"/>
                <w:sz w:val="24"/>
                <w:szCs w:val="24"/>
              </w:rPr>
              <w:t>Удельный расход электрической энергии, используемой в системах водоотведения (на 1 куб. м)</w:t>
            </w:r>
          </w:p>
        </w:tc>
        <w:tc>
          <w:tcPr>
            <w:tcW w:w="410"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proofErr w:type="spellStart"/>
            <w:r w:rsidRPr="00124055">
              <w:rPr>
                <w:rFonts w:ascii="Times New Roman" w:hAnsi="Times New Roman" w:cs="Times New Roman"/>
                <w:sz w:val="24"/>
                <w:szCs w:val="24"/>
              </w:rPr>
              <w:t>кВт</w:t>
            </w:r>
            <w:proofErr w:type="gramStart"/>
            <w:r w:rsidRPr="00124055">
              <w:rPr>
                <w:rFonts w:ascii="Times New Roman" w:hAnsi="Times New Roman" w:cs="Times New Roman"/>
                <w:sz w:val="24"/>
                <w:szCs w:val="24"/>
              </w:rPr>
              <w:t>.ч</w:t>
            </w:r>
            <w:proofErr w:type="spellEnd"/>
            <w:proofErr w:type="gramEnd"/>
            <w:r w:rsidRPr="00124055">
              <w:rPr>
                <w:rFonts w:ascii="Times New Roman" w:hAnsi="Times New Roman" w:cs="Times New Roman"/>
                <w:sz w:val="24"/>
                <w:szCs w:val="24"/>
              </w:rPr>
              <w:t>/куб. м</w:t>
            </w:r>
          </w:p>
        </w:tc>
        <w:tc>
          <w:tcPr>
            <w:tcW w:w="402"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0,15798</w:t>
            </w:r>
          </w:p>
        </w:tc>
        <w:tc>
          <w:tcPr>
            <w:tcW w:w="402"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0,20324</w:t>
            </w:r>
          </w:p>
        </w:tc>
        <w:tc>
          <w:tcPr>
            <w:tcW w:w="406"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0,21170</w:t>
            </w:r>
          </w:p>
        </w:tc>
        <w:tc>
          <w:tcPr>
            <w:tcW w:w="335"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0,20981</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0,20771</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0,20563</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0,20357</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0,20154</w:t>
            </w:r>
          </w:p>
        </w:tc>
        <w:tc>
          <w:tcPr>
            <w:tcW w:w="342"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0,19952</w:t>
            </w:r>
          </w:p>
        </w:tc>
      </w:tr>
      <w:tr w:rsidR="00273A2B" w:rsidRPr="00124055" w:rsidTr="00124055">
        <w:tblPrEx>
          <w:tblBorders>
            <w:left w:val="none" w:sz="0" w:space="0" w:color="auto"/>
            <w:right w:val="none" w:sz="0" w:space="0" w:color="auto"/>
            <w:insideH w:val="none" w:sz="0" w:space="0" w:color="auto"/>
            <w:insideV w:val="none" w:sz="0" w:space="0" w:color="auto"/>
          </w:tblBorders>
        </w:tblPrEx>
        <w:tc>
          <w:tcPr>
            <w:tcW w:w="5000" w:type="pct"/>
            <w:gridSpan w:val="14"/>
            <w:tcBorders>
              <w:top w:val="nil"/>
              <w:left w:val="nil"/>
              <w:bottom w:val="nil"/>
              <w:right w:val="nil"/>
            </w:tcBorders>
          </w:tcPr>
          <w:p w:rsidR="00273A2B" w:rsidRPr="00124055" w:rsidRDefault="00273A2B">
            <w:pPr>
              <w:pStyle w:val="ConsPlusNormal"/>
              <w:jc w:val="center"/>
              <w:outlineLvl w:val="2"/>
              <w:rPr>
                <w:rFonts w:ascii="Times New Roman" w:hAnsi="Times New Roman" w:cs="Times New Roman"/>
                <w:sz w:val="24"/>
                <w:szCs w:val="24"/>
              </w:rPr>
            </w:pPr>
            <w:r w:rsidRPr="00124055">
              <w:rPr>
                <w:rFonts w:ascii="Times New Roman" w:hAnsi="Times New Roman" w:cs="Times New Roman"/>
                <w:sz w:val="24"/>
                <w:szCs w:val="24"/>
              </w:rPr>
              <w:t>Целевые показатели в области энергосбережения и повышения энергетической эффективности в транспортном комплексе</w:t>
            </w:r>
          </w:p>
        </w:tc>
      </w:tr>
      <w:tr w:rsidR="00273A2B" w:rsidRPr="00124055"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124055" w:rsidRDefault="00273A2B">
            <w:pPr>
              <w:pStyle w:val="ConsPlusNormal"/>
              <w:rPr>
                <w:rFonts w:ascii="Times New Roman" w:hAnsi="Times New Roman" w:cs="Times New Roman"/>
                <w:sz w:val="24"/>
                <w:szCs w:val="24"/>
              </w:rPr>
            </w:pPr>
            <w:r w:rsidRPr="00124055">
              <w:rPr>
                <w:rFonts w:ascii="Times New Roman" w:hAnsi="Times New Roman" w:cs="Times New Roman"/>
                <w:sz w:val="24"/>
                <w:szCs w:val="24"/>
              </w:rPr>
              <w:t xml:space="preserve">Количество транспортных средств, использующих природный газ, газовые смеси, сжиженный углеводородный газ в качестве моторного топлива, регулирование </w:t>
            </w:r>
            <w:r w:rsidRPr="00124055">
              <w:rPr>
                <w:rFonts w:ascii="Times New Roman" w:hAnsi="Times New Roman" w:cs="Times New Roman"/>
                <w:sz w:val="24"/>
                <w:szCs w:val="24"/>
              </w:rPr>
              <w:lastRenderedPageBreak/>
              <w:t>тарифов на услуги по перевозке на котором осуществляется Архангельской областью</w:t>
            </w:r>
          </w:p>
        </w:tc>
        <w:tc>
          <w:tcPr>
            <w:tcW w:w="410"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lastRenderedPageBreak/>
              <w:t>шт.</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184</w:t>
            </w:r>
          </w:p>
        </w:tc>
        <w:tc>
          <w:tcPr>
            <w:tcW w:w="402"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184</w:t>
            </w:r>
          </w:p>
        </w:tc>
        <w:tc>
          <w:tcPr>
            <w:tcW w:w="406"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218</w:t>
            </w:r>
          </w:p>
        </w:tc>
        <w:tc>
          <w:tcPr>
            <w:tcW w:w="394"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223</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228</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233</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238</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243</w:t>
            </w:r>
          </w:p>
        </w:tc>
        <w:tc>
          <w:tcPr>
            <w:tcW w:w="342"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248</w:t>
            </w:r>
          </w:p>
        </w:tc>
      </w:tr>
      <w:tr w:rsidR="00273A2B" w:rsidRPr="00124055" w:rsidTr="00124055">
        <w:tblPrEx>
          <w:tblBorders>
            <w:left w:val="none" w:sz="0" w:space="0" w:color="auto"/>
            <w:right w:val="none" w:sz="0" w:space="0" w:color="auto"/>
            <w:insideH w:val="none" w:sz="0" w:space="0" w:color="auto"/>
            <w:insideV w:val="none" w:sz="0" w:space="0" w:color="auto"/>
          </w:tblBorders>
        </w:tblPrEx>
        <w:tc>
          <w:tcPr>
            <w:tcW w:w="1325" w:type="pct"/>
            <w:tcBorders>
              <w:top w:val="nil"/>
              <w:left w:val="nil"/>
              <w:bottom w:val="nil"/>
              <w:right w:val="nil"/>
            </w:tcBorders>
          </w:tcPr>
          <w:p w:rsidR="00273A2B" w:rsidRPr="00124055" w:rsidRDefault="00273A2B">
            <w:pPr>
              <w:pStyle w:val="ConsPlusNormal"/>
              <w:rPr>
                <w:rFonts w:ascii="Times New Roman" w:hAnsi="Times New Roman" w:cs="Times New Roman"/>
                <w:sz w:val="24"/>
                <w:szCs w:val="24"/>
              </w:rPr>
            </w:pPr>
            <w:r w:rsidRPr="00124055">
              <w:rPr>
                <w:rFonts w:ascii="Times New Roman" w:hAnsi="Times New Roman" w:cs="Times New Roman"/>
                <w:sz w:val="24"/>
                <w:szCs w:val="24"/>
              </w:rPr>
              <w:lastRenderedPageBreak/>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Архангельской области</w:t>
            </w:r>
          </w:p>
        </w:tc>
        <w:tc>
          <w:tcPr>
            <w:tcW w:w="410"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шт.</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450</w:t>
            </w:r>
          </w:p>
        </w:tc>
        <w:tc>
          <w:tcPr>
            <w:tcW w:w="402"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466</w:t>
            </w:r>
          </w:p>
        </w:tc>
        <w:tc>
          <w:tcPr>
            <w:tcW w:w="406"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466</w:t>
            </w:r>
          </w:p>
        </w:tc>
        <w:tc>
          <w:tcPr>
            <w:tcW w:w="394" w:type="pct"/>
            <w:gridSpan w:val="2"/>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471</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476</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481</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486</w:t>
            </w:r>
          </w:p>
        </w:tc>
        <w:tc>
          <w:tcPr>
            <w:tcW w:w="344"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491</w:t>
            </w:r>
          </w:p>
        </w:tc>
        <w:tc>
          <w:tcPr>
            <w:tcW w:w="342" w:type="pct"/>
            <w:tcBorders>
              <w:top w:val="nil"/>
              <w:left w:val="nil"/>
              <w:bottom w:val="nil"/>
              <w:right w:val="nil"/>
            </w:tcBorders>
          </w:tcPr>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496</w:t>
            </w:r>
          </w:p>
        </w:tc>
      </w:tr>
    </w:tbl>
    <w:p w:rsidR="00273A2B" w:rsidRPr="00124055" w:rsidRDefault="00273A2B">
      <w:pPr>
        <w:pStyle w:val="ConsPlusNormal"/>
        <w:jc w:val="both"/>
        <w:rPr>
          <w:rFonts w:ascii="Times New Roman" w:hAnsi="Times New Roman" w:cs="Times New Roman"/>
          <w:sz w:val="24"/>
          <w:szCs w:val="24"/>
        </w:rPr>
      </w:pPr>
    </w:p>
    <w:p w:rsidR="00273A2B" w:rsidRPr="00124055" w:rsidRDefault="00273A2B">
      <w:pPr>
        <w:pStyle w:val="ConsPlusNormal"/>
        <w:ind w:firstLine="540"/>
        <w:jc w:val="both"/>
        <w:rPr>
          <w:rFonts w:ascii="Times New Roman" w:hAnsi="Times New Roman" w:cs="Times New Roman"/>
          <w:sz w:val="24"/>
          <w:szCs w:val="24"/>
        </w:rPr>
      </w:pPr>
      <w:r w:rsidRPr="00124055">
        <w:rPr>
          <w:rFonts w:ascii="Times New Roman" w:hAnsi="Times New Roman" w:cs="Times New Roman"/>
          <w:sz w:val="24"/>
          <w:szCs w:val="24"/>
        </w:rPr>
        <w:t>Принятые сокращения:</w:t>
      </w:r>
    </w:p>
    <w:p w:rsidR="00273A2B" w:rsidRPr="00124055" w:rsidRDefault="00273A2B">
      <w:pPr>
        <w:pStyle w:val="ConsPlusNormal"/>
        <w:spacing w:before="220"/>
        <w:ind w:firstLine="540"/>
        <w:jc w:val="both"/>
        <w:rPr>
          <w:rFonts w:ascii="Times New Roman" w:hAnsi="Times New Roman" w:cs="Times New Roman"/>
          <w:sz w:val="24"/>
          <w:szCs w:val="24"/>
        </w:rPr>
      </w:pPr>
      <w:r w:rsidRPr="00124055">
        <w:rPr>
          <w:rFonts w:ascii="Times New Roman" w:hAnsi="Times New Roman" w:cs="Times New Roman"/>
          <w:sz w:val="24"/>
          <w:szCs w:val="24"/>
        </w:rPr>
        <w:t>ЭЭ - электрическая энергия;</w:t>
      </w:r>
    </w:p>
    <w:p w:rsidR="00273A2B" w:rsidRPr="00124055" w:rsidRDefault="00273A2B">
      <w:pPr>
        <w:pStyle w:val="ConsPlusNormal"/>
        <w:spacing w:before="220"/>
        <w:ind w:firstLine="540"/>
        <w:jc w:val="both"/>
        <w:rPr>
          <w:rFonts w:ascii="Times New Roman" w:hAnsi="Times New Roman" w:cs="Times New Roman"/>
          <w:sz w:val="24"/>
          <w:szCs w:val="24"/>
        </w:rPr>
      </w:pPr>
      <w:r w:rsidRPr="00124055">
        <w:rPr>
          <w:rFonts w:ascii="Times New Roman" w:hAnsi="Times New Roman" w:cs="Times New Roman"/>
          <w:sz w:val="24"/>
          <w:szCs w:val="24"/>
        </w:rPr>
        <w:t>ЭО - энергетическое обследование;</w:t>
      </w:r>
    </w:p>
    <w:p w:rsidR="00273A2B" w:rsidRPr="00124055" w:rsidRDefault="00273A2B">
      <w:pPr>
        <w:pStyle w:val="ConsPlusNormal"/>
        <w:spacing w:before="220"/>
        <w:ind w:firstLine="540"/>
        <w:jc w:val="both"/>
        <w:rPr>
          <w:rFonts w:ascii="Times New Roman" w:hAnsi="Times New Roman" w:cs="Times New Roman"/>
          <w:sz w:val="24"/>
          <w:szCs w:val="24"/>
        </w:rPr>
      </w:pPr>
      <w:r w:rsidRPr="00124055">
        <w:rPr>
          <w:rFonts w:ascii="Times New Roman" w:hAnsi="Times New Roman" w:cs="Times New Roman"/>
          <w:sz w:val="24"/>
          <w:szCs w:val="24"/>
        </w:rPr>
        <w:t>ТЭ - тепловая энергия;</w:t>
      </w:r>
    </w:p>
    <w:p w:rsidR="00273A2B" w:rsidRPr="00124055" w:rsidRDefault="00273A2B">
      <w:pPr>
        <w:pStyle w:val="ConsPlusNormal"/>
        <w:spacing w:before="220"/>
        <w:ind w:firstLine="540"/>
        <w:jc w:val="both"/>
        <w:rPr>
          <w:rFonts w:ascii="Times New Roman" w:hAnsi="Times New Roman" w:cs="Times New Roman"/>
          <w:sz w:val="24"/>
          <w:szCs w:val="24"/>
        </w:rPr>
      </w:pPr>
      <w:r w:rsidRPr="00124055">
        <w:rPr>
          <w:rFonts w:ascii="Times New Roman" w:hAnsi="Times New Roman" w:cs="Times New Roman"/>
          <w:sz w:val="24"/>
          <w:szCs w:val="24"/>
        </w:rPr>
        <w:t>ГУ - государственное учреждение;</w:t>
      </w:r>
    </w:p>
    <w:p w:rsidR="00273A2B" w:rsidRPr="00124055" w:rsidRDefault="00273A2B">
      <w:pPr>
        <w:pStyle w:val="ConsPlusNormal"/>
        <w:spacing w:before="220"/>
        <w:ind w:firstLine="540"/>
        <w:jc w:val="both"/>
        <w:rPr>
          <w:rFonts w:ascii="Times New Roman" w:hAnsi="Times New Roman" w:cs="Times New Roman"/>
          <w:sz w:val="24"/>
          <w:szCs w:val="24"/>
        </w:rPr>
      </w:pPr>
      <w:r w:rsidRPr="00124055">
        <w:rPr>
          <w:rFonts w:ascii="Times New Roman" w:hAnsi="Times New Roman" w:cs="Times New Roman"/>
          <w:sz w:val="24"/>
          <w:szCs w:val="24"/>
        </w:rPr>
        <w:t>МКД - многоквартирный дом</w:t>
      </w:r>
    </w:p>
    <w:p w:rsidR="00273A2B" w:rsidRPr="00124055" w:rsidRDefault="00273A2B">
      <w:pPr>
        <w:pStyle w:val="ConsPlusNormal"/>
        <w:jc w:val="both"/>
        <w:rPr>
          <w:rFonts w:ascii="Times New Roman" w:hAnsi="Times New Roman" w:cs="Times New Roman"/>
          <w:sz w:val="24"/>
          <w:szCs w:val="24"/>
        </w:rPr>
      </w:pPr>
      <w:bookmarkStart w:id="40" w:name="P1537"/>
      <w:bookmarkEnd w:id="40"/>
    </w:p>
    <w:p w:rsidR="00273A2B" w:rsidRPr="00124055"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124055" w:rsidRDefault="00124055">
      <w:pPr>
        <w:pStyle w:val="ConsPlusNormal"/>
        <w:jc w:val="both"/>
        <w:rPr>
          <w:rFonts w:ascii="Times New Roman" w:hAnsi="Times New Roman" w:cs="Times New Roman"/>
          <w:sz w:val="24"/>
          <w:szCs w:val="24"/>
        </w:rPr>
      </w:pPr>
    </w:p>
    <w:p w:rsidR="00124055" w:rsidRDefault="00124055">
      <w:pPr>
        <w:pStyle w:val="ConsPlusNormal"/>
        <w:jc w:val="both"/>
        <w:rPr>
          <w:rFonts w:ascii="Times New Roman" w:hAnsi="Times New Roman" w:cs="Times New Roman"/>
          <w:sz w:val="24"/>
          <w:szCs w:val="24"/>
        </w:rPr>
      </w:pPr>
    </w:p>
    <w:p w:rsidR="00124055" w:rsidRDefault="00124055">
      <w:pPr>
        <w:pStyle w:val="ConsPlusNormal"/>
        <w:jc w:val="both"/>
        <w:rPr>
          <w:rFonts w:ascii="Times New Roman" w:hAnsi="Times New Roman" w:cs="Times New Roman"/>
          <w:sz w:val="24"/>
          <w:szCs w:val="24"/>
        </w:rPr>
      </w:pPr>
    </w:p>
    <w:p w:rsidR="00124055" w:rsidRPr="00124055" w:rsidRDefault="00124055">
      <w:pPr>
        <w:pStyle w:val="ConsPlusNormal"/>
        <w:jc w:val="both"/>
        <w:rPr>
          <w:rFonts w:ascii="Times New Roman" w:hAnsi="Times New Roman" w:cs="Times New Roman"/>
          <w:sz w:val="24"/>
          <w:szCs w:val="24"/>
        </w:rPr>
      </w:pPr>
    </w:p>
    <w:p w:rsidR="00273A2B" w:rsidRPr="00124055" w:rsidRDefault="00273A2B">
      <w:pPr>
        <w:pStyle w:val="ConsPlusNormal"/>
        <w:jc w:val="both"/>
        <w:rPr>
          <w:rFonts w:ascii="Times New Roman" w:hAnsi="Times New Roman" w:cs="Times New Roman"/>
          <w:sz w:val="24"/>
          <w:szCs w:val="24"/>
        </w:rPr>
      </w:pPr>
    </w:p>
    <w:p w:rsidR="00273A2B" w:rsidRPr="00124055" w:rsidRDefault="00273A2B">
      <w:pPr>
        <w:pStyle w:val="ConsPlusNormal"/>
        <w:jc w:val="both"/>
        <w:rPr>
          <w:rFonts w:ascii="Times New Roman" w:hAnsi="Times New Roman" w:cs="Times New Roman"/>
          <w:sz w:val="24"/>
          <w:szCs w:val="24"/>
        </w:rPr>
      </w:pPr>
    </w:p>
    <w:p w:rsidR="00273A2B" w:rsidRPr="00124055" w:rsidRDefault="0012405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273A2B" w:rsidRPr="00124055">
        <w:rPr>
          <w:rFonts w:ascii="Times New Roman" w:hAnsi="Times New Roman" w:cs="Times New Roman"/>
          <w:sz w:val="24"/>
          <w:szCs w:val="24"/>
        </w:rPr>
        <w:t xml:space="preserve"> 3</w:t>
      </w:r>
    </w:p>
    <w:p w:rsidR="00273A2B" w:rsidRPr="00124055" w:rsidRDefault="00273A2B">
      <w:pPr>
        <w:pStyle w:val="ConsPlusNormal"/>
        <w:jc w:val="right"/>
        <w:rPr>
          <w:rFonts w:ascii="Times New Roman" w:hAnsi="Times New Roman" w:cs="Times New Roman"/>
          <w:sz w:val="24"/>
          <w:szCs w:val="24"/>
        </w:rPr>
      </w:pPr>
      <w:r w:rsidRPr="00124055">
        <w:rPr>
          <w:rFonts w:ascii="Times New Roman" w:hAnsi="Times New Roman" w:cs="Times New Roman"/>
          <w:sz w:val="24"/>
          <w:szCs w:val="24"/>
        </w:rPr>
        <w:t>к государственной программе</w:t>
      </w:r>
    </w:p>
    <w:p w:rsidR="00273A2B" w:rsidRPr="00124055" w:rsidRDefault="00273A2B">
      <w:pPr>
        <w:pStyle w:val="ConsPlusNormal"/>
        <w:jc w:val="right"/>
        <w:rPr>
          <w:rFonts w:ascii="Times New Roman" w:hAnsi="Times New Roman" w:cs="Times New Roman"/>
          <w:sz w:val="24"/>
          <w:szCs w:val="24"/>
        </w:rPr>
      </w:pPr>
      <w:r w:rsidRPr="00124055">
        <w:rPr>
          <w:rFonts w:ascii="Times New Roman" w:hAnsi="Times New Roman" w:cs="Times New Roman"/>
          <w:sz w:val="24"/>
          <w:szCs w:val="24"/>
        </w:rPr>
        <w:lastRenderedPageBreak/>
        <w:t>Архангельской области "Развитие</w:t>
      </w:r>
    </w:p>
    <w:p w:rsidR="00273A2B" w:rsidRPr="00124055" w:rsidRDefault="00273A2B">
      <w:pPr>
        <w:pStyle w:val="ConsPlusNormal"/>
        <w:jc w:val="right"/>
        <w:rPr>
          <w:rFonts w:ascii="Times New Roman" w:hAnsi="Times New Roman" w:cs="Times New Roman"/>
          <w:sz w:val="24"/>
          <w:szCs w:val="24"/>
        </w:rPr>
      </w:pPr>
      <w:r w:rsidRPr="00124055">
        <w:rPr>
          <w:rFonts w:ascii="Times New Roman" w:hAnsi="Times New Roman" w:cs="Times New Roman"/>
          <w:sz w:val="24"/>
          <w:szCs w:val="24"/>
        </w:rPr>
        <w:t xml:space="preserve">энергетики и </w:t>
      </w:r>
      <w:proofErr w:type="gramStart"/>
      <w:r w:rsidRPr="00124055">
        <w:rPr>
          <w:rFonts w:ascii="Times New Roman" w:hAnsi="Times New Roman" w:cs="Times New Roman"/>
          <w:sz w:val="24"/>
          <w:szCs w:val="24"/>
        </w:rPr>
        <w:t>жилищно-коммунального</w:t>
      </w:r>
      <w:proofErr w:type="gramEnd"/>
    </w:p>
    <w:p w:rsidR="00273A2B" w:rsidRPr="00124055" w:rsidRDefault="00273A2B">
      <w:pPr>
        <w:pStyle w:val="ConsPlusNormal"/>
        <w:jc w:val="right"/>
        <w:rPr>
          <w:rFonts w:ascii="Times New Roman" w:hAnsi="Times New Roman" w:cs="Times New Roman"/>
          <w:sz w:val="24"/>
          <w:szCs w:val="24"/>
        </w:rPr>
      </w:pPr>
      <w:r w:rsidRPr="00124055">
        <w:rPr>
          <w:rFonts w:ascii="Times New Roman" w:hAnsi="Times New Roman" w:cs="Times New Roman"/>
          <w:sz w:val="24"/>
          <w:szCs w:val="24"/>
        </w:rPr>
        <w:t>хозяйства Архангельской области</w:t>
      </w:r>
    </w:p>
    <w:p w:rsidR="00273A2B" w:rsidRPr="00124055" w:rsidRDefault="00273A2B">
      <w:pPr>
        <w:pStyle w:val="ConsPlusNormal"/>
        <w:jc w:val="right"/>
        <w:rPr>
          <w:rFonts w:ascii="Times New Roman" w:hAnsi="Times New Roman" w:cs="Times New Roman"/>
          <w:sz w:val="24"/>
          <w:szCs w:val="24"/>
        </w:rPr>
      </w:pPr>
      <w:r w:rsidRPr="00124055">
        <w:rPr>
          <w:rFonts w:ascii="Times New Roman" w:hAnsi="Times New Roman" w:cs="Times New Roman"/>
          <w:sz w:val="24"/>
          <w:szCs w:val="24"/>
        </w:rPr>
        <w:t>(2014 - 2020 годы)"</w:t>
      </w:r>
    </w:p>
    <w:p w:rsidR="00273A2B" w:rsidRPr="00124055" w:rsidRDefault="00273A2B">
      <w:pPr>
        <w:pStyle w:val="ConsPlusNormal"/>
        <w:jc w:val="both"/>
        <w:rPr>
          <w:rFonts w:ascii="Times New Roman" w:hAnsi="Times New Roman" w:cs="Times New Roman"/>
          <w:sz w:val="24"/>
          <w:szCs w:val="24"/>
        </w:rPr>
      </w:pPr>
    </w:p>
    <w:p w:rsidR="00273A2B" w:rsidRPr="00124055" w:rsidRDefault="00273A2B">
      <w:pPr>
        <w:pStyle w:val="ConsPlusNormal"/>
        <w:jc w:val="center"/>
        <w:rPr>
          <w:rFonts w:ascii="Times New Roman" w:hAnsi="Times New Roman" w:cs="Times New Roman"/>
          <w:sz w:val="24"/>
          <w:szCs w:val="24"/>
        </w:rPr>
      </w:pPr>
      <w:bookmarkStart w:id="41" w:name="P1550"/>
      <w:bookmarkEnd w:id="41"/>
      <w:r w:rsidRPr="00124055">
        <w:rPr>
          <w:rFonts w:ascii="Times New Roman" w:hAnsi="Times New Roman" w:cs="Times New Roman"/>
          <w:sz w:val="24"/>
          <w:szCs w:val="24"/>
        </w:rPr>
        <w:t>ПЕРЕЧЕНЬ</w:t>
      </w:r>
    </w:p>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мероприятий государственной программы "Развитие энергетики</w:t>
      </w:r>
    </w:p>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и жилищно-коммунального хозяйства Архангельской области</w:t>
      </w:r>
    </w:p>
    <w:p w:rsidR="00273A2B" w:rsidRPr="00124055" w:rsidRDefault="00273A2B">
      <w:pPr>
        <w:pStyle w:val="ConsPlusNormal"/>
        <w:jc w:val="center"/>
        <w:rPr>
          <w:rFonts w:ascii="Times New Roman" w:hAnsi="Times New Roman" w:cs="Times New Roman"/>
          <w:sz w:val="24"/>
          <w:szCs w:val="24"/>
        </w:rPr>
      </w:pPr>
      <w:r w:rsidRPr="00124055">
        <w:rPr>
          <w:rFonts w:ascii="Times New Roman" w:hAnsi="Times New Roman" w:cs="Times New Roman"/>
          <w:sz w:val="24"/>
          <w:szCs w:val="24"/>
        </w:rPr>
        <w:t>(2014 - 2020 годы)"</w:t>
      </w:r>
    </w:p>
    <w:p w:rsidR="00273A2B" w:rsidRPr="00124055" w:rsidRDefault="00273A2B">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873"/>
        <w:gridCol w:w="1345"/>
        <w:gridCol w:w="1319"/>
        <w:gridCol w:w="1005"/>
        <w:gridCol w:w="838"/>
        <w:gridCol w:w="754"/>
        <w:gridCol w:w="754"/>
        <w:gridCol w:w="922"/>
        <w:gridCol w:w="922"/>
        <w:gridCol w:w="518"/>
        <w:gridCol w:w="424"/>
        <w:gridCol w:w="425"/>
        <w:gridCol w:w="392"/>
        <w:gridCol w:w="1868"/>
        <w:gridCol w:w="1335"/>
      </w:tblGrid>
      <w:tr w:rsidR="00273A2B" w:rsidRPr="00EC4E27" w:rsidTr="00A1371B">
        <w:tc>
          <w:tcPr>
            <w:tcW w:w="637" w:type="pct"/>
            <w:vMerge w:val="restar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Наименование мероприятий</w:t>
            </w:r>
          </w:p>
        </w:tc>
        <w:tc>
          <w:tcPr>
            <w:tcW w:w="458" w:type="pct"/>
            <w:vMerge w:val="restar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Ответственный исполнитель, соисполнители</w:t>
            </w:r>
          </w:p>
        </w:tc>
        <w:tc>
          <w:tcPr>
            <w:tcW w:w="449" w:type="pct"/>
            <w:vMerge w:val="restar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Источники финансирования</w:t>
            </w:r>
          </w:p>
        </w:tc>
        <w:tc>
          <w:tcPr>
            <w:tcW w:w="2366" w:type="pct"/>
            <w:gridSpan w:val="10"/>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Объем финансирования, тыс. рублей</w:t>
            </w:r>
          </w:p>
        </w:tc>
        <w:tc>
          <w:tcPr>
            <w:tcW w:w="635" w:type="pct"/>
            <w:vMerge w:val="restar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Показатели результата мероприятий по годам</w:t>
            </w:r>
          </w:p>
        </w:tc>
        <w:tc>
          <w:tcPr>
            <w:tcW w:w="454" w:type="pct"/>
            <w:vMerge w:val="restar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Связь с целевыми показателями государственной программы (подпрограммы)</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vMerge/>
          </w:tcPr>
          <w:p w:rsidR="00273A2B" w:rsidRPr="00EC4E27" w:rsidRDefault="00273A2B">
            <w:pPr>
              <w:rPr>
                <w:rFonts w:ascii="Times New Roman" w:hAnsi="Times New Roman" w:cs="Times New Roman"/>
                <w:sz w:val="20"/>
                <w:szCs w:val="20"/>
              </w:rPr>
            </w:pP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всего</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2014 год</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2015 год</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2016 год</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2017 год</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2018 год</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2019 год</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2020 год</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w:t>
            </w:r>
          </w:p>
        </w:tc>
        <w:tc>
          <w:tcPr>
            <w:tcW w:w="458"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w:t>
            </w:r>
          </w:p>
        </w:tc>
        <w:tc>
          <w:tcPr>
            <w:tcW w:w="449"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w:t>
            </w:r>
          </w:p>
        </w:tc>
        <w:tc>
          <w:tcPr>
            <w:tcW w:w="63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w:t>
            </w:r>
          </w:p>
        </w:tc>
        <w:tc>
          <w:tcPr>
            <w:tcW w:w="45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Всего по государственной </w:t>
            </w:r>
            <w:hyperlink w:anchor="P97" w:history="1">
              <w:r w:rsidRPr="00EC4E27">
                <w:rPr>
                  <w:rFonts w:ascii="Times New Roman" w:hAnsi="Times New Roman" w:cs="Times New Roman"/>
                  <w:sz w:val="20"/>
                </w:rPr>
                <w:t>программе</w:t>
              </w:r>
            </w:hyperlink>
          </w:p>
        </w:tc>
        <w:tc>
          <w:tcPr>
            <w:tcW w:w="458" w:type="pct"/>
            <w:vMerge w:val="restart"/>
          </w:tcPr>
          <w:p w:rsidR="00273A2B" w:rsidRPr="00EC4E27" w:rsidRDefault="00273A2B">
            <w:pPr>
              <w:pStyle w:val="ConsPlusNormal"/>
              <w:rPr>
                <w:rFonts w:ascii="Times New Roman" w:hAnsi="Times New Roman" w:cs="Times New Roman"/>
                <w:sz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36 354 479,2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8 625 525,4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5 148 857,8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5 444 006,2</w:t>
            </w:r>
          </w:p>
        </w:tc>
        <w:tc>
          <w:tcPr>
            <w:tcW w:w="314" w:type="pct"/>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4 506 998,0</w:t>
            </w:r>
          </w:p>
        </w:tc>
        <w:tc>
          <w:tcPr>
            <w:tcW w:w="314" w:type="pct"/>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3 637 792,9</w:t>
            </w:r>
          </w:p>
        </w:tc>
        <w:tc>
          <w:tcPr>
            <w:tcW w:w="321" w:type="pct"/>
            <w:gridSpan w:val="2"/>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3 881 480,8</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5 109 818,1</w:t>
            </w:r>
          </w:p>
        </w:tc>
        <w:tc>
          <w:tcPr>
            <w:tcW w:w="635" w:type="pct"/>
            <w:vMerge w:val="restart"/>
          </w:tcPr>
          <w:p w:rsidR="00273A2B" w:rsidRPr="00EC4E27" w:rsidRDefault="00273A2B">
            <w:pPr>
              <w:pStyle w:val="ConsPlusNormal"/>
              <w:rPr>
                <w:rFonts w:ascii="Times New Roman" w:hAnsi="Times New Roman" w:cs="Times New Roman"/>
                <w:sz w:val="20"/>
              </w:rPr>
            </w:pPr>
          </w:p>
        </w:tc>
        <w:tc>
          <w:tcPr>
            <w:tcW w:w="454" w:type="pct"/>
            <w:vMerge w:val="restart"/>
          </w:tcPr>
          <w:p w:rsidR="00273A2B" w:rsidRPr="00EC4E27" w:rsidRDefault="00273A2B">
            <w:pPr>
              <w:pStyle w:val="ConsPlusNormal"/>
              <w:rPr>
                <w:rFonts w:ascii="Times New Roman" w:hAnsi="Times New Roman" w:cs="Times New Roman"/>
                <w:sz w:val="20"/>
              </w:rPr>
            </w:pPr>
          </w:p>
        </w:tc>
      </w:tr>
      <w:tr w:rsidR="00EC4E27" w:rsidRPr="00EC4E27" w:rsidTr="00A1371B">
        <w:tc>
          <w:tcPr>
            <w:tcW w:w="637" w:type="pct"/>
            <w:vMerge/>
          </w:tcPr>
          <w:p w:rsidR="00EC4E27" w:rsidRPr="00EC4E27" w:rsidRDefault="00EC4E27">
            <w:pPr>
              <w:rPr>
                <w:rFonts w:ascii="Times New Roman" w:hAnsi="Times New Roman" w:cs="Times New Roman"/>
                <w:sz w:val="20"/>
                <w:szCs w:val="20"/>
              </w:rPr>
            </w:pPr>
          </w:p>
        </w:tc>
        <w:tc>
          <w:tcPr>
            <w:tcW w:w="458" w:type="pct"/>
            <w:vMerge/>
          </w:tcPr>
          <w:p w:rsidR="00EC4E27" w:rsidRPr="00EC4E27" w:rsidRDefault="00EC4E27">
            <w:pPr>
              <w:rPr>
                <w:rFonts w:ascii="Times New Roman" w:hAnsi="Times New Roman" w:cs="Times New Roman"/>
                <w:sz w:val="20"/>
                <w:szCs w:val="20"/>
              </w:rPr>
            </w:pPr>
          </w:p>
        </w:tc>
        <w:tc>
          <w:tcPr>
            <w:tcW w:w="2816" w:type="pct"/>
            <w:gridSpan w:val="11"/>
          </w:tcPr>
          <w:p w:rsidR="00EC4E27" w:rsidRPr="00EC4E27" w:rsidRDefault="00EC4E2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EC4E27" w:rsidRPr="00EC4E27" w:rsidRDefault="00EC4E27">
            <w:pPr>
              <w:rPr>
                <w:rFonts w:ascii="Times New Roman" w:hAnsi="Times New Roman" w:cs="Times New Roman"/>
                <w:sz w:val="20"/>
                <w:szCs w:val="20"/>
              </w:rPr>
            </w:pPr>
          </w:p>
        </w:tc>
        <w:tc>
          <w:tcPr>
            <w:tcW w:w="454" w:type="pct"/>
            <w:vMerge/>
          </w:tcPr>
          <w:p w:rsidR="00EC4E27" w:rsidRPr="00EC4E27" w:rsidRDefault="00EC4E27">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423 888,3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181 086,6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242 801,7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23 866 969,3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3 037 806,8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3 079 960,2</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3 479 912,7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3 307 881,6</w:t>
            </w:r>
          </w:p>
        </w:tc>
        <w:tc>
          <w:tcPr>
            <w:tcW w:w="314" w:type="pct"/>
          </w:tcPr>
          <w:p w:rsidR="00273A2B" w:rsidRPr="00EC4E27" w:rsidRDefault="00EC4E27">
            <w:pPr>
              <w:pStyle w:val="ConsPlusNormal"/>
              <w:jc w:val="center"/>
              <w:rPr>
                <w:rFonts w:ascii="Times New Roman" w:hAnsi="Times New Roman" w:cs="Times New Roman"/>
                <w:sz w:val="20"/>
              </w:rPr>
            </w:pPr>
            <w:r w:rsidRPr="00EC4E27">
              <w:rPr>
                <w:rFonts w:ascii="Times New Roman" w:hAnsi="Times New Roman" w:cs="Times New Roman"/>
                <w:sz w:val="20"/>
              </w:rPr>
              <w:t>3 194 897,9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3 478 667,7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4 287 842,4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574 713,5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189 805,0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204 608,9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32 597,4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24 906,5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18 730,9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21 346,4</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82 718,4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11 488 908,1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5 216 827,0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1 864 288,7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1 931 496,1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931 408,2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424 164,1</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381 466,7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739 257,3</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EC4E27">
        <w:trPr>
          <w:trHeight w:val="1187"/>
        </w:trPr>
        <w:tc>
          <w:tcPr>
            <w:tcW w:w="5000" w:type="pct"/>
            <w:gridSpan w:val="15"/>
          </w:tcPr>
          <w:p w:rsidR="00EC4E27" w:rsidRPr="00EC4E27" w:rsidRDefault="00EC4E27" w:rsidP="00EC4E27">
            <w:pPr>
              <w:pStyle w:val="ConsPlusNormal"/>
              <w:jc w:val="center"/>
              <w:outlineLvl w:val="2"/>
              <w:rPr>
                <w:rFonts w:ascii="Times New Roman" w:hAnsi="Times New Roman" w:cs="Times New Roman"/>
                <w:sz w:val="20"/>
              </w:rPr>
            </w:pPr>
            <w:bookmarkStart w:id="42" w:name="P1646"/>
            <w:bookmarkEnd w:id="42"/>
            <w:r w:rsidRPr="00EC4E27">
              <w:rPr>
                <w:rFonts w:ascii="Times New Roman" w:hAnsi="Times New Roman" w:cs="Times New Roman"/>
                <w:sz w:val="20"/>
              </w:rPr>
              <w:lastRenderedPageBreak/>
              <w:t xml:space="preserve">1. </w:t>
            </w:r>
            <w:hyperlink w:anchor="P181" w:history="1">
              <w:r w:rsidRPr="00EC4E27">
                <w:rPr>
                  <w:rFonts w:ascii="Times New Roman" w:hAnsi="Times New Roman" w:cs="Times New Roman"/>
                  <w:sz w:val="20"/>
                </w:rPr>
                <w:t>Подпрограмма № 1</w:t>
              </w:r>
            </w:hyperlink>
            <w:r w:rsidRPr="00EC4E27">
              <w:rPr>
                <w:rFonts w:ascii="Times New Roman" w:hAnsi="Times New Roman" w:cs="Times New Roman"/>
                <w:sz w:val="20"/>
              </w:rPr>
              <w:t xml:space="preserve"> "Энергосбережение и повышение энергетической эффективности в Архангельской области"</w:t>
            </w:r>
          </w:p>
          <w:p w:rsidR="00EC4E27" w:rsidRPr="00EC4E27" w:rsidRDefault="00EC4E27" w:rsidP="00EC4E27">
            <w:pPr>
              <w:pStyle w:val="ConsPlusNormal"/>
              <w:jc w:val="center"/>
              <w:rPr>
                <w:rFonts w:ascii="Times New Roman" w:hAnsi="Times New Roman" w:cs="Times New Roman"/>
                <w:sz w:val="20"/>
              </w:rPr>
            </w:pPr>
            <w:r w:rsidRPr="00EC4E27">
              <w:rPr>
                <w:rFonts w:ascii="Times New Roman" w:hAnsi="Times New Roman" w:cs="Times New Roman"/>
                <w:sz w:val="20"/>
              </w:rPr>
              <w:t>Цель подпрограммы № 1 - снижение энергоемкости валового регионального продукта Архангельской области</w:t>
            </w:r>
          </w:p>
          <w:p w:rsidR="00EC4E27" w:rsidRPr="00EC4E27" w:rsidRDefault="00EC4E27" w:rsidP="00EC4E27">
            <w:pPr>
              <w:pStyle w:val="ConsPlusNormal"/>
              <w:jc w:val="center"/>
              <w:rPr>
                <w:rFonts w:ascii="Times New Roman" w:hAnsi="Times New Roman" w:cs="Times New Roman"/>
                <w:sz w:val="20"/>
              </w:rPr>
            </w:pPr>
            <w:r w:rsidRPr="00EC4E27">
              <w:rPr>
                <w:rFonts w:ascii="Times New Roman" w:hAnsi="Times New Roman" w:cs="Times New Roman"/>
                <w:sz w:val="20"/>
              </w:rPr>
              <w:t>Задача № 1 - повышение эффективности использования энергоресурсов и воды в Архангельской области</w:t>
            </w:r>
          </w:p>
          <w:p w:rsidR="00EC4E27" w:rsidRPr="00EC4E27" w:rsidRDefault="00EC4E27" w:rsidP="00EC4E27">
            <w:pPr>
              <w:pStyle w:val="ConsPlusNormal"/>
              <w:rPr>
                <w:rFonts w:ascii="Times New Roman" w:hAnsi="Times New Roman" w:cs="Times New Roman"/>
                <w:sz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1.1. Формирование энергосберегающего поведения, информационная поддержка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топливно-энергетического комплекса и жилищно-коммунального хозяйства (далее - 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1671,0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1671,0</w:t>
            </w:r>
          </w:p>
        </w:tc>
        <w:tc>
          <w:tcPr>
            <w:tcW w:w="635" w:type="pct"/>
            <w:vMerge w:val="restart"/>
          </w:tcPr>
          <w:p w:rsidR="00273A2B" w:rsidRPr="00EC4E27" w:rsidRDefault="00273A2B">
            <w:pPr>
              <w:pStyle w:val="ConsPlusNormal"/>
              <w:rPr>
                <w:rFonts w:ascii="Times New Roman" w:hAnsi="Times New Roman" w:cs="Times New Roman"/>
                <w:sz w:val="20"/>
              </w:rPr>
            </w:pP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EC4E27">
                <w:rPr>
                  <w:rFonts w:ascii="Times New Roman" w:hAnsi="Times New Roman" w:cs="Times New Roman"/>
                  <w:sz w:val="20"/>
                </w:rPr>
                <w:t>пункты 1</w:t>
              </w:r>
            </w:hyperlink>
            <w:r w:rsidR="00273A2B" w:rsidRPr="00EC4E27">
              <w:rPr>
                <w:rFonts w:ascii="Times New Roman" w:hAnsi="Times New Roman" w:cs="Times New Roman"/>
                <w:sz w:val="20"/>
              </w:rPr>
              <w:t xml:space="preserve">, </w:t>
            </w:r>
            <w:hyperlink w:anchor="P783" w:history="1">
              <w:r w:rsidR="00273A2B" w:rsidRPr="00EC4E27">
                <w:rPr>
                  <w:rFonts w:ascii="Times New Roman" w:hAnsi="Times New Roman" w:cs="Times New Roman"/>
                  <w:sz w:val="20"/>
                </w:rPr>
                <w:t>7</w:t>
              </w:r>
            </w:hyperlink>
            <w:r w:rsidR="00273A2B" w:rsidRPr="00EC4E27">
              <w:rPr>
                <w:rFonts w:ascii="Times New Roman" w:hAnsi="Times New Roman" w:cs="Times New Roman"/>
                <w:sz w:val="20"/>
              </w:rPr>
              <w:t xml:space="preserve"> перечня целевых показателей государственной программы Архангельской области "Развитие энергетики и жилищно-коммунального хозяйства Архангельской области (2014 - 2020 годы)" приложение N 1 к государственной программе (далее - перечень)</w:t>
            </w:r>
          </w:p>
        </w:tc>
      </w:tr>
      <w:tr w:rsidR="00EC4E27" w:rsidRPr="00EC4E27" w:rsidTr="00A1371B">
        <w:tc>
          <w:tcPr>
            <w:tcW w:w="637" w:type="pct"/>
            <w:vMerge/>
          </w:tcPr>
          <w:p w:rsidR="00EC4E27" w:rsidRPr="00EC4E27" w:rsidRDefault="00EC4E27">
            <w:pPr>
              <w:rPr>
                <w:rFonts w:ascii="Times New Roman" w:hAnsi="Times New Roman" w:cs="Times New Roman"/>
                <w:sz w:val="20"/>
                <w:szCs w:val="20"/>
              </w:rPr>
            </w:pPr>
          </w:p>
        </w:tc>
        <w:tc>
          <w:tcPr>
            <w:tcW w:w="458" w:type="pct"/>
            <w:vMerge/>
          </w:tcPr>
          <w:p w:rsidR="00EC4E27" w:rsidRPr="00EC4E27" w:rsidRDefault="00EC4E27">
            <w:pPr>
              <w:rPr>
                <w:rFonts w:ascii="Times New Roman" w:hAnsi="Times New Roman" w:cs="Times New Roman"/>
                <w:sz w:val="20"/>
                <w:szCs w:val="20"/>
              </w:rPr>
            </w:pPr>
          </w:p>
        </w:tc>
        <w:tc>
          <w:tcPr>
            <w:tcW w:w="2816" w:type="pct"/>
            <w:gridSpan w:val="11"/>
          </w:tcPr>
          <w:p w:rsidR="00EC4E27" w:rsidRPr="00EC4E27" w:rsidRDefault="00EC4E2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EC4E27" w:rsidRPr="00EC4E27" w:rsidRDefault="00EC4E27">
            <w:pPr>
              <w:rPr>
                <w:rFonts w:ascii="Times New Roman" w:hAnsi="Times New Roman" w:cs="Times New Roman"/>
                <w:sz w:val="20"/>
                <w:szCs w:val="20"/>
              </w:rPr>
            </w:pPr>
          </w:p>
        </w:tc>
        <w:tc>
          <w:tcPr>
            <w:tcW w:w="454" w:type="pct"/>
            <w:vMerge/>
          </w:tcPr>
          <w:p w:rsidR="00EC4E27" w:rsidRPr="00EC4E27" w:rsidRDefault="00EC4E27">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1671,0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1671,0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 пропаганда энергосберегающего поведения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снижение удельного потребления населением электрической </w:t>
            </w:r>
            <w:r w:rsidRPr="00EC4E27">
              <w:rPr>
                <w:rFonts w:ascii="Times New Roman" w:hAnsi="Times New Roman" w:cs="Times New Roman"/>
                <w:sz w:val="20"/>
              </w:rPr>
              <w:lastRenderedPageBreak/>
              <w:t>энергии, тепла, воды в коммунально-бытовой сфере</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D0514F">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EC4E27" w:rsidRPr="00EC4E27" w:rsidRDefault="00EC4E27">
            <w:pPr>
              <w:rPr>
                <w:rFonts w:ascii="Times New Roman" w:hAnsi="Times New Roman" w:cs="Times New Roman"/>
                <w:sz w:val="20"/>
                <w:szCs w:val="20"/>
              </w:rPr>
            </w:pPr>
          </w:p>
        </w:tc>
        <w:tc>
          <w:tcPr>
            <w:tcW w:w="458" w:type="pct"/>
            <w:vMerge/>
          </w:tcPr>
          <w:p w:rsidR="00EC4E27" w:rsidRPr="00EC4E27" w:rsidRDefault="00EC4E27">
            <w:pPr>
              <w:rPr>
                <w:rFonts w:ascii="Times New Roman" w:hAnsi="Times New Roman" w:cs="Times New Roman"/>
                <w:sz w:val="20"/>
                <w:szCs w:val="20"/>
              </w:rPr>
            </w:pPr>
          </w:p>
        </w:tc>
        <w:tc>
          <w:tcPr>
            <w:tcW w:w="2816" w:type="pct"/>
            <w:gridSpan w:val="11"/>
          </w:tcPr>
          <w:p w:rsidR="00EC4E27" w:rsidRPr="00EC4E27" w:rsidRDefault="00EC4E2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EC4E27" w:rsidRPr="00EC4E27" w:rsidRDefault="00EC4E27">
            <w:pPr>
              <w:rPr>
                <w:rFonts w:ascii="Times New Roman" w:hAnsi="Times New Roman" w:cs="Times New Roman"/>
                <w:sz w:val="20"/>
                <w:szCs w:val="20"/>
              </w:rPr>
            </w:pPr>
          </w:p>
        </w:tc>
        <w:tc>
          <w:tcPr>
            <w:tcW w:w="454" w:type="pct"/>
            <w:vMerge/>
          </w:tcPr>
          <w:p w:rsidR="00EC4E27" w:rsidRPr="00EC4E27" w:rsidRDefault="00EC4E27">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 участие в выставках, ярмарках, размещение наружной рекламы</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участие в межрегиональных и международных выставках и ярмарках в 2020 году</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D0514F">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 проведение конференций и семинаров по обмену опытом</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участие в межрегиональных и международных конференциях в 2020 году</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D0514F">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4) разработка и внедрение WEB-технологий для решения проблем </w:t>
            </w:r>
            <w:proofErr w:type="spellStart"/>
            <w:r w:rsidRPr="00EC4E27">
              <w:rPr>
                <w:rFonts w:ascii="Times New Roman" w:hAnsi="Times New Roman" w:cs="Times New Roman"/>
                <w:sz w:val="20"/>
              </w:rPr>
              <w:t>энергоэффективности</w:t>
            </w:r>
            <w:proofErr w:type="spellEnd"/>
            <w:r w:rsidRPr="00EC4E27">
              <w:rPr>
                <w:rFonts w:ascii="Times New Roman" w:hAnsi="Times New Roman" w:cs="Times New Roman"/>
                <w:sz w:val="20"/>
              </w:rPr>
              <w:t xml:space="preserve"> и пропаганды энергосбережения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создание в 2020 году и обеспечение работы специализированного </w:t>
            </w:r>
            <w:proofErr w:type="spellStart"/>
            <w:proofErr w:type="gramStart"/>
            <w:r w:rsidRPr="00EC4E27">
              <w:rPr>
                <w:rFonts w:ascii="Times New Roman" w:hAnsi="Times New Roman" w:cs="Times New Roman"/>
                <w:sz w:val="20"/>
              </w:rPr>
              <w:t>интернет-портала</w:t>
            </w:r>
            <w:proofErr w:type="spellEnd"/>
            <w:proofErr w:type="gramEnd"/>
            <w:r w:rsidRPr="00EC4E27">
              <w:rPr>
                <w:rFonts w:ascii="Times New Roman" w:hAnsi="Times New Roman" w:cs="Times New Roman"/>
                <w:sz w:val="20"/>
              </w:rPr>
              <w:t xml:space="preserve"> в области энергосбережения и повышения энергетической эффективности</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EC4E27">
              <w:rPr>
                <w:rFonts w:ascii="Times New Roman" w:hAnsi="Times New Roman" w:cs="Times New Roman"/>
                <w:sz w:val="20"/>
              </w:rPr>
              <w:t xml:space="preserve"> перечня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1.2. Образование и подготовка кадров в сфере энергосбережения и повышения энергетической эффективности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2990,0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2100,0</w:t>
            </w:r>
          </w:p>
        </w:tc>
        <w:tc>
          <w:tcPr>
            <w:tcW w:w="635" w:type="pct"/>
            <w:vMerge w:val="restart"/>
          </w:tcPr>
          <w:p w:rsidR="00273A2B" w:rsidRPr="00EC4E27" w:rsidRDefault="00273A2B">
            <w:pPr>
              <w:pStyle w:val="ConsPlusNormal"/>
              <w:rPr>
                <w:rFonts w:ascii="Times New Roman" w:hAnsi="Times New Roman" w:cs="Times New Roman"/>
                <w:sz w:val="20"/>
              </w:rPr>
            </w:pP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D0514F">
              <w:rPr>
                <w:rFonts w:ascii="Times New Roman" w:hAnsi="Times New Roman" w:cs="Times New Roman"/>
                <w:sz w:val="20"/>
              </w:rPr>
              <w:t xml:space="preserve">, </w:t>
            </w:r>
            <w:hyperlink w:anchor="P928" w:history="1">
              <w:r w:rsidR="00273A2B" w:rsidRPr="00D0514F">
                <w:rPr>
                  <w:rFonts w:ascii="Times New Roman" w:hAnsi="Times New Roman" w:cs="Times New Roman"/>
                  <w:sz w:val="20"/>
                </w:rPr>
                <w:t>19</w:t>
              </w:r>
            </w:hyperlink>
            <w:r w:rsidR="00273A2B" w:rsidRPr="00D0514F">
              <w:rPr>
                <w:rFonts w:ascii="Times New Roman" w:hAnsi="Times New Roman" w:cs="Times New Roman"/>
                <w:sz w:val="20"/>
              </w:rPr>
              <w:t xml:space="preserve"> пе</w:t>
            </w:r>
            <w:r w:rsidR="00273A2B" w:rsidRPr="00EC4E27">
              <w:rPr>
                <w:rFonts w:ascii="Times New Roman" w:hAnsi="Times New Roman" w:cs="Times New Roman"/>
                <w:sz w:val="20"/>
              </w:rPr>
              <w:t>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890,0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 подготовка и издание учебной литературы для муниципальных служащих, работников государственных и </w:t>
            </w:r>
            <w:r w:rsidRPr="00EC4E27">
              <w:rPr>
                <w:rFonts w:ascii="Times New Roman" w:hAnsi="Times New Roman" w:cs="Times New Roman"/>
                <w:sz w:val="20"/>
              </w:rPr>
              <w:lastRenderedPageBreak/>
              <w:t>муниципальных учреждений и организаций коммунального комплекса, разработка учебных планов, программ обучения в целях подготовки и повышения квалификации кадров, проведение учебных занятий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1090,0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подготовка учебных пособий и методических материалов по мере необходимости</w:t>
            </w:r>
          </w:p>
        </w:tc>
        <w:tc>
          <w:tcPr>
            <w:tcW w:w="454" w:type="pct"/>
            <w:vMerge w:val="restart"/>
          </w:tcPr>
          <w:p w:rsidR="00273A2B" w:rsidRPr="00D0514F" w:rsidRDefault="00517C8F">
            <w:pPr>
              <w:pStyle w:val="ConsPlusNormal"/>
              <w:rPr>
                <w:rFonts w:ascii="Times New Roman" w:hAnsi="Times New Roman" w:cs="Times New Roman"/>
                <w:sz w:val="20"/>
              </w:rPr>
            </w:pPr>
            <w:hyperlink w:anchor="P664" w:history="1">
              <w:r w:rsidR="00273A2B" w:rsidRPr="00D0514F">
                <w:rPr>
                  <w:rFonts w:ascii="Times New Roman" w:hAnsi="Times New Roman" w:cs="Times New Roman"/>
                  <w:sz w:val="20"/>
                </w:rPr>
                <w:t>пункты 1</w:t>
              </w:r>
            </w:hyperlink>
            <w:r w:rsidR="00273A2B" w:rsidRPr="00D0514F">
              <w:rPr>
                <w:rFonts w:ascii="Times New Roman" w:hAnsi="Times New Roman" w:cs="Times New Roman"/>
                <w:sz w:val="20"/>
              </w:rPr>
              <w:t xml:space="preserve">, </w:t>
            </w:r>
            <w:hyperlink w:anchor="P783" w:history="1">
              <w:r w:rsidR="00273A2B" w:rsidRPr="00D0514F">
                <w:rPr>
                  <w:rFonts w:ascii="Times New Roman" w:hAnsi="Times New Roman" w:cs="Times New Roman"/>
                  <w:sz w:val="20"/>
                </w:rPr>
                <w:t>7</w:t>
              </w:r>
            </w:hyperlink>
            <w:r w:rsidR="00273A2B" w:rsidRPr="00D0514F">
              <w:rPr>
                <w:rFonts w:ascii="Times New Roman" w:hAnsi="Times New Roman" w:cs="Times New Roman"/>
                <w:sz w:val="20"/>
              </w:rPr>
              <w:t xml:space="preserve">, </w:t>
            </w:r>
            <w:hyperlink w:anchor="P928" w:history="1">
              <w:r w:rsidR="00273A2B" w:rsidRPr="00D0514F">
                <w:rPr>
                  <w:rFonts w:ascii="Times New Roman" w:hAnsi="Times New Roman" w:cs="Times New Roman"/>
                  <w:sz w:val="20"/>
                </w:rPr>
                <w:t>19</w:t>
              </w:r>
            </w:hyperlink>
            <w:r w:rsidR="00273A2B" w:rsidRPr="00D0514F">
              <w:rPr>
                <w:rFonts w:ascii="Times New Roman" w:hAnsi="Times New Roman" w:cs="Times New Roman"/>
                <w:sz w:val="20"/>
              </w:rPr>
              <w:t xml:space="preserve"> перечня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200,0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590,0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 повышение квалификации государственных гражданских служащих Архангельской области, работников государственных и муниципальных учреждений, организаций жилищно-коммунального хозяйства, управляющих организаций, членов товариществ собственников жилья в области энергосбережения и повышения энергетической эффективности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1900,0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повышение квалификации специалистов организаций по мере необходимости</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928" w:history="1">
              <w:r w:rsidR="00273A2B" w:rsidRPr="00975C46">
                <w:rPr>
                  <w:rFonts w:ascii="Times New Roman" w:hAnsi="Times New Roman" w:cs="Times New Roman"/>
                  <w:sz w:val="20"/>
                </w:rPr>
                <w:t>19</w:t>
              </w:r>
            </w:hyperlink>
            <w:r w:rsidR="00273A2B" w:rsidRPr="00975C46">
              <w:rPr>
                <w:rFonts w:ascii="Times New Roman" w:hAnsi="Times New Roman" w:cs="Times New Roman"/>
                <w:sz w:val="20"/>
              </w:rPr>
              <w:t xml:space="preserve"> пе</w:t>
            </w:r>
            <w:r w:rsidR="00273A2B" w:rsidRPr="00EC4E27">
              <w:rPr>
                <w:rFonts w:ascii="Times New Roman" w:hAnsi="Times New Roman" w:cs="Times New Roman"/>
                <w:sz w:val="20"/>
              </w:rPr>
              <w:t>речня</w:t>
            </w:r>
          </w:p>
        </w:tc>
      </w:tr>
      <w:tr w:rsidR="00D0514F" w:rsidRPr="00EC4E27" w:rsidTr="00A1371B">
        <w:tc>
          <w:tcPr>
            <w:tcW w:w="637" w:type="pct"/>
            <w:vMerge/>
          </w:tcPr>
          <w:p w:rsidR="00D0514F" w:rsidRPr="00EC4E27" w:rsidRDefault="00D0514F">
            <w:pPr>
              <w:rPr>
                <w:rFonts w:ascii="Times New Roman" w:hAnsi="Times New Roman" w:cs="Times New Roman"/>
                <w:sz w:val="20"/>
                <w:szCs w:val="20"/>
              </w:rPr>
            </w:pPr>
          </w:p>
        </w:tc>
        <w:tc>
          <w:tcPr>
            <w:tcW w:w="458" w:type="pct"/>
            <w:vMerge/>
          </w:tcPr>
          <w:p w:rsidR="00D0514F" w:rsidRPr="00EC4E27" w:rsidRDefault="00D0514F">
            <w:pPr>
              <w:rPr>
                <w:rFonts w:ascii="Times New Roman" w:hAnsi="Times New Roman" w:cs="Times New Roman"/>
                <w:sz w:val="20"/>
                <w:szCs w:val="20"/>
              </w:rPr>
            </w:pPr>
          </w:p>
        </w:tc>
        <w:tc>
          <w:tcPr>
            <w:tcW w:w="2816" w:type="pct"/>
            <w:gridSpan w:val="11"/>
          </w:tcPr>
          <w:p w:rsidR="00D0514F" w:rsidRPr="00EC4E27" w:rsidRDefault="00D0514F">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D0514F" w:rsidRPr="00EC4E27" w:rsidRDefault="00D0514F">
            <w:pPr>
              <w:rPr>
                <w:rFonts w:ascii="Times New Roman" w:hAnsi="Times New Roman" w:cs="Times New Roman"/>
                <w:sz w:val="20"/>
                <w:szCs w:val="20"/>
              </w:rPr>
            </w:pPr>
          </w:p>
        </w:tc>
        <w:tc>
          <w:tcPr>
            <w:tcW w:w="454" w:type="pct"/>
            <w:vMerge/>
          </w:tcPr>
          <w:p w:rsidR="00D0514F" w:rsidRPr="00EC4E27" w:rsidRDefault="00D0514F">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1.4. Комплексные технические мероприятия по энергосбережению и повышению энергетической эффективности в государственных учреждениях, в том числе:</w:t>
            </w:r>
          </w:p>
        </w:tc>
        <w:tc>
          <w:tcPr>
            <w:tcW w:w="458" w:type="pct"/>
            <w:vMerge w:val="restart"/>
          </w:tcPr>
          <w:p w:rsidR="00273A2B" w:rsidRPr="00EC4E27" w:rsidRDefault="00273A2B">
            <w:pPr>
              <w:pStyle w:val="ConsPlusNormal"/>
              <w:rPr>
                <w:rFonts w:ascii="Times New Roman" w:hAnsi="Times New Roman" w:cs="Times New Roman"/>
                <w:sz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1098143,1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145848,1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139671,0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139653,0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107180,0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237887,0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247504,0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(84 428);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(15 102 383);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(334 597); всего экономия, тыс. руб. (155 961)</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16896,1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16896,1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351 391,0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157487,0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193904,0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729856,0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128952,0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139671,0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139653,0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107180,0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53600,0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 комплексные технические мероприятия по энергосбережению и повышению энергетической эффективности в государственных учреждениях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1081247,0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128952,0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139671,0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139653,0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107180,0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237887,0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247504,0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(84 069);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(15 055 784);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(334 597); всего экономия, тыс. руб. (155 145)</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351391,0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157487,0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193904,0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729856,0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128952,0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139671,0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139653,0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107180,0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80400,0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53600,0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 комплексные технические мероприятия по энергосбережению и повышению </w:t>
            </w:r>
            <w:r w:rsidRPr="00EC4E27">
              <w:rPr>
                <w:rFonts w:ascii="Times New Roman" w:hAnsi="Times New Roman" w:cs="Times New Roman"/>
                <w:sz w:val="20"/>
              </w:rPr>
              <w:lastRenderedPageBreak/>
              <w:t>энергетической эффективности в государственных учреждениях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образования и науки</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14678,3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14678,3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(300);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 xml:space="preserve">/год (45 905); </w:t>
            </w:r>
            <w:r w:rsidRPr="00EC4E27">
              <w:rPr>
                <w:rFonts w:ascii="Times New Roman" w:hAnsi="Times New Roman" w:cs="Times New Roman"/>
                <w:sz w:val="20"/>
              </w:rPr>
              <w:lastRenderedPageBreak/>
              <w:t>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 экономия, тыс. руб. (728)</w:t>
            </w:r>
          </w:p>
        </w:tc>
        <w:tc>
          <w:tcPr>
            <w:tcW w:w="454" w:type="pct"/>
            <w:vMerge w:val="restart"/>
          </w:tcPr>
          <w:p w:rsidR="00273A2B" w:rsidRPr="00975C46"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14678,3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14678,3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 комплексные технические мероприятия по энергосбережению и повышению энергетической эффективности в государственных учреждениях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здравоохранения</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(16);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(694);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 экономия, тыс. руб. (30)</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EC4E27">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4) комплексные технические мероприятия по энергосбережению и повышению энергетической эффективности в государственных учреждениях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труда, занятости и социального развития</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1717,8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1717,8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(43);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w:t>
            </w:r>
            <w:proofErr w:type="gramStart"/>
            <w:r w:rsidRPr="00EC4E27">
              <w:rPr>
                <w:rFonts w:ascii="Times New Roman" w:hAnsi="Times New Roman" w:cs="Times New Roman"/>
                <w:sz w:val="20"/>
              </w:rPr>
              <w:t xml:space="preserve"> (-);</w:t>
            </w:r>
            <w:proofErr w:type="gramEnd"/>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 экономия, тыс. руб. (58)</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1717,8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1717,8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1.5. Мероприятия по энергосбережению, и повышению энергетической эффективности, выполняемые органами местного самоуправления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1 452 155,9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603116,0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488125,0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84844,7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65558,8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61525,6</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64141,1</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84 844,7</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экономия тепловой энергии, Гкал/год (182 898); экономия электроэнергии, кВтч/год (11 402 939);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(115 560); всего экономия, тыс. руб. (378 176)</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31" w:history="1">
              <w:r w:rsidR="00273A2B" w:rsidRPr="00975C46">
                <w:rPr>
                  <w:rFonts w:ascii="Times New Roman" w:hAnsi="Times New Roman" w:cs="Times New Roman"/>
                  <w:sz w:val="20"/>
                </w:rPr>
                <w:t>6.1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w:t>
            </w:r>
            <w:r w:rsidR="00273A2B" w:rsidRPr="00EC4E27">
              <w:rPr>
                <w:rFonts w:ascii="Times New Roman" w:hAnsi="Times New Roman" w:cs="Times New Roman"/>
                <w:sz w:val="20"/>
              </w:rPr>
              <w:t>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433 806,2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141387,0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167483,0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31047,4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22764,1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18730,9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21346,4</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31047,4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1 018 349,7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461729,0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320642,0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53797,3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42794,7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42794,7</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42794,7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53797,3</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1.6. Мероприятия по переводу автотранспорта на использование сжиженного газа в качестве моторного топлива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657,7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333,7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снижение расходов при эксплуатации автомобильного транспорта; улучшение экологической обстановки</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rPr>
          <w:trHeight w:val="202"/>
        </w:trPr>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rsidP="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194,9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96,0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462,8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228,0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234,8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tcPr>
          <w:p w:rsidR="00273A2B" w:rsidRPr="00EC4E27" w:rsidRDefault="00975C46">
            <w:pPr>
              <w:pStyle w:val="ConsPlusNormal"/>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2 - повышение доли местных видов топлива, возобновляемых источников энергии в топливно-энергетическом балансе Архангельской области</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1.8. Мероприятия, направленные на постепенное </w:t>
            </w:r>
            <w:r w:rsidRPr="00EC4E27">
              <w:rPr>
                <w:rFonts w:ascii="Times New Roman" w:hAnsi="Times New Roman" w:cs="Times New Roman"/>
                <w:sz w:val="20"/>
              </w:rPr>
              <w:lastRenderedPageBreak/>
              <w:t>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5621207,5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3714747,5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305000,0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659400,0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267000,0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250060,0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175000,0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(5 990); экономия </w:t>
            </w:r>
            <w:r w:rsidRPr="00EC4E27">
              <w:rPr>
                <w:rFonts w:ascii="Times New Roman" w:hAnsi="Times New Roman" w:cs="Times New Roman"/>
                <w:sz w:val="20"/>
              </w:rPr>
              <w:lastRenderedPageBreak/>
              <w:t xml:space="preserve">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(1 028 690);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(14 235); объем замещенного привозного топлива, т (уголь) (80 770);</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объем замещенного привозного топлива, т (мазут, дизельное топливо</w:t>
            </w:r>
            <w:proofErr w:type="gramStart"/>
            <w:r w:rsidRPr="00EC4E27">
              <w:rPr>
                <w:rFonts w:ascii="Times New Roman" w:hAnsi="Times New Roman" w:cs="Times New Roman"/>
                <w:sz w:val="20"/>
              </w:rPr>
              <w:t xml:space="preserve">) (-); </w:t>
            </w:r>
            <w:proofErr w:type="gramEnd"/>
            <w:r w:rsidRPr="00EC4E27">
              <w:rPr>
                <w:rFonts w:ascii="Times New Roman" w:hAnsi="Times New Roman" w:cs="Times New Roman"/>
                <w:sz w:val="20"/>
              </w:rPr>
              <w:t>всего экономия эксплуатационных расходов, тыс. руб. (422 306)</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20" w:history="1">
              <w:r w:rsidR="00273A2B" w:rsidRPr="00975C46">
                <w:rPr>
                  <w:rFonts w:ascii="Times New Roman" w:hAnsi="Times New Roman" w:cs="Times New Roman"/>
                  <w:sz w:val="20"/>
                </w:rPr>
                <w:t>6</w:t>
              </w:r>
            </w:hyperlink>
            <w:r w:rsidR="00273A2B" w:rsidRPr="00975C46">
              <w:rPr>
                <w:rFonts w:ascii="Times New Roman" w:hAnsi="Times New Roman" w:cs="Times New Roman"/>
                <w:sz w:val="20"/>
              </w:rPr>
              <w:t xml:space="preserve">, </w:t>
            </w:r>
            <w:hyperlink w:anchor="P731" w:history="1">
              <w:r w:rsidR="00273A2B" w:rsidRPr="00975C46">
                <w:rPr>
                  <w:rFonts w:ascii="Times New Roman" w:hAnsi="Times New Roman" w:cs="Times New Roman"/>
                  <w:sz w:val="20"/>
                </w:rPr>
                <w:t>6.1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794" w:history="1">
              <w:r w:rsidR="00273A2B" w:rsidRPr="00975C46">
                <w:rPr>
                  <w:rFonts w:ascii="Times New Roman" w:hAnsi="Times New Roman" w:cs="Times New Roman"/>
                  <w:sz w:val="20"/>
                </w:rPr>
                <w:t>8</w:t>
              </w:r>
            </w:hyperlink>
            <w:r w:rsidR="00273A2B" w:rsidRPr="00975C46">
              <w:rPr>
                <w:rFonts w:ascii="Times New Roman" w:hAnsi="Times New Roman" w:cs="Times New Roman"/>
                <w:sz w:val="20"/>
              </w:rPr>
              <w:t xml:space="preserve">, </w:t>
            </w:r>
            <w:hyperlink w:anchor="P805" w:history="1">
              <w:r w:rsidR="00273A2B" w:rsidRPr="00975C46">
                <w:rPr>
                  <w:rFonts w:ascii="Times New Roman" w:hAnsi="Times New Roman" w:cs="Times New Roman"/>
                  <w:sz w:val="20"/>
                </w:rPr>
                <w:t>9</w:t>
              </w:r>
            </w:hyperlink>
            <w:r w:rsidR="00273A2B" w:rsidRPr="00975C46">
              <w:rPr>
                <w:rFonts w:ascii="Times New Roman" w:hAnsi="Times New Roman" w:cs="Times New Roman"/>
                <w:sz w:val="20"/>
              </w:rPr>
              <w:t xml:space="preserve">, </w:t>
            </w:r>
            <w:hyperlink w:anchor="P816" w:history="1">
              <w:r w:rsidR="00273A2B" w:rsidRPr="00975C46">
                <w:rPr>
                  <w:rFonts w:ascii="Times New Roman" w:hAnsi="Times New Roman" w:cs="Times New Roman"/>
                  <w:sz w:val="20"/>
                </w:rPr>
                <w:t>10</w:t>
              </w:r>
            </w:hyperlink>
            <w:r w:rsidR="00273A2B" w:rsidRPr="00975C46">
              <w:rPr>
                <w:rFonts w:ascii="Times New Roman" w:hAnsi="Times New Roman" w:cs="Times New Roman"/>
                <w:sz w:val="20"/>
              </w:rPr>
              <w:t xml:space="preserve">, </w:t>
            </w:r>
            <w:hyperlink w:anchor="P827" w:history="1">
              <w:r w:rsidR="00273A2B" w:rsidRPr="00975C46">
                <w:rPr>
                  <w:rFonts w:ascii="Times New Roman" w:hAnsi="Times New Roman" w:cs="Times New Roman"/>
                  <w:sz w:val="20"/>
                </w:rPr>
                <w:t>11</w:t>
              </w:r>
            </w:hyperlink>
            <w:r w:rsidR="00273A2B" w:rsidRPr="00975C46">
              <w:rPr>
                <w:rFonts w:ascii="Times New Roman" w:hAnsi="Times New Roman" w:cs="Times New Roman"/>
                <w:sz w:val="20"/>
              </w:rPr>
              <w:t xml:space="preserve">, </w:t>
            </w:r>
            <w:hyperlink w:anchor="P838" w:history="1">
              <w:r w:rsidR="00273A2B" w:rsidRPr="00975C46">
                <w:rPr>
                  <w:rFonts w:ascii="Times New Roman" w:hAnsi="Times New Roman" w:cs="Times New Roman"/>
                  <w:sz w:val="20"/>
                </w:rPr>
                <w:t>11.1</w:t>
              </w:r>
            </w:hyperlink>
            <w:r w:rsidR="00273A2B" w:rsidRPr="00EC4E27">
              <w:rPr>
                <w:rFonts w:ascii="Times New Roman" w:hAnsi="Times New Roman" w:cs="Times New Roman"/>
                <w:sz w:val="20"/>
              </w:rPr>
              <w:t xml:space="preserve"> </w:t>
            </w:r>
            <w:r w:rsidR="00273A2B" w:rsidRPr="00EC4E27">
              <w:rPr>
                <w:rFonts w:ascii="Times New Roman" w:hAnsi="Times New Roman" w:cs="Times New Roman"/>
                <w:sz w:val="20"/>
              </w:rPr>
              <w:lastRenderedPageBreak/>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164190,5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164190,5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1281,0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1281,0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5454986,0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3549126,0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305000,0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658800,0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267000,0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250060,0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250000,0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175000,0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 мероприятия, направленные на постепенное замещение привозного топлива, используемого в коммунальной энергетике, на возобновляемые виды топлива, производимые (добываемые) на территории Архангельской области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5 226 207,5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3 319 747,5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305 000,0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659 400,0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267 000,0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250 060,0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250 000,0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175 000,0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(5990);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(1 028 690); экономия воды, м</w:t>
            </w:r>
            <w:r w:rsidRPr="00EC4E27">
              <w:rPr>
                <w:rFonts w:ascii="Times New Roman" w:hAnsi="Times New Roman" w:cs="Times New Roman"/>
                <w:sz w:val="20"/>
                <w:vertAlign w:val="superscript"/>
              </w:rPr>
              <w:t>3</w:t>
            </w:r>
            <w:r w:rsidRPr="00EC4E27">
              <w:rPr>
                <w:rFonts w:ascii="Times New Roman" w:hAnsi="Times New Roman" w:cs="Times New Roman"/>
                <w:sz w:val="20"/>
              </w:rPr>
              <w:t>/год (14 235); объем замещенного привозного топлива, т (уголь) (80 770);</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объем замещенного привозного топлива, т (мазут, дизельное топливо</w:t>
            </w:r>
            <w:proofErr w:type="gramStart"/>
            <w:r w:rsidRPr="00EC4E27">
              <w:rPr>
                <w:rFonts w:ascii="Times New Roman" w:hAnsi="Times New Roman" w:cs="Times New Roman"/>
                <w:sz w:val="20"/>
              </w:rPr>
              <w:t xml:space="preserve">) (-); </w:t>
            </w:r>
            <w:proofErr w:type="gramEnd"/>
            <w:r w:rsidRPr="00EC4E27">
              <w:rPr>
                <w:rFonts w:ascii="Times New Roman" w:hAnsi="Times New Roman" w:cs="Times New Roman"/>
                <w:sz w:val="20"/>
              </w:rPr>
              <w:t>всего экономия эксплуатационных расходов, тыс. руб. (422 306)</w:t>
            </w:r>
          </w:p>
        </w:tc>
        <w:tc>
          <w:tcPr>
            <w:tcW w:w="454" w:type="pct"/>
            <w:vMerge w:val="restart"/>
          </w:tcPr>
          <w:p w:rsidR="00273A2B" w:rsidRPr="00975C46"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20" w:history="1">
              <w:r w:rsidR="00273A2B" w:rsidRPr="00975C46">
                <w:rPr>
                  <w:rFonts w:ascii="Times New Roman" w:hAnsi="Times New Roman" w:cs="Times New Roman"/>
                  <w:sz w:val="20"/>
                </w:rPr>
                <w:t>6</w:t>
              </w:r>
            </w:hyperlink>
            <w:r w:rsidR="00273A2B" w:rsidRPr="00975C46">
              <w:rPr>
                <w:rFonts w:ascii="Times New Roman" w:hAnsi="Times New Roman" w:cs="Times New Roman"/>
                <w:sz w:val="20"/>
              </w:rPr>
              <w:t xml:space="preserve">, </w:t>
            </w:r>
            <w:hyperlink w:anchor="P731" w:history="1">
              <w:r w:rsidR="00273A2B" w:rsidRPr="00975C46">
                <w:rPr>
                  <w:rFonts w:ascii="Times New Roman" w:hAnsi="Times New Roman" w:cs="Times New Roman"/>
                  <w:sz w:val="20"/>
                </w:rPr>
                <w:t>6.1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794" w:history="1">
              <w:r w:rsidR="00273A2B" w:rsidRPr="00975C46">
                <w:rPr>
                  <w:rFonts w:ascii="Times New Roman" w:hAnsi="Times New Roman" w:cs="Times New Roman"/>
                  <w:sz w:val="20"/>
                </w:rPr>
                <w:t>8</w:t>
              </w:r>
            </w:hyperlink>
            <w:r w:rsidR="00273A2B" w:rsidRPr="00975C46">
              <w:rPr>
                <w:rFonts w:ascii="Times New Roman" w:hAnsi="Times New Roman" w:cs="Times New Roman"/>
                <w:sz w:val="20"/>
              </w:rPr>
              <w:t xml:space="preserve">, </w:t>
            </w:r>
            <w:hyperlink w:anchor="P805" w:history="1">
              <w:r w:rsidR="00273A2B" w:rsidRPr="00975C46">
                <w:rPr>
                  <w:rFonts w:ascii="Times New Roman" w:hAnsi="Times New Roman" w:cs="Times New Roman"/>
                  <w:sz w:val="20"/>
                </w:rPr>
                <w:t>9</w:t>
              </w:r>
            </w:hyperlink>
            <w:r w:rsidR="00273A2B" w:rsidRPr="00975C46">
              <w:rPr>
                <w:rFonts w:ascii="Times New Roman" w:hAnsi="Times New Roman" w:cs="Times New Roman"/>
                <w:sz w:val="20"/>
              </w:rPr>
              <w:t xml:space="preserve">, </w:t>
            </w:r>
            <w:hyperlink w:anchor="P816" w:history="1">
              <w:r w:rsidR="00273A2B" w:rsidRPr="00975C46">
                <w:rPr>
                  <w:rFonts w:ascii="Times New Roman" w:hAnsi="Times New Roman" w:cs="Times New Roman"/>
                  <w:sz w:val="20"/>
                </w:rPr>
                <w:t>10</w:t>
              </w:r>
            </w:hyperlink>
            <w:r w:rsidR="00273A2B" w:rsidRPr="00975C46">
              <w:rPr>
                <w:rFonts w:ascii="Times New Roman" w:hAnsi="Times New Roman" w:cs="Times New Roman"/>
                <w:sz w:val="20"/>
              </w:rPr>
              <w:t xml:space="preserve">, </w:t>
            </w:r>
            <w:hyperlink w:anchor="P827" w:history="1">
              <w:r w:rsidR="00273A2B" w:rsidRPr="00975C46">
                <w:rPr>
                  <w:rFonts w:ascii="Times New Roman" w:hAnsi="Times New Roman" w:cs="Times New Roman"/>
                  <w:sz w:val="20"/>
                </w:rPr>
                <w:t>11</w:t>
              </w:r>
            </w:hyperlink>
            <w:r w:rsidR="00273A2B" w:rsidRPr="00975C46">
              <w:rPr>
                <w:rFonts w:ascii="Times New Roman" w:hAnsi="Times New Roman" w:cs="Times New Roman"/>
                <w:sz w:val="20"/>
              </w:rPr>
              <w:t xml:space="preserve">, </w:t>
            </w:r>
            <w:hyperlink w:anchor="P838" w:history="1">
              <w:r w:rsidR="00273A2B" w:rsidRPr="00975C46">
                <w:rPr>
                  <w:rFonts w:ascii="Times New Roman" w:hAnsi="Times New Roman" w:cs="Times New Roman"/>
                  <w:sz w:val="20"/>
                </w:rPr>
                <w:t>11.1</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164 190,5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164 190,5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1 281,0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1 281,0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5 059 986,0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3 154 126,0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305 000,0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658 800,0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267 000,0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250 060,0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250 000,0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175 000,0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2) строительство завода по производству </w:t>
            </w:r>
            <w:proofErr w:type="spellStart"/>
            <w:r w:rsidRPr="00EC4E27">
              <w:rPr>
                <w:rFonts w:ascii="Times New Roman" w:hAnsi="Times New Roman" w:cs="Times New Roman"/>
                <w:sz w:val="20"/>
              </w:rPr>
              <w:t>биотоплива</w:t>
            </w:r>
            <w:proofErr w:type="spellEnd"/>
            <w:r w:rsidRPr="00EC4E27">
              <w:rPr>
                <w:rFonts w:ascii="Times New Roman" w:hAnsi="Times New Roman" w:cs="Times New Roman"/>
                <w:sz w:val="20"/>
              </w:rPr>
              <w:t xml:space="preserve"> (</w:t>
            </w:r>
            <w:proofErr w:type="spellStart"/>
            <w:r w:rsidRPr="00EC4E27">
              <w:rPr>
                <w:rFonts w:ascii="Times New Roman" w:hAnsi="Times New Roman" w:cs="Times New Roman"/>
                <w:sz w:val="20"/>
              </w:rPr>
              <w:t>пеллет</w:t>
            </w:r>
            <w:proofErr w:type="spellEnd"/>
            <w:r w:rsidRPr="00EC4E27">
              <w:rPr>
                <w:rFonts w:ascii="Times New Roman" w:hAnsi="Times New Roman" w:cs="Times New Roman"/>
                <w:sz w:val="20"/>
              </w:rPr>
              <w:t xml:space="preserve">) в </w:t>
            </w:r>
            <w:proofErr w:type="spellStart"/>
            <w:r w:rsidRPr="00EC4E27">
              <w:rPr>
                <w:rFonts w:ascii="Times New Roman" w:hAnsi="Times New Roman" w:cs="Times New Roman"/>
                <w:sz w:val="20"/>
              </w:rPr>
              <w:t>Устьянском</w:t>
            </w:r>
            <w:proofErr w:type="spellEnd"/>
            <w:r w:rsidRPr="00EC4E27">
              <w:rPr>
                <w:rFonts w:ascii="Times New Roman" w:hAnsi="Times New Roman" w:cs="Times New Roman"/>
                <w:sz w:val="20"/>
              </w:rPr>
              <w:t xml:space="preserve"> муниципальном районе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природных ресурсов и ЛПК</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395 000,0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395 000,0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производство 50 тыс. тонн топливных гранул в год; создание 138 рабочих мест</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20" w:history="1">
              <w:r w:rsidR="00273A2B" w:rsidRPr="00975C46">
                <w:rPr>
                  <w:rFonts w:ascii="Times New Roman" w:hAnsi="Times New Roman" w:cs="Times New Roman"/>
                  <w:sz w:val="20"/>
                </w:rPr>
                <w:t>6</w:t>
              </w:r>
            </w:hyperlink>
            <w:r w:rsidR="00273A2B" w:rsidRPr="00975C46">
              <w:rPr>
                <w:rFonts w:ascii="Times New Roman" w:hAnsi="Times New Roman" w:cs="Times New Roman"/>
                <w:sz w:val="20"/>
              </w:rPr>
              <w:t xml:space="preserve">, </w:t>
            </w:r>
            <w:hyperlink w:anchor="P731" w:history="1">
              <w:r w:rsidR="00273A2B" w:rsidRPr="00975C46">
                <w:rPr>
                  <w:rFonts w:ascii="Times New Roman" w:hAnsi="Times New Roman" w:cs="Times New Roman"/>
                  <w:sz w:val="20"/>
                </w:rPr>
                <w:t>6.1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794" w:history="1">
              <w:r w:rsidR="00273A2B" w:rsidRPr="00975C46">
                <w:rPr>
                  <w:rFonts w:ascii="Times New Roman" w:hAnsi="Times New Roman" w:cs="Times New Roman"/>
                  <w:sz w:val="20"/>
                </w:rPr>
                <w:t>8</w:t>
              </w:r>
            </w:hyperlink>
            <w:r w:rsidR="00273A2B" w:rsidRPr="00975C46">
              <w:rPr>
                <w:rFonts w:ascii="Times New Roman" w:hAnsi="Times New Roman" w:cs="Times New Roman"/>
                <w:sz w:val="20"/>
              </w:rPr>
              <w:t xml:space="preserve">, </w:t>
            </w:r>
            <w:hyperlink w:anchor="P805" w:history="1">
              <w:r w:rsidR="00273A2B" w:rsidRPr="00975C46">
                <w:rPr>
                  <w:rFonts w:ascii="Times New Roman" w:hAnsi="Times New Roman" w:cs="Times New Roman"/>
                  <w:sz w:val="20"/>
                </w:rPr>
                <w:t>9</w:t>
              </w:r>
            </w:hyperlink>
            <w:r w:rsidR="00273A2B" w:rsidRPr="00975C46">
              <w:rPr>
                <w:rFonts w:ascii="Times New Roman" w:hAnsi="Times New Roman" w:cs="Times New Roman"/>
                <w:sz w:val="20"/>
              </w:rPr>
              <w:t xml:space="preserve">, </w:t>
            </w:r>
            <w:hyperlink w:anchor="P838" w:history="1">
              <w:r w:rsidR="00273A2B" w:rsidRPr="00975C46">
                <w:rPr>
                  <w:rFonts w:ascii="Times New Roman" w:hAnsi="Times New Roman" w:cs="Times New Roman"/>
                  <w:sz w:val="20"/>
                </w:rPr>
                <w:t>11.1</w:t>
              </w:r>
            </w:hyperlink>
            <w:r w:rsidR="00273A2B" w:rsidRPr="00EC4E27">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395 000,0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395 000,0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tcPr>
          <w:p w:rsidR="00273A2B" w:rsidRPr="00EC4E27" w:rsidRDefault="00975C46">
            <w:pPr>
              <w:pStyle w:val="ConsPlusNormal"/>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3 - повышение качества предоставления услуг по обеспечению топливно-энергетическими ресурсами и водой в муниципальных образованиях</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1.9. Оснащение многоквартирных жилых домов, расположенных на территории, коллективными приборами учета потребляемых энергетических ресурсов и воды</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259469,0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115350,0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144119,0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организация оплаты фактически потребленного объема энергетических ресурсов на границе балансовой принадлежности потребителя и </w:t>
            </w:r>
            <w:proofErr w:type="spellStart"/>
            <w:r w:rsidRPr="00EC4E27">
              <w:rPr>
                <w:rFonts w:ascii="Times New Roman" w:hAnsi="Times New Roman" w:cs="Times New Roman"/>
                <w:sz w:val="20"/>
              </w:rPr>
              <w:t>ресурсоснабжающей</w:t>
            </w:r>
            <w:proofErr w:type="spellEnd"/>
            <w:r w:rsidRPr="00EC4E27">
              <w:rPr>
                <w:rFonts w:ascii="Times New Roman" w:hAnsi="Times New Roman" w:cs="Times New Roman"/>
                <w:sz w:val="20"/>
              </w:rPr>
              <w:t xml:space="preserve"> организации</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259469,0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115350,0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144119,0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1.10. Мероприятия по установке индивидуальных </w:t>
            </w:r>
            <w:r w:rsidRPr="00EC4E27">
              <w:rPr>
                <w:rFonts w:ascii="Times New Roman" w:hAnsi="Times New Roman" w:cs="Times New Roman"/>
                <w:sz w:val="20"/>
              </w:rPr>
              <w:lastRenderedPageBreak/>
              <w:t>(поквартирных) приборов учета энергетических ресурсов в жилищном секторе, в том числе у малоимущих граждан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25522,0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12761,0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12761,0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организация взаиморасчетов потребителей и </w:t>
            </w:r>
            <w:proofErr w:type="spellStart"/>
            <w:r w:rsidRPr="00EC4E27">
              <w:rPr>
                <w:rFonts w:ascii="Times New Roman" w:hAnsi="Times New Roman" w:cs="Times New Roman"/>
                <w:sz w:val="20"/>
              </w:rPr>
              <w:lastRenderedPageBreak/>
              <w:t>ресурсоснабжающих</w:t>
            </w:r>
            <w:proofErr w:type="spellEnd"/>
            <w:r w:rsidRPr="00EC4E27">
              <w:rPr>
                <w:rFonts w:ascii="Times New Roman" w:hAnsi="Times New Roman" w:cs="Times New Roman"/>
                <w:sz w:val="20"/>
              </w:rPr>
              <w:t xml:space="preserve"> организаций за фактически потребленный объем энергетических ресурсов</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18634,0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9317,0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9317,0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6888,0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3444,0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3444,0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1.11. Разработка (корректировка) схемы и программы перспективного развития электроэнергетики Архангельской области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5 240,5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795,5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ежегодная корректировка схемы и программы перспективного развития электроэнергетики на период до 2019 года</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794" w:history="1">
              <w:r w:rsidR="00273A2B" w:rsidRPr="00975C46">
                <w:rPr>
                  <w:rFonts w:ascii="Times New Roman" w:hAnsi="Times New Roman" w:cs="Times New Roman"/>
                  <w:sz w:val="20"/>
                </w:rPr>
                <w:t>8</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5 240,5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795,5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1.12. Мероприятия по модернизации и капитальному ремонту объектов топливно-энергетического комплекса и жилищно-коммунального хозяйства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407567,5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168750,0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123562,5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115255,0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сокращение потерь энергоресурсов в системах коммунальной инфраструктуры, повышение надежности </w:t>
            </w:r>
            <w:proofErr w:type="spellStart"/>
            <w:r w:rsidRPr="00EC4E27">
              <w:rPr>
                <w:rFonts w:ascii="Times New Roman" w:hAnsi="Times New Roman" w:cs="Times New Roman"/>
                <w:sz w:val="20"/>
              </w:rPr>
              <w:t>ресурсоснабжения</w:t>
            </w:r>
            <w:proofErr w:type="spellEnd"/>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794" w:history="1">
              <w:r w:rsidR="00273A2B" w:rsidRPr="00975C46">
                <w:rPr>
                  <w:rFonts w:ascii="Times New Roman" w:hAnsi="Times New Roman" w:cs="Times New Roman"/>
                  <w:sz w:val="20"/>
                </w:rPr>
                <w:t>8</w:t>
              </w:r>
            </w:hyperlink>
            <w:r w:rsidR="00273A2B" w:rsidRPr="00975C46">
              <w:rPr>
                <w:rFonts w:ascii="Times New Roman" w:hAnsi="Times New Roman" w:cs="Times New Roman"/>
                <w:sz w:val="20"/>
              </w:rPr>
              <w:t xml:space="preserve"> - </w:t>
            </w:r>
            <w:hyperlink w:anchor="P827" w:history="1">
              <w:r w:rsidR="00273A2B" w:rsidRPr="00975C46">
                <w:rPr>
                  <w:rFonts w:ascii="Times New Roman" w:hAnsi="Times New Roman" w:cs="Times New Roman"/>
                  <w:sz w:val="20"/>
                </w:rPr>
                <w:t>11</w:t>
              </w:r>
            </w:hyperlink>
            <w:r w:rsidR="00273A2B" w:rsidRPr="00975C46">
              <w:rPr>
                <w:rFonts w:ascii="Times New Roman" w:hAnsi="Times New Roman" w:cs="Times New Roman"/>
                <w:sz w:val="20"/>
              </w:rPr>
              <w:t xml:space="preserve">, </w:t>
            </w:r>
            <w:hyperlink w:anchor="P838" w:history="1">
              <w:r w:rsidR="00273A2B" w:rsidRPr="00975C46">
                <w:rPr>
                  <w:rFonts w:ascii="Times New Roman" w:hAnsi="Times New Roman" w:cs="Times New Roman"/>
                  <w:sz w:val="20"/>
                </w:rPr>
                <w:t>11.1</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347567,5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135000,0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97312,5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115255,0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местные </w:t>
            </w:r>
            <w:r w:rsidRPr="00EC4E27">
              <w:rPr>
                <w:rFonts w:ascii="Times New Roman" w:hAnsi="Times New Roman" w:cs="Times New Roman"/>
                <w:sz w:val="20"/>
              </w:rPr>
              <w:lastRenderedPageBreak/>
              <w:t>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60000,0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33750,0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26250,</w:t>
            </w:r>
            <w:r w:rsidRPr="00EC4E27">
              <w:rPr>
                <w:rFonts w:ascii="Times New Roman" w:hAnsi="Times New Roman" w:cs="Times New Roman"/>
                <w:sz w:val="20"/>
              </w:rPr>
              <w:lastRenderedPageBreak/>
              <w:t>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1.13. Мероприятия, направленные на модернизацию оборудования, используемого для выработки и передачи электрической энергии, путем замены на оборудование с более высоким коэффициентом полезного действия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3183344,0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943815,0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979313,0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830216,0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430000,0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снижение технологических потерь при передаче электрической энергии, сокращение зон децентрализованного электроснабжения</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перечня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146646,0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6646,0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3036498,0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873715,0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909213,0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823570,0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430000,0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1.14. Мероприятия, направленные на капитальный ремонт тепловых сетей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594686,0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594686,0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(40 211);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(528);</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объем замещенного привозного топлива, т (уголь) (8686); объем замещенного привозного топлива, т (мазут) (25); всего экономия эксплуатационных расходов, тыс. руб. (75 454)</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816" w:history="1">
              <w:r w:rsidR="00273A2B" w:rsidRPr="00975C46">
                <w:rPr>
                  <w:rFonts w:ascii="Times New Roman" w:hAnsi="Times New Roman" w:cs="Times New Roman"/>
                  <w:sz w:val="20"/>
                </w:rPr>
                <w:t>10</w:t>
              </w:r>
            </w:hyperlink>
            <w:r w:rsidR="00273A2B" w:rsidRPr="00975C46">
              <w:rPr>
                <w:rFonts w:ascii="Times New Roman" w:hAnsi="Times New Roman" w:cs="Times New Roman"/>
                <w:sz w:val="20"/>
              </w:rPr>
              <w:t xml:space="preserve"> пе</w:t>
            </w:r>
            <w:r w:rsidR="00273A2B" w:rsidRPr="00EC4E27">
              <w:rPr>
                <w:rFonts w:ascii="Times New Roman" w:hAnsi="Times New Roman" w:cs="Times New Roman"/>
                <w:sz w:val="20"/>
              </w:rPr>
              <w:t>речня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113039,0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113039,0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29961,0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29961,0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451686,0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451686,0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1.15. Мероприятия, направленные на строительство тепловых сетей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24204,0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24204,0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Гкал/год (292); экономия электроэнергии, </w:t>
            </w:r>
            <w:proofErr w:type="spellStart"/>
            <w:r w:rsidRPr="00EC4E27">
              <w:rPr>
                <w:rFonts w:ascii="Times New Roman" w:hAnsi="Times New Roman" w:cs="Times New Roman"/>
                <w:sz w:val="20"/>
              </w:rPr>
              <w:t>кВт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/год (2684);</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объем замещенного привозного топлива, т (уголь) (1342); объем замещенного привозного топлива, т (мазут) (45); всего экономия эксплуатационных расходов, тыс. руб. (3768)</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816" w:history="1">
              <w:r w:rsidR="00273A2B" w:rsidRPr="00975C46">
                <w:rPr>
                  <w:rFonts w:ascii="Times New Roman" w:hAnsi="Times New Roman" w:cs="Times New Roman"/>
                  <w:sz w:val="20"/>
                </w:rPr>
                <w:t>10</w:t>
              </w:r>
            </w:hyperlink>
            <w:r w:rsidR="00273A2B" w:rsidRPr="00975C46">
              <w:rPr>
                <w:rFonts w:ascii="Times New Roman" w:hAnsi="Times New Roman" w:cs="Times New Roman"/>
                <w:sz w:val="20"/>
              </w:rPr>
              <w:t xml:space="preserve"> переч</w:t>
            </w:r>
            <w:r w:rsidR="00273A2B" w:rsidRPr="00EC4E27">
              <w:rPr>
                <w:rFonts w:ascii="Times New Roman" w:hAnsi="Times New Roman" w:cs="Times New Roman"/>
                <w:sz w:val="20"/>
              </w:rPr>
              <w:t>ня</w:t>
            </w:r>
          </w:p>
        </w:tc>
      </w:tr>
      <w:tr w:rsidR="00975C46" w:rsidRPr="00EC4E27" w:rsidTr="00A1371B">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15920,0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15920,0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3260,0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3260,0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5024,0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5024,0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1.16. Возмещение части затрат хозяйствующим субъектам на приобретенное ими </w:t>
            </w:r>
            <w:proofErr w:type="spellStart"/>
            <w:r w:rsidRPr="00EC4E27">
              <w:rPr>
                <w:rFonts w:ascii="Times New Roman" w:hAnsi="Times New Roman" w:cs="Times New Roman"/>
                <w:sz w:val="20"/>
              </w:rPr>
              <w:t>энергоэффективное</w:t>
            </w:r>
            <w:proofErr w:type="spellEnd"/>
            <w:r w:rsidRPr="00EC4E27">
              <w:rPr>
                <w:rFonts w:ascii="Times New Roman" w:hAnsi="Times New Roman" w:cs="Times New Roman"/>
                <w:sz w:val="20"/>
              </w:rPr>
              <w:t xml:space="preserve"> оборудование и на уплату лизинговых платежей, возникших при приобретении </w:t>
            </w:r>
            <w:proofErr w:type="spellStart"/>
            <w:r w:rsidRPr="00EC4E27">
              <w:rPr>
                <w:rFonts w:ascii="Times New Roman" w:hAnsi="Times New Roman" w:cs="Times New Roman"/>
                <w:sz w:val="20"/>
              </w:rPr>
              <w:t>энергоэффективного</w:t>
            </w:r>
            <w:proofErr w:type="spellEnd"/>
            <w:r w:rsidRPr="00EC4E27">
              <w:rPr>
                <w:rFonts w:ascii="Times New Roman" w:hAnsi="Times New Roman" w:cs="Times New Roman"/>
                <w:sz w:val="20"/>
              </w:rPr>
              <w:t xml:space="preserve"> оборудования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сокращение потерь энергоресурсов в системах коммунальной инфраструктуры, повышение надежности </w:t>
            </w:r>
            <w:proofErr w:type="spellStart"/>
            <w:r w:rsidRPr="00EC4E27">
              <w:rPr>
                <w:rFonts w:ascii="Times New Roman" w:hAnsi="Times New Roman" w:cs="Times New Roman"/>
                <w:sz w:val="20"/>
              </w:rPr>
              <w:t>ресурсоснабжения</w:t>
            </w:r>
            <w:proofErr w:type="spellEnd"/>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EC4E27">
                <w:rPr>
                  <w:rFonts w:ascii="Times New Roman" w:hAnsi="Times New Roman" w:cs="Times New Roman"/>
                  <w:color w:val="0000FF"/>
                  <w:sz w:val="20"/>
                </w:rPr>
                <w:t>пункты 1</w:t>
              </w:r>
            </w:hyperlink>
            <w:r w:rsidR="00273A2B" w:rsidRPr="00EC4E27">
              <w:rPr>
                <w:rFonts w:ascii="Times New Roman" w:hAnsi="Times New Roman" w:cs="Times New Roman"/>
                <w:sz w:val="20"/>
              </w:rPr>
              <w:t xml:space="preserve">, </w:t>
            </w:r>
            <w:hyperlink w:anchor="P783" w:history="1">
              <w:r w:rsidR="00273A2B" w:rsidRPr="00EC4E27">
                <w:rPr>
                  <w:rFonts w:ascii="Times New Roman" w:hAnsi="Times New Roman" w:cs="Times New Roman"/>
                  <w:color w:val="0000FF"/>
                  <w:sz w:val="20"/>
                </w:rPr>
                <w:t>7</w:t>
              </w:r>
            </w:hyperlink>
            <w:r w:rsidR="00273A2B" w:rsidRPr="00EC4E27">
              <w:rPr>
                <w:rFonts w:ascii="Times New Roman" w:hAnsi="Times New Roman" w:cs="Times New Roman"/>
                <w:sz w:val="20"/>
              </w:rPr>
              <w:t xml:space="preserve"> перечня</w:t>
            </w:r>
          </w:p>
        </w:tc>
      </w:tr>
      <w:tr w:rsidR="00975C46" w:rsidRPr="00EC4E27" w:rsidTr="00A1371B">
        <w:trPr>
          <w:trHeight w:val="185"/>
        </w:trPr>
        <w:tc>
          <w:tcPr>
            <w:tcW w:w="637" w:type="pct"/>
            <w:vMerge/>
          </w:tcPr>
          <w:p w:rsidR="00975C46" w:rsidRPr="00EC4E27" w:rsidRDefault="00975C46">
            <w:pPr>
              <w:rPr>
                <w:rFonts w:ascii="Times New Roman" w:hAnsi="Times New Roman" w:cs="Times New Roman"/>
                <w:sz w:val="20"/>
                <w:szCs w:val="20"/>
              </w:rPr>
            </w:pPr>
          </w:p>
        </w:tc>
        <w:tc>
          <w:tcPr>
            <w:tcW w:w="458" w:type="pct"/>
            <w:vMerge/>
          </w:tcPr>
          <w:p w:rsidR="00975C46" w:rsidRPr="00EC4E27" w:rsidRDefault="00975C46">
            <w:pPr>
              <w:rPr>
                <w:rFonts w:ascii="Times New Roman" w:hAnsi="Times New Roman" w:cs="Times New Roman"/>
                <w:sz w:val="20"/>
                <w:szCs w:val="20"/>
              </w:rPr>
            </w:pPr>
          </w:p>
        </w:tc>
        <w:tc>
          <w:tcPr>
            <w:tcW w:w="2816" w:type="pct"/>
            <w:gridSpan w:val="11"/>
          </w:tcPr>
          <w:p w:rsidR="00975C46" w:rsidRPr="00EC4E27" w:rsidRDefault="00975C46">
            <w:pPr>
              <w:pStyle w:val="ConsPlusNormal"/>
              <w:rPr>
                <w:rFonts w:ascii="Times New Roman" w:hAnsi="Times New Roman" w:cs="Times New Roman"/>
                <w:sz w:val="20"/>
              </w:rPr>
            </w:pPr>
            <w:r w:rsidRPr="00EC4E27">
              <w:rPr>
                <w:rFonts w:ascii="Times New Roman" w:hAnsi="Times New Roman" w:cs="Times New Roman"/>
                <w:sz w:val="20"/>
              </w:rPr>
              <w:t>в том числе:</w:t>
            </w:r>
          </w:p>
          <w:p w:rsidR="00975C46" w:rsidRPr="00EC4E27" w:rsidRDefault="00975C46">
            <w:pPr>
              <w:pStyle w:val="ConsPlusNormal"/>
              <w:jc w:val="center"/>
              <w:rPr>
                <w:rFonts w:ascii="Times New Roman" w:hAnsi="Times New Roman" w:cs="Times New Roman"/>
                <w:sz w:val="20"/>
              </w:rPr>
            </w:pPr>
          </w:p>
        </w:tc>
        <w:tc>
          <w:tcPr>
            <w:tcW w:w="635" w:type="pct"/>
            <w:vMerge/>
          </w:tcPr>
          <w:p w:rsidR="00975C46" w:rsidRPr="00EC4E27" w:rsidRDefault="00975C46">
            <w:pPr>
              <w:rPr>
                <w:rFonts w:ascii="Times New Roman" w:hAnsi="Times New Roman" w:cs="Times New Roman"/>
                <w:sz w:val="20"/>
                <w:szCs w:val="20"/>
              </w:rPr>
            </w:pPr>
          </w:p>
        </w:tc>
        <w:tc>
          <w:tcPr>
            <w:tcW w:w="454" w:type="pct"/>
            <w:vMerge/>
          </w:tcPr>
          <w:p w:rsidR="00975C46" w:rsidRPr="00EC4E27" w:rsidRDefault="00975C46">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1.17. Реконструкция тепловых сетей </w:t>
            </w:r>
            <w:proofErr w:type="spellStart"/>
            <w:r w:rsidRPr="00EC4E27">
              <w:rPr>
                <w:rFonts w:ascii="Times New Roman" w:hAnsi="Times New Roman" w:cs="Times New Roman"/>
                <w:sz w:val="20"/>
              </w:rPr>
              <w:lastRenderedPageBreak/>
              <w:t>Ровдинского</w:t>
            </w:r>
            <w:proofErr w:type="spellEnd"/>
            <w:r w:rsidRPr="00EC4E27">
              <w:rPr>
                <w:rFonts w:ascii="Times New Roman" w:hAnsi="Times New Roman" w:cs="Times New Roman"/>
                <w:sz w:val="20"/>
              </w:rPr>
              <w:t xml:space="preserve"> детского дома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2212,8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2212,8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электроэнергии, </w:t>
            </w:r>
            <w:r w:rsidRPr="00EC4E27">
              <w:rPr>
                <w:rFonts w:ascii="Times New Roman" w:hAnsi="Times New Roman" w:cs="Times New Roman"/>
                <w:sz w:val="20"/>
              </w:rPr>
              <w:lastRenderedPageBreak/>
              <w:t>кВтч (20 241);</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 экономия, тыс. руб. (720);</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объем замещенного привозного каменного угля, т (350)</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975C46">
                <w:rPr>
                  <w:rFonts w:ascii="Times New Roman" w:hAnsi="Times New Roman" w:cs="Times New Roman"/>
                  <w:sz w:val="20"/>
                </w:rPr>
                <w:t>пункты 1</w:t>
              </w:r>
            </w:hyperlink>
            <w:r w:rsidR="00273A2B" w:rsidRPr="00975C46">
              <w:rPr>
                <w:rFonts w:ascii="Times New Roman" w:hAnsi="Times New Roman" w:cs="Times New Roman"/>
                <w:sz w:val="20"/>
              </w:rPr>
              <w:t xml:space="preserve">, </w:t>
            </w:r>
            <w:hyperlink w:anchor="P783" w:history="1">
              <w:r w:rsidR="00273A2B" w:rsidRPr="00975C46">
                <w:rPr>
                  <w:rFonts w:ascii="Times New Roman" w:hAnsi="Times New Roman" w:cs="Times New Roman"/>
                  <w:sz w:val="20"/>
                </w:rPr>
                <w:t>7</w:t>
              </w:r>
            </w:hyperlink>
            <w:r w:rsidR="00273A2B" w:rsidRPr="00975C46">
              <w:rPr>
                <w:rFonts w:ascii="Times New Roman" w:hAnsi="Times New Roman" w:cs="Times New Roman"/>
                <w:sz w:val="20"/>
              </w:rPr>
              <w:t xml:space="preserve">, </w:t>
            </w:r>
            <w:hyperlink w:anchor="P816" w:history="1">
              <w:r w:rsidR="00273A2B" w:rsidRPr="00975C46">
                <w:rPr>
                  <w:rFonts w:ascii="Times New Roman" w:hAnsi="Times New Roman" w:cs="Times New Roman"/>
                  <w:sz w:val="20"/>
                </w:rPr>
                <w:t>10</w:t>
              </w:r>
            </w:hyperlink>
            <w:r w:rsidR="00273A2B" w:rsidRPr="00975C46">
              <w:rPr>
                <w:rFonts w:ascii="Times New Roman" w:hAnsi="Times New Roman" w:cs="Times New Roman"/>
                <w:sz w:val="20"/>
              </w:rPr>
              <w:t xml:space="preserve"> переч</w:t>
            </w:r>
            <w:r w:rsidR="00273A2B" w:rsidRPr="00EC4E27">
              <w:rPr>
                <w:rFonts w:ascii="Times New Roman" w:hAnsi="Times New Roman" w:cs="Times New Roman"/>
                <w:sz w:val="20"/>
              </w:rPr>
              <w:t>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2112,8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2112,8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1.18. Строительство модульных водоочистных сооружений из поверхностного источника для обеспечения питьевой водой южных районов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Архангельска (I этап)</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33 810,5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33810,5</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увеличение производительности очистных сооружений на 1000 куб. </w:t>
            </w:r>
            <w:proofErr w:type="gramStart"/>
            <w:r w:rsidRPr="00EC4E27">
              <w:rPr>
                <w:rFonts w:ascii="Times New Roman" w:hAnsi="Times New Roman" w:cs="Times New Roman"/>
                <w:sz w:val="20"/>
              </w:rPr>
              <w:t>м</w:t>
            </w:r>
            <w:proofErr w:type="gramEnd"/>
            <w:r w:rsidRPr="00EC4E27">
              <w:rPr>
                <w:rFonts w:ascii="Times New Roman" w:hAnsi="Times New Roman" w:cs="Times New Roman"/>
                <w:sz w:val="20"/>
              </w:rPr>
              <w:t>/сутки</w:t>
            </w:r>
          </w:p>
        </w:tc>
        <w:tc>
          <w:tcPr>
            <w:tcW w:w="454" w:type="pct"/>
            <w:vMerge w:val="restart"/>
          </w:tcPr>
          <w:p w:rsidR="00273A2B" w:rsidRPr="00EC4E27" w:rsidRDefault="00517C8F">
            <w:pPr>
              <w:pStyle w:val="ConsPlusNormal"/>
              <w:rPr>
                <w:rFonts w:ascii="Times New Roman" w:hAnsi="Times New Roman" w:cs="Times New Roman"/>
                <w:sz w:val="20"/>
              </w:rPr>
            </w:pPr>
            <w:hyperlink w:anchor="P664" w:history="1">
              <w:r w:rsidR="00273A2B" w:rsidRPr="00F1482A">
                <w:rPr>
                  <w:rFonts w:ascii="Times New Roman" w:hAnsi="Times New Roman" w:cs="Times New Roman"/>
                  <w:sz w:val="20"/>
                </w:rPr>
                <w:t>пункты 1</w:t>
              </w:r>
            </w:hyperlink>
            <w:r w:rsidR="00273A2B" w:rsidRPr="00F1482A">
              <w:rPr>
                <w:rFonts w:ascii="Times New Roman" w:hAnsi="Times New Roman" w:cs="Times New Roman"/>
                <w:sz w:val="20"/>
              </w:rPr>
              <w:t xml:space="preserve">, </w:t>
            </w:r>
            <w:hyperlink w:anchor="P783" w:history="1">
              <w:r w:rsidR="00273A2B" w:rsidRPr="00F1482A">
                <w:rPr>
                  <w:rFonts w:ascii="Times New Roman" w:hAnsi="Times New Roman" w:cs="Times New Roman"/>
                  <w:sz w:val="20"/>
                </w:rPr>
                <w:t>7</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33 810,5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33810,5</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r w:rsidRPr="00F1482A">
              <w:rPr>
                <w:rFonts w:ascii="Times New Roman" w:hAnsi="Times New Roman" w:cs="Times New Roman"/>
                <w:sz w:val="20"/>
              </w:rPr>
              <w:t xml:space="preserve"> по </w:t>
            </w:r>
            <w:hyperlink w:anchor="P1646" w:history="1">
              <w:r w:rsidR="00F1482A" w:rsidRPr="00F1482A">
                <w:rPr>
                  <w:rFonts w:ascii="Times New Roman" w:hAnsi="Times New Roman" w:cs="Times New Roman"/>
                  <w:sz w:val="20"/>
                </w:rPr>
                <w:t>подпрограмме №</w:t>
              </w:r>
              <w:r w:rsidRPr="00F1482A">
                <w:rPr>
                  <w:rFonts w:ascii="Times New Roman" w:hAnsi="Times New Roman" w:cs="Times New Roman"/>
                  <w:sz w:val="20"/>
                </w:rPr>
                <w:t xml:space="preserve"> 1</w:t>
              </w:r>
            </w:hyperlink>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12 742 881,5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5 705 851,6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2 226 193,0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1 830 668,7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870 534,3</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392 885,6</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586 738,6</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1 130 009,7</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экономия тепловой энергии, Гкал (313 819); экономия электроэнергии, </w:t>
            </w:r>
            <w:proofErr w:type="spellStart"/>
            <w:r w:rsidRPr="00EC4E27">
              <w:rPr>
                <w:rFonts w:ascii="Times New Roman" w:hAnsi="Times New Roman" w:cs="Times New Roman"/>
                <w:sz w:val="20"/>
              </w:rPr>
              <w:t>МВт</w:t>
            </w:r>
            <w:proofErr w:type="gramStart"/>
            <w:r w:rsidRPr="00EC4E27">
              <w:rPr>
                <w:rFonts w:ascii="Times New Roman" w:hAnsi="Times New Roman" w:cs="Times New Roman"/>
                <w:sz w:val="20"/>
              </w:rPr>
              <w:t>.ч</w:t>
            </w:r>
            <w:proofErr w:type="spellEnd"/>
            <w:proofErr w:type="gramEnd"/>
            <w:r w:rsidRPr="00EC4E27">
              <w:rPr>
                <w:rFonts w:ascii="Times New Roman" w:hAnsi="Times New Roman" w:cs="Times New Roman"/>
                <w:sz w:val="20"/>
              </w:rPr>
              <w:t xml:space="preserve"> (27 557 465); экономия воды, куб. м/ (464 392); всего экономия, тыс. руб. (1 036 385); объем замещенного </w:t>
            </w:r>
            <w:r w:rsidRPr="00EC4E27">
              <w:rPr>
                <w:rFonts w:ascii="Times New Roman" w:hAnsi="Times New Roman" w:cs="Times New Roman"/>
                <w:sz w:val="20"/>
              </w:rPr>
              <w:lastRenderedPageBreak/>
              <w:t>привозного каменного угля, т (91 148); объем замещенного привозного топлива мазута и дизельного топлива (70)</w:t>
            </w:r>
          </w:p>
        </w:tc>
        <w:tc>
          <w:tcPr>
            <w:tcW w:w="454" w:type="pct"/>
            <w:vMerge w:val="restart"/>
          </w:tcPr>
          <w:p w:rsidR="00273A2B" w:rsidRPr="00EC4E27" w:rsidRDefault="00273A2B">
            <w:pPr>
              <w:pStyle w:val="ConsPlusNormal"/>
              <w:rPr>
                <w:rFonts w:ascii="Times New Roman" w:hAnsi="Times New Roman" w:cs="Times New Roman"/>
                <w:sz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181 086,6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181 086,6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1 050 479,3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207 181,0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200 270,3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122 801,0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795,5</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900,00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192 197,5</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326334,0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местные </w:t>
            </w:r>
            <w:r w:rsidRPr="00EC4E27">
              <w:rPr>
                <w:rFonts w:ascii="Times New Roman" w:hAnsi="Times New Roman" w:cs="Times New Roman"/>
                <w:sz w:val="20"/>
              </w:rPr>
              <w:lastRenderedPageBreak/>
              <w:t>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547 206,1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 xml:space="preserve">184 </w:t>
            </w:r>
            <w:r w:rsidRPr="00EC4E27">
              <w:rPr>
                <w:rFonts w:ascii="Times New Roman" w:hAnsi="Times New Roman" w:cs="Times New Roman"/>
                <w:sz w:val="20"/>
              </w:rPr>
              <w:lastRenderedPageBreak/>
              <w:t>800,0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 xml:space="preserve">203 </w:t>
            </w:r>
            <w:r w:rsidRPr="00EC4E27">
              <w:rPr>
                <w:rFonts w:ascii="Times New Roman" w:hAnsi="Times New Roman" w:cs="Times New Roman"/>
                <w:sz w:val="20"/>
              </w:rPr>
              <w:lastRenderedPageBreak/>
              <w:t>348,9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 xml:space="preserve">31 </w:t>
            </w:r>
            <w:r w:rsidRPr="00EC4E27">
              <w:rPr>
                <w:rFonts w:ascii="Times New Roman" w:hAnsi="Times New Roman" w:cs="Times New Roman"/>
                <w:sz w:val="20"/>
              </w:rPr>
              <w:lastRenderedPageBreak/>
              <w:t>797,4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22 764,1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18 730,9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21 346,4</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 xml:space="preserve">64 </w:t>
            </w:r>
            <w:r w:rsidRPr="00EC4E27">
              <w:rPr>
                <w:rFonts w:ascii="Times New Roman" w:hAnsi="Times New Roman" w:cs="Times New Roman"/>
                <w:sz w:val="20"/>
              </w:rPr>
              <w:lastRenderedPageBreak/>
              <w:t>418,4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10 964 109,5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5 132 784,0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1 822 573,8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1 676 070,3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846 974,7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373 254,7</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373 194,7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739 257,3</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F1482A" w:rsidRPr="00EC4E27" w:rsidTr="003E3945">
        <w:trPr>
          <w:trHeight w:val="1348"/>
        </w:trPr>
        <w:tc>
          <w:tcPr>
            <w:tcW w:w="5000" w:type="pct"/>
            <w:gridSpan w:val="15"/>
          </w:tcPr>
          <w:p w:rsidR="00F1482A" w:rsidRPr="00EC4E27" w:rsidRDefault="00F1482A">
            <w:pPr>
              <w:pStyle w:val="ConsPlusNormal"/>
              <w:jc w:val="center"/>
              <w:outlineLvl w:val="2"/>
              <w:rPr>
                <w:rFonts w:ascii="Times New Roman" w:hAnsi="Times New Roman" w:cs="Times New Roman"/>
                <w:sz w:val="20"/>
              </w:rPr>
            </w:pPr>
            <w:bookmarkStart w:id="43" w:name="P3354"/>
            <w:bookmarkEnd w:id="43"/>
            <w:r w:rsidRPr="00EC4E27">
              <w:rPr>
                <w:rFonts w:ascii="Times New Roman" w:hAnsi="Times New Roman" w:cs="Times New Roman"/>
                <w:sz w:val="20"/>
              </w:rPr>
              <w:t>2</w:t>
            </w:r>
            <w:r w:rsidRPr="00F1482A">
              <w:rPr>
                <w:rFonts w:ascii="Times New Roman" w:hAnsi="Times New Roman" w:cs="Times New Roman"/>
                <w:sz w:val="20"/>
              </w:rPr>
              <w:t xml:space="preserve">. </w:t>
            </w:r>
            <w:hyperlink w:anchor="P296" w:history="1">
              <w:r w:rsidRPr="00F1482A">
                <w:rPr>
                  <w:rFonts w:ascii="Times New Roman" w:hAnsi="Times New Roman" w:cs="Times New Roman"/>
                  <w:sz w:val="20"/>
                </w:rPr>
                <w:t>Подпрограмма № 2</w:t>
              </w:r>
            </w:hyperlink>
            <w:r w:rsidRPr="00EC4E27">
              <w:rPr>
                <w:rFonts w:ascii="Times New Roman" w:hAnsi="Times New Roman" w:cs="Times New Roman"/>
                <w:sz w:val="20"/>
              </w:rPr>
              <w:t xml:space="preserve"> "Газификация Архангельской области"</w:t>
            </w:r>
          </w:p>
          <w:p w:rsidR="00F1482A" w:rsidRPr="00EC4E27" w:rsidRDefault="00F1482A" w:rsidP="00F1482A">
            <w:pPr>
              <w:pStyle w:val="ConsPlusNormal"/>
              <w:jc w:val="center"/>
              <w:rPr>
                <w:rFonts w:ascii="Times New Roman" w:hAnsi="Times New Roman" w:cs="Times New Roman"/>
                <w:sz w:val="20"/>
              </w:rPr>
            </w:pPr>
            <w:r w:rsidRPr="00EC4E27">
              <w:rPr>
                <w:rFonts w:ascii="Times New Roman" w:hAnsi="Times New Roman" w:cs="Times New Roman"/>
                <w:sz w:val="20"/>
              </w:rPr>
              <w:t xml:space="preserve">Цель подпрограммы - комплексное решение экономических, экологических, энергетических и социальных проблем для устойчивого развития муниципальных образований путем газификации, внедрения и расширения применения высокоэффективного и безопасного </w:t>
            </w:r>
            <w:proofErr w:type="spellStart"/>
            <w:proofErr w:type="gramStart"/>
            <w:r w:rsidRPr="00EC4E27">
              <w:rPr>
                <w:rFonts w:ascii="Times New Roman" w:hAnsi="Times New Roman" w:cs="Times New Roman"/>
                <w:sz w:val="20"/>
              </w:rPr>
              <w:t>энергоресурса-сетевого</w:t>
            </w:r>
            <w:proofErr w:type="spellEnd"/>
            <w:proofErr w:type="gramEnd"/>
            <w:r w:rsidRPr="00EC4E27">
              <w:rPr>
                <w:rFonts w:ascii="Times New Roman" w:hAnsi="Times New Roman" w:cs="Times New Roman"/>
                <w:sz w:val="20"/>
              </w:rPr>
              <w:t xml:space="preserve"> природного газа</w:t>
            </w:r>
          </w:p>
          <w:p w:rsidR="00F1482A" w:rsidRPr="00EC4E27" w:rsidRDefault="00F1482A" w:rsidP="00F1482A">
            <w:pPr>
              <w:pStyle w:val="ConsPlusNormal"/>
              <w:jc w:val="center"/>
              <w:rPr>
                <w:rFonts w:ascii="Times New Roman" w:hAnsi="Times New Roman" w:cs="Times New Roman"/>
                <w:sz w:val="20"/>
              </w:rPr>
            </w:pPr>
            <w:r>
              <w:rPr>
                <w:rFonts w:ascii="Times New Roman" w:hAnsi="Times New Roman" w:cs="Times New Roman"/>
                <w:sz w:val="20"/>
              </w:rPr>
              <w:t>Задача №</w:t>
            </w:r>
            <w:r w:rsidRPr="00EC4E27">
              <w:rPr>
                <w:rFonts w:ascii="Times New Roman" w:hAnsi="Times New Roman" w:cs="Times New Roman"/>
                <w:sz w:val="20"/>
              </w:rPr>
              <w:t xml:space="preserve"> 1 - обеспечение доступности природного газа как вида топли</w:t>
            </w:r>
            <w:r>
              <w:rPr>
                <w:rFonts w:ascii="Times New Roman" w:hAnsi="Times New Roman" w:cs="Times New Roman"/>
                <w:sz w:val="20"/>
              </w:rPr>
              <w:t xml:space="preserve">ва для </w:t>
            </w:r>
            <w:proofErr w:type="gramStart"/>
            <w:r>
              <w:rPr>
                <w:rFonts w:ascii="Times New Roman" w:hAnsi="Times New Roman" w:cs="Times New Roman"/>
                <w:sz w:val="20"/>
              </w:rPr>
              <w:t>муниципальных</w:t>
            </w:r>
            <w:proofErr w:type="gramEnd"/>
            <w:r>
              <w:rPr>
                <w:rFonts w:ascii="Times New Roman" w:hAnsi="Times New Roman" w:cs="Times New Roman"/>
                <w:sz w:val="20"/>
              </w:rPr>
              <w:t xml:space="preserve"> образован</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 Проектирование, строительство, реконструкция газораспределительных сетей, включая газификацию жилых домов в муниципальных образованиях Архангельской области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192 025,9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51500,9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1615,0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2 310,0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136600,0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реконструкция сетей газоснабжения: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2014 г. - 10 км,</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- 20 км; газификация и предоставление возможности газификации квартир и индивидуальных жилых домов:</w:t>
            </w:r>
          </w:p>
          <w:p w:rsidR="00273A2B" w:rsidRDefault="00273A2B">
            <w:pPr>
              <w:pStyle w:val="ConsPlusNormal"/>
              <w:rPr>
                <w:rFonts w:ascii="Times New Roman" w:hAnsi="Times New Roman" w:cs="Times New Roman"/>
                <w:sz w:val="20"/>
              </w:rPr>
            </w:pPr>
            <w:r w:rsidRPr="00EC4E27">
              <w:rPr>
                <w:rFonts w:ascii="Times New Roman" w:hAnsi="Times New Roman" w:cs="Times New Roman"/>
                <w:sz w:val="20"/>
              </w:rPr>
              <w:t>2014 г. - 300 ед.,</w:t>
            </w:r>
          </w:p>
          <w:p w:rsidR="00F1482A" w:rsidRPr="00EC4E27" w:rsidRDefault="00F1482A">
            <w:pPr>
              <w:pStyle w:val="ConsPlusNormal"/>
              <w:rPr>
                <w:rFonts w:ascii="Times New Roman" w:hAnsi="Times New Roman" w:cs="Times New Roman"/>
                <w:sz w:val="20"/>
              </w:rPr>
            </w:pPr>
            <w:r>
              <w:rPr>
                <w:rFonts w:ascii="Times New Roman" w:hAnsi="Times New Roman" w:cs="Times New Roman"/>
                <w:sz w:val="20"/>
              </w:rPr>
              <w:t>2017 г. – 400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- 1000 ед.; строительство газораспределительного пункта в 2015 г.</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150 428,9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28563,9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1255,0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F1482A">
            <w:pPr>
              <w:pStyle w:val="ConsPlusNormal"/>
              <w:jc w:val="center"/>
              <w:rPr>
                <w:rFonts w:ascii="Times New Roman" w:hAnsi="Times New Roman" w:cs="Times New Roman"/>
                <w:sz w:val="20"/>
              </w:rPr>
            </w:pPr>
            <w:r>
              <w:rPr>
                <w:rFonts w:ascii="Times New Roman" w:hAnsi="Times New Roman" w:cs="Times New Roman"/>
                <w:sz w:val="20"/>
              </w:rPr>
              <w:t>2 310,0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118300,0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23665,0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18300,0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17932,0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17932,0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tcPr>
          <w:p w:rsidR="00273A2B" w:rsidRPr="00EC4E27" w:rsidRDefault="00273A2B" w:rsidP="00F1482A">
            <w:pPr>
              <w:pStyle w:val="ConsPlusNormal"/>
              <w:jc w:val="center"/>
              <w:rPr>
                <w:rFonts w:ascii="Times New Roman" w:hAnsi="Times New Roman" w:cs="Times New Roman"/>
                <w:sz w:val="20"/>
              </w:rPr>
            </w:pPr>
            <w:r w:rsidRPr="00EC4E27">
              <w:rPr>
                <w:rFonts w:ascii="Times New Roman" w:hAnsi="Times New Roman" w:cs="Times New Roman"/>
                <w:sz w:val="20"/>
              </w:rPr>
              <w:t xml:space="preserve">Задача </w:t>
            </w:r>
            <w:r w:rsidR="00F1482A">
              <w:rPr>
                <w:rFonts w:ascii="Times New Roman" w:hAnsi="Times New Roman" w:cs="Times New Roman"/>
                <w:sz w:val="20"/>
              </w:rPr>
              <w:t>№</w:t>
            </w:r>
            <w:r w:rsidRPr="00EC4E27">
              <w:rPr>
                <w:rFonts w:ascii="Times New Roman" w:hAnsi="Times New Roman" w:cs="Times New Roman"/>
                <w:sz w:val="20"/>
              </w:rPr>
              <w:t xml:space="preserve"> 2 - реконструкция действующих и строительство новых котельных для использования природного газа как вида топлива</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2.2. Проектирование, </w:t>
            </w:r>
            <w:r w:rsidRPr="00EC4E27">
              <w:rPr>
                <w:rFonts w:ascii="Times New Roman" w:hAnsi="Times New Roman" w:cs="Times New Roman"/>
                <w:sz w:val="20"/>
              </w:rPr>
              <w:lastRenderedPageBreak/>
              <w:t>реконструкция действующих и строительство новых котельных для использования природного газа как вида топлива, в том числе строительство разводящих сетей газоснабжения, реконструкция тепловых сетей в муниципальных образованиях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96990,9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68990,9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реконструированны</w:t>
            </w:r>
            <w:r w:rsidRPr="00EC4E27">
              <w:rPr>
                <w:rFonts w:ascii="Times New Roman" w:hAnsi="Times New Roman" w:cs="Times New Roman"/>
                <w:sz w:val="20"/>
              </w:rPr>
              <w:lastRenderedPageBreak/>
              <w:t>х и вновь построенных газовых котельных: 2016 г. - 5 ед.; 2020 г.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861" w:history="1">
              <w:r w:rsidR="00273A2B" w:rsidRPr="00F1482A">
                <w:rPr>
                  <w:rFonts w:ascii="Times New Roman" w:hAnsi="Times New Roman" w:cs="Times New Roman"/>
                  <w:sz w:val="20"/>
                </w:rPr>
                <w:t>пункт 13</w:t>
              </w:r>
            </w:hyperlink>
            <w:r w:rsidR="00273A2B" w:rsidRPr="00F1482A">
              <w:rPr>
                <w:rFonts w:ascii="Times New Roman" w:hAnsi="Times New Roman" w:cs="Times New Roman"/>
                <w:sz w:val="20"/>
              </w:rPr>
              <w:t xml:space="preserve"> 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28000,0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68990,9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68990,9</w:t>
            </w: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FD6CEA">
        <w:tc>
          <w:tcPr>
            <w:tcW w:w="3911" w:type="pct"/>
            <w:gridSpan w:val="13"/>
          </w:tcPr>
          <w:p w:rsidR="00273A2B" w:rsidRPr="00EC4E27" w:rsidRDefault="00F1482A" w:rsidP="00F1482A">
            <w:pPr>
              <w:pStyle w:val="ConsPlusNormal"/>
              <w:jc w:val="center"/>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3 - строительство газопроводов</w:t>
            </w:r>
          </w:p>
        </w:tc>
        <w:tc>
          <w:tcPr>
            <w:tcW w:w="635" w:type="pct"/>
          </w:tcPr>
          <w:p w:rsidR="00273A2B" w:rsidRPr="00EC4E27" w:rsidRDefault="00273A2B">
            <w:pPr>
              <w:pStyle w:val="ConsPlusNormal"/>
              <w:rPr>
                <w:rFonts w:ascii="Times New Roman" w:hAnsi="Times New Roman" w:cs="Times New Roman"/>
                <w:sz w:val="20"/>
              </w:rPr>
            </w:pPr>
          </w:p>
        </w:tc>
        <w:tc>
          <w:tcPr>
            <w:tcW w:w="454" w:type="pct"/>
          </w:tcPr>
          <w:p w:rsidR="00273A2B" w:rsidRPr="00EC4E27" w:rsidRDefault="00273A2B">
            <w:pPr>
              <w:pStyle w:val="ConsPlusNormal"/>
              <w:rPr>
                <w:rFonts w:ascii="Times New Roman" w:hAnsi="Times New Roman" w:cs="Times New Roman"/>
                <w:sz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 </w:t>
            </w:r>
            <w:proofErr w:type="gramStart"/>
            <w:r w:rsidRPr="00EC4E27">
              <w:rPr>
                <w:rFonts w:ascii="Times New Roman" w:hAnsi="Times New Roman" w:cs="Times New Roman"/>
                <w:sz w:val="20"/>
              </w:rPr>
              <w:t>Охрана объекта незавершенного строительства "Газопровод-отвод к космодрому "Плесецк" (участок км 374,8 - км 642,7 газопровода к городам Архангельск и Северодвинск</w:t>
            </w:r>
            <w:proofErr w:type="gramEnd"/>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обеспечение сохранности незавершенного строительством объекта с целью последующего завершения работ</w:t>
            </w:r>
          </w:p>
        </w:tc>
        <w:tc>
          <w:tcPr>
            <w:tcW w:w="454" w:type="pct"/>
            <w:vMerge w:val="restart"/>
          </w:tcPr>
          <w:p w:rsidR="00273A2B" w:rsidRPr="00EC4E27" w:rsidRDefault="00273A2B">
            <w:pPr>
              <w:pStyle w:val="ConsPlusNormal"/>
              <w:rPr>
                <w:rFonts w:ascii="Times New Roman" w:hAnsi="Times New Roman" w:cs="Times New Roman"/>
                <w:sz w:val="20"/>
              </w:rPr>
            </w:pP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660,5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2.4. Проектирование, строительство распределительного газопровода от ул. </w:t>
            </w:r>
            <w:proofErr w:type="gramStart"/>
            <w:r w:rsidRPr="00EC4E27">
              <w:rPr>
                <w:rFonts w:ascii="Times New Roman" w:hAnsi="Times New Roman" w:cs="Times New Roman"/>
                <w:sz w:val="20"/>
              </w:rPr>
              <w:lastRenderedPageBreak/>
              <w:t>Транспортная</w:t>
            </w:r>
            <w:proofErr w:type="gramEnd"/>
            <w:r w:rsidRPr="00EC4E27">
              <w:rPr>
                <w:rFonts w:ascii="Times New Roman" w:hAnsi="Times New Roman" w:cs="Times New Roman"/>
                <w:sz w:val="20"/>
              </w:rPr>
              <w:t xml:space="preserve"> до ул. Южная в г. Северодвинске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90825,6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24427,1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45160,3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21238,2</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предоставление возможности газификации квартир и индивидуальных </w:t>
            </w:r>
            <w:r w:rsidRPr="00EC4E27">
              <w:rPr>
                <w:rFonts w:ascii="Times New Roman" w:hAnsi="Times New Roman" w:cs="Times New Roman"/>
                <w:sz w:val="20"/>
              </w:rPr>
              <w:lastRenderedPageBreak/>
              <w:t>жилых домов - 500 ед. Строительство сетей газоснабжения - 7,0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федеральный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90825,6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24427,1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45160,3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21238,2</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2.5. Проектирование, строительство распределительного газопровода низкого давления по ул. </w:t>
            </w:r>
            <w:proofErr w:type="spellStart"/>
            <w:r w:rsidRPr="00EC4E27">
              <w:rPr>
                <w:rFonts w:ascii="Times New Roman" w:hAnsi="Times New Roman" w:cs="Times New Roman"/>
                <w:sz w:val="20"/>
              </w:rPr>
              <w:t>Большесельская</w:t>
            </w:r>
            <w:proofErr w:type="spellEnd"/>
            <w:r w:rsidRPr="00EC4E27">
              <w:rPr>
                <w:rFonts w:ascii="Times New Roman" w:hAnsi="Times New Roman" w:cs="Times New Roman"/>
                <w:sz w:val="20"/>
              </w:rPr>
              <w:t xml:space="preserve"> пос. </w:t>
            </w:r>
            <w:proofErr w:type="spellStart"/>
            <w:r w:rsidRPr="00EC4E27">
              <w:rPr>
                <w:rFonts w:ascii="Times New Roman" w:hAnsi="Times New Roman" w:cs="Times New Roman"/>
                <w:sz w:val="20"/>
              </w:rPr>
              <w:t>Уемский</w:t>
            </w:r>
            <w:proofErr w:type="spellEnd"/>
            <w:r w:rsidRPr="00EC4E27">
              <w:rPr>
                <w:rFonts w:ascii="Times New Roman" w:hAnsi="Times New Roman" w:cs="Times New Roman"/>
                <w:sz w:val="20"/>
              </w:rPr>
              <w:t xml:space="preserve"> Приморского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9380,7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9380,7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предоставление возможности газификации квартир и индивидуальных жилых домов - 143 ед. Строительство сетей газоснабжения - 1,7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EC4E27">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9380,7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9380,7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2.6. Проектирование, строительство распределительного газопровода высокого давления от головного газорегуляторного пункта "Архангельск" до объектов </w:t>
            </w:r>
            <w:r w:rsidRPr="00EC4E27">
              <w:rPr>
                <w:rFonts w:ascii="Times New Roman" w:hAnsi="Times New Roman" w:cs="Times New Roman"/>
                <w:sz w:val="20"/>
              </w:rPr>
              <w:lastRenderedPageBreak/>
              <w:t xml:space="preserve">федерального государственного автономного образовательного учреждения "Северный (Арктический) федеральный университет имени М.В.Ломоносова" на ул. Папанина и ул. Воронина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Архангельска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27728,8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5388,8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22340,0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- 2,0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F1482A">
                <w:rPr>
                  <w:rFonts w:ascii="Times New Roman" w:hAnsi="Times New Roman" w:cs="Times New Roman"/>
                  <w:sz w:val="20"/>
                </w:rPr>
                <w:t>пункт 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27728,8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5388,8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22340,0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2.7. Проектирование, строительство распределительного газопровода от газораспределительной станции "КС-13" до ул. Павла Морозова в пос. Урдома Ленского района (1 этап)</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72629,0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5768,9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66860,1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исключение из эксплуатации аварийных сетей газоснабжения для бесперебойного газоснабжения квартир и индивидуальных жилых домов - 730 ед. Строительство сетей газоснабжения - 6,0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F1482A">
                <w:rPr>
                  <w:rFonts w:ascii="Times New Roman" w:hAnsi="Times New Roman" w:cs="Times New Roman"/>
                  <w:sz w:val="20"/>
                </w:rPr>
                <w:t>пункт 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72629,0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5768,9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66860,1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2.8. Проектирование, строительство распределительного газопровода низкого давления по ул. Кожина, ул. Новая, пер. </w:t>
            </w:r>
            <w:proofErr w:type="gramStart"/>
            <w:r w:rsidRPr="00EC4E27">
              <w:rPr>
                <w:rFonts w:ascii="Times New Roman" w:hAnsi="Times New Roman" w:cs="Times New Roman"/>
                <w:sz w:val="20"/>
              </w:rPr>
              <w:lastRenderedPageBreak/>
              <w:t>Таежный</w:t>
            </w:r>
            <w:proofErr w:type="gramEnd"/>
            <w:r w:rsidRPr="00EC4E27">
              <w:rPr>
                <w:rFonts w:ascii="Times New Roman" w:hAnsi="Times New Roman" w:cs="Times New Roman"/>
                <w:sz w:val="20"/>
              </w:rPr>
              <w:t xml:space="preserve"> в пос. Шипицыно </w:t>
            </w:r>
            <w:proofErr w:type="spellStart"/>
            <w:r w:rsidRPr="00EC4E27">
              <w:rPr>
                <w:rFonts w:ascii="Times New Roman" w:hAnsi="Times New Roman" w:cs="Times New Roman"/>
                <w:sz w:val="20"/>
              </w:rPr>
              <w:t>Котласского</w:t>
            </w:r>
            <w:proofErr w:type="spellEnd"/>
            <w:r w:rsidRPr="00EC4E27">
              <w:rPr>
                <w:rFonts w:ascii="Times New Roman" w:hAnsi="Times New Roman" w:cs="Times New Roman"/>
                <w:sz w:val="20"/>
              </w:rPr>
              <w:t xml:space="preserve">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4906,7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546,5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4360,2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предоставление возможности газификации квартир и индивидуальных жилых домов - 65 ед. Строительство сетей </w:t>
            </w:r>
            <w:r w:rsidRPr="00EC4E27">
              <w:rPr>
                <w:rFonts w:ascii="Times New Roman" w:hAnsi="Times New Roman" w:cs="Times New Roman"/>
                <w:sz w:val="20"/>
              </w:rPr>
              <w:lastRenderedPageBreak/>
              <w:t>газоснабжения - 1,2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4906,7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546,5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4360,2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2.9. </w:t>
            </w:r>
            <w:proofErr w:type="gramStart"/>
            <w:r w:rsidRPr="00EC4E27">
              <w:rPr>
                <w:rFonts w:ascii="Times New Roman" w:hAnsi="Times New Roman" w:cs="Times New Roman"/>
                <w:sz w:val="20"/>
              </w:rPr>
              <w:t xml:space="preserve">Проектирование, строительство распределительного газопровода низкого давления по ул. Таежная, ул. Кирпичная, пер. Глотова, пер. </w:t>
            </w:r>
            <w:proofErr w:type="spellStart"/>
            <w:r w:rsidRPr="00EC4E27">
              <w:rPr>
                <w:rFonts w:ascii="Times New Roman" w:hAnsi="Times New Roman" w:cs="Times New Roman"/>
                <w:sz w:val="20"/>
              </w:rPr>
              <w:t>Торкова</w:t>
            </w:r>
            <w:proofErr w:type="spellEnd"/>
            <w:r w:rsidRPr="00EC4E27">
              <w:rPr>
                <w:rFonts w:ascii="Times New Roman" w:hAnsi="Times New Roman" w:cs="Times New Roman"/>
                <w:sz w:val="20"/>
              </w:rPr>
              <w:t xml:space="preserve">, пер. Сосновый, ул. Пермская, проезд от ул. Юбилейная до ул. </w:t>
            </w:r>
            <w:proofErr w:type="spellStart"/>
            <w:r w:rsidRPr="00EC4E27">
              <w:rPr>
                <w:rFonts w:ascii="Times New Roman" w:hAnsi="Times New Roman" w:cs="Times New Roman"/>
                <w:sz w:val="20"/>
              </w:rPr>
              <w:t>Кр</w:t>
            </w:r>
            <w:proofErr w:type="spellEnd"/>
            <w:r w:rsidRPr="00EC4E27">
              <w:rPr>
                <w:rFonts w:ascii="Times New Roman" w:hAnsi="Times New Roman" w:cs="Times New Roman"/>
                <w:sz w:val="20"/>
              </w:rPr>
              <w:t>.</w:t>
            </w:r>
            <w:proofErr w:type="gramEnd"/>
            <w:r w:rsidRPr="00EC4E27">
              <w:rPr>
                <w:rFonts w:ascii="Times New Roman" w:hAnsi="Times New Roman" w:cs="Times New Roman"/>
                <w:sz w:val="20"/>
              </w:rPr>
              <w:t xml:space="preserve"> Партизан </w:t>
            </w:r>
            <w:proofErr w:type="gramStart"/>
            <w:r w:rsidRPr="00EC4E27">
              <w:rPr>
                <w:rFonts w:ascii="Times New Roman" w:hAnsi="Times New Roman" w:cs="Times New Roman"/>
                <w:sz w:val="20"/>
              </w:rPr>
              <w:t>в</w:t>
            </w:r>
            <w:proofErr w:type="gramEnd"/>
            <w:r w:rsidRPr="00EC4E27">
              <w:rPr>
                <w:rFonts w:ascii="Times New Roman" w:hAnsi="Times New Roman" w:cs="Times New Roman"/>
                <w:sz w:val="20"/>
              </w:rPr>
              <w:t xml:space="preserve"> с. Яренск Ленского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7018,6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789,8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6228,8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предоставление возможности газификации квартир и индивидуальных жилых домов - 63 ед. Строительство сетей газоснабжения - 2,0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7018,6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789,8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6228,8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2.10. Проектирование, строительство распределительного газопровода низкого давления по ул. Новая в пос. Урдома Ленского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1509,2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263,5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1245,7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предоставление возможности газификации квартир и индивидуальных жилых домов - 15 ед. Строительство сетей газоснабжения - 0,4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1509,2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263,5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1245,7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2.11. </w:t>
            </w:r>
            <w:r w:rsidRPr="00EC4E27">
              <w:rPr>
                <w:rFonts w:ascii="Times New Roman" w:hAnsi="Times New Roman" w:cs="Times New Roman"/>
                <w:sz w:val="20"/>
              </w:rPr>
              <w:lastRenderedPageBreak/>
              <w:t>Проектирование, строительство распределительного газопровода в пос. Урдома Ленского района (реконструкция)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министерство </w:t>
            </w:r>
            <w:r w:rsidRPr="00EC4E27">
              <w:rPr>
                <w:rFonts w:ascii="Times New Roman" w:hAnsi="Times New Roman" w:cs="Times New Roman"/>
                <w:sz w:val="20"/>
              </w:rPr>
              <w:lastRenderedPageBreak/>
              <w:t>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3216,8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266,2</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2950,6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устройство в местах </w:t>
            </w:r>
            <w:r w:rsidRPr="00EC4E27">
              <w:rPr>
                <w:rFonts w:ascii="Times New Roman" w:hAnsi="Times New Roman" w:cs="Times New Roman"/>
                <w:sz w:val="20"/>
              </w:rPr>
              <w:lastRenderedPageBreak/>
              <w:t>выезда (въезда) автотранспорта с дворовой территории вертикальных П-образных компенсаторов. Строительство сетей газоснабжения - 0,2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F1482A">
                <w:rPr>
                  <w:rFonts w:ascii="Times New Roman" w:hAnsi="Times New Roman" w:cs="Times New Roman"/>
                  <w:sz w:val="20"/>
                </w:rPr>
                <w:t>пункт 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lastRenderedPageBreak/>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3216,8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266,2</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2950,6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2.12. Проектирование, строительство распределительного газопровода низкого давления в районе центральной районной больницы пос. Плесецк </w:t>
            </w:r>
            <w:proofErr w:type="spellStart"/>
            <w:r w:rsidRPr="00EC4E27">
              <w:rPr>
                <w:rFonts w:ascii="Times New Roman" w:hAnsi="Times New Roman" w:cs="Times New Roman"/>
                <w:sz w:val="20"/>
              </w:rPr>
              <w:t>Плесецкого</w:t>
            </w:r>
            <w:proofErr w:type="spellEnd"/>
            <w:r w:rsidRPr="00EC4E27">
              <w:rPr>
                <w:rFonts w:ascii="Times New Roman" w:hAnsi="Times New Roman" w:cs="Times New Roman"/>
                <w:sz w:val="20"/>
              </w:rPr>
              <w:t xml:space="preserve">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11517,9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4486,5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7031,4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предоставление возможности газификации квартир и индивидуальных жилых домов - 235 ед. Строительство сетей газоснабжения - 3,0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F1482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11517,9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4486,5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7031,4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2.13. Проектирование, строительство распределительного газопровода высокого давления от газораспределитель</w:t>
            </w:r>
            <w:r w:rsidRPr="00EC4E27">
              <w:rPr>
                <w:rFonts w:ascii="Times New Roman" w:hAnsi="Times New Roman" w:cs="Times New Roman"/>
                <w:sz w:val="20"/>
              </w:rPr>
              <w:lastRenderedPageBreak/>
              <w:t>ной станции "</w:t>
            </w:r>
            <w:proofErr w:type="spellStart"/>
            <w:r w:rsidRPr="00EC4E27">
              <w:rPr>
                <w:rFonts w:ascii="Times New Roman" w:hAnsi="Times New Roman" w:cs="Times New Roman"/>
                <w:sz w:val="20"/>
              </w:rPr>
              <w:t>Рикасиха</w:t>
            </w:r>
            <w:proofErr w:type="spellEnd"/>
            <w:r w:rsidRPr="00EC4E27">
              <w:rPr>
                <w:rFonts w:ascii="Times New Roman" w:hAnsi="Times New Roman" w:cs="Times New Roman"/>
                <w:sz w:val="20"/>
              </w:rPr>
              <w:t xml:space="preserve">" до дер. Лая Приморского района (2 этап от дер. </w:t>
            </w:r>
            <w:proofErr w:type="spellStart"/>
            <w:r w:rsidRPr="00EC4E27">
              <w:rPr>
                <w:rFonts w:ascii="Times New Roman" w:hAnsi="Times New Roman" w:cs="Times New Roman"/>
                <w:sz w:val="20"/>
              </w:rPr>
              <w:t>Чужгоры</w:t>
            </w:r>
            <w:proofErr w:type="spellEnd"/>
            <w:r w:rsidRPr="00EC4E27">
              <w:rPr>
                <w:rFonts w:ascii="Times New Roman" w:hAnsi="Times New Roman" w:cs="Times New Roman"/>
                <w:sz w:val="20"/>
              </w:rPr>
              <w:t xml:space="preserve"> до дер. Лая)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6837,3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1478,9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5358,4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предоставление возможности газификации квартир и индивидуальных жилых домов - 118 ед. Строительство сетей </w:t>
            </w:r>
            <w:r w:rsidRPr="00EC4E27">
              <w:rPr>
                <w:rFonts w:ascii="Times New Roman" w:hAnsi="Times New Roman" w:cs="Times New Roman"/>
                <w:sz w:val="20"/>
              </w:rPr>
              <w:lastRenderedPageBreak/>
              <w:t>газоснабжения - 3,5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 </w:t>
            </w:r>
            <w:hyperlink w:anchor="P883" w:history="1">
              <w:r w:rsidR="00273A2B" w:rsidRPr="00F1482A">
                <w:rPr>
                  <w:rFonts w:ascii="Times New Roman" w:hAnsi="Times New Roman" w:cs="Times New Roman"/>
                  <w:sz w:val="20"/>
                </w:rPr>
                <w:t>15</w:t>
              </w:r>
            </w:hyperlink>
            <w:r w:rsidR="00273A2B" w:rsidRPr="00EC4E27">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6837,3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1478,9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5358,4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2.14. Технологическое присоединение газоиспользующего оборудования заявителей к сетям ОАО "Газпром газораспределение"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62084,7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1569,2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выполненных технологических присоединений (квартиры и индивидуальные жилые дома):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- 20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w:t>
            </w:r>
            <w:r w:rsidR="00273A2B" w:rsidRPr="00EC4E27">
              <w:rPr>
                <w:rFonts w:ascii="Times New Roman" w:hAnsi="Times New Roman" w:cs="Times New Roman"/>
                <w:sz w:val="20"/>
              </w:rPr>
              <w:t>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1569,2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1569,2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2.15. Технологическое присоединение газоиспользующего оборудования заявителей к сетям ООО "Газпром газораспределение Архангельск"</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60515,5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36664,6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23850,9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выполненных технологических присоединений (квартиры и индивидуальные жилые дома):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- 118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- 69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пер</w:t>
            </w:r>
            <w:r w:rsidR="00273A2B" w:rsidRPr="00EC4E27">
              <w:rPr>
                <w:rFonts w:ascii="Times New Roman" w:hAnsi="Times New Roman" w:cs="Times New Roman"/>
                <w:sz w:val="20"/>
              </w:rPr>
              <w:t>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60515,5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36664,6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23850,9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2.16. Реконструкция (замена) участка распределительного газопровода высокого и низкого давления по ул. Виноградова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- 0,9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F1482A">
                <w:rPr>
                  <w:rFonts w:ascii="Times New Roman" w:hAnsi="Times New Roman" w:cs="Times New Roman"/>
                  <w:sz w:val="20"/>
                </w:rPr>
                <w:t>пункт 15</w:t>
              </w:r>
            </w:hyperlink>
            <w:r w:rsidR="00273A2B" w:rsidRPr="00F1482A">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2.17. Реконструкция (замена) участка распределительного газопровода высокого давления по ул. 7-го Съезда Советов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4067,0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4067,0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- 1,35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F1482A">
                <w:rPr>
                  <w:rFonts w:ascii="Times New Roman" w:hAnsi="Times New Roman" w:cs="Times New Roman"/>
                  <w:sz w:val="20"/>
                </w:rPr>
                <w:t>пункт 15</w:t>
              </w:r>
            </w:hyperlink>
            <w:r w:rsidR="00273A2B" w:rsidRPr="00EC4E27">
              <w:rPr>
                <w:rFonts w:ascii="Times New Roman" w:hAnsi="Times New Roman" w:cs="Times New Roman"/>
                <w:sz w:val="20"/>
              </w:rPr>
              <w:t xml:space="preserve"> перечня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4067,0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4067,0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2.18. Технологическое присоединение газоиспользующего оборудования заявителей к сетям ООО "Вельские </w:t>
            </w:r>
            <w:r w:rsidRPr="00EC4E27">
              <w:rPr>
                <w:rFonts w:ascii="Times New Roman" w:hAnsi="Times New Roman" w:cs="Times New Roman"/>
                <w:sz w:val="20"/>
              </w:rPr>
              <w:lastRenderedPageBreak/>
              <w:t>газовые системы"</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566,4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455,9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110,5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выполненных технологических присоединений (квартиры и индивидуальные жилые дома):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2015 г. - 15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- 20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пере</w:t>
            </w:r>
            <w:r w:rsidR="00273A2B" w:rsidRPr="00EC4E27">
              <w:rPr>
                <w:rFonts w:ascii="Times New Roman" w:hAnsi="Times New Roman" w:cs="Times New Roman"/>
                <w:sz w:val="20"/>
              </w:rPr>
              <w:t>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566,4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455,9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110,5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2.19. Газификация квартир и индивидуальных жилых домов в муниципальном образовании "Котлас"</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6010,0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3010,0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- 907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- 475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пер</w:t>
            </w:r>
            <w:r w:rsidR="00273A2B" w:rsidRPr="00EC4E27">
              <w:rPr>
                <w:rFonts w:ascii="Times New Roman" w:hAnsi="Times New Roman" w:cs="Times New Roman"/>
                <w:sz w:val="20"/>
              </w:rPr>
              <w:t>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6010,0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3010,0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2.20. Газификация квартир и индивидуальных жилых домов в муниципальном образовании "Город Коряжма"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2130,0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630,0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- 302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- 150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пер</w:t>
            </w:r>
            <w:r w:rsidR="00273A2B" w:rsidRPr="00EC4E27">
              <w:rPr>
                <w:rFonts w:ascii="Times New Roman" w:hAnsi="Times New Roman" w:cs="Times New Roman"/>
                <w:sz w:val="20"/>
              </w:rPr>
              <w:t>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2130,0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630,0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2.21. Газификация квартир и индивидуальных жилых домов в муниципальном образовании "</w:t>
            </w:r>
            <w:proofErr w:type="spellStart"/>
            <w:r w:rsidRPr="00EC4E27">
              <w:rPr>
                <w:rFonts w:ascii="Times New Roman" w:hAnsi="Times New Roman" w:cs="Times New Roman"/>
                <w:sz w:val="20"/>
              </w:rPr>
              <w:t>Плесецкий</w:t>
            </w:r>
            <w:proofErr w:type="spellEnd"/>
            <w:r w:rsidRPr="00EC4E27">
              <w:rPr>
                <w:rFonts w:ascii="Times New Roman" w:hAnsi="Times New Roman" w:cs="Times New Roman"/>
                <w:sz w:val="20"/>
              </w:rPr>
              <w:t xml:space="preserve"> муниципальный район"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- 32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- 100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w:t>
            </w:r>
            <w:r w:rsidR="00273A2B" w:rsidRPr="00EC4E27">
              <w:rPr>
                <w:rFonts w:ascii="Times New Roman" w:hAnsi="Times New Roman" w:cs="Times New Roman"/>
                <w:sz w:val="20"/>
              </w:rPr>
              <w:t>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2.22. Газификация квартир и индивидуальных жилых домов в муниципальном образовании "</w:t>
            </w:r>
            <w:proofErr w:type="spellStart"/>
            <w:r w:rsidRPr="00EC4E27">
              <w:rPr>
                <w:rFonts w:ascii="Times New Roman" w:hAnsi="Times New Roman" w:cs="Times New Roman"/>
                <w:sz w:val="20"/>
              </w:rPr>
              <w:t>Котласский</w:t>
            </w:r>
            <w:proofErr w:type="spellEnd"/>
            <w:r w:rsidRPr="00EC4E27">
              <w:rPr>
                <w:rFonts w:ascii="Times New Roman" w:hAnsi="Times New Roman" w:cs="Times New Roman"/>
                <w:sz w:val="20"/>
              </w:rPr>
              <w:t xml:space="preserve"> муниципальный район"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2955,0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- 116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- 40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пер</w:t>
            </w:r>
            <w:r w:rsidR="00273A2B" w:rsidRPr="00EC4E27">
              <w:rPr>
                <w:rFonts w:ascii="Times New Roman" w:hAnsi="Times New Roman" w:cs="Times New Roman"/>
                <w:sz w:val="20"/>
              </w:rPr>
              <w:t>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2955,0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1155,0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2.23. Газификация квартир и индивидуальных жилых домов в муниципальном образовании "Приморский </w:t>
            </w:r>
            <w:r w:rsidRPr="00EC4E27">
              <w:rPr>
                <w:rFonts w:ascii="Times New Roman" w:hAnsi="Times New Roman" w:cs="Times New Roman"/>
                <w:sz w:val="20"/>
              </w:rPr>
              <w:lastRenderedPageBreak/>
              <w:t>муниципальный район"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1095,0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675,0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- 12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- 15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w:t>
            </w:r>
            <w:r w:rsidR="00273A2B" w:rsidRPr="00EC4E27">
              <w:rPr>
                <w:rFonts w:ascii="Times New Roman" w:hAnsi="Times New Roman" w:cs="Times New Roman"/>
                <w:sz w:val="20"/>
              </w:rPr>
              <w:t>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1095,0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675,0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2.24. Газификация квартир и индивидуальных жилых домов в муниципальном образовании "Вельский муниципальный район"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13750,0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6750,0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- 225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- 150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F1482A">
                <w:rPr>
                  <w:rFonts w:ascii="Times New Roman" w:hAnsi="Times New Roman" w:cs="Times New Roman"/>
                  <w:sz w:val="20"/>
                </w:rPr>
                <w:t>пункты 2</w:t>
              </w:r>
            </w:hyperlink>
            <w:r w:rsidR="00273A2B" w:rsidRPr="00F1482A">
              <w:rPr>
                <w:rFonts w:ascii="Times New Roman" w:hAnsi="Times New Roman" w:cs="Times New Roman"/>
                <w:sz w:val="20"/>
              </w:rPr>
              <w:t xml:space="preserve">, </w:t>
            </w:r>
            <w:hyperlink w:anchor="P850" w:history="1">
              <w:r w:rsidR="00273A2B" w:rsidRPr="00F1482A">
                <w:rPr>
                  <w:rFonts w:ascii="Times New Roman" w:hAnsi="Times New Roman" w:cs="Times New Roman"/>
                  <w:sz w:val="20"/>
                </w:rPr>
                <w:t>12</w:t>
              </w:r>
            </w:hyperlink>
            <w:r w:rsidR="00273A2B" w:rsidRPr="00F1482A">
              <w:rPr>
                <w:rFonts w:ascii="Times New Roman" w:hAnsi="Times New Roman" w:cs="Times New Roman"/>
                <w:sz w:val="20"/>
              </w:rPr>
              <w:t xml:space="preserve">, </w:t>
            </w:r>
            <w:hyperlink w:anchor="P872" w:history="1">
              <w:r w:rsidR="00273A2B" w:rsidRPr="00F1482A">
                <w:rPr>
                  <w:rFonts w:ascii="Times New Roman" w:hAnsi="Times New Roman" w:cs="Times New Roman"/>
                  <w:sz w:val="20"/>
                </w:rPr>
                <w:t>14</w:t>
              </w:r>
            </w:hyperlink>
            <w:r w:rsidR="00273A2B" w:rsidRPr="00F1482A">
              <w:rPr>
                <w:rFonts w:ascii="Times New Roman" w:hAnsi="Times New Roman" w:cs="Times New Roman"/>
                <w:sz w:val="20"/>
              </w:rPr>
              <w:t xml:space="preserve"> п</w:t>
            </w:r>
            <w:r w:rsidR="00273A2B" w:rsidRPr="00EC4E27">
              <w:rPr>
                <w:rFonts w:ascii="Times New Roman" w:hAnsi="Times New Roman" w:cs="Times New Roman"/>
                <w:sz w:val="20"/>
              </w:rPr>
              <w:t>еречня</w:t>
            </w:r>
          </w:p>
        </w:tc>
      </w:tr>
      <w:tr w:rsidR="00F1482A" w:rsidRPr="00EC4E27" w:rsidTr="00A1371B">
        <w:tc>
          <w:tcPr>
            <w:tcW w:w="637" w:type="pct"/>
            <w:vMerge/>
          </w:tcPr>
          <w:p w:rsidR="00F1482A" w:rsidRPr="00EC4E27" w:rsidRDefault="00F1482A">
            <w:pPr>
              <w:rPr>
                <w:rFonts w:ascii="Times New Roman" w:hAnsi="Times New Roman" w:cs="Times New Roman"/>
                <w:sz w:val="20"/>
                <w:szCs w:val="20"/>
              </w:rPr>
            </w:pPr>
          </w:p>
        </w:tc>
        <w:tc>
          <w:tcPr>
            <w:tcW w:w="458" w:type="pct"/>
            <w:vMerge/>
          </w:tcPr>
          <w:p w:rsidR="00F1482A" w:rsidRPr="00EC4E27" w:rsidRDefault="00F1482A">
            <w:pPr>
              <w:rPr>
                <w:rFonts w:ascii="Times New Roman" w:hAnsi="Times New Roman" w:cs="Times New Roman"/>
                <w:sz w:val="20"/>
                <w:szCs w:val="20"/>
              </w:rPr>
            </w:pPr>
          </w:p>
        </w:tc>
        <w:tc>
          <w:tcPr>
            <w:tcW w:w="2816" w:type="pct"/>
            <w:gridSpan w:val="11"/>
          </w:tcPr>
          <w:p w:rsidR="00F1482A" w:rsidRPr="00EC4E27" w:rsidRDefault="00F1482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1482A" w:rsidRPr="00EC4E27" w:rsidRDefault="00F1482A">
            <w:pPr>
              <w:rPr>
                <w:rFonts w:ascii="Times New Roman" w:hAnsi="Times New Roman" w:cs="Times New Roman"/>
                <w:sz w:val="20"/>
                <w:szCs w:val="20"/>
              </w:rPr>
            </w:pPr>
          </w:p>
        </w:tc>
        <w:tc>
          <w:tcPr>
            <w:tcW w:w="454" w:type="pct"/>
            <w:vMerge/>
          </w:tcPr>
          <w:p w:rsidR="00F1482A" w:rsidRPr="00EC4E27" w:rsidRDefault="00F1482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13750,0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6750,0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2.25. Газификация квартир и индивидуальных жилых домов в муниципальном образовании "Ленский муниципальный район"</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3335,0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1085,0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газифицированных квартир и индивидуальных жилых домов: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- 88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- 50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3E3945">
                <w:rPr>
                  <w:rFonts w:ascii="Times New Roman" w:hAnsi="Times New Roman" w:cs="Times New Roman"/>
                  <w:sz w:val="20"/>
                </w:rPr>
                <w:t>пункты 2</w:t>
              </w:r>
            </w:hyperlink>
            <w:r w:rsidR="00273A2B" w:rsidRPr="003E3945">
              <w:rPr>
                <w:rFonts w:ascii="Times New Roman" w:hAnsi="Times New Roman" w:cs="Times New Roman"/>
                <w:sz w:val="20"/>
              </w:rPr>
              <w:t xml:space="preserve">, </w:t>
            </w:r>
            <w:hyperlink w:anchor="P850" w:history="1">
              <w:r w:rsidR="00273A2B" w:rsidRPr="003E3945">
                <w:rPr>
                  <w:rFonts w:ascii="Times New Roman" w:hAnsi="Times New Roman" w:cs="Times New Roman"/>
                  <w:sz w:val="20"/>
                </w:rPr>
                <w:t>12</w:t>
              </w:r>
            </w:hyperlink>
            <w:r w:rsidR="00273A2B" w:rsidRPr="003E3945">
              <w:rPr>
                <w:rFonts w:ascii="Times New Roman" w:hAnsi="Times New Roman" w:cs="Times New Roman"/>
                <w:sz w:val="20"/>
              </w:rPr>
              <w:t xml:space="preserve">, </w:t>
            </w:r>
            <w:hyperlink w:anchor="P872" w:history="1">
              <w:r w:rsidR="00273A2B" w:rsidRPr="003E3945">
                <w:rPr>
                  <w:rFonts w:ascii="Times New Roman" w:hAnsi="Times New Roman" w:cs="Times New Roman"/>
                  <w:sz w:val="20"/>
                </w:rPr>
                <w:t>14</w:t>
              </w:r>
            </w:hyperlink>
            <w:r w:rsidR="00273A2B" w:rsidRPr="003E3945">
              <w:rPr>
                <w:rFonts w:ascii="Times New Roman" w:hAnsi="Times New Roman" w:cs="Times New Roman"/>
                <w:sz w:val="20"/>
              </w:rPr>
              <w:t xml:space="preserve"> 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3335,0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1085,0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2250,0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2.26. Технологическое присоединение газоиспользующего оборудования заявителей к сетям открытого акционерного общества "</w:t>
            </w:r>
            <w:proofErr w:type="spellStart"/>
            <w:r w:rsidRPr="00EC4E27">
              <w:rPr>
                <w:rFonts w:ascii="Times New Roman" w:hAnsi="Times New Roman" w:cs="Times New Roman"/>
                <w:sz w:val="20"/>
              </w:rPr>
              <w:t>Котласгазсервис</w:t>
            </w:r>
            <w:proofErr w:type="spellEnd"/>
            <w:r w:rsidRPr="00EC4E27">
              <w:rPr>
                <w:rFonts w:ascii="Times New Roman" w:hAnsi="Times New Roman" w:cs="Times New Roman"/>
                <w:sz w:val="20"/>
              </w:rPr>
              <w:t>"</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4759,1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1776,9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1113,2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1869,0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выполненных технологических присоединений (квартиры и индивидуальные жилые дома):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- 21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- 35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- 35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3E3945">
                <w:rPr>
                  <w:rFonts w:ascii="Times New Roman" w:hAnsi="Times New Roman" w:cs="Times New Roman"/>
                  <w:sz w:val="20"/>
                </w:rPr>
                <w:t>пункты 2</w:t>
              </w:r>
            </w:hyperlink>
            <w:r w:rsidR="00273A2B" w:rsidRPr="003E3945">
              <w:rPr>
                <w:rFonts w:ascii="Times New Roman" w:hAnsi="Times New Roman" w:cs="Times New Roman"/>
                <w:sz w:val="20"/>
              </w:rPr>
              <w:t xml:space="preserve">, </w:t>
            </w:r>
            <w:hyperlink w:anchor="P850" w:history="1">
              <w:r w:rsidR="00273A2B" w:rsidRPr="003E3945">
                <w:rPr>
                  <w:rFonts w:ascii="Times New Roman" w:hAnsi="Times New Roman" w:cs="Times New Roman"/>
                  <w:sz w:val="20"/>
                </w:rPr>
                <w:t>12</w:t>
              </w:r>
            </w:hyperlink>
            <w:r w:rsidR="00273A2B" w:rsidRPr="003E3945">
              <w:rPr>
                <w:rFonts w:ascii="Times New Roman" w:hAnsi="Times New Roman" w:cs="Times New Roman"/>
                <w:sz w:val="20"/>
              </w:rPr>
              <w:t xml:space="preserve">, </w:t>
            </w:r>
            <w:hyperlink w:anchor="P872" w:history="1">
              <w:r w:rsidR="00273A2B" w:rsidRPr="003E3945">
                <w:rPr>
                  <w:rFonts w:ascii="Times New Roman" w:hAnsi="Times New Roman" w:cs="Times New Roman"/>
                  <w:sz w:val="20"/>
                </w:rPr>
                <w:t>14</w:t>
              </w:r>
            </w:hyperlink>
            <w:r w:rsidR="00273A2B" w:rsidRPr="003E3945">
              <w:rPr>
                <w:rFonts w:ascii="Times New Roman" w:hAnsi="Times New Roman" w:cs="Times New Roman"/>
                <w:sz w:val="20"/>
              </w:rPr>
              <w:t xml:space="preserve"> пере</w:t>
            </w:r>
            <w:r w:rsidR="00273A2B" w:rsidRPr="00EC4E27">
              <w:rPr>
                <w:rFonts w:ascii="Times New Roman" w:hAnsi="Times New Roman" w:cs="Times New Roman"/>
                <w:sz w:val="20"/>
              </w:rPr>
              <w:t>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4759,1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1776,9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1113,2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1869,0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2.27. Проектирование, строительство распределительного газопровода по ул. Калинина, ул. </w:t>
            </w:r>
            <w:proofErr w:type="spellStart"/>
            <w:r w:rsidRPr="00EC4E27">
              <w:rPr>
                <w:rFonts w:ascii="Times New Roman" w:hAnsi="Times New Roman" w:cs="Times New Roman"/>
                <w:sz w:val="20"/>
              </w:rPr>
              <w:t>Палымышская</w:t>
            </w:r>
            <w:proofErr w:type="spellEnd"/>
            <w:r w:rsidRPr="00EC4E27">
              <w:rPr>
                <w:rFonts w:ascii="Times New Roman" w:hAnsi="Times New Roman" w:cs="Times New Roman"/>
                <w:sz w:val="20"/>
              </w:rPr>
              <w:t>, ул. Павлика Морозова в пос. Урдома Ленского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6034,9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6034,9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- 0,78 км для переключения существующих сетей, находящихся в аварийном состоянии</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3E3945">
                <w:rPr>
                  <w:rFonts w:ascii="Times New Roman" w:hAnsi="Times New Roman" w:cs="Times New Roman"/>
                  <w:sz w:val="20"/>
                </w:rPr>
                <w:t>пункт 15</w:t>
              </w:r>
            </w:hyperlink>
            <w:r w:rsidR="00273A2B" w:rsidRPr="00EC4E27">
              <w:rPr>
                <w:rFonts w:ascii="Times New Roman" w:hAnsi="Times New Roman" w:cs="Times New Roman"/>
                <w:sz w:val="20"/>
              </w:rPr>
              <w:t xml:space="preserve"> 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6034,9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6034,9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2.28. Проектирование, строительство распределительного газопровода в дер. </w:t>
            </w:r>
            <w:proofErr w:type="spellStart"/>
            <w:r w:rsidRPr="00EC4E27">
              <w:rPr>
                <w:rFonts w:ascii="Times New Roman" w:hAnsi="Times New Roman" w:cs="Times New Roman"/>
                <w:sz w:val="20"/>
              </w:rPr>
              <w:t>Сафроновка</w:t>
            </w:r>
            <w:proofErr w:type="spellEnd"/>
            <w:r w:rsidRPr="00EC4E27">
              <w:rPr>
                <w:rFonts w:ascii="Times New Roman" w:hAnsi="Times New Roman" w:cs="Times New Roman"/>
                <w:sz w:val="20"/>
              </w:rPr>
              <w:t xml:space="preserve"> Ленского района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3183,9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3183,9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предоставление возможности газификации квартир и индивидуальных жилых домов - 220 ед. Строительство </w:t>
            </w:r>
            <w:r w:rsidRPr="00EC4E27">
              <w:rPr>
                <w:rFonts w:ascii="Times New Roman" w:hAnsi="Times New Roman" w:cs="Times New Roman"/>
                <w:sz w:val="20"/>
              </w:rPr>
              <w:lastRenderedPageBreak/>
              <w:t>сетей газоснабжения - 2,0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3E3945">
                <w:rPr>
                  <w:rFonts w:ascii="Times New Roman" w:hAnsi="Times New Roman" w:cs="Times New Roman"/>
                  <w:sz w:val="20"/>
                </w:rPr>
                <w:t>пункты 2</w:t>
              </w:r>
            </w:hyperlink>
            <w:r w:rsidR="00273A2B" w:rsidRPr="003E3945">
              <w:rPr>
                <w:rFonts w:ascii="Times New Roman" w:hAnsi="Times New Roman" w:cs="Times New Roman"/>
                <w:sz w:val="20"/>
              </w:rPr>
              <w:t xml:space="preserve">, </w:t>
            </w:r>
            <w:hyperlink w:anchor="P850" w:history="1">
              <w:r w:rsidR="00273A2B" w:rsidRPr="003E3945">
                <w:rPr>
                  <w:rFonts w:ascii="Times New Roman" w:hAnsi="Times New Roman" w:cs="Times New Roman"/>
                  <w:sz w:val="20"/>
                </w:rPr>
                <w:t>12</w:t>
              </w:r>
            </w:hyperlink>
            <w:r w:rsidR="00273A2B" w:rsidRPr="003E3945">
              <w:rPr>
                <w:rFonts w:ascii="Times New Roman" w:hAnsi="Times New Roman" w:cs="Times New Roman"/>
                <w:sz w:val="20"/>
              </w:rPr>
              <w:t xml:space="preserve">, </w:t>
            </w:r>
            <w:hyperlink w:anchor="P872" w:history="1">
              <w:r w:rsidR="00273A2B" w:rsidRPr="003E3945">
                <w:rPr>
                  <w:rFonts w:ascii="Times New Roman" w:hAnsi="Times New Roman" w:cs="Times New Roman"/>
                  <w:sz w:val="20"/>
                </w:rPr>
                <w:t>14</w:t>
              </w:r>
            </w:hyperlink>
            <w:r w:rsidR="00273A2B" w:rsidRPr="003E3945">
              <w:rPr>
                <w:rFonts w:ascii="Times New Roman" w:hAnsi="Times New Roman" w:cs="Times New Roman"/>
                <w:sz w:val="20"/>
              </w:rPr>
              <w:t xml:space="preserve">, </w:t>
            </w:r>
            <w:hyperlink w:anchor="P883" w:history="1">
              <w:r w:rsidR="00273A2B" w:rsidRPr="003E3945">
                <w:rPr>
                  <w:rFonts w:ascii="Times New Roman" w:hAnsi="Times New Roman" w:cs="Times New Roman"/>
                  <w:sz w:val="20"/>
                </w:rPr>
                <w:t>15</w:t>
              </w:r>
            </w:hyperlink>
            <w:r w:rsidR="00273A2B" w:rsidRPr="003E3945">
              <w:rPr>
                <w:rFonts w:ascii="Times New Roman" w:hAnsi="Times New Roman" w:cs="Times New Roman"/>
                <w:sz w:val="20"/>
              </w:rPr>
              <w:t xml:space="preserve"> 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3183,9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3183,9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2.29. Реконструкция участка газораспределительной сети высокого давления по ул. Кирова - ул. Калинина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3129,7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3129,7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- 0,15 км</w:t>
            </w:r>
          </w:p>
        </w:tc>
        <w:tc>
          <w:tcPr>
            <w:tcW w:w="454" w:type="pct"/>
            <w:vMerge w:val="restart"/>
          </w:tcPr>
          <w:p w:rsidR="00273A2B" w:rsidRPr="003E3945" w:rsidRDefault="00517C8F">
            <w:pPr>
              <w:pStyle w:val="ConsPlusNormal"/>
              <w:rPr>
                <w:rFonts w:ascii="Times New Roman" w:hAnsi="Times New Roman" w:cs="Times New Roman"/>
                <w:sz w:val="20"/>
              </w:rPr>
            </w:pPr>
            <w:hyperlink w:anchor="P883" w:history="1">
              <w:r w:rsidR="00273A2B" w:rsidRPr="003E3945">
                <w:rPr>
                  <w:rFonts w:ascii="Times New Roman" w:hAnsi="Times New Roman" w:cs="Times New Roman"/>
                  <w:sz w:val="20"/>
                </w:rPr>
                <w:t>пункт 15</w:t>
              </w:r>
            </w:hyperlink>
            <w:r w:rsidR="00273A2B" w:rsidRPr="003E3945">
              <w:rPr>
                <w:rFonts w:ascii="Times New Roman" w:hAnsi="Times New Roman" w:cs="Times New Roman"/>
                <w:sz w:val="20"/>
              </w:rPr>
              <w:t xml:space="preserve"> 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3129,7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3129,7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2.30. Газоснабжение дер. Антоново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 (первая очередь строительства - газопровод высокого давления и шкафного газорегуляторного пункта)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4289,1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4289,1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- 0,75 км; строительство шкафного газорегуляторного пункта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3E3945">
                <w:rPr>
                  <w:rFonts w:ascii="Times New Roman" w:hAnsi="Times New Roman" w:cs="Times New Roman"/>
                  <w:sz w:val="20"/>
                </w:rPr>
                <w:t>пункты 2</w:t>
              </w:r>
            </w:hyperlink>
            <w:r w:rsidR="00273A2B" w:rsidRPr="003E3945">
              <w:rPr>
                <w:rFonts w:ascii="Times New Roman" w:hAnsi="Times New Roman" w:cs="Times New Roman"/>
                <w:sz w:val="20"/>
              </w:rPr>
              <w:t xml:space="preserve">, </w:t>
            </w:r>
            <w:hyperlink w:anchor="P850" w:history="1">
              <w:r w:rsidR="00273A2B" w:rsidRPr="003E3945">
                <w:rPr>
                  <w:rFonts w:ascii="Times New Roman" w:hAnsi="Times New Roman" w:cs="Times New Roman"/>
                  <w:sz w:val="20"/>
                </w:rPr>
                <w:t>12</w:t>
              </w:r>
            </w:hyperlink>
            <w:r w:rsidR="00273A2B" w:rsidRPr="003E3945">
              <w:rPr>
                <w:rFonts w:ascii="Times New Roman" w:hAnsi="Times New Roman" w:cs="Times New Roman"/>
                <w:sz w:val="20"/>
              </w:rPr>
              <w:t xml:space="preserve">, </w:t>
            </w:r>
            <w:hyperlink w:anchor="P872" w:history="1">
              <w:r w:rsidR="00273A2B" w:rsidRPr="003E3945">
                <w:rPr>
                  <w:rFonts w:ascii="Times New Roman" w:hAnsi="Times New Roman" w:cs="Times New Roman"/>
                  <w:sz w:val="20"/>
                </w:rPr>
                <w:t>14</w:t>
              </w:r>
            </w:hyperlink>
            <w:r w:rsidR="00273A2B" w:rsidRPr="003E3945">
              <w:rPr>
                <w:rFonts w:ascii="Times New Roman" w:hAnsi="Times New Roman" w:cs="Times New Roman"/>
                <w:sz w:val="20"/>
              </w:rPr>
              <w:t xml:space="preserve">, </w:t>
            </w:r>
            <w:hyperlink w:anchor="P883" w:history="1">
              <w:r w:rsidR="00273A2B" w:rsidRPr="003E3945">
                <w:rPr>
                  <w:rFonts w:ascii="Times New Roman" w:hAnsi="Times New Roman" w:cs="Times New Roman"/>
                  <w:sz w:val="20"/>
                </w:rPr>
                <w:t>15</w:t>
              </w:r>
            </w:hyperlink>
            <w:r w:rsidR="00273A2B" w:rsidRPr="003E3945">
              <w:rPr>
                <w:rFonts w:ascii="Times New Roman" w:hAnsi="Times New Roman" w:cs="Times New Roman"/>
                <w:sz w:val="20"/>
              </w:rPr>
              <w:t xml:space="preserve"> переч</w:t>
            </w:r>
            <w:r w:rsidR="00273A2B" w:rsidRPr="00EC4E27">
              <w:rPr>
                <w:rFonts w:ascii="Times New Roman" w:hAnsi="Times New Roman" w:cs="Times New Roman"/>
                <w:sz w:val="20"/>
              </w:rPr>
              <w:t>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4289,1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4289,1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2.31. Газоснабжение дер. Антоново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 (вторая очередь строительства - газопровод среднего давления)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3712,8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3712,8</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- 1,315 км</w:t>
            </w:r>
          </w:p>
        </w:tc>
        <w:tc>
          <w:tcPr>
            <w:tcW w:w="454" w:type="pct"/>
            <w:vMerge w:val="restart"/>
          </w:tcPr>
          <w:p w:rsidR="00273A2B" w:rsidRPr="00EC4E27" w:rsidRDefault="00517C8F">
            <w:pPr>
              <w:pStyle w:val="ConsPlusNormal"/>
              <w:rPr>
                <w:rFonts w:ascii="Times New Roman" w:hAnsi="Times New Roman" w:cs="Times New Roman"/>
                <w:sz w:val="20"/>
              </w:rPr>
            </w:pPr>
            <w:hyperlink w:anchor="P675" w:history="1">
              <w:r w:rsidR="00273A2B" w:rsidRPr="003E3945">
                <w:rPr>
                  <w:rFonts w:ascii="Times New Roman" w:hAnsi="Times New Roman" w:cs="Times New Roman"/>
                  <w:sz w:val="20"/>
                </w:rPr>
                <w:t>пункты 2</w:t>
              </w:r>
            </w:hyperlink>
            <w:r w:rsidR="00273A2B" w:rsidRPr="003E3945">
              <w:rPr>
                <w:rFonts w:ascii="Times New Roman" w:hAnsi="Times New Roman" w:cs="Times New Roman"/>
                <w:sz w:val="20"/>
              </w:rPr>
              <w:t xml:space="preserve">, </w:t>
            </w:r>
            <w:hyperlink w:anchor="P850" w:history="1">
              <w:r w:rsidR="00273A2B" w:rsidRPr="003E3945">
                <w:rPr>
                  <w:rFonts w:ascii="Times New Roman" w:hAnsi="Times New Roman" w:cs="Times New Roman"/>
                  <w:sz w:val="20"/>
                </w:rPr>
                <w:t>12</w:t>
              </w:r>
            </w:hyperlink>
            <w:r w:rsidR="00273A2B" w:rsidRPr="003E3945">
              <w:rPr>
                <w:rFonts w:ascii="Times New Roman" w:hAnsi="Times New Roman" w:cs="Times New Roman"/>
                <w:sz w:val="20"/>
              </w:rPr>
              <w:t xml:space="preserve">, </w:t>
            </w:r>
            <w:hyperlink w:anchor="P872" w:history="1">
              <w:r w:rsidR="00273A2B" w:rsidRPr="003E3945">
                <w:rPr>
                  <w:rFonts w:ascii="Times New Roman" w:hAnsi="Times New Roman" w:cs="Times New Roman"/>
                  <w:sz w:val="20"/>
                </w:rPr>
                <w:t>14</w:t>
              </w:r>
            </w:hyperlink>
            <w:r w:rsidR="00273A2B" w:rsidRPr="003E3945">
              <w:rPr>
                <w:rFonts w:ascii="Times New Roman" w:hAnsi="Times New Roman" w:cs="Times New Roman"/>
                <w:sz w:val="20"/>
              </w:rPr>
              <w:t xml:space="preserve">, </w:t>
            </w:r>
            <w:hyperlink w:anchor="P883" w:history="1">
              <w:r w:rsidR="00273A2B" w:rsidRPr="003E3945">
                <w:rPr>
                  <w:rFonts w:ascii="Times New Roman" w:hAnsi="Times New Roman" w:cs="Times New Roman"/>
                  <w:sz w:val="20"/>
                </w:rPr>
                <w:t>15</w:t>
              </w:r>
            </w:hyperlink>
            <w:r w:rsidR="00273A2B" w:rsidRPr="003E3945">
              <w:rPr>
                <w:rFonts w:ascii="Times New Roman" w:hAnsi="Times New Roman" w:cs="Times New Roman"/>
                <w:sz w:val="20"/>
              </w:rPr>
              <w:t xml:space="preserve"> пере</w:t>
            </w:r>
            <w:r w:rsidR="00273A2B" w:rsidRPr="00EC4E27">
              <w:rPr>
                <w:rFonts w:ascii="Times New Roman" w:hAnsi="Times New Roman" w:cs="Times New Roman"/>
                <w:sz w:val="20"/>
              </w:rPr>
              <w:t>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3712,8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3712,8</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2.32. Реконструкция (замена) участка газораспределительной сети высокого давления по ул. Ленина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3618,4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3618,4</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3E3945" w:rsidRDefault="00273A2B">
            <w:pPr>
              <w:pStyle w:val="ConsPlusNormal"/>
              <w:rPr>
                <w:rFonts w:ascii="Times New Roman" w:hAnsi="Times New Roman" w:cs="Times New Roman"/>
                <w:sz w:val="20"/>
              </w:rPr>
            </w:pPr>
            <w:r w:rsidRPr="003E3945">
              <w:rPr>
                <w:rFonts w:ascii="Times New Roman" w:hAnsi="Times New Roman" w:cs="Times New Roman"/>
                <w:sz w:val="20"/>
              </w:rPr>
              <w:t>строительство сетей газоснабжения - 0,25 км</w:t>
            </w:r>
          </w:p>
        </w:tc>
        <w:tc>
          <w:tcPr>
            <w:tcW w:w="454" w:type="pct"/>
            <w:vMerge w:val="restart"/>
          </w:tcPr>
          <w:p w:rsidR="00273A2B" w:rsidRPr="003E3945" w:rsidRDefault="00517C8F">
            <w:pPr>
              <w:pStyle w:val="ConsPlusNormal"/>
              <w:rPr>
                <w:rFonts w:ascii="Times New Roman" w:hAnsi="Times New Roman" w:cs="Times New Roman"/>
                <w:sz w:val="20"/>
              </w:rPr>
            </w:pPr>
            <w:hyperlink w:anchor="P883" w:history="1">
              <w:r w:rsidR="00273A2B" w:rsidRPr="003E3945">
                <w:rPr>
                  <w:rFonts w:ascii="Times New Roman" w:hAnsi="Times New Roman" w:cs="Times New Roman"/>
                  <w:sz w:val="20"/>
                </w:rPr>
                <w:t>пункт 15</w:t>
              </w:r>
            </w:hyperlink>
            <w:r w:rsidR="00273A2B" w:rsidRPr="003E3945">
              <w:rPr>
                <w:rFonts w:ascii="Times New Roman" w:hAnsi="Times New Roman" w:cs="Times New Roman"/>
                <w:sz w:val="20"/>
              </w:rPr>
              <w:t xml:space="preserve"> 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3618,4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3618,4</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2.33. Реконструкция оборудования газораспределительного пункта N 2 по ул. Степана Халтурина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реконструкция газораспределительного пункта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540071">
                <w:rPr>
                  <w:rFonts w:ascii="Times New Roman" w:hAnsi="Times New Roman" w:cs="Times New Roman"/>
                  <w:sz w:val="20"/>
                </w:rPr>
                <w:t>пункт 15</w:t>
              </w:r>
            </w:hyperlink>
            <w:r w:rsidR="00273A2B" w:rsidRPr="00540071">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3E3945" w:rsidRPr="00EC4E27" w:rsidTr="00A1371B">
        <w:tc>
          <w:tcPr>
            <w:tcW w:w="637" w:type="pct"/>
            <w:vMerge/>
          </w:tcPr>
          <w:p w:rsidR="003E3945" w:rsidRPr="00EC4E27" w:rsidRDefault="003E3945">
            <w:pPr>
              <w:rPr>
                <w:rFonts w:ascii="Times New Roman" w:hAnsi="Times New Roman" w:cs="Times New Roman"/>
                <w:sz w:val="20"/>
                <w:szCs w:val="20"/>
              </w:rPr>
            </w:pPr>
          </w:p>
        </w:tc>
        <w:tc>
          <w:tcPr>
            <w:tcW w:w="458" w:type="pct"/>
            <w:vMerge/>
          </w:tcPr>
          <w:p w:rsidR="003E3945" w:rsidRPr="00EC4E27" w:rsidRDefault="003E3945">
            <w:pPr>
              <w:rPr>
                <w:rFonts w:ascii="Times New Roman" w:hAnsi="Times New Roman" w:cs="Times New Roman"/>
                <w:sz w:val="20"/>
                <w:szCs w:val="20"/>
              </w:rPr>
            </w:pPr>
          </w:p>
        </w:tc>
        <w:tc>
          <w:tcPr>
            <w:tcW w:w="2816" w:type="pct"/>
            <w:gridSpan w:val="11"/>
          </w:tcPr>
          <w:p w:rsidR="003E3945" w:rsidRPr="00EC4E27" w:rsidRDefault="003E3945">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3E3945" w:rsidRPr="00EC4E27" w:rsidRDefault="003E3945">
            <w:pPr>
              <w:rPr>
                <w:rFonts w:ascii="Times New Roman" w:hAnsi="Times New Roman" w:cs="Times New Roman"/>
                <w:sz w:val="20"/>
                <w:szCs w:val="20"/>
              </w:rPr>
            </w:pPr>
          </w:p>
        </w:tc>
        <w:tc>
          <w:tcPr>
            <w:tcW w:w="454" w:type="pct"/>
            <w:vMerge/>
          </w:tcPr>
          <w:p w:rsidR="003E3945" w:rsidRPr="00EC4E27" w:rsidRDefault="003E3945">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2.34. Реконструкция оборудования газораспределительного пункта N 6 по ул. </w:t>
            </w:r>
            <w:proofErr w:type="spellStart"/>
            <w:r w:rsidRPr="00EC4E27">
              <w:rPr>
                <w:rFonts w:ascii="Times New Roman" w:hAnsi="Times New Roman" w:cs="Times New Roman"/>
                <w:sz w:val="20"/>
              </w:rPr>
              <w:t>Кедрова</w:t>
            </w:r>
            <w:proofErr w:type="spellEnd"/>
            <w:r w:rsidRPr="00EC4E27">
              <w:rPr>
                <w:rFonts w:ascii="Times New Roman" w:hAnsi="Times New Roman" w:cs="Times New Roman"/>
                <w:sz w:val="20"/>
              </w:rPr>
              <w:t xml:space="preserve">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реконструкция газораспределительного пункта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540071">
                <w:rPr>
                  <w:rFonts w:ascii="Times New Roman" w:hAnsi="Times New Roman" w:cs="Times New Roman"/>
                  <w:sz w:val="20"/>
                </w:rPr>
                <w:t>пункт 15</w:t>
              </w:r>
            </w:hyperlink>
            <w:r w:rsidR="00273A2B" w:rsidRPr="00540071">
              <w:rPr>
                <w:rFonts w:ascii="Times New Roman" w:hAnsi="Times New Roman" w:cs="Times New Roman"/>
                <w:sz w:val="20"/>
              </w:rPr>
              <w:t xml:space="preserve"> перечня</w:t>
            </w: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2.35. Реконструкция оборудования газораспределительного пункта N 5 по ул. Невского в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реконструкция газораспределительного пункта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540071">
                <w:rPr>
                  <w:rFonts w:ascii="Times New Roman" w:hAnsi="Times New Roman" w:cs="Times New Roman"/>
                  <w:sz w:val="20"/>
                </w:rPr>
                <w:t>пункт 15</w:t>
              </w:r>
            </w:hyperlink>
            <w:r w:rsidR="00273A2B" w:rsidRPr="00540071">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 xml:space="preserve">2.36. Реконструкция оборудования газораспределительного пункта N 4 по ул. Ленина пос. </w:t>
            </w:r>
            <w:proofErr w:type="gramStart"/>
            <w:r w:rsidRPr="00EC4E27">
              <w:rPr>
                <w:rFonts w:ascii="Times New Roman" w:hAnsi="Times New Roman" w:cs="Times New Roman"/>
                <w:sz w:val="20"/>
              </w:rPr>
              <w:t>Вычегодский</w:t>
            </w:r>
            <w:proofErr w:type="gramEnd"/>
            <w:r w:rsidRPr="00EC4E27">
              <w:rPr>
                <w:rFonts w:ascii="Times New Roman" w:hAnsi="Times New Roman" w:cs="Times New Roman"/>
                <w:sz w:val="20"/>
              </w:rPr>
              <w:t xml:space="preserve"> в г. Котласе</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реконструкция газораспределительного пункта - 1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540071">
                <w:rPr>
                  <w:rFonts w:ascii="Times New Roman" w:hAnsi="Times New Roman" w:cs="Times New Roman"/>
                  <w:sz w:val="20"/>
                </w:rPr>
                <w:t>пункт 15</w:t>
              </w:r>
            </w:hyperlink>
            <w:r w:rsidR="00273A2B" w:rsidRPr="00540071">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1711,9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2.37. Реконструкция (замена) двух участков газопроводов среднего давления от газораспределительной станции до </w:t>
            </w:r>
            <w:proofErr w:type="gramStart"/>
            <w:r w:rsidRPr="00EC4E27">
              <w:rPr>
                <w:rFonts w:ascii="Times New Roman" w:hAnsi="Times New Roman" w:cs="Times New Roman"/>
                <w:sz w:val="20"/>
              </w:rPr>
              <w:t>г</w:t>
            </w:r>
            <w:proofErr w:type="gramEnd"/>
            <w:r w:rsidRPr="00EC4E27">
              <w:rPr>
                <w:rFonts w:ascii="Times New Roman" w:hAnsi="Times New Roman" w:cs="Times New Roman"/>
                <w:sz w:val="20"/>
              </w:rPr>
              <w:t xml:space="preserve">. Коряжма (через реки </w:t>
            </w:r>
            <w:proofErr w:type="spellStart"/>
            <w:r w:rsidRPr="00EC4E27">
              <w:rPr>
                <w:rFonts w:ascii="Times New Roman" w:hAnsi="Times New Roman" w:cs="Times New Roman"/>
                <w:sz w:val="20"/>
              </w:rPr>
              <w:t>Заломовка</w:t>
            </w:r>
            <w:proofErr w:type="spellEnd"/>
            <w:r w:rsidRPr="00EC4E27">
              <w:rPr>
                <w:rFonts w:ascii="Times New Roman" w:hAnsi="Times New Roman" w:cs="Times New Roman"/>
                <w:sz w:val="20"/>
              </w:rPr>
              <w:t xml:space="preserve"> и Витязевка - 2 перехода)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1424,4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1424,4</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строительство сетей газоснабжения - 0,04 км</w:t>
            </w:r>
          </w:p>
        </w:tc>
        <w:tc>
          <w:tcPr>
            <w:tcW w:w="454" w:type="pct"/>
            <w:vMerge w:val="restart"/>
          </w:tcPr>
          <w:p w:rsidR="00273A2B" w:rsidRPr="00EC4E27" w:rsidRDefault="00517C8F">
            <w:pPr>
              <w:pStyle w:val="ConsPlusNormal"/>
              <w:rPr>
                <w:rFonts w:ascii="Times New Roman" w:hAnsi="Times New Roman" w:cs="Times New Roman"/>
                <w:sz w:val="20"/>
              </w:rPr>
            </w:pPr>
            <w:hyperlink w:anchor="P883" w:history="1">
              <w:r w:rsidR="00273A2B" w:rsidRPr="00540071">
                <w:rPr>
                  <w:rFonts w:ascii="Times New Roman" w:hAnsi="Times New Roman" w:cs="Times New Roman"/>
                  <w:sz w:val="20"/>
                </w:rPr>
                <w:t>пункт 15</w:t>
              </w:r>
            </w:hyperlink>
            <w:r w:rsidR="00273A2B" w:rsidRPr="00EC4E27">
              <w:rPr>
                <w:rFonts w:ascii="Times New Roman" w:hAnsi="Times New Roman" w:cs="Times New Roman"/>
                <w:sz w:val="20"/>
              </w:rPr>
              <w:t xml:space="preserve"> перечня</w:t>
            </w: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1424,4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1424,4</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Всего по </w:t>
            </w:r>
            <w:hyperlink w:anchor="P3354" w:history="1">
              <w:r w:rsidR="00540071" w:rsidRPr="00540071">
                <w:rPr>
                  <w:rFonts w:ascii="Times New Roman" w:hAnsi="Times New Roman" w:cs="Times New Roman"/>
                  <w:sz w:val="20"/>
                </w:rPr>
                <w:t>подпрограмме №</w:t>
              </w:r>
              <w:r w:rsidRPr="00540071">
                <w:rPr>
                  <w:rFonts w:ascii="Times New Roman" w:hAnsi="Times New Roman" w:cs="Times New Roman"/>
                  <w:sz w:val="20"/>
                </w:rPr>
                <w:t xml:space="preserve"> 2</w:t>
              </w:r>
            </w:hyperlink>
          </w:p>
        </w:tc>
        <w:tc>
          <w:tcPr>
            <w:tcW w:w="458" w:type="pct"/>
            <w:vMerge w:val="restart"/>
          </w:tcPr>
          <w:p w:rsidR="00273A2B" w:rsidRPr="00EC4E27" w:rsidRDefault="00273A2B">
            <w:pPr>
              <w:pStyle w:val="ConsPlusNormal"/>
              <w:rPr>
                <w:rFonts w:ascii="Times New Roman" w:hAnsi="Times New Roman" w:cs="Times New Roman"/>
                <w:sz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663 120,9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52161,4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44208,8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256225,8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84433,5</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53 219,4</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8272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164600,0</w:t>
            </w:r>
          </w:p>
        </w:tc>
        <w:tc>
          <w:tcPr>
            <w:tcW w:w="635" w:type="pct"/>
            <w:vMerge w:val="restart"/>
          </w:tcPr>
          <w:p w:rsidR="00273A2B" w:rsidRPr="00EC4E27" w:rsidRDefault="00273A2B">
            <w:pPr>
              <w:pStyle w:val="ConsPlusNormal"/>
              <w:rPr>
                <w:rFonts w:ascii="Times New Roman" w:hAnsi="Times New Roman" w:cs="Times New Roman"/>
                <w:sz w:val="20"/>
              </w:rPr>
            </w:pPr>
          </w:p>
        </w:tc>
        <w:tc>
          <w:tcPr>
            <w:tcW w:w="454" w:type="pct"/>
            <w:vMerge w:val="restart"/>
          </w:tcPr>
          <w:p w:rsidR="00273A2B" w:rsidRPr="00EC4E27" w:rsidRDefault="00273A2B">
            <w:pPr>
              <w:pStyle w:val="ConsPlusNormal"/>
              <w:rPr>
                <w:rFonts w:ascii="Times New Roman" w:hAnsi="Times New Roman" w:cs="Times New Roman"/>
                <w:sz w:val="20"/>
              </w:rPr>
            </w:pP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179 089,4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29224,4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1255,0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2 310,0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146300,0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25365,0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5005,0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1260,0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18300,0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458666,5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17932,0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41693,8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255425,8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84433,5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50909,4</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8272,0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540071" w:rsidRPr="00EC4E27" w:rsidTr="00FD6CEA">
        <w:trPr>
          <w:trHeight w:val="2022"/>
        </w:trPr>
        <w:tc>
          <w:tcPr>
            <w:tcW w:w="5000" w:type="pct"/>
            <w:gridSpan w:val="15"/>
          </w:tcPr>
          <w:p w:rsidR="00540071" w:rsidRPr="00540071" w:rsidRDefault="00540071" w:rsidP="00540071">
            <w:pPr>
              <w:pStyle w:val="ConsPlusNormal"/>
              <w:jc w:val="center"/>
              <w:outlineLvl w:val="2"/>
              <w:rPr>
                <w:rFonts w:ascii="Times New Roman" w:hAnsi="Times New Roman" w:cs="Times New Roman"/>
                <w:sz w:val="20"/>
              </w:rPr>
            </w:pPr>
            <w:bookmarkStart w:id="44" w:name="P5591"/>
            <w:bookmarkEnd w:id="44"/>
            <w:r w:rsidRPr="00540071">
              <w:rPr>
                <w:rFonts w:ascii="Times New Roman" w:hAnsi="Times New Roman" w:cs="Times New Roman"/>
                <w:sz w:val="20"/>
              </w:rPr>
              <w:t xml:space="preserve">3. </w:t>
            </w:r>
            <w:hyperlink w:anchor="P296" w:history="1">
              <w:r>
                <w:rPr>
                  <w:rFonts w:ascii="Times New Roman" w:hAnsi="Times New Roman" w:cs="Times New Roman"/>
                  <w:sz w:val="20"/>
                </w:rPr>
                <w:t>Подпрограмма №</w:t>
              </w:r>
              <w:r w:rsidRPr="00540071">
                <w:rPr>
                  <w:rFonts w:ascii="Times New Roman" w:hAnsi="Times New Roman" w:cs="Times New Roman"/>
                  <w:sz w:val="20"/>
                </w:rPr>
                <w:t xml:space="preserve"> 3</w:t>
              </w:r>
            </w:hyperlink>
            <w:r w:rsidRPr="00540071">
              <w:rPr>
                <w:rFonts w:ascii="Times New Roman" w:hAnsi="Times New Roman" w:cs="Times New Roman"/>
                <w:sz w:val="20"/>
              </w:rPr>
              <w:t xml:space="preserve"> "Формирование и реализация региональной политики в сфере энергетики и жилищно-коммунального хозяйства Архангельской области"</w:t>
            </w:r>
          </w:p>
          <w:p w:rsidR="00540071" w:rsidRPr="00540071" w:rsidRDefault="00540071" w:rsidP="00540071">
            <w:pPr>
              <w:pStyle w:val="ConsPlusNormal"/>
              <w:jc w:val="center"/>
              <w:rPr>
                <w:rFonts w:ascii="Times New Roman" w:hAnsi="Times New Roman" w:cs="Times New Roman"/>
                <w:sz w:val="20"/>
              </w:rPr>
            </w:pPr>
            <w:r w:rsidRPr="00540071">
              <w:rPr>
                <w:rFonts w:ascii="Times New Roman" w:hAnsi="Times New Roman" w:cs="Times New Roman"/>
                <w:sz w:val="20"/>
              </w:rPr>
              <w:t>Цель подпрограммы - формирование эффективной системы организации и управления в сфере энергетики и жилищно-коммунального хозяйства Архангельской области</w:t>
            </w:r>
          </w:p>
          <w:p w:rsidR="00540071" w:rsidRPr="00540071" w:rsidRDefault="00540071" w:rsidP="00540071">
            <w:pPr>
              <w:pStyle w:val="ConsPlusNormal"/>
              <w:jc w:val="center"/>
              <w:rPr>
                <w:rFonts w:ascii="Times New Roman" w:hAnsi="Times New Roman" w:cs="Times New Roman"/>
                <w:sz w:val="20"/>
              </w:rPr>
            </w:pPr>
            <w:r>
              <w:rPr>
                <w:rFonts w:ascii="Times New Roman" w:hAnsi="Times New Roman" w:cs="Times New Roman"/>
                <w:sz w:val="20"/>
              </w:rPr>
              <w:t>Задача №</w:t>
            </w:r>
            <w:r w:rsidRPr="00540071">
              <w:rPr>
                <w:rFonts w:ascii="Times New Roman" w:hAnsi="Times New Roman" w:cs="Times New Roman"/>
                <w:sz w:val="20"/>
              </w:rPr>
              <w:t xml:space="preserve"> 1 - возмещение недополученных доходов </w:t>
            </w:r>
            <w:proofErr w:type="spellStart"/>
            <w:r w:rsidRPr="00540071">
              <w:rPr>
                <w:rFonts w:ascii="Times New Roman" w:hAnsi="Times New Roman" w:cs="Times New Roman"/>
                <w:sz w:val="20"/>
              </w:rPr>
              <w:t>ресурсоснабжающих</w:t>
            </w:r>
            <w:proofErr w:type="spellEnd"/>
            <w:r w:rsidRPr="00540071">
              <w:rPr>
                <w:rFonts w:ascii="Times New Roman" w:hAnsi="Times New Roman" w:cs="Times New Roman"/>
                <w:sz w:val="20"/>
              </w:rPr>
              <w:t xml:space="preserve"> организаций, оказывающих услуги в сфере топливно-энергетического комплекса, газоснабжения и коммунального хозяйства Архангельской области, связанных с государственным регулированием цен (тарифов)</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 Субсидии на возмещение недополученных доходов, возникающих в результате государственного регулирования розничных цен на сжиженный газ, реализуемый для нужд населения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483 829,4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w:t>
            </w:r>
            <w:r w:rsidR="00540071">
              <w:rPr>
                <w:rFonts w:ascii="Times New Roman" w:hAnsi="Times New Roman" w:cs="Times New Roman"/>
                <w:sz w:val="20"/>
              </w:rPr>
              <w:t xml:space="preserve"> </w:t>
            </w:r>
            <w:r w:rsidRPr="00EC4E27">
              <w:rPr>
                <w:rFonts w:ascii="Times New Roman" w:hAnsi="Times New Roman" w:cs="Times New Roman"/>
                <w:sz w:val="20"/>
              </w:rPr>
              <w:t>961,8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w:t>
            </w:r>
            <w:r w:rsidR="00540071">
              <w:rPr>
                <w:rFonts w:ascii="Times New Roman" w:hAnsi="Times New Roman" w:cs="Times New Roman"/>
                <w:sz w:val="20"/>
              </w:rPr>
              <w:t xml:space="preserve"> </w:t>
            </w:r>
            <w:r w:rsidRPr="00EC4E27">
              <w:rPr>
                <w:rFonts w:ascii="Times New Roman" w:hAnsi="Times New Roman" w:cs="Times New Roman"/>
                <w:sz w:val="20"/>
              </w:rPr>
              <w:t>955,5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w:t>
            </w:r>
            <w:r w:rsidR="00540071">
              <w:rPr>
                <w:rFonts w:ascii="Times New Roman" w:hAnsi="Times New Roman" w:cs="Times New Roman"/>
                <w:sz w:val="20"/>
              </w:rPr>
              <w:t xml:space="preserve"> </w:t>
            </w:r>
            <w:r w:rsidRPr="00EC4E27">
              <w:rPr>
                <w:rFonts w:ascii="Times New Roman" w:hAnsi="Times New Roman" w:cs="Times New Roman"/>
                <w:sz w:val="20"/>
              </w:rPr>
              <w:t>078,0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w:t>
            </w:r>
            <w:r w:rsidR="00540071">
              <w:rPr>
                <w:rFonts w:ascii="Times New Roman" w:hAnsi="Times New Roman" w:cs="Times New Roman"/>
                <w:sz w:val="20"/>
              </w:rPr>
              <w:t xml:space="preserve"> </w:t>
            </w:r>
            <w:r w:rsidRPr="00EC4E27">
              <w:rPr>
                <w:rFonts w:ascii="Times New Roman" w:hAnsi="Times New Roman" w:cs="Times New Roman"/>
                <w:sz w:val="20"/>
              </w:rPr>
              <w:t>372,0</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55 783,5</w:t>
            </w:r>
          </w:p>
        </w:tc>
        <w:tc>
          <w:tcPr>
            <w:tcW w:w="321" w:type="pct"/>
            <w:gridSpan w:val="2"/>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70 939,6</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62739,0</w:t>
            </w:r>
          </w:p>
        </w:tc>
        <w:tc>
          <w:tcPr>
            <w:tcW w:w="635" w:type="pct"/>
            <w:vMerge w:val="restart"/>
          </w:tcPr>
          <w:p w:rsidR="00273A2B" w:rsidRPr="00EC4E27" w:rsidRDefault="00273A2B">
            <w:pPr>
              <w:pStyle w:val="ConsPlusNormal"/>
              <w:rPr>
                <w:rFonts w:ascii="Times New Roman" w:hAnsi="Times New Roman" w:cs="Times New Roman"/>
                <w:sz w:val="20"/>
              </w:rPr>
            </w:pPr>
            <w:proofErr w:type="gramStart"/>
            <w:r w:rsidRPr="00EC4E27">
              <w:rPr>
                <w:rFonts w:ascii="Times New Roman" w:hAnsi="Times New Roman" w:cs="Times New Roman"/>
                <w:sz w:val="20"/>
              </w:rPr>
              <w:t>количество организаций, в адрес которых предоставлены субсидии: 2014 г. - 7 ед.; 2015 г. - 7 ед.; 2016 г. - 7 ед.; 2017 г. - 7 ед.; 2018 г. - 7 ед.; 2019 г. - 7 ед.; 2020 г. - 7 ед.</w:t>
            </w:r>
            <w:proofErr w:type="gramEnd"/>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540071">
                <w:rPr>
                  <w:rFonts w:ascii="Times New Roman" w:hAnsi="Times New Roman" w:cs="Times New Roman"/>
                  <w:sz w:val="20"/>
                </w:rPr>
                <w:t>пункты 3</w:t>
              </w:r>
            </w:hyperlink>
            <w:r w:rsidR="00273A2B" w:rsidRPr="00540071">
              <w:rPr>
                <w:rFonts w:ascii="Times New Roman" w:hAnsi="Times New Roman" w:cs="Times New Roman"/>
                <w:sz w:val="20"/>
              </w:rPr>
              <w:t xml:space="preserve">, </w:t>
            </w:r>
            <w:hyperlink w:anchor="P895" w:history="1">
              <w:r w:rsidR="00273A2B" w:rsidRPr="00540071">
                <w:rPr>
                  <w:rFonts w:ascii="Times New Roman" w:hAnsi="Times New Roman" w:cs="Times New Roman"/>
                  <w:sz w:val="20"/>
                </w:rPr>
                <w:t>16</w:t>
              </w:r>
            </w:hyperlink>
            <w:r w:rsidR="00273A2B" w:rsidRPr="00540071">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540071" w:rsidRPr="00EC4E27" w:rsidTr="00A1371B">
        <w:tc>
          <w:tcPr>
            <w:tcW w:w="637" w:type="pct"/>
            <w:vMerge/>
          </w:tcPr>
          <w:p w:rsidR="00540071" w:rsidRPr="00EC4E27" w:rsidRDefault="00540071">
            <w:pPr>
              <w:rPr>
                <w:rFonts w:ascii="Times New Roman" w:hAnsi="Times New Roman" w:cs="Times New Roman"/>
                <w:sz w:val="20"/>
                <w:szCs w:val="20"/>
              </w:rPr>
            </w:pPr>
          </w:p>
        </w:tc>
        <w:tc>
          <w:tcPr>
            <w:tcW w:w="458" w:type="pct"/>
            <w:vMerge/>
          </w:tcPr>
          <w:p w:rsidR="00540071" w:rsidRPr="00EC4E27" w:rsidRDefault="00540071">
            <w:pPr>
              <w:rPr>
                <w:rFonts w:ascii="Times New Roman" w:hAnsi="Times New Roman" w:cs="Times New Roman"/>
                <w:sz w:val="20"/>
                <w:szCs w:val="20"/>
              </w:rPr>
            </w:pPr>
          </w:p>
        </w:tc>
        <w:tc>
          <w:tcPr>
            <w:tcW w:w="2816" w:type="pct"/>
            <w:gridSpan w:val="11"/>
          </w:tcPr>
          <w:p w:rsidR="00540071" w:rsidRPr="00EC4E27" w:rsidRDefault="00540071">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540071" w:rsidRPr="00EC4E27" w:rsidRDefault="00540071">
            <w:pPr>
              <w:rPr>
                <w:rFonts w:ascii="Times New Roman" w:hAnsi="Times New Roman" w:cs="Times New Roman"/>
                <w:sz w:val="20"/>
                <w:szCs w:val="20"/>
              </w:rPr>
            </w:pPr>
          </w:p>
        </w:tc>
        <w:tc>
          <w:tcPr>
            <w:tcW w:w="454" w:type="pct"/>
            <w:vMerge/>
          </w:tcPr>
          <w:p w:rsidR="00540071" w:rsidRPr="00EC4E27" w:rsidRDefault="00540071">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483 829,4</w:t>
            </w:r>
          </w:p>
        </w:tc>
        <w:tc>
          <w:tcPr>
            <w:tcW w:w="285"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66 961,8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w:t>
            </w:r>
            <w:r w:rsidR="00540071">
              <w:rPr>
                <w:rFonts w:ascii="Times New Roman" w:hAnsi="Times New Roman" w:cs="Times New Roman"/>
                <w:sz w:val="20"/>
              </w:rPr>
              <w:t xml:space="preserve"> </w:t>
            </w:r>
            <w:r w:rsidRPr="00EC4E27">
              <w:rPr>
                <w:rFonts w:ascii="Times New Roman" w:hAnsi="Times New Roman" w:cs="Times New Roman"/>
                <w:sz w:val="20"/>
              </w:rPr>
              <w:t>955,5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w:t>
            </w:r>
            <w:r w:rsidR="00540071">
              <w:rPr>
                <w:rFonts w:ascii="Times New Roman" w:hAnsi="Times New Roman" w:cs="Times New Roman"/>
                <w:sz w:val="20"/>
              </w:rPr>
              <w:t xml:space="preserve"> </w:t>
            </w:r>
            <w:r w:rsidRPr="00EC4E27">
              <w:rPr>
                <w:rFonts w:ascii="Times New Roman" w:hAnsi="Times New Roman" w:cs="Times New Roman"/>
                <w:sz w:val="20"/>
              </w:rPr>
              <w:t>078,0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w:t>
            </w:r>
            <w:r w:rsidR="00540071">
              <w:rPr>
                <w:rFonts w:ascii="Times New Roman" w:hAnsi="Times New Roman" w:cs="Times New Roman"/>
                <w:sz w:val="20"/>
              </w:rPr>
              <w:t xml:space="preserve"> </w:t>
            </w:r>
            <w:r w:rsidRPr="00EC4E27">
              <w:rPr>
                <w:rFonts w:ascii="Times New Roman" w:hAnsi="Times New Roman" w:cs="Times New Roman"/>
                <w:sz w:val="20"/>
              </w:rPr>
              <w:t>372,0</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55 783,5</w:t>
            </w:r>
          </w:p>
        </w:tc>
        <w:tc>
          <w:tcPr>
            <w:tcW w:w="321" w:type="pct"/>
            <w:gridSpan w:val="2"/>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70 939,6</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62739,0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3.2. Субсидии на возмещение недополученных </w:t>
            </w:r>
            <w:r w:rsidRPr="00EC4E27">
              <w:rPr>
                <w:rFonts w:ascii="Times New Roman" w:hAnsi="Times New Roman" w:cs="Times New Roman"/>
                <w:sz w:val="20"/>
              </w:rPr>
              <w:lastRenderedPageBreak/>
              <w:t>доходов, возникающих в результате государственного регулирования тарифов на электрическую энергию, вырабатываемую децентрализованными источниками электроснабжения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5 703 575,5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807</w:t>
            </w:r>
            <w:r w:rsidR="00540071">
              <w:rPr>
                <w:rFonts w:ascii="Times New Roman" w:hAnsi="Times New Roman" w:cs="Times New Roman"/>
                <w:sz w:val="20"/>
              </w:rPr>
              <w:t xml:space="preserve"> </w:t>
            </w:r>
            <w:r w:rsidRPr="00EC4E27">
              <w:rPr>
                <w:rFonts w:ascii="Times New Roman" w:hAnsi="Times New Roman" w:cs="Times New Roman"/>
                <w:sz w:val="20"/>
              </w:rPr>
              <w:t>8</w:t>
            </w:r>
            <w:r w:rsidR="00540071">
              <w:rPr>
                <w:rFonts w:ascii="Times New Roman" w:hAnsi="Times New Roman" w:cs="Times New Roman"/>
                <w:sz w:val="20"/>
              </w:rPr>
              <w:t xml:space="preserve"> </w:t>
            </w:r>
            <w:r w:rsidRPr="00EC4E27">
              <w:rPr>
                <w:rFonts w:ascii="Times New Roman" w:hAnsi="Times New Roman" w:cs="Times New Roman"/>
                <w:sz w:val="20"/>
              </w:rPr>
              <w:t>27,1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783</w:t>
            </w:r>
            <w:r w:rsidR="00540071">
              <w:rPr>
                <w:rFonts w:ascii="Times New Roman" w:hAnsi="Times New Roman" w:cs="Times New Roman"/>
                <w:sz w:val="20"/>
              </w:rPr>
              <w:t xml:space="preserve"> </w:t>
            </w:r>
            <w:r w:rsidRPr="00EC4E27">
              <w:rPr>
                <w:rFonts w:ascii="Times New Roman" w:hAnsi="Times New Roman" w:cs="Times New Roman"/>
                <w:sz w:val="20"/>
              </w:rPr>
              <w:t>451,2</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926</w:t>
            </w:r>
            <w:r w:rsidR="00540071">
              <w:rPr>
                <w:rFonts w:ascii="Times New Roman" w:hAnsi="Times New Roman" w:cs="Times New Roman"/>
                <w:sz w:val="20"/>
              </w:rPr>
              <w:t xml:space="preserve"> </w:t>
            </w:r>
            <w:r w:rsidRPr="00EC4E27">
              <w:rPr>
                <w:rFonts w:ascii="Times New Roman" w:hAnsi="Times New Roman" w:cs="Times New Roman"/>
                <w:sz w:val="20"/>
              </w:rPr>
              <w:t>818,4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833</w:t>
            </w:r>
            <w:r w:rsidR="00540071">
              <w:rPr>
                <w:rFonts w:ascii="Times New Roman" w:hAnsi="Times New Roman" w:cs="Times New Roman"/>
                <w:sz w:val="20"/>
              </w:rPr>
              <w:t xml:space="preserve"> </w:t>
            </w:r>
            <w:r w:rsidRPr="00EC4E27">
              <w:rPr>
                <w:rFonts w:ascii="Times New Roman" w:hAnsi="Times New Roman" w:cs="Times New Roman"/>
                <w:sz w:val="20"/>
              </w:rPr>
              <w:t>870,0</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680 886,5</w:t>
            </w:r>
          </w:p>
        </w:tc>
        <w:tc>
          <w:tcPr>
            <w:tcW w:w="321" w:type="pct"/>
            <w:gridSpan w:val="2"/>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721 556,9</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949</w:t>
            </w:r>
            <w:r w:rsidR="00540071">
              <w:rPr>
                <w:rFonts w:ascii="Times New Roman" w:hAnsi="Times New Roman" w:cs="Times New Roman"/>
                <w:sz w:val="20"/>
              </w:rPr>
              <w:t xml:space="preserve"> </w:t>
            </w:r>
            <w:r w:rsidRPr="00EC4E27">
              <w:rPr>
                <w:rFonts w:ascii="Times New Roman" w:hAnsi="Times New Roman" w:cs="Times New Roman"/>
                <w:sz w:val="20"/>
              </w:rPr>
              <w:t>165,4</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количество организаций, в адрес которых </w:t>
            </w:r>
            <w:r w:rsidRPr="00EC4E27">
              <w:rPr>
                <w:rFonts w:ascii="Times New Roman" w:hAnsi="Times New Roman" w:cs="Times New Roman"/>
                <w:sz w:val="20"/>
              </w:rPr>
              <w:lastRenderedPageBreak/>
              <w:t>предоставлены субсидии,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2014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2018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2019 г. - 3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- 3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540071">
                <w:rPr>
                  <w:rFonts w:ascii="Times New Roman" w:hAnsi="Times New Roman" w:cs="Times New Roman"/>
                  <w:sz w:val="20"/>
                </w:rPr>
                <w:t>пункты 3</w:t>
              </w:r>
            </w:hyperlink>
            <w:r w:rsidR="00273A2B" w:rsidRPr="00540071">
              <w:rPr>
                <w:rFonts w:ascii="Times New Roman" w:hAnsi="Times New Roman" w:cs="Times New Roman"/>
                <w:sz w:val="20"/>
              </w:rPr>
              <w:t xml:space="preserve">, </w:t>
            </w:r>
            <w:hyperlink w:anchor="P895" w:history="1">
              <w:r w:rsidR="00273A2B" w:rsidRPr="00540071">
                <w:rPr>
                  <w:rFonts w:ascii="Times New Roman" w:hAnsi="Times New Roman" w:cs="Times New Roman"/>
                  <w:sz w:val="20"/>
                </w:rPr>
                <w:t>16</w:t>
              </w:r>
            </w:hyperlink>
            <w:r w:rsidR="00273A2B" w:rsidRPr="00540071">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5 703 575,5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807</w:t>
            </w:r>
            <w:r w:rsidR="00540071">
              <w:rPr>
                <w:rFonts w:ascii="Times New Roman" w:hAnsi="Times New Roman" w:cs="Times New Roman"/>
                <w:sz w:val="20"/>
              </w:rPr>
              <w:t xml:space="preserve"> </w:t>
            </w:r>
            <w:r w:rsidRPr="00EC4E27">
              <w:rPr>
                <w:rFonts w:ascii="Times New Roman" w:hAnsi="Times New Roman" w:cs="Times New Roman"/>
                <w:sz w:val="20"/>
              </w:rPr>
              <w:t>827,1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783</w:t>
            </w:r>
            <w:r w:rsidR="00540071">
              <w:rPr>
                <w:rFonts w:ascii="Times New Roman" w:hAnsi="Times New Roman" w:cs="Times New Roman"/>
                <w:sz w:val="20"/>
              </w:rPr>
              <w:t xml:space="preserve"> </w:t>
            </w:r>
            <w:r w:rsidRPr="00EC4E27">
              <w:rPr>
                <w:rFonts w:ascii="Times New Roman" w:hAnsi="Times New Roman" w:cs="Times New Roman"/>
                <w:sz w:val="20"/>
              </w:rPr>
              <w:t>451,2</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926</w:t>
            </w:r>
            <w:r w:rsidR="00540071">
              <w:rPr>
                <w:rFonts w:ascii="Times New Roman" w:hAnsi="Times New Roman" w:cs="Times New Roman"/>
                <w:sz w:val="20"/>
              </w:rPr>
              <w:t xml:space="preserve"> </w:t>
            </w:r>
            <w:r w:rsidRPr="00EC4E27">
              <w:rPr>
                <w:rFonts w:ascii="Times New Roman" w:hAnsi="Times New Roman" w:cs="Times New Roman"/>
                <w:sz w:val="20"/>
              </w:rPr>
              <w:t>818,4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833</w:t>
            </w:r>
            <w:r w:rsidR="00540071">
              <w:rPr>
                <w:rFonts w:ascii="Times New Roman" w:hAnsi="Times New Roman" w:cs="Times New Roman"/>
                <w:sz w:val="20"/>
              </w:rPr>
              <w:t xml:space="preserve"> </w:t>
            </w:r>
            <w:r w:rsidRPr="00EC4E27">
              <w:rPr>
                <w:rFonts w:ascii="Times New Roman" w:hAnsi="Times New Roman" w:cs="Times New Roman"/>
                <w:sz w:val="20"/>
              </w:rPr>
              <w:t>870,0</w:t>
            </w:r>
          </w:p>
        </w:tc>
        <w:tc>
          <w:tcPr>
            <w:tcW w:w="314" w:type="pct"/>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680 886,5</w:t>
            </w:r>
          </w:p>
        </w:tc>
        <w:tc>
          <w:tcPr>
            <w:tcW w:w="321" w:type="pct"/>
            <w:gridSpan w:val="2"/>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721 556,9</w:t>
            </w:r>
          </w:p>
        </w:tc>
        <w:tc>
          <w:tcPr>
            <w:tcW w:w="278" w:type="pct"/>
            <w:gridSpan w:val="2"/>
          </w:tcPr>
          <w:p w:rsidR="00273A2B" w:rsidRPr="00EC4E27" w:rsidRDefault="00540071">
            <w:pPr>
              <w:pStyle w:val="ConsPlusNormal"/>
              <w:jc w:val="center"/>
              <w:rPr>
                <w:rFonts w:ascii="Times New Roman" w:hAnsi="Times New Roman" w:cs="Times New Roman"/>
                <w:sz w:val="20"/>
              </w:rPr>
            </w:pPr>
            <w:r>
              <w:rPr>
                <w:rFonts w:ascii="Times New Roman" w:hAnsi="Times New Roman" w:cs="Times New Roman"/>
                <w:sz w:val="20"/>
              </w:rPr>
              <w:t>949 165,4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3.3. Субсидии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10 135 848,4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1 256 421,0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1 312 322,1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1 555 981,1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1 305 129,3</w:t>
            </w:r>
          </w:p>
        </w:tc>
        <w:tc>
          <w:tcPr>
            <w:tcW w:w="314"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1 373 461,7</w:t>
            </w:r>
          </w:p>
        </w:tc>
        <w:tc>
          <w:tcPr>
            <w:tcW w:w="321" w:type="pct"/>
            <w:gridSpan w:val="2"/>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1 434 136,0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1 898 397,2</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организаций, в адрес которых предоставлены субсидии,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2014 г. - 130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- 158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- 130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- 130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2018 г. - 130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2019 г. - 130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- 130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FD6CEA">
                <w:rPr>
                  <w:rFonts w:ascii="Times New Roman" w:hAnsi="Times New Roman" w:cs="Times New Roman"/>
                  <w:sz w:val="20"/>
                </w:rPr>
                <w:t>пункты 3</w:t>
              </w:r>
            </w:hyperlink>
            <w:r w:rsidR="00273A2B" w:rsidRPr="00FD6CEA">
              <w:rPr>
                <w:rFonts w:ascii="Times New Roman" w:hAnsi="Times New Roman" w:cs="Times New Roman"/>
                <w:sz w:val="20"/>
              </w:rPr>
              <w:t xml:space="preserve">, </w:t>
            </w:r>
            <w:hyperlink w:anchor="P895" w:history="1">
              <w:r w:rsidR="00273A2B" w:rsidRPr="00FD6CEA">
                <w:rPr>
                  <w:rFonts w:ascii="Times New Roman" w:hAnsi="Times New Roman" w:cs="Times New Roman"/>
                  <w:sz w:val="20"/>
                </w:rPr>
                <w:t>16</w:t>
              </w:r>
            </w:hyperlink>
            <w:r w:rsidR="00273A2B" w:rsidRPr="00FD6CEA">
              <w:rPr>
                <w:rFonts w:ascii="Times New Roman" w:hAnsi="Times New Roman" w:cs="Times New Roman"/>
                <w:sz w:val="20"/>
              </w:rPr>
              <w:t xml:space="preserve"> перечня</w:t>
            </w:r>
          </w:p>
        </w:tc>
      </w:tr>
      <w:tr w:rsidR="00FD6CEA" w:rsidRPr="00EC4E27" w:rsidTr="00A1371B">
        <w:tc>
          <w:tcPr>
            <w:tcW w:w="637" w:type="pct"/>
            <w:vMerge/>
          </w:tcPr>
          <w:p w:rsidR="00FD6CEA" w:rsidRPr="00EC4E27" w:rsidRDefault="00FD6CEA">
            <w:pPr>
              <w:rPr>
                <w:rFonts w:ascii="Times New Roman" w:hAnsi="Times New Roman" w:cs="Times New Roman"/>
                <w:sz w:val="20"/>
                <w:szCs w:val="20"/>
              </w:rPr>
            </w:pPr>
          </w:p>
        </w:tc>
        <w:tc>
          <w:tcPr>
            <w:tcW w:w="458" w:type="pct"/>
            <w:vMerge/>
          </w:tcPr>
          <w:p w:rsidR="00FD6CEA" w:rsidRPr="00EC4E27" w:rsidRDefault="00FD6CEA">
            <w:pPr>
              <w:rPr>
                <w:rFonts w:ascii="Times New Roman" w:hAnsi="Times New Roman" w:cs="Times New Roman"/>
                <w:sz w:val="20"/>
                <w:szCs w:val="20"/>
              </w:rPr>
            </w:pPr>
          </w:p>
        </w:tc>
        <w:tc>
          <w:tcPr>
            <w:tcW w:w="2816" w:type="pct"/>
            <w:gridSpan w:val="11"/>
          </w:tcPr>
          <w:p w:rsidR="00FD6CEA" w:rsidRPr="00EC4E27" w:rsidRDefault="00FD6CE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D6CEA" w:rsidRPr="00EC4E27" w:rsidRDefault="00FD6CEA">
            <w:pPr>
              <w:rPr>
                <w:rFonts w:ascii="Times New Roman" w:hAnsi="Times New Roman" w:cs="Times New Roman"/>
                <w:sz w:val="20"/>
                <w:szCs w:val="20"/>
              </w:rPr>
            </w:pPr>
          </w:p>
        </w:tc>
        <w:tc>
          <w:tcPr>
            <w:tcW w:w="454" w:type="pct"/>
            <w:vMerge/>
          </w:tcPr>
          <w:p w:rsidR="00FD6CEA" w:rsidRPr="00EC4E27" w:rsidRDefault="00FD6CE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10 135 848,4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1 256 421,0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1 312 322,1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1 555 981,1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1 305 129,3</w:t>
            </w:r>
          </w:p>
        </w:tc>
        <w:tc>
          <w:tcPr>
            <w:tcW w:w="314"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1 373 461,7</w:t>
            </w:r>
          </w:p>
        </w:tc>
        <w:tc>
          <w:tcPr>
            <w:tcW w:w="321" w:type="pct"/>
            <w:gridSpan w:val="2"/>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1 434 136,0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1 898 397,2</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3.4. Субсидии на возмещение недополученных доходов, возникающих в результате государственного регулирования </w:t>
            </w:r>
            <w:r w:rsidRPr="00EC4E27">
              <w:rPr>
                <w:rFonts w:ascii="Times New Roman" w:hAnsi="Times New Roman" w:cs="Times New Roman"/>
                <w:sz w:val="20"/>
              </w:rPr>
              <w:lastRenderedPageBreak/>
              <w:t>розничных цен на топливо твердое, отпускаемое населению для нужд отопления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606 489,8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w:t>
            </w:r>
            <w:r w:rsidR="00FD6CEA">
              <w:rPr>
                <w:rFonts w:ascii="Times New Roman" w:hAnsi="Times New Roman" w:cs="Times New Roman"/>
                <w:sz w:val="20"/>
              </w:rPr>
              <w:t xml:space="preserve"> </w:t>
            </w:r>
            <w:r w:rsidRPr="00EC4E27">
              <w:rPr>
                <w:rFonts w:ascii="Times New Roman" w:hAnsi="Times New Roman" w:cs="Times New Roman"/>
                <w:sz w:val="20"/>
              </w:rPr>
              <w:t>491,5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77</w:t>
            </w:r>
            <w:r w:rsidR="00FD6CEA">
              <w:rPr>
                <w:rFonts w:ascii="Times New Roman" w:hAnsi="Times New Roman" w:cs="Times New Roman"/>
                <w:sz w:val="20"/>
              </w:rPr>
              <w:t xml:space="preserve"> </w:t>
            </w:r>
            <w:r w:rsidRPr="00EC4E27">
              <w:rPr>
                <w:rFonts w:ascii="Times New Roman" w:hAnsi="Times New Roman" w:cs="Times New Roman"/>
                <w:sz w:val="20"/>
              </w:rPr>
              <w:t>669,3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w:t>
            </w:r>
            <w:r w:rsidR="00FD6CEA">
              <w:rPr>
                <w:rFonts w:ascii="Times New Roman" w:hAnsi="Times New Roman" w:cs="Times New Roman"/>
                <w:sz w:val="20"/>
              </w:rPr>
              <w:t xml:space="preserve"> </w:t>
            </w:r>
            <w:r w:rsidRPr="00EC4E27">
              <w:rPr>
                <w:rFonts w:ascii="Times New Roman" w:hAnsi="Times New Roman" w:cs="Times New Roman"/>
                <w:sz w:val="20"/>
              </w:rPr>
              <w:t>571,5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102</w:t>
            </w:r>
            <w:r w:rsidR="00FD6CEA">
              <w:rPr>
                <w:rFonts w:ascii="Times New Roman" w:hAnsi="Times New Roman" w:cs="Times New Roman"/>
                <w:sz w:val="20"/>
              </w:rPr>
              <w:t xml:space="preserve"> </w:t>
            </w:r>
            <w:r w:rsidRPr="00EC4E27">
              <w:rPr>
                <w:rFonts w:ascii="Times New Roman" w:hAnsi="Times New Roman" w:cs="Times New Roman"/>
                <w:sz w:val="20"/>
              </w:rPr>
              <w:t>840,4</w:t>
            </w:r>
          </w:p>
        </w:tc>
        <w:tc>
          <w:tcPr>
            <w:tcW w:w="314"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t>88 976,0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89</w:t>
            </w:r>
            <w:r w:rsidR="00A33375">
              <w:rPr>
                <w:rFonts w:ascii="Times New Roman" w:hAnsi="Times New Roman" w:cs="Times New Roman"/>
                <w:sz w:val="20"/>
              </w:rPr>
              <w:t xml:space="preserve"> </w:t>
            </w:r>
            <w:r w:rsidRPr="00EC4E27">
              <w:rPr>
                <w:rFonts w:ascii="Times New Roman" w:hAnsi="Times New Roman" w:cs="Times New Roman"/>
                <w:sz w:val="20"/>
              </w:rPr>
              <w:t>767,1</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85</w:t>
            </w:r>
            <w:r w:rsidR="00A33375">
              <w:rPr>
                <w:rFonts w:ascii="Times New Roman" w:hAnsi="Times New Roman" w:cs="Times New Roman"/>
                <w:sz w:val="20"/>
              </w:rPr>
              <w:t xml:space="preserve"> </w:t>
            </w:r>
            <w:r w:rsidRPr="00EC4E27">
              <w:rPr>
                <w:rFonts w:ascii="Times New Roman" w:hAnsi="Times New Roman" w:cs="Times New Roman"/>
                <w:sz w:val="20"/>
              </w:rPr>
              <w:t>174,0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организации, в адрес которых предоставлены субсидии: 2014 г. - 37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- 31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- 31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- 31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2018 г. - 31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2019 г. - 31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- 31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FD6CEA">
                <w:rPr>
                  <w:rFonts w:ascii="Times New Roman" w:hAnsi="Times New Roman" w:cs="Times New Roman"/>
                  <w:sz w:val="20"/>
                </w:rPr>
                <w:t>пункты 3</w:t>
              </w:r>
            </w:hyperlink>
            <w:r w:rsidR="00273A2B" w:rsidRPr="00FD6CEA">
              <w:rPr>
                <w:rFonts w:ascii="Times New Roman" w:hAnsi="Times New Roman" w:cs="Times New Roman"/>
                <w:sz w:val="20"/>
              </w:rPr>
              <w:t xml:space="preserve">, </w:t>
            </w:r>
            <w:hyperlink w:anchor="P895" w:history="1">
              <w:r w:rsidR="00273A2B" w:rsidRPr="00FD6CEA">
                <w:rPr>
                  <w:rFonts w:ascii="Times New Roman" w:hAnsi="Times New Roman" w:cs="Times New Roman"/>
                  <w:sz w:val="20"/>
                </w:rPr>
                <w:t>16</w:t>
              </w:r>
            </w:hyperlink>
            <w:r w:rsidR="00273A2B" w:rsidRPr="00FD6CEA">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FD6CEA" w:rsidRPr="00EC4E27" w:rsidTr="00A1371B">
        <w:tc>
          <w:tcPr>
            <w:tcW w:w="637" w:type="pct"/>
            <w:vMerge/>
          </w:tcPr>
          <w:p w:rsidR="00FD6CEA" w:rsidRPr="00EC4E27" w:rsidRDefault="00FD6CEA">
            <w:pPr>
              <w:rPr>
                <w:rFonts w:ascii="Times New Roman" w:hAnsi="Times New Roman" w:cs="Times New Roman"/>
                <w:sz w:val="20"/>
                <w:szCs w:val="20"/>
              </w:rPr>
            </w:pPr>
          </w:p>
        </w:tc>
        <w:tc>
          <w:tcPr>
            <w:tcW w:w="458" w:type="pct"/>
            <w:vMerge/>
          </w:tcPr>
          <w:p w:rsidR="00FD6CEA" w:rsidRPr="00EC4E27" w:rsidRDefault="00FD6CEA">
            <w:pPr>
              <w:rPr>
                <w:rFonts w:ascii="Times New Roman" w:hAnsi="Times New Roman" w:cs="Times New Roman"/>
                <w:sz w:val="20"/>
                <w:szCs w:val="20"/>
              </w:rPr>
            </w:pPr>
          </w:p>
        </w:tc>
        <w:tc>
          <w:tcPr>
            <w:tcW w:w="2816" w:type="pct"/>
            <w:gridSpan w:val="11"/>
          </w:tcPr>
          <w:p w:rsidR="00FD6CEA" w:rsidRPr="00EC4E27" w:rsidRDefault="00FD6CEA">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FD6CEA" w:rsidRPr="00EC4E27" w:rsidRDefault="00FD6CEA">
            <w:pPr>
              <w:rPr>
                <w:rFonts w:ascii="Times New Roman" w:hAnsi="Times New Roman" w:cs="Times New Roman"/>
                <w:sz w:val="20"/>
                <w:szCs w:val="20"/>
              </w:rPr>
            </w:pPr>
          </w:p>
        </w:tc>
        <w:tc>
          <w:tcPr>
            <w:tcW w:w="454" w:type="pct"/>
            <w:vMerge/>
          </w:tcPr>
          <w:p w:rsidR="00FD6CEA" w:rsidRPr="00EC4E27" w:rsidRDefault="00FD6CEA">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FD6CEA">
            <w:pPr>
              <w:pStyle w:val="ConsPlusNormal"/>
              <w:jc w:val="center"/>
              <w:rPr>
                <w:rFonts w:ascii="Times New Roman" w:hAnsi="Times New Roman" w:cs="Times New Roman"/>
                <w:sz w:val="20"/>
              </w:rPr>
            </w:pPr>
            <w:r>
              <w:rPr>
                <w:rFonts w:ascii="Times New Roman" w:hAnsi="Times New Roman" w:cs="Times New Roman"/>
                <w:sz w:val="20"/>
              </w:rPr>
              <w:lastRenderedPageBreak/>
              <w:t>606 489,8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68</w:t>
            </w:r>
            <w:r w:rsidR="00A33375">
              <w:rPr>
                <w:rFonts w:ascii="Times New Roman" w:hAnsi="Times New Roman" w:cs="Times New Roman"/>
                <w:sz w:val="20"/>
              </w:rPr>
              <w:t xml:space="preserve"> </w:t>
            </w:r>
            <w:r w:rsidRPr="00EC4E27">
              <w:rPr>
                <w:rFonts w:ascii="Times New Roman" w:hAnsi="Times New Roman" w:cs="Times New Roman"/>
                <w:sz w:val="20"/>
              </w:rPr>
              <w:t>491,5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77</w:t>
            </w:r>
            <w:r w:rsidR="00A33375">
              <w:rPr>
                <w:rFonts w:ascii="Times New Roman" w:hAnsi="Times New Roman" w:cs="Times New Roman"/>
                <w:sz w:val="20"/>
              </w:rPr>
              <w:t xml:space="preserve"> </w:t>
            </w:r>
            <w:r w:rsidRPr="00EC4E27">
              <w:rPr>
                <w:rFonts w:ascii="Times New Roman" w:hAnsi="Times New Roman" w:cs="Times New Roman"/>
                <w:sz w:val="20"/>
              </w:rPr>
              <w:lastRenderedPageBreak/>
              <w:t>669,3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93</w:t>
            </w:r>
            <w:r w:rsidR="00A33375">
              <w:rPr>
                <w:rFonts w:ascii="Times New Roman" w:hAnsi="Times New Roman" w:cs="Times New Roman"/>
                <w:sz w:val="20"/>
              </w:rPr>
              <w:t xml:space="preserve"> </w:t>
            </w:r>
            <w:r w:rsidRPr="00EC4E27">
              <w:rPr>
                <w:rFonts w:ascii="Times New Roman" w:hAnsi="Times New Roman" w:cs="Times New Roman"/>
                <w:sz w:val="20"/>
              </w:rPr>
              <w:lastRenderedPageBreak/>
              <w:t>571,5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102</w:t>
            </w:r>
            <w:r w:rsidR="00A33375">
              <w:rPr>
                <w:rFonts w:ascii="Times New Roman" w:hAnsi="Times New Roman" w:cs="Times New Roman"/>
                <w:sz w:val="20"/>
              </w:rPr>
              <w:t xml:space="preserve"> </w:t>
            </w:r>
            <w:r w:rsidRPr="00EC4E27">
              <w:rPr>
                <w:rFonts w:ascii="Times New Roman" w:hAnsi="Times New Roman" w:cs="Times New Roman"/>
                <w:sz w:val="20"/>
              </w:rPr>
              <w:lastRenderedPageBreak/>
              <w:t>840,4</w:t>
            </w:r>
          </w:p>
        </w:tc>
        <w:tc>
          <w:tcPr>
            <w:tcW w:w="314" w:type="pct"/>
          </w:tcPr>
          <w:p w:rsidR="00273A2B" w:rsidRPr="00EC4E27" w:rsidRDefault="00A33375">
            <w:pPr>
              <w:pStyle w:val="ConsPlusNormal"/>
              <w:jc w:val="center"/>
              <w:rPr>
                <w:rFonts w:ascii="Times New Roman" w:hAnsi="Times New Roman" w:cs="Times New Roman"/>
                <w:sz w:val="20"/>
              </w:rPr>
            </w:pPr>
            <w:r>
              <w:rPr>
                <w:rFonts w:ascii="Times New Roman" w:hAnsi="Times New Roman" w:cs="Times New Roman"/>
                <w:sz w:val="20"/>
              </w:rPr>
              <w:lastRenderedPageBreak/>
              <w:t>88 976,0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89</w:t>
            </w:r>
            <w:r w:rsidR="00A33375">
              <w:rPr>
                <w:rFonts w:ascii="Times New Roman" w:hAnsi="Times New Roman" w:cs="Times New Roman"/>
                <w:sz w:val="20"/>
              </w:rPr>
              <w:t xml:space="preserve"> </w:t>
            </w:r>
            <w:r w:rsidRPr="00EC4E27">
              <w:rPr>
                <w:rFonts w:ascii="Times New Roman" w:hAnsi="Times New Roman" w:cs="Times New Roman"/>
                <w:sz w:val="20"/>
              </w:rPr>
              <w:t>767,1</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85</w:t>
            </w:r>
            <w:r w:rsidR="00A33375">
              <w:rPr>
                <w:rFonts w:ascii="Times New Roman" w:hAnsi="Times New Roman" w:cs="Times New Roman"/>
                <w:sz w:val="20"/>
              </w:rPr>
              <w:t xml:space="preserve"> </w:t>
            </w:r>
            <w:r w:rsidRPr="00EC4E27">
              <w:rPr>
                <w:rFonts w:ascii="Times New Roman" w:hAnsi="Times New Roman" w:cs="Times New Roman"/>
                <w:sz w:val="20"/>
              </w:rPr>
              <w:lastRenderedPageBreak/>
              <w:t>174,0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3.5. Субсидии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A1371B">
            <w:pPr>
              <w:pStyle w:val="ConsPlusNormal"/>
              <w:jc w:val="center"/>
              <w:rPr>
                <w:rFonts w:ascii="Times New Roman" w:hAnsi="Times New Roman" w:cs="Times New Roman"/>
                <w:sz w:val="20"/>
              </w:rPr>
            </w:pPr>
            <w:r>
              <w:rPr>
                <w:rFonts w:ascii="Times New Roman" w:hAnsi="Times New Roman" w:cs="Times New Roman"/>
                <w:sz w:val="20"/>
              </w:rPr>
              <w:t>4 008 793,8</w:t>
            </w:r>
          </w:p>
        </w:tc>
        <w:tc>
          <w:tcPr>
            <w:tcW w:w="285" w:type="pct"/>
          </w:tcPr>
          <w:p w:rsidR="00273A2B" w:rsidRPr="00EC4E27" w:rsidRDefault="00273A2B" w:rsidP="00A1371B">
            <w:pPr>
              <w:pStyle w:val="ConsPlusNormal"/>
              <w:rPr>
                <w:rFonts w:ascii="Times New Roman" w:hAnsi="Times New Roman" w:cs="Times New Roman"/>
                <w:sz w:val="20"/>
              </w:rPr>
            </w:pPr>
            <w:r w:rsidRPr="00EC4E27">
              <w:rPr>
                <w:rFonts w:ascii="Times New Roman" w:hAnsi="Times New Roman" w:cs="Times New Roman"/>
                <w:sz w:val="20"/>
              </w:rPr>
              <w:t>424</w:t>
            </w:r>
            <w:r w:rsidR="00A1371B">
              <w:rPr>
                <w:rFonts w:ascii="Times New Roman" w:hAnsi="Times New Roman" w:cs="Times New Roman"/>
                <w:sz w:val="20"/>
              </w:rPr>
              <w:t xml:space="preserve"> </w:t>
            </w:r>
            <w:r w:rsidRPr="00EC4E27">
              <w:rPr>
                <w:rFonts w:ascii="Times New Roman" w:hAnsi="Times New Roman" w:cs="Times New Roman"/>
                <w:sz w:val="20"/>
              </w:rPr>
              <w:t>608,4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425</w:t>
            </w:r>
            <w:r w:rsidR="00A1371B">
              <w:rPr>
                <w:rFonts w:ascii="Times New Roman" w:hAnsi="Times New Roman" w:cs="Times New Roman"/>
                <w:sz w:val="20"/>
              </w:rPr>
              <w:t xml:space="preserve"> </w:t>
            </w:r>
            <w:r w:rsidRPr="00EC4E27">
              <w:rPr>
                <w:rFonts w:ascii="Times New Roman" w:hAnsi="Times New Roman" w:cs="Times New Roman"/>
                <w:sz w:val="20"/>
              </w:rPr>
              <w:t>650,6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452</w:t>
            </w:r>
            <w:r w:rsidR="00A1371B">
              <w:rPr>
                <w:rFonts w:ascii="Times New Roman" w:hAnsi="Times New Roman" w:cs="Times New Roman"/>
                <w:sz w:val="20"/>
              </w:rPr>
              <w:t xml:space="preserve"> </w:t>
            </w:r>
            <w:r w:rsidRPr="00EC4E27">
              <w:rPr>
                <w:rFonts w:ascii="Times New Roman" w:hAnsi="Times New Roman" w:cs="Times New Roman"/>
                <w:sz w:val="20"/>
              </w:rPr>
              <w:t>940,3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596</w:t>
            </w:r>
            <w:r w:rsidR="00A1371B">
              <w:rPr>
                <w:rFonts w:ascii="Times New Roman" w:hAnsi="Times New Roman" w:cs="Times New Roman"/>
                <w:sz w:val="20"/>
              </w:rPr>
              <w:t xml:space="preserve"> </w:t>
            </w:r>
            <w:r w:rsidRPr="00EC4E27">
              <w:rPr>
                <w:rFonts w:ascii="Times New Roman" w:hAnsi="Times New Roman" w:cs="Times New Roman"/>
                <w:sz w:val="20"/>
              </w:rPr>
              <w:t>778,2</w:t>
            </w:r>
          </w:p>
        </w:tc>
        <w:tc>
          <w:tcPr>
            <w:tcW w:w="314" w:type="pct"/>
          </w:tcPr>
          <w:p w:rsidR="00273A2B" w:rsidRPr="00EC4E27" w:rsidRDefault="00A1371B">
            <w:pPr>
              <w:pStyle w:val="ConsPlusNormal"/>
              <w:jc w:val="center"/>
              <w:rPr>
                <w:rFonts w:ascii="Times New Roman" w:hAnsi="Times New Roman" w:cs="Times New Roman"/>
                <w:sz w:val="20"/>
              </w:rPr>
            </w:pPr>
            <w:r>
              <w:rPr>
                <w:rFonts w:ascii="Times New Roman" w:hAnsi="Times New Roman" w:cs="Times New Roman"/>
                <w:sz w:val="20"/>
              </w:rPr>
              <w:t>763 478,6</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769</w:t>
            </w:r>
            <w:r w:rsidR="00A1371B">
              <w:rPr>
                <w:rFonts w:ascii="Times New Roman" w:hAnsi="Times New Roman" w:cs="Times New Roman"/>
                <w:sz w:val="20"/>
              </w:rPr>
              <w:t xml:space="preserve"> </w:t>
            </w:r>
            <w:r w:rsidRPr="00EC4E27">
              <w:rPr>
                <w:rFonts w:ascii="Times New Roman" w:hAnsi="Times New Roman" w:cs="Times New Roman"/>
                <w:sz w:val="20"/>
              </w:rPr>
              <w:t>855,7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575</w:t>
            </w:r>
            <w:r w:rsidR="00A1371B">
              <w:rPr>
                <w:rFonts w:ascii="Times New Roman" w:hAnsi="Times New Roman" w:cs="Times New Roman"/>
                <w:sz w:val="20"/>
              </w:rPr>
              <w:t xml:space="preserve"> </w:t>
            </w:r>
            <w:r w:rsidRPr="00EC4E27">
              <w:rPr>
                <w:rFonts w:ascii="Times New Roman" w:hAnsi="Times New Roman" w:cs="Times New Roman"/>
                <w:sz w:val="20"/>
              </w:rPr>
              <w:t>482,0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организации, в адрес которых предоставлены субсидии: 2014 г. - 103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2015 г. - 90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2016 г. - 90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2017 г. - 90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2018 г. - 90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2019 г. - 90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2020 г. - 90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A1371B">
                <w:rPr>
                  <w:rFonts w:ascii="Times New Roman" w:hAnsi="Times New Roman" w:cs="Times New Roman"/>
                  <w:sz w:val="20"/>
                </w:rPr>
                <w:t>пункты 3</w:t>
              </w:r>
            </w:hyperlink>
            <w:r w:rsidR="00273A2B" w:rsidRPr="00A1371B">
              <w:rPr>
                <w:rFonts w:ascii="Times New Roman" w:hAnsi="Times New Roman" w:cs="Times New Roman"/>
                <w:sz w:val="20"/>
              </w:rPr>
              <w:t xml:space="preserve">, </w:t>
            </w:r>
            <w:hyperlink w:anchor="P895" w:history="1">
              <w:r w:rsidR="00273A2B" w:rsidRPr="00A1371B">
                <w:rPr>
                  <w:rFonts w:ascii="Times New Roman" w:hAnsi="Times New Roman" w:cs="Times New Roman"/>
                  <w:sz w:val="20"/>
                </w:rPr>
                <w:t>16</w:t>
              </w:r>
            </w:hyperlink>
            <w:r w:rsidR="00273A2B" w:rsidRPr="00A1371B">
              <w:rPr>
                <w:rFonts w:ascii="Times New Roman" w:hAnsi="Times New Roman" w:cs="Times New Roman"/>
                <w:sz w:val="20"/>
              </w:rPr>
              <w:t xml:space="preserve"> перечня</w:t>
            </w:r>
          </w:p>
        </w:tc>
      </w:tr>
      <w:tr w:rsidR="00A1371B" w:rsidRPr="00EC4E27" w:rsidTr="00A1371B">
        <w:tc>
          <w:tcPr>
            <w:tcW w:w="637" w:type="pct"/>
            <w:vMerge/>
          </w:tcPr>
          <w:p w:rsidR="00A1371B" w:rsidRPr="00EC4E27" w:rsidRDefault="00A1371B">
            <w:pPr>
              <w:rPr>
                <w:rFonts w:ascii="Times New Roman" w:hAnsi="Times New Roman" w:cs="Times New Roman"/>
                <w:sz w:val="20"/>
                <w:szCs w:val="20"/>
              </w:rPr>
            </w:pPr>
          </w:p>
        </w:tc>
        <w:tc>
          <w:tcPr>
            <w:tcW w:w="458" w:type="pct"/>
            <w:vMerge/>
          </w:tcPr>
          <w:p w:rsidR="00A1371B" w:rsidRPr="00EC4E27" w:rsidRDefault="00A1371B">
            <w:pPr>
              <w:rPr>
                <w:rFonts w:ascii="Times New Roman" w:hAnsi="Times New Roman" w:cs="Times New Roman"/>
                <w:sz w:val="20"/>
                <w:szCs w:val="20"/>
              </w:rPr>
            </w:pPr>
          </w:p>
        </w:tc>
        <w:tc>
          <w:tcPr>
            <w:tcW w:w="2816" w:type="pct"/>
            <w:gridSpan w:val="11"/>
          </w:tcPr>
          <w:p w:rsidR="00A1371B" w:rsidRPr="00EC4E27" w:rsidRDefault="00A1371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A1371B" w:rsidRPr="00EC4E27" w:rsidRDefault="00A1371B">
            <w:pPr>
              <w:rPr>
                <w:rFonts w:ascii="Times New Roman" w:hAnsi="Times New Roman" w:cs="Times New Roman"/>
                <w:sz w:val="20"/>
                <w:szCs w:val="20"/>
              </w:rPr>
            </w:pPr>
          </w:p>
        </w:tc>
        <w:tc>
          <w:tcPr>
            <w:tcW w:w="454" w:type="pct"/>
            <w:vMerge/>
          </w:tcPr>
          <w:p w:rsidR="00A1371B" w:rsidRPr="00EC4E27" w:rsidRDefault="00A1371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w:t>
            </w:r>
            <w:r w:rsidR="00A1371B">
              <w:rPr>
                <w:rFonts w:ascii="Times New Roman" w:hAnsi="Times New Roman" w:cs="Times New Roman"/>
                <w:sz w:val="20"/>
              </w:rPr>
              <w:t> </w:t>
            </w:r>
            <w:r w:rsidRPr="00EC4E27">
              <w:rPr>
                <w:rFonts w:ascii="Times New Roman" w:hAnsi="Times New Roman" w:cs="Times New Roman"/>
                <w:sz w:val="20"/>
              </w:rPr>
              <w:t>052</w:t>
            </w:r>
            <w:r w:rsidR="00A1371B">
              <w:rPr>
                <w:rFonts w:ascii="Times New Roman" w:hAnsi="Times New Roman" w:cs="Times New Roman"/>
                <w:sz w:val="20"/>
              </w:rPr>
              <w:t xml:space="preserve"> </w:t>
            </w:r>
            <w:r w:rsidRPr="00EC4E27">
              <w:rPr>
                <w:rFonts w:ascii="Times New Roman" w:hAnsi="Times New Roman" w:cs="Times New Roman"/>
                <w:sz w:val="20"/>
              </w:rPr>
              <w:t>931,0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424</w:t>
            </w:r>
            <w:r w:rsidR="00A1371B">
              <w:rPr>
                <w:rFonts w:ascii="Times New Roman" w:hAnsi="Times New Roman" w:cs="Times New Roman"/>
                <w:sz w:val="20"/>
              </w:rPr>
              <w:t xml:space="preserve"> </w:t>
            </w:r>
            <w:r w:rsidRPr="00EC4E27">
              <w:rPr>
                <w:rFonts w:ascii="Times New Roman" w:hAnsi="Times New Roman" w:cs="Times New Roman"/>
                <w:sz w:val="20"/>
              </w:rPr>
              <w:t>608,4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425</w:t>
            </w:r>
            <w:r w:rsidR="00A1371B">
              <w:rPr>
                <w:rFonts w:ascii="Times New Roman" w:hAnsi="Times New Roman" w:cs="Times New Roman"/>
                <w:sz w:val="20"/>
              </w:rPr>
              <w:t xml:space="preserve"> </w:t>
            </w:r>
            <w:r w:rsidRPr="00EC4E27">
              <w:rPr>
                <w:rFonts w:ascii="Times New Roman" w:hAnsi="Times New Roman" w:cs="Times New Roman"/>
                <w:sz w:val="20"/>
              </w:rPr>
              <w:t>650,6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452</w:t>
            </w:r>
            <w:r w:rsidR="00A1371B">
              <w:rPr>
                <w:rFonts w:ascii="Times New Roman" w:hAnsi="Times New Roman" w:cs="Times New Roman"/>
                <w:sz w:val="20"/>
              </w:rPr>
              <w:t xml:space="preserve"> </w:t>
            </w:r>
            <w:r w:rsidRPr="00EC4E27">
              <w:rPr>
                <w:rFonts w:ascii="Times New Roman" w:hAnsi="Times New Roman" w:cs="Times New Roman"/>
                <w:sz w:val="20"/>
              </w:rPr>
              <w:t>940,3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596</w:t>
            </w:r>
            <w:r w:rsidR="00A1371B">
              <w:rPr>
                <w:rFonts w:ascii="Times New Roman" w:hAnsi="Times New Roman" w:cs="Times New Roman"/>
                <w:sz w:val="20"/>
              </w:rPr>
              <w:t xml:space="preserve"> </w:t>
            </w:r>
            <w:r w:rsidRPr="00EC4E27">
              <w:rPr>
                <w:rFonts w:ascii="Times New Roman" w:hAnsi="Times New Roman" w:cs="Times New Roman"/>
                <w:sz w:val="20"/>
              </w:rPr>
              <w:t>778,2</w:t>
            </w:r>
          </w:p>
        </w:tc>
        <w:tc>
          <w:tcPr>
            <w:tcW w:w="314" w:type="pct"/>
          </w:tcPr>
          <w:p w:rsidR="00273A2B" w:rsidRPr="00EC4E27" w:rsidRDefault="00A1371B">
            <w:pPr>
              <w:pStyle w:val="ConsPlusNormal"/>
              <w:jc w:val="center"/>
              <w:rPr>
                <w:rFonts w:ascii="Times New Roman" w:hAnsi="Times New Roman" w:cs="Times New Roman"/>
                <w:sz w:val="20"/>
              </w:rPr>
            </w:pPr>
            <w:r>
              <w:rPr>
                <w:rFonts w:ascii="Times New Roman" w:hAnsi="Times New Roman" w:cs="Times New Roman"/>
                <w:sz w:val="20"/>
              </w:rPr>
              <w:t>763 478,6</w:t>
            </w:r>
          </w:p>
        </w:tc>
        <w:tc>
          <w:tcPr>
            <w:tcW w:w="321" w:type="pct"/>
            <w:gridSpan w:val="2"/>
          </w:tcPr>
          <w:p w:rsidR="00273A2B" w:rsidRPr="00EC4E27" w:rsidRDefault="00A1371B">
            <w:pPr>
              <w:pStyle w:val="ConsPlusNormal"/>
              <w:jc w:val="center"/>
              <w:rPr>
                <w:rFonts w:ascii="Times New Roman" w:hAnsi="Times New Roman" w:cs="Times New Roman"/>
                <w:sz w:val="20"/>
              </w:rPr>
            </w:pPr>
            <w:r>
              <w:rPr>
                <w:rFonts w:ascii="Times New Roman" w:hAnsi="Times New Roman" w:cs="Times New Roman"/>
                <w:sz w:val="20"/>
              </w:rPr>
              <w:t>769 855,7</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575</w:t>
            </w:r>
            <w:r w:rsidR="00A1371B">
              <w:rPr>
                <w:rFonts w:ascii="Times New Roman" w:hAnsi="Times New Roman" w:cs="Times New Roman"/>
                <w:sz w:val="20"/>
              </w:rPr>
              <w:t xml:space="preserve"> </w:t>
            </w:r>
            <w:r w:rsidRPr="00EC4E27">
              <w:rPr>
                <w:rFonts w:ascii="Times New Roman" w:hAnsi="Times New Roman" w:cs="Times New Roman"/>
                <w:sz w:val="20"/>
              </w:rPr>
              <w:t>482,0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3.6. Субсидии на возмещение недополученных доходов, возникающих в результате государственного регулирования тарифов на услуги утилизации твердых бытовых отходов от населения и потребителей, приравненных к населению</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37548,7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2138,7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35410,0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организации, в адрес которых предоставлены субсидии, ед.:</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2014 г. - 9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86" w:history="1">
              <w:r w:rsidR="00273A2B" w:rsidRPr="00A1371B">
                <w:rPr>
                  <w:rFonts w:ascii="Times New Roman" w:hAnsi="Times New Roman" w:cs="Times New Roman"/>
                  <w:sz w:val="20"/>
                </w:rPr>
                <w:t>пункты 3</w:t>
              </w:r>
            </w:hyperlink>
            <w:r w:rsidR="00273A2B" w:rsidRPr="00A1371B">
              <w:rPr>
                <w:rFonts w:ascii="Times New Roman" w:hAnsi="Times New Roman" w:cs="Times New Roman"/>
                <w:sz w:val="20"/>
              </w:rPr>
              <w:t xml:space="preserve">, </w:t>
            </w:r>
            <w:hyperlink w:anchor="P895" w:history="1">
              <w:r w:rsidR="00273A2B" w:rsidRPr="00A1371B">
                <w:rPr>
                  <w:rFonts w:ascii="Times New Roman" w:hAnsi="Times New Roman" w:cs="Times New Roman"/>
                  <w:sz w:val="20"/>
                </w:rPr>
                <w:t>16</w:t>
              </w:r>
            </w:hyperlink>
            <w:r w:rsidR="00273A2B" w:rsidRPr="00EC4E27">
              <w:rPr>
                <w:rFonts w:ascii="Times New Roman" w:hAnsi="Times New Roman" w:cs="Times New Roman"/>
                <w:sz w:val="20"/>
              </w:rPr>
              <w:t xml:space="preserve"> перечня</w:t>
            </w:r>
          </w:p>
        </w:tc>
      </w:tr>
      <w:tr w:rsidR="00A1371B" w:rsidRPr="00EC4E27" w:rsidTr="00A1371B">
        <w:tc>
          <w:tcPr>
            <w:tcW w:w="637" w:type="pct"/>
            <w:vMerge/>
          </w:tcPr>
          <w:p w:rsidR="00A1371B" w:rsidRPr="00EC4E27" w:rsidRDefault="00A1371B">
            <w:pPr>
              <w:rPr>
                <w:rFonts w:ascii="Times New Roman" w:hAnsi="Times New Roman" w:cs="Times New Roman"/>
                <w:sz w:val="20"/>
                <w:szCs w:val="20"/>
              </w:rPr>
            </w:pPr>
          </w:p>
        </w:tc>
        <w:tc>
          <w:tcPr>
            <w:tcW w:w="458" w:type="pct"/>
            <w:vMerge/>
          </w:tcPr>
          <w:p w:rsidR="00A1371B" w:rsidRPr="00EC4E27" w:rsidRDefault="00A1371B">
            <w:pPr>
              <w:rPr>
                <w:rFonts w:ascii="Times New Roman" w:hAnsi="Times New Roman" w:cs="Times New Roman"/>
                <w:sz w:val="20"/>
                <w:szCs w:val="20"/>
              </w:rPr>
            </w:pPr>
          </w:p>
        </w:tc>
        <w:tc>
          <w:tcPr>
            <w:tcW w:w="2816" w:type="pct"/>
            <w:gridSpan w:val="11"/>
          </w:tcPr>
          <w:p w:rsidR="00A1371B" w:rsidRPr="00EC4E27" w:rsidRDefault="00A1371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A1371B" w:rsidRPr="00EC4E27" w:rsidRDefault="00A1371B">
            <w:pPr>
              <w:rPr>
                <w:rFonts w:ascii="Times New Roman" w:hAnsi="Times New Roman" w:cs="Times New Roman"/>
                <w:sz w:val="20"/>
                <w:szCs w:val="20"/>
              </w:rPr>
            </w:pPr>
          </w:p>
        </w:tc>
        <w:tc>
          <w:tcPr>
            <w:tcW w:w="454" w:type="pct"/>
            <w:vMerge/>
          </w:tcPr>
          <w:p w:rsidR="00A1371B" w:rsidRPr="00EC4E27" w:rsidRDefault="00A1371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37548,7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2138,7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35410,0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tcPr>
          <w:p w:rsidR="00273A2B" w:rsidRPr="00EC4E27" w:rsidRDefault="00A1371B">
            <w:pPr>
              <w:pStyle w:val="ConsPlusNormal"/>
              <w:rPr>
                <w:rFonts w:ascii="Times New Roman" w:hAnsi="Times New Roman" w:cs="Times New Roman"/>
                <w:sz w:val="20"/>
              </w:rPr>
            </w:pPr>
            <w:r>
              <w:rPr>
                <w:rFonts w:ascii="Times New Roman" w:hAnsi="Times New Roman" w:cs="Times New Roman"/>
                <w:sz w:val="20"/>
              </w:rPr>
              <w:lastRenderedPageBreak/>
              <w:t>Задача №</w:t>
            </w:r>
            <w:r w:rsidR="00273A2B" w:rsidRPr="00EC4E27">
              <w:rPr>
                <w:rFonts w:ascii="Times New Roman" w:hAnsi="Times New Roman" w:cs="Times New Roman"/>
                <w:sz w:val="20"/>
              </w:rPr>
              <w:t xml:space="preserve"> 2 - осуществление государственного, муниципального и общественного контроля в сфере жилищно-коммунального хозяйства</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3.7. Осуществление взаимодействия органов государственного жилищного надзора, муниципального и общественного контроля, защита прав потребителей жилищно-коммунальных услуг</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14124,0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осуществление взаимодействия государственного, муниципального и общественного контроля в сфере ЖКХ позволит привлечь к участию в управлении многоквартирными домами собственников, улучшить защиту прав граждан в сфере ЖКХ, улучшить качество предоставления жилищно-коммунальных услуг и соответственно увеличить удовлетворенность граждан жилищно-коммунальными услугами</w:t>
            </w:r>
          </w:p>
        </w:tc>
        <w:tc>
          <w:tcPr>
            <w:tcW w:w="454" w:type="pct"/>
            <w:vMerge w:val="restart"/>
          </w:tcPr>
          <w:p w:rsidR="00273A2B" w:rsidRPr="0016622D" w:rsidRDefault="00517C8F">
            <w:pPr>
              <w:pStyle w:val="ConsPlusNormal"/>
              <w:rPr>
                <w:rFonts w:ascii="Times New Roman" w:hAnsi="Times New Roman" w:cs="Times New Roman"/>
                <w:sz w:val="20"/>
              </w:rPr>
            </w:pPr>
            <w:hyperlink w:anchor="P697" w:history="1">
              <w:r w:rsidR="00273A2B" w:rsidRPr="0016622D">
                <w:rPr>
                  <w:rFonts w:ascii="Times New Roman" w:hAnsi="Times New Roman" w:cs="Times New Roman"/>
                  <w:sz w:val="20"/>
                </w:rPr>
                <w:t>пункт 4</w:t>
              </w:r>
            </w:hyperlink>
            <w:r w:rsidR="00273A2B" w:rsidRPr="0016622D">
              <w:rPr>
                <w:rFonts w:ascii="Times New Roman" w:hAnsi="Times New Roman" w:cs="Times New Roman"/>
                <w:sz w:val="20"/>
              </w:rPr>
              <w:t xml:space="preserve">, </w:t>
            </w:r>
            <w:hyperlink w:anchor="P917" w:history="1">
              <w:r w:rsidR="00273A2B" w:rsidRPr="0016622D">
                <w:rPr>
                  <w:rFonts w:ascii="Times New Roman" w:hAnsi="Times New Roman" w:cs="Times New Roman"/>
                  <w:sz w:val="20"/>
                </w:rPr>
                <w:t>18</w:t>
              </w:r>
            </w:hyperlink>
            <w:r w:rsidR="00273A2B" w:rsidRPr="0016622D">
              <w:rPr>
                <w:rFonts w:ascii="Times New Roman" w:hAnsi="Times New Roman" w:cs="Times New Roman"/>
                <w:sz w:val="20"/>
              </w:rPr>
              <w:t xml:space="preserve"> перечня</w:t>
            </w:r>
          </w:p>
        </w:tc>
      </w:tr>
      <w:tr w:rsidR="0016622D" w:rsidRPr="00EC4E27" w:rsidTr="0016622D">
        <w:tc>
          <w:tcPr>
            <w:tcW w:w="637" w:type="pct"/>
            <w:vMerge/>
          </w:tcPr>
          <w:p w:rsidR="0016622D" w:rsidRPr="00EC4E27" w:rsidRDefault="0016622D">
            <w:pPr>
              <w:rPr>
                <w:rFonts w:ascii="Times New Roman" w:hAnsi="Times New Roman" w:cs="Times New Roman"/>
                <w:sz w:val="20"/>
                <w:szCs w:val="20"/>
              </w:rPr>
            </w:pPr>
          </w:p>
        </w:tc>
        <w:tc>
          <w:tcPr>
            <w:tcW w:w="458" w:type="pct"/>
            <w:vMerge/>
          </w:tcPr>
          <w:p w:rsidR="0016622D" w:rsidRPr="00EC4E27" w:rsidRDefault="0016622D">
            <w:pPr>
              <w:rPr>
                <w:rFonts w:ascii="Times New Roman" w:hAnsi="Times New Roman" w:cs="Times New Roman"/>
                <w:sz w:val="20"/>
                <w:szCs w:val="20"/>
              </w:rPr>
            </w:pPr>
          </w:p>
        </w:tc>
        <w:tc>
          <w:tcPr>
            <w:tcW w:w="2816" w:type="pct"/>
            <w:gridSpan w:val="11"/>
          </w:tcPr>
          <w:p w:rsidR="0016622D" w:rsidRPr="00EC4E27" w:rsidRDefault="0016622D">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6622D" w:rsidRPr="00EC4E27" w:rsidRDefault="0016622D">
            <w:pPr>
              <w:rPr>
                <w:rFonts w:ascii="Times New Roman" w:hAnsi="Times New Roman" w:cs="Times New Roman"/>
                <w:sz w:val="20"/>
                <w:szCs w:val="20"/>
              </w:rPr>
            </w:pPr>
          </w:p>
        </w:tc>
        <w:tc>
          <w:tcPr>
            <w:tcW w:w="454" w:type="pct"/>
            <w:vMerge/>
          </w:tcPr>
          <w:p w:rsidR="0016622D" w:rsidRPr="00EC4E27" w:rsidRDefault="0016622D">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14124,0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1854,0</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3000,0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3.8. Проведение семинаров по вопросам жилищно-коммунального хозяйства для председателей товариществ собственников жилья, жилищных, жилищно-</w:t>
            </w:r>
            <w:r w:rsidRPr="00EC4E27">
              <w:rPr>
                <w:rFonts w:ascii="Times New Roman" w:hAnsi="Times New Roman" w:cs="Times New Roman"/>
                <w:sz w:val="20"/>
              </w:rPr>
              <w:lastRenderedPageBreak/>
              <w:t>строительных кооперативов, председателей советов многоквартирных домов, собственников помещений, представителей общественности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обученных граждан к 2020 году составит 3500 чел.; количество созданных советов многоквартирных домов - 3500 ед.</w:t>
            </w:r>
          </w:p>
        </w:tc>
        <w:tc>
          <w:tcPr>
            <w:tcW w:w="454" w:type="pct"/>
            <w:vMerge w:val="restart"/>
          </w:tcPr>
          <w:p w:rsidR="00273A2B" w:rsidRPr="00EC4E27" w:rsidRDefault="00517C8F">
            <w:pPr>
              <w:pStyle w:val="ConsPlusNormal"/>
              <w:rPr>
                <w:rFonts w:ascii="Times New Roman" w:hAnsi="Times New Roman" w:cs="Times New Roman"/>
                <w:sz w:val="20"/>
              </w:rPr>
            </w:pPr>
            <w:hyperlink w:anchor="P697" w:history="1">
              <w:r w:rsidR="00273A2B" w:rsidRPr="00001180">
                <w:rPr>
                  <w:rFonts w:ascii="Times New Roman" w:hAnsi="Times New Roman" w:cs="Times New Roman"/>
                  <w:sz w:val="20"/>
                </w:rPr>
                <w:t>пункты 4</w:t>
              </w:r>
            </w:hyperlink>
            <w:r w:rsidR="00273A2B" w:rsidRPr="00001180">
              <w:rPr>
                <w:rFonts w:ascii="Times New Roman" w:hAnsi="Times New Roman" w:cs="Times New Roman"/>
                <w:sz w:val="20"/>
              </w:rPr>
              <w:t xml:space="preserve">, </w:t>
            </w:r>
            <w:hyperlink w:anchor="P917" w:history="1">
              <w:r w:rsidR="00273A2B" w:rsidRPr="00001180">
                <w:rPr>
                  <w:rFonts w:ascii="Times New Roman" w:hAnsi="Times New Roman" w:cs="Times New Roman"/>
                  <w:sz w:val="20"/>
                </w:rPr>
                <w:t>18</w:t>
              </w:r>
            </w:hyperlink>
            <w:r w:rsidR="00273A2B" w:rsidRPr="00EC4E27">
              <w:rPr>
                <w:rFonts w:ascii="Times New Roman" w:hAnsi="Times New Roman" w:cs="Times New Roman"/>
                <w:sz w:val="20"/>
              </w:rPr>
              <w:t xml:space="preserve"> перечня</w:t>
            </w:r>
          </w:p>
        </w:tc>
      </w:tr>
      <w:tr w:rsidR="00001180" w:rsidRPr="00EC4E27" w:rsidTr="00001180">
        <w:tc>
          <w:tcPr>
            <w:tcW w:w="637" w:type="pct"/>
            <w:vMerge/>
          </w:tcPr>
          <w:p w:rsidR="00001180" w:rsidRPr="00EC4E27" w:rsidRDefault="00001180">
            <w:pPr>
              <w:rPr>
                <w:rFonts w:ascii="Times New Roman" w:hAnsi="Times New Roman" w:cs="Times New Roman"/>
                <w:sz w:val="20"/>
                <w:szCs w:val="20"/>
              </w:rPr>
            </w:pPr>
          </w:p>
        </w:tc>
        <w:tc>
          <w:tcPr>
            <w:tcW w:w="458" w:type="pct"/>
            <w:vMerge/>
          </w:tcPr>
          <w:p w:rsidR="00001180" w:rsidRPr="00EC4E27" w:rsidRDefault="00001180">
            <w:pPr>
              <w:rPr>
                <w:rFonts w:ascii="Times New Roman" w:hAnsi="Times New Roman" w:cs="Times New Roman"/>
                <w:sz w:val="20"/>
                <w:szCs w:val="20"/>
              </w:rPr>
            </w:pPr>
          </w:p>
        </w:tc>
        <w:tc>
          <w:tcPr>
            <w:tcW w:w="2816" w:type="pct"/>
            <w:gridSpan w:val="11"/>
          </w:tcPr>
          <w:p w:rsidR="00001180" w:rsidRPr="00EC4E27" w:rsidRDefault="00001180">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001180" w:rsidRPr="00EC4E27" w:rsidRDefault="00001180">
            <w:pPr>
              <w:rPr>
                <w:rFonts w:ascii="Times New Roman" w:hAnsi="Times New Roman" w:cs="Times New Roman"/>
                <w:sz w:val="20"/>
                <w:szCs w:val="20"/>
              </w:rPr>
            </w:pPr>
          </w:p>
        </w:tc>
        <w:tc>
          <w:tcPr>
            <w:tcW w:w="454" w:type="pct"/>
            <w:vMerge/>
          </w:tcPr>
          <w:p w:rsidR="00001180" w:rsidRPr="00EC4E27" w:rsidRDefault="00001180">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1600,0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местные </w:t>
            </w:r>
            <w:r w:rsidRPr="00EC4E27">
              <w:rPr>
                <w:rFonts w:ascii="Times New Roman" w:hAnsi="Times New Roman" w:cs="Times New Roman"/>
                <w:sz w:val="20"/>
              </w:rPr>
              <w:lastRenderedPageBreak/>
              <w:t>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tcPr>
          <w:p w:rsidR="00273A2B" w:rsidRPr="00EC4E27" w:rsidRDefault="00001180">
            <w:pPr>
              <w:pStyle w:val="ConsPlusNormal"/>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3 - создание условий для деятельности органов государственной власти, государственных учреждений и некоммерческой организации "Фонд капитального ремонта многоквартирных домов Архангельской области", в том числе для реализации государственной программы</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3.9. Обеспечение деятельности министерства ТЭК и ЖКХ</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389 945,1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53 875,9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56 023,1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56 058,5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53 066,2</w:t>
            </w:r>
          </w:p>
        </w:tc>
        <w:tc>
          <w:tcPr>
            <w:tcW w:w="314"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57 725,2</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51 066,2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62 130,0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создание условий для обеспечения реализации государственной программы</w:t>
            </w:r>
          </w:p>
        </w:tc>
        <w:tc>
          <w:tcPr>
            <w:tcW w:w="454" w:type="pct"/>
            <w:vMerge w:val="restart"/>
          </w:tcPr>
          <w:p w:rsidR="00273A2B" w:rsidRPr="00001180" w:rsidRDefault="00517C8F">
            <w:pPr>
              <w:pStyle w:val="ConsPlusNormal"/>
              <w:rPr>
                <w:rFonts w:ascii="Times New Roman" w:hAnsi="Times New Roman" w:cs="Times New Roman"/>
                <w:sz w:val="20"/>
              </w:rPr>
            </w:pPr>
            <w:hyperlink w:anchor="P939" w:history="1">
              <w:r w:rsidR="00273A2B" w:rsidRPr="00001180">
                <w:rPr>
                  <w:rFonts w:ascii="Times New Roman" w:hAnsi="Times New Roman" w:cs="Times New Roman"/>
                  <w:sz w:val="20"/>
                </w:rPr>
                <w:t>пункт 20</w:t>
              </w:r>
            </w:hyperlink>
            <w:r w:rsidR="00273A2B" w:rsidRPr="00001180">
              <w:rPr>
                <w:rFonts w:ascii="Times New Roman" w:hAnsi="Times New Roman" w:cs="Times New Roman"/>
                <w:sz w:val="20"/>
              </w:rPr>
              <w:t xml:space="preserve"> перечня</w:t>
            </w: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389 945,1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53 875,9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56 023,1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56 058,5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53 066,2</w:t>
            </w:r>
          </w:p>
        </w:tc>
        <w:tc>
          <w:tcPr>
            <w:tcW w:w="314"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57 725,5</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51 066,2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62 130,0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3.10. Обеспечение деятельности государственной жилищной инспекции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государственная жилищная инспекция Архангельской области</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349 447,0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w:t>
            </w:r>
            <w:r w:rsidR="00001180">
              <w:rPr>
                <w:rFonts w:ascii="Times New Roman" w:hAnsi="Times New Roman" w:cs="Times New Roman"/>
                <w:sz w:val="20"/>
              </w:rPr>
              <w:t xml:space="preserve"> </w:t>
            </w:r>
            <w:r w:rsidRPr="00EC4E27">
              <w:rPr>
                <w:rFonts w:ascii="Times New Roman" w:hAnsi="Times New Roman" w:cs="Times New Roman"/>
                <w:sz w:val="20"/>
              </w:rPr>
              <w:t>438,9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48</w:t>
            </w:r>
            <w:r w:rsidR="00001180">
              <w:rPr>
                <w:rFonts w:ascii="Times New Roman" w:hAnsi="Times New Roman" w:cs="Times New Roman"/>
                <w:sz w:val="20"/>
              </w:rPr>
              <w:t xml:space="preserve"> </w:t>
            </w:r>
            <w:r w:rsidRPr="00EC4E27">
              <w:rPr>
                <w:rFonts w:ascii="Times New Roman" w:hAnsi="Times New Roman" w:cs="Times New Roman"/>
                <w:sz w:val="20"/>
              </w:rPr>
              <w:t>462,6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53</w:t>
            </w:r>
            <w:r w:rsidR="00001180">
              <w:rPr>
                <w:rFonts w:ascii="Times New Roman" w:hAnsi="Times New Roman" w:cs="Times New Roman"/>
                <w:sz w:val="20"/>
              </w:rPr>
              <w:t xml:space="preserve"> </w:t>
            </w:r>
            <w:r w:rsidRPr="00EC4E27">
              <w:rPr>
                <w:rFonts w:ascii="Times New Roman" w:hAnsi="Times New Roman" w:cs="Times New Roman"/>
                <w:sz w:val="20"/>
              </w:rPr>
              <w:t>238,9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52</w:t>
            </w:r>
            <w:r w:rsidR="00001180">
              <w:rPr>
                <w:rFonts w:ascii="Times New Roman" w:hAnsi="Times New Roman" w:cs="Times New Roman"/>
                <w:sz w:val="20"/>
              </w:rPr>
              <w:t xml:space="preserve"> </w:t>
            </w:r>
            <w:r w:rsidRPr="00EC4E27">
              <w:rPr>
                <w:rFonts w:ascii="Times New Roman" w:hAnsi="Times New Roman" w:cs="Times New Roman"/>
                <w:sz w:val="20"/>
              </w:rPr>
              <w:t>452,9</w:t>
            </w:r>
          </w:p>
        </w:tc>
        <w:tc>
          <w:tcPr>
            <w:tcW w:w="314"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56 491,5</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50770,2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51592,0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сокращение доли неисполненных предписаний об устранении нарушений требований жилищного законодательства: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в 2014 г. - до 35%;</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2015 г. - до 30%;</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2016 - 2017 гг. - до 25%;</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2018 - 2019 гг. - до 20%;</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2020 г. - до 19%</w:t>
            </w:r>
          </w:p>
        </w:tc>
        <w:tc>
          <w:tcPr>
            <w:tcW w:w="454" w:type="pct"/>
            <w:vMerge w:val="restart"/>
          </w:tcPr>
          <w:p w:rsidR="00273A2B" w:rsidRPr="00EC4E27" w:rsidRDefault="00517C8F">
            <w:pPr>
              <w:pStyle w:val="ConsPlusNormal"/>
              <w:rPr>
                <w:rFonts w:ascii="Times New Roman" w:hAnsi="Times New Roman" w:cs="Times New Roman"/>
                <w:sz w:val="20"/>
              </w:rPr>
            </w:pPr>
            <w:hyperlink w:anchor="P906" w:history="1">
              <w:r w:rsidR="00273A2B" w:rsidRPr="00001180">
                <w:rPr>
                  <w:rFonts w:ascii="Times New Roman" w:hAnsi="Times New Roman" w:cs="Times New Roman"/>
                  <w:sz w:val="20"/>
                </w:rPr>
                <w:t>пункт 17</w:t>
              </w:r>
            </w:hyperlink>
            <w:r w:rsidR="00273A2B" w:rsidRPr="00001180">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lastRenderedPageBreak/>
              <w:t>349 447,0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36</w:t>
            </w:r>
            <w:r w:rsidR="00001180">
              <w:rPr>
                <w:rFonts w:ascii="Times New Roman" w:hAnsi="Times New Roman" w:cs="Times New Roman"/>
                <w:sz w:val="20"/>
              </w:rPr>
              <w:t xml:space="preserve"> </w:t>
            </w:r>
            <w:r w:rsidRPr="00EC4E27">
              <w:rPr>
                <w:rFonts w:ascii="Times New Roman" w:hAnsi="Times New Roman" w:cs="Times New Roman"/>
                <w:sz w:val="20"/>
              </w:rPr>
              <w:t>438,9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48</w:t>
            </w:r>
            <w:r w:rsidR="00001180">
              <w:rPr>
                <w:rFonts w:ascii="Times New Roman" w:hAnsi="Times New Roman" w:cs="Times New Roman"/>
                <w:sz w:val="20"/>
              </w:rPr>
              <w:t xml:space="preserve"> </w:t>
            </w:r>
            <w:r w:rsidRPr="00EC4E27">
              <w:rPr>
                <w:rFonts w:ascii="Times New Roman" w:hAnsi="Times New Roman" w:cs="Times New Roman"/>
                <w:sz w:val="20"/>
              </w:rPr>
              <w:lastRenderedPageBreak/>
              <w:t>462,6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53</w:t>
            </w:r>
            <w:r w:rsidR="00001180">
              <w:rPr>
                <w:rFonts w:ascii="Times New Roman" w:hAnsi="Times New Roman" w:cs="Times New Roman"/>
                <w:sz w:val="20"/>
              </w:rPr>
              <w:t xml:space="preserve"> </w:t>
            </w:r>
            <w:r w:rsidRPr="00EC4E27">
              <w:rPr>
                <w:rFonts w:ascii="Times New Roman" w:hAnsi="Times New Roman" w:cs="Times New Roman"/>
                <w:sz w:val="20"/>
              </w:rPr>
              <w:lastRenderedPageBreak/>
              <w:t>238,9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52</w:t>
            </w:r>
            <w:r w:rsidR="00001180">
              <w:rPr>
                <w:rFonts w:ascii="Times New Roman" w:hAnsi="Times New Roman" w:cs="Times New Roman"/>
                <w:sz w:val="20"/>
              </w:rPr>
              <w:t xml:space="preserve"> </w:t>
            </w:r>
            <w:r w:rsidRPr="00EC4E27">
              <w:rPr>
                <w:rFonts w:ascii="Times New Roman" w:hAnsi="Times New Roman" w:cs="Times New Roman"/>
                <w:sz w:val="20"/>
              </w:rPr>
              <w:t>452,9</w:t>
            </w:r>
          </w:p>
        </w:tc>
        <w:tc>
          <w:tcPr>
            <w:tcW w:w="314" w:type="pct"/>
          </w:tcPr>
          <w:p w:rsidR="00273A2B" w:rsidRPr="00EC4E27" w:rsidRDefault="00001180">
            <w:pPr>
              <w:pStyle w:val="ConsPlusNormal"/>
              <w:jc w:val="center"/>
              <w:rPr>
                <w:rFonts w:ascii="Times New Roman" w:hAnsi="Times New Roman" w:cs="Times New Roman"/>
                <w:sz w:val="20"/>
              </w:rPr>
            </w:pPr>
            <w:r>
              <w:rPr>
                <w:rFonts w:ascii="Times New Roman" w:hAnsi="Times New Roman" w:cs="Times New Roman"/>
                <w:sz w:val="20"/>
              </w:rPr>
              <w:t>56 491,5</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50</w:t>
            </w:r>
            <w:r w:rsidR="00001180">
              <w:rPr>
                <w:rFonts w:ascii="Times New Roman" w:hAnsi="Times New Roman" w:cs="Times New Roman"/>
                <w:sz w:val="20"/>
              </w:rPr>
              <w:t xml:space="preserve"> </w:t>
            </w:r>
            <w:r w:rsidRPr="00EC4E27">
              <w:rPr>
                <w:rFonts w:ascii="Times New Roman" w:hAnsi="Times New Roman" w:cs="Times New Roman"/>
                <w:sz w:val="20"/>
              </w:rPr>
              <w:t>770,2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w:t>
            </w:r>
            <w:r w:rsidR="00001180">
              <w:rPr>
                <w:rFonts w:ascii="Times New Roman" w:hAnsi="Times New Roman" w:cs="Times New Roman"/>
                <w:sz w:val="20"/>
              </w:rPr>
              <w:t xml:space="preserve"> </w:t>
            </w:r>
            <w:r w:rsidRPr="00EC4E27">
              <w:rPr>
                <w:rFonts w:ascii="Times New Roman" w:hAnsi="Times New Roman" w:cs="Times New Roman"/>
                <w:sz w:val="20"/>
              </w:rPr>
              <w:lastRenderedPageBreak/>
              <w:t>592,0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3.11. Обеспечение выполнения государственного задания ГБУ Архангельской области "Архангельский телекоммуникационный центр"</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73889,8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73889,8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управление сетями связи: 2014 г. - 8760 час; эксплуатационно-техническое обслуживание антенно-мачтовых сооружений в 2014 г. Управление региональной системой мониторинга транспортных средств</w:t>
            </w:r>
          </w:p>
        </w:tc>
        <w:tc>
          <w:tcPr>
            <w:tcW w:w="454" w:type="pct"/>
            <w:vMerge w:val="restart"/>
          </w:tcPr>
          <w:p w:rsidR="00273A2B" w:rsidRPr="00EC4E27" w:rsidRDefault="00273A2B">
            <w:pPr>
              <w:pStyle w:val="ConsPlusNormal"/>
              <w:rPr>
                <w:rFonts w:ascii="Times New Roman" w:hAnsi="Times New Roman" w:cs="Times New Roman"/>
                <w:sz w:val="20"/>
              </w:rPr>
            </w:pP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8378,8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8378,8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65511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65511,0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3.12. Обеспечение выполнения государственного задания ГБУ Архангельской области "Архангельская дирекция СРСГ"</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18899,4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9934,6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8964,8</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обеспечение исполнения обязательств по выполнению </w:t>
            </w:r>
            <w:proofErr w:type="gramStart"/>
            <w:r w:rsidRPr="00EC4E27">
              <w:rPr>
                <w:rFonts w:ascii="Times New Roman" w:hAnsi="Times New Roman" w:cs="Times New Roman"/>
                <w:sz w:val="20"/>
              </w:rPr>
              <w:t>плана-графика синхронизации выполнения программ газификации регионов</w:t>
            </w:r>
            <w:proofErr w:type="gramEnd"/>
            <w:r w:rsidRPr="00EC4E27">
              <w:rPr>
                <w:rFonts w:ascii="Times New Roman" w:hAnsi="Times New Roman" w:cs="Times New Roman"/>
                <w:sz w:val="20"/>
              </w:rPr>
              <w:t xml:space="preserve"> с ОАО "Газпром"; перевод объектов жилищно-коммунального хозяйства на природный газ</w:t>
            </w:r>
          </w:p>
        </w:tc>
        <w:tc>
          <w:tcPr>
            <w:tcW w:w="454" w:type="pct"/>
            <w:vMerge w:val="restart"/>
          </w:tcPr>
          <w:p w:rsidR="00273A2B" w:rsidRPr="00EC4E27" w:rsidRDefault="00273A2B">
            <w:pPr>
              <w:pStyle w:val="ConsPlusNormal"/>
              <w:rPr>
                <w:rFonts w:ascii="Times New Roman" w:hAnsi="Times New Roman" w:cs="Times New Roman"/>
                <w:sz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18278,3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9334,6</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8943,7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621,1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3.13. Обеспечение деятельности ГКУ Архангельской области "Региональный центр по энергосбережению"</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001180" w:rsidP="00001180">
            <w:pPr>
              <w:pStyle w:val="ConsPlusNormal"/>
              <w:rPr>
                <w:rFonts w:ascii="Times New Roman" w:hAnsi="Times New Roman" w:cs="Times New Roman"/>
                <w:sz w:val="20"/>
              </w:rPr>
            </w:pPr>
            <w:r>
              <w:rPr>
                <w:rFonts w:ascii="Times New Roman" w:hAnsi="Times New Roman" w:cs="Times New Roman"/>
                <w:sz w:val="20"/>
              </w:rPr>
              <w:t>223 421,8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w:t>
            </w:r>
            <w:r w:rsidR="00001180">
              <w:rPr>
                <w:rFonts w:ascii="Times New Roman" w:hAnsi="Times New Roman" w:cs="Times New Roman"/>
                <w:sz w:val="20"/>
              </w:rPr>
              <w:t xml:space="preserve"> </w:t>
            </w:r>
            <w:r w:rsidRPr="00EC4E27">
              <w:rPr>
                <w:rFonts w:ascii="Times New Roman" w:hAnsi="Times New Roman" w:cs="Times New Roman"/>
                <w:sz w:val="20"/>
              </w:rPr>
              <w:t>538,7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w:t>
            </w:r>
            <w:r w:rsidR="00001180">
              <w:rPr>
                <w:rFonts w:ascii="Times New Roman" w:hAnsi="Times New Roman" w:cs="Times New Roman"/>
                <w:sz w:val="20"/>
              </w:rPr>
              <w:t xml:space="preserve"> </w:t>
            </w:r>
            <w:r w:rsidRPr="00EC4E27">
              <w:rPr>
                <w:rFonts w:ascii="Times New Roman" w:hAnsi="Times New Roman" w:cs="Times New Roman"/>
                <w:sz w:val="20"/>
              </w:rPr>
              <w:t>990,5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w:t>
            </w:r>
            <w:r w:rsidR="00001180">
              <w:rPr>
                <w:rFonts w:ascii="Times New Roman" w:hAnsi="Times New Roman" w:cs="Times New Roman"/>
                <w:sz w:val="20"/>
              </w:rPr>
              <w:t xml:space="preserve"> </w:t>
            </w:r>
            <w:r w:rsidRPr="00EC4E27">
              <w:rPr>
                <w:rFonts w:ascii="Times New Roman" w:hAnsi="Times New Roman" w:cs="Times New Roman"/>
                <w:sz w:val="20"/>
              </w:rPr>
              <w:t>331,2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w:t>
            </w:r>
            <w:r w:rsidR="00001180">
              <w:rPr>
                <w:rFonts w:ascii="Times New Roman" w:hAnsi="Times New Roman" w:cs="Times New Roman"/>
                <w:sz w:val="20"/>
              </w:rPr>
              <w:t xml:space="preserve"> </w:t>
            </w:r>
            <w:r w:rsidRPr="00EC4E27">
              <w:rPr>
                <w:rFonts w:ascii="Times New Roman" w:hAnsi="Times New Roman" w:cs="Times New Roman"/>
                <w:sz w:val="20"/>
              </w:rPr>
              <w:t>331,2</w:t>
            </w:r>
          </w:p>
        </w:tc>
        <w:tc>
          <w:tcPr>
            <w:tcW w:w="314" w:type="pct"/>
          </w:tcPr>
          <w:p w:rsidR="00273A2B" w:rsidRPr="00EC4E27" w:rsidRDefault="00281EF6">
            <w:pPr>
              <w:pStyle w:val="ConsPlusNormal"/>
              <w:jc w:val="center"/>
              <w:rPr>
                <w:rFonts w:ascii="Times New Roman" w:hAnsi="Times New Roman" w:cs="Times New Roman"/>
                <w:sz w:val="20"/>
              </w:rPr>
            </w:pPr>
            <w:r>
              <w:rPr>
                <w:rFonts w:ascii="Times New Roman" w:hAnsi="Times New Roman" w:cs="Times New Roman"/>
                <w:sz w:val="20"/>
              </w:rPr>
              <w:t>35 330,9</w:t>
            </w:r>
          </w:p>
        </w:tc>
        <w:tc>
          <w:tcPr>
            <w:tcW w:w="321" w:type="pct"/>
            <w:gridSpan w:val="2"/>
          </w:tcPr>
          <w:p w:rsidR="00273A2B" w:rsidRPr="00EC4E27" w:rsidRDefault="00281EF6">
            <w:pPr>
              <w:pStyle w:val="ConsPlusNormal"/>
              <w:jc w:val="center"/>
              <w:rPr>
                <w:rFonts w:ascii="Times New Roman" w:hAnsi="Times New Roman" w:cs="Times New Roman"/>
                <w:sz w:val="20"/>
              </w:rPr>
            </w:pPr>
            <w:r>
              <w:rPr>
                <w:rFonts w:ascii="Times New Roman" w:hAnsi="Times New Roman" w:cs="Times New Roman"/>
                <w:sz w:val="20"/>
              </w:rPr>
              <w:t>29 999,3</w:t>
            </w:r>
          </w:p>
        </w:tc>
        <w:tc>
          <w:tcPr>
            <w:tcW w:w="278" w:type="pct"/>
            <w:gridSpan w:val="2"/>
          </w:tcPr>
          <w:p w:rsidR="00273A2B" w:rsidRPr="00EC4E27" w:rsidRDefault="00281EF6">
            <w:pPr>
              <w:pStyle w:val="ConsPlusNormal"/>
              <w:jc w:val="center"/>
              <w:rPr>
                <w:rFonts w:ascii="Times New Roman" w:hAnsi="Times New Roman" w:cs="Times New Roman"/>
                <w:sz w:val="20"/>
              </w:rPr>
            </w:pPr>
            <w:r>
              <w:rPr>
                <w:rFonts w:ascii="Times New Roman" w:hAnsi="Times New Roman" w:cs="Times New Roman"/>
                <w:sz w:val="20"/>
              </w:rPr>
              <w:t>39 900,0</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расчет целевых показателей реализации мероприятий в области энергосбережения; составление топливно-энергетического баланса; обеспечение ежегодного трехпроцентного снижения потребления энергоресурсов государственными учреждениями; подготовка и проведение семинаров, форумов, конференций по теме энергосбережения и повышения </w:t>
            </w:r>
            <w:proofErr w:type="spellStart"/>
            <w:r w:rsidRPr="00EC4E27">
              <w:rPr>
                <w:rFonts w:ascii="Times New Roman" w:hAnsi="Times New Roman" w:cs="Times New Roman"/>
                <w:sz w:val="20"/>
              </w:rPr>
              <w:t>энергоэффективности</w:t>
            </w:r>
            <w:proofErr w:type="spellEnd"/>
          </w:p>
        </w:tc>
        <w:tc>
          <w:tcPr>
            <w:tcW w:w="454" w:type="pct"/>
            <w:vMerge w:val="restart"/>
          </w:tcPr>
          <w:p w:rsidR="00273A2B" w:rsidRPr="00EC4E27" w:rsidRDefault="00273A2B">
            <w:pPr>
              <w:pStyle w:val="ConsPlusNormal"/>
              <w:rPr>
                <w:rFonts w:ascii="Times New Roman" w:hAnsi="Times New Roman" w:cs="Times New Roman"/>
                <w:sz w:val="20"/>
              </w:rPr>
            </w:pP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81EF6">
            <w:pPr>
              <w:pStyle w:val="ConsPlusNormal"/>
              <w:jc w:val="center"/>
              <w:rPr>
                <w:rFonts w:ascii="Times New Roman" w:hAnsi="Times New Roman" w:cs="Times New Roman"/>
                <w:sz w:val="20"/>
              </w:rPr>
            </w:pPr>
            <w:r>
              <w:rPr>
                <w:rFonts w:ascii="Times New Roman" w:hAnsi="Times New Roman" w:cs="Times New Roman"/>
                <w:sz w:val="20"/>
              </w:rPr>
              <w:t>223 421,8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w:t>
            </w:r>
            <w:r w:rsidR="00281EF6">
              <w:rPr>
                <w:rFonts w:ascii="Times New Roman" w:hAnsi="Times New Roman" w:cs="Times New Roman"/>
                <w:sz w:val="20"/>
              </w:rPr>
              <w:t xml:space="preserve"> </w:t>
            </w:r>
            <w:r w:rsidRPr="00EC4E27">
              <w:rPr>
                <w:rFonts w:ascii="Times New Roman" w:hAnsi="Times New Roman" w:cs="Times New Roman"/>
                <w:sz w:val="20"/>
              </w:rPr>
              <w:t>538,7</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w:t>
            </w:r>
            <w:r w:rsidR="00281EF6">
              <w:rPr>
                <w:rFonts w:ascii="Times New Roman" w:hAnsi="Times New Roman" w:cs="Times New Roman"/>
                <w:sz w:val="20"/>
              </w:rPr>
              <w:t xml:space="preserve"> </w:t>
            </w:r>
            <w:r w:rsidRPr="00EC4E27">
              <w:rPr>
                <w:rFonts w:ascii="Times New Roman" w:hAnsi="Times New Roman" w:cs="Times New Roman"/>
                <w:sz w:val="20"/>
              </w:rPr>
              <w:t>990,5</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w:t>
            </w:r>
            <w:r w:rsidR="00281EF6">
              <w:rPr>
                <w:rFonts w:ascii="Times New Roman" w:hAnsi="Times New Roman" w:cs="Times New Roman"/>
                <w:sz w:val="20"/>
              </w:rPr>
              <w:t xml:space="preserve"> </w:t>
            </w:r>
            <w:r w:rsidRPr="00EC4E27">
              <w:rPr>
                <w:rFonts w:ascii="Times New Roman" w:hAnsi="Times New Roman" w:cs="Times New Roman"/>
                <w:sz w:val="20"/>
              </w:rPr>
              <w:t>331,2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34</w:t>
            </w:r>
            <w:r w:rsidR="00281EF6">
              <w:rPr>
                <w:rFonts w:ascii="Times New Roman" w:hAnsi="Times New Roman" w:cs="Times New Roman"/>
                <w:sz w:val="20"/>
              </w:rPr>
              <w:t xml:space="preserve"> </w:t>
            </w:r>
            <w:r w:rsidRPr="00EC4E27">
              <w:rPr>
                <w:rFonts w:ascii="Times New Roman" w:hAnsi="Times New Roman" w:cs="Times New Roman"/>
                <w:sz w:val="20"/>
              </w:rPr>
              <w:t>331,2</w:t>
            </w:r>
          </w:p>
        </w:tc>
        <w:tc>
          <w:tcPr>
            <w:tcW w:w="314"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35 330,9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29</w:t>
            </w:r>
            <w:r w:rsidR="0017578B">
              <w:rPr>
                <w:rFonts w:ascii="Times New Roman" w:hAnsi="Times New Roman" w:cs="Times New Roman"/>
                <w:sz w:val="20"/>
              </w:rPr>
              <w:t xml:space="preserve"> </w:t>
            </w:r>
            <w:r w:rsidRPr="00EC4E27">
              <w:rPr>
                <w:rFonts w:ascii="Times New Roman" w:hAnsi="Times New Roman" w:cs="Times New Roman"/>
                <w:sz w:val="20"/>
              </w:rPr>
              <w:t>999,3</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39</w:t>
            </w:r>
            <w:r w:rsidR="0017578B">
              <w:rPr>
                <w:rFonts w:ascii="Times New Roman" w:hAnsi="Times New Roman" w:cs="Times New Roman"/>
                <w:sz w:val="20"/>
              </w:rPr>
              <w:t xml:space="preserve"> </w:t>
            </w:r>
            <w:r w:rsidRPr="00EC4E27">
              <w:rPr>
                <w:rFonts w:ascii="Times New Roman" w:hAnsi="Times New Roman" w:cs="Times New Roman"/>
                <w:sz w:val="20"/>
              </w:rPr>
              <w:t>900,0</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3.14. Обеспечение деятельности некоммерческой организации "Фонд капитального ремонта многоквартирных домов в Архангельской </w:t>
            </w:r>
            <w:r w:rsidRPr="00EC4E27">
              <w:rPr>
                <w:rFonts w:ascii="Times New Roman" w:hAnsi="Times New Roman" w:cs="Times New Roman"/>
                <w:sz w:val="20"/>
              </w:rPr>
              <w:lastRenderedPageBreak/>
              <w:t>области"</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439 278,2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66 525,2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74 709,0</w:t>
            </w:r>
          </w:p>
        </w:tc>
        <w:tc>
          <w:tcPr>
            <w:tcW w:w="314"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77 700,0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66 525,2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51 818,8</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обеспечение своевременного проведения капитального ремонта общего имущества многоквартирных домов</w:t>
            </w:r>
          </w:p>
        </w:tc>
        <w:tc>
          <w:tcPr>
            <w:tcW w:w="454" w:type="pct"/>
            <w:vMerge w:val="restart"/>
          </w:tcPr>
          <w:p w:rsidR="00273A2B" w:rsidRPr="00EC4E27" w:rsidRDefault="00517C8F">
            <w:pPr>
              <w:pStyle w:val="ConsPlusNormal"/>
              <w:rPr>
                <w:rFonts w:ascii="Times New Roman" w:hAnsi="Times New Roman" w:cs="Times New Roman"/>
                <w:sz w:val="20"/>
              </w:rPr>
            </w:pPr>
            <w:hyperlink w:anchor="P939" w:history="1">
              <w:r w:rsidR="00273A2B" w:rsidRPr="0017578B">
                <w:rPr>
                  <w:rFonts w:ascii="Times New Roman" w:hAnsi="Times New Roman" w:cs="Times New Roman"/>
                  <w:sz w:val="20"/>
                </w:rPr>
                <w:t>пункт 20</w:t>
              </w:r>
            </w:hyperlink>
            <w:r w:rsidR="00273A2B" w:rsidRPr="0017578B">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439 278,2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40 000,0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62 000,0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66 525,2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74 709,0</w:t>
            </w:r>
          </w:p>
        </w:tc>
        <w:tc>
          <w:tcPr>
            <w:tcW w:w="314"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77 700,0</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w:t>
            </w:r>
            <w:r w:rsidR="0017578B">
              <w:rPr>
                <w:rFonts w:ascii="Times New Roman" w:hAnsi="Times New Roman" w:cs="Times New Roman"/>
                <w:sz w:val="20"/>
              </w:rPr>
              <w:t xml:space="preserve"> </w:t>
            </w:r>
            <w:r w:rsidRPr="00EC4E27">
              <w:rPr>
                <w:rFonts w:ascii="Times New Roman" w:hAnsi="Times New Roman" w:cs="Times New Roman"/>
                <w:sz w:val="20"/>
              </w:rPr>
              <w:t>525,2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51</w:t>
            </w:r>
            <w:r w:rsidR="0017578B">
              <w:rPr>
                <w:rFonts w:ascii="Times New Roman" w:hAnsi="Times New Roman" w:cs="Times New Roman"/>
                <w:sz w:val="20"/>
              </w:rPr>
              <w:t xml:space="preserve"> </w:t>
            </w:r>
            <w:r w:rsidRPr="00EC4E27">
              <w:rPr>
                <w:rFonts w:ascii="Times New Roman" w:hAnsi="Times New Roman" w:cs="Times New Roman"/>
                <w:sz w:val="20"/>
              </w:rPr>
              <w:t>818,8</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3.15. Расходы по судебным взысканиям за счет средств областного бюджета</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1 147,4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927,3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исполнение судебных актов в полном объеме</w:t>
            </w:r>
          </w:p>
        </w:tc>
        <w:tc>
          <w:tcPr>
            <w:tcW w:w="454" w:type="pct"/>
            <w:vMerge w:val="restart"/>
          </w:tcPr>
          <w:p w:rsidR="00273A2B" w:rsidRPr="00EC4E27" w:rsidRDefault="00517C8F">
            <w:pPr>
              <w:pStyle w:val="ConsPlusNormal"/>
              <w:rPr>
                <w:rFonts w:ascii="Times New Roman" w:hAnsi="Times New Roman" w:cs="Times New Roman"/>
                <w:sz w:val="20"/>
              </w:rPr>
            </w:pPr>
            <w:hyperlink w:anchor="P939" w:history="1">
              <w:r w:rsidR="00273A2B" w:rsidRPr="0017578B">
                <w:rPr>
                  <w:rFonts w:ascii="Times New Roman" w:hAnsi="Times New Roman" w:cs="Times New Roman"/>
                  <w:sz w:val="20"/>
                </w:rPr>
                <w:t>пункт 20</w:t>
              </w:r>
            </w:hyperlink>
            <w:r w:rsidR="00273A2B" w:rsidRPr="0017578B">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1 147,4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132,0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927,3</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80,6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3.16. Взнос Архангельской области в уставной капитал акционерного общества "Центр расчетов"</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имущественных отношений Архангельской области</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1785,0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1785,0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создание единой системы начисления и сбора платежей за жилищно-коммунальные услуги, усиление контроля и обеспечение прозрачности проведения расчетов с исполнителями жилищно-коммунальных услуг и поставщиками коммунальных </w:t>
            </w:r>
            <w:r w:rsidRPr="00EC4E27">
              <w:rPr>
                <w:rFonts w:ascii="Times New Roman" w:hAnsi="Times New Roman" w:cs="Times New Roman"/>
                <w:sz w:val="20"/>
              </w:rPr>
              <w:lastRenderedPageBreak/>
              <w:t>ресурсов на территории Архангельской области</w:t>
            </w:r>
          </w:p>
        </w:tc>
        <w:tc>
          <w:tcPr>
            <w:tcW w:w="454" w:type="pct"/>
            <w:vMerge w:val="restart"/>
          </w:tcPr>
          <w:p w:rsidR="00273A2B" w:rsidRPr="00EC4E27" w:rsidRDefault="00273A2B">
            <w:pPr>
              <w:pStyle w:val="ConsPlusNormal"/>
              <w:rPr>
                <w:rFonts w:ascii="Times New Roman" w:hAnsi="Times New Roman" w:cs="Times New Roman"/>
                <w:sz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1785,0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1785,0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3.17. Погашение кредиторской задолженности бюджетов муниципальных образований Архангельской области по муниципальным контрактам, заключенным в рамках реализации адресной программы Архангельской области "Переселение граждан из аварийного жилищного фонда" на 2013 - 2017 годы</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37234,0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37234,0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погашение кредиторской задолженности в полном объеме</w:t>
            </w:r>
          </w:p>
        </w:tc>
        <w:tc>
          <w:tcPr>
            <w:tcW w:w="454" w:type="pct"/>
            <w:vMerge w:val="restart"/>
          </w:tcPr>
          <w:p w:rsidR="00273A2B" w:rsidRPr="00EC4E27" w:rsidRDefault="00273A2B">
            <w:pPr>
              <w:pStyle w:val="ConsPlusNormal"/>
              <w:rPr>
                <w:rFonts w:ascii="Times New Roman" w:hAnsi="Times New Roman" w:cs="Times New Roman"/>
                <w:sz w:val="20"/>
              </w:rPr>
            </w:pP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37234,0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37234,0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45" w:name="P6624"/>
            <w:bookmarkEnd w:id="45"/>
            <w:r w:rsidRPr="00EC4E27">
              <w:rPr>
                <w:rFonts w:ascii="Times New Roman" w:hAnsi="Times New Roman" w:cs="Times New Roman"/>
                <w:sz w:val="20"/>
              </w:rPr>
              <w:t>3.18. Взнос в уставной капитал акционерного общества "Архангельская областная энергетическая компания"</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имущественных отношений Архангельской области</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133 828,0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133 828,0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пополнение оборотных средств</w:t>
            </w:r>
          </w:p>
        </w:tc>
        <w:tc>
          <w:tcPr>
            <w:tcW w:w="454" w:type="pct"/>
            <w:vMerge w:val="restart"/>
          </w:tcPr>
          <w:p w:rsidR="00273A2B" w:rsidRPr="00EC4E27" w:rsidRDefault="00517C8F">
            <w:pPr>
              <w:pStyle w:val="ConsPlusNormal"/>
              <w:rPr>
                <w:rFonts w:ascii="Times New Roman" w:hAnsi="Times New Roman" w:cs="Times New Roman"/>
                <w:sz w:val="20"/>
              </w:rPr>
            </w:pPr>
            <w:hyperlink w:anchor="P950" w:history="1">
              <w:r w:rsidR="00273A2B" w:rsidRPr="0017578B">
                <w:rPr>
                  <w:rFonts w:ascii="Times New Roman" w:hAnsi="Times New Roman" w:cs="Times New Roman"/>
                  <w:sz w:val="20"/>
                </w:rPr>
                <w:t>пункт 20.1</w:t>
              </w:r>
            </w:hyperlink>
            <w:r w:rsidR="00273A2B" w:rsidRPr="00EC4E27">
              <w:rPr>
                <w:rFonts w:ascii="Times New Roman" w:hAnsi="Times New Roman" w:cs="Times New Roman"/>
                <w:sz w:val="20"/>
              </w:rPr>
              <w:t xml:space="preserve"> перечня</w:t>
            </w: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342" w:type="pct"/>
          </w:tcPr>
          <w:p w:rsidR="00273A2B" w:rsidRPr="00EC4E27" w:rsidRDefault="00273A2B">
            <w:pPr>
              <w:pStyle w:val="ConsPlusNormal"/>
              <w:rPr>
                <w:rFonts w:ascii="Times New Roman" w:hAnsi="Times New Roman" w:cs="Times New Roman"/>
                <w:sz w:val="20"/>
              </w:rPr>
            </w:pPr>
          </w:p>
        </w:tc>
        <w:tc>
          <w:tcPr>
            <w:tcW w:w="285"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257"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14" w:type="pct"/>
          </w:tcPr>
          <w:p w:rsidR="00273A2B" w:rsidRPr="00EC4E27" w:rsidRDefault="00273A2B">
            <w:pPr>
              <w:pStyle w:val="ConsPlusNormal"/>
              <w:rPr>
                <w:rFonts w:ascii="Times New Roman" w:hAnsi="Times New Roman" w:cs="Times New Roman"/>
                <w:sz w:val="20"/>
              </w:rPr>
            </w:pPr>
          </w:p>
        </w:tc>
        <w:tc>
          <w:tcPr>
            <w:tcW w:w="321" w:type="pct"/>
            <w:gridSpan w:val="2"/>
          </w:tcPr>
          <w:p w:rsidR="00273A2B" w:rsidRPr="00EC4E27" w:rsidRDefault="00273A2B">
            <w:pPr>
              <w:pStyle w:val="ConsPlusNormal"/>
              <w:rPr>
                <w:rFonts w:ascii="Times New Roman" w:hAnsi="Times New Roman" w:cs="Times New Roman"/>
                <w:sz w:val="20"/>
              </w:rPr>
            </w:pPr>
          </w:p>
        </w:tc>
        <w:tc>
          <w:tcPr>
            <w:tcW w:w="278" w:type="pct"/>
            <w:gridSpan w:val="2"/>
          </w:tcPr>
          <w:p w:rsidR="00273A2B" w:rsidRPr="00EC4E27" w:rsidRDefault="00273A2B">
            <w:pPr>
              <w:pStyle w:val="ConsPlusNormal"/>
              <w:rPr>
                <w:rFonts w:ascii="Times New Roman" w:hAnsi="Times New Roman" w:cs="Times New Roman"/>
                <w:sz w:val="20"/>
              </w:rPr>
            </w:pP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133 828,0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133 828,0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Всего по </w:t>
            </w:r>
            <w:hyperlink w:anchor="P5591" w:history="1">
              <w:r w:rsidR="0017578B" w:rsidRPr="0017578B">
                <w:rPr>
                  <w:rFonts w:ascii="Times New Roman" w:hAnsi="Times New Roman" w:cs="Times New Roman"/>
                  <w:sz w:val="20"/>
                </w:rPr>
                <w:t>подпрограмме №</w:t>
              </w:r>
              <w:r w:rsidRPr="0017578B">
                <w:rPr>
                  <w:rFonts w:ascii="Times New Roman" w:hAnsi="Times New Roman" w:cs="Times New Roman"/>
                  <w:sz w:val="20"/>
                </w:rPr>
                <w:t xml:space="preserve"> 3</w:t>
              </w:r>
            </w:hyperlink>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22 660 685,3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2 867 512,4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2 878 456,0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3 357 111,7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3 264 238,7</w:t>
            </w:r>
          </w:p>
        </w:tc>
        <w:tc>
          <w:tcPr>
            <w:tcW w:w="314"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3 191 687,9</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3 286 470,2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3 815 208,4</w:t>
            </w:r>
          </w:p>
        </w:tc>
        <w:tc>
          <w:tcPr>
            <w:tcW w:w="635" w:type="pct"/>
            <w:vMerge w:val="restart"/>
          </w:tcPr>
          <w:p w:rsidR="00273A2B" w:rsidRPr="00EC4E27" w:rsidRDefault="00273A2B">
            <w:pPr>
              <w:pStyle w:val="ConsPlusNormal"/>
              <w:rPr>
                <w:rFonts w:ascii="Times New Roman" w:hAnsi="Times New Roman" w:cs="Times New Roman"/>
                <w:sz w:val="20"/>
              </w:rPr>
            </w:pPr>
          </w:p>
        </w:tc>
        <w:tc>
          <w:tcPr>
            <w:tcW w:w="454" w:type="pct"/>
            <w:vMerge w:val="restart"/>
          </w:tcPr>
          <w:p w:rsidR="00273A2B" w:rsidRPr="00EC4E27" w:rsidRDefault="00273A2B">
            <w:pPr>
              <w:pStyle w:val="ConsPlusNormal"/>
              <w:rPr>
                <w:rFonts w:ascii="Times New Roman" w:hAnsi="Times New Roman" w:cs="Times New Roman"/>
                <w:sz w:val="20"/>
              </w:rPr>
            </w:pPr>
          </w:p>
        </w:tc>
      </w:tr>
      <w:tr w:rsidR="0017578B" w:rsidRPr="00EC4E27" w:rsidTr="0017578B">
        <w:tc>
          <w:tcPr>
            <w:tcW w:w="1095" w:type="pct"/>
            <w:gridSpan w:val="2"/>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22 594553,2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2 801 401,4</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2 878 434,9</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3 357 111,7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3 264 238,7</w:t>
            </w:r>
          </w:p>
        </w:tc>
        <w:tc>
          <w:tcPr>
            <w:tcW w:w="314" w:type="pct"/>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3 191 687,9</w:t>
            </w:r>
          </w:p>
        </w:tc>
        <w:tc>
          <w:tcPr>
            <w:tcW w:w="321" w:type="pct"/>
            <w:gridSpan w:val="2"/>
          </w:tcPr>
          <w:p w:rsidR="00273A2B" w:rsidRPr="00EC4E27" w:rsidRDefault="0017578B">
            <w:pPr>
              <w:pStyle w:val="ConsPlusNormal"/>
              <w:jc w:val="center"/>
              <w:rPr>
                <w:rFonts w:ascii="Times New Roman" w:hAnsi="Times New Roman" w:cs="Times New Roman"/>
                <w:sz w:val="20"/>
              </w:rPr>
            </w:pPr>
            <w:r>
              <w:rPr>
                <w:rFonts w:ascii="Times New Roman" w:hAnsi="Times New Roman" w:cs="Times New Roman"/>
                <w:sz w:val="20"/>
              </w:rPr>
              <w:t>3 286470,2</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3 815 208,4</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FD6CEA">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66 132,1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66 111,0</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21,1</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17578B" w:rsidRPr="00EC4E27" w:rsidTr="00B57FBF">
        <w:trPr>
          <w:trHeight w:val="1118"/>
        </w:trPr>
        <w:tc>
          <w:tcPr>
            <w:tcW w:w="5000" w:type="pct"/>
            <w:gridSpan w:val="15"/>
            <w:vAlign w:val="bottom"/>
          </w:tcPr>
          <w:p w:rsidR="0017578B" w:rsidRPr="00EC4E27" w:rsidRDefault="0017578B" w:rsidP="0017578B">
            <w:pPr>
              <w:pStyle w:val="ConsPlusNormal"/>
              <w:jc w:val="center"/>
              <w:outlineLvl w:val="2"/>
              <w:rPr>
                <w:rFonts w:ascii="Times New Roman" w:hAnsi="Times New Roman" w:cs="Times New Roman"/>
                <w:sz w:val="20"/>
              </w:rPr>
            </w:pPr>
            <w:bookmarkStart w:id="46" w:name="P6742"/>
            <w:bookmarkEnd w:id="46"/>
            <w:r w:rsidRPr="00EC4E27">
              <w:rPr>
                <w:rFonts w:ascii="Times New Roman" w:hAnsi="Times New Roman" w:cs="Times New Roman"/>
                <w:sz w:val="20"/>
              </w:rPr>
              <w:t xml:space="preserve">4. </w:t>
            </w:r>
            <w:hyperlink w:anchor="P504" w:history="1">
              <w:r>
                <w:rPr>
                  <w:rFonts w:ascii="Times New Roman" w:hAnsi="Times New Roman" w:cs="Times New Roman"/>
                  <w:color w:val="0000FF"/>
                  <w:sz w:val="20"/>
                </w:rPr>
                <w:t>Подпрограмма №</w:t>
              </w:r>
              <w:r w:rsidRPr="00EC4E27">
                <w:rPr>
                  <w:rFonts w:ascii="Times New Roman" w:hAnsi="Times New Roman" w:cs="Times New Roman"/>
                  <w:color w:val="0000FF"/>
                  <w:sz w:val="20"/>
                </w:rPr>
                <w:t xml:space="preserve"> 4</w:t>
              </w:r>
            </w:hyperlink>
            <w:r w:rsidRPr="00EC4E27">
              <w:rPr>
                <w:rFonts w:ascii="Times New Roman" w:hAnsi="Times New Roman" w:cs="Times New Roman"/>
                <w:sz w:val="20"/>
              </w:rPr>
              <w:t xml:space="preserve"> "Формирование современной городской среды на территории Архангельской области"</w:t>
            </w:r>
          </w:p>
          <w:p w:rsidR="0017578B" w:rsidRPr="00EC4E27" w:rsidRDefault="0017578B" w:rsidP="0017578B">
            <w:pPr>
              <w:pStyle w:val="ConsPlusNormal"/>
              <w:jc w:val="center"/>
              <w:rPr>
                <w:rFonts w:ascii="Times New Roman" w:hAnsi="Times New Roman" w:cs="Times New Roman"/>
                <w:sz w:val="20"/>
              </w:rPr>
            </w:pPr>
            <w:r>
              <w:rPr>
                <w:rFonts w:ascii="Times New Roman" w:hAnsi="Times New Roman" w:cs="Times New Roman"/>
                <w:sz w:val="20"/>
              </w:rPr>
              <w:t>Цель подпрограммы №</w:t>
            </w:r>
            <w:r w:rsidRPr="00EC4E27">
              <w:rPr>
                <w:rFonts w:ascii="Times New Roman" w:hAnsi="Times New Roman" w:cs="Times New Roman"/>
                <w:sz w:val="20"/>
              </w:rPr>
              <w:t xml:space="preserve"> 4 - повышение качества и комфорта городской среды на территории Архангельской области</w:t>
            </w:r>
          </w:p>
          <w:p w:rsidR="0017578B" w:rsidRPr="00EC4E27" w:rsidRDefault="0017578B" w:rsidP="0017578B">
            <w:pPr>
              <w:pStyle w:val="ConsPlusNormal"/>
              <w:jc w:val="center"/>
              <w:rPr>
                <w:rFonts w:ascii="Times New Roman" w:hAnsi="Times New Roman" w:cs="Times New Roman"/>
                <w:sz w:val="20"/>
              </w:rPr>
            </w:pPr>
            <w:r>
              <w:rPr>
                <w:rFonts w:ascii="Times New Roman" w:hAnsi="Times New Roman" w:cs="Times New Roman"/>
                <w:sz w:val="20"/>
              </w:rPr>
              <w:t>Задача №</w:t>
            </w:r>
            <w:r w:rsidRPr="00EC4E27">
              <w:rPr>
                <w:rFonts w:ascii="Times New Roman" w:hAnsi="Times New Roman" w:cs="Times New Roman"/>
                <w:sz w:val="20"/>
              </w:rPr>
              <w:t xml:space="preserve"> 1 - повышение уровня благоустройства общественных территорий</w:t>
            </w: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47" w:name="P6748"/>
            <w:bookmarkEnd w:id="47"/>
            <w:r w:rsidRPr="00EC4E27">
              <w:rPr>
                <w:rFonts w:ascii="Times New Roman" w:hAnsi="Times New Roman" w:cs="Times New Roman"/>
                <w:sz w:val="20"/>
              </w:rPr>
              <w:t>4.1. Мероприятие</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благоустройству парков</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9 604,2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9 604,2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благоустроенных городских парков, ед. (12)</w:t>
            </w:r>
          </w:p>
        </w:tc>
        <w:tc>
          <w:tcPr>
            <w:tcW w:w="454" w:type="pct"/>
            <w:vMerge w:val="restart"/>
          </w:tcPr>
          <w:p w:rsidR="00273A2B" w:rsidRPr="00EC4E27" w:rsidRDefault="00517C8F">
            <w:pPr>
              <w:pStyle w:val="ConsPlusNormal"/>
              <w:rPr>
                <w:rFonts w:ascii="Times New Roman" w:hAnsi="Times New Roman" w:cs="Times New Roman"/>
                <w:sz w:val="20"/>
              </w:rPr>
            </w:pPr>
            <w:hyperlink w:anchor="P755" w:history="1">
              <w:r w:rsidR="00273A2B" w:rsidRPr="0017578B">
                <w:rPr>
                  <w:rFonts w:ascii="Times New Roman" w:hAnsi="Times New Roman" w:cs="Times New Roman"/>
                  <w:sz w:val="20"/>
                </w:rPr>
                <w:t>пункты 6.3</w:t>
              </w:r>
            </w:hyperlink>
            <w:r w:rsidR="00273A2B" w:rsidRPr="0017578B">
              <w:rPr>
                <w:rFonts w:ascii="Times New Roman" w:hAnsi="Times New Roman" w:cs="Times New Roman"/>
                <w:sz w:val="20"/>
              </w:rPr>
              <w:t xml:space="preserve">, </w:t>
            </w:r>
            <w:hyperlink w:anchor="P1001" w:history="1">
              <w:r w:rsidR="00273A2B" w:rsidRPr="0017578B">
                <w:rPr>
                  <w:rFonts w:ascii="Times New Roman" w:hAnsi="Times New Roman" w:cs="Times New Roman"/>
                  <w:sz w:val="20"/>
                </w:rPr>
                <w:t>24</w:t>
              </w:r>
            </w:hyperlink>
            <w:r w:rsidR="00273A2B" w:rsidRPr="0017578B">
              <w:rPr>
                <w:rFonts w:ascii="Times New Roman" w:hAnsi="Times New Roman" w:cs="Times New Roman"/>
                <w:sz w:val="20"/>
              </w:rPr>
              <w:t xml:space="preserve"> п</w:t>
            </w:r>
            <w:r w:rsidR="00273A2B" w:rsidRPr="00EC4E27">
              <w:rPr>
                <w:rFonts w:ascii="Times New Roman" w:hAnsi="Times New Roman" w:cs="Times New Roman"/>
                <w:sz w:val="20"/>
              </w:rPr>
              <w:t>еречня</w:t>
            </w: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8 102,8</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8 102,8</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1 429,9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1 429,9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71,5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71,5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w:t>
            </w:r>
            <w:r w:rsidRPr="00EC4E27">
              <w:rPr>
                <w:rFonts w:ascii="Times New Roman" w:hAnsi="Times New Roman" w:cs="Times New Roman"/>
                <w:sz w:val="20"/>
              </w:rPr>
              <w:lastRenderedPageBreak/>
              <w:t>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48" w:name="P6807"/>
            <w:bookmarkEnd w:id="48"/>
            <w:r w:rsidRPr="00EC4E27">
              <w:rPr>
                <w:rFonts w:ascii="Times New Roman" w:hAnsi="Times New Roman" w:cs="Times New Roman"/>
                <w:sz w:val="20"/>
              </w:rPr>
              <w:lastRenderedPageBreak/>
              <w:t>4.2. Мероприятия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благоустройству общественных территорий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92 729,2</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92 729,2</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количество благоустроенных общественных территорий, ед. (54)</w:t>
            </w:r>
          </w:p>
        </w:tc>
        <w:tc>
          <w:tcPr>
            <w:tcW w:w="454" w:type="pct"/>
            <w:vMerge w:val="restart"/>
          </w:tcPr>
          <w:p w:rsidR="00273A2B" w:rsidRPr="0017578B" w:rsidRDefault="00517C8F">
            <w:pPr>
              <w:pStyle w:val="ConsPlusNormal"/>
              <w:rPr>
                <w:rFonts w:ascii="Times New Roman" w:hAnsi="Times New Roman" w:cs="Times New Roman"/>
                <w:sz w:val="20"/>
              </w:rPr>
            </w:pPr>
            <w:hyperlink w:anchor="P768" w:history="1">
              <w:r w:rsidR="00273A2B" w:rsidRPr="0017578B">
                <w:rPr>
                  <w:rFonts w:ascii="Times New Roman" w:hAnsi="Times New Roman" w:cs="Times New Roman"/>
                  <w:sz w:val="20"/>
                </w:rPr>
                <w:t>пункты 6.4</w:t>
              </w:r>
            </w:hyperlink>
            <w:r w:rsidR="00273A2B" w:rsidRPr="0017578B">
              <w:rPr>
                <w:rFonts w:ascii="Times New Roman" w:hAnsi="Times New Roman" w:cs="Times New Roman"/>
                <w:sz w:val="20"/>
              </w:rPr>
              <w:t xml:space="preserve">, </w:t>
            </w:r>
            <w:hyperlink w:anchor="P990" w:history="1">
              <w:r w:rsidR="00273A2B" w:rsidRPr="0017578B">
                <w:rPr>
                  <w:rFonts w:ascii="Times New Roman" w:hAnsi="Times New Roman" w:cs="Times New Roman"/>
                  <w:sz w:val="20"/>
                </w:rPr>
                <w:t>23</w:t>
              </w:r>
            </w:hyperlink>
            <w:r w:rsidR="00273A2B" w:rsidRPr="0017578B">
              <w:rPr>
                <w:rFonts w:ascii="Times New Roman" w:hAnsi="Times New Roman" w:cs="Times New Roman"/>
                <w:sz w:val="20"/>
              </w:rPr>
              <w:t xml:space="preserve">, </w:t>
            </w:r>
            <w:hyperlink w:anchor="P1012" w:history="1">
              <w:r w:rsidR="00273A2B" w:rsidRPr="0017578B">
                <w:rPr>
                  <w:rFonts w:ascii="Times New Roman" w:hAnsi="Times New Roman" w:cs="Times New Roman"/>
                  <w:sz w:val="20"/>
                </w:rPr>
                <w:t>25</w:t>
              </w:r>
            </w:hyperlink>
            <w:r w:rsidR="00273A2B" w:rsidRPr="0017578B">
              <w:rPr>
                <w:rFonts w:ascii="Times New Roman" w:hAnsi="Times New Roman" w:cs="Times New Roman"/>
                <w:sz w:val="20"/>
              </w:rPr>
              <w:t xml:space="preserve">, </w:t>
            </w:r>
            <w:hyperlink w:anchor="P1023" w:history="1">
              <w:r w:rsidR="00273A2B" w:rsidRPr="0017578B">
                <w:rPr>
                  <w:rFonts w:ascii="Times New Roman" w:hAnsi="Times New Roman" w:cs="Times New Roman"/>
                  <w:sz w:val="20"/>
                </w:rPr>
                <w:t>26</w:t>
              </w:r>
            </w:hyperlink>
            <w:r w:rsidR="00273A2B" w:rsidRPr="0017578B">
              <w:rPr>
                <w:rFonts w:ascii="Times New Roman" w:hAnsi="Times New Roman" w:cs="Times New Roman"/>
                <w:sz w:val="20"/>
              </w:rPr>
              <w:t xml:space="preserve"> перечня</w:t>
            </w:r>
          </w:p>
        </w:tc>
      </w:tr>
      <w:tr w:rsidR="0017578B" w:rsidRPr="00EC4E27" w:rsidTr="0017578B">
        <w:tc>
          <w:tcPr>
            <w:tcW w:w="637" w:type="pct"/>
            <w:vMerge/>
          </w:tcPr>
          <w:p w:rsidR="0017578B" w:rsidRPr="00EC4E27" w:rsidRDefault="0017578B">
            <w:pPr>
              <w:rPr>
                <w:rFonts w:ascii="Times New Roman" w:hAnsi="Times New Roman" w:cs="Times New Roman"/>
                <w:sz w:val="20"/>
                <w:szCs w:val="20"/>
              </w:rPr>
            </w:pPr>
          </w:p>
        </w:tc>
        <w:tc>
          <w:tcPr>
            <w:tcW w:w="458" w:type="pct"/>
            <w:vMerge/>
          </w:tcPr>
          <w:p w:rsidR="0017578B" w:rsidRPr="00EC4E27" w:rsidRDefault="0017578B">
            <w:pPr>
              <w:rPr>
                <w:rFonts w:ascii="Times New Roman" w:hAnsi="Times New Roman" w:cs="Times New Roman"/>
                <w:sz w:val="20"/>
                <w:szCs w:val="20"/>
              </w:rPr>
            </w:pPr>
          </w:p>
        </w:tc>
        <w:tc>
          <w:tcPr>
            <w:tcW w:w="2816" w:type="pct"/>
            <w:gridSpan w:val="11"/>
          </w:tcPr>
          <w:p w:rsidR="0017578B" w:rsidRPr="00EC4E27" w:rsidRDefault="0017578B">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17578B" w:rsidRPr="00EC4E27" w:rsidRDefault="0017578B">
            <w:pPr>
              <w:rPr>
                <w:rFonts w:ascii="Times New Roman" w:hAnsi="Times New Roman" w:cs="Times New Roman"/>
                <w:sz w:val="20"/>
                <w:szCs w:val="20"/>
              </w:rPr>
            </w:pPr>
          </w:p>
        </w:tc>
        <w:tc>
          <w:tcPr>
            <w:tcW w:w="454" w:type="pct"/>
            <w:vMerge/>
          </w:tcPr>
          <w:p w:rsidR="0017578B" w:rsidRPr="00EC4E27" w:rsidRDefault="0017578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78 233,0</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78 233,0</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13 805,9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13 805,9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690,3</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690,3</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49" w:name="P6866"/>
            <w:bookmarkEnd w:id="49"/>
            <w:r w:rsidRPr="00EC4E27">
              <w:rPr>
                <w:rFonts w:ascii="Times New Roman" w:hAnsi="Times New Roman" w:cs="Times New Roman"/>
                <w:sz w:val="20"/>
              </w:rPr>
              <w:t>4.3. Мероприятия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повышению квалификации муниципальных служащих Архангельской области, отвечающих</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за реализацию мероприятий по благоустройству территорий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повышение уровня квалификации сотрудников</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мере необходимости</w:t>
            </w:r>
          </w:p>
        </w:tc>
        <w:tc>
          <w:tcPr>
            <w:tcW w:w="454" w:type="pct"/>
            <w:vMerge w:val="restart"/>
          </w:tcPr>
          <w:p w:rsidR="00273A2B" w:rsidRPr="009F341B" w:rsidRDefault="00517C8F">
            <w:pPr>
              <w:pStyle w:val="ConsPlusNormal"/>
              <w:rPr>
                <w:rFonts w:ascii="Times New Roman" w:hAnsi="Times New Roman" w:cs="Times New Roman"/>
                <w:sz w:val="20"/>
              </w:rPr>
            </w:pPr>
            <w:hyperlink w:anchor="P742" w:history="1">
              <w:r w:rsidR="00273A2B" w:rsidRPr="009F341B">
                <w:rPr>
                  <w:rFonts w:ascii="Times New Roman" w:hAnsi="Times New Roman" w:cs="Times New Roman"/>
                  <w:sz w:val="20"/>
                </w:rPr>
                <w:t>пункты 6.2</w:t>
              </w:r>
            </w:hyperlink>
            <w:r w:rsidR="00273A2B" w:rsidRPr="009F341B">
              <w:rPr>
                <w:rFonts w:ascii="Times New Roman" w:hAnsi="Times New Roman" w:cs="Times New Roman"/>
                <w:sz w:val="20"/>
              </w:rPr>
              <w:t xml:space="preserve"> - </w:t>
            </w:r>
            <w:hyperlink w:anchor="P768" w:history="1">
              <w:r w:rsidR="00273A2B" w:rsidRPr="009F341B">
                <w:rPr>
                  <w:rFonts w:ascii="Times New Roman" w:hAnsi="Times New Roman" w:cs="Times New Roman"/>
                  <w:sz w:val="20"/>
                </w:rPr>
                <w:t>6.4</w:t>
              </w:r>
            </w:hyperlink>
            <w:r w:rsidR="00273A2B" w:rsidRPr="009F341B">
              <w:rPr>
                <w:rFonts w:ascii="Times New Roman" w:hAnsi="Times New Roman" w:cs="Times New Roman"/>
                <w:sz w:val="20"/>
              </w:rPr>
              <w:t>,</w:t>
            </w:r>
          </w:p>
          <w:p w:rsidR="00273A2B" w:rsidRPr="00EC4E27" w:rsidRDefault="00517C8F">
            <w:pPr>
              <w:pStyle w:val="ConsPlusNormal"/>
              <w:rPr>
                <w:rFonts w:ascii="Times New Roman" w:hAnsi="Times New Roman" w:cs="Times New Roman"/>
                <w:sz w:val="20"/>
              </w:rPr>
            </w:pPr>
            <w:hyperlink w:anchor="P968" w:history="1">
              <w:r w:rsidR="00273A2B" w:rsidRPr="009F341B">
                <w:rPr>
                  <w:rFonts w:ascii="Times New Roman" w:hAnsi="Times New Roman" w:cs="Times New Roman"/>
                  <w:sz w:val="20"/>
                </w:rPr>
                <w:t>21</w:t>
              </w:r>
            </w:hyperlink>
            <w:r w:rsidR="00273A2B" w:rsidRPr="009F341B">
              <w:rPr>
                <w:rFonts w:ascii="Times New Roman" w:hAnsi="Times New Roman" w:cs="Times New Roman"/>
                <w:sz w:val="20"/>
              </w:rPr>
              <w:t xml:space="preserve"> - </w:t>
            </w:r>
            <w:hyperlink w:anchor="P1049" w:history="1">
              <w:r w:rsidR="00273A2B" w:rsidRPr="009F341B">
                <w:rPr>
                  <w:rFonts w:ascii="Times New Roman" w:hAnsi="Times New Roman" w:cs="Times New Roman"/>
                  <w:sz w:val="20"/>
                </w:rPr>
                <w:t>28</w:t>
              </w:r>
            </w:hyperlink>
            <w:r w:rsidR="00273A2B" w:rsidRPr="009F341B">
              <w:rPr>
                <w:rFonts w:ascii="Times New Roman" w:hAnsi="Times New Roman" w:cs="Times New Roman"/>
                <w:sz w:val="20"/>
              </w:rPr>
              <w:t xml:space="preserve"> </w:t>
            </w:r>
            <w:r w:rsidR="00273A2B" w:rsidRPr="00EC4E27">
              <w:rPr>
                <w:rFonts w:ascii="Times New Roman" w:hAnsi="Times New Roman" w:cs="Times New Roman"/>
                <w:sz w:val="20"/>
              </w:rPr>
              <w:t>перечня</w:t>
            </w:r>
          </w:p>
        </w:tc>
      </w:tr>
      <w:tr w:rsidR="00982AD7" w:rsidRPr="00EC4E27" w:rsidTr="00982AD7">
        <w:tc>
          <w:tcPr>
            <w:tcW w:w="637" w:type="pct"/>
            <w:vMerge/>
          </w:tcPr>
          <w:p w:rsidR="00982AD7" w:rsidRPr="00EC4E27" w:rsidRDefault="00982AD7">
            <w:pPr>
              <w:rPr>
                <w:rFonts w:ascii="Times New Roman" w:hAnsi="Times New Roman" w:cs="Times New Roman"/>
                <w:sz w:val="20"/>
                <w:szCs w:val="20"/>
              </w:rPr>
            </w:pPr>
          </w:p>
        </w:tc>
        <w:tc>
          <w:tcPr>
            <w:tcW w:w="458" w:type="pct"/>
            <w:vMerge/>
          </w:tcPr>
          <w:p w:rsidR="00982AD7" w:rsidRPr="00EC4E27" w:rsidRDefault="00982AD7">
            <w:pPr>
              <w:rPr>
                <w:rFonts w:ascii="Times New Roman" w:hAnsi="Times New Roman" w:cs="Times New Roman"/>
                <w:sz w:val="20"/>
                <w:szCs w:val="20"/>
              </w:rPr>
            </w:pPr>
          </w:p>
        </w:tc>
        <w:tc>
          <w:tcPr>
            <w:tcW w:w="2816" w:type="pct"/>
            <w:gridSpan w:val="11"/>
          </w:tcPr>
          <w:p w:rsidR="00982AD7" w:rsidRPr="00EC4E27" w:rsidRDefault="00982AD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82AD7" w:rsidRPr="00EC4E27" w:rsidRDefault="00982AD7">
            <w:pPr>
              <w:rPr>
                <w:rFonts w:ascii="Times New Roman" w:hAnsi="Times New Roman" w:cs="Times New Roman"/>
                <w:sz w:val="20"/>
                <w:szCs w:val="20"/>
              </w:rPr>
            </w:pPr>
          </w:p>
        </w:tc>
        <w:tc>
          <w:tcPr>
            <w:tcW w:w="454" w:type="pct"/>
            <w:vMerge/>
          </w:tcPr>
          <w:p w:rsidR="00982AD7" w:rsidRPr="00EC4E27" w:rsidRDefault="00982AD7">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vAlign w:val="center"/>
          </w:tcPr>
          <w:p w:rsidR="00273A2B" w:rsidRPr="00EC4E27" w:rsidRDefault="00982AD7" w:rsidP="00982AD7">
            <w:pPr>
              <w:pStyle w:val="ConsPlusNormal"/>
              <w:jc w:val="center"/>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2 - повышение </w:t>
            </w:r>
            <w:proofErr w:type="gramStart"/>
            <w:r w:rsidR="00273A2B" w:rsidRPr="00EC4E27">
              <w:rPr>
                <w:rFonts w:ascii="Times New Roman" w:hAnsi="Times New Roman" w:cs="Times New Roman"/>
                <w:sz w:val="20"/>
              </w:rPr>
              <w:t>уровня благоустройства дворовых территорий муниципальных образований Архангельской области</w:t>
            </w:r>
            <w:proofErr w:type="gramEnd"/>
          </w:p>
        </w:tc>
      </w:tr>
      <w:tr w:rsidR="00EC4E27"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50" w:name="P6929"/>
            <w:bookmarkEnd w:id="50"/>
            <w:r w:rsidRPr="00EC4E27">
              <w:rPr>
                <w:rFonts w:ascii="Times New Roman" w:hAnsi="Times New Roman" w:cs="Times New Roman"/>
                <w:sz w:val="20"/>
              </w:rPr>
              <w:t>4.4. Мероприятия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по благоустройству дворовых </w:t>
            </w:r>
            <w:r w:rsidRPr="00EC4E27">
              <w:rPr>
                <w:rFonts w:ascii="Times New Roman" w:hAnsi="Times New Roman" w:cs="Times New Roman"/>
                <w:sz w:val="20"/>
              </w:rPr>
              <w:lastRenderedPageBreak/>
              <w:t>территорий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185 458,1</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185 458,1</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количество благоустроенных дворовых </w:t>
            </w:r>
            <w:r w:rsidRPr="00EC4E27">
              <w:rPr>
                <w:rFonts w:ascii="Times New Roman" w:hAnsi="Times New Roman" w:cs="Times New Roman"/>
                <w:sz w:val="20"/>
              </w:rPr>
              <w:lastRenderedPageBreak/>
              <w:t>территорий, ед. (229)</w:t>
            </w:r>
          </w:p>
        </w:tc>
        <w:tc>
          <w:tcPr>
            <w:tcW w:w="454" w:type="pct"/>
            <w:vMerge w:val="restart"/>
          </w:tcPr>
          <w:p w:rsidR="00273A2B" w:rsidRPr="00EC4E27" w:rsidRDefault="00517C8F">
            <w:pPr>
              <w:pStyle w:val="ConsPlusNormal"/>
              <w:rPr>
                <w:rFonts w:ascii="Times New Roman" w:hAnsi="Times New Roman" w:cs="Times New Roman"/>
                <w:sz w:val="20"/>
              </w:rPr>
            </w:pPr>
            <w:hyperlink w:anchor="P742" w:history="1">
              <w:r w:rsidR="00273A2B" w:rsidRPr="00982AD7">
                <w:rPr>
                  <w:rFonts w:ascii="Times New Roman" w:hAnsi="Times New Roman" w:cs="Times New Roman"/>
                  <w:sz w:val="20"/>
                </w:rPr>
                <w:t>пункты 6.2</w:t>
              </w:r>
            </w:hyperlink>
            <w:r w:rsidR="00273A2B" w:rsidRPr="00982AD7">
              <w:rPr>
                <w:rFonts w:ascii="Times New Roman" w:hAnsi="Times New Roman" w:cs="Times New Roman"/>
                <w:sz w:val="20"/>
              </w:rPr>
              <w:t xml:space="preserve">, </w:t>
            </w:r>
            <w:hyperlink w:anchor="P968" w:history="1">
              <w:r w:rsidR="00273A2B" w:rsidRPr="00982AD7">
                <w:rPr>
                  <w:rFonts w:ascii="Times New Roman" w:hAnsi="Times New Roman" w:cs="Times New Roman"/>
                  <w:sz w:val="20"/>
                </w:rPr>
                <w:t>21</w:t>
              </w:r>
            </w:hyperlink>
            <w:r w:rsidR="00273A2B" w:rsidRPr="00982AD7">
              <w:rPr>
                <w:rFonts w:ascii="Times New Roman" w:hAnsi="Times New Roman" w:cs="Times New Roman"/>
                <w:sz w:val="20"/>
              </w:rPr>
              <w:t xml:space="preserve">, </w:t>
            </w:r>
            <w:hyperlink w:anchor="P979" w:history="1">
              <w:r w:rsidR="00273A2B" w:rsidRPr="00982AD7">
                <w:rPr>
                  <w:rFonts w:ascii="Times New Roman" w:hAnsi="Times New Roman" w:cs="Times New Roman"/>
                  <w:sz w:val="20"/>
                </w:rPr>
                <w:t>22</w:t>
              </w:r>
            </w:hyperlink>
            <w:r w:rsidR="00273A2B" w:rsidRPr="00982AD7">
              <w:rPr>
                <w:rFonts w:ascii="Times New Roman" w:hAnsi="Times New Roman" w:cs="Times New Roman"/>
                <w:sz w:val="20"/>
              </w:rPr>
              <w:t xml:space="preserve">, </w:t>
            </w:r>
            <w:hyperlink w:anchor="P1035" w:history="1">
              <w:r w:rsidR="00273A2B" w:rsidRPr="00982AD7">
                <w:rPr>
                  <w:rFonts w:ascii="Times New Roman" w:hAnsi="Times New Roman" w:cs="Times New Roman"/>
                  <w:sz w:val="20"/>
                </w:rPr>
                <w:t>27</w:t>
              </w:r>
            </w:hyperlink>
            <w:r w:rsidR="00273A2B" w:rsidRPr="00982AD7">
              <w:rPr>
                <w:rFonts w:ascii="Times New Roman" w:hAnsi="Times New Roman" w:cs="Times New Roman"/>
                <w:sz w:val="20"/>
              </w:rPr>
              <w:t xml:space="preserve">, </w:t>
            </w:r>
            <w:hyperlink w:anchor="P1049" w:history="1">
              <w:r w:rsidR="00273A2B" w:rsidRPr="00982AD7">
                <w:rPr>
                  <w:rFonts w:ascii="Times New Roman" w:hAnsi="Times New Roman" w:cs="Times New Roman"/>
                  <w:sz w:val="20"/>
                </w:rPr>
                <w:t>28</w:t>
              </w:r>
            </w:hyperlink>
            <w:r w:rsidR="00273A2B" w:rsidRPr="00982AD7">
              <w:rPr>
                <w:rFonts w:ascii="Times New Roman" w:hAnsi="Times New Roman" w:cs="Times New Roman"/>
                <w:sz w:val="20"/>
              </w:rPr>
              <w:t xml:space="preserve"> перечня</w:t>
            </w:r>
          </w:p>
        </w:tc>
      </w:tr>
      <w:tr w:rsidR="00982AD7" w:rsidRPr="00EC4E27" w:rsidTr="00982AD7">
        <w:tc>
          <w:tcPr>
            <w:tcW w:w="637" w:type="pct"/>
            <w:vMerge/>
          </w:tcPr>
          <w:p w:rsidR="00982AD7" w:rsidRPr="00EC4E27" w:rsidRDefault="00982AD7">
            <w:pPr>
              <w:rPr>
                <w:rFonts w:ascii="Times New Roman" w:hAnsi="Times New Roman" w:cs="Times New Roman"/>
                <w:sz w:val="20"/>
                <w:szCs w:val="20"/>
              </w:rPr>
            </w:pPr>
          </w:p>
        </w:tc>
        <w:tc>
          <w:tcPr>
            <w:tcW w:w="458" w:type="pct"/>
            <w:vMerge/>
          </w:tcPr>
          <w:p w:rsidR="00982AD7" w:rsidRPr="00EC4E27" w:rsidRDefault="00982AD7">
            <w:pPr>
              <w:rPr>
                <w:rFonts w:ascii="Times New Roman" w:hAnsi="Times New Roman" w:cs="Times New Roman"/>
                <w:sz w:val="20"/>
                <w:szCs w:val="20"/>
              </w:rPr>
            </w:pPr>
          </w:p>
        </w:tc>
        <w:tc>
          <w:tcPr>
            <w:tcW w:w="2816" w:type="pct"/>
            <w:gridSpan w:val="11"/>
          </w:tcPr>
          <w:p w:rsidR="00982AD7" w:rsidRPr="00EC4E27" w:rsidRDefault="00982AD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635" w:type="pct"/>
            <w:vMerge/>
          </w:tcPr>
          <w:p w:rsidR="00982AD7" w:rsidRPr="00EC4E27" w:rsidRDefault="00982AD7">
            <w:pPr>
              <w:rPr>
                <w:rFonts w:ascii="Times New Roman" w:hAnsi="Times New Roman" w:cs="Times New Roman"/>
                <w:sz w:val="20"/>
                <w:szCs w:val="20"/>
              </w:rPr>
            </w:pPr>
          </w:p>
        </w:tc>
        <w:tc>
          <w:tcPr>
            <w:tcW w:w="454" w:type="pct"/>
            <w:vMerge/>
          </w:tcPr>
          <w:p w:rsidR="00982AD7" w:rsidRPr="00EC4E27" w:rsidRDefault="00982AD7">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156 465,9</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156 465,9</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27 611,6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27 611,6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1 380,6</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1 380,6</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EC4E27"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21"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78"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635" w:type="pct"/>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273A2B" w:rsidRPr="00EC4E27" w:rsidTr="00EC4E27">
        <w:tc>
          <w:tcPr>
            <w:tcW w:w="5000" w:type="pct"/>
            <w:gridSpan w:val="15"/>
            <w:vAlign w:val="center"/>
          </w:tcPr>
          <w:p w:rsidR="00273A2B" w:rsidRPr="00EC4E27" w:rsidRDefault="00273A2B">
            <w:pPr>
              <w:pStyle w:val="ConsPlusNormal"/>
              <w:rPr>
                <w:rFonts w:ascii="Times New Roman" w:hAnsi="Times New Roman" w:cs="Times New Roman"/>
                <w:sz w:val="20"/>
              </w:rPr>
            </w:pPr>
          </w:p>
          <w:p w:rsidR="00273A2B" w:rsidRPr="00EC4E27" w:rsidRDefault="00982AD7" w:rsidP="00982AD7">
            <w:pPr>
              <w:pStyle w:val="ConsPlusNormal"/>
              <w:jc w:val="center"/>
              <w:rPr>
                <w:rFonts w:ascii="Times New Roman" w:hAnsi="Times New Roman" w:cs="Times New Roman"/>
                <w:sz w:val="20"/>
              </w:rPr>
            </w:pPr>
            <w:r>
              <w:rPr>
                <w:rFonts w:ascii="Times New Roman" w:hAnsi="Times New Roman" w:cs="Times New Roman"/>
                <w:sz w:val="20"/>
              </w:rPr>
              <w:t>Задача №</w:t>
            </w:r>
            <w:r w:rsidR="00273A2B" w:rsidRPr="00EC4E27">
              <w:rPr>
                <w:rFonts w:ascii="Times New Roman" w:hAnsi="Times New Roman" w:cs="Times New Roman"/>
                <w:sz w:val="20"/>
              </w:rPr>
              <w:t xml:space="preserve"> 3 - повышения уровня благоустройства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tc>
      </w:tr>
      <w:tr w:rsidR="00975C46"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51" w:name="P6990"/>
            <w:bookmarkEnd w:id="51"/>
            <w:r w:rsidRPr="00EC4E27">
              <w:rPr>
                <w:rFonts w:ascii="Times New Roman" w:hAnsi="Times New Roman" w:cs="Times New Roman"/>
                <w:sz w:val="20"/>
              </w:rPr>
              <w:t>4.5. Мероприятия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информированию заинтересованных граждан</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и организаций</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реализации мероприятий по благоустройству территорий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повышение уровня информированности заинтересованных граждан</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и организаций</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реализации мероприятий по благоустройству территорий</w:t>
            </w:r>
          </w:p>
        </w:tc>
        <w:tc>
          <w:tcPr>
            <w:tcW w:w="454" w:type="pct"/>
            <w:vMerge w:val="restart"/>
          </w:tcPr>
          <w:p w:rsidR="00273A2B" w:rsidRPr="00982AD7" w:rsidRDefault="00517C8F">
            <w:pPr>
              <w:pStyle w:val="ConsPlusNormal"/>
              <w:rPr>
                <w:rFonts w:ascii="Times New Roman" w:hAnsi="Times New Roman" w:cs="Times New Roman"/>
                <w:sz w:val="20"/>
              </w:rPr>
            </w:pPr>
            <w:hyperlink w:anchor="P742" w:history="1">
              <w:r w:rsidR="00273A2B" w:rsidRPr="00982AD7">
                <w:rPr>
                  <w:rFonts w:ascii="Times New Roman" w:hAnsi="Times New Roman" w:cs="Times New Roman"/>
                  <w:sz w:val="20"/>
                </w:rPr>
                <w:t>пункты 6.2</w:t>
              </w:r>
            </w:hyperlink>
            <w:r w:rsidR="00273A2B" w:rsidRPr="00982AD7">
              <w:rPr>
                <w:rFonts w:ascii="Times New Roman" w:hAnsi="Times New Roman" w:cs="Times New Roman"/>
                <w:sz w:val="20"/>
              </w:rPr>
              <w:t xml:space="preserve"> - </w:t>
            </w:r>
            <w:hyperlink w:anchor="P768" w:history="1">
              <w:r w:rsidR="00273A2B" w:rsidRPr="00982AD7">
                <w:rPr>
                  <w:rFonts w:ascii="Times New Roman" w:hAnsi="Times New Roman" w:cs="Times New Roman"/>
                  <w:sz w:val="20"/>
                </w:rPr>
                <w:t>6.4</w:t>
              </w:r>
            </w:hyperlink>
            <w:r w:rsidR="00273A2B" w:rsidRPr="00982AD7">
              <w:rPr>
                <w:rFonts w:ascii="Times New Roman" w:hAnsi="Times New Roman" w:cs="Times New Roman"/>
                <w:sz w:val="20"/>
              </w:rPr>
              <w:t>,</w:t>
            </w:r>
          </w:p>
          <w:p w:rsidR="00273A2B" w:rsidRPr="00EC4E27" w:rsidRDefault="00517C8F">
            <w:pPr>
              <w:pStyle w:val="ConsPlusNormal"/>
              <w:rPr>
                <w:rFonts w:ascii="Times New Roman" w:hAnsi="Times New Roman" w:cs="Times New Roman"/>
                <w:sz w:val="20"/>
              </w:rPr>
            </w:pPr>
            <w:hyperlink w:anchor="P968" w:history="1">
              <w:r w:rsidR="00273A2B" w:rsidRPr="00982AD7">
                <w:rPr>
                  <w:rFonts w:ascii="Times New Roman" w:hAnsi="Times New Roman" w:cs="Times New Roman"/>
                  <w:sz w:val="20"/>
                </w:rPr>
                <w:t>21</w:t>
              </w:r>
            </w:hyperlink>
            <w:r w:rsidR="00273A2B" w:rsidRPr="00982AD7">
              <w:rPr>
                <w:rFonts w:ascii="Times New Roman" w:hAnsi="Times New Roman" w:cs="Times New Roman"/>
                <w:sz w:val="20"/>
              </w:rPr>
              <w:t xml:space="preserve"> - </w:t>
            </w:r>
            <w:hyperlink w:anchor="P1049" w:history="1">
              <w:r w:rsidR="00273A2B" w:rsidRPr="00982AD7">
                <w:rPr>
                  <w:rFonts w:ascii="Times New Roman" w:hAnsi="Times New Roman" w:cs="Times New Roman"/>
                  <w:sz w:val="20"/>
                </w:rPr>
                <w:t>28</w:t>
              </w:r>
            </w:hyperlink>
            <w:r w:rsidR="00273A2B" w:rsidRPr="00982AD7">
              <w:rPr>
                <w:rFonts w:ascii="Times New Roman" w:hAnsi="Times New Roman" w:cs="Times New Roman"/>
                <w:sz w:val="20"/>
              </w:rPr>
              <w:t xml:space="preserve"> переч</w:t>
            </w:r>
            <w:r w:rsidR="00273A2B" w:rsidRPr="00EC4E27">
              <w:rPr>
                <w:rFonts w:ascii="Times New Roman" w:hAnsi="Times New Roman" w:cs="Times New Roman"/>
                <w:sz w:val="20"/>
              </w:rPr>
              <w:t>ня</w:t>
            </w:r>
          </w:p>
        </w:tc>
      </w:tr>
      <w:tr w:rsidR="00982AD7" w:rsidRPr="00EC4E27" w:rsidTr="00982AD7">
        <w:tc>
          <w:tcPr>
            <w:tcW w:w="637" w:type="pct"/>
            <w:vMerge/>
          </w:tcPr>
          <w:p w:rsidR="00982AD7" w:rsidRPr="00EC4E27" w:rsidRDefault="00982AD7">
            <w:pPr>
              <w:rPr>
                <w:rFonts w:ascii="Times New Roman" w:hAnsi="Times New Roman" w:cs="Times New Roman"/>
                <w:sz w:val="20"/>
                <w:szCs w:val="20"/>
              </w:rPr>
            </w:pPr>
          </w:p>
        </w:tc>
        <w:tc>
          <w:tcPr>
            <w:tcW w:w="458" w:type="pct"/>
            <w:vMerge/>
          </w:tcPr>
          <w:p w:rsidR="00982AD7" w:rsidRPr="00EC4E27" w:rsidRDefault="00982AD7">
            <w:pPr>
              <w:rPr>
                <w:rFonts w:ascii="Times New Roman" w:hAnsi="Times New Roman" w:cs="Times New Roman"/>
                <w:sz w:val="20"/>
                <w:szCs w:val="20"/>
              </w:rPr>
            </w:pPr>
          </w:p>
        </w:tc>
        <w:tc>
          <w:tcPr>
            <w:tcW w:w="2682" w:type="pct"/>
            <w:gridSpan w:val="10"/>
          </w:tcPr>
          <w:p w:rsidR="00982AD7" w:rsidRPr="00EC4E27" w:rsidRDefault="00982AD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769" w:type="pct"/>
            <w:gridSpan w:val="2"/>
            <w:vMerge/>
          </w:tcPr>
          <w:p w:rsidR="00982AD7" w:rsidRPr="00EC4E27" w:rsidRDefault="00982AD7">
            <w:pPr>
              <w:rPr>
                <w:rFonts w:ascii="Times New Roman" w:hAnsi="Times New Roman" w:cs="Times New Roman"/>
                <w:sz w:val="20"/>
                <w:szCs w:val="20"/>
              </w:rPr>
            </w:pPr>
          </w:p>
        </w:tc>
        <w:tc>
          <w:tcPr>
            <w:tcW w:w="454" w:type="pct"/>
            <w:vMerge/>
          </w:tcPr>
          <w:p w:rsidR="00982AD7" w:rsidRPr="00EC4E27" w:rsidRDefault="00982AD7">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val="restart"/>
          </w:tcPr>
          <w:p w:rsidR="00273A2B" w:rsidRPr="00EC4E27" w:rsidRDefault="00273A2B">
            <w:pPr>
              <w:pStyle w:val="ConsPlusNormal"/>
              <w:rPr>
                <w:rFonts w:ascii="Times New Roman" w:hAnsi="Times New Roman" w:cs="Times New Roman"/>
                <w:sz w:val="20"/>
              </w:rPr>
            </w:pPr>
            <w:bookmarkStart w:id="52" w:name="P7054"/>
            <w:bookmarkEnd w:id="52"/>
            <w:r w:rsidRPr="00EC4E27">
              <w:rPr>
                <w:rFonts w:ascii="Times New Roman" w:hAnsi="Times New Roman" w:cs="Times New Roman"/>
                <w:sz w:val="20"/>
              </w:rPr>
              <w:t>4.6. Мероприятия</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 повышению уровня вовлеченности заинтересованных граждан</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и организаций</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в проведении публичных обсуждений проектов по благоустройству территорий</w:t>
            </w:r>
          </w:p>
        </w:tc>
        <w:tc>
          <w:tcPr>
            <w:tcW w:w="458" w:type="pct"/>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lastRenderedPageBreak/>
              <w:t>министерство ТЭК и ЖКХ</w:t>
            </w: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подготовка</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протокола решения и/или заключения комиссии</w:t>
            </w:r>
          </w:p>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 реализации предлагаемого проекта по благоустройству </w:t>
            </w:r>
            <w:r w:rsidRPr="00EC4E27">
              <w:rPr>
                <w:rFonts w:ascii="Times New Roman" w:hAnsi="Times New Roman" w:cs="Times New Roman"/>
                <w:sz w:val="20"/>
              </w:rPr>
              <w:lastRenderedPageBreak/>
              <w:t>территорий</w:t>
            </w:r>
          </w:p>
        </w:tc>
        <w:tc>
          <w:tcPr>
            <w:tcW w:w="454" w:type="pct"/>
            <w:vMerge w:val="restart"/>
          </w:tcPr>
          <w:p w:rsidR="00273A2B" w:rsidRPr="00982AD7" w:rsidRDefault="00517C8F">
            <w:pPr>
              <w:pStyle w:val="ConsPlusNormal"/>
              <w:rPr>
                <w:rFonts w:ascii="Times New Roman" w:hAnsi="Times New Roman" w:cs="Times New Roman"/>
                <w:sz w:val="20"/>
              </w:rPr>
            </w:pPr>
            <w:hyperlink w:anchor="P742" w:history="1">
              <w:r w:rsidR="00273A2B" w:rsidRPr="00982AD7">
                <w:rPr>
                  <w:rFonts w:ascii="Times New Roman" w:hAnsi="Times New Roman" w:cs="Times New Roman"/>
                  <w:sz w:val="20"/>
                </w:rPr>
                <w:t>пункты 6.2</w:t>
              </w:r>
            </w:hyperlink>
            <w:r w:rsidR="00273A2B" w:rsidRPr="00982AD7">
              <w:rPr>
                <w:rFonts w:ascii="Times New Roman" w:hAnsi="Times New Roman" w:cs="Times New Roman"/>
                <w:sz w:val="20"/>
              </w:rPr>
              <w:t xml:space="preserve"> - </w:t>
            </w:r>
            <w:hyperlink w:anchor="P768" w:history="1">
              <w:r w:rsidR="00273A2B" w:rsidRPr="00982AD7">
                <w:rPr>
                  <w:rFonts w:ascii="Times New Roman" w:hAnsi="Times New Roman" w:cs="Times New Roman"/>
                  <w:sz w:val="20"/>
                </w:rPr>
                <w:t>6.4</w:t>
              </w:r>
            </w:hyperlink>
            <w:r w:rsidR="00273A2B" w:rsidRPr="00982AD7">
              <w:rPr>
                <w:rFonts w:ascii="Times New Roman" w:hAnsi="Times New Roman" w:cs="Times New Roman"/>
                <w:sz w:val="20"/>
              </w:rPr>
              <w:t>,</w:t>
            </w:r>
          </w:p>
          <w:p w:rsidR="00273A2B" w:rsidRPr="00EC4E27" w:rsidRDefault="00517C8F">
            <w:pPr>
              <w:pStyle w:val="ConsPlusNormal"/>
              <w:rPr>
                <w:rFonts w:ascii="Times New Roman" w:hAnsi="Times New Roman" w:cs="Times New Roman"/>
                <w:sz w:val="20"/>
              </w:rPr>
            </w:pPr>
            <w:hyperlink w:anchor="P968" w:history="1">
              <w:r w:rsidR="00273A2B" w:rsidRPr="00982AD7">
                <w:rPr>
                  <w:rFonts w:ascii="Times New Roman" w:hAnsi="Times New Roman" w:cs="Times New Roman"/>
                  <w:sz w:val="20"/>
                </w:rPr>
                <w:t>21</w:t>
              </w:r>
            </w:hyperlink>
            <w:r w:rsidR="00273A2B" w:rsidRPr="00982AD7">
              <w:rPr>
                <w:rFonts w:ascii="Times New Roman" w:hAnsi="Times New Roman" w:cs="Times New Roman"/>
                <w:sz w:val="20"/>
              </w:rPr>
              <w:t xml:space="preserve"> - </w:t>
            </w:r>
            <w:hyperlink w:anchor="P1049" w:history="1">
              <w:r w:rsidR="00273A2B" w:rsidRPr="00982AD7">
                <w:rPr>
                  <w:rFonts w:ascii="Times New Roman" w:hAnsi="Times New Roman" w:cs="Times New Roman"/>
                  <w:sz w:val="20"/>
                </w:rPr>
                <w:t>28</w:t>
              </w:r>
            </w:hyperlink>
            <w:r w:rsidR="00273A2B" w:rsidRPr="00EC4E27">
              <w:rPr>
                <w:rFonts w:ascii="Times New Roman" w:hAnsi="Times New Roman" w:cs="Times New Roman"/>
                <w:sz w:val="20"/>
              </w:rPr>
              <w:t xml:space="preserve"> перечня</w:t>
            </w:r>
          </w:p>
        </w:tc>
      </w:tr>
      <w:tr w:rsidR="00982AD7" w:rsidRPr="00EC4E27" w:rsidTr="00982AD7">
        <w:tc>
          <w:tcPr>
            <w:tcW w:w="637" w:type="pct"/>
            <w:vMerge/>
          </w:tcPr>
          <w:p w:rsidR="00982AD7" w:rsidRPr="00EC4E27" w:rsidRDefault="00982AD7">
            <w:pPr>
              <w:rPr>
                <w:rFonts w:ascii="Times New Roman" w:hAnsi="Times New Roman" w:cs="Times New Roman"/>
                <w:sz w:val="20"/>
                <w:szCs w:val="20"/>
              </w:rPr>
            </w:pPr>
          </w:p>
        </w:tc>
        <w:tc>
          <w:tcPr>
            <w:tcW w:w="458" w:type="pct"/>
            <w:vMerge/>
          </w:tcPr>
          <w:p w:rsidR="00982AD7" w:rsidRPr="00EC4E27" w:rsidRDefault="00982AD7">
            <w:pPr>
              <w:rPr>
                <w:rFonts w:ascii="Times New Roman" w:hAnsi="Times New Roman" w:cs="Times New Roman"/>
                <w:sz w:val="20"/>
                <w:szCs w:val="20"/>
              </w:rPr>
            </w:pPr>
          </w:p>
        </w:tc>
        <w:tc>
          <w:tcPr>
            <w:tcW w:w="2682" w:type="pct"/>
            <w:gridSpan w:val="10"/>
          </w:tcPr>
          <w:p w:rsidR="00982AD7" w:rsidRPr="00EC4E27" w:rsidRDefault="00982AD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769" w:type="pct"/>
            <w:gridSpan w:val="2"/>
            <w:vMerge/>
          </w:tcPr>
          <w:p w:rsidR="00982AD7" w:rsidRPr="00EC4E27" w:rsidRDefault="00982AD7">
            <w:pPr>
              <w:rPr>
                <w:rFonts w:ascii="Times New Roman" w:hAnsi="Times New Roman" w:cs="Times New Roman"/>
                <w:sz w:val="20"/>
                <w:szCs w:val="20"/>
              </w:rPr>
            </w:pPr>
          </w:p>
        </w:tc>
        <w:tc>
          <w:tcPr>
            <w:tcW w:w="454" w:type="pct"/>
            <w:vMerge/>
          </w:tcPr>
          <w:p w:rsidR="00982AD7" w:rsidRPr="00EC4E27" w:rsidRDefault="00982AD7">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областной </w:t>
            </w:r>
            <w:r w:rsidRPr="00EC4E27">
              <w:rPr>
                <w:rFonts w:ascii="Times New Roman" w:hAnsi="Times New Roman" w:cs="Times New Roman"/>
                <w:sz w:val="20"/>
              </w:rPr>
              <w:lastRenderedPageBreak/>
              <w:t>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lastRenderedPageBreak/>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637" w:type="pct"/>
            <w:vMerge/>
          </w:tcPr>
          <w:p w:rsidR="00273A2B" w:rsidRPr="00EC4E27" w:rsidRDefault="00273A2B">
            <w:pPr>
              <w:rPr>
                <w:rFonts w:ascii="Times New Roman" w:hAnsi="Times New Roman" w:cs="Times New Roman"/>
                <w:sz w:val="20"/>
                <w:szCs w:val="20"/>
              </w:rPr>
            </w:pPr>
          </w:p>
        </w:tc>
        <w:tc>
          <w:tcPr>
            <w:tcW w:w="458" w:type="pct"/>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1095" w:type="pct"/>
            <w:gridSpan w:val="2"/>
            <w:vMerge w:val="restar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 xml:space="preserve">Всего по </w:t>
            </w:r>
            <w:hyperlink w:anchor="P6742" w:history="1">
              <w:r w:rsidR="00982AD7" w:rsidRPr="00982AD7">
                <w:rPr>
                  <w:rFonts w:ascii="Times New Roman" w:hAnsi="Times New Roman" w:cs="Times New Roman"/>
                  <w:sz w:val="20"/>
                </w:rPr>
                <w:t>подпрограмме №</w:t>
              </w:r>
              <w:r w:rsidRPr="00982AD7">
                <w:rPr>
                  <w:rFonts w:ascii="Times New Roman" w:hAnsi="Times New Roman" w:cs="Times New Roman"/>
                  <w:sz w:val="20"/>
                </w:rPr>
                <w:t xml:space="preserve"> 4</w:t>
              </w:r>
            </w:hyperlink>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всего</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287 791,5</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287 791,5</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val="restart"/>
          </w:tcPr>
          <w:p w:rsidR="00273A2B" w:rsidRPr="00EC4E27" w:rsidRDefault="00273A2B">
            <w:pPr>
              <w:pStyle w:val="ConsPlusNormal"/>
              <w:rPr>
                <w:rFonts w:ascii="Times New Roman" w:hAnsi="Times New Roman" w:cs="Times New Roman"/>
                <w:sz w:val="20"/>
              </w:rPr>
            </w:pPr>
          </w:p>
        </w:tc>
        <w:tc>
          <w:tcPr>
            <w:tcW w:w="454" w:type="pct"/>
            <w:vMerge w:val="restart"/>
            <w:vAlign w:val="bottom"/>
          </w:tcPr>
          <w:p w:rsidR="00273A2B" w:rsidRPr="00EC4E27" w:rsidRDefault="00273A2B">
            <w:pPr>
              <w:pStyle w:val="ConsPlusNormal"/>
              <w:rPr>
                <w:rFonts w:ascii="Times New Roman" w:hAnsi="Times New Roman" w:cs="Times New Roman"/>
                <w:sz w:val="20"/>
              </w:rPr>
            </w:pPr>
          </w:p>
        </w:tc>
      </w:tr>
      <w:tr w:rsidR="00982AD7" w:rsidRPr="00EC4E27" w:rsidTr="00982AD7">
        <w:tc>
          <w:tcPr>
            <w:tcW w:w="1095" w:type="pct"/>
            <w:gridSpan w:val="2"/>
            <w:vMerge/>
          </w:tcPr>
          <w:p w:rsidR="00982AD7" w:rsidRPr="00EC4E27" w:rsidRDefault="00982AD7">
            <w:pPr>
              <w:rPr>
                <w:rFonts w:ascii="Times New Roman" w:hAnsi="Times New Roman" w:cs="Times New Roman"/>
                <w:sz w:val="20"/>
                <w:szCs w:val="20"/>
              </w:rPr>
            </w:pPr>
          </w:p>
        </w:tc>
        <w:tc>
          <w:tcPr>
            <w:tcW w:w="2682" w:type="pct"/>
            <w:gridSpan w:val="10"/>
          </w:tcPr>
          <w:p w:rsidR="00982AD7" w:rsidRPr="00EC4E27" w:rsidRDefault="00982AD7">
            <w:pPr>
              <w:pStyle w:val="ConsPlusNormal"/>
              <w:rPr>
                <w:rFonts w:ascii="Times New Roman" w:hAnsi="Times New Roman" w:cs="Times New Roman"/>
                <w:sz w:val="20"/>
              </w:rPr>
            </w:pPr>
            <w:r w:rsidRPr="00EC4E27">
              <w:rPr>
                <w:rFonts w:ascii="Times New Roman" w:hAnsi="Times New Roman" w:cs="Times New Roman"/>
                <w:sz w:val="20"/>
              </w:rPr>
              <w:t>в том числе:</w:t>
            </w:r>
          </w:p>
        </w:tc>
        <w:tc>
          <w:tcPr>
            <w:tcW w:w="769" w:type="pct"/>
            <w:gridSpan w:val="2"/>
            <w:vMerge/>
          </w:tcPr>
          <w:p w:rsidR="00982AD7" w:rsidRPr="00EC4E27" w:rsidRDefault="00982AD7">
            <w:pPr>
              <w:rPr>
                <w:rFonts w:ascii="Times New Roman" w:hAnsi="Times New Roman" w:cs="Times New Roman"/>
                <w:sz w:val="20"/>
                <w:szCs w:val="20"/>
              </w:rPr>
            </w:pPr>
          </w:p>
        </w:tc>
        <w:tc>
          <w:tcPr>
            <w:tcW w:w="454" w:type="pct"/>
            <w:vMerge/>
          </w:tcPr>
          <w:p w:rsidR="00982AD7" w:rsidRPr="00EC4E27" w:rsidRDefault="00982AD7">
            <w:pPr>
              <w:rPr>
                <w:rFonts w:ascii="Times New Roman" w:hAnsi="Times New Roman" w:cs="Times New Roman"/>
                <w:sz w:val="20"/>
                <w:szCs w:val="20"/>
              </w:rPr>
            </w:pPr>
          </w:p>
        </w:tc>
      </w:tr>
      <w:tr w:rsidR="00975C46" w:rsidRPr="00EC4E27" w:rsidTr="00A1371B">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федеральный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242 801,7</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242 801,7</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областной бюджет</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42 847,4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42 847,4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1095" w:type="pct"/>
            <w:gridSpan w:val="2"/>
            <w:vMerge/>
          </w:tcPr>
          <w:p w:rsidR="00273A2B" w:rsidRPr="00EC4E27" w:rsidRDefault="00273A2B">
            <w:pPr>
              <w:rPr>
                <w:rFonts w:ascii="Times New Roman" w:hAnsi="Times New Roman" w:cs="Times New Roman"/>
                <w:sz w:val="20"/>
                <w:szCs w:val="20"/>
              </w:rPr>
            </w:pPr>
          </w:p>
        </w:tc>
        <w:tc>
          <w:tcPr>
            <w:tcW w:w="449" w:type="pct"/>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местные бюджеты</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2 142,4</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2 142,4</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r w:rsidR="00975C46" w:rsidRPr="00EC4E27" w:rsidTr="00A1371B">
        <w:tc>
          <w:tcPr>
            <w:tcW w:w="1095" w:type="pct"/>
            <w:gridSpan w:val="2"/>
            <w:vMerge/>
          </w:tcPr>
          <w:p w:rsidR="00273A2B" w:rsidRPr="00EC4E27" w:rsidRDefault="00273A2B">
            <w:pPr>
              <w:rPr>
                <w:rFonts w:ascii="Times New Roman" w:hAnsi="Times New Roman" w:cs="Times New Roman"/>
                <w:sz w:val="20"/>
                <w:szCs w:val="20"/>
              </w:rPr>
            </w:pPr>
          </w:p>
        </w:tc>
        <w:tc>
          <w:tcPr>
            <w:tcW w:w="449" w:type="pct"/>
            <w:vAlign w:val="center"/>
          </w:tcPr>
          <w:p w:rsidR="00273A2B" w:rsidRPr="00EC4E27" w:rsidRDefault="00273A2B">
            <w:pPr>
              <w:pStyle w:val="ConsPlusNormal"/>
              <w:rPr>
                <w:rFonts w:ascii="Times New Roman" w:hAnsi="Times New Roman" w:cs="Times New Roman"/>
                <w:sz w:val="20"/>
              </w:rPr>
            </w:pPr>
            <w:r w:rsidRPr="00EC4E27">
              <w:rPr>
                <w:rFonts w:ascii="Times New Roman" w:hAnsi="Times New Roman" w:cs="Times New Roman"/>
                <w:sz w:val="20"/>
              </w:rPr>
              <w:t>внебюджетные средства</w:t>
            </w:r>
          </w:p>
        </w:tc>
        <w:tc>
          <w:tcPr>
            <w:tcW w:w="342"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5"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5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314"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177" w:type="pct"/>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289" w:type="pct"/>
            <w:gridSpan w:val="2"/>
          </w:tcPr>
          <w:p w:rsidR="00273A2B" w:rsidRPr="00EC4E27" w:rsidRDefault="00273A2B">
            <w:pPr>
              <w:pStyle w:val="ConsPlusNormal"/>
              <w:jc w:val="center"/>
              <w:rPr>
                <w:rFonts w:ascii="Times New Roman" w:hAnsi="Times New Roman" w:cs="Times New Roman"/>
                <w:sz w:val="20"/>
              </w:rPr>
            </w:pPr>
            <w:r w:rsidRPr="00EC4E27">
              <w:rPr>
                <w:rFonts w:ascii="Times New Roman" w:hAnsi="Times New Roman" w:cs="Times New Roman"/>
                <w:sz w:val="20"/>
              </w:rPr>
              <w:t>-</w:t>
            </w:r>
          </w:p>
        </w:tc>
        <w:tc>
          <w:tcPr>
            <w:tcW w:w="769" w:type="pct"/>
            <w:gridSpan w:val="2"/>
            <w:vMerge/>
          </w:tcPr>
          <w:p w:rsidR="00273A2B" w:rsidRPr="00EC4E27" w:rsidRDefault="00273A2B">
            <w:pPr>
              <w:rPr>
                <w:rFonts w:ascii="Times New Roman" w:hAnsi="Times New Roman" w:cs="Times New Roman"/>
                <w:sz w:val="20"/>
                <w:szCs w:val="20"/>
              </w:rPr>
            </w:pPr>
          </w:p>
        </w:tc>
        <w:tc>
          <w:tcPr>
            <w:tcW w:w="454" w:type="pct"/>
            <w:vMerge/>
          </w:tcPr>
          <w:p w:rsidR="00273A2B" w:rsidRPr="00EC4E27" w:rsidRDefault="00273A2B">
            <w:pPr>
              <w:rPr>
                <w:rFonts w:ascii="Times New Roman" w:hAnsi="Times New Roman" w:cs="Times New Roman"/>
                <w:sz w:val="20"/>
                <w:szCs w:val="20"/>
              </w:rPr>
            </w:pPr>
          </w:p>
        </w:tc>
      </w:tr>
    </w:tbl>
    <w:p w:rsidR="00273A2B" w:rsidRDefault="00273A2B">
      <w:pPr>
        <w:sectPr w:rsidR="00273A2B" w:rsidSect="00124055">
          <w:pgSz w:w="16838" w:h="11905" w:orient="landscape"/>
          <w:pgMar w:top="850" w:right="1134" w:bottom="1701" w:left="1134" w:header="0" w:footer="0" w:gutter="0"/>
          <w:cols w:space="720"/>
          <w:docGrid w:linePitch="299"/>
        </w:sectPr>
      </w:pPr>
    </w:p>
    <w:p w:rsidR="00273A2B" w:rsidRPr="00982AD7" w:rsidRDefault="00982AD7">
      <w:pPr>
        <w:pStyle w:val="ConsPlusNormal"/>
        <w:jc w:val="right"/>
        <w:outlineLvl w:val="1"/>
        <w:rPr>
          <w:rFonts w:ascii="Times New Roman" w:hAnsi="Times New Roman" w:cs="Times New Roman"/>
          <w:sz w:val="24"/>
          <w:szCs w:val="24"/>
        </w:rPr>
      </w:pPr>
      <w:r w:rsidRPr="00982AD7">
        <w:rPr>
          <w:rFonts w:ascii="Times New Roman" w:hAnsi="Times New Roman" w:cs="Times New Roman"/>
          <w:sz w:val="24"/>
          <w:szCs w:val="24"/>
        </w:rPr>
        <w:lastRenderedPageBreak/>
        <w:t>П</w:t>
      </w:r>
      <w:r w:rsidR="00273A2B" w:rsidRPr="00982AD7">
        <w:rPr>
          <w:rFonts w:ascii="Times New Roman" w:hAnsi="Times New Roman" w:cs="Times New Roman"/>
          <w:sz w:val="24"/>
          <w:szCs w:val="24"/>
        </w:rPr>
        <w:t>риложение N 4</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к государственной программе</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Архангельской области "Развитие</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 xml:space="preserve">энергетики и </w:t>
      </w:r>
      <w:proofErr w:type="gramStart"/>
      <w:r w:rsidRPr="00982AD7">
        <w:rPr>
          <w:rFonts w:ascii="Times New Roman" w:hAnsi="Times New Roman" w:cs="Times New Roman"/>
          <w:sz w:val="24"/>
          <w:szCs w:val="24"/>
        </w:rPr>
        <w:t>жилищно-коммунального</w:t>
      </w:r>
      <w:proofErr w:type="gramEnd"/>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хозяйства Архангельской области</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(2014 - 2020 годы)"</w:t>
      </w:r>
    </w:p>
    <w:p w:rsidR="00273A2B" w:rsidRPr="00982AD7" w:rsidRDefault="00273A2B">
      <w:pPr>
        <w:pStyle w:val="ConsPlusNormal"/>
        <w:jc w:val="both"/>
        <w:rPr>
          <w:rFonts w:ascii="Times New Roman" w:hAnsi="Times New Roman" w:cs="Times New Roman"/>
          <w:sz w:val="24"/>
          <w:szCs w:val="24"/>
        </w:rPr>
      </w:pPr>
    </w:p>
    <w:p w:rsidR="00273A2B" w:rsidRPr="00982AD7" w:rsidRDefault="00273A2B">
      <w:pPr>
        <w:pStyle w:val="ConsPlusNormal"/>
        <w:jc w:val="center"/>
        <w:rPr>
          <w:rFonts w:ascii="Times New Roman" w:hAnsi="Times New Roman" w:cs="Times New Roman"/>
          <w:sz w:val="24"/>
          <w:szCs w:val="24"/>
        </w:rPr>
      </w:pPr>
      <w:bookmarkStart w:id="53" w:name="P7187"/>
      <w:bookmarkEnd w:id="53"/>
      <w:r w:rsidRPr="00982AD7">
        <w:rPr>
          <w:rFonts w:ascii="Times New Roman" w:hAnsi="Times New Roman" w:cs="Times New Roman"/>
          <w:sz w:val="24"/>
          <w:szCs w:val="24"/>
        </w:rPr>
        <w:t>РЕСУРСНОЕ ОБЕСПЕЧЕНИЕ</w:t>
      </w:r>
    </w:p>
    <w:p w:rsidR="00273A2B" w:rsidRPr="00982AD7" w:rsidRDefault="00273A2B">
      <w:pPr>
        <w:pStyle w:val="ConsPlusNormal"/>
        <w:jc w:val="center"/>
        <w:rPr>
          <w:rFonts w:ascii="Times New Roman" w:hAnsi="Times New Roman" w:cs="Times New Roman"/>
          <w:sz w:val="24"/>
          <w:szCs w:val="24"/>
        </w:rPr>
      </w:pPr>
      <w:r w:rsidRPr="00982AD7">
        <w:rPr>
          <w:rFonts w:ascii="Times New Roman" w:hAnsi="Times New Roman" w:cs="Times New Roman"/>
          <w:sz w:val="24"/>
          <w:szCs w:val="24"/>
        </w:rPr>
        <w:t>реализации государственной программы "Развитие энергетики</w:t>
      </w:r>
    </w:p>
    <w:p w:rsidR="00273A2B" w:rsidRPr="00982AD7" w:rsidRDefault="00273A2B">
      <w:pPr>
        <w:pStyle w:val="ConsPlusNormal"/>
        <w:jc w:val="center"/>
        <w:rPr>
          <w:rFonts w:ascii="Times New Roman" w:hAnsi="Times New Roman" w:cs="Times New Roman"/>
          <w:sz w:val="24"/>
          <w:szCs w:val="24"/>
        </w:rPr>
      </w:pPr>
      <w:r w:rsidRPr="00982AD7">
        <w:rPr>
          <w:rFonts w:ascii="Times New Roman" w:hAnsi="Times New Roman" w:cs="Times New Roman"/>
          <w:sz w:val="24"/>
          <w:szCs w:val="24"/>
        </w:rPr>
        <w:t>и жилищно-коммунального хозяйства Архангельской области</w:t>
      </w:r>
    </w:p>
    <w:p w:rsidR="00273A2B" w:rsidRPr="00982AD7" w:rsidRDefault="00273A2B">
      <w:pPr>
        <w:pStyle w:val="ConsPlusNormal"/>
        <w:jc w:val="center"/>
        <w:rPr>
          <w:rFonts w:ascii="Times New Roman" w:hAnsi="Times New Roman" w:cs="Times New Roman"/>
          <w:sz w:val="24"/>
          <w:szCs w:val="24"/>
        </w:rPr>
      </w:pPr>
      <w:r w:rsidRPr="00982AD7">
        <w:rPr>
          <w:rFonts w:ascii="Times New Roman" w:hAnsi="Times New Roman" w:cs="Times New Roman"/>
          <w:sz w:val="24"/>
          <w:szCs w:val="24"/>
        </w:rPr>
        <w:t>(2014 - 2020 годы)" за счет средств областного бюджета</w:t>
      </w:r>
    </w:p>
    <w:p w:rsidR="00273A2B" w:rsidRPr="00982AD7" w:rsidRDefault="00273A2B">
      <w:pPr>
        <w:pStyle w:val="ConsPlusNormal"/>
        <w:jc w:val="center"/>
        <w:rPr>
          <w:rFonts w:ascii="Times New Roman" w:hAnsi="Times New Roman" w:cs="Times New Roman"/>
          <w:sz w:val="24"/>
          <w:szCs w:val="24"/>
        </w:rPr>
      </w:pPr>
    </w:p>
    <w:p w:rsidR="00273A2B" w:rsidRPr="00982AD7" w:rsidRDefault="00273A2B" w:rsidP="00982AD7">
      <w:pPr>
        <w:pStyle w:val="ConsPlusNormal"/>
        <w:ind w:firstLine="540"/>
        <w:jc w:val="center"/>
        <w:rPr>
          <w:rFonts w:ascii="Times New Roman" w:hAnsi="Times New Roman" w:cs="Times New Roman"/>
          <w:sz w:val="24"/>
          <w:szCs w:val="24"/>
        </w:rPr>
        <w:sectPr w:rsidR="00273A2B" w:rsidRPr="00982AD7" w:rsidSect="00982AD7">
          <w:pgSz w:w="16838" w:h="11905" w:orient="landscape"/>
          <w:pgMar w:top="1701" w:right="1134" w:bottom="850" w:left="1134" w:header="0" w:footer="0" w:gutter="0"/>
          <w:cols w:space="720"/>
          <w:docGrid w:linePitch="299"/>
        </w:sectPr>
      </w:pPr>
      <w:proofErr w:type="gramStart"/>
      <w:r w:rsidRPr="00982AD7">
        <w:rPr>
          <w:rFonts w:ascii="Times New Roman" w:hAnsi="Times New Roman" w:cs="Times New Roman"/>
          <w:sz w:val="24"/>
          <w:szCs w:val="24"/>
        </w:rPr>
        <w:t>Ответственный исполнитель - министерство топливно-энергетического комплекса и жилищно-коммунального хозяйства Архангельской области (</w:t>
      </w:r>
      <w:r w:rsidR="00982AD7">
        <w:rPr>
          <w:rFonts w:ascii="Times New Roman" w:hAnsi="Times New Roman" w:cs="Times New Roman"/>
          <w:sz w:val="24"/>
          <w:szCs w:val="24"/>
        </w:rPr>
        <w:t>далее - министерство ТЭК и ЖКХ</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923"/>
        <w:gridCol w:w="2220"/>
        <w:gridCol w:w="1825"/>
        <w:gridCol w:w="1231"/>
        <w:gridCol w:w="1231"/>
        <w:gridCol w:w="1231"/>
        <w:gridCol w:w="1281"/>
        <w:gridCol w:w="1231"/>
        <w:gridCol w:w="1231"/>
        <w:gridCol w:w="1290"/>
      </w:tblGrid>
      <w:tr w:rsidR="00982AD7" w:rsidRPr="00982AD7" w:rsidTr="00982AD7">
        <w:tc>
          <w:tcPr>
            <w:tcW w:w="654" w:type="pct"/>
            <w:vMerge w:val="restar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lastRenderedPageBreak/>
              <w:t>Статус</w:t>
            </w:r>
          </w:p>
        </w:tc>
        <w:tc>
          <w:tcPr>
            <w:tcW w:w="755" w:type="pct"/>
            <w:vMerge w:val="restar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Наименование государственной программы, подпрограммы Архангельской области</w:t>
            </w:r>
          </w:p>
        </w:tc>
        <w:tc>
          <w:tcPr>
            <w:tcW w:w="621" w:type="pct"/>
            <w:vMerge w:val="restar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Ответственный исполнитель, соисполнитель государственной программы (подпрограммы)</w:t>
            </w:r>
          </w:p>
        </w:tc>
        <w:tc>
          <w:tcPr>
            <w:tcW w:w="2970" w:type="pct"/>
            <w:gridSpan w:val="7"/>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Расходы областного бюджета, тыс. рублей</w:t>
            </w:r>
          </w:p>
        </w:tc>
      </w:tr>
      <w:tr w:rsidR="00982AD7" w:rsidRPr="00982AD7" w:rsidTr="00982AD7">
        <w:tc>
          <w:tcPr>
            <w:tcW w:w="654" w:type="pct"/>
            <w:vMerge/>
          </w:tcPr>
          <w:p w:rsidR="00273A2B" w:rsidRPr="00982AD7" w:rsidRDefault="00273A2B">
            <w:pPr>
              <w:rPr>
                <w:rFonts w:ascii="Times New Roman" w:hAnsi="Times New Roman" w:cs="Times New Roman"/>
                <w:sz w:val="20"/>
                <w:szCs w:val="20"/>
              </w:rPr>
            </w:pPr>
          </w:p>
        </w:tc>
        <w:tc>
          <w:tcPr>
            <w:tcW w:w="755" w:type="pct"/>
            <w:vMerge/>
          </w:tcPr>
          <w:p w:rsidR="00273A2B" w:rsidRPr="00982AD7" w:rsidRDefault="00273A2B">
            <w:pPr>
              <w:rPr>
                <w:rFonts w:ascii="Times New Roman" w:hAnsi="Times New Roman" w:cs="Times New Roman"/>
                <w:sz w:val="20"/>
                <w:szCs w:val="20"/>
              </w:rPr>
            </w:pPr>
          </w:p>
        </w:tc>
        <w:tc>
          <w:tcPr>
            <w:tcW w:w="621" w:type="pct"/>
            <w:vMerge/>
          </w:tcPr>
          <w:p w:rsidR="00273A2B" w:rsidRPr="00982AD7" w:rsidRDefault="00273A2B">
            <w:pPr>
              <w:rPr>
                <w:rFonts w:ascii="Times New Roman" w:hAnsi="Times New Roman" w:cs="Times New Roman"/>
                <w:sz w:val="20"/>
                <w:szCs w:val="20"/>
              </w:rPr>
            </w:pP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2014 г.</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2015 г.</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2016 г.</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2017 г.</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2018 г.</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2019 г.</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2020 г.</w:t>
            </w:r>
          </w:p>
        </w:tc>
      </w:tr>
      <w:tr w:rsidR="00982AD7" w:rsidRPr="00982AD7" w:rsidTr="00982AD7">
        <w:tc>
          <w:tcPr>
            <w:tcW w:w="654"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w:t>
            </w:r>
          </w:p>
        </w:tc>
        <w:tc>
          <w:tcPr>
            <w:tcW w:w="755"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w:t>
            </w:r>
          </w:p>
        </w:tc>
        <w:tc>
          <w:tcPr>
            <w:tcW w:w="621"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6</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7</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8</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9</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10</w:t>
            </w:r>
          </w:p>
        </w:tc>
      </w:tr>
      <w:tr w:rsidR="00982AD7" w:rsidRPr="00982AD7" w:rsidTr="00982AD7">
        <w:tc>
          <w:tcPr>
            <w:tcW w:w="654" w:type="pct"/>
            <w:vMerge w:val="restar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 xml:space="preserve">Государственная </w:t>
            </w:r>
            <w:hyperlink w:anchor="P97" w:history="1">
              <w:r w:rsidRPr="00982AD7">
                <w:rPr>
                  <w:rFonts w:ascii="Times New Roman" w:hAnsi="Times New Roman" w:cs="Times New Roman"/>
                  <w:sz w:val="20"/>
                </w:rPr>
                <w:t>программа</w:t>
              </w:r>
            </w:hyperlink>
          </w:p>
        </w:tc>
        <w:tc>
          <w:tcPr>
            <w:tcW w:w="755" w:type="pct"/>
            <w:vMerge w:val="restar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"Развитие энергетики и жилищно-коммунального хозяйства Архангельской области (2014 - 2020 годы)"</w:t>
            </w: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всего</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3 037 806,8</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3 079 960,2</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3 479 912,7</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3 307 881,60</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3 194 897,9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3 321 180,7</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4 287 842,4</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 том числе:</w:t>
            </w: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6"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9" w:type="pct"/>
          </w:tcPr>
          <w:p w:rsidR="00273A2B" w:rsidRPr="00982AD7" w:rsidRDefault="00273A2B">
            <w:pPr>
              <w:pStyle w:val="ConsPlusNormal"/>
              <w:rPr>
                <w:rFonts w:ascii="Times New Roman" w:hAnsi="Times New Roman" w:cs="Times New Roman"/>
                <w:sz w:val="20"/>
              </w:rPr>
            </w:pP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 ТЭК и ЖКХ</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3 001 367,9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3 029 712,6</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3 426 673,8</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3 255 428,7</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3 138 406,4</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3 270 410,5</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4 236 250,4</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государственная жилищная инспекция Архангельской области</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36 438,9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48 462,6</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53 238,9</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52 452,9</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56 491,5</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50 770,2</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51 592,0</w:t>
            </w:r>
          </w:p>
        </w:tc>
      </w:tr>
      <w:tr w:rsidR="00982AD7" w:rsidRPr="00982AD7" w:rsidTr="00982AD7">
        <w:tblPrEx>
          <w:tblBorders>
            <w:insideH w:val="nil"/>
          </w:tblBorders>
        </w:tblPrEx>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 имущественных отношений Архангельской области</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1 785,0</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r>
      <w:tr w:rsidR="00982AD7" w:rsidRPr="00982AD7" w:rsidTr="00982AD7">
        <w:tc>
          <w:tcPr>
            <w:tcW w:w="654" w:type="pct"/>
            <w:vMerge w:val="restart"/>
            <w:tcBorders>
              <w:bottom w:val="nil"/>
            </w:tcBorders>
          </w:tcPr>
          <w:p w:rsidR="00273A2B" w:rsidRPr="00982AD7" w:rsidRDefault="00517C8F">
            <w:pPr>
              <w:pStyle w:val="ConsPlusNormal"/>
              <w:rPr>
                <w:rFonts w:ascii="Times New Roman" w:hAnsi="Times New Roman" w:cs="Times New Roman"/>
                <w:sz w:val="20"/>
              </w:rPr>
            </w:pPr>
            <w:hyperlink w:anchor="P181" w:history="1">
              <w:r w:rsidR="00982AD7">
                <w:rPr>
                  <w:rFonts w:ascii="Times New Roman" w:hAnsi="Times New Roman" w:cs="Times New Roman"/>
                  <w:sz w:val="20"/>
                </w:rPr>
                <w:t>Подпрограмма №</w:t>
              </w:r>
              <w:r w:rsidR="00273A2B" w:rsidRPr="00982AD7">
                <w:rPr>
                  <w:rFonts w:ascii="Times New Roman" w:hAnsi="Times New Roman" w:cs="Times New Roman"/>
                  <w:sz w:val="20"/>
                </w:rPr>
                <w:t xml:space="preserve"> 1</w:t>
              </w:r>
            </w:hyperlink>
          </w:p>
        </w:tc>
        <w:tc>
          <w:tcPr>
            <w:tcW w:w="755" w:type="pct"/>
            <w:vMerge w:val="restar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"Энергосбережение и повышение энергетической эффективности в Архангельской области"</w:t>
            </w: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всего</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207 181,0</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200 270,3</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122 801,0</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795,5</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900,0</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34 710,5</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34 710,5</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 том числе:</w:t>
            </w: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6"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9" w:type="pct"/>
          </w:tcPr>
          <w:p w:rsidR="00273A2B" w:rsidRPr="00982AD7" w:rsidRDefault="00273A2B">
            <w:pPr>
              <w:pStyle w:val="ConsPlusNormal"/>
              <w:rPr>
                <w:rFonts w:ascii="Times New Roman" w:hAnsi="Times New Roman" w:cs="Times New Roman"/>
                <w:sz w:val="20"/>
              </w:rPr>
            </w:pPr>
          </w:p>
        </w:tc>
      </w:tr>
      <w:tr w:rsidR="00982AD7" w:rsidRPr="00982AD7" w:rsidTr="00982AD7">
        <w:tblPrEx>
          <w:tblBorders>
            <w:insideH w:val="nil"/>
          </w:tblBorders>
        </w:tblPrEx>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 ТЭК и ЖКХ</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207 181,0</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200 270,3</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122 801,0</w:t>
            </w:r>
          </w:p>
        </w:tc>
        <w:tc>
          <w:tcPr>
            <w:tcW w:w="436"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795,5</w:t>
            </w:r>
          </w:p>
        </w:tc>
        <w:tc>
          <w:tcPr>
            <w:tcW w:w="419" w:type="pct"/>
            <w:tcBorders>
              <w:bottom w:val="nil"/>
            </w:tcBorders>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900,0</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34 710,5</w:t>
            </w:r>
          </w:p>
        </w:tc>
        <w:tc>
          <w:tcPr>
            <w:tcW w:w="43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34 710,5</w:t>
            </w:r>
          </w:p>
        </w:tc>
      </w:tr>
      <w:tr w:rsidR="00982AD7" w:rsidRPr="00982AD7" w:rsidTr="00982AD7">
        <w:tc>
          <w:tcPr>
            <w:tcW w:w="654" w:type="pct"/>
            <w:vMerge w:val="restart"/>
            <w:tcBorders>
              <w:bottom w:val="nil"/>
            </w:tcBorders>
          </w:tcPr>
          <w:p w:rsidR="00273A2B" w:rsidRPr="00982AD7" w:rsidRDefault="00517C8F">
            <w:pPr>
              <w:pStyle w:val="ConsPlusNormal"/>
              <w:rPr>
                <w:rFonts w:ascii="Times New Roman" w:hAnsi="Times New Roman" w:cs="Times New Roman"/>
                <w:sz w:val="20"/>
              </w:rPr>
            </w:pPr>
            <w:hyperlink w:anchor="P296" w:history="1">
              <w:r w:rsidR="00982AD7">
                <w:rPr>
                  <w:rFonts w:ascii="Times New Roman" w:hAnsi="Times New Roman" w:cs="Times New Roman"/>
                  <w:sz w:val="20"/>
                </w:rPr>
                <w:t>Подпрограмма №</w:t>
              </w:r>
              <w:r w:rsidR="00273A2B" w:rsidRPr="00982AD7">
                <w:rPr>
                  <w:rFonts w:ascii="Times New Roman" w:hAnsi="Times New Roman" w:cs="Times New Roman"/>
                  <w:sz w:val="20"/>
                </w:rPr>
                <w:t xml:space="preserve"> 2</w:t>
              </w:r>
            </w:hyperlink>
          </w:p>
        </w:tc>
        <w:tc>
          <w:tcPr>
            <w:tcW w:w="755" w:type="pct"/>
            <w:vMerge w:val="restar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"Газификация Архангельской области"</w:t>
            </w: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всего</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29 224,4</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1255,0</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2 310,0</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146 300,0</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 том числе</w:t>
            </w: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6"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9" w:type="pct"/>
          </w:tcPr>
          <w:p w:rsidR="00273A2B" w:rsidRPr="00982AD7" w:rsidRDefault="00273A2B">
            <w:pPr>
              <w:pStyle w:val="ConsPlusNormal"/>
              <w:rPr>
                <w:rFonts w:ascii="Times New Roman" w:hAnsi="Times New Roman" w:cs="Times New Roman"/>
                <w:sz w:val="20"/>
              </w:rPr>
            </w:pPr>
          </w:p>
        </w:tc>
      </w:tr>
      <w:tr w:rsidR="00982AD7" w:rsidRPr="00982AD7" w:rsidTr="00982AD7">
        <w:tblPrEx>
          <w:tblBorders>
            <w:insideH w:val="nil"/>
          </w:tblBorders>
        </w:tblPrEx>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 xml:space="preserve">министерство ТЭК </w:t>
            </w:r>
            <w:r w:rsidRPr="00982AD7">
              <w:rPr>
                <w:rFonts w:ascii="Times New Roman" w:hAnsi="Times New Roman" w:cs="Times New Roman"/>
                <w:sz w:val="20"/>
              </w:rPr>
              <w:lastRenderedPageBreak/>
              <w:t>и ЖКХ</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lastRenderedPageBreak/>
              <w:t>29 224,4</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1255,0</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nil"/>
            </w:tcBorders>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2 310,0</w:t>
            </w:r>
          </w:p>
        </w:tc>
        <w:tc>
          <w:tcPr>
            <w:tcW w:w="41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Borders>
              <w:bottom w:val="nil"/>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146 300,0</w:t>
            </w:r>
          </w:p>
        </w:tc>
      </w:tr>
      <w:tr w:rsidR="00982AD7" w:rsidRPr="00982AD7" w:rsidTr="00982AD7">
        <w:tc>
          <w:tcPr>
            <w:tcW w:w="654" w:type="pct"/>
            <w:vMerge w:val="restart"/>
            <w:tcBorders>
              <w:bottom w:val="nil"/>
            </w:tcBorders>
          </w:tcPr>
          <w:p w:rsidR="00273A2B" w:rsidRPr="00982AD7" w:rsidRDefault="00517C8F">
            <w:pPr>
              <w:pStyle w:val="ConsPlusNormal"/>
              <w:rPr>
                <w:rFonts w:ascii="Times New Roman" w:hAnsi="Times New Roman" w:cs="Times New Roman"/>
                <w:sz w:val="20"/>
              </w:rPr>
            </w:pPr>
            <w:hyperlink w:anchor="P370" w:history="1">
              <w:r w:rsidR="00982AD7">
                <w:rPr>
                  <w:rFonts w:ascii="Times New Roman" w:hAnsi="Times New Roman" w:cs="Times New Roman"/>
                  <w:sz w:val="20"/>
                </w:rPr>
                <w:t>Подпрограмма №</w:t>
              </w:r>
              <w:r w:rsidR="00273A2B" w:rsidRPr="00982AD7">
                <w:rPr>
                  <w:rFonts w:ascii="Times New Roman" w:hAnsi="Times New Roman" w:cs="Times New Roman"/>
                  <w:sz w:val="20"/>
                </w:rPr>
                <w:t xml:space="preserve"> 3</w:t>
              </w:r>
            </w:hyperlink>
          </w:p>
        </w:tc>
        <w:tc>
          <w:tcPr>
            <w:tcW w:w="755" w:type="pct"/>
            <w:vMerge w:val="restart"/>
            <w:tcBorders>
              <w:bottom w:val="nil"/>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"Формирование и реализация региональной политики в сфере энергетики и жилищно-коммунального хозяйства Архангельской области"</w:t>
            </w: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всего</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2 801 401,4</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2 878 434,9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3 357 111,7</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3 264 238,7</w:t>
            </w:r>
          </w:p>
        </w:tc>
        <w:tc>
          <w:tcPr>
            <w:tcW w:w="419" w:type="pct"/>
          </w:tcPr>
          <w:p w:rsidR="00982AD7" w:rsidRPr="00982AD7" w:rsidRDefault="00982AD7" w:rsidP="00982AD7">
            <w:pPr>
              <w:pStyle w:val="ConsPlusNormal"/>
              <w:jc w:val="center"/>
              <w:rPr>
                <w:rFonts w:ascii="Times New Roman" w:hAnsi="Times New Roman" w:cs="Times New Roman"/>
                <w:sz w:val="20"/>
              </w:rPr>
            </w:pPr>
            <w:r>
              <w:rPr>
                <w:rFonts w:ascii="Times New Roman" w:hAnsi="Times New Roman" w:cs="Times New Roman"/>
                <w:sz w:val="20"/>
              </w:rPr>
              <w:t>3 191 687,9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3 286 470,2</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3 815 208,4</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 том числе:</w:t>
            </w: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6"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19" w:type="pct"/>
          </w:tcPr>
          <w:p w:rsidR="00273A2B" w:rsidRPr="00982AD7" w:rsidRDefault="00273A2B">
            <w:pPr>
              <w:pStyle w:val="ConsPlusNormal"/>
              <w:rPr>
                <w:rFonts w:ascii="Times New Roman" w:hAnsi="Times New Roman" w:cs="Times New Roman"/>
                <w:sz w:val="20"/>
              </w:rPr>
            </w:pPr>
          </w:p>
        </w:tc>
        <w:tc>
          <w:tcPr>
            <w:tcW w:w="439" w:type="pct"/>
          </w:tcPr>
          <w:p w:rsidR="00273A2B" w:rsidRPr="00982AD7" w:rsidRDefault="00273A2B">
            <w:pPr>
              <w:pStyle w:val="ConsPlusNormal"/>
              <w:rPr>
                <w:rFonts w:ascii="Times New Roman" w:hAnsi="Times New Roman" w:cs="Times New Roman"/>
                <w:sz w:val="20"/>
              </w:rPr>
            </w:pP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 ТЭК и ЖКХ</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2 764 962,5</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2 828 187,3</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3 303 872,8</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3 211 785,8</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3 135 196,4</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3 235 700,0</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3 763 616,4</w:t>
            </w:r>
          </w:p>
        </w:tc>
      </w:tr>
      <w:tr w:rsidR="00982AD7" w:rsidRPr="00982AD7" w:rsidTr="00982AD7">
        <w:tc>
          <w:tcPr>
            <w:tcW w:w="654" w:type="pct"/>
            <w:vMerge/>
            <w:tcBorders>
              <w:bottom w:val="nil"/>
            </w:tcBorders>
          </w:tcPr>
          <w:p w:rsidR="00273A2B" w:rsidRPr="00982AD7" w:rsidRDefault="00273A2B">
            <w:pPr>
              <w:rPr>
                <w:rFonts w:ascii="Times New Roman" w:hAnsi="Times New Roman" w:cs="Times New Roman"/>
                <w:sz w:val="20"/>
                <w:szCs w:val="20"/>
              </w:rPr>
            </w:pPr>
          </w:p>
        </w:tc>
        <w:tc>
          <w:tcPr>
            <w:tcW w:w="755" w:type="pct"/>
            <w:vMerge/>
            <w:tcBorders>
              <w:bottom w:val="nil"/>
            </w:tcBorders>
          </w:tcPr>
          <w:p w:rsidR="00273A2B" w:rsidRPr="00982AD7" w:rsidRDefault="00273A2B">
            <w:pPr>
              <w:rPr>
                <w:rFonts w:ascii="Times New Roman" w:hAnsi="Times New Roman" w:cs="Times New Roman"/>
                <w:sz w:val="20"/>
                <w:szCs w:val="20"/>
              </w:rPr>
            </w:pPr>
          </w:p>
        </w:tc>
        <w:tc>
          <w:tcPr>
            <w:tcW w:w="621" w:type="pct"/>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государственная жилищная инспекция Архангельской области</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36 438,9</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48 462,6</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53 238,9</w:t>
            </w:r>
          </w:p>
        </w:tc>
        <w:tc>
          <w:tcPr>
            <w:tcW w:w="436"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52 452,9</w:t>
            </w:r>
          </w:p>
        </w:tc>
        <w:tc>
          <w:tcPr>
            <w:tcW w:w="419" w:type="pct"/>
          </w:tcPr>
          <w:p w:rsidR="00273A2B" w:rsidRPr="00982AD7" w:rsidRDefault="00982AD7">
            <w:pPr>
              <w:pStyle w:val="ConsPlusNormal"/>
              <w:jc w:val="center"/>
              <w:rPr>
                <w:rFonts w:ascii="Times New Roman" w:hAnsi="Times New Roman" w:cs="Times New Roman"/>
                <w:sz w:val="20"/>
              </w:rPr>
            </w:pPr>
            <w:r>
              <w:rPr>
                <w:rFonts w:ascii="Times New Roman" w:hAnsi="Times New Roman" w:cs="Times New Roman"/>
                <w:sz w:val="20"/>
              </w:rPr>
              <w:t>56 491,5</w:t>
            </w:r>
          </w:p>
        </w:tc>
        <w:tc>
          <w:tcPr>
            <w:tcW w:w="41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50 770,2</w:t>
            </w:r>
          </w:p>
        </w:tc>
        <w:tc>
          <w:tcPr>
            <w:tcW w:w="439" w:type="pct"/>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51 592,0</w:t>
            </w:r>
          </w:p>
        </w:tc>
      </w:tr>
      <w:tr w:rsidR="00982AD7" w:rsidRPr="00982AD7" w:rsidTr="00982AD7">
        <w:tblPrEx>
          <w:tblBorders>
            <w:insideH w:val="nil"/>
          </w:tblBorders>
        </w:tblPrEx>
        <w:tc>
          <w:tcPr>
            <w:tcW w:w="654" w:type="pct"/>
            <w:vMerge/>
            <w:tcBorders>
              <w:bottom w:val="single" w:sz="4" w:space="0" w:color="auto"/>
            </w:tcBorders>
          </w:tcPr>
          <w:p w:rsidR="00273A2B" w:rsidRPr="00982AD7" w:rsidRDefault="00273A2B">
            <w:pPr>
              <w:rPr>
                <w:rFonts w:ascii="Times New Roman" w:hAnsi="Times New Roman" w:cs="Times New Roman"/>
                <w:sz w:val="20"/>
                <w:szCs w:val="20"/>
              </w:rPr>
            </w:pPr>
          </w:p>
        </w:tc>
        <w:tc>
          <w:tcPr>
            <w:tcW w:w="755" w:type="pct"/>
            <w:vMerge/>
            <w:tcBorders>
              <w:bottom w:val="single" w:sz="4" w:space="0" w:color="auto"/>
            </w:tcBorders>
          </w:tcPr>
          <w:p w:rsidR="00273A2B" w:rsidRPr="00982AD7" w:rsidRDefault="00273A2B">
            <w:pPr>
              <w:rPr>
                <w:rFonts w:ascii="Times New Roman" w:hAnsi="Times New Roman" w:cs="Times New Roman"/>
                <w:sz w:val="20"/>
                <w:szCs w:val="20"/>
              </w:rPr>
            </w:pPr>
          </w:p>
        </w:tc>
        <w:tc>
          <w:tcPr>
            <w:tcW w:w="621" w:type="pct"/>
            <w:tcBorders>
              <w:bottom w:val="single" w:sz="4" w:space="0" w:color="auto"/>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 имущественных отношений Архангельской области</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1 785,0</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r>
      <w:tr w:rsidR="00982AD7" w:rsidRPr="00982AD7" w:rsidTr="00982AD7">
        <w:tc>
          <w:tcPr>
            <w:tcW w:w="654" w:type="pct"/>
            <w:vMerge w:val="restart"/>
            <w:tcBorders>
              <w:bottom w:val="single" w:sz="4" w:space="0" w:color="auto"/>
            </w:tcBorders>
          </w:tcPr>
          <w:p w:rsidR="00273A2B" w:rsidRPr="00982AD7" w:rsidRDefault="00517C8F">
            <w:pPr>
              <w:pStyle w:val="ConsPlusNormal"/>
              <w:rPr>
                <w:rFonts w:ascii="Times New Roman" w:hAnsi="Times New Roman" w:cs="Times New Roman"/>
                <w:sz w:val="20"/>
              </w:rPr>
            </w:pPr>
            <w:hyperlink w:anchor="P504" w:history="1">
              <w:r w:rsidR="00982AD7">
                <w:rPr>
                  <w:rFonts w:ascii="Times New Roman" w:hAnsi="Times New Roman" w:cs="Times New Roman"/>
                  <w:sz w:val="20"/>
                </w:rPr>
                <w:t>Подпрограмма №</w:t>
              </w:r>
              <w:r w:rsidR="00273A2B" w:rsidRPr="00982AD7">
                <w:rPr>
                  <w:rFonts w:ascii="Times New Roman" w:hAnsi="Times New Roman" w:cs="Times New Roman"/>
                  <w:sz w:val="20"/>
                </w:rPr>
                <w:t xml:space="preserve"> 4</w:t>
              </w:r>
            </w:hyperlink>
          </w:p>
        </w:tc>
        <w:tc>
          <w:tcPr>
            <w:tcW w:w="755" w:type="pct"/>
            <w:vMerge w:val="restart"/>
            <w:tcBorders>
              <w:bottom w:val="single" w:sz="4" w:space="0" w:color="auto"/>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"Формирование современной городской среды</w:t>
            </w:r>
          </w:p>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на территории Архангельской области"</w:t>
            </w:r>
          </w:p>
        </w:tc>
        <w:tc>
          <w:tcPr>
            <w:tcW w:w="621" w:type="pct"/>
            <w:tcBorders>
              <w:bottom w:val="single" w:sz="4" w:space="0" w:color="auto"/>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всего</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42 847,4</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Borders>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r>
      <w:tr w:rsidR="00982AD7" w:rsidRPr="00982AD7" w:rsidTr="00982AD7">
        <w:tc>
          <w:tcPr>
            <w:tcW w:w="654" w:type="pct"/>
            <w:vMerge/>
            <w:tcBorders>
              <w:bottom w:val="single" w:sz="4" w:space="0" w:color="auto"/>
            </w:tcBorders>
          </w:tcPr>
          <w:p w:rsidR="00273A2B" w:rsidRPr="00982AD7" w:rsidRDefault="00273A2B">
            <w:pPr>
              <w:rPr>
                <w:rFonts w:ascii="Times New Roman" w:hAnsi="Times New Roman" w:cs="Times New Roman"/>
                <w:sz w:val="20"/>
                <w:szCs w:val="20"/>
              </w:rPr>
            </w:pPr>
          </w:p>
        </w:tc>
        <w:tc>
          <w:tcPr>
            <w:tcW w:w="755" w:type="pct"/>
            <w:vMerge/>
            <w:tcBorders>
              <w:bottom w:val="single" w:sz="4" w:space="0" w:color="auto"/>
            </w:tcBorders>
          </w:tcPr>
          <w:p w:rsidR="00273A2B" w:rsidRPr="00982AD7" w:rsidRDefault="00273A2B">
            <w:pPr>
              <w:rPr>
                <w:rFonts w:ascii="Times New Roman" w:hAnsi="Times New Roman" w:cs="Times New Roman"/>
                <w:sz w:val="20"/>
                <w:szCs w:val="20"/>
              </w:rPr>
            </w:pPr>
          </w:p>
        </w:tc>
        <w:tc>
          <w:tcPr>
            <w:tcW w:w="621" w:type="pct"/>
            <w:tcBorders>
              <w:bottom w:val="single" w:sz="4" w:space="0" w:color="auto"/>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в том числе</w:t>
            </w:r>
          </w:p>
        </w:tc>
        <w:tc>
          <w:tcPr>
            <w:tcW w:w="419"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19"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19"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36"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19"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19" w:type="pct"/>
            <w:tcBorders>
              <w:bottom w:val="single" w:sz="4" w:space="0" w:color="auto"/>
            </w:tcBorders>
          </w:tcPr>
          <w:p w:rsidR="00273A2B" w:rsidRPr="00982AD7" w:rsidRDefault="00273A2B">
            <w:pPr>
              <w:pStyle w:val="ConsPlusNormal"/>
              <w:rPr>
                <w:rFonts w:ascii="Times New Roman" w:hAnsi="Times New Roman" w:cs="Times New Roman"/>
                <w:sz w:val="20"/>
              </w:rPr>
            </w:pPr>
          </w:p>
        </w:tc>
        <w:tc>
          <w:tcPr>
            <w:tcW w:w="439" w:type="pct"/>
            <w:tcBorders>
              <w:bottom w:val="single" w:sz="4" w:space="0" w:color="auto"/>
            </w:tcBorders>
          </w:tcPr>
          <w:p w:rsidR="00273A2B" w:rsidRPr="00982AD7" w:rsidRDefault="00273A2B">
            <w:pPr>
              <w:pStyle w:val="ConsPlusNormal"/>
              <w:rPr>
                <w:rFonts w:ascii="Times New Roman" w:hAnsi="Times New Roman" w:cs="Times New Roman"/>
                <w:sz w:val="20"/>
              </w:rPr>
            </w:pPr>
          </w:p>
        </w:tc>
      </w:tr>
      <w:tr w:rsidR="00982AD7" w:rsidRPr="00982AD7" w:rsidTr="00982AD7">
        <w:tblPrEx>
          <w:tblBorders>
            <w:insideH w:val="nil"/>
          </w:tblBorders>
        </w:tblPrEx>
        <w:tc>
          <w:tcPr>
            <w:tcW w:w="654" w:type="pct"/>
            <w:vMerge/>
            <w:tcBorders>
              <w:top w:val="single" w:sz="4" w:space="0" w:color="auto"/>
              <w:bottom w:val="single" w:sz="4" w:space="0" w:color="auto"/>
            </w:tcBorders>
          </w:tcPr>
          <w:p w:rsidR="00273A2B" w:rsidRPr="00982AD7" w:rsidRDefault="00273A2B">
            <w:pPr>
              <w:rPr>
                <w:rFonts w:ascii="Times New Roman" w:hAnsi="Times New Roman" w:cs="Times New Roman"/>
                <w:sz w:val="20"/>
                <w:szCs w:val="20"/>
              </w:rPr>
            </w:pPr>
          </w:p>
        </w:tc>
        <w:tc>
          <w:tcPr>
            <w:tcW w:w="755" w:type="pct"/>
            <w:vMerge/>
            <w:tcBorders>
              <w:top w:val="single" w:sz="4" w:space="0" w:color="auto"/>
              <w:bottom w:val="single" w:sz="4" w:space="0" w:color="auto"/>
            </w:tcBorders>
          </w:tcPr>
          <w:p w:rsidR="00273A2B" w:rsidRPr="00982AD7" w:rsidRDefault="00273A2B">
            <w:pPr>
              <w:rPr>
                <w:rFonts w:ascii="Times New Roman" w:hAnsi="Times New Roman" w:cs="Times New Roman"/>
                <w:sz w:val="20"/>
                <w:szCs w:val="20"/>
              </w:rPr>
            </w:pPr>
          </w:p>
        </w:tc>
        <w:tc>
          <w:tcPr>
            <w:tcW w:w="621" w:type="pct"/>
            <w:tcBorders>
              <w:top w:val="single" w:sz="4" w:space="0" w:color="auto"/>
              <w:bottom w:val="single" w:sz="4" w:space="0" w:color="auto"/>
            </w:tcBorders>
          </w:tcPr>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министерство</w:t>
            </w:r>
          </w:p>
          <w:p w:rsidR="00273A2B" w:rsidRPr="00982AD7" w:rsidRDefault="00273A2B">
            <w:pPr>
              <w:pStyle w:val="ConsPlusNormal"/>
              <w:rPr>
                <w:rFonts w:ascii="Times New Roman" w:hAnsi="Times New Roman" w:cs="Times New Roman"/>
                <w:sz w:val="20"/>
              </w:rPr>
            </w:pPr>
            <w:r w:rsidRPr="00982AD7">
              <w:rPr>
                <w:rFonts w:ascii="Times New Roman" w:hAnsi="Times New Roman" w:cs="Times New Roman"/>
                <w:sz w:val="20"/>
              </w:rPr>
              <w:t>ТЭК и ЖКХ</w:t>
            </w:r>
          </w:p>
        </w:tc>
        <w:tc>
          <w:tcPr>
            <w:tcW w:w="41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6"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42 847,4</w:t>
            </w:r>
          </w:p>
        </w:tc>
        <w:tc>
          <w:tcPr>
            <w:tcW w:w="41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1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c>
          <w:tcPr>
            <w:tcW w:w="439" w:type="pct"/>
            <w:tcBorders>
              <w:top w:val="single" w:sz="4" w:space="0" w:color="auto"/>
              <w:bottom w:val="single" w:sz="4" w:space="0" w:color="auto"/>
            </w:tcBorders>
          </w:tcPr>
          <w:p w:rsidR="00273A2B" w:rsidRPr="00982AD7" w:rsidRDefault="00273A2B">
            <w:pPr>
              <w:pStyle w:val="ConsPlusNormal"/>
              <w:jc w:val="center"/>
              <w:rPr>
                <w:rFonts w:ascii="Times New Roman" w:hAnsi="Times New Roman" w:cs="Times New Roman"/>
                <w:sz w:val="20"/>
              </w:rPr>
            </w:pPr>
            <w:r w:rsidRPr="00982AD7">
              <w:rPr>
                <w:rFonts w:ascii="Times New Roman" w:hAnsi="Times New Roman" w:cs="Times New Roman"/>
                <w:sz w:val="20"/>
              </w:rPr>
              <w:t>-</w:t>
            </w:r>
          </w:p>
        </w:tc>
      </w:tr>
    </w:tbl>
    <w:p w:rsidR="00273A2B" w:rsidRDefault="00273A2B">
      <w:pPr>
        <w:sectPr w:rsidR="00273A2B">
          <w:pgSz w:w="16838" w:h="11905" w:orient="landscape"/>
          <w:pgMar w:top="1701" w:right="1134" w:bottom="850" w:left="1134" w:header="0" w:footer="0" w:gutter="0"/>
          <w:cols w:space="720"/>
        </w:sectPr>
      </w:pPr>
    </w:p>
    <w:p w:rsidR="00273A2B" w:rsidRDefault="00273A2B">
      <w:pPr>
        <w:pStyle w:val="ConsPlusNormal"/>
        <w:jc w:val="both"/>
      </w:pPr>
    </w:p>
    <w:p w:rsidR="00273A2B" w:rsidRPr="00982AD7" w:rsidRDefault="00273A2B">
      <w:pPr>
        <w:pStyle w:val="ConsPlusNormal"/>
        <w:jc w:val="right"/>
        <w:outlineLvl w:val="0"/>
        <w:rPr>
          <w:rFonts w:ascii="Times New Roman" w:hAnsi="Times New Roman" w:cs="Times New Roman"/>
          <w:sz w:val="24"/>
          <w:szCs w:val="24"/>
        </w:rPr>
      </w:pPr>
      <w:r w:rsidRPr="00982AD7">
        <w:rPr>
          <w:rFonts w:ascii="Times New Roman" w:hAnsi="Times New Roman" w:cs="Times New Roman"/>
          <w:sz w:val="24"/>
          <w:szCs w:val="24"/>
        </w:rPr>
        <w:t>Утвержден</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постановлением Правительства</w:t>
      </w:r>
    </w:p>
    <w:p w:rsidR="00273A2B" w:rsidRPr="00982AD7" w:rsidRDefault="00273A2B">
      <w:pPr>
        <w:pStyle w:val="ConsPlusNormal"/>
        <w:jc w:val="right"/>
        <w:rPr>
          <w:rFonts w:ascii="Times New Roman" w:hAnsi="Times New Roman" w:cs="Times New Roman"/>
          <w:sz w:val="24"/>
          <w:szCs w:val="24"/>
        </w:rPr>
      </w:pPr>
      <w:r w:rsidRPr="00982AD7">
        <w:rPr>
          <w:rFonts w:ascii="Times New Roman" w:hAnsi="Times New Roman" w:cs="Times New Roman"/>
          <w:sz w:val="24"/>
          <w:szCs w:val="24"/>
        </w:rPr>
        <w:t>Архангельской области</w:t>
      </w:r>
    </w:p>
    <w:p w:rsidR="00273A2B" w:rsidRPr="00982AD7" w:rsidRDefault="00982AD7">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982AD7">
        <w:rPr>
          <w:rFonts w:ascii="Times New Roman" w:hAnsi="Times New Roman" w:cs="Times New Roman"/>
          <w:sz w:val="24"/>
          <w:szCs w:val="24"/>
        </w:rPr>
        <w:t xml:space="preserve"> 487-пп</w:t>
      </w:r>
    </w:p>
    <w:p w:rsidR="00273A2B" w:rsidRPr="00982AD7" w:rsidRDefault="00273A2B">
      <w:pPr>
        <w:pStyle w:val="ConsPlusNormal"/>
        <w:jc w:val="both"/>
        <w:rPr>
          <w:rFonts w:ascii="Times New Roman" w:hAnsi="Times New Roman" w:cs="Times New Roman"/>
          <w:sz w:val="24"/>
          <w:szCs w:val="24"/>
        </w:rPr>
      </w:pPr>
    </w:p>
    <w:p w:rsidR="00273A2B" w:rsidRPr="00982AD7" w:rsidRDefault="00273A2B">
      <w:pPr>
        <w:pStyle w:val="ConsPlusTitle"/>
        <w:jc w:val="center"/>
        <w:rPr>
          <w:rFonts w:ascii="Times New Roman" w:hAnsi="Times New Roman" w:cs="Times New Roman"/>
          <w:sz w:val="24"/>
          <w:szCs w:val="24"/>
        </w:rPr>
      </w:pPr>
      <w:bookmarkStart w:id="54" w:name="P7418"/>
      <w:bookmarkEnd w:id="54"/>
      <w:r w:rsidRPr="00982AD7">
        <w:rPr>
          <w:rFonts w:ascii="Times New Roman" w:hAnsi="Times New Roman" w:cs="Times New Roman"/>
          <w:sz w:val="24"/>
          <w:szCs w:val="24"/>
        </w:rPr>
        <w:t>ПОРЯДОК</w:t>
      </w:r>
    </w:p>
    <w:p w:rsidR="00273A2B" w:rsidRPr="00982AD7" w:rsidRDefault="00273A2B">
      <w:pPr>
        <w:pStyle w:val="ConsPlusTitle"/>
        <w:jc w:val="center"/>
        <w:rPr>
          <w:rFonts w:ascii="Times New Roman" w:hAnsi="Times New Roman" w:cs="Times New Roman"/>
          <w:sz w:val="24"/>
          <w:szCs w:val="24"/>
        </w:rPr>
      </w:pPr>
      <w:r w:rsidRPr="00982AD7">
        <w:rPr>
          <w:rFonts w:ascii="Times New Roman" w:hAnsi="Times New Roman" w:cs="Times New Roman"/>
          <w:sz w:val="24"/>
          <w:szCs w:val="24"/>
        </w:rPr>
        <w:t>ПРЕДОСТАВЛЕНИЯ И РАСХОДОВАНИЯ СУБСИДИЙ БЮДЖЕТАМ</w:t>
      </w:r>
    </w:p>
    <w:p w:rsidR="00273A2B" w:rsidRPr="00982AD7" w:rsidRDefault="00273A2B">
      <w:pPr>
        <w:pStyle w:val="ConsPlusTitle"/>
        <w:jc w:val="center"/>
        <w:rPr>
          <w:rFonts w:ascii="Times New Roman" w:hAnsi="Times New Roman" w:cs="Times New Roman"/>
          <w:sz w:val="24"/>
          <w:szCs w:val="24"/>
        </w:rPr>
      </w:pPr>
      <w:r w:rsidRPr="00982AD7">
        <w:rPr>
          <w:rFonts w:ascii="Times New Roman" w:hAnsi="Times New Roman" w:cs="Times New Roman"/>
          <w:sz w:val="24"/>
          <w:szCs w:val="24"/>
        </w:rPr>
        <w:t>МУНИЦИПАЛЬНЫХ РАЙОНОВ И ГОРОДСКИХ ОКРУГОВ АРХАНГЕЛЬСКОЙ</w:t>
      </w:r>
    </w:p>
    <w:p w:rsidR="00273A2B" w:rsidRPr="00982AD7" w:rsidRDefault="00273A2B">
      <w:pPr>
        <w:pStyle w:val="ConsPlusTitle"/>
        <w:jc w:val="center"/>
        <w:rPr>
          <w:rFonts w:ascii="Times New Roman" w:hAnsi="Times New Roman" w:cs="Times New Roman"/>
          <w:sz w:val="24"/>
          <w:szCs w:val="24"/>
        </w:rPr>
      </w:pPr>
      <w:r w:rsidRPr="00982AD7">
        <w:rPr>
          <w:rFonts w:ascii="Times New Roman" w:hAnsi="Times New Roman" w:cs="Times New Roman"/>
          <w:sz w:val="24"/>
          <w:szCs w:val="24"/>
        </w:rPr>
        <w:t>ОБЛАСТИ НА РЕАЛИЗАЦИЮ МЕРОПРИЯТИЙ ПО МОДЕРНИЗАЦИИ</w:t>
      </w:r>
    </w:p>
    <w:p w:rsidR="00273A2B" w:rsidRPr="00982AD7" w:rsidRDefault="00273A2B">
      <w:pPr>
        <w:pStyle w:val="ConsPlusTitle"/>
        <w:jc w:val="center"/>
        <w:rPr>
          <w:rFonts w:ascii="Times New Roman" w:hAnsi="Times New Roman" w:cs="Times New Roman"/>
          <w:sz w:val="24"/>
          <w:szCs w:val="24"/>
        </w:rPr>
      </w:pPr>
      <w:r w:rsidRPr="00982AD7">
        <w:rPr>
          <w:rFonts w:ascii="Times New Roman" w:hAnsi="Times New Roman" w:cs="Times New Roman"/>
          <w:sz w:val="24"/>
          <w:szCs w:val="24"/>
        </w:rPr>
        <w:t xml:space="preserve">И КАПИТАЛЬНОМУ РЕМОНТУ ОБЪЕКТОВ </w:t>
      </w:r>
      <w:proofErr w:type="gramStart"/>
      <w:r w:rsidRPr="00982AD7">
        <w:rPr>
          <w:rFonts w:ascii="Times New Roman" w:hAnsi="Times New Roman" w:cs="Times New Roman"/>
          <w:sz w:val="24"/>
          <w:szCs w:val="24"/>
        </w:rPr>
        <w:t>ТОПЛИВНО-ЭНЕРГЕТИЧЕСКОГО</w:t>
      </w:r>
      <w:proofErr w:type="gramEnd"/>
    </w:p>
    <w:p w:rsidR="00273A2B" w:rsidRPr="00982AD7" w:rsidRDefault="00273A2B">
      <w:pPr>
        <w:pStyle w:val="ConsPlusTitle"/>
        <w:jc w:val="center"/>
        <w:rPr>
          <w:rFonts w:ascii="Times New Roman" w:hAnsi="Times New Roman" w:cs="Times New Roman"/>
          <w:sz w:val="24"/>
          <w:szCs w:val="24"/>
        </w:rPr>
      </w:pPr>
      <w:r w:rsidRPr="00982AD7">
        <w:rPr>
          <w:rFonts w:ascii="Times New Roman" w:hAnsi="Times New Roman" w:cs="Times New Roman"/>
          <w:sz w:val="24"/>
          <w:szCs w:val="24"/>
        </w:rPr>
        <w:t>КОМПЛЕКСА И ЖИЛИЩНО-КОММУНАЛЬНОГО ХОЗЯЙСТВА</w:t>
      </w:r>
    </w:p>
    <w:p w:rsidR="00273A2B" w:rsidRPr="00982AD7" w:rsidRDefault="00273A2B">
      <w:pPr>
        <w:pStyle w:val="ConsPlusNormal"/>
        <w:jc w:val="center"/>
        <w:rPr>
          <w:rFonts w:ascii="Times New Roman" w:hAnsi="Times New Roman" w:cs="Times New Roman"/>
          <w:sz w:val="24"/>
          <w:szCs w:val="24"/>
        </w:rPr>
      </w:pPr>
    </w:p>
    <w:p w:rsidR="00273A2B" w:rsidRPr="00982AD7" w:rsidRDefault="00273A2B" w:rsidP="00982AD7">
      <w:pPr>
        <w:pStyle w:val="ConsPlusNormal"/>
        <w:jc w:val="center"/>
        <w:outlineLvl w:val="1"/>
        <w:rPr>
          <w:rFonts w:ascii="Times New Roman" w:hAnsi="Times New Roman" w:cs="Times New Roman"/>
          <w:sz w:val="24"/>
          <w:szCs w:val="24"/>
        </w:rPr>
      </w:pPr>
      <w:r w:rsidRPr="00982AD7">
        <w:rPr>
          <w:rFonts w:ascii="Times New Roman" w:hAnsi="Times New Roman" w:cs="Times New Roman"/>
          <w:sz w:val="24"/>
          <w:szCs w:val="24"/>
        </w:rPr>
        <w:t>I. Общие положения</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1. </w:t>
      </w:r>
      <w:proofErr w:type="gramStart"/>
      <w:r w:rsidRPr="00982AD7">
        <w:rPr>
          <w:rFonts w:ascii="Times New Roman" w:hAnsi="Times New Roman" w:cs="Times New Roman"/>
          <w:sz w:val="24"/>
          <w:szCs w:val="24"/>
        </w:rPr>
        <w:t xml:space="preserve">Настоящий Порядок, разработанный в соответствии со </w:t>
      </w:r>
      <w:hyperlink r:id="rId119" w:history="1">
        <w:r w:rsidRPr="00447CF6">
          <w:rPr>
            <w:rFonts w:ascii="Times New Roman" w:hAnsi="Times New Roman" w:cs="Times New Roman"/>
            <w:sz w:val="24"/>
            <w:szCs w:val="24"/>
          </w:rPr>
          <w:t>статьей 139</w:t>
        </w:r>
      </w:hyperlink>
      <w:r w:rsidRPr="00447CF6">
        <w:rPr>
          <w:rFonts w:ascii="Times New Roman" w:hAnsi="Times New Roman" w:cs="Times New Roman"/>
          <w:sz w:val="24"/>
          <w:szCs w:val="24"/>
        </w:rPr>
        <w:t xml:space="preserve"> Бюджетного кодекса Российской Федерации, </w:t>
      </w:r>
      <w:hyperlink r:id="rId120" w:history="1">
        <w:r w:rsidRPr="00447CF6">
          <w:rPr>
            <w:rFonts w:ascii="Times New Roman" w:hAnsi="Times New Roman" w:cs="Times New Roman"/>
            <w:sz w:val="24"/>
            <w:szCs w:val="24"/>
          </w:rPr>
          <w:t>пунктом 18 статьи 5</w:t>
        </w:r>
      </w:hyperlink>
      <w:r w:rsidRPr="00447CF6">
        <w:rPr>
          <w:rFonts w:ascii="Times New Roman" w:hAnsi="Times New Roman" w:cs="Times New Roman"/>
          <w:sz w:val="24"/>
          <w:szCs w:val="24"/>
        </w:rPr>
        <w:t xml:space="preserve"> областного з</w:t>
      </w:r>
      <w:r w:rsidR="00982AD7" w:rsidRPr="00447CF6">
        <w:rPr>
          <w:rFonts w:ascii="Times New Roman" w:hAnsi="Times New Roman" w:cs="Times New Roman"/>
          <w:sz w:val="24"/>
          <w:szCs w:val="24"/>
        </w:rPr>
        <w:t>акона от 23 сентября 2008 года №</w:t>
      </w:r>
      <w:r w:rsidRPr="00447CF6">
        <w:rPr>
          <w:rFonts w:ascii="Times New Roman" w:hAnsi="Times New Roman" w:cs="Times New Roman"/>
          <w:sz w:val="24"/>
          <w:szCs w:val="24"/>
        </w:rPr>
        <w:t xml:space="preserve"> 562-29-ОЗ "О бюджетном процессе в Архангельской области", определяет правила и условия предоставления и расходования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на </w:t>
      </w:r>
      <w:proofErr w:type="spellStart"/>
      <w:r w:rsidRPr="00447CF6">
        <w:rPr>
          <w:rFonts w:ascii="Times New Roman" w:hAnsi="Times New Roman" w:cs="Times New Roman"/>
          <w:sz w:val="24"/>
          <w:szCs w:val="24"/>
        </w:rPr>
        <w:t>софинансирование</w:t>
      </w:r>
      <w:proofErr w:type="spellEnd"/>
      <w:r w:rsidRPr="00447CF6">
        <w:rPr>
          <w:rFonts w:ascii="Times New Roman" w:hAnsi="Times New Roman" w:cs="Times New Roman"/>
          <w:sz w:val="24"/>
          <w:szCs w:val="24"/>
        </w:rPr>
        <w:t xml:space="preserve"> мероприятий по модернизации</w:t>
      </w:r>
      <w:proofErr w:type="gramEnd"/>
      <w:r w:rsidRPr="00447CF6">
        <w:rPr>
          <w:rFonts w:ascii="Times New Roman" w:hAnsi="Times New Roman" w:cs="Times New Roman"/>
          <w:sz w:val="24"/>
          <w:szCs w:val="24"/>
        </w:rPr>
        <w:t xml:space="preserve"> и капитальному ремонту объектов топ</w:t>
      </w:r>
      <w:r w:rsidRPr="00982AD7">
        <w:rPr>
          <w:rFonts w:ascii="Times New Roman" w:hAnsi="Times New Roman" w:cs="Times New Roman"/>
          <w:sz w:val="24"/>
          <w:szCs w:val="24"/>
        </w:rPr>
        <w:t>ливно-энергетического комплекса и жилищно-коммунального хозяйства, находящихся в муниципальной собственности (далее соответственно - объекты ТЭК, объекты ЖКХ, объ</w:t>
      </w:r>
      <w:r w:rsidR="00982AD7">
        <w:rPr>
          <w:rFonts w:ascii="Times New Roman" w:hAnsi="Times New Roman" w:cs="Times New Roman"/>
          <w:sz w:val="24"/>
          <w:szCs w:val="24"/>
        </w:rPr>
        <w:t>екты ТЭК и/или ЖКХ).</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Под объектами ТЭК в настоящем Порядке понимаются объекты теплоснабжения (котельные, котельное оборудование, тепловые сети и центральные тепловые пункты).</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Под объектами ЖКХ в настоящем Порядке понимаются инженерные сооружения, входящие в состав централизованной системы горячего водоснабжения (за исключением центральных тепловых пунктов), холодного водоснабжения и водоотведения, непосредственно используемые для горячего водоснабжения, холодного водоснабжения и водоотведения.</w:t>
      </w:r>
      <w:bookmarkStart w:id="55" w:name="P7440"/>
      <w:bookmarkEnd w:id="55"/>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 Субсидии местным бюджетам на реализацию мероприятий по модернизации и капитальному ремонту объектов ТЭК и/или ЖКХ (далее - субсидии) предоставляются в соответствии со сводной бюджетной росписью областного бюджета на соответствующий финансовый год в пределах лимитов бюджетных обязательств, утвержденных министерству топливно-энергетического комплекса и жилищно-коммунального хозяйства Архангельской области (далее - министерство). Распределение средств субсидии по объектам ТЭК и объектам ЖКХ осуществляется прямо пропорционально объемам средств субсидии, необходимым для финансирования прошедших отбор мероприятий.</w:t>
      </w:r>
    </w:p>
    <w:p w:rsidR="00273A2B" w:rsidRPr="00982AD7" w:rsidRDefault="00273A2B" w:rsidP="00982AD7">
      <w:pPr>
        <w:pStyle w:val="ConsPlusNormal"/>
        <w:ind w:firstLine="540"/>
        <w:jc w:val="both"/>
        <w:rPr>
          <w:rFonts w:ascii="Times New Roman" w:hAnsi="Times New Roman" w:cs="Times New Roman"/>
          <w:sz w:val="24"/>
          <w:szCs w:val="24"/>
        </w:rPr>
      </w:pPr>
      <w:proofErr w:type="gramStart"/>
      <w:r w:rsidRPr="00982AD7">
        <w:rPr>
          <w:rFonts w:ascii="Times New Roman" w:hAnsi="Times New Roman" w:cs="Times New Roman"/>
          <w:sz w:val="24"/>
          <w:szCs w:val="24"/>
        </w:rPr>
        <w:t>В случае неполного использования органами местного самоуправления муниципальных образований доведенных в предыдущем финансовом году предельных объемов финансирования по субсидиям, финансирование которых осуществлялось в пределах суммы, необходимой для оплаты денежных обязательств получателей средств, источником финансового обеспечения которых являлись указанные субсидии (далее - предельные объемы финансирования), остатки неиспользованных муниципальными образованиями в предыдущем финансовом году предельных объемов финансирования в очередном финансовом году на основании</w:t>
      </w:r>
      <w:proofErr w:type="gramEnd"/>
      <w:r w:rsidRPr="00982AD7">
        <w:rPr>
          <w:rFonts w:ascii="Times New Roman" w:hAnsi="Times New Roman" w:cs="Times New Roman"/>
          <w:sz w:val="24"/>
          <w:szCs w:val="24"/>
        </w:rPr>
        <w:t xml:space="preserve"> постановления Правительства Архангельской области направляются органам местного самоуправления муниципальных образований в пределах бюджетных ассигнований, предусмотренных на соответствующую субсидию в областном законе об областном бюджете.</w:t>
      </w:r>
    </w:p>
    <w:p w:rsidR="00273A2B" w:rsidRPr="00982AD7" w:rsidRDefault="00273A2B">
      <w:pPr>
        <w:pStyle w:val="ConsPlusNormal"/>
        <w:jc w:val="center"/>
        <w:outlineLvl w:val="1"/>
        <w:rPr>
          <w:rFonts w:ascii="Times New Roman" w:hAnsi="Times New Roman" w:cs="Times New Roman"/>
          <w:sz w:val="24"/>
          <w:szCs w:val="24"/>
        </w:rPr>
      </w:pPr>
      <w:r w:rsidRPr="00982AD7">
        <w:rPr>
          <w:rFonts w:ascii="Times New Roman" w:hAnsi="Times New Roman" w:cs="Times New Roman"/>
          <w:sz w:val="24"/>
          <w:szCs w:val="24"/>
        </w:rPr>
        <w:t>II. Отбор мероприятий для реализации и условия</w:t>
      </w:r>
    </w:p>
    <w:p w:rsidR="00273A2B" w:rsidRPr="00982AD7" w:rsidRDefault="00273A2B">
      <w:pPr>
        <w:pStyle w:val="ConsPlusNormal"/>
        <w:jc w:val="center"/>
        <w:rPr>
          <w:rFonts w:ascii="Times New Roman" w:hAnsi="Times New Roman" w:cs="Times New Roman"/>
          <w:sz w:val="24"/>
          <w:szCs w:val="24"/>
        </w:rPr>
      </w:pPr>
      <w:r w:rsidRPr="00982AD7">
        <w:rPr>
          <w:rFonts w:ascii="Times New Roman" w:hAnsi="Times New Roman" w:cs="Times New Roman"/>
          <w:sz w:val="24"/>
          <w:szCs w:val="24"/>
        </w:rPr>
        <w:t>предоставления субсидии</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lastRenderedPageBreak/>
        <w:t>3. Предоставление субсидий осуществляется министерством с целью модернизации и капитального ремонта объектов ТЭК и/или ЖКХ при соблюдении органами местного самоуправления муниципальных образований (далее - органы местного сам</w:t>
      </w:r>
      <w:r w:rsidR="00982AD7">
        <w:rPr>
          <w:rFonts w:ascii="Times New Roman" w:hAnsi="Times New Roman" w:cs="Times New Roman"/>
          <w:sz w:val="24"/>
          <w:szCs w:val="24"/>
        </w:rPr>
        <w:t>оуправления) следующих условий:</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утвержденной муниципальной программы в сфере энергосбережения и повышения энергетической эффективности, содержащей объекты ТЭК и/или ЖКХ, в отношении которых предполагается реализация мероприятий по модернизации и капитальному ремонту;</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заявленных объектов ТЭК и/или ЖКХ в реестре муниципальной собственности;</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заключенных соглашений между министерством и органами местного самоуправления о предоставлении субсидий на реализацию мероприятий по модернизации и капитальному ремонту объектов ТЭК и/или ЖКХ (далее - соглашение);</w:t>
      </w:r>
    </w:p>
    <w:p w:rsidR="00982AD7" w:rsidRDefault="00273A2B" w:rsidP="00982AD7">
      <w:pPr>
        <w:pStyle w:val="ConsPlusNormal"/>
        <w:ind w:firstLine="540"/>
        <w:jc w:val="both"/>
        <w:rPr>
          <w:rFonts w:ascii="Times New Roman" w:hAnsi="Times New Roman" w:cs="Times New Roman"/>
          <w:sz w:val="24"/>
          <w:szCs w:val="24"/>
        </w:rPr>
      </w:pPr>
      <w:proofErr w:type="spellStart"/>
      <w:proofErr w:type="gramStart"/>
      <w:r w:rsidRPr="00982AD7">
        <w:rPr>
          <w:rFonts w:ascii="Times New Roman" w:hAnsi="Times New Roman" w:cs="Times New Roman"/>
          <w:sz w:val="24"/>
          <w:szCs w:val="24"/>
        </w:rPr>
        <w:t>софинансирование</w:t>
      </w:r>
      <w:proofErr w:type="spellEnd"/>
      <w:r w:rsidRPr="00982AD7">
        <w:rPr>
          <w:rFonts w:ascii="Times New Roman" w:hAnsi="Times New Roman" w:cs="Times New Roman"/>
          <w:sz w:val="24"/>
          <w:szCs w:val="24"/>
        </w:rPr>
        <w:t xml:space="preserve"> за счет средств местных бюджетов мероприятий по модернизации и капитальному ремонту объектов ТЭК и/или ЖКХ от общего объема средств, привлекаемых из областного и местного бюджетов для проведения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w:t>
      </w:r>
      <w:proofErr w:type="gramEnd"/>
      <w:r w:rsidRPr="00982AD7">
        <w:rPr>
          <w:rFonts w:ascii="Times New Roman" w:hAnsi="Times New Roman" w:cs="Times New Roman"/>
          <w:sz w:val="24"/>
          <w:szCs w:val="24"/>
        </w:rPr>
        <w:t xml:space="preserve"> области, городских и сельских поселений Архангельской области;</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проектно-сметной документации, имеющей положительное заключение государственной экспертизы, - в отношении объектов ТЭК и/или ЖКХ, подлежащих модернизации;</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сметной документации,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 в отношении объектов ТЭК и/или ЖКХ, подлежащих капитальному ремонту;</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расчета снижения расхода топлива, достигаемого в результате реализации заявленного мероприятия по модернизации и капитальному ремонту объекта ТЭК;</w:t>
      </w:r>
    </w:p>
    <w:p w:rsidR="00982AD7"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наличие расчета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982AD7" w:rsidRPr="00447CF6" w:rsidRDefault="00273A2B" w:rsidP="00982AD7">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наличие утвержденной в соответствии </w:t>
      </w:r>
      <w:r w:rsidRPr="00447CF6">
        <w:rPr>
          <w:rFonts w:ascii="Times New Roman" w:hAnsi="Times New Roman" w:cs="Times New Roman"/>
          <w:sz w:val="24"/>
          <w:szCs w:val="24"/>
        </w:rPr>
        <w:t xml:space="preserve">с </w:t>
      </w:r>
      <w:hyperlink r:id="rId121" w:history="1">
        <w:r w:rsidRPr="00447CF6">
          <w:rPr>
            <w:rFonts w:ascii="Times New Roman" w:hAnsi="Times New Roman" w:cs="Times New Roman"/>
            <w:sz w:val="24"/>
            <w:szCs w:val="24"/>
          </w:rPr>
          <w:t>постановлением</w:t>
        </w:r>
      </w:hyperlink>
      <w:r w:rsidRPr="00447CF6">
        <w:rPr>
          <w:rFonts w:ascii="Times New Roman" w:hAnsi="Times New Roman" w:cs="Times New Roman"/>
          <w:sz w:val="24"/>
          <w:szCs w:val="24"/>
        </w:rPr>
        <w:t xml:space="preserve"> Правительства Российской Федерации от 22 февраля 2012 года</w:t>
      </w:r>
      <w:r w:rsidR="00982AD7" w:rsidRPr="00447CF6">
        <w:rPr>
          <w:rFonts w:ascii="Times New Roman" w:hAnsi="Times New Roman" w:cs="Times New Roman"/>
          <w:sz w:val="24"/>
          <w:szCs w:val="24"/>
        </w:rPr>
        <w:t xml:space="preserve"> №</w:t>
      </w:r>
      <w:r w:rsidRPr="00447CF6">
        <w:rPr>
          <w:rFonts w:ascii="Times New Roman" w:hAnsi="Times New Roman" w:cs="Times New Roman"/>
          <w:sz w:val="24"/>
          <w:szCs w:val="24"/>
        </w:rPr>
        <w:t xml:space="preserve"> 154 "О требованиях к схемам теплоснабжения, порядку их разработки и утверждения" схемы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ТЭК;</w:t>
      </w:r>
    </w:p>
    <w:p w:rsidR="00982AD7" w:rsidRPr="00447CF6" w:rsidRDefault="00273A2B" w:rsidP="00982AD7">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наличие утвержденной в соответствии с </w:t>
      </w:r>
      <w:hyperlink r:id="rId122" w:history="1">
        <w:r w:rsidRPr="00447CF6">
          <w:rPr>
            <w:rFonts w:ascii="Times New Roman" w:hAnsi="Times New Roman" w:cs="Times New Roman"/>
            <w:sz w:val="24"/>
            <w:szCs w:val="24"/>
          </w:rPr>
          <w:t>постановлением</w:t>
        </w:r>
      </w:hyperlink>
      <w:r w:rsidRPr="00447CF6">
        <w:rPr>
          <w:rFonts w:ascii="Times New Roman" w:hAnsi="Times New Roman" w:cs="Times New Roman"/>
          <w:sz w:val="24"/>
          <w:szCs w:val="24"/>
        </w:rPr>
        <w:t xml:space="preserve"> Правительства Российской Фед</w:t>
      </w:r>
      <w:r w:rsidR="00982AD7" w:rsidRPr="00447CF6">
        <w:rPr>
          <w:rFonts w:ascii="Times New Roman" w:hAnsi="Times New Roman" w:cs="Times New Roman"/>
          <w:sz w:val="24"/>
          <w:szCs w:val="24"/>
        </w:rPr>
        <w:t>ерации от 5 сентября 2013 года №</w:t>
      </w:r>
      <w:r w:rsidRPr="00447CF6">
        <w:rPr>
          <w:rFonts w:ascii="Times New Roman" w:hAnsi="Times New Roman" w:cs="Times New Roman"/>
          <w:sz w:val="24"/>
          <w:szCs w:val="24"/>
        </w:rPr>
        <w:t xml:space="preserve"> 782 "О схемах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447CF6" w:rsidRP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наличие концессионного соглашения (договора аренды), заключенного в отношении заявленных объектов ТЭК и/или ЖКХ, предусматривающего возможность принятия </w:t>
      </w:r>
      <w:proofErr w:type="spellStart"/>
      <w:r w:rsidRPr="00447CF6">
        <w:rPr>
          <w:rFonts w:ascii="Times New Roman" w:hAnsi="Times New Roman" w:cs="Times New Roman"/>
          <w:sz w:val="24"/>
          <w:szCs w:val="24"/>
        </w:rPr>
        <w:t>концедентом</w:t>
      </w:r>
      <w:proofErr w:type="spellEnd"/>
      <w:r w:rsidRPr="00447CF6">
        <w:rPr>
          <w:rFonts w:ascii="Times New Roman" w:hAnsi="Times New Roman" w:cs="Times New Roman"/>
          <w:sz w:val="24"/>
          <w:szCs w:val="24"/>
        </w:rPr>
        <w:t xml:space="preserve"> на себя части расходов на реконструкцию (модернизацию) и (или) капитальный ремонт объекта концессионного соглашения (договора аренды).</w:t>
      </w:r>
    </w:p>
    <w:p w:rsid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Если объекты ТЭК и/или ЖКХ находятся в муниципальной собственности поселения Архангельской области, то предоставление субсидии осуществляется министерством </w:t>
      </w:r>
      <w:r w:rsidRPr="00982AD7">
        <w:rPr>
          <w:rFonts w:ascii="Times New Roman" w:hAnsi="Times New Roman" w:cs="Times New Roman"/>
          <w:sz w:val="24"/>
          <w:szCs w:val="24"/>
        </w:rPr>
        <w:t>на основании соглашения, заключенного министерством с органами местного самоуправления муниципального района Архангельской области и поселения Архангельской области.</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lastRenderedPageBreak/>
        <w:t>4. Отбор объектов ТЭК и/или ЖКХ, подлежащих модернизации и капитальному ремонту за счет средств субсидии, осуществляется на основании поступивших в министерство заявок органов местного самоуправления в соответствии с критериями рейтинговой оценки.</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Положение о комиссии, регламентирующее порядок ее работы, состав комиссии, формы рабочих документов, порядок объявления результатов отбора и сроки заключения соглашений утверждаются распоряжением министерства.</w:t>
      </w:r>
      <w:bookmarkStart w:id="56" w:name="P7467"/>
      <w:bookmarkEnd w:id="56"/>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5. Для участия в отборе мероприятий по модернизации и капитальному ремонту объектов ТЭК и/или ЖКХ органы местного самоуправления в срок до 1 марта текущего года представляют в </w:t>
      </w:r>
      <w:r w:rsidRPr="00447CF6">
        <w:rPr>
          <w:rFonts w:ascii="Times New Roman" w:hAnsi="Times New Roman" w:cs="Times New Roman"/>
          <w:sz w:val="24"/>
          <w:szCs w:val="24"/>
        </w:rPr>
        <w:t xml:space="preserve">министерство </w:t>
      </w:r>
      <w:hyperlink w:anchor="P7573" w:history="1">
        <w:r w:rsidRPr="00447CF6">
          <w:rPr>
            <w:rFonts w:ascii="Times New Roman" w:hAnsi="Times New Roman" w:cs="Times New Roman"/>
            <w:sz w:val="24"/>
            <w:szCs w:val="24"/>
          </w:rPr>
          <w:t>заявку</w:t>
        </w:r>
      </w:hyperlink>
      <w:r w:rsidR="00447CF6" w:rsidRPr="00447CF6">
        <w:rPr>
          <w:rFonts w:ascii="Times New Roman" w:hAnsi="Times New Roman" w:cs="Times New Roman"/>
          <w:sz w:val="24"/>
          <w:szCs w:val="24"/>
        </w:rPr>
        <w:t xml:space="preserve"> по </w:t>
      </w:r>
      <w:r w:rsidR="00447CF6">
        <w:rPr>
          <w:rFonts w:ascii="Times New Roman" w:hAnsi="Times New Roman" w:cs="Times New Roman"/>
          <w:sz w:val="24"/>
          <w:szCs w:val="24"/>
        </w:rPr>
        <w:t>форме согласно приложению №</w:t>
      </w:r>
      <w:r w:rsidRPr="00982AD7">
        <w:rPr>
          <w:rFonts w:ascii="Times New Roman" w:hAnsi="Times New Roman" w:cs="Times New Roman"/>
          <w:sz w:val="24"/>
          <w:szCs w:val="24"/>
        </w:rPr>
        <w:t xml:space="preserve"> 1 к настоящему Порядку с приложением подлинников или заверенных в установленном порядке копий следующих документов:</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утвержденная в установленном порядке муниципальная программа в сфере энергосбережения и повышения энергетической эффективности;</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выписки из реестра муниципальной собственности, содержащие заявленные объекты ТЭК и/или ЖКХ, с указанием их балансодержателей;</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свидетельства или выписки из Единого государственного реестра недвижимости, выданные не ранее чем за 20 календарных дней до ее представления, о государственной регистрации права собственности муниципального образования на заявленные объекты ТЭК и/или ЖКХ;</w:t>
      </w:r>
    </w:p>
    <w:p w:rsidR="00447CF6" w:rsidRDefault="00273A2B" w:rsidP="00447CF6">
      <w:pPr>
        <w:pStyle w:val="ConsPlusNormal"/>
        <w:ind w:firstLine="540"/>
        <w:jc w:val="both"/>
        <w:rPr>
          <w:rFonts w:ascii="Times New Roman" w:hAnsi="Times New Roman" w:cs="Times New Roman"/>
          <w:sz w:val="24"/>
          <w:szCs w:val="24"/>
        </w:rPr>
      </w:pPr>
      <w:proofErr w:type="gramStart"/>
      <w:r w:rsidRPr="00982AD7">
        <w:rPr>
          <w:rFonts w:ascii="Times New Roman" w:hAnsi="Times New Roman" w:cs="Times New Roman"/>
          <w:sz w:val="24"/>
          <w:szCs w:val="24"/>
        </w:rPr>
        <w:t xml:space="preserve">выписка из решения представительного органа муниципального образования о местном бюджете или гарантийное обязательство о внесении изменений в местный бюджет (с последующим предоставлением выписки из решения представительного органа муниципального образования о местном бюджете до дня подписания соглашения между министерством и органом местного самоуправления), подтверждающие </w:t>
      </w:r>
      <w:proofErr w:type="spellStart"/>
      <w:r w:rsidRPr="00982AD7">
        <w:rPr>
          <w:rFonts w:ascii="Times New Roman" w:hAnsi="Times New Roman" w:cs="Times New Roman"/>
          <w:sz w:val="24"/>
          <w:szCs w:val="24"/>
        </w:rPr>
        <w:t>софинансирование</w:t>
      </w:r>
      <w:proofErr w:type="spellEnd"/>
      <w:r w:rsidRPr="00982AD7">
        <w:rPr>
          <w:rFonts w:ascii="Times New Roman" w:hAnsi="Times New Roman" w:cs="Times New Roman"/>
          <w:sz w:val="24"/>
          <w:szCs w:val="24"/>
        </w:rPr>
        <w:t xml:space="preserve"> за счет средств местного бюджета реализации мероприятий по модернизации и капитальному ремонту объектов ТЭК и/или</w:t>
      </w:r>
      <w:proofErr w:type="gramEnd"/>
      <w:r w:rsidRPr="00982AD7">
        <w:rPr>
          <w:rFonts w:ascii="Times New Roman" w:hAnsi="Times New Roman" w:cs="Times New Roman"/>
          <w:sz w:val="24"/>
          <w:szCs w:val="24"/>
        </w:rPr>
        <w:t xml:space="preserve"> </w:t>
      </w:r>
      <w:proofErr w:type="gramStart"/>
      <w:r w:rsidRPr="00982AD7">
        <w:rPr>
          <w:rFonts w:ascii="Times New Roman" w:hAnsi="Times New Roman" w:cs="Times New Roman"/>
          <w:sz w:val="24"/>
          <w:szCs w:val="24"/>
        </w:rPr>
        <w:t>ЖКХ от общего объема средств, привлекаемых из областного бюджета и местного бюджета на проведение работ по модернизации и капитальному ремонту объектов ТЭК и/или ЖКХ в размере не менее 40 процентов для городских округов Архангельской области и не менее 20 процентов - для муниципальных районов Архангельской области, городских и сельских поселений Архангельской области;</w:t>
      </w:r>
      <w:proofErr w:type="gramEnd"/>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актуальная на день подачи заявки проектно-сметная документация, имеющая положительное заключение государственной экспертизы (с приложением заключения), - в отношении объектов ТЭК и/или ЖКХ, подлежащих модернизации;</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актуальная на день подачи заявки сметная документация, имеющая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 (с приложением заключения), - в отношении объектов ТЭК и/или ЖКХ, подлежащих капитальному ремонту;</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p w:rsidR="00447CF6" w:rsidRP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утвержденная в соответствии с </w:t>
      </w:r>
      <w:hyperlink r:id="rId123" w:history="1">
        <w:r w:rsidRPr="00447CF6">
          <w:rPr>
            <w:rFonts w:ascii="Times New Roman" w:hAnsi="Times New Roman" w:cs="Times New Roman"/>
            <w:sz w:val="24"/>
            <w:szCs w:val="24"/>
          </w:rPr>
          <w:t>постановлением</w:t>
        </w:r>
      </w:hyperlink>
      <w:r w:rsidRPr="00447CF6">
        <w:rPr>
          <w:rFonts w:ascii="Times New Roman" w:hAnsi="Times New Roman" w:cs="Times New Roman"/>
          <w:sz w:val="24"/>
          <w:szCs w:val="24"/>
        </w:rPr>
        <w:t xml:space="preserve"> Правительства Российской Фед</w:t>
      </w:r>
      <w:r w:rsidR="00447CF6" w:rsidRPr="00447CF6">
        <w:rPr>
          <w:rFonts w:ascii="Times New Roman" w:hAnsi="Times New Roman" w:cs="Times New Roman"/>
          <w:sz w:val="24"/>
          <w:szCs w:val="24"/>
        </w:rPr>
        <w:t>ерации от 22 февраля 2012 года №</w:t>
      </w:r>
      <w:r w:rsidRPr="00447CF6">
        <w:rPr>
          <w:rFonts w:ascii="Times New Roman" w:hAnsi="Times New Roman" w:cs="Times New Roman"/>
          <w:sz w:val="24"/>
          <w:szCs w:val="24"/>
        </w:rPr>
        <w:t xml:space="preserve"> 154 "О требованиях к схемам теплоснабжения, порядку их разработки и утверждения" схема теплоснабжения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ТЭК, по объектам ТЭК;</w:t>
      </w:r>
    </w:p>
    <w:p w:rsid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утвержденные в соответствии с </w:t>
      </w:r>
      <w:hyperlink r:id="rId124" w:history="1">
        <w:r w:rsidRPr="00447CF6">
          <w:rPr>
            <w:rFonts w:ascii="Times New Roman" w:hAnsi="Times New Roman" w:cs="Times New Roman"/>
            <w:sz w:val="24"/>
            <w:szCs w:val="24"/>
          </w:rPr>
          <w:t>постановлением</w:t>
        </w:r>
      </w:hyperlink>
      <w:r w:rsidRPr="00447CF6">
        <w:rPr>
          <w:rFonts w:ascii="Times New Roman" w:hAnsi="Times New Roman" w:cs="Times New Roman"/>
          <w:sz w:val="24"/>
          <w:szCs w:val="24"/>
        </w:rPr>
        <w:t xml:space="preserve"> Правительства Российской </w:t>
      </w:r>
      <w:r w:rsidRPr="00447CF6">
        <w:rPr>
          <w:rFonts w:ascii="Times New Roman" w:hAnsi="Times New Roman" w:cs="Times New Roman"/>
          <w:sz w:val="24"/>
          <w:szCs w:val="24"/>
        </w:rPr>
        <w:lastRenderedPageBreak/>
        <w:t>Фед</w:t>
      </w:r>
      <w:r w:rsidR="00447CF6">
        <w:rPr>
          <w:rFonts w:ascii="Times New Roman" w:hAnsi="Times New Roman" w:cs="Times New Roman"/>
          <w:sz w:val="24"/>
          <w:szCs w:val="24"/>
        </w:rPr>
        <w:t>ерации от 5 сентября 2013 года №</w:t>
      </w:r>
      <w:r w:rsidRPr="00447CF6">
        <w:rPr>
          <w:rFonts w:ascii="Times New Roman" w:hAnsi="Times New Roman" w:cs="Times New Roman"/>
          <w:sz w:val="24"/>
          <w:szCs w:val="24"/>
        </w:rPr>
        <w:t xml:space="preserve"> 782 "О схема</w:t>
      </w:r>
      <w:r w:rsidRPr="00982AD7">
        <w:rPr>
          <w:rFonts w:ascii="Times New Roman" w:hAnsi="Times New Roman" w:cs="Times New Roman"/>
          <w:sz w:val="24"/>
          <w:szCs w:val="24"/>
        </w:rPr>
        <w:t>х водоснабжения и водоотведения" схемы водоснабжения и водоотведения городского (сельского) поселения Архангельской области или городского округа Архангельской области, на территории которого располагается заявленный объект ЖКХ, по объектам ЖКХ;</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заверенная в установленном порядке копия концессионного соглашения (договора аренды), заключенного в отношении заявленных объектов ТЭК и/или ЖКХ, предусматривающего возможность принятия </w:t>
      </w:r>
      <w:proofErr w:type="spellStart"/>
      <w:r w:rsidRPr="00982AD7">
        <w:rPr>
          <w:rFonts w:ascii="Times New Roman" w:hAnsi="Times New Roman" w:cs="Times New Roman"/>
          <w:sz w:val="24"/>
          <w:szCs w:val="24"/>
        </w:rPr>
        <w:t>концедентом</w:t>
      </w:r>
      <w:proofErr w:type="spellEnd"/>
      <w:r w:rsidRPr="00982AD7">
        <w:rPr>
          <w:rFonts w:ascii="Times New Roman" w:hAnsi="Times New Roman" w:cs="Times New Roman"/>
          <w:sz w:val="24"/>
          <w:szCs w:val="24"/>
        </w:rPr>
        <w:t xml:space="preserve"> на себя части расходов на реконструкцию (модернизацию) и (или) капитальный ремонт объекта концессионного соглашения (договора аренды).</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5.1. </w:t>
      </w:r>
      <w:proofErr w:type="gramStart"/>
      <w:r w:rsidRPr="00982AD7">
        <w:rPr>
          <w:rFonts w:ascii="Times New Roman" w:hAnsi="Times New Roman" w:cs="Times New Roman"/>
          <w:sz w:val="24"/>
          <w:szCs w:val="24"/>
        </w:rPr>
        <w:t>В случае неполного использования органами местного самоуправления муниципальных образований доведенных министерством в предыдущем финансовом году предельных объемов финансирования органы местного самоуправления в срок до 1 марта текущего года представляют в министерство заявку в свободной форме с обоснованием потребности в остатках неиспользованных муниципальными образованиями в предыдущем финансовом году предельных объемов финансирования в очередном финансовом году (далее - заявка на остатки средств субсидии).</w:t>
      </w:r>
      <w:proofErr w:type="gramEnd"/>
    </w:p>
    <w:p w:rsidR="00447CF6" w:rsidRP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На основании рассмотрения заявки на остатки средств субсидии министерство принимает решение о ее соответствии (несоответствии) требованиям, установленным </w:t>
      </w:r>
      <w:hyperlink w:anchor="P7440" w:history="1">
        <w:r w:rsidRPr="00447CF6">
          <w:rPr>
            <w:rFonts w:ascii="Times New Roman" w:hAnsi="Times New Roman" w:cs="Times New Roman"/>
            <w:sz w:val="24"/>
            <w:szCs w:val="24"/>
          </w:rPr>
          <w:t>пунктом 2</w:t>
        </w:r>
      </w:hyperlink>
      <w:r w:rsidRPr="00447CF6">
        <w:rPr>
          <w:rFonts w:ascii="Times New Roman" w:hAnsi="Times New Roman" w:cs="Times New Roman"/>
          <w:sz w:val="24"/>
          <w:szCs w:val="24"/>
        </w:rPr>
        <w:t xml:space="preserve"> настоящего Порядка.</w:t>
      </w:r>
    </w:p>
    <w:p w:rsid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6. На основании результатов рассмотрения документов, указанных в </w:t>
      </w:r>
      <w:hyperlink w:anchor="P7467" w:history="1">
        <w:r w:rsidRPr="00447CF6">
          <w:rPr>
            <w:rFonts w:ascii="Times New Roman" w:hAnsi="Times New Roman" w:cs="Times New Roman"/>
            <w:sz w:val="24"/>
            <w:szCs w:val="24"/>
          </w:rPr>
          <w:t>пункте 5</w:t>
        </w:r>
      </w:hyperlink>
      <w:r w:rsidRPr="00447CF6">
        <w:rPr>
          <w:rFonts w:ascii="Times New Roman" w:hAnsi="Times New Roman" w:cs="Times New Roman"/>
          <w:sz w:val="24"/>
          <w:szCs w:val="24"/>
        </w:rPr>
        <w:t xml:space="preserve"> настоящего Порядка, министерство принимает решение о допуске муниципально</w:t>
      </w:r>
      <w:r w:rsidRPr="00982AD7">
        <w:rPr>
          <w:rFonts w:ascii="Times New Roman" w:hAnsi="Times New Roman" w:cs="Times New Roman"/>
          <w:sz w:val="24"/>
          <w:szCs w:val="24"/>
        </w:rPr>
        <w:t>го образования к участию в отборе мероприятий по модернизации и капитальному ремонту объектов ТЭК и/или ЖКХ или об отказе в допуске.</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7. </w:t>
      </w:r>
      <w:proofErr w:type="gramStart"/>
      <w:r w:rsidRPr="00982AD7">
        <w:rPr>
          <w:rFonts w:ascii="Times New Roman" w:hAnsi="Times New Roman" w:cs="Times New Roman"/>
          <w:sz w:val="24"/>
          <w:szCs w:val="24"/>
        </w:rPr>
        <w:t>В рамках работы комиссии осуществляется выстраивание по рейтингам в зависимости от величины рейтинговой оценки (начиная от большей оценки к меньшей) заявленных муниципальными образованиями мероприятий по модернизации и капитальному ремонту объектов ТЭК, а также мероприятий по модернизации и капитальному ремонту объектов ЖКХ.</w:t>
      </w:r>
      <w:proofErr w:type="gramEnd"/>
      <w:r w:rsidRPr="00982AD7">
        <w:rPr>
          <w:rFonts w:ascii="Times New Roman" w:hAnsi="Times New Roman" w:cs="Times New Roman"/>
          <w:sz w:val="24"/>
          <w:szCs w:val="24"/>
        </w:rPr>
        <w:t xml:space="preserve"> Рейтинги составляются раздельно для объектов ТЭК и объектов ЖКХ.</w:t>
      </w:r>
    </w:p>
    <w:p w:rsidR="00447CF6" w:rsidRP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8. Критерии рейтинговой оценки мероприятий по модернизации и капитальному ремонту объектов ТЭК, подлежащих реализации за счет средств субсидии, а </w:t>
      </w:r>
      <w:r w:rsidRPr="00447CF6">
        <w:rPr>
          <w:rFonts w:ascii="Times New Roman" w:hAnsi="Times New Roman" w:cs="Times New Roman"/>
          <w:sz w:val="24"/>
          <w:szCs w:val="24"/>
        </w:rPr>
        <w:t xml:space="preserve">также </w:t>
      </w:r>
      <w:hyperlink w:anchor="P7629" w:history="1">
        <w:r w:rsidRPr="00447CF6">
          <w:rPr>
            <w:rFonts w:ascii="Times New Roman" w:hAnsi="Times New Roman" w:cs="Times New Roman"/>
            <w:sz w:val="24"/>
            <w:szCs w:val="24"/>
          </w:rPr>
          <w:t>перечень</w:t>
        </w:r>
      </w:hyperlink>
      <w:r w:rsidRPr="00447CF6">
        <w:rPr>
          <w:rFonts w:ascii="Times New Roman" w:hAnsi="Times New Roman" w:cs="Times New Roman"/>
          <w:sz w:val="24"/>
          <w:szCs w:val="24"/>
        </w:rPr>
        <w:t xml:space="preserve"> подтверждающих критерии докумен</w:t>
      </w:r>
      <w:r w:rsidR="00447CF6" w:rsidRPr="00447CF6">
        <w:rPr>
          <w:rFonts w:ascii="Times New Roman" w:hAnsi="Times New Roman" w:cs="Times New Roman"/>
          <w:sz w:val="24"/>
          <w:szCs w:val="24"/>
        </w:rPr>
        <w:t>тов приведены в приложении №</w:t>
      </w:r>
      <w:r w:rsidRPr="00447CF6">
        <w:rPr>
          <w:rFonts w:ascii="Times New Roman" w:hAnsi="Times New Roman" w:cs="Times New Roman"/>
          <w:sz w:val="24"/>
          <w:szCs w:val="24"/>
        </w:rPr>
        <w:t xml:space="preserve"> 2 к настоящему Порядку.</w:t>
      </w:r>
    </w:p>
    <w:p w:rsid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За соблюдение каждого из указанных критериев рейтинговой оценки заявленному мероприятию по модернизации и капитальному ремонту объекта ТЭК присваивается указанное в </w:t>
      </w:r>
      <w:hyperlink w:anchor="P7629" w:history="1">
        <w:r w:rsidR="00447CF6">
          <w:rPr>
            <w:rFonts w:ascii="Times New Roman" w:hAnsi="Times New Roman" w:cs="Times New Roman"/>
            <w:sz w:val="24"/>
            <w:szCs w:val="24"/>
          </w:rPr>
          <w:t>приложении №</w:t>
        </w:r>
        <w:r w:rsidRPr="00447CF6">
          <w:rPr>
            <w:rFonts w:ascii="Times New Roman" w:hAnsi="Times New Roman" w:cs="Times New Roman"/>
            <w:sz w:val="24"/>
            <w:szCs w:val="24"/>
          </w:rPr>
          <w:t xml:space="preserve"> 2</w:t>
        </w:r>
      </w:hyperlink>
      <w:r w:rsidRPr="00447CF6">
        <w:rPr>
          <w:rFonts w:ascii="Times New Roman" w:hAnsi="Times New Roman" w:cs="Times New Roman"/>
          <w:sz w:val="24"/>
          <w:szCs w:val="24"/>
        </w:rPr>
        <w:t xml:space="preserve"> к настоящему Порядку количеств</w:t>
      </w:r>
      <w:r w:rsidRPr="00982AD7">
        <w:rPr>
          <w:rFonts w:ascii="Times New Roman" w:hAnsi="Times New Roman" w:cs="Times New Roman"/>
          <w:sz w:val="24"/>
          <w:szCs w:val="24"/>
        </w:rPr>
        <w:t>о баллов, за несоблюдение - ноль баллов.</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Рейтинговая оценка мероприятия по модернизации и капитальному ремонту объекта ТЭК определяется как сумма баллов, присвоенных объекту ТЭК за соблюдение критериев. Указанная оценка может иметь значение от 0 баллов до 39 баллов.</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9. Критерии рейтинговой оценки мероприятий по модернизации и капитальному ремонту объектов ЖКХ, подлежащих реализации за счет средств субсидии, а также </w:t>
      </w:r>
      <w:hyperlink w:anchor="P7770" w:history="1">
        <w:r w:rsidRPr="00447CF6">
          <w:rPr>
            <w:rFonts w:ascii="Times New Roman" w:hAnsi="Times New Roman" w:cs="Times New Roman"/>
            <w:sz w:val="24"/>
            <w:szCs w:val="24"/>
          </w:rPr>
          <w:t>перечень</w:t>
        </w:r>
      </w:hyperlink>
      <w:r w:rsidRPr="00447CF6">
        <w:rPr>
          <w:rFonts w:ascii="Times New Roman" w:hAnsi="Times New Roman" w:cs="Times New Roman"/>
          <w:sz w:val="24"/>
          <w:szCs w:val="24"/>
        </w:rPr>
        <w:t xml:space="preserve"> подтверждающих критерии док</w:t>
      </w:r>
      <w:r w:rsidR="00447CF6" w:rsidRPr="00447CF6">
        <w:rPr>
          <w:rFonts w:ascii="Times New Roman" w:hAnsi="Times New Roman" w:cs="Times New Roman"/>
          <w:sz w:val="24"/>
          <w:szCs w:val="24"/>
        </w:rPr>
        <w:t>ументов приведены в приложении №</w:t>
      </w:r>
      <w:r w:rsidRPr="00447CF6">
        <w:rPr>
          <w:rFonts w:ascii="Times New Roman" w:hAnsi="Times New Roman" w:cs="Times New Roman"/>
          <w:sz w:val="24"/>
          <w:szCs w:val="24"/>
        </w:rPr>
        <w:t xml:space="preserve"> 3 к настоящему</w:t>
      </w:r>
      <w:r w:rsidRPr="00982AD7">
        <w:rPr>
          <w:rFonts w:ascii="Times New Roman" w:hAnsi="Times New Roman" w:cs="Times New Roman"/>
          <w:sz w:val="24"/>
          <w:szCs w:val="24"/>
        </w:rPr>
        <w:t xml:space="preserve"> Порядку.</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За соблюдение каждого из указанных критериев рейтинговой оценки заявленному мероприятию по модернизации и капитальному ремонту объекта ЖКХ присваивается указанное в </w:t>
      </w:r>
      <w:hyperlink w:anchor="P7770" w:history="1">
        <w:r w:rsidR="00447CF6" w:rsidRPr="00447CF6">
          <w:rPr>
            <w:rFonts w:ascii="Times New Roman" w:hAnsi="Times New Roman" w:cs="Times New Roman"/>
            <w:sz w:val="24"/>
            <w:szCs w:val="24"/>
          </w:rPr>
          <w:t>приложении №</w:t>
        </w:r>
        <w:r w:rsidRPr="00447CF6">
          <w:rPr>
            <w:rFonts w:ascii="Times New Roman" w:hAnsi="Times New Roman" w:cs="Times New Roman"/>
            <w:sz w:val="24"/>
            <w:szCs w:val="24"/>
          </w:rPr>
          <w:t xml:space="preserve"> 3</w:t>
        </w:r>
      </w:hyperlink>
      <w:r w:rsidRPr="00447CF6">
        <w:rPr>
          <w:rFonts w:ascii="Times New Roman" w:hAnsi="Times New Roman" w:cs="Times New Roman"/>
          <w:sz w:val="24"/>
          <w:szCs w:val="24"/>
        </w:rPr>
        <w:t xml:space="preserve"> к</w:t>
      </w:r>
      <w:r w:rsidRPr="00982AD7">
        <w:rPr>
          <w:rFonts w:ascii="Times New Roman" w:hAnsi="Times New Roman" w:cs="Times New Roman"/>
          <w:sz w:val="24"/>
          <w:szCs w:val="24"/>
        </w:rPr>
        <w:t xml:space="preserve"> настоящему Порядку количество баллов, за несоблюдение - ноль баллов.</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Рейтинговая оценка мероприятия по модернизации и капитальному ремонту объекта ЖКХ определяется как сумма баллов, присвоенных объекту ЖКХ за соблюдение критериев. Указанная оценка может иметь значения от 0 баллов до 30 баллов.</w:t>
      </w:r>
    </w:p>
    <w:p w:rsidR="00447CF6" w:rsidRDefault="00273A2B" w:rsidP="00447CF6">
      <w:pPr>
        <w:pStyle w:val="ConsPlusNormal"/>
        <w:ind w:firstLine="540"/>
        <w:jc w:val="both"/>
        <w:rPr>
          <w:rFonts w:ascii="Times New Roman" w:hAnsi="Times New Roman" w:cs="Times New Roman"/>
          <w:sz w:val="24"/>
          <w:szCs w:val="24"/>
        </w:rPr>
      </w:pPr>
      <w:r w:rsidRPr="00447CF6">
        <w:rPr>
          <w:rFonts w:ascii="Times New Roman" w:hAnsi="Times New Roman" w:cs="Times New Roman"/>
          <w:sz w:val="24"/>
          <w:szCs w:val="24"/>
        </w:rPr>
        <w:t xml:space="preserve">10. </w:t>
      </w:r>
      <w:hyperlink w:anchor="P7880" w:history="1">
        <w:r w:rsidRPr="00447CF6">
          <w:rPr>
            <w:rFonts w:ascii="Times New Roman" w:hAnsi="Times New Roman" w:cs="Times New Roman"/>
            <w:sz w:val="24"/>
            <w:szCs w:val="24"/>
          </w:rPr>
          <w:t>Расчет</w:t>
        </w:r>
      </w:hyperlink>
      <w:r w:rsidRPr="00447CF6">
        <w:rPr>
          <w:rFonts w:ascii="Times New Roman" w:hAnsi="Times New Roman" w:cs="Times New Roman"/>
          <w:sz w:val="24"/>
          <w:szCs w:val="24"/>
        </w:rPr>
        <w:t xml:space="preserve"> снижения расхода топлива, достигаемого в результате реализации </w:t>
      </w:r>
      <w:r w:rsidRPr="00447CF6">
        <w:rPr>
          <w:rFonts w:ascii="Times New Roman" w:hAnsi="Times New Roman" w:cs="Times New Roman"/>
          <w:sz w:val="24"/>
          <w:szCs w:val="24"/>
        </w:rPr>
        <w:lastRenderedPageBreak/>
        <w:t xml:space="preserve">заявленного мероприятия </w:t>
      </w:r>
      <w:r w:rsidRPr="00982AD7">
        <w:rPr>
          <w:rFonts w:ascii="Times New Roman" w:hAnsi="Times New Roman" w:cs="Times New Roman"/>
          <w:sz w:val="24"/>
          <w:szCs w:val="24"/>
        </w:rPr>
        <w:t>по модернизации и капитальному ремонту объекта ТЭК, выполняетс</w:t>
      </w:r>
      <w:r w:rsidR="00447CF6">
        <w:rPr>
          <w:rFonts w:ascii="Times New Roman" w:hAnsi="Times New Roman" w:cs="Times New Roman"/>
          <w:sz w:val="24"/>
          <w:szCs w:val="24"/>
        </w:rPr>
        <w:t>я по форме согласно приложению №</w:t>
      </w:r>
      <w:r w:rsidRPr="00982AD7">
        <w:rPr>
          <w:rFonts w:ascii="Times New Roman" w:hAnsi="Times New Roman" w:cs="Times New Roman"/>
          <w:sz w:val="24"/>
          <w:szCs w:val="24"/>
        </w:rPr>
        <w:t xml:space="preserve"> 4 к настоящему Порядку.</w:t>
      </w:r>
    </w:p>
    <w:p w:rsidR="00447CF6" w:rsidRDefault="00517C8F" w:rsidP="00447CF6">
      <w:pPr>
        <w:pStyle w:val="ConsPlusNormal"/>
        <w:ind w:firstLine="540"/>
        <w:jc w:val="both"/>
        <w:rPr>
          <w:rFonts w:ascii="Times New Roman" w:hAnsi="Times New Roman" w:cs="Times New Roman"/>
          <w:sz w:val="24"/>
          <w:szCs w:val="24"/>
        </w:rPr>
      </w:pPr>
      <w:hyperlink w:anchor="P7928" w:history="1">
        <w:r w:rsidR="00273A2B" w:rsidRPr="00447CF6">
          <w:rPr>
            <w:rFonts w:ascii="Times New Roman" w:hAnsi="Times New Roman" w:cs="Times New Roman"/>
            <w:sz w:val="24"/>
            <w:szCs w:val="24"/>
          </w:rPr>
          <w:t>Расчет</w:t>
        </w:r>
      </w:hyperlink>
      <w:r w:rsidR="00273A2B" w:rsidRPr="00447CF6">
        <w:rPr>
          <w:rFonts w:ascii="Times New Roman" w:hAnsi="Times New Roman" w:cs="Times New Roman"/>
          <w:sz w:val="24"/>
          <w:szCs w:val="24"/>
        </w:rPr>
        <w:t xml:space="preserve"> с</w:t>
      </w:r>
      <w:r w:rsidR="00273A2B" w:rsidRPr="00982AD7">
        <w:rPr>
          <w:rFonts w:ascii="Times New Roman" w:hAnsi="Times New Roman" w:cs="Times New Roman"/>
          <w:sz w:val="24"/>
          <w:szCs w:val="24"/>
        </w:rPr>
        <w:t>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 выполняетс</w:t>
      </w:r>
      <w:r w:rsidR="00447CF6">
        <w:rPr>
          <w:rFonts w:ascii="Times New Roman" w:hAnsi="Times New Roman" w:cs="Times New Roman"/>
          <w:sz w:val="24"/>
          <w:szCs w:val="24"/>
        </w:rPr>
        <w:t>я по форме согласно приложению №</w:t>
      </w:r>
      <w:r w:rsidR="00273A2B" w:rsidRPr="00982AD7">
        <w:rPr>
          <w:rFonts w:ascii="Times New Roman" w:hAnsi="Times New Roman" w:cs="Times New Roman"/>
          <w:sz w:val="24"/>
          <w:szCs w:val="24"/>
        </w:rPr>
        <w:t xml:space="preserve"> 5 к настоящему Порядку.</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11. В целях определения рейтинговой оценки органы местного самоуправления могут приложить к заявке документы, подтверждающие соблюдение критериев в соответствии с </w:t>
      </w:r>
      <w:hyperlink w:anchor="P7629" w:history="1">
        <w:r w:rsidR="00447CF6" w:rsidRPr="00447CF6">
          <w:rPr>
            <w:rFonts w:ascii="Times New Roman" w:hAnsi="Times New Roman" w:cs="Times New Roman"/>
            <w:sz w:val="24"/>
            <w:szCs w:val="24"/>
          </w:rPr>
          <w:t>приложениями №</w:t>
        </w:r>
        <w:r w:rsidRPr="00447CF6">
          <w:rPr>
            <w:rFonts w:ascii="Times New Roman" w:hAnsi="Times New Roman" w:cs="Times New Roman"/>
            <w:sz w:val="24"/>
            <w:szCs w:val="24"/>
          </w:rPr>
          <w:t xml:space="preserve"> 2</w:t>
        </w:r>
      </w:hyperlink>
      <w:r w:rsidRPr="00447CF6">
        <w:rPr>
          <w:rFonts w:ascii="Times New Roman" w:hAnsi="Times New Roman" w:cs="Times New Roman"/>
          <w:sz w:val="24"/>
          <w:szCs w:val="24"/>
        </w:rPr>
        <w:t xml:space="preserve"> и </w:t>
      </w:r>
      <w:hyperlink w:anchor="P7770" w:history="1">
        <w:r w:rsidRPr="00447CF6">
          <w:rPr>
            <w:rFonts w:ascii="Times New Roman" w:hAnsi="Times New Roman" w:cs="Times New Roman"/>
            <w:sz w:val="24"/>
            <w:szCs w:val="24"/>
          </w:rPr>
          <w:t>3</w:t>
        </w:r>
      </w:hyperlink>
      <w:r w:rsidRPr="00447CF6">
        <w:rPr>
          <w:rFonts w:ascii="Times New Roman" w:hAnsi="Times New Roman" w:cs="Times New Roman"/>
          <w:sz w:val="24"/>
          <w:szCs w:val="24"/>
        </w:rPr>
        <w:t xml:space="preserve"> к</w:t>
      </w:r>
      <w:r w:rsidRPr="00982AD7">
        <w:rPr>
          <w:rFonts w:ascii="Times New Roman" w:hAnsi="Times New Roman" w:cs="Times New Roman"/>
          <w:sz w:val="24"/>
          <w:szCs w:val="24"/>
        </w:rPr>
        <w:t xml:space="preserve"> настоящему Порядку.</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В случае присвоения нескольким мероприятиям по модернизации и капитальному ремонту объектов ТЭК равных рейтинговых оценок более высокий рейтинг присваивается мероприятию, для которого подтверждены более высокие показатели снижения расхода топлива, достигаемого в результате реализации заявленного мероприятия.</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В случае присвоения нескольким мероприятиям по модернизации и капитальному ремонту объектов ЖКХ равных рейтинговых оценок более высокий рейтинг присваивается мероприятию, для которого подтверждены более высокие показатели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w:t>
      </w:r>
    </w:p>
    <w:p w:rsidR="00273A2B" w:rsidRPr="00982AD7" w:rsidRDefault="00273A2B">
      <w:pPr>
        <w:pStyle w:val="ConsPlusNormal"/>
        <w:jc w:val="both"/>
        <w:rPr>
          <w:rFonts w:ascii="Times New Roman" w:hAnsi="Times New Roman" w:cs="Times New Roman"/>
          <w:sz w:val="24"/>
          <w:szCs w:val="24"/>
        </w:rPr>
      </w:pPr>
    </w:p>
    <w:p w:rsidR="00273A2B" w:rsidRPr="00982AD7" w:rsidRDefault="00273A2B">
      <w:pPr>
        <w:pStyle w:val="ConsPlusNormal"/>
        <w:jc w:val="center"/>
        <w:outlineLvl w:val="1"/>
        <w:rPr>
          <w:rFonts w:ascii="Times New Roman" w:hAnsi="Times New Roman" w:cs="Times New Roman"/>
          <w:sz w:val="24"/>
          <w:szCs w:val="24"/>
        </w:rPr>
      </w:pPr>
      <w:r w:rsidRPr="00982AD7">
        <w:rPr>
          <w:rFonts w:ascii="Times New Roman" w:hAnsi="Times New Roman" w:cs="Times New Roman"/>
          <w:sz w:val="24"/>
          <w:szCs w:val="24"/>
        </w:rPr>
        <w:t>III. Распределение и расходование средств субсидий</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12. </w:t>
      </w:r>
      <w:proofErr w:type="gramStart"/>
      <w:r w:rsidRPr="00982AD7">
        <w:rPr>
          <w:rFonts w:ascii="Times New Roman" w:hAnsi="Times New Roman" w:cs="Times New Roman"/>
          <w:sz w:val="24"/>
          <w:szCs w:val="24"/>
        </w:rPr>
        <w:t>Объем средств субсидии определяется согласно заявленной величине финансирования за счет средств областного бюджета в соответствии с представленной проектно-сметной документацией, имеющей положительное заключение государственной экспертизы (в отношении мероприятий по модернизации объектов ТЭК и/или ЖКХ), или сметной документацией, имеющей положительное заключение о проверке достоверности определения сметной стоимости объектов капитального строительства, строительство, реконструкция, капитальный ремонт которых финансируется с привлечением средств областного бюджета</w:t>
      </w:r>
      <w:proofErr w:type="gramEnd"/>
      <w:r w:rsidRPr="00982AD7">
        <w:rPr>
          <w:rFonts w:ascii="Times New Roman" w:hAnsi="Times New Roman" w:cs="Times New Roman"/>
          <w:sz w:val="24"/>
          <w:szCs w:val="24"/>
        </w:rPr>
        <w:t xml:space="preserve"> (в отношении мероприятий по капитальному р</w:t>
      </w:r>
      <w:r w:rsidR="00447CF6">
        <w:rPr>
          <w:rFonts w:ascii="Times New Roman" w:hAnsi="Times New Roman" w:cs="Times New Roman"/>
          <w:sz w:val="24"/>
          <w:szCs w:val="24"/>
        </w:rPr>
        <w:t>емонту объектов ТЭК и/или ЖКХ).</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Средства субсидии в пределах лимитов, </w:t>
      </w:r>
      <w:r w:rsidRPr="00447CF6">
        <w:rPr>
          <w:rFonts w:ascii="Times New Roman" w:hAnsi="Times New Roman" w:cs="Times New Roman"/>
          <w:sz w:val="24"/>
          <w:szCs w:val="24"/>
        </w:rPr>
        <w:t xml:space="preserve">указанных в </w:t>
      </w:r>
      <w:hyperlink w:anchor="P7440" w:history="1">
        <w:r w:rsidRPr="00447CF6">
          <w:rPr>
            <w:rFonts w:ascii="Times New Roman" w:hAnsi="Times New Roman" w:cs="Times New Roman"/>
            <w:sz w:val="24"/>
            <w:szCs w:val="24"/>
          </w:rPr>
          <w:t>пункте 2</w:t>
        </w:r>
      </w:hyperlink>
      <w:r w:rsidRPr="00447CF6">
        <w:rPr>
          <w:rFonts w:ascii="Times New Roman" w:hAnsi="Times New Roman" w:cs="Times New Roman"/>
          <w:sz w:val="24"/>
          <w:szCs w:val="24"/>
        </w:rPr>
        <w:t xml:space="preserve"> </w:t>
      </w:r>
      <w:r w:rsidRPr="00982AD7">
        <w:rPr>
          <w:rFonts w:ascii="Times New Roman" w:hAnsi="Times New Roman" w:cs="Times New Roman"/>
          <w:sz w:val="24"/>
          <w:szCs w:val="24"/>
        </w:rPr>
        <w:t>настоящего Порядка, выделяются на реализацию мероприятий по модернизации и капитальному ремонту объектов ТЭК и/или ЖКХ в порядке уменьшения определяемых комиссией рейтинговых оценок объектов ТЭК и/или ЖКХ.</w:t>
      </w:r>
    </w:p>
    <w:p w:rsidR="00447CF6" w:rsidRDefault="00273A2B" w:rsidP="00447CF6">
      <w:pPr>
        <w:pStyle w:val="ConsPlusNormal"/>
        <w:ind w:firstLine="540"/>
        <w:jc w:val="both"/>
        <w:rPr>
          <w:rFonts w:ascii="Times New Roman" w:hAnsi="Times New Roman" w:cs="Times New Roman"/>
          <w:sz w:val="24"/>
          <w:szCs w:val="24"/>
        </w:rPr>
      </w:pPr>
      <w:proofErr w:type="gramStart"/>
      <w:r w:rsidRPr="00982AD7">
        <w:rPr>
          <w:rFonts w:ascii="Times New Roman" w:hAnsi="Times New Roman" w:cs="Times New Roman"/>
          <w:sz w:val="24"/>
          <w:szCs w:val="24"/>
        </w:rPr>
        <w:t xml:space="preserve">Если общий объем средств субсидий превышает объем средств, принятых в качестве необходимых для проведения модернизации и капитального ремонта объектов ТЭК и/или ЖКХ, то органы местного самоуправления в течение 25 календарных дней со дня подписания протокола заседания комиссии вправе представить в министерство документы, указанные в </w:t>
      </w:r>
      <w:hyperlink w:anchor="P7467" w:history="1">
        <w:r w:rsidRPr="00982AD7">
          <w:rPr>
            <w:rFonts w:ascii="Times New Roman" w:hAnsi="Times New Roman" w:cs="Times New Roman"/>
            <w:color w:val="0000FF"/>
            <w:sz w:val="24"/>
            <w:szCs w:val="24"/>
          </w:rPr>
          <w:t>пункте 5</w:t>
        </w:r>
      </w:hyperlink>
      <w:r w:rsidRPr="00982AD7">
        <w:rPr>
          <w:rFonts w:ascii="Times New Roman" w:hAnsi="Times New Roman" w:cs="Times New Roman"/>
          <w:sz w:val="24"/>
          <w:szCs w:val="24"/>
        </w:rPr>
        <w:t xml:space="preserve"> настоящего Порядка, отсутствие либо ненадлежащее оформление которых стало причиной отказа в допуске муниципального</w:t>
      </w:r>
      <w:proofErr w:type="gramEnd"/>
      <w:r w:rsidRPr="00982AD7">
        <w:rPr>
          <w:rFonts w:ascii="Times New Roman" w:hAnsi="Times New Roman" w:cs="Times New Roman"/>
          <w:sz w:val="24"/>
          <w:szCs w:val="24"/>
        </w:rPr>
        <w:t xml:space="preserve"> образования к участию в отборе мероприятий по модернизации и капитальному ремонту объектов ТЭК и/или ЖКХ. Представленные документы рассматриваются на очередном этапе работы комиссии в совокупности с документами ранее представленных заявок, которые признаны соответствующими требованиям настоящего Порядка.</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Распределение средств субсидий производится в совокупности со средствами субсидий, которые высвобождаются по итогам процедур торгов, проводимых в соответствии с законодательством Российской Федерации с целью отбора исполнителей по мероприятиям, направленным на модернизацию и капитальный ремонт объектов ТЭК и/или ЖКХ. К высвобождающимся средствам относятся средства в объеме, соответствующем разности между заявленной стоимостью мероприятия и суммой цен муниципальных договоров (контрактов), направленных на реализацию данного мероприятия.</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13. Заказчиками по реализации мероприятий, направленных на модернизацию и </w:t>
      </w:r>
      <w:r w:rsidRPr="00982AD7">
        <w:rPr>
          <w:rFonts w:ascii="Times New Roman" w:hAnsi="Times New Roman" w:cs="Times New Roman"/>
          <w:sz w:val="24"/>
          <w:szCs w:val="24"/>
        </w:rPr>
        <w:lastRenderedPageBreak/>
        <w:t>капитальный ремонт объектов ТЭК и/или ЖКХ, финансируемых за счет средств субсидии, являются органы местного самоуправления.</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14. Реализация и финансирование мероприятий по модернизации и капитальному ремонту объектов ТЭК и/или ЖКХ за счет средств субсидии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7CF6" w:rsidRDefault="00273A2B" w:rsidP="00447CF6">
      <w:pPr>
        <w:pStyle w:val="ConsPlusNormal"/>
        <w:ind w:firstLine="540"/>
        <w:jc w:val="both"/>
        <w:rPr>
          <w:rFonts w:ascii="Times New Roman" w:hAnsi="Times New Roman" w:cs="Times New Roman"/>
          <w:sz w:val="24"/>
          <w:szCs w:val="24"/>
        </w:rPr>
      </w:pPr>
      <w:proofErr w:type="gramStart"/>
      <w:r w:rsidRPr="00982AD7">
        <w:rPr>
          <w:rFonts w:ascii="Times New Roman" w:hAnsi="Times New Roman" w:cs="Times New Roman"/>
          <w:sz w:val="24"/>
          <w:szCs w:val="24"/>
        </w:rPr>
        <w:t>Финансирование работ на объектах ТЭК и/или ЖКХ, переданных в аренду (концессию) юридическим лицам и индивидуальным предпринимателям, допускается, если условиями договора аренды (концессии) обязанность по модернизации и капитальному ремонту данных объектов возложена на муниципальное образование либо если расходы арендаторов на модернизацию и капитальный ремонт объектов ТЭК и/или ЖКХ компенсируются муниципальными образованиями за счет сокращения величины арендной платы.</w:t>
      </w:r>
      <w:proofErr w:type="gramEnd"/>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Субсидии не могут быть использованы заказчиками на реализацию мероприятий по модернизации и капитальному ремонту имущества муниципальных унитарных предприятий, если такое имущество внесено в уставный фонд.</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15. Распределение средств субсидий бюджетам муниципальных образований осуществляется на основании постановления Правительства Архангельской области.</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16. Министерство перечисляет субсидии в порядке межбюджетных отношений на счет, открытый в Управлении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местные бюджеты.</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447CF6"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17. Если заказчиками реализации мероприятий по модернизации и капитальному ремонту объектов ТЭК и/или ЖКХ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273A2B" w:rsidRPr="00447CF6" w:rsidRDefault="00273A2B" w:rsidP="00447CF6">
      <w:pPr>
        <w:pStyle w:val="ConsPlusNormal"/>
        <w:ind w:firstLine="539"/>
        <w:jc w:val="both"/>
        <w:rPr>
          <w:rFonts w:ascii="Times New Roman" w:hAnsi="Times New Roman" w:cs="Times New Roman"/>
          <w:sz w:val="24"/>
          <w:szCs w:val="24"/>
        </w:rPr>
      </w:pPr>
      <w:r w:rsidRPr="00982AD7">
        <w:rPr>
          <w:rFonts w:ascii="Times New Roman" w:hAnsi="Times New Roman" w:cs="Times New Roman"/>
          <w:sz w:val="24"/>
          <w:szCs w:val="24"/>
        </w:rPr>
        <w:t xml:space="preserve">18. Для осуществления кассовых расходов с лицевых счетов в Управление Федерального казначейства по Архангельской области и Ненецкому автономному округу, </w:t>
      </w:r>
      <w:r w:rsidRPr="00447CF6">
        <w:rPr>
          <w:rFonts w:ascii="Times New Roman" w:hAnsi="Times New Roman" w:cs="Times New Roman"/>
          <w:sz w:val="24"/>
          <w:szCs w:val="24"/>
        </w:rPr>
        <w:t>осуществляющее санкционирование оплаты денежных обязательств, представляются следующие документы:</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1) министерством - соглашения между министерством и заказчиками;</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2) заказчиками:</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соглашения между министерством и заказчиками;</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муниципальные контракты на закупку товаров, работ, услуг для обеспечения муниципальных ну</w:t>
      </w:r>
      <w:proofErr w:type="gramStart"/>
      <w:r w:rsidRPr="00447CF6">
        <w:rPr>
          <w:rFonts w:ascii="Times New Roman" w:hAnsi="Times New Roman" w:cs="Times New Roman"/>
          <w:sz w:val="24"/>
          <w:szCs w:val="24"/>
        </w:rPr>
        <w:t>жд с гр</w:t>
      </w:r>
      <w:proofErr w:type="gramEnd"/>
      <w:r w:rsidRPr="00447CF6">
        <w:rPr>
          <w:rFonts w:ascii="Times New Roman" w:hAnsi="Times New Roman" w:cs="Times New Roman"/>
          <w:sz w:val="24"/>
          <w:szCs w:val="24"/>
        </w:rPr>
        <w:t>афиком реализации мероприятий;</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акты о приемке выполненных работ (</w:t>
      </w:r>
      <w:hyperlink r:id="rId125" w:history="1">
        <w:r w:rsidRPr="00447CF6">
          <w:rPr>
            <w:rFonts w:ascii="Times New Roman" w:hAnsi="Times New Roman" w:cs="Times New Roman"/>
            <w:sz w:val="24"/>
            <w:szCs w:val="24"/>
          </w:rPr>
          <w:t>КС-2</w:t>
        </w:r>
      </w:hyperlink>
      <w:r w:rsidRPr="00447CF6">
        <w:rPr>
          <w:rFonts w:ascii="Times New Roman" w:hAnsi="Times New Roman" w:cs="Times New Roman"/>
          <w:sz w:val="24"/>
          <w:szCs w:val="24"/>
        </w:rPr>
        <w:t>);</w:t>
      </w:r>
    </w:p>
    <w:p w:rsidR="00273A2B" w:rsidRPr="00447CF6" w:rsidRDefault="00273A2B" w:rsidP="00447CF6">
      <w:pPr>
        <w:pStyle w:val="ConsPlusNormal"/>
        <w:ind w:firstLine="539"/>
        <w:jc w:val="both"/>
        <w:rPr>
          <w:rFonts w:ascii="Times New Roman" w:hAnsi="Times New Roman" w:cs="Times New Roman"/>
          <w:sz w:val="24"/>
          <w:szCs w:val="24"/>
        </w:rPr>
      </w:pPr>
      <w:r w:rsidRPr="00447CF6">
        <w:rPr>
          <w:rFonts w:ascii="Times New Roman" w:hAnsi="Times New Roman" w:cs="Times New Roman"/>
          <w:sz w:val="24"/>
          <w:szCs w:val="24"/>
        </w:rPr>
        <w:t>справки о стоимости выполненных работ и затрат (</w:t>
      </w:r>
      <w:hyperlink r:id="rId126" w:history="1">
        <w:r w:rsidRPr="00447CF6">
          <w:rPr>
            <w:rFonts w:ascii="Times New Roman" w:hAnsi="Times New Roman" w:cs="Times New Roman"/>
            <w:sz w:val="24"/>
            <w:szCs w:val="24"/>
          </w:rPr>
          <w:t>КС-3</w:t>
        </w:r>
      </w:hyperlink>
      <w:r w:rsidRPr="00447CF6">
        <w:rPr>
          <w:rFonts w:ascii="Times New Roman" w:hAnsi="Times New Roman" w:cs="Times New Roman"/>
          <w:sz w:val="24"/>
          <w:szCs w:val="24"/>
        </w:rPr>
        <w:t>), счета-фактуры.</w:t>
      </w:r>
    </w:p>
    <w:p w:rsidR="00273A2B" w:rsidRPr="00982AD7" w:rsidRDefault="00273A2B" w:rsidP="00447CF6">
      <w:pPr>
        <w:pStyle w:val="ConsPlusNormal"/>
        <w:ind w:firstLine="539"/>
        <w:jc w:val="both"/>
        <w:rPr>
          <w:rFonts w:ascii="Times New Roman" w:hAnsi="Times New Roman" w:cs="Times New Roman"/>
          <w:sz w:val="24"/>
          <w:szCs w:val="24"/>
        </w:rPr>
      </w:pPr>
      <w:proofErr w:type="gramStart"/>
      <w:r w:rsidRPr="00447CF6">
        <w:rPr>
          <w:rFonts w:ascii="Times New Roman" w:hAnsi="Times New Roman" w:cs="Times New Roman"/>
          <w:sz w:val="24"/>
          <w:szCs w:val="24"/>
        </w:rPr>
        <w:t>В случае за</w:t>
      </w:r>
      <w:r w:rsidRPr="00982AD7">
        <w:rPr>
          <w:rFonts w:ascii="Times New Roman" w:hAnsi="Times New Roman" w:cs="Times New Roman"/>
          <w:sz w:val="24"/>
          <w:szCs w:val="24"/>
        </w:rPr>
        <w:t>ключения концессионного соглашения (договора аренды) и (или) дополнительных соглашений к действующему концессионному соглашению (договору аренды) в отношении объектов ТЭК и/или ЖКХ, на модернизацию или капитальный ремонт которых выделены средства субсидии, предусмотренные настоящим Порядком, в период со дня подачи заявки в министерство в соответствии с пунктом 5 настоящего Порядка и до дня осуществления кассовых расходов с лицевых счетов</w:t>
      </w:r>
      <w:proofErr w:type="gramEnd"/>
      <w:r w:rsidRPr="00982AD7">
        <w:rPr>
          <w:rFonts w:ascii="Times New Roman" w:hAnsi="Times New Roman" w:cs="Times New Roman"/>
          <w:sz w:val="24"/>
          <w:szCs w:val="24"/>
        </w:rPr>
        <w:t xml:space="preserve"> в Управлении Федерального казначейства по Архангельской области и Ненецкому автономному округу, органы местного самоуправления предоставляют в министерство копию такого концессионного соглашения (договора аренды) и (или) дополнительных соглашений к действующему концессионному соглашению (договору аренды), заверенных в </w:t>
      </w:r>
      <w:r w:rsidRPr="00982AD7">
        <w:rPr>
          <w:rFonts w:ascii="Times New Roman" w:hAnsi="Times New Roman" w:cs="Times New Roman"/>
          <w:sz w:val="24"/>
          <w:szCs w:val="24"/>
        </w:rPr>
        <w:lastRenderedPageBreak/>
        <w:t xml:space="preserve">установленном законом порядке. При этом указанные концессионные соглашения (договоры аренды) и (или) дополнительные соглашения к действующему концессионному соглашению (договору аренды) должны предусматривать возможность принятия </w:t>
      </w:r>
      <w:proofErr w:type="spellStart"/>
      <w:r w:rsidRPr="00982AD7">
        <w:rPr>
          <w:rFonts w:ascii="Times New Roman" w:hAnsi="Times New Roman" w:cs="Times New Roman"/>
          <w:sz w:val="24"/>
          <w:szCs w:val="24"/>
        </w:rPr>
        <w:t>концедентом</w:t>
      </w:r>
      <w:proofErr w:type="spellEnd"/>
      <w:r w:rsidRPr="00982AD7">
        <w:rPr>
          <w:rFonts w:ascii="Times New Roman" w:hAnsi="Times New Roman" w:cs="Times New Roman"/>
          <w:sz w:val="24"/>
          <w:szCs w:val="24"/>
        </w:rPr>
        <w:t xml:space="preserve"> на себя части расходов на реконструкцию (модернизацию) и (или) капитальный ремонт объекта концессионного соглашения (договора аренды).</w:t>
      </w:r>
    </w:p>
    <w:p w:rsidR="00447CF6" w:rsidRDefault="00273A2B" w:rsidP="00447CF6">
      <w:pPr>
        <w:pStyle w:val="ConsPlusNormal"/>
        <w:ind w:firstLine="539"/>
        <w:jc w:val="both"/>
        <w:rPr>
          <w:rFonts w:ascii="Times New Roman" w:hAnsi="Times New Roman" w:cs="Times New Roman"/>
          <w:sz w:val="24"/>
          <w:szCs w:val="24"/>
        </w:rPr>
      </w:pPr>
      <w:r w:rsidRPr="00982AD7">
        <w:rPr>
          <w:rFonts w:ascii="Times New Roman" w:hAnsi="Times New Roman" w:cs="Times New Roman"/>
          <w:sz w:val="24"/>
          <w:szCs w:val="24"/>
        </w:rPr>
        <w:t xml:space="preserve">В случае непредставления вышеуказанных документов Управление Федерального казначейства по Архангельской области и Ненецкому автономному округу, осуществляющее санкционирование оплаты денежных обязательств, возвращает документы министерству и заказчикам реализации мероприятий с </w:t>
      </w:r>
      <w:r w:rsidR="00447CF6">
        <w:rPr>
          <w:rFonts w:ascii="Times New Roman" w:hAnsi="Times New Roman" w:cs="Times New Roman"/>
          <w:sz w:val="24"/>
          <w:szCs w:val="24"/>
        </w:rPr>
        <w:t>письменным обоснованием отказа.</w:t>
      </w:r>
    </w:p>
    <w:p w:rsidR="00273A2B" w:rsidRPr="00982AD7" w:rsidRDefault="00273A2B" w:rsidP="00447CF6">
      <w:pPr>
        <w:pStyle w:val="ConsPlusNormal"/>
        <w:ind w:firstLine="539"/>
        <w:jc w:val="both"/>
        <w:rPr>
          <w:rFonts w:ascii="Times New Roman" w:hAnsi="Times New Roman" w:cs="Times New Roman"/>
          <w:sz w:val="24"/>
          <w:szCs w:val="24"/>
        </w:rPr>
      </w:pPr>
      <w:r w:rsidRPr="00982AD7">
        <w:rPr>
          <w:rFonts w:ascii="Times New Roman" w:hAnsi="Times New Roman" w:cs="Times New Roman"/>
          <w:sz w:val="24"/>
          <w:szCs w:val="24"/>
        </w:rPr>
        <w:t>19. Авансирование стоимости товаров, работ и услуг, предусмотренное в муниципальных контрактах на закупку товаров, работ услуг для обеспечения муниципальных нужд, проводится в размере не более 15 процентов объема доведенных лимитов бюджетных обязательств, подлежащих исполнению в текущем году, на основании заявок органов местного самоуправления с приложением копий муниципальных контрактов.</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20. Перечисление муниципальному образованию необходимого объема средств областного бюджета, оставшихся после перечисления авансового платежа, осуществляется после перечисления на счет подрядной организации средств местного бюджета в размере 100 процентов заявленного годового лимита ассигнований за счет средств местного бюджета.</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21. При заключении муниципальных контрактов на закупку товаров, работ, услуг для обеспечения муниципальных нужд предусматривается составление графиков их реализации или указание сроков их реализации. Мероприятия, источником финансового обеспечения которых является субсидия, должны быть реализованы не позднее 20 декабря года, в котором было произведено предоставление субсидии.</w:t>
      </w:r>
    </w:p>
    <w:p w:rsidR="00273A2B" w:rsidRPr="00982AD7" w:rsidRDefault="00273A2B">
      <w:pPr>
        <w:pStyle w:val="ConsPlusNormal"/>
        <w:jc w:val="both"/>
        <w:rPr>
          <w:rFonts w:ascii="Times New Roman" w:hAnsi="Times New Roman" w:cs="Times New Roman"/>
          <w:sz w:val="24"/>
          <w:szCs w:val="24"/>
        </w:rPr>
      </w:pPr>
    </w:p>
    <w:p w:rsidR="00273A2B" w:rsidRPr="00982AD7" w:rsidRDefault="00273A2B">
      <w:pPr>
        <w:pStyle w:val="ConsPlusNormal"/>
        <w:jc w:val="center"/>
        <w:outlineLvl w:val="1"/>
        <w:rPr>
          <w:rFonts w:ascii="Times New Roman" w:hAnsi="Times New Roman" w:cs="Times New Roman"/>
          <w:sz w:val="24"/>
          <w:szCs w:val="24"/>
        </w:rPr>
      </w:pPr>
      <w:r w:rsidRPr="00982AD7">
        <w:rPr>
          <w:rFonts w:ascii="Times New Roman" w:hAnsi="Times New Roman" w:cs="Times New Roman"/>
          <w:sz w:val="24"/>
          <w:szCs w:val="24"/>
        </w:rPr>
        <w:t xml:space="preserve">IV. </w:t>
      </w:r>
      <w:proofErr w:type="gramStart"/>
      <w:r w:rsidRPr="00982AD7">
        <w:rPr>
          <w:rFonts w:ascii="Times New Roman" w:hAnsi="Times New Roman" w:cs="Times New Roman"/>
          <w:sz w:val="24"/>
          <w:szCs w:val="24"/>
        </w:rPr>
        <w:t>Контроль за</w:t>
      </w:r>
      <w:proofErr w:type="gramEnd"/>
      <w:r w:rsidRPr="00982AD7">
        <w:rPr>
          <w:rFonts w:ascii="Times New Roman" w:hAnsi="Times New Roman" w:cs="Times New Roman"/>
          <w:sz w:val="24"/>
          <w:szCs w:val="24"/>
        </w:rPr>
        <w:t xml:space="preserve"> реализацией мероприятий</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22. Органы местного самоуправления ежемесячно, до 5-го числа месяца, следующего за отчетным, представляют в министерство отчет о целевом использовании бюджетных средств по форме, утвержденной министерством.</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К отчетам прилагаются сводные реестры платежных документов, являющиеся их 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проведения работ в соответствии с графиком реализации мероприятий.</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Отчеты об использовании субсидии представляются в установленном порядке до их полного освоения.</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Непредставление в установленные сроки отчетов является основанием для приостановки финансирования из областного бюджета.</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23. Сводный отчет об использовании субсидии представляется органами местного самоуправления в министерство до 20 января года, следующего за годом, в котором осуществлялось предоставление субсидии.</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24. Ответственность за нецелевое использование средств субсидий возлагается на органы местного самоуправления.</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25. </w:t>
      </w:r>
      <w:proofErr w:type="gramStart"/>
      <w:r w:rsidRPr="00982AD7">
        <w:rPr>
          <w:rFonts w:ascii="Times New Roman" w:hAnsi="Times New Roman" w:cs="Times New Roman"/>
          <w:sz w:val="24"/>
          <w:szCs w:val="24"/>
        </w:rPr>
        <w:t>Контроль за</w:t>
      </w:r>
      <w:proofErr w:type="gramEnd"/>
      <w:r w:rsidRPr="00982AD7">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73A2B" w:rsidRPr="00982AD7" w:rsidRDefault="00273A2B" w:rsidP="00447CF6">
      <w:pPr>
        <w:pStyle w:val="ConsPlusNormal"/>
        <w:ind w:firstLine="540"/>
        <w:jc w:val="both"/>
        <w:rPr>
          <w:rFonts w:ascii="Times New Roman" w:hAnsi="Times New Roman" w:cs="Times New Roman"/>
          <w:sz w:val="24"/>
          <w:szCs w:val="24"/>
        </w:rPr>
      </w:pPr>
      <w:r w:rsidRPr="00982AD7">
        <w:rPr>
          <w:rFonts w:ascii="Times New Roman" w:hAnsi="Times New Roman" w:cs="Times New Roman"/>
          <w:sz w:val="24"/>
          <w:szCs w:val="24"/>
        </w:rPr>
        <w:t xml:space="preserve">26.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w:t>
      </w:r>
      <w:r w:rsidRPr="00982AD7">
        <w:rPr>
          <w:rFonts w:ascii="Times New Roman" w:hAnsi="Times New Roman" w:cs="Times New Roman"/>
          <w:sz w:val="24"/>
          <w:szCs w:val="24"/>
        </w:rPr>
        <w:lastRenderedPageBreak/>
        <w:t>установленным бюджетным законодательством.</w:t>
      </w:r>
    </w:p>
    <w:p w:rsidR="00273A2B" w:rsidRPr="00982AD7" w:rsidRDefault="00273A2B">
      <w:pPr>
        <w:pStyle w:val="ConsPlusNormal"/>
        <w:jc w:val="both"/>
        <w:rPr>
          <w:rFonts w:ascii="Times New Roman" w:hAnsi="Times New Roman" w:cs="Times New Roman"/>
          <w:sz w:val="24"/>
          <w:szCs w:val="24"/>
        </w:rPr>
      </w:pPr>
    </w:p>
    <w:p w:rsidR="00273A2B" w:rsidRPr="00982AD7"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447CF6" w:rsidRPr="00982AD7" w:rsidRDefault="00447CF6">
      <w:pPr>
        <w:pStyle w:val="ConsPlusNormal"/>
        <w:jc w:val="both"/>
        <w:rPr>
          <w:rFonts w:ascii="Times New Roman" w:hAnsi="Times New Roman" w:cs="Times New Roman"/>
          <w:sz w:val="24"/>
          <w:szCs w:val="24"/>
        </w:rPr>
      </w:pPr>
    </w:p>
    <w:p w:rsidR="00273A2B" w:rsidRDefault="00273A2B">
      <w:pPr>
        <w:pStyle w:val="ConsPlusNormal"/>
        <w:jc w:val="both"/>
      </w:pPr>
    </w:p>
    <w:p w:rsidR="00273A2B" w:rsidRPr="00447CF6" w:rsidRDefault="00447CF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273A2B" w:rsidRPr="00447CF6">
        <w:rPr>
          <w:rFonts w:ascii="Times New Roman" w:hAnsi="Times New Roman" w:cs="Times New Roman"/>
          <w:sz w:val="24"/>
          <w:szCs w:val="24"/>
        </w:rPr>
        <w:t xml:space="preserve"> 1</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к Порядку предоставления и расходования</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субсидий бюджетам муниципальных районов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городских округов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Архангельской области на реализацию</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мероприятий по модернизации</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капитальному ремонту объектов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топливно-энергетического комплекса</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жилищно-коммунального хозяйства</w:t>
      </w:r>
    </w:p>
    <w:p w:rsidR="00273A2B" w:rsidRPr="00447CF6" w:rsidRDefault="00273A2B">
      <w:pPr>
        <w:pStyle w:val="ConsPlusNormal"/>
        <w:jc w:val="center"/>
        <w:rPr>
          <w:rFonts w:ascii="Times New Roman" w:hAnsi="Times New Roman" w:cs="Times New Roman"/>
          <w:sz w:val="24"/>
          <w:szCs w:val="24"/>
        </w:rPr>
      </w:pPr>
    </w:p>
    <w:p w:rsidR="00273A2B" w:rsidRPr="00447CF6" w:rsidRDefault="00273A2B" w:rsidP="00447CF6">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Список изменяющих документов</w:t>
      </w:r>
    </w:p>
    <w:p w:rsidR="00273A2B" w:rsidRPr="00447CF6" w:rsidRDefault="00273A2B" w:rsidP="00447CF6">
      <w:pPr>
        <w:pStyle w:val="ConsPlusNonformat"/>
        <w:jc w:val="center"/>
        <w:rPr>
          <w:rFonts w:ascii="Times New Roman" w:hAnsi="Times New Roman" w:cs="Times New Roman"/>
          <w:sz w:val="24"/>
          <w:szCs w:val="24"/>
        </w:rPr>
      </w:pPr>
      <w:r w:rsidRPr="00447CF6">
        <w:rPr>
          <w:rFonts w:ascii="Times New Roman" w:hAnsi="Times New Roman" w:cs="Times New Roman"/>
          <w:sz w:val="24"/>
          <w:szCs w:val="24"/>
        </w:rPr>
        <w:t>Форма заявки</w:t>
      </w:r>
    </w:p>
    <w:p w:rsidR="00273A2B" w:rsidRPr="00447CF6" w:rsidRDefault="00273A2B" w:rsidP="00447CF6">
      <w:pPr>
        <w:pStyle w:val="ConsPlusNonformat"/>
        <w:jc w:val="center"/>
        <w:rPr>
          <w:rFonts w:ascii="Times New Roman" w:hAnsi="Times New Roman" w:cs="Times New Roman"/>
          <w:sz w:val="24"/>
          <w:szCs w:val="24"/>
        </w:rPr>
      </w:pPr>
    </w:p>
    <w:p w:rsidR="00273A2B" w:rsidRPr="00447CF6" w:rsidRDefault="00273A2B" w:rsidP="00447CF6">
      <w:pPr>
        <w:pStyle w:val="ConsPlusNonformat"/>
        <w:jc w:val="center"/>
        <w:rPr>
          <w:rFonts w:ascii="Times New Roman" w:hAnsi="Times New Roman" w:cs="Times New Roman"/>
          <w:sz w:val="24"/>
          <w:szCs w:val="24"/>
        </w:rPr>
      </w:pPr>
      <w:bookmarkStart w:id="57" w:name="P7573"/>
      <w:bookmarkEnd w:id="57"/>
      <w:r w:rsidRPr="00447CF6">
        <w:rPr>
          <w:rFonts w:ascii="Times New Roman" w:hAnsi="Times New Roman" w:cs="Times New Roman"/>
          <w:sz w:val="24"/>
          <w:szCs w:val="24"/>
        </w:rPr>
        <w:t>ЗАЯВКА</w:t>
      </w:r>
    </w:p>
    <w:p w:rsidR="00273A2B" w:rsidRPr="00447CF6" w:rsidRDefault="00273A2B" w:rsidP="00447CF6">
      <w:pPr>
        <w:pStyle w:val="ConsPlusNonformat"/>
        <w:jc w:val="center"/>
        <w:rPr>
          <w:rFonts w:ascii="Times New Roman" w:hAnsi="Times New Roman" w:cs="Times New Roman"/>
          <w:sz w:val="24"/>
          <w:szCs w:val="24"/>
        </w:rPr>
      </w:pPr>
      <w:r w:rsidRPr="00447CF6">
        <w:rPr>
          <w:rFonts w:ascii="Times New Roman" w:hAnsi="Times New Roman" w:cs="Times New Roman"/>
          <w:sz w:val="24"/>
          <w:szCs w:val="24"/>
        </w:rPr>
        <w:t>на предоставление субсидии на реализацию мероприятий</w:t>
      </w:r>
    </w:p>
    <w:p w:rsidR="00273A2B" w:rsidRPr="00447CF6" w:rsidRDefault="00273A2B" w:rsidP="00447CF6">
      <w:pPr>
        <w:pStyle w:val="ConsPlusNonformat"/>
        <w:jc w:val="center"/>
        <w:rPr>
          <w:rFonts w:ascii="Times New Roman" w:hAnsi="Times New Roman" w:cs="Times New Roman"/>
          <w:sz w:val="24"/>
          <w:szCs w:val="24"/>
        </w:rPr>
      </w:pPr>
      <w:r w:rsidRPr="00447CF6">
        <w:rPr>
          <w:rFonts w:ascii="Times New Roman" w:hAnsi="Times New Roman" w:cs="Times New Roman"/>
          <w:sz w:val="24"/>
          <w:szCs w:val="24"/>
        </w:rPr>
        <w:t>по модернизации и капитальному ремонту объектов</w:t>
      </w:r>
    </w:p>
    <w:p w:rsidR="00273A2B" w:rsidRPr="00447CF6" w:rsidRDefault="00273A2B" w:rsidP="00447CF6">
      <w:pPr>
        <w:pStyle w:val="ConsPlusNonformat"/>
        <w:jc w:val="center"/>
        <w:rPr>
          <w:rFonts w:ascii="Times New Roman" w:hAnsi="Times New Roman" w:cs="Times New Roman"/>
          <w:sz w:val="24"/>
          <w:szCs w:val="24"/>
        </w:rPr>
      </w:pPr>
      <w:r w:rsidRPr="00447CF6">
        <w:rPr>
          <w:rFonts w:ascii="Times New Roman" w:hAnsi="Times New Roman" w:cs="Times New Roman"/>
          <w:sz w:val="24"/>
          <w:szCs w:val="24"/>
        </w:rPr>
        <w:t>топливно-энергетического комплекса</w:t>
      </w:r>
    </w:p>
    <w:p w:rsidR="00273A2B" w:rsidRPr="00447CF6" w:rsidRDefault="00273A2B" w:rsidP="00447CF6">
      <w:pPr>
        <w:pStyle w:val="ConsPlusNonformat"/>
        <w:jc w:val="center"/>
        <w:rPr>
          <w:rFonts w:ascii="Times New Roman" w:hAnsi="Times New Roman" w:cs="Times New Roman"/>
          <w:sz w:val="24"/>
          <w:szCs w:val="24"/>
        </w:rPr>
      </w:pPr>
      <w:r w:rsidRPr="00447CF6">
        <w:rPr>
          <w:rFonts w:ascii="Times New Roman" w:hAnsi="Times New Roman" w:cs="Times New Roman"/>
          <w:sz w:val="24"/>
          <w:szCs w:val="24"/>
        </w:rPr>
        <w:t>и жилищно-коммунального хозяйства</w:t>
      </w:r>
    </w:p>
    <w:p w:rsidR="00273A2B" w:rsidRPr="00447CF6" w:rsidRDefault="00273A2B" w:rsidP="00447CF6">
      <w:pPr>
        <w:pStyle w:val="ConsPlusNonformat"/>
        <w:jc w:val="center"/>
        <w:rPr>
          <w:rFonts w:ascii="Times New Roman" w:hAnsi="Times New Roman" w:cs="Times New Roman"/>
          <w:sz w:val="24"/>
          <w:szCs w:val="24"/>
        </w:rPr>
      </w:pPr>
    </w:p>
    <w:p w:rsidR="00273A2B" w:rsidRPr="00447CF6" w:rsidRDefault="00273A2B" w:rsidP="00447CF6">
      <w:pPr>
        <w:pStyle w:val="ConsPlusNonformat"/>
        <w:ind w:firstLine="708"/>
        <w:jc w:val="both"/>
        <w:rPr>
          <w:rFonts w:ascii="Times New Roman" w:hAnsi="Times New Roman" w:cs="Times New Roman"/>
          <w:sz w:val="24"/>
          <w:szCs w:val="24"/>
        </w:rPr>
      </w:pPr>
      <w:r w:rsidRPr="00447CF6">
        <w:rPr>
          <w:rFonts w:ascii="Times New Roman" w:hAnsi="Times New Roman" w:cs="Times New Roman"/>
          <w:sz w:val="24"/>
          <w:szCs w:val="24"/>
        </w:rPr>
        <w:t>Муниципальное образование "__________________________________" заявляет</w:t>
      </w:r>
    </w:p>
    <w:p w:rsidR="00273A2B" w:rsidRPr="00447CF6" w:rsidRDefault="00273A2B" w:rsidP="00447CF6">
      <w:pPr>
        <w:pStyle w:val="ConsPlusNonformat"/>
        <w:jc w:val="both"/>
        <w:rPr>
          <w:rFonts w:ascii="Times New Roman" w:hAnsi="Times New Roman" w:cs="Times New Roman"/>
          <w:sz w:val="24"/>
          <w:szCs w:val="24"/>
        </w:rPr>
      </w:pPr>
      <w:r w:rsidRPr="00447CF6">
        <w:rPr>
          <w:rFonts w:ascii="Times New Roman" w:hAnsi="Times New Roman" w:cs="Times New Roman"/>
          <w:sz w:val="24"/>
          <w:szCs w:val="24"/>
        </w:rPr>
        <w:t xml:space="preserve">о намерении участвовать в отборе мероприятий по модернизации и </w:t>
      </w:r>
      <w:proofErr w:type="gramStart"/>
      <w:r w:rsidRPr="00447CF6">
        <w:rPr>
          <w:rFonts w:ascii="Times New Roman" w:hAnsi="Times New Roman" w:cs="Times New Roman"/>
          <w:sz w:val="24"/>
          <w:szCs w:val="24"/>
        </w:rPr>
        <w:t>капитальному</w:t>
      </w:r>
      <w:proofErr w:type="gramEnd"/>
    </w:p>
    <w:p w:rsidR="00273A2B" w:rsidRPr="00447CF6" w:rsidRDefault="00273A2B" w:rsidP="00447CF6">
      <w:pPr>
        <w:pStyle w:val="ConsPlusNonformat"/>
        <w:jc w:val="both"/>
        <w:rPr>
          <w:rFonts w:ascii="Times New Roman" w:hAnsi="Times New Roman" w:cs="Times New Roman"/>
          <w:sz w:val="24"/>
          <w:szCs w:val="24"/>
        </w:rPr>
      </w:pPr>
      <w:r w:rsidRPr="00447CF6">
        <w:rPr>
          <w:rFonts w:ascii="Times New Roman" w:hAnsi="Times New Roman" w:cs="Times New Roman"/>
          <w:sz w:val="24"/>
          <w:szCs w:val="24"/>
        </w:rPr>
        <w:t>ремонту объектов топливно-энергетического комплекса и жилищно-коммунального</w:t>
      </w:r>
    </w:p>
    <w:p w:rsidR="00273A2B" w:rsidRPr="00447CF6" w:rsidRDefault="00273A2B" w:rsidP="00447CF6">
      <w:pPr>
        <w:pStyle w:val="ConsPlusNonformat"/>
        <w:jc w:val="both"/>
        <w:rPr>
          <w:rFonts w:ascii="Times New Roman" w:hAnsi="Times New Roman" w:cs="Times New Roman"/>
          <w:sz w:val="24"/>
          <w:szCs w:val="24"/>
        </w:rPr>
      </w:pPr>
      <w:r w:rsidRPr="00447CF6">
        <w:rPr>
          <w:rFonts w:ascii="Times New Roman" w:hAnsi="Times New Roman" w:cs="Times New Roman"/>
          <w:sz w:val="24"/>
          <w:szCs w:val="24"/>
        </w:rPr>
        <w:t xml:space="preserve">хозяйства,  претендующих на предоставление субсидий из областного бюджета </w:t>
      </w:r>
      <w:proofErr w:type="gramStart"/>
      <w:r w:rsidRPr="00447CF6">
        <w:rPr>
          <w:rFonts w:ascii="Times New Roman" w:hAnsi="Times New Roman" w:cs="Times New Roman"/>
          <w:sz w:val="24"/>
          <w:szCs w:val="24"/>
        </w:rPr>
        <w:t>в</w:t>
      </w:r>
      <w:proofErr w:type="gramEnd"/>
    </w:p>
    <w:p w:rsidR="00273A2B" w:rsidRPr="00447CF6" w:rsidRDefault="00273A2B" w:rsidP="00447CF6">
      <w:pPr>
        <w:pStyle w:val="ConsPlusNonformat"/>
        <w:jc w:val="both"/>
        <w:rPr>
          <w:rFonts w:ascii="Times New Roman" w:hAnsi="Times New Roman" w:cs="Times New Roman"/>
          <w:sz w:val="24"/>
          <w:szCs w:val="24"/>
        </w:rPr>
      </w:pPr>
      <w:r w:rsidRPr="00447CF6">
        <w:rPr>
          <w:rFonts w:ascii="Times New Roman" w:hAnsi="Times New Roman" w:cs="Times New Roman"/>
          <w:sz w:val="24"/>
          <w:szCs w:val="24"/>
        </w:rPr>
        <w:t>201__  году. В связи с этим представляем на рассмотрение комиссии следующие</w:t>
      </w:r>
    </w:p>
    <w:p w:rsidR="00273A2B" w:rsidRDefault="00273A2B" w:rsidP="00447CF6">
      <w:pPr>
        <w:pStyle w:val="ConsPlusNonformat"/>
        <w:jc w:val="both"/>
        <w:rPr>
          <w:rFonts w:ascii="Times New Roman" w:hAnsi="Times New Roman" w:cs="Times New Roman"/>
          <w:sz w:val="24"/>
          <w:szCs w:val="24"/>
        </w:rPr>
      </w:pPr>
      <w:r w:rsidRPr="00447CF6">
        <w:rPr>
          <w:rFonts w:ascii="Times New Roman" w:hAnsi="Times New Roman" w:cs="Times New Roman"/>
          <w:sz w:val="24"/>
          <w:szCs w:val="24"/>
        </w:rPr>
        <w:t>проекты:</w:t>
      </w:r>
    </w:p>
    <w:p w:rsidR="00447CF6" w:rsidRPr="00447CF6" w:rsidRDefault="00447CF6" w:rsidP="00447CF6">
      <w:pPr>
        <w:pStyle w:val="ConsPlusNonformat"/>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708"/>
        <w:gridCol w:w="1706"/>
        <w:gridCol w:w="1280"/>
        <w:gridCol w:w="1990"/>
        <w:gridCol w:w="2794"/>
      </w:tblGrid>
      <w:tr w:rsidR="00273A2B" w:rsidRPr="00447CF6" w:rsidTr="00447CF6">
        <w:tc>
          <w:tcPr>
            <w:tcW w:w="901" w:type="pct"/>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Наименования объектов ТЭК и/или ЖКХ</w:t>
            </w:r>
          </w:p>
        </w:tc>
        <w:tc>
          <w:tcPr>
            <w:tcW w:w="900" w:type="pct"/>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Наименование мероприятия</w:t>
            </w:r>
          </w:p>
        </w:tc>
        <w:tc>
          <w:tcPr>
            <w:tcW w:w="675" w:type="pct"/>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Сметная стоимость, тыс. руб.</w:t>
            </w:r>
          </w:p>
        </w:tc>
        <w:tc>
          <w:tcPr>
            <w:tcW w:w="1050" w:type="pct"/>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Сумма средств, выделяемая из бюджета муниципального образования Архангельской области, тыс. руб.</w:t>
            </w:r>
          </w:p>
        </w:tc>
        <w:tc>
          <w:tcPr>
            <w:tcW w:w="1475" w:type="pct"/>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Требуемая сумма из областного бюджета, тыс. руб. (не более 80% от общего объема средств, привлекаемых из областного бюджета и бюджета муниципального образования Архангельской области)</w:t>
            </w:r>
          </w:p>
        </w:tc>
      </w:tr>
      <w:tr w:rsidR="00273A2B" w:rsidRPr="00447CF6" w:rsidTr="00447CF6">
        <w:tc>
          <w:tcPr>
            <w:tcW w:w="5000" w:type="pct"/>
            <w:gridSpan w:val="5"/>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Муниципальное образование "__________________________________"</w:t>
            </w:r>
          </w:p>
        </w:tc>
      </w:tr>
      <w:tr w:rsidR="00273A2B" w:rsidRPr="00447CF6" w:rsidTr="00447CF6">
        <w:tc>
          <w:tcPr>
            <w:tcW w:w="5000" w:type="pct"/>
            <w:gridSpan w:val="5"/>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Объекты ТЭК</w:t>
            </w:r>
          </w:p>
        </w:tc>
      </w:tr>
      <w:tr w:rsidR="00273A2B" w:rsidRPr="00447CF6" w:rsidTr="00447CF6">
        <w:tc>
          <w:tcPr>
            <w:tcW w:w="901" w:type="pct"/>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w:t>
            </w:r>
          </w:p>
        </w:tc>
        <w:tc>
          <w:tcPr>
            <w:tcW w:w="900" w:type="pct"/>
          </w:tcPr>
          <w:p w:rsidR="00273A2B" w:rsidRPr="00447CF6" w:rsidRDefault="00273A2B">
            <w:pPr>
              <w:pStyle w:val="ConsPlusNormal"/>
              <w:rPr>
                <w:rFonts w:ascii="Times New Roman" w:hAnsi="Times New Roman" w:cs="Times New Roman"/>
                <w:sz w:val="20"/>
              </w:rPr>
            </w:pPr>
          </w:p>
        </w:tc>
        <w:tc>
          <w:tcPr>
            <w:tcW w:w="675" w:type="pct"/>
          </w:tcPr>
          <w:p w:rsidR="00273A2B" w:rsidRPr="00447CF6" w:rsidRDefault="00273A2B">
            <w:pPr>
              <w:pStyle w:val="ConsPlusNormal"/>
              <w:rPr>
                <w:rFonts w:ascii="Times New Roman" w:hAnsi="Times New Roman" w:cs="Times New Roman"/>
                <w:sz w:val="20"/>
              </w:rPr>
            </w:pPr>
          </w:p>
        </w:tc>
        <w:tc>
          <w:tcPr>
            <w:tcW w:w="1050" w:type="pct"/>
          </w:tcPr>
          <w:p w:rsidR="00273A2B" w:rsidRPr="00447CF6" w:rsidRDefault="00273A2B">
            <w:pPr>
              <w:pStyle w:val="ConsPlusNormal"/>
              <w:rPr>
                <w:rFonts w:ascii="Times New Roman" w:hAnsi="Times New Roman" w:cs="Times New Roman"/>
                <w:sz w:val="20"/>
              </w:rPr>
            </w:pPr>
          </w:p>
        </w:tc>
        <w:tc>
          <w:tcPr>
            <w:tcW w:w="1475" w:type="pct"/>
          </w:tcPr>
          <w:p w:rsidR="00273A2B" w:rsidRPr="00447CF6" w:rsidRDefault="00273A2B">
            <w:pPr>
              <w:pStyle w:val="ConsPlusNormal"/>
              <w:rPr>
                <w:rFonts w:ascii="Times New Roman" w:hAnsi="Times New Roman" w:cs="Times New Roman"/>
                <w:sz w:val="20"/>
              </w:rPr>
            </w:pPr>
          </w:p>
        </w:tc>
      </w:tr>
      <w:tr w:rsidR="00273A2B" w:rsidRPr="00447CF6" w:rsidTr="00447CF6">
        <w:tc>
          <w:tcPr>
            <w:tcW w:w="901" w:type="pct"/>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w:t>
            </w:r>
          </w:p>
        </w:tc>
        <w:tc>
          <w:tcPr>
            <w:tcW w:w="900" w:type="pct"/>
          </w:tcPr>
          <w:p w:rsidR="00273A2B" w:rsidRPr="00447CF6" w:rsidRDefault="00273A2B">
            <w:pPr>
              <w:pStyle w:val="ConsPlusNormal"/>
              <w:rPr>
                <w:rFonts w:ascii="Times New Roman" w:hAnsi="Times New Roman" w:cs="Times New Roman"/>
                <w:sz w:val="20"/>
              </w:rPr>
            </w:pPr>
          </w:p>
        </w:tc>
        <w:tc>
          <w:tcPr>
            <w:tcW w:w="675" w:type="pct"/>
          </w:tcPr>
          <w:p w:rsidR="00273A2B" w:rsidRPr="00447CF6" w:rsidRDefault="00273A2B">
            <w:pPr>
              <w:pStyle w:val="ConsPlusNormal"/>
              <w:rPr>
                <w:rFonts w:ascii="Times New Roman" w:hAnsi="Times New Roman" w:cs="Times New Roman"/>
                <w:sz w:val="20"/>
              </w:rPr>
            </w:pPr>
          </w:p>
        </w:tc>
        <w:tc>
          <w:tcPr>
            <w:tcW w:w="1050" w:type="pct"/>
          </w:tcPr>
          <w:p w:rsidR="00273A2B" w:rsidRPr="00447CF6" w:rsidRDefault="00273A2B">
            <w:pPr>
              <w:pStyle w:val="ConsPlusNormal"/>
              <w:rPr>
                <w:rFonts w:ascii="Times New Roman" w:hAnsi="Times New Roman" w:cs="Times New Roman"/>
                <w:sz w:val="20"/>
              </w:rPr>
            </w:pPr>
          </w:p>
        </w:tc>
        <w:tc>
          <w:tcPr>
            <w:tcW w:w="1475" w:type="pct"/>
          </w:tcPr>
          <w:p w:rsidR="00273A2B" w:rsidRPr="00447CF6" w:rsidRDefault="00273A2B">
            <w:pPr>
              <w:pStyle w:val="ConsPlusNormal"/>
              <w:rPr>
                <w:rFonts w:ascii="Times New Roman" w:hAnsi="Times New Roman" w:cs="Times New Roman"/>
                <w:sz w:val="20"/>
              </w:rPr>
            </w:pPr>
          </w:p>
        </w:tc>
      </w:tr>
      <w:tr w:rsidR="00273A2B" w:rsidRPr="00447CF6" w:rsidTr="00447CF6">
        <w:tc>
          <w:tcPr>
            <w:tcW w:w="5000" w:type="pct"/>
            <w:gridSpan w:val="5"/>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Объекты ЖКХ</w:t>
            </w:r>
          </w:p>
        </w:tc>
      </w:tr>
      <w:tr w:rsidR="00273A2B" w:rsidRPr="00447CF6" w:rsidTr="00447CF6">
        <w:tc>
          <w:tcPr>
            <w:tcW w:w="901" w:type="pct"/>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w:t>
            </w:r>
          </w:p>
        </w:tc>
        <w:tc>
          <w:tcPr>
            <w:tcW w:w="900" w:type="pct"/>
          </w:tcPr>
          <w:p w:rsidR="00273A2B" w:rsidRPr="00447CF6" w:rsidRDefault="00273A2B">
            <w:pPr>
              <w:pStyle w:val="ConsPlusNormal"/>
              <w:rPr>
                <w:rFonts w:ascii="Times New Roman" w:hAnsi="Times New Roman" w:cs="Times New Roman"/>
                <w:sz w:val="20"/>
              </w:rPr>
            </w:pPr>
          </w:p>
        </w:tc>
        <w:tc>
          <w:tcPr>
            <w:tcW w:w="675" w:type="pct"/>
          </w:tcPr>
          <w:p w:rsidR="00273A2B" w:rsidRPr="00447CF6" w:rsidRDefault="00273A2B">
            <w:pPr>
              <w:pStyle w:val="ConsPlusNormal"/>
              <w:rPr>
                <w:rFonts w:ascii="Times New Roman" w:hAnsi="Times New Roman" w:cs="Times New Roman"/>
                <w:sz w:val="20"/>
              </w:rPr>
            </w:pPr>
          </w:p>
        </w:tc>
        <w:tc>
          <w:tcPr>
            <w:tcW w:w="1050" w:type="pct"/>
          </w:tcPr>
          <w:p w:rsidR="00273A2B" w:rsidRPr="00447CF6" w:rsidRDefault="00273A2B">
            <w:pPr>
              <w:pStyle w:val="ConsPlusNormal"/>
              <w:rPr>
                <w:rFonts w:ascii="Times New Roman" w:hAnsi="Times New Roman" w:cs="Times New Roman"/>
                <w:sz w:val="20"/>
              </w:rPr>
            </w:pPr>
          </w:p>
        </w:tc>
        <w:tc>
          <w:tcPr>
            <w:tcW w:w="1475" w:type="pct"/>
          </w:tcPr>
          <w:p w:rsidR="00273A2B" w:rsidRPr="00447CF6" w:rsidRDefault="00273A2B">
            <w:pPr>
              <w:pStyle w:val="ConsPlusNormal"/>
              <w:rPr>
                <w:rFonts w:ascii="Times New Roman" w:hAnsi="Times New Roman" w:cs="Times New Roman"/>
                <w:sz w:val="20"/>
              </w:rPr>
            </w:pPr>
          </w:p>
        </w:tc>
      </w:tr>
      <w:tr w:rsidR="00273A2B" w:rsidRPr="00447CF6" w:rsidTr="00447CF6">
        <w:tc>
          <w:tcPr>
            <w:tcW w:w="901" w:type="pct"/>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w:t>
            </w:r>
          </w:p>
        </w:tc>
        <w:tc>
          <w:tcPr>
            <w:tcW w:w="900" w:type="pct"/>
          </w:tcPr>
          <w:p w:rsidR="00273A2B" w:rsidRPr="00447CF6" w:rsidRDefault="00273A2B">
            <w:pPr>
              <w:pStyle w:val="ConsPlusNormal"/>
              <w:rPr>
                <w:rFonts w:ascii="Times New Roman" w:hAnsi="Times New Roman" w:cs="Times New Roman"/>
                <w:sz w:val="20"/>
              </w:rPr>
            </w:pPr>
          </w:p>
        </w:tc>
        <w:tc>
          <w:tcPr>
            <w:tcW w:w="675" w:type="pct"/>
          </w:tcPr>
          <w:p w:rsidR="00273A2B" w:rsidRPr="00447CF6" w:rsidRDefault="00273A2B">
            <w:pPr>
              <w:pStyle w:val="ConsPlusNormal"/>
              <w:rPr>
                <w:rFonts w:ascii="Times New Roman" w:hAnsi="Times New Roman" w:cs="Times New Roman"/>
                <w:sz w:val="20"/>
              </w:rPr>
            </w:pPr>
          </w:p>
        </w:tc>
        <w:tc>
          <w:tcPr>
            <w:tcW w:w="1050" w:type="pct"/>
          </w:tcPr>
          <w:p w:rsidR="00273A2B" w:rsidRPr="00447CF6" w:rsidRDefault="00273A2B">
            <w:pPr>
              <w:pStyle w:val="ConsPlusNormal"/>
              <w:rPr>
                <w:rFonts w:ascii="Times New Roman" w:hAnsi="Times New Roman" w:cs="Times New Roman"/>
                <w:sz w:val="20"/>
              </w:rPr>
            </w:pPr>
          </w:p>
        </w:tc>
        <w:tc>
          <w:tcPr>
            <w:tcW w:w="1475" w:type="pct"/>
          </w:tcPr>
          <w:p w:rsidR="00273A2B" w:rsidRPr="00447CF6" w:rsidRDefault="00273A2B">
            <w:pPr>
              <w:pStyle w:val="ConsPlusNormal"/>
              <w:rPr>
                <w:rFonts w:ascii="Times New Roman" w:hAnsi="Times New Roman" w:cs="Times New Roman"/>
                <w:sz w:val="20"/>
              </w:rPr>
            </w:pPr>
          </w:p>
        </w:tc>
      </w:tr>
    </w:tbl>
    <w:p w:rsidR="00273A2B" w:rsidRDefault="00273A2B">
      <w:pPr>
        <w:pStyle w:val="ConsPlusNormal"/>
        <w:jc w:val="both"/>
      </w:pPr>
    </w:p>
    <w:p w:rsidR="00273A2B" w:rsidRDefault="00273A2B">
      <w:pPr>
        <w:pStyle w:val="ConsPlusNormal"/>
        <w:jc w:val="both"/>
      </w:pPr>
    </w:p>
    <w:p w:rsidR="00273A2B" w:rsidRDefault="00273A2B">
      <w:pPr>
        <w:pStyle w:val="ConsPlusNormal"/>
        <w:jc w:val="both"/>
      </w:pPr>
    </w:p>
    <w:p w:rsidR="00273A2B" w:rsidRDefault="00273A2B">
      <w:pPr>
        <w:pStyle w:val="ConsPlusNormal"/>
        <w:jc w:val="both"/>
      </w:pPr>
    </w:p>
    <w:p w:rsidR="00447CF6" w:rsidRDefault="00447CF6">
      <w:pPr>
        <w:pStyle w:val="ConsPlusNormal"/>
        <w:jc w:val="both"/>
      </w:pPr>
    </w:p>
    <w:p w:rsidR="00447CF6" w:rsidRDefault="00447CF6">
      <w:pPr>
        <w:pStyle w:val="ConsPlusNormal"/>
        <w:jc w:val="both"/>
      </w:pPr>
    </w:p>
    <w:p w:rsidR="00447CF6" w:rsidRDefault="00447CF6">
      <w:pPr>
        <w:pStyle w:val="ConsPlusNormal"/>
        <w:jc w:val="both"/>
      </w:pPr>
    </w:p>
    <w:p w:rsidR="00447CF6" w:rsidRDefault="00447CF6">
      <w:pPr>
        <w:pStyle w:val="ConsPlusNormal"/>
        <w:jc w:val="both"/>
      </w:pPr>
    </w:p>
    <w:p w:rsidR="00273A2B" w:rsidRPr="00447CF6" w:rsidRDefault="00447CF6">
      <w:pPr>
        <w:pStyle w:val="ConsPlusNormal"/>
        <w:jc w:val="right"/>
        <w:outlineLvl w:val="1"/>
        <w:rPr>
          <w:rFonts w:ascii="Times New Roman" w:hAnsi="Times New Roman" w:cs="Times New Roman"/>
          <w:sz w:val="24"/>
          <w:szCs w:val="24"/>
        </w:rPr>
      </w:pPr>
      <w:r w:rsidRPr="00447CF6">
        <w:rPr>
          <w:rFonts w:ascii="Times New Roman" w:hAnsi="Times New Roman" w:cs="Times New Roman"/>
          <w:sz w:val="24"/>
          <w:szCs w:val="24"/>
        </w:rPr>
        <w:t>П</w:t>
      </w:r>
      <w:r>
        <w:rPr>
          <w:rFonts w:ascii="Times New Roman" w:hAnsi="Times New Roman" w:cs="Times New Roman"/>
          <w:sz w:val="24"/>
          <w:szCs w:val="24"/>
        </w:rPr>
        <w:t>риложение №</w:t>
      </w:r>
      <w:r w:rsidR="00273A2B" w:rsidRPr="00447CF6">
        <w:rPr>
          <w:rFonts w:ascii="Times New Roman" w:hAnsi="Times New Roman" w:cs="Times New Roman"/>
          <w:sz w:val="24"/>
          <w:szCs w:val="24"/>
        </w:rPr>
        <w:t xml:space="preserve"> 2</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к Порядку предоставления и расходования</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субсидий бюджетам муниципальных районов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городских округов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Архангельской области на реализацию</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мероприятий по модернизации</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капитальному ремонту объектов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топливно-энергетического комплекса</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жилищно-коммунального хозяйства</w:t>
      </w:r>
    </w:p>
    <w:p w:rsidR="00273A2B" w:rsidRPr="00447CF6" w:rsidRDefault="00273A2B">
      <w:pPr>
        <w:pStyle w:val="ConsPlusNormal"/>
        <w:jc w:val="both"/>
        <w:rPr>
          <w:rFonts w:ascii="Times New Roman" w:hAnsi="Times New Roman" w:cs="Times New Roman"/>
          <w:sz w:val="24"/>
          <w:szCs w:val="24"/>
        </w:rPr>
      </w:pPr>
    </w:p>
    <w:p w:rsidR="00273A2B" w:rsidRPr="00447CF6" w:rsidRDefault="00273A2B">
      <w:pPr>
        <w:pStyle w:val="ConsPlusNormal"/>
        <w:jc w:val="center"/>
        <w:rPr>
          <w:rFonts w:ascii="Times New Roman" w:hAnsi="Times New Roman" w:cs="Times New Roman"/>
          <w:sz w:val="24"/>
          <w:szCs w:val="24"/>
        </w:rPr>
      </w:pPr>
      <w:bookmarkStart w:id="58" w:name="P7629"/>
      <w:bookmarkEnd w:id="58"/>
      <w:r w:rsidRPr="00447CF6">
        <w:rPr>
          <w:rFonts w:ascii="Times New Roman" w:hAnsi="Times New Roman" w:cs="Times New Roman"/>
          <w:sz w:val="24"/>
          <w:szCs w:val="24"/>
        </w:rPr>
        <w:t>КРИТЕРИИ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рейтинговой оценки мероприятий по модернизации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 xml:space="preserve">и капитальному ремонту объектов </w:t>
      </w:r>
      <w:proofErr w:type="gramStart"/>
      <w:r w:rsidRPr="00447CF6">
        <w:rPr>
          <w:rFonts w:ascii="Times New Roman" w:hAnsi="Times New Roman" w:cs="Times New Roman"/>
          <w:sz w:val="24"/>
          <w:szCs w:val="24"/>
        </w:rPr>
        <w:t>топливно-энергетического</w:t>
      </w:r>
      <w:proofErr w:type="gramEnd"/>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комплекса, реализуемых за счет средств субсидии,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и документы, подтверждающие выполнение критериев</w:t>
      </w:r>
    </w:p>
    <w:p w:rsidR="00273A2B" w:rsidRPr="00447CF6" w:rsidRDefault="00273A2B">
      <w:pPr>
        <w:pStyle w:val="ConsPlusNormal"/>
        <w:jc w:val="center"/>
        <w:rPr>
          <w:rFonts w:ascii="Times New Roman" w:hAnsi="Times New Roman" w:cs="Times New Roman"/>
          <w:sz w:val="24"/>
          <w:szCs w:val="24"/>
        </w:rPr>
      </w:pPr>
    </w:p>
    <w:p w:rsidR="00273A2B" w:rsidRDefault="00273A2B">
      <w:pPr>
        <w:pStyle w:val="ConsPlusNormal"/>
        <w:jc w:val="both"/>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0"/>
        <w:gridCol w:w="3719"/>
        <w:gridCol w:w="1399"/>
        <w:gridCol w:w="4000"/>
      </w:tblGrid>
      <w:tr w:rsidR="00273A2B" w:rsidRPr="00447CF6" w:rsidTr="00447CF6">
        <w:tc>
          <w:tcPr>
            <w:tcW w:w="2152" w:type="pct"/>
            <w:gridSpan w:val="2"/>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Наименование критерия</w:t>
            </w:r>
          </w:p>
        </w:tc>
        <w:tc>
          <w:tcPr>
            <w:tcW w:w="738" w:type="pct"/>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Оценка за выполнение/ невыполнение (баллов)</w:t>
            </w:r>
          </w:p>
        </w:tc>
        <w:tc>
          <w:tcPr>
            <w:tcW w:w="2110" w:type="pct"/>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Подтверждающий документ</w:t>
            </w:r>
          </w:p>
        </w:tc>
      </w:tr>
      <w:tr w:rsidR="00273A2B" w:rsidRPr="00447CF6" w:rsidTr="00447CF6">
        <w:tc>
          <w:tcPr>
            <w:tcW w:w="2152" w:type="pct"/>
            <w:gridSpan w:val="2"/>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w:t>
            </w:r>
          </w:p>
        </w:tc>
        <w:tc>
          <w:tcPr>
            <w:tcW w:w="738" w:type="pct"/>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w:t>
            </w:r>
          </w:p>
        </w:tc>
        <w:tc>
          <w:tcPr>
            <w:tcW w:w="2110" w:type="pct"/>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3</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w:t>
            </w:r>
          </w:p>
        </w:tc>
        <w:tc>
          <w:tcPr>
            <w:tcW w:w="1962" w:type="pct"/>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Осуществление модернизации (реконструкции) объектов топливно-энергетического комплекса (далее - ТЭК) в соответствии с требованиями законодательства Российской Федерации</w:t>
            </w:r>
          </w:p>
        </w:tc>
        <w:tc>
          <w:tcPr>
            <w:tcW w:w="738" w:type="pct"/>
            <w:tcBorders>
              <w:top w:val="single" w:sz="4" w:space="0" w:color="auto"/>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5/0</w:t>
            </w:r>
          </w:p>
        </w:tc>
        <w:tc>
          <w:tcPr>
            <w:tcW w:w="2110" w:type="pct"/>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заверенная в установленном порядке копия проектной документации, имеющей положительное заключение государственной экспертизы</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2.</w:t>
            </w: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w:t>
            </w:r>
          </w:p>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При отсутствии соглашений в предшествующем году критерий считается выполненным</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3/0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подписанное главой муниципального образования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ТЭК,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3. Наличие утвержденной </w:t>
            </w:r>
            <w:proofErr w:type="gramStart"/>
            <w:r w:rsidRPr="00447CF6">
              <w:rPr>
                <w:rFonts w:ascii="Times New Roman" w:hAnsi="Times New Roman" w:cs="Times New Roman"/>
                <w:sz w:val="20"/>
              </w:rPr>
              <w:t>программы комплексного развития систем коммунальной инфраструктуры поселения Архангельской области</w:t>
            </w:r>
            <w:proofErr w:type="gramEnd"/>
            <w:r w:rsidRPr="00447CF6">
              <w:rPr>
                <w:rFonts w:ascii="Times New Roman" w:hAnsi="Times New Roman" w:cs="Times New Roman"/>
                <w:sz w:val="20"/>
              </w:rPr>
              <w:t xml:space="preserve"> или городского округа Архангельской области, на территории которого располагается заявленный объект ТЭК</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3/0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roofErr w:type="gramStart"/>
            <w:r w:rsidRPr="00447CF6">
              <w:rPr>
                <w:rFonts w:ascii="Times New Roman" w:hAnsi="Times New Roman" w:cs="Times New Roman"/>
                <w:sz w:val="20"/>
              </w:rPr>
              <w:t xml:space="preserve">утвержденная в соответствии с </w:t>
            </w:r>
            <w:hyperlink r:id="rId127" w:history="1">
              <w:r w:rsidRPr="00447CF6">
                <w:rPr>
                  <w:rFonts w:ascii="Times New Roman" w:hAnsi="Times New Roman" w:cs="Times New Roman"/>
                  <w:sz w:val="20"/>
                </w:rPr>
                <w:t>постановлением</w:t>
              </w:r>
            </w:hyperlink>
            <w:r w:rsidRPr="00447CF6">
              <w:rPr>
                <w:rFonts w:ascii="Times New Roman" w:hAnsi="Times New Roman" w:cs="Times New Roman"/>
                <w:sz w:val="20"/>
              </w:rPr>
              <w:t xml:space="preserve"> Правительства Российской </w:t>
            </w:r>
            <w:r w:rsidR="00447CF6" w:rsidRPr="00447CF6">
              <w:rPr>
                <w:rFonts w:ascii="Times New Roman" w:hAnsi="Times New Roman" w:cs="Times New Roman"/>
                <w:sz w:val="20"/>
              </w:rPr>
              <w:t>Федерации от 14 июня 2013 года №</w:t>
            </w:r>
            <w:r w:rsidRPr="00447CF6">
              <w:rPr>
                <w:rFonts w:ascii="Times New Roman" w:hAnsi="Times New Roman" w:cs="Times New Roman"/>
                <w:sz w:val="20"/>
              </w:rPr>
              <w:t xml:space="preserve"> 502 "Об утверждении требований к программам комплексного развития систем коммунальной инфраструктуры поселений, городских округов" и </w:t>
            </w:r>
            <w:hyperlink r:id="rId128" w:history="1">
              <w:r w:rsidRPr="00447CF6">
                <w:rPr>
                  <w:rFonts w:ascii="Times New Roman" w:hAnsi="Times New Roman" w:cs="Times New Roman"/>
                  <w:sz w:val="20"/>
                </w:rPr>
                <w:t>приказом</w:t>
              </w:r>
            </w:hyperlink>
            <w:r w:rsidRPr="00447CF6">
              <w:rPr>
                <w:rFonts w:ascii="Times New Roman" w:hAnsi="Times New Roman" w:cs="Times New Roman"/>
                <w:sz w:val="20"/>
              </w:rPr>
              <w:t xml:space="preserve"> </w:t>
            </w:r>
            <w:r w:rsidRPr="00447CF6">
              <w:rPr>
                <w:rFonts w:ascii="Times New Roman" w:hAnsi="Times New Roman" w:cs="Times New Roman"/>
                <w:sz w:val="20"/>
              </w:rPr>
              <w:lastRenderedPageBreak/>
              <w:t>Министерства регионального развития Российско</w:t>
            </w:r>
            <w:r w:rsidR="00447CF6" w:rsidRPr="00447CF6">
              <w:rPr>
                <w:rFonts w:ascii="Times New Roman" w:hAnsi="Times New Roman" w:cs="Times New Roman"/>
                <w:sz w:val="20"/>
              </w:rPr>
              <w:t xml:space="preserve">й Федерации от 6 мая 2011 года № </w:t>
            </w:r>
            <w:r w:rsidRPr="00447CF6">
              <w:rPr>
                <w:rFonts w:ascii="Times New Roman" w:hAnsi="Times New Roman" w:cs="Times New Roman"/>
                <w:sz w:val="20"/>
              </w:rPr>
              <w:t>204 "О разработке программ комплексного развития систем коммунальной инфраструктуры муниципальных образований" программа комплексного развития систем коммунальной инфраструктуры поселения Архангельской области или</w:t>
            </w:r>
            <w:proofErr w:type="gramEnd"/>
            <w:r w:rsidRPr="00447CF6">
              <w:rPr>
                <w:rFonts w:ascii="Times New Roman" w:hAnsi="Times New Roman" w:cs="Times New Roman"/>
                <w:sz w:val="20"/>
              </w:rPr>
              <w:t xml:space="preserve"> городского округа Архангельской области;</w:t>
            </w:r>
          </w:p>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заверенная в установленном порядке копия правового акта муниципального образования Архангельской области об утверждении генерального плана поселения или городского округа Архангельской области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4. Эксплуатация заявленного объекта ТЭК на условиях концессионного соглашения</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заверенная в установленном порядке копия заключенного в соответствии с законодательством Российской Федерации концессионного соглашения</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5. </w:t>
            </w:r>
            <w:proofErr w:type="spellStart"/>
            <w:proofErr w:type="gramStart"/>
            <w:r w:rsidRPr="00447CF6">
              <w:rPr>
                <w:rFonts w:ascii="Times New Roman" w:hAnsi="Times New Roman" w:cs="Times New Roman"/>
                <w:sz w:val="20"/>
              </w:rPr>
              <w:t>Софинансирование</w:t>
            </w:r>
            <w:proofErr w:type="spellEnd"/>
            <w:r w:rsidRPr="00447CF6">
              <w:rPr>
                <w:rFonts w:ascii="Times New Roman" w:hAnsi="Times New Roman" w:cs="Times New Roman"/>
                <w:sz w:val="20"/>
              </w:rPr>
              <w:t xml:space="preserve">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ТЭК от общего объема средств, привлекаемых из областного и местного бюджетов для проведения работ по модернизации и капитальному ремонту объектов ТЭК, в размере не менее 50 процентов для городских округов Архангельской области и не менее 30 процентов для муниципальных районов, городских</w:t>
            </w:r>
            <w:proofErr w:type="gramEnd"/>
            <w:r w:rsidRPr="00447CF6">
              <w:rPr>
                <w:rFonts w:ascii="Times New Roman" w:hAnsi="Times New Roman" w:cs="Times New Roman"/>
                <w:sz w:val="20"/>
              </w:rPr>
              <w:t xml:space="preserve"> и сельских поселений Архангельской области</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447CF6">
              <w:rPr>
                <w:rFonts w:ascii="Times New Roman" w:hAnsi="Times New Roman" w:cs="Times New Roman"/>
                <w:sz w:val="20"/>
              </w:rPr>
              <w:t>софинансирования</w:t>
            </w:r>
            <w:proofErr w:type="spellEnd"/>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6. Обеспечение по результатам модернизации (реконструкции) или капитального ремонта объекта ТЭК использования объектов и технологий высокой энергетической эффективности в соответствии с </w:t>
            </w:r>
            <w:hyperlink r:id="rId129" w:history="1">
              <w:r w:rsidRPr="00447CF6">
                <w:rPr>
                  <w:rFonts w:ascii="Times New Roman" w:hAnsi="Times New Roman" w:cs="Times New Roman"/>
                  <w:sz w:val="20"/>
                </w:rPr>
                <w:t>постановлением</w:t>
              </w:r>
            </w:hyperlink>
            <w:r w:rsidRPr="00447CF6">
              <w:rPr>
                <w:rFonts w:ascii="Times New Roman" w:hAnsi="Times New Roman" w:cs="Times New Roman"/>
                <w:sz w:val="20"/>
              </w:rPr>
              <w:t xml:space="preserve"> Правительства Российской </w:t>
            </w:r>
            <w:r w:rsidR="00447CF6" w:rsidRPr="00447CF6">
              <w:rPr>
                <w:rFonts w:ascii="Times New Roman" w:hAnsi="Times New Roman" w:cs="Times New Roman"/>
                <w:sz w:val="20"/>
              </w:rPr>
              <w:t>Федерации от 17 июня 2015 года №</w:t>
            </w:r>
            <w:r w:rsidRPr="00447CF6">
              <w:rPr>
                <w:rFonts w:ascii="Times New Roman" w:hAnsi="Times New Roman" w:cs="Times New Roman"/>
                <w:sz w:val="20"/>
              </w:rPr>
              <w:t xml:space="preserve"> 600 "Об утверждении перечня объектов и технологий, которые относятся к объектам и технологиям высокой энергетической эффективности"</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roofErr w:type="gramStart"/>
            <w:r w:rsidRPr="00447CF6">
              <w:rPr>
                <w:rFonts w:ascii="Times New Roman" w:hAnsi="Times New Roman" w:cs="Times New Roman"/>
                <w:sz w:val="20"/>
              </w:rPr>
              <w:t xml:space="preserve">подписанная ответственным должностным лицом справка о соответствии используемых при модернизации (реконструкции) или капитальном ремонте заявленного объекта ТЭК, объектов и технологий высокой энергетической эффективности в соответствии с </w:t>
            </w:r>
            <w:hyperlink r:id="rId130" w:history="1">
              <w:r w:rsidRPr="00447CF6">
                <w:rPr>
                  <w:rFonts w:ascii="Times New Roman" w:hAnsi="Times New Roman" w:cs="Times New Roman"/>
                  <w:sz w:val="20"/>
                </w:rPr>
                <w:t>постановлением</w:t>
              </w:r>
            </w:hyperlink>
            <w:r w:rsidRPr="00447CF6">
              <w:rPr>
                <w:rFonts w:ascii="Times New Roman" w:hAnsi="Times New Roman" w:cs="Times New Roman"/>
                <w:sz w:val="20"/>
              </w:rPr>
              <w:t xml:space="preserve"> Правительства Российской </w:t>
            </w:r>
            <w:r w:rsidR="00447CF6" w:rsidRPr="00447CF6">
              <w:rPr>
                <w:rFonts w:ascii="Times New Roman" w:hAnsi="Times New Roman" w:cs="Times New Roman"/>
                <w:sz w:val="20"/>
              </w:rPr>
              <w:t>Федерации от 17 июня 2015 года №</w:t>
            </w:r>
            <w:r w:rsidRPr="00447CF6">
              <w:rPr>
                <w:rFonts w:ascii="Times New Roman" w:hAnsi="Times New Roman" w:cs="Times New Roman"/>
                <w:sz w:val="20"/>
              </w:rPr>
              <w:t xml:space="preserve"> 600 "Об утверждении перечня объектов и технологий, которые относятся к объектам и технологиям высокой энергетической эффективности";</w:t>
            </w:r>
            <w:proofErr w:type="gramEnd"/>
          </w:p>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технический паспорт на оборудование, содержащий количественные показатели энергетической эффективности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7. </w:t>
            </w:r>
            <w:proofErr w:type="gramStart"/>
            <w:r w:rsidRPr="00447CF6">
              <w:rPr>
                <w:rFonts w:ascii="Times New Roman" w:hAnsi="Times New Roman" w:cs="Times New Roman"/>
                <w:sz w:val="20"/>
              </w:rPr>
              <w:t xml:space="preserve">Проведение в отношении заявленного объекта ТЭК обязательного энергетического обследования и наличие энергетического паспорта в соответствии с Федеральным </w:t>
            </w:r>
            <w:hyperlink r:id="rId131" w:history="1">
              <w:r w:rsidRPr="00447CF6">
                <w:rPr>
                  <w:rFonts w:ascii="Times New Roman" w:hAnsi="Times New Roman" w:cs="Times New Roman"/>
                  <w:sz w:val="20"/>
                </w:rPr>
                <w:t>законом</w:t>
              </w:r>
            </w:hyperlink>
            <w:r w:rsidR="00447CF6" w:rsidRPr="00447CF6">
              <w:rPr>
                <w:rFonts w:ascii="Times New Roman" w:hAnsi="Times New Roman" w:cs="Times New Roman"/>
                <w:sz w:val="20"/>
              </w:rPr>
              <w:t xml:space="preserve"> от 23 ноября 2009 года №</w:t>
            </w:r>
            <w:r w:rsidRPr="00447CF6">
              <w:rPr>
                <w:rFonts w:ascii="Times New Roman" w:hAnsi="Times New Roman" w:cs="Times New Roman"/>
                <w:sz w:val="20"/>
              </w:rPr>
              <w:t xml:space="preserve"> 261-ФЗ "Об энергосбережении и о повышении энергетической эффективности и о внесении изменений в отдельные </w:t>
            </w:r>
            <w:r w:rsidRPr="00447CF6">
              <w:rPr>
                <w:rFonts w:ascii="Times New Roman" w:hAnsi="Times New Roman" w:cs="Times New Roman"/>
                <w:sz w:val="20"/>
              </w:rPr>
              <w:lastRenderedPageBreak/>
              <w:t>законодательные акты Российской Федерации" (далее - Федеральны</w:t>
            </w:r>
            <w:r w:rsidR="00447CF6" w:rsidRPr="00447CF6">
              <w:rPr>
                <w:rFonts w:ascii="Times New Roman" w:hAnsi="Times New Roman" w:cs="Times New Roman"/>
                <w:sz w:val="20"/>
              </w:rPr>
              <w:t>й закон от 23 ноября 2009 года №</w:t>
            </w:r>
            <w:r w:rsidRPr="00447CF6">
              <w:rPr>
                <w:rFonts w:ascii="Times New Roman" w:hAnsi="Times New Roman" w:cs="Times New Roman"/>
                <w:sz w:val="20"/>
              </w:rPr>
              <w:t xml:space="preserve"> 261-ФЗ) и </w:t>
            </w:r>
            <w:hyperlink r:id="rId132" w:history="1">
              <w:r w:rsidRPr="00447CF6">
                <w:rPr>
                  <w:rFonts w:ascii="Times New Roman" w:hAnsi="Times New Roman" w:cs="Times New Roman"/>
                  <w:sz w:val="20"/>
                </w:rPr>
                <w:t>приказом</w:t>
              </w:r>
            </w:hyperlink>
            <w:r w:rsidRPr="00447CF6">
              <w:rPr>
                <w:rFonts w:ascii="Times New Roman" w:hAnsi="Times New Roman" w:cs="Times New Roman"/>
                <w:sz w:val="20"/>
              </w:rPr>
              <w:t xml:space="preserve"> Министерства энергетики Российской Федерации от 30 июня 2014</w:t>
            </w:r>
            <w:proofErr w:type="gramEnd"/>
            <w:r w:rsidRPr="00447CF6">
              <w:rPr>
                <w:rFonts w:ascii="Times New Roman" w:hAnsi="Times New Roman" w:cs="Times New Roman"/>
                <w:sz w:val="20"/>
              </w:rPr>
              <w:t xml:space="preserve"> </w:t>
            </w:r>
            <w:r w:rsidR="00447CF6">
              <w:rPr>
                <w:rFonts w:ascii="Times New Roman" w:hAnsi="Times New Roman" w:cs="Times New Roman"/>
                <w:sz w:val="20"/>
              </w:rPr>
              <w:t>года №</w:t>
            </w:r>
            <w:r w:rsidRPr="00447CF6">
              <w:rPr>
                <w:rFonts w:ascii="Times New Roman" w:hAnsi="Times New Roman" w:cs="Times New Roman"/>
                <w:sz w:val="20"/>
              </w:rPr>
              <w:t xml:space="preserve">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lastRenderedPageBreak/>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заверенная в установленном порядке копия энергетического паспорта, составленного по результатам обязательного энергетического обследования, содержащая сведения о заявленном объекте ТЭК</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8. Отсутствие на дату направления заявки на предоставление субсидии объектов коммунальной инфраструктуры, права владения и пользования которыми принадлежат муниципальным предприятиям, управление которыми органами местного самоуправления признано неэффективным, на территории городского округа или муниципального района Архангельской области</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roofErr w:type="gramStart"/>
            <w:r w:rsidRPr="00447CF6">
              <w:rPr>
                <w:rFonts w:ascii="Times New Roman" w:hAnsi="Times New Roman" w:cs="Times New Roman"/>
                <w:sz w:val="20"/>
              </w:rPr>
              <w:t>подписанное главой муниципального образования Архангельской области информационное письмо о своевременной передаче прав владения и пользования объектами коммунальной инфраструктуры всех муниципальных предприятий, управление которыми признано 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roofErr w:type="gramEnd"/>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9. 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подписанный главой муниципального образования Архангельской области и скрепленный печатью отчет о реализации в предшествующем году муниципальной программы в области энергосбережения и повышения энергетической эффективности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10. 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11. Полное исполнение требований Федерального </w:t>
            </w:r>
            <w:hyperlink r:id="rId133" w:history="1">
              <w:r w:rsidRPr="00447CF6">
                <w:rPr>
                  <w:rFonts w:ascii="Times New Roman" w:hAnsi="Times New Roman" w:cs="Times New Roman"/>
                  <w:sz w:val="20"/>
                </w:rPr>
                <w:t>закона</w:t>
              </w:r>
            </w:hyperlink>
            <w:r w:rsidR="00447CF6" w:rsidRPr="00447CF6">
              <w:rPr>
                <w:rFonts w:ascii="Times New Roman" w:hAnsi="Times New Roman" w:cs="Times New Roman"/>
                <w:sz w:val="20"/>
              </w:rPr>
              <w:t xml:space="preserve"> от 23 ноября 2009 года №</w:t>
            </w:r>
            <w:r w:rsidRPr="00447CF6">
              <w:rPr>
                <w:rFonts w:ascii="Times New Roman" w:hAnsi="Times New Roman" w:cs="Times New Roman"/>
                <w:sz w:val="20"/>
              </w:rPr>
              <w:t xml:space="preserve"> 261-ФЗ в части оснащенности приборами учета потребляемых энергетических ресурсов и воды (в отношении многоквартирных домов - </w:t>
            </w:r>
            <w:proofErr w:type="spellStart"/>
            <w:r w:rsidRPr="00447CF6">
              <w:rPr>
                <w:rFonts w:ascii="Times New Roman" w:hAnsi="Times New Roman" w:cs="Times New Roman"/>
                <w:sz w:val="20"/>
              </w:rPr>
              <w:t>общедомовыми</w:t>
            </w:r>
            <w:proofErr w:type="spellEnd"/>
            <w:r w:rsidRPr="00447CF6">
              <w:rPr>
                <w:rFonts w:ascii="Times New Roman" w:hAnsi="Times New Roman" w:cs="Times New Roman"/>
                <w:sz w:val="20"/>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 </w:t>
            </w:r>
            <w:proofErr w:type="spellStart"/>
            <w:r w:rsidRPr="00447CF6">
              <w:rPr>
                <w:rFonts w:ascii="Times New Roman" w:hAnsi="Times New Roman" w:cs="Times New Roman"/>
                <w:sz w:val="20"/>
              </w:rPr>
              <w:t>общедомовыми</w:t>
            </w:r>
            <w:proofErr w:type="spellEnd"/>
            <w:r w:rsidRPr="00447CF6">
              <w:rPr>
                <w:rFonts w:ascii="Times New Roman" w:hAnsi="Times New Roman" w:cs="Times New Roman"/>
                <w:sz w:val="20"/>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12. Приоритетность реализации заявленного мероприятия на объекте ТЭК в целях подготовки к работе в осенне-зимних условиях</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5/0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roofErr w:type="gramStart"/>
            <w:r w:rsidRPr="00447CF6">
              <w:rPr>
                <w:rFonts w:ascii="Times New Roman" w:hAnsi="Times New Roman" w:cs="Times New Roman"/>
                <w:sz w:val="20"/>
              </w:rPr>
              <w:t xml:space="preserve">выписка из протокола заседания межведомственной комиссии по вопросам подготовки жилищно-коммунального комплекса и объектов энергетики Архангельской области к работе в осенне-зимних условиях, осуществляющей деятельность в соответствии с </w:t>
            </w:r>
            <w:hyperlink r:id="rId134" w:history="1">
              <w:r w:rsidRPr="00447CF6">
                <w:rPr>
                  <w:rFonts w:ascii="Times New Roman" w:hAnsi="Times New Roman" w:cs="Times New Roman"/>
                  <w:sz w:val="20"/>
                </w:rPr>
                <w:t>Указом</w:t>
              </w:r>
            </w:hyperlink>
            <w:r w:rsidRPr="00447CF6">
              <w:rPr>
                <w:rFonts w:ascii="Times New Roman" w:hAnsi="Times New Roman" w:cs="Times New Roman"/>
                <w:sz w:val="20"/>
              </w:rPr>
              <w:t xml:space="preserve"> Губернатора Архангельс</w:t>
            </w:r>
            <w:r w:rsidR="00447CF6" w:rsidRPr="00447CF6">
              <w:rPr>
                <w:rFonts w:ascii="Times New Roman" w:hAnsi="Times New Roman" w:cs="Times New Roman"/>
                <w:sz w:val="20"/>
              </w:rPr>
              <w:t>кой области от 4 мая 2010 года №</w:t>
            </w:r>
            <w:r w:rsidRPr="00447CF6">
              <w:rPr>
                <w:rFonts w:ascii="Times New Roman" w:hAnsi="Times New Roman" w:cs="Times New Roman"/>
                <w:sz w:val="20"/>
              </w:rPr>
              <w:t xml:space="preserve"> 75-у, содержащая сведения </w:t>
            </w:r>
            <w:r w:rsidRPr="00447CF6">
              <w:rPr>
                <w:rFonts w:ascii="Times New Roman" w:hAnsi="Times New Roman" w:cs="Times New Roman"/>
                <w:sz w:val="20"/>
              </w:rPr>
              <w:lastRenderedPageBreak/>
              <w:t>о приоритетности реализации заявленного мероприятия, в том числе с привлечением средств целевой субсидии из областного бюджета, в целях подготовки к работе в</w:t>
            </w:r>
            <w:proofErr w:type="gramEnd"/>
            <w:r w:rsidRPr="00447CF6">
              <w:rPr>
                <w:rFonts w:ascii="Times New Roman" w:hAnsi="Times New Roman" w:cs="Times New Roman"/>
                <w:sz w:val="20"/>
              </w:rPr>
              <w:t xml:space="preserve"> осенне-зимних </w:t>
            </w:r>
            <w:proofErr w:type="gramStart"/>
            <w:r w:rsidRPr="00447CF6">
              <w:rPr>
                <w:rFonts w:ascii="Times New Roman" w:hAnsi="Times New Roman" w:cs="Times New Roman"/>
                <w:sz w:val="20"/>
              </w:rPr>
              <w:t>условиях</w:t>
            </w:r>
            <w:proofErr w:type="gramEnd"/>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13. Обеспечение по итогам </w:t>
            </w:r>
            <w:proofErr w:type="gramStart"/>
            <w:r w:rsidRPr="00447CF6">
              <w:rPr>
                <w:rFonts w:ascii="Times New Roman" w:hAnsi="Times New Roman" w:cs="Times New Roman"/>
                <w:sz w:val="20"/>
              </w:rPr>
              <w:t>реализации заявленного мероприятия сокращения расхода топлива</w:t>
            </w:r>
            <w:proofErr w:type="gramEnd"/>
            <w:r w:rsidRPr="00447CF6">
              <w:rPr>
                <w:rFonts w:ascii="Times New Roman" w:hAnsi="Times New Roman" w:cs="Times New Roman"/>
                <w:sz w:val="20"/>
              </w:rPr>
              <w:t xml:space="preserve"> на величину более 20 процентов</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расчет снижения расхода топлива, достигаемого в результате реализации заявленного мероприятия по модернизации и капитальному ремонту объекта ТЭК</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14. Наличие на всех источниках теплоснабжения городского (сельского) поселения Архангельской области или городского округа Архангельской области стационарных резервных и аварийных источников питания</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копия акта приема-передачи имущества - приложения к договору прав владения и пользования с указанием информации о передаче в эксплуатацию резервного источника и данных о его работоспособности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 xml:space="preserve">15. Осуществление учета тепловой энергии на источнике тепловой энергии на основании показаний приборов учета в соответствии с требованиями </w:t>
            </w:r>
            <w:hyperlink r:id="rId135" w:history="1">
              <w:r w:rsidRPr="00447CF6">
                <w:rPr>
                  <w:rFonts w:ascii="Times New Roman" w:hAnsi="Times New Roman" w:cs="Times New Roman"/>
                  <w:sz w:val="20"/>
                </w:rPr>
                <w:t>постановления</w:t>
              </w:r>
            </w:hyperlink>
            <w:r w:rsidRPr="00447CF6">
              <w:rPr>
                <w:rFonts w:ascii="Times New Roman" w:hAnsi="Times New Roman" w:cs="Times New Roman"/>
                <w:sz w:val="20"/>
              </w:rPr>
              <w:t xml:space="preserve"> Правительства Российской Фе</w:t>
            </w:r>
            <w:r w:rsidR="00447CF6">
              <w:rPr>
                <w:rFonts w:ascii="Times New Roman" w:hAnsi="Times New Roman" w:cs="Times New Roman"/>
                <w:sz w:val="20"/>
              </w:rPr>
              <w:t>дерации от 18 ноября 2013 года №</w:t>
            </w:r>
            <w:r w:rsidRPr="00447CF6">
              <w:rPr>
                <w:rFonts w:ascii="Times New Roman" w:hAnsi="Times New Roman" w:cs="Times New Roman"/>
                <w:sz w:val="20"/>
              </w:rPr>
              <w:t xml:space="preserve"> 1034 "О коммерческом учете тепловой энергии, теплоносителя"</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1/0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подписанная ответственным должностным лицом справка о наличии на источнике тепловой энергии приборов учета;</w:t>
            </w:r>
          </w:p>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акты ввода в эксплуатацию приборов учета на источнике тепловой энергии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16. Предоставление в министерство топливно-энергетического комплекса и жилищно-коммунального хозяйства Архангельской области (далее - министерство) информации для определения мер по обеспечению надежности систем теплоснабжения поселений</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roofErr w:type="gramStart"/>
            <w:r w:rsidRPr="00447CF6">
              <w:rPr>
                <w:rFonts w:ascii="Times New Roman" w:hAnsi="Times New Roman" w:cs="Times New Roman"/>
                <w:sz w:val="20"/>
              </w:rPr>
              <w:t xml:space="preserve">подписанное главой муниципального образования Архангельской области информационное письмо о полном предоставлении в министерство актуальной информации для определения в соответствии с </w:t>
            </w:r>
            <w:hyperlink r:id="rId136" w:history="1">
              <w:r w:rsidRPr="00447CF6">
                <w:rPr>
                  <w:rFonts w:ascii="Times New Roman" w:hAnsi="Times New Roman" w:cs="Times New Roman"/>
                  <w:sz w:val="20"/>
                </w:rPr>
                <w:t>пунктами 7</w:t>
              </w:r>
            </w:hyperlink>
            <w:r w:rsidRPr="00447CF6">
              <w:rPr>
                <w:rFonts w:ascii="Times New Roman" w:hAnsi="Times New Roman" w:cs="Times New Roman"/>
                <w:sz w:val="20"/>
              </w:rPr>
              <w:t xml:space="preserve"> и </w:t>
            </w:r>
            <w:hyperlink r:id="rId137" w:history="1">
              <w:r w:rsidRPr="00447CF6">
                <w:rPr>
                  <w:rFonts w:ascii="Times New Roman" w:hAnsi="Times New Roman" w:cs="Times New Roman"/>
                  <w:sz w:val="20"/>
                </w:rPr>
                <w:t>11</w:t>
              </w:r>
            </w:hyperlink>
            <w:r w:rsidRPr="00447CF6">
              <w:rPr>
                <w:rFonts w:ascii="Times New Roman" w:hAnsi="Times New Roman" w:cs="Times New Roman"/>
                <w:sz w:val="20"/>
              </w:rPr>
              <w:t xml:space="preserve"> Методических указаний по анализу показателей, используемых для оценки надежности систем теплоснабжения, утвержденных приказом Министерства регионального развития Российской </w:t>
            </w:r>
            <w:r w:rsidR="00447CF6">
              <w:rPr>
                <w:rFonts w:ascii="Times New Roman" w:hAnsi="Times New Roman" w:cs="Times New Roman"/>
                <w:sz w:val="20"/>
              </w:rPr>
              <w:t>Федерации от 26 июля 2013 года №</w:t>
            </w:r>
            <w:r w:rsidRPr="00447CF6">
              <w:rPr>
                <w:rFonts w:ascii="Times New Roman" w:hAnsi="Times New Roman" w:cs="Times New Roman"/>
                <w:sz w:val="20"/>
              </w:rPr>
              <w:t xml:space="preserve"> 310, мер по обеспечению надежности систем теплоснабжения всех поселений, расположенных на территории муниципального</w:t>
            </w:r>
            <w:proofErr w:type="gramEnd"/>
            <w:r w:rsidRPr="00447CF6">
              <w:rPr>
                <w:rFonts w:ascii="Times New Roman" w:hAnsi="Times New Roman" w:cs="Times New Roman"/>
                <w:sz w:val="20"/>
              </w:rPr>
              <w:t xml:space="preserve"> района</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17. Утверждение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 обладающей правами владения и пользования на объект ТЭК</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2/0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постановления министерства об утверждении на текущий год нормативов удельного расхода топлива на отпущенную с коллекторов тепловую энергию и нормативов технологических потерь при передаче тепловой энергии и теплоносителя для теплоснабжающей организации</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19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p>
        </w:tc>
        <w:tc>
          <w:tcPr>
            <w:tcW w:w="1962"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18. Обеспечение по результатам модернизации (реконструкции) объекта ТЭК использования в качестве топлива местных возобновляемых видов энергоресурсов и систем автоматической подачи топлива</w:t>
            </w:r>
          </w:p>
        </w:tc>
        <w:tc>
          <w:tcPr>
            <w:tcW w:w="738" w:type="pct"/>
            <w:tcBorders>
              <w:top w:val="nil"/>
              <w:left w:val="nil"/>
              <w:bottom w:val="nil"/>
              <w:right w:val="nil"/>
            </w:tcBorders>
          </w:tcPr>
          <w:p w:rsidR="00273A2B" w:rsidRPr="00447CF6" w:rsidRDefault="00273A2B">
            <w:pPr>
              <w:pStyle w:val="ConsPlusNormal"/>
              <w:jc w:val="center"/>
              <w:rPr>
                <w:rFonts w:ascii="Times New Roman" w:hAnsi="Times New Roman" w:cs="Times New Roman"/>
                <w:sz w:val="20"/>
              </w:rPr>
            </w:pPr>
            <w:r w:rsidRPr="00447CF6">
              <w:rPr>
                <w:rFonts w:ascii="Times New Roman" w:hAnsi="Times New Roman" w:cs="Times New Roman"/>
                <w:sz w:val="20"/>
              </w:rPr>
              <w:t>3/0</w:t>
            </w:r>
          </w:p>
        </w:tc>
        <w:tc>
          <w:tcPr>
            <w:tcW w:w="2110" w:type="pct"/>
            <w:tcBorders>
              <w:top w:val="nil"/>
              <w:left w:val="nil"/>
              <w:bottom w:val="nil"/>
              <w:right w:val="nil"/>
            </w:tcBorders>
          </w:tcPr>
          <w:p w:rsidR="00273A2B" w:rsidRPr="00447CF6" w:rsidRDefault="00273A2B">
            <w:pPr>
              <w:pStyle w:val="ConsPlusNormal"/>
              <w:rPr>
                <w:rFonts w:ascii="Times New Roman" w:hAnsi="Times New Roman" w:cs="Times New Roman"/>
                <w:sz w:val="20"/>
              </w:rPr>
            </w:pPr>
            <w:r w:rsidRPr="00447CF6">
              <w:rPr>
                <w:rFonts w:ascii="Times New Roman" w:hAnsi="Times New Roman" w:cs="Times New Roman"/>
                <w:sz w:val="20"/>
              </w:rPr>
              <w:t>подписанная ответственным должностным лицом справка об обеспечении в результате реализации заявленного мероприятия использования в качестве топлива местных возобновляемых видов энергоресурсов и систем автоматической подачи топлива</w:t>
            </w:r>
          </w:p>
        </w:tc>
      </w:tr>
      <w:tr w:rsidR="00273A2B" w:rsidRPr="00447CF6" w:rsidTr="00447CF6">
        <w:tblPrEx>
          <w:tblBorders>
            <w:left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rsidR="00273A2B" w:rsidRPr="00447CF6" w:rsidRDefault="00273A2B">
            <w:pPr>
              <w:pStyle w:val="ConsPlusNormal"/>
              <w:jc w:val="both"/>
              <w:rPr>
                <w:rFonts w:ascii="Times New Roman" w:hAnsi="Times New Roman" w:cs="Times New Roman"/>
                <w:sz w:val="20"/>
              </w:rPr>
            </w:pPr>
          </w:p>
        </w:tc>
      </w:tr>
    </w:tbl>
    <w:p w:rsidR="00273A2B" w:rsidRDefault="00273A2B">
      <w:pPr>
        <w:sectPr w:rsidR="00273A2B" w:rsidSect="00447CF6">
          <w:pgSz w:w="11905" w:h="16838"/>
          <w:pgMar w:top="1134" w:right="1701" w:bottom="1134" w:left="850" w:header="0" w:footer="0" w:gutter="0"/>
          <w:cols w:space="720"/>
          <w:docGrid w:linePitch="299"/>
        </w:sectPr>
      </w:pPr>
    </w:p>
    <w:p w:rsidR="00273A2B" w:rsidRPr="00447CF6" w:rsidRDefault="00447CF6">
      <w:pPr>
        <w:pStyle w:val="ConsPlusNormal"/>
        <w:jc w:val="right"/>
        <w:outlineLvl w:val="1"/>
        <w:rPr>
          <w:rFonts w:ascii="Times New Roman" w:hAnsi="Times New Roman" w:cs="Times New Roman"/>
          <w:sz w:val="24"/>
          <w:szCs w:val="24"/>
        </w:rPr>
      </w:pPr>
      <w:r w:rsidRPr="00447CF6">
        <w:rPr>
          <w:rFonts w:ascii="Times New Roman" w:hAnsi="Times New Roman" w:cs="Times New Roman"/>
          <w:sz w:val="24"/>
          <w:szCs w:val="24"/>
        </w:rPr>
        <w:lastRenderedPageBreak/>
        <w:t>П</w:t>
      </w:r>
      <w:r>
        <w:rPr>
          <w:rFonts w:ascii="Times New Roman" w:hAnsi="Times New Roman" w:cs="Times New Roman"/>
          <w:sz w:val="24"/>
          <w:szCs w:val="24"/>
        </w:rPr>
        <w:t>риложение №</w:t>
      </w:r>
      <w:r w:rsidR="00273A2B" w:rsidRPr="00447CF6">
        <w:rPr>
          <w:rFonts w:ascii="Times New Roman" w:hAnsi="Times New Roman" w:cs="Times New Roman"/>
          <w:sz w:val="24"/>
          <w:szCs w:val="24"/>
        </w:rPr>
        <w:t xml:space="preserve"> 3</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к Порядку предоставления и расходования</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субсидий бюджетам муниципальных районов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городских округов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Архангельской области на реализацию</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мероприятий по модернизации</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капитальному ремонту объектов</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топливно-энергетического комплекса</w:t>
      </w:r>
    </w:p>
    <w:p w:rsidR="00273A2B" w:rsidRPr="00447CF6" w:rsidRDefault="00273A2B">
      <w:pPr>
        <w:pStyle w:val="ConsPlusNormal"/>
        <w:jc w:val="right"/>
        <w:rPr>
          <w:rFonts w:ascii="Times New Roman" w:hAnsi="Times New Roman" w:cs="Times New Roman"/>
          <w:sz w:val="24"/>
          <w:szCs w:val="24"/>
        </w:rPr>
      </w:pPr>
      <w:r w:rsidRPr="00447CF6">
        <w:rPr>
          <w:rFonts w:ascii="Times New Roman" w:hAnsi="Times New Roman" w:cs="Times New Roman"/>
          <w:sz w:val="24"/>
          <w:szCs w:val="24"/>
        </w:rPr>
        <w:t>и жилищно-коммунального хозяйства</w:t>
      </w:r>
    </w:p>
    <w:p w:rsidR="00273A2B" w:rsidRPr="00447CF6" w:rsidRDefault="00273A2B">
      <w:pPr>
        <w:pStyle w:val="ConsPlusNormal"/>
        <w:jc w:val="both"/>
        <w:rPr>
          <w:rFonts w:ascii="Times New Roman" w:hAnsi="Times New Roman" w:cs="Times New Roman"/>
          <w:sz w:val="24"/>
          <w:szCs w:val="24"/>
        </w:rPr>
      </w:pPr>
    </w:p>
    <w:p w:rsidR="00273A2B" w:rsidRPr="00447CF6" w:rsidRDefault="00273A2B">
      <w:pPr>
        <w:pStyle w:val="ConsPlusNormal"/>
        <w:jc w:val="center"/>
        <w:rPr>
          <w:rFonts w:ascii="Times New Roman" w:hAnsi="Times New Roman" w:cs="Times New Roman"/>
          <w:sz w:val="24"/>
          <w:szCs w:val="24"/>
        </w:rPr>
      </w:pPr>
      <w:bookmarkStart w:id="59" w:name="P7770"/>
      <w:bookmarkEnd w:id="59"/>
      <w:r w:rsidRPr="00447CF6">
        <w:rPr>
          <w:rFonts w:ascii="Times New Roman" w:hAnsi="Times New Roman" w:cs="Times New Roman"/>
          <w:sz w:val="24"/>
          <w:szCs w:val="24"/>
        </w:rPr>
        <w:t>КРИТЕРИИ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рейтинговой оценки мероприятий по модернизации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 xml:space="preserve">и капитальному ремонту объектов </w:t>
      </w:r>
      <w:proofErr w:type="gramStart"/>
      <w:r w:rsidRPr="00447CF6">
        <w:rPr>
          <w:rFonts w:ascii="Times New Roman" w:hAnsi="Times New Roman" w:cs="Times New Roman"/>
          <w:sz w:val="24"/>
          <w:szCs w:val="24"/>
        </w:rPr>
        <w:t>жилищно-коммунального</w:t>
      </w:r>
      <w:proofErr w:type="gramEnd"/>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хозяйства, реализуемых за счет средств субсидии,</w:t>
      </w:r>
    </w:p>
    <w:p w:rsidR="00273A2B" w:rsidRPr="00447CF6" w:rsidRDefault="00273A2B">
      <w:pPr>
        <w:pStyle w:val="ConsPlusNormal"/>
        <w:jc w:val="center"/>
        <w:rPr>
          <w:rFonts w:ascii="Times New Roman" w:hAnsi="Times New Roman" w:cs="Times New Roman"/>
          <w:sz w:val="24"/>
          <w:szCs w:val="24"/>
        </w:rPr>
      </w:pPr>
      <w:r w:rsidRPr="00447CF6">
        <w:rPr>
          <w:rFonts w:ascii="Times New Roman" w:hAnsi="Times New Roman" w:cs="Times New Roman"/>
          <w:sz w:val="24"/>
          <w:szCs w:val="24"/>
        </w:rPr>
        <w:t>и документы, подтверждающие выполнение критериев</w:t>
      </w:r>
    </w:p>
    <w:p w:rsidR="00273A2B" w:rsidRPr="00447CF6" w:rsidRDefault="00273A2B">
      <w:pPr>
        <w:pStyle w:val="ConsPlusNormal"/>
        <w:jc w:val="center"/>
        <w:rPr>
          <w:rFonts w:ascii="Times New Roman" w:hAnsi="Times New Roman" w:cs="Times New Roman"/>
          <w:sz w:val="24"/>
          <w:szCs w:val="24"/>
        </w:rPr>
      </w:pPr>
    </w:p>
    <w:p w:rsidR="00273A2B" w:rsidRDefault="00273A2B">
      <w:pPr>
        <w:pStyle w:val="ConsPlusNormal"/>
        <w:jc w:val="both"/>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5272"/>
        <w:gridCol w:w="1984"/>
        <w:gridCol w:w="5669"/>
      </w:tblGrid>
      <w:tr w:rsidR="00273A2B" w:rsidRPr="00447CF6">
        <w:tc>
          <w:tcPr>
            <w:tcW w:w="5782" w:type="dxa"/>
            <w:gridSpan w:val="2"/>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Наименование критерия</w:t>
            </w:r>
          </w:p>
        </w:tc>
        <w:tc>
          <w:tcPr>
            <w:tcW w:w="1984" w:type="dxa"/>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Оценка за выполнение/ невыполнение (баллов)</w:t>
            </w:r>
          </w:p>
        </w:tc>
        <w:tc>
          <w:tcPr>
            <w:tcW w:w="5669" w:type="dxa"/>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Подтверждающий документ</w:t>
            </w:r>
          </w:p>
        </w:tc>
      </w:tr>
      <w:tr w:rsidR="00273A2B" w:rsidRPr="00447CF6">
        <w:tc>
          <w:tcPr>
            <w:tcW w:w="5782" w:type="dxa"/>
            <w:gridSpan w:val="2"/>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1</w:t>
            </w:r>
          </w:p>
        </w:tc>
        <w:tc>
          <w:tcPr>
            <w:tcW w:w="1984" w:type="dxa"/>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2</w:t>
            </w:r>
          </w:p>
        </w:tc>
        <w:tc>
          <w:tcPr>
            <w:tcW w:w="5669" w:type="dxa"/>
            <w:tcBorders>
              <w:top w:val="single" w:sz="4" w:space="0" w:color="auto"/>
              <w:bottom w:val="single" w:sz="4" w:space="0" w:color="auto"/>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3</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1.</w:t>
            </w:r>
          </w:p>
        </w:tc>
        <w:tc>
          <w:tcPr>
            <w:tcW w:w="5272" w:type="dxa"/>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Осуществление модернизации (реконструкции) объектов жилищно-коммунального хозяйства (далее - ЖКХ) в соответствии с требованиями законодательства Российской Федерации</w:t>
            </w:r>
          </w:p>
        </w:tc>
        <w:tc>
          <w:tcPr>
            <w:tcW w:w="1984" w:type="dxa"/>
            <w:tcBorders>
              <w:top w:val="single" w:sz="4" w:space="0" w:color="auto"/>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5/0</w:t>
            </w:r>
          </w:p>
        </w:tc>
        <w:tc>
          <w:tcPr>
            <w:tcW w:w="5669" w:type="dxa"/>
            <w:tcBorders>
              <w:top w:val="single" w:sz="4" w:space="0" w:color="auto"/>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заверенная в установленном порядке копия проектной документации, имеющей положительное заключение государственной экспертизы</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2.</w:t>
            </w: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Соблюдение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капитальному ремонту объектов ЖКХ, источниками финансового обеспечения которых являлись </w:t>
            </w:r>
            <w:r w:rsidRPr="00447CF6">
              <w:rPr>
                <w:rFonts w:ascii="Times New Roman" w:hAnsi="Times New Roman" w:cs="Times New Roman"/>
                <w:szCs w:val="22"/>
              </w:rPr>
              <w:lastRenderedPageBreak/>
              <w:t>субсидии, предоставленные в предшествующем году.</w:t>
            </w:r>
          </w:p>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При отсутствии соглашений в предшествующем году критерий считается выполненным</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lastRenderedPageBreak/>
              <w:t>3/0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подписанное главой муниципального образования Архангельской области информационное письмо о соблюдении предусмотренных соответствующими соглашениями условий целевого и эффективного использования средств областного бюджета и сроков реализации мероприятий по модернизации и </w:t>
            </w:r>
            <w:r w:rsidRPr="00447CF6">
              <w:rPr>
                <w:rFonts w:ascii="Times New Roman" w:hAnsi="Times New Roman" w:cs="Times New Roman"/>
                <w:szCs w:val="22"/>
              </w:rPr>
              <w:lastRenderedPageBreak/>
              <w:t>капитальному ремонту объектов ЖКХ, источниками финансового обеспечения которых являлись субсидии, предоставленные в предшествующем году, либо об отсутствии соответствующих соглашений</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3. Наличие утвержденной </w:t>
            </w:r>
            <w:proofErr w:type="gramStart"/>
            <w:r w:rsidRPr="00447CF6">
              <w:rPr>
                <w:rFonts w:ascii="Times New Roman" w:hAnsi="Times New Roman" w:cs="Times New Roman"/>
                <w:szCs w:val="22"/>
              </w:rPr>
              <w:t>программы комплексного развития систем коммунальной инфраструктуры поселения Архангельской области</w:t>
            </w:r>
            <w:proofErr w:type="gramEnd"/>
            <w:r w:rsidRPr="00447CF6">
              <w:rPr>
                <w:rFonts w:ascii="Times New Roman" w:hAnsi="Times New Roman" w:cs="Times New Roman"/>
                <w:szCs w:val="22"/>
              </w:rPr>
              <w:t xml:space="preserve"> или городского округа Архангельской области, на территории которого располагается заявленный объект ЖКХ</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3/0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roofErr w:type="gramStart"/>
            <w:r w:rsidRPr="00447CF6">
              <w:rPr>
                <w:rFonts w:ascii="Times New Roman" w:hAnsi="Times New Roman" w:cs="Times New Roman"/>
                <w:szCs w:val="22"/>
              </w:rPr>
              <w:t xml:space="preserve">утвержденная в </w:t>
            </w:r>
            <w:r w:rsidRPr="00AC4EAE">
              <w:rPr>
                <w:rFonts w:ascii="Times New Roman" w:hAnsi="Times New Roman" w:cs="Times New Roman"/>
                <w:szCs w:val="22"/>
              </w:rPr>
              <w:t xml:space="preserve">соответствии с </w:t>
            </w:r>
            <w:hyperlink r:id="rId138" w:history="1">
              <w:r w:rsidRPr="00AC4EAE">
                <w:rPr>
                  <w:rFonts w:ascii="Times New Roman" w:hAnsi="Times New Roman" w:cs="Times New Roman"/>
                  <w:szCs w:val="22"/>
                </w:rPr>
                <w:t>постановлением</w:t>
              </w:r>
            </w:hyperlink>
            <w:r w:rsidRPr="00AC4EAE">
              <w:rPr>
                <w:rFonts w:ascii="Times New Roman" w:hAnsi="Times New Roman" w:cs="Times New Roman"/>
                <w:szCs w:val="22"/>
              </w:rPr>
              <w:t xml:space="preserve"> Правительства Российской Федераци</w:t>
            </w:r>
            <w:r w:rsidR="00AC4EAE" w:rsidRPr="00AC4EAE">
              <w:rPr>
                <w:rFonts w:ascii="Times New Roman" w:hAnsi="Times New Roman" w:cs="Times New Roman"/>
                <w:szCs w:val="22"/>
              </w:rPr>
              <w:t>и от 14 июня 2013 года №</w:t>
            </w:r>
            <w:r w:rsidRPr="00AC4EAE">
              <w:rPr>
                <w:rFonts w:ascii="Times New Roman" w:hAnsi="Times New Roman" w:cs="Times New Roman"/>
                <w:szCs w:val="22"/>
              </w:rPr>
              <w:t xml:space="preserve"> 502 "Об утверждении требований к программам комплексного развития систем коммунальной инфраструктуры поселений, городских округов" и </w:t>
            </w:r>
            <w:hyperlink r:id="rId139" w:history="1">
              <w:r w:rsidRPr="00AC4EAE">
                <w:rPr>
                  <w:rFonts w:ascii="Times New Roman" w:hAnsi="Times New Roman" w:cs="Times New Roman"/>
                  <w:szCs w:val="22"/>
                </w:rPr>
                <w:t>приказом</w:t>
              </w:r>
            </w:hyperlink>
            <w:r w:rsidRPr="00AC4EAE">
              <w:rPr>
                <w:rFonts w:ascii="Times New Roman" w:hAnsi="Times New Roman" w:cs="Times New Roman"/>
                <w:szCs w:val="22"/>
              </w:rPr>
              <w:t xml:space="preserve"> Министерства регионального развития Российско</w:t>
            </w:r>
            <w:r w:rsidR="00AC4EAE" w:rsidRPr="00AC4EAE">
              <w:rPr>
                <w:rFonts w:ascii="Times New Roman" w:hAnsi="Times New Roman" w:cs="Times New Roman"/>
                <w:szCs w:val="22"/>
              </w:rPr>
              <w:t>й Федерации от 6 мая 2011 года №</w:t>
            </w:r>
            <w:r w:rsidRPr="00AC4EAE">
              <w:rPr>
                <w:rFonts w:ascii="Times New Roman" w:hAnsi="Times New Roman" w:cs="Times New Roman"/>
                <w:szCs w:val="22"/>
              </w:rPr>
              <w:t xml:space="preserve"> 204 "О разработке программ комплексного развития систем коммунальной инфраструктуры </w:t>
            </w:r>
            <w:r w:rsidRPr="00447CF6">
              <w:rPr>
                <w:rFonts w:ascii="Times New Roman" w:hAnsi="Times New Roman" w:cs="Times New Roman"/>
                <w:szCs w:val="22"/>
              </w:rPr>
              <w:t>муниципальных образований" программа комплексного развития систем коммунальной инфраструктуры поселения Архангельской области или</w:t>
            </w:r>
            <w:proofErr w:type="gramEnd"/>
            <w:r w:rsidRPr="00447CF6">
              <w:rPr>
                <w:rFonts w:ascii="Times New Roman" w:hAnsi="Times New Roman" w:cs="Times New Roman"/>
                <w:szCs w:val="22"/>
              </w:rPr>
              <w:t xml:space="preserve"> городского округа Архангельской области;</w:t>
            </w:r>
          </w:p>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заверенная в установленном порядке копия правового акта муниципального образования Архангельской области об утверждении генерального плана поселения или городского округа Архангельской области</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4. Эксплуатация заявленного объекта ЖКХ на условиях концессионного соглашения</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2/0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заверенная в установленном порядке копия заключенного в соответствии с законодательством Российской Федерации концессионного соглашения</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5. </w:t>
            </w:r>
            <w:proofErr w:type="spellStart"/>
            <w:proofErr w:type="gramStart"/>
            <w:r w:rsidRPr="00447CF6">
              <w:rPr>
                <w:rFonts w:ascii="Times New Roman" w:hAnsi="Times New Roman" w:cs="Times New Roman"/>
                <w:szCs w:val="22"/>
              </w:rPr>
              <w:t>Софинансирование</w:t>
            </w:r>
            <w:proofErr w:type="spellEnd"/>
            <w:r w:rsidRPr="00447CF6">
              <w:rPr>
                <w:rFonts w:ascii="Times New Roman" w:hAnsi="Times New Roman" w:cs="Times New Roman"/>
                <w:szCs w:val="22"/>
              </w:rPr>
              <w:t xml:space="preserve"> за счет средств бюджетов муниципальных образований Архангельской области (далее - местный бюджет) мероприятий по модернизации и капитальному ремонту объектов ЖКХ от общего объема средств, привлекаемых из областного и местного бюджетов для проведения работ по модернизации и капитальному ремонту объектов ЖКХ, в размере не менее 50 процентов для городских округов Архангельской области и не менее 30 процентов для муниципальных районов, городских</w:t>
            </w:r>
            <w:proofErr w:type="gramEnd"/>
            <w:r w:rsidRPr="00447CF6">
              <w:rPr>
                <w:rFonts w:ascii="Times New Roman" w:hAnsi="Times New Roman" w:cs="Times New Roman"/>
                <w:szCs w:val="22"/>
              </w:rPr>
              <w:t xml:space="preserve"> </w:t>
            </w:r>
            <w:r w:rsidRPr="00447CF6">
              <w:rPr>
                <w:rFonts w:ascii="Times New Roman" w:hAnsi="Times New Roman" w:cs="Times New Roman"/>
                <w:szCs w:val="22"/>
              </w:rPr>
              <w:lastRenderedPageBreak/>
              <w:t>и сельских поселений Архангельской области</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lastRenderedPageBreak/>
              <w:t>2/0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заверенная в установленном порядке копия выписки из решения представительного органа муниципального образования Архангельской области о местном бюджете или гарантийное обязательство о внесении изменений в местный бюджет, подтверждающие соответствующий объем </w:t>
            </w:r>
            <w:proofErr w:type="spellStart"/>
            <w:r w:rsidRPr="00447CF6">
              <w:rPr>
                <w:rFonts w:ascii="Times New Roman" w:hAnsi="Times New Roman" w:cs="Times New Roman"/>
                <w:szCs w:val="22"/>
              </w:rPr>
              <w:t>софинансирования</w:t>
            </w:r>
            <w:proofErr w:type="spellEnd"/>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6. Обеспечение по результатам модернизации (реконструкции) или капитального ремонта объекта ЖКХ использования объектов и технологий высокой энергетической эффективности в соответствии с </w:t>
            </w:r>
            <w:hyperlink r:id="rId140" w:history="1">
              <w:r w:rsidRPr="00AC4EAE">
                <w:rPr>
                  <w:rFonts w:ascii="Times New Roman" w:hAnsi="Times New Roman" w:cs="Times New Roman"/>
                  <w:szCs w:val="22"/>
                </w:rPr>
                <w:t>постановлением</w:t>
              </w:r>
            </w:hyperlink>
            <w:r w:rsidRPr="00AC4EAE">
              <w:rPr>
                <w:rFonts w:ascii="Times New Roman" w:hAnsi="Times New Roman" w:cs="Times New Roman"/>
                <w:szCs w:val="22"/>
              </w:rPr>
              <w:t xml:space="preserve"> Правительства Российской </w:t>
            </w:r>
            <w:r w:rsidR="00AC4EAE" w:rsidRPr="00AC4EAE">
              <w:rPr>
                <w:rFonts w:ascii="Times New Roman" w:hAnsi="Times New Roman" w:cs="Times New Roman"/>
                <w:szCs w:val="22"/>
              </w:rPr>
              <w:t>Федерации от 17 июня 2015 года №</w:t>
            </w:r>
            <w:r w:rsidRPr="00447CF6">
              <w:rPr>
                <w:rFonts w:ascii="Times New Roman" w:hAnsi="Times New Roman" w:cs="Times New Roman"/>
                <w:szCs w:val="22"/>
              </w:rPr>
              <w:t xml:space="preserve"> 600 "Об утверждении перечня объектов и технологий, которые относятся к объектам и технологиям высокой энергетической эффективности"</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2/0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roofErr w:type="gramStart"/>
            <w:r w:rsidRPr="00447CF6">
              <w:rPr>
                <w:rFonts w:ascii="Times New Roman" w:hAnsi="Times New Roman" w:cs="Times New Roman"/>
                <w:szCs w:val="22"/>
              </w:rPr>
              <w:t xml:space="preserve">подписанная ответственным должностным лицом справка о соответствии используемых при модернизации (реконструкции) или капитальном ремонте заявленного объекта ЖКХ, объектов и технологий высокой энергетической эффективности в соответствии с </w:t>
            </w:r>
            <w:hyperlink r:id="rId141" w:history="1">
              <w:r w:rsidRPr="00AC4EAE">
                <w:rPr>
                  <w:rFonts w:ascii="Times New Roman" w:hAnsi="Times New Roman" w:cs="Times New Roman"/>
                  <w:szCs w:val="22"/>
                </w:rPr>
                <w:t>постановлением</w:t>
              </w:r>
            </w:hyperlink>
            <w:r w:rsidRPr="00AC4EAE">
              <w:rPr>
                <w:rFonts w:ascii="Times New Roman" w:hAnsi="Times New Roman" w:cs="Times New Roman"/>
                <w:szCs w:val="22"/>
              </w:rPr>
              <w:t xml:space="preserve"> Правительства Российской </w:t>
            </w:r>
            <w:r w:rsidR="00AC4EAE" w:rsidRPr="00AC4EAE">
              <w:rPr>
                <w:rFonts w:ascii="Times New Roman" w:hAnsi="Times New Roman" w:cs="Times New Roman"/>
                <w:szCs w:val="22"/>
              </w:rPr>
              <w:t>Федерации от 17 июня 2015 года №</w:t>
            </w:r>
            <w:r w:rsidRPr="00AC4EAE">
              <w:rPr>
                <w:rFonts w:ascii="Times New Roman" w:hAnsi="Times New Roman" w:cs="Times New Roman"/>
                <w:szCs w:val="22"/>
              </w:rPr>
              <w:t xml:space="preserve"> 600 "Об утверждении п</w:t>
            </w:r>
            <w:r w:rsidRPr="00447CF6">
              <w:rPr>
                <w:rFonts w:ascii="Times New Roman" w:hAnsi="Times New Roman" w:cs="Times New Roman"/>
                <w:szCs w:val="22"/>
              </w:rPr>
              <w:t>еречня объектов и технологий, которые относятся к объектам и технологиям высокой энергетической эффективности";</w:t>
            </w:r>
            <w:proofErr w:type="gramEnd"/>
          </w:p>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технический паспорт на оборудование, содержащий количественные показатели энергетической эффективности</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7. </w:t>
            </w:r>
            <w:proofErr w:type="gramStart"/>
            <w:r w:rsidRPr="00447CF6">
              <w:rPr>
                <w:rFonts w:ascii="Times New Roman" w:hAnsi="Times New Roman" w:cs="Times New Roman"/>
                <w:szCs w:val="22"/>
              </w:rPr>
              <w:t xml:space="preserve">Проведение в отношении заявленного объекта ЖКХ обязательного энергетического обследования и </w:t>
            </w:r>
            <w:r w:rsidRPr="00AC4EAE">
              <w:rPr>
                <w:rFonts w:ascii="Times New Roman" w:hAnsi="Times New Roman" w:cs="Times New Roman"/>
                <w:szCs w:val="22"/>
              </w:rPr>
              <w:t xml:space="preserve">наличие энергетического паспорта в соответствии с Федеральным </w:t>
            </w:r>
            <w:hyperlink r:id="rId142" w:history="1">
              <w:r w:rsidRPr="00AC4EAE">
                <w:rPr>
                  <w:rFonts w:ascii="Times New Roman" w:hAnsi="Times New Roman" w:cs="Times New Roman"/>
                  <w:szCs w:val="22"/>
                </w:rPr>
                <w:t>законом</w:t>
              </w:r>
            </w:hyperlink>
            <w:r w:rsidR="00AC4EAE" w:rsidRPr="00AC4EAE">
              <w:rPr>
                <w:rFonts w:ascii="Times New Roman" w:hAnsi="Times New Roman" w:cs="Times New Roman"/>
                <w:szCs w:val="22"/>
              </w:rPr>
              <w:t xml:space="preserve"> от 23 ноября 2009 года №</w:t>
            </w:r>
            <w:r w:rsidRPr="00AC4EAE">
              <w:rPr>
                <w:rFonts w:ascii="Times New Roman" w:hAnsi="Times New Roman" w:cs="Times New Roman"/>
                <w:szCs w:val="22"/>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о</w:t>
            </w:r>
            <w:r w:rsidR="00AC4EAE" w:rsidRPr="00AC4EAE">
              <w:rPr>
                <w:rFonts w:ascii="Times New Roman" w:hAnsi="Times New Roman" w:cs="Times New Roman"/>
                <w:szCs w:val="22"/>
              </w:rPr>
              <w:t>т 23 ноября 2009 года №</w:t>
            </w:r>
            <w:r w:rsidRPr="00AC4EAE">
              <w:rPr>
                <w:rFonts w:ascii="Times New Roman" w:hAnsi="Times New Roman" w:cs="Times New Roman"/>
                <w:szCs w:val="22"/>
              </w:rPr>
              <w:t xml:space="preserve"> 261-ФЗ) и </w:t>
            </w:r>
            <w:hyperlink r:id="rId143" w:history="1">
              <w:r w:rsidRPr="00AC4EAE">
                <w:rPr>
                  <w:rFonts w:ascii="Times New Roman" w:hAnsi="Times New Roman" w:cs="Times New Roman"/>
                  <w:szCs w:val="22"/>
                </w:rPr>
                <w:t>приказом</w:t>
              </w:r>
            </w:hyperlink>
            <w:r w:rsidRPr="00AC4EAE">
              <w:rPr>
                <w:rFonts w:ascii="Times New Roman" w:hAnsi="Times New Roman" w:cs="Times New Roman"/>
                <w:szCs w:val="22"/>
              </w:rPr>
              <w:t xml:space="preserve"> </w:t>
            </w:r>
            <w:r w:rsidRPr="00447CF6">
              <w:rPr>
                <w:rFonts w:ascii="Times New Roman" w:hAnsi="Times New Roman" w:cs="Times New Roman"/>
                <w:szCs w:val="22"/>
              </w:rPr>
              <w:t xml:space="preserve">Министерства энергетики Российской </w:t>
            </w:r>
            <w:r w:rsidR="00AC4EAE">
              <w:rPr>
                <w:rFonts w:ascii="Times New Roman" w:hAnsi="Times New Roman" w:cs="Times New Roman"/>
                <w:szCs w:val="22"/>
              </w:rPr>
              <w:t>Федерации от 30 июня 2014</w:t>
            </w:r>
            <w:proofErr w:type="gramEnd"/>
            <w:r w:rsidR="00AC4EAE">
              <w:rPr>
                <w:rFonts w:ascii="Times New Roman" w:hAnsi="Times New Roman" w:cs="Times New Roman"/>
                <w:szCs w:val="22"/>
              </w:rPr>
              <w:t xml:space="preserve"> года №</w:t>
            </w:r>
            <w:r w:rsidRPr="00447CF6">
              <w:rPr>
                <w:rFonts w:ascii="Times New Roman" w:hAnsi="Times New Roman" w:cs="Times New Roman"/>
                <w:szCs w:val="22"/>
              </w:rPr>
              <w:t xml:space="preserve"> 400 "Об утверждении требований к проведению энергетического обследования и его результатам и правил направления копий энергетического паспорта, составленного по результатам обязательного энергетического обследования"</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2/0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заверенная в установленном порядке копия энергетического паспорта, составленного по результатам обязательного энергетического обследования, содержащая сведения о заявленном объекте ЖКХ</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8. Отсутствие на дату направления заявки на предоставление субсидии объектов коммунальной инфраструктуры, права владения и пользования которыми принадлежат муниципальным </w:t>
            </w:r>
            <w:r w:rsidRPr="00447CF6">
              <w:rPr>
                <w:rFonts w:ascii="Times New Roman" w:hAnsi="Times New Roman" w:cs="Times New Roman"/>
                <w:szCs w:val="22"/>
              </w:rPr>
              <w:lastRenderedPageBreak/>
              <w:t>предприятиям, управление которыми органами местного самоуправления признано неэффективным, на территории городского округа или муниципального района Архангельской области</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lastRenderedPageBreak/>
              <w:t>2/0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roofErr w:type="gramStart"/>
            <w:r w:rsidRPr="00447CF6">
              <w:rPr>
                <w:rFonts w:ascii="Times New Roman" w:hAnsi="Times New Roman" w:cs="Times New Roman"/>
                <w:szCs w:val="22"/>
              </w:rPr>
              <w:t xml:space="preserve">подписанное главой муниципального образования Архангельской области информационное письмо о своевременной передаче прав владения и пользования объектами коммунальной инфраструктуры всех </w:t>
            </w:r>
            <w:r w:rsidRPr="00447CF6">
              <w:rPr>
                <w:rFonts w:ascii="Times New Roman" w:hAnsi="Times New Roman" w:cs="Times New Roman"/>
                <w:szCs w:val="22"/>
              </w:rPr>
              <w:lastRenderedPageBreak/>
              <w:t>муниципальных предприятий, управление которыми признано неэффективным, на основании концессионных соглашений с указанием информации о проводимых конкурсах с датами окончания либо информации о концессионерах</w:t>
            </w:r>
            <w:proofErr w:type="gramEnd"/>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9. Исполнение муниципальной программы в области энергосбережения и повышения энергетической эффективности за год, предшествующий году предоставления субсидии, с отклонением от плана на величину не более 10 процентов</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1/0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подписанный главой муниципального образования Архангельской области и скрепленный печатью отчет о реализации в предшествующем году муниципальной программы в области энергосбережения и повышения энергетической эффективности</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10. Предоставление информации в комплексную информационно-аналитическую систему Архангельской области (далее - КИАС) по блоку "Энергосбережение"</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1/0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подписанное главой муниципального образования Архангельской области информационное письмо о своевременном и полном предоставлении информации в КИАС</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11. Полное исполнение требований Федерального </w:t>
            </w:r>
            <w:hyperlink r:id="rId144" w:history="1">
              <w:r w:rsidRPr="00AC4EAE">
                <w:rPr>
                  <w:rFonts w:ascii="Times New Roman" w:hAnsi="Times New Roman" w:cs="Times New Roman"/>
                  <w:szCs w:val="22"/>
                </w:rPr>
                <w:t>закона</w:t>
              </w:r>
            </w:hyperlink>
            <w:r w:rsidR="00AC4EAE" w:rsidRPr="00AC4EAE">
              <w:rPr>
                <w:rFonts w:ascii="Times New Roman" w:hAnsi="Times New Roman" w:cs="Times New Roman"/>
                <w:szCs w:val="22"/>
              </w:rPr>
              <w:t xml:space="preserve"> от</w:t>
            </w:r>
            <w:r w:rsidR="00AC4EAE">
              <w:rPr>
                <w:rFonts w:ascii="Times New Roman" w:hAnsi="Times New Roman" w:cs="Times New Roman"/>
                <w:szCs w:val="22"/>
              </w:rPr>
              <w:t xml:space="preserve"> 23 ноября 2009 года №</w:t>
            </w:r>
            <w:r w:rsidRPr="00447CF6">
              <w:rPr>
                <w:rFonts w:ascii="Times New Roman" w:hAnsi="Times New Roman" w:cs="Times New Roman"/>
                <w:szCs w:val="22"/>
              </w:rPr>
              <w:t xml:space="preserve"> 261-ФЗ в части оснащенности приборами учета потребляемых энергетических ресурсов и воды (в отношении многоквартирных домов - </w:t>
            </w:r>
            <w:proofErr w:type="spellStart"/>
            <w:r w:rsidRPr="00447CF6">
              <w:rPr>
                <w:rFonts w:ascii="Times New Roman" w:hAnsi="Times New Roman" w:cs="Times New Roman"/>
                <w:szCs w:val="22"/>
              </w:rPr>
              <w:t>общедомовыми</w:t>
            </w:r>
            <w:proofErr w:type="spellEnd"/>
            <w:r w:rsidRPr="00447CF6">
              <w:rPr>
                <w:rFonts w:ascii="Times New Roman" w:hAnsi="Times New Roman" w:cs="Times New Roman"/>
                <w:szCs w:val="22"/>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1/0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подписанное главой муниципального образования Архангельской области информационное письмо об оснащенности приборами учета потребляемых энергетических ресурсов и воды (в отношении многоквартирных домов - </w:t>
            </w:r>
            <w:proofErr w:type="spellStart"/>
            <w:r w:rsidRPr="00447CF6">
              <w:rPr>
                <w:rFonts w:ascii="Times New Roman" w:hAnsi="Times New Roman" w:cs="Times New Roman"/>
                <w:szCs w:val="22"/>
              </w:rPr>
              <w:t>общедомовыми</w:t>
            </w:r>
            <w:proofErr w:type="spellEnd"/>
            <w:r w:rsidRPr="00447CF6">
              <w:rPr>
                <w:rFonts w:ascii="Times New Roman" w:hAnsi="Times New Roman" w:cs="Times New Roman"/>
                <w:szCs w:val="22"/>
              </w:rPr>
              <w:t xml:space="preserve"> приборами учета) муниципальных учреждений муниципального образования Архангельской области и многоквартирных домов, расположенных на территории муниципального образования Архангельской области</w:t>
            </w:r>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12. Приоритетность реализации заявленного мероприятия на объекте ЖКХ в целях подготовки к работе в осенне-зимних условиях</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5/0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roofErr w:type="gramStart"/>
            <w:r w:rsidRPr="00447CF6">
              <w:rPr>
                <w:rFonts w:ascii="Times New Roman" w:hAnsi="Times New Roman" w:cs="Times New Roman"/>
                <w:szCs w:val="22"/>
              </w:rPr>
              <w:t xml:space="preserve">выписка из протокола заседания межведомственной комиссии по вопросам подготовки жилищно-коммунального комплекса и объектов энергетики Архангельской области к работе в осенне-зимних условиях, осуществляющей деятельность в соответствии с </w:t>
            </w:r>
            <w:hyperlink r:id="rId145" w:history="1">
              <w:r w:rsidRPr="00AC4EAE">
                <w:rPr>
                  <w:rFonts w:ascii="Times New Roman" w:hAnsi="Times New Roman" w:cs="Times New Roman"/>
                  <w:szCs w:val="22"/>
                </w:rPr>
                <w:t>Указом</w:t>
              </w:r>
            </w:hyperlink>
            <w:r w:rsidRPr="00AC4EAE">
              <w:rPr>
                <w:rFonts w:ascii="Times New Roman" w:hAnsi="Times New Roman" w:cs="Times New Roman"/>
                <w:szCs w:val="22"/>
              </w:rPr>
              <w:t xml:space="preserve"> Губер</w:t>
            </w:r>
            <w:r w:rsidRPr="00447CF6">
              <w:rPr>
                <w:rFonts w:ascii="Times New Roman" w:hAnsi="Times New Roman" w:cs="Times New Roman"/>
                <w:szCs w:val="22"/>
              </w:rPr>
              <w:t>натора Архангельс</w:t>
            </w:r>
            <w:r w:rsidR="00AC4EAE">
              <w:rPr>
                <w:rFonts w:ascii="Times New Roman" w:hAnsi="Times New Roman" w:cs="Times New Roman"/>
                <w:szCs w:val="22"/>
              </w:rPr>
              <w:t>кой области от 4 мая 2010 года №</w:t>
            </w:r>
            <w:r w:rsidRPr="00447CF6">
              <w:rPr>
                <w:rFonts w:ascii="Times New Roman" w:hAnsi="Times New Roman" w:cs="Times New Roman"/>
                <w:szCs w:val="22"/>
              </w:rPr>
              <w:t xml:space="preserve"> 75-у, содержащая сведения о приоритетности реализации заявленного мероприятия, в том числе с </w:t>
            </w:r>
            <w:r w:rsidRPr="00447CF6">
              <w:rPr>
                <w:rFonts w:ascii="Times New Roman" w:hAnsi="Times New Roman" w:cs="Times New Roman"/>
                <w:szCs w:val="22"/>
              </w:rPr>
              <w:lastRenderedPageBreak/>
              <w:t>привлечением средств целевой субсидии из областного бюджета, в целях подготовки к работе в</w:t>
            </w:r>
            <w:proofErr w:type="gramEnd"/>
            <w:r w:rsidRPr="00447CF6">
              <w:rPr>
                <w:rFonts w:ascii="Times New Roman" w:hAnsi="Times New Roman" w:cs="Times New Roman"/>
                <w:szCs w:val="22"/>
              </w:rPr>
              <w:t xml:space="preserve"> осенне-зимних </w:t>
            </w:r>
            <w:proofErr w:type="gramStart"/>
            <w:r w:rsidRPr="00447CF6">
              <w:rPr>
                <w:rFonts w:ascii="Times New Roman" w:hAnsi="Times New Roman" w:cs="Times New Roman"/>
                <w:szCs w:val="22"/>
              </w:rPr>
              <w:t>условиях</w:t>
            </w:r>
            <w:proofErr w:type="gramEnd"/>
          </w:p>
        </w:tc>
      </w:tr>
      <w:tr w:rsidR="00273A2B" w:rsidRPr="00447CF6">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p>
        </w:tc>
        <w:tc>
          <w:tcPr>
            <w:tcW w:w="5272"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 xml:space="preserve">13. Обеспечение по итогам </w:t>
            </w:r>
            <w:proofErr w:type="gramStart"/>
            <w:r w:rsidRPr="00447CF6">
              <w:rPr>
                <w:rFonts w:ascii="Times New Roman" w:hAnsi="Times New Roman" w:cs="Times New Roman"/>
                <w:szCs w:val="22"/>
              </w:rPr>
              <w:t>реализации заявленного мероприятия сокращения удельного расхода электроэнергии</w:t>
            </w:r>
            <w:proofErr w:type="gramEnd"/>
            <w:r w:rsidRPr="00447CF6">
              <w:rPr>
                <w:rFonts w:ascii="Times New Roman" w:hAnsi="Times New Roman" w:cs="Times New Roman"/>
                <w:szCs w:val="22"/>
              </w:rPr>
              <w:t xml:space="preserve"> на водоподготовку, водоснабжение и водоотведение на величину более 10 процентов</w:t>
            </w:r>
          </w:p>
        </w:tc>
        <w:tc>
          <w:tcPr>
            <w:tcW w:w="1984" w:type="dxa"/>
            <w:tcBorders>
              <w:top w:val="nil"/>
              <w:left w:val="nil"/>
              <w:bottom w:val="nil"/>
              <w:right w:val="nil"/>
            </w:tcBorders>
          </w:tcPr>
          <w:p w:rsidR="00273A2B" w:rsidRPr="00447CF6" w:rsidRDefault="00273A2B">
            <w:pPr>
              <w:pStyle w:val="ConsPlusNormal"/>
              <w:jc w:val="center"/>
              <w:rPr>
                <w:rFonts w:ascii="Times New Roman" w:hAnsi="Times New Roman" w:cs="Times New Roman"/>
                <w:szCs w:val="22"/>
              </w:rPr>
            </w:pPr>
            <w:r w:rsidRPr="00447CF6">
              <w:rPr>
                <w:rFonts w:ascii="Times New Roman" w:hAnsi="Times New Roman" w:cs="Times New Roman"/>
                <w:szCs w:val="22"/>
              </w:rPr>
              <w:t>1/0</w:t>
            </w:r>
          </w:p>
        </w:tc>
        <w:tc>
          <w:tcPr>
            <w:tcW w:w="5669" w:type="dxa"/>
            <w:tcBorders>
              <w:top w:val="nil"/>
              <w:left w:val="nil"/>
              <w:bottom w:val="nil"/>
              <w:right w:val="nil"/>
            </w:tcBorders>
          </w:tcPr>
          <w:p w:rsidR="00273A2B" w:rsidRPr="00447CF6" w:rsidRDefault="00273A2B">
            <w:pPr>
              <w:pStyle w:val="ConsPlusNormal"/>
              <w:rPr>
                <w:rFonts w:ascii="Times New Roman" w:hAnsi="Times New Roman" w:cs="Times New Roman"/>
                <w:szCs w:val="22"/>
              </w:rPr>
            </w:pPr>
            <w:r w:rsidRPr="00447CF6">
              <w:rPr>
                <w:rFonts w:ascii="Times New Roman" w:hAnsi="Times New Roman" w:cs="Times New Roman"/>
                <w:szCs w:val="22"/>
              </w:rPr>
              <w:t>расчет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ЖКХ</w:t>
            </w:r>
          </w:p>
        </w:tc>
      </w:tr>
      <w:tr w:rsidR="00273A2B" w:rsidRPr="00447CF6">
        <w:tblPrEx>
          <w:tblBorders>
            <w:left w:val="none" w:sz="0" w:space="0" w:color="auto"/>
            <w:right w:val="none" w:sz="0" w:space="0" w:color="auto"/>
            <w:insideH w:val="none" w:sz="0" w:space="0" w:color="auto"/>
            <w:insideV w:val="none" w:sz="0" w:space="0" w:color="auto"/>
          </w:tblBorders>
        </w:tblPrEx>
        <w:tc>
          <w:tcPr>
            <w:tcW w:w="13435" w:type="dxa"/>
            <w:gridSpan w:val="4"/>
            <w:tcBorders>
              <w:top w:val="nil"/>
              <w:left w:val="nil"/>
              <w:bottom w:val="nil"/>
              <w:right w:val="nil"/>
            </w:tcBorders>
          </w:tcPr>
          <w:p w:rsidR="00273A2B" w:rsidRPr="00447CF6" w:rsidRDefault="00273A2B">
            <w:pPr>
              <w:pStyle w:val="ConsPlusNormal"/>
              <w:jc w:val="both"/>
              <w:rPr>
                <w:rFonts w:ascii="Times New Roman" w:hAnsi="Times New Roman" w:cs="Times New Roman"/>
                <w:szCs w:val="22"/>
              </w:rPr>
            </w:pPr>
          </w:p>
        </w:tc>
      </w:tr>
      <w:tr w:rsidR="00273A2B" w:rsidRPr="00447CF6">
        <w:tblPrEx>
          <w:tblBorders>
            <w:left w:val="none" w:sz="0" w:space="0" w:color="auto"/>
            <w:right w:val="none" w:sz="0" w:space="0" w:color="auto"/>
            <w:insideH w:val="none" w:sz="0" w:space="0" w:color="auto"/>
            <w:insideV w:val="none" w:sz="0" w:space="0" w:color="auto"/>
          </w:tblBorders>
        </w:tblPrEx>
        <w:tc>
          <w:tcPr>
            <w:tcW w:w="13435" w:type="dxa"/>
            <w:gridSpan w:val="4"/>
            <w:tcBorders>
              <w:top w:val="nil"/>
              <w:left w:val="nil"/>
              <w:bottom w:val="nil"/>
              <w:right w:val="nil"/>
            </w:tcBorders>
          </w:tcPr>
          <w:p w:rsidR="00273A2B" w:rsidRPr="00447CF6" w:rsidRDefault="00273A2B">
            <w:pPr>
              <w:pStyle w:val="ConsPlusNormal"/>
              <w:jc w:val="both"/>
              <w:rPr>
                <w:rFonts w:ascii="Times New Roman" w:hAnsi="Times New Roman" w:cs="Times New Roman"/>
                <w:szCs w:val="22"/>
              </w:rPr>
            </w:pPr>
          </w:p>
        </w:tc>
      </w:tr>
    </w:tbl>
    <w:p w:rsidR="00273A2B" w:rsidRDefault="00273A2B">
      <w:pPr>
        <w:sectPr w:rsidR="00273A2B">
          <w:pgSz w:w="16838" w:h="11905" w:orient="landscape"/>
          <w:pgMar w:top="1701" w:right="1134" w:bottom="850" w:left="1134" w:header="0" w:footer="0" w:gutter="0"/>
          <w:cols w:space="720"/>
        </w:sectPr>
      </w:pPr>
    </w:p>
    <w:p w:rsidR="00273A2B" w:rsidRPr="009E38E2" w:rsidRDefault="009E38E2">
      <w:pPr>
        <w:pStyle w:val="ConsPlusNormal"/>
        <w:jc w:val="right"/>
        <w:outlineLvl w:val="1"/>
        <w:rPr>
          <w:rFonts w:ascii="Times New Roman" w:hAnsi="Times New Roman" w:cs="Times New Roman"/>
          <w:sz w:val="24"/>
          <w:szCs w:val="24"/>
        </w:rPr>
      </w:pPr>
      <w:r w:rsidRPr="009E38E2">
        <w:rPr>
          <w:rFonts w:ascii="Times New Roman" w:hAnsi="Times New Roman" w:cs="Times New Roman"/>
          <w:sz w:val="24"/>
          <w:szCs w:val="24"/>
        </w:rPr>
        <w:lastRenderedPageBreak/>
        <w:t>Приложение №</w:t>
      </w:r>
      <w:r w:rsidR="00273A2B" w:rsidRPr="009E38E2">
        <w:rPr>
          <w:rFonts w:ascii="Times New Roman" w:hAnsi="Times New Roman" w:cs="Times New Roman"/>
          <w:sz w:val="24"/>
          <w:szCs w:val="24"/>
        </w:rPr>
        <w:t xml:space="preserve"> 4</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к Порядку предоставления и расходования</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субсидий бюджетам муниципальных районов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городских округов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Архангельской области на реализацию</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мероприятий по модернизации</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капитальному ремонту объектов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топливно-энергетического комплекса</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жилищно-коммунального хозяйства</w:t>
      </w: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center"/>
        <w:rPr>
          <w:rFonts w:ascii="Times New Roman" w:hAnsi="Times New Roman" w:cs="Times New Roman"/>
          <w:sz w:val="24"/>
          <w:szCs w:val="24"/>
        </w:rPr>
      </w:pPr>
      <w:bookmarkStart w:id="60" w:name="P7880"/>
      <w:bookmarkEnd w:id="60"/>
      <w:r w:rsidRPr="009E38E2">
        <w:rPr>
          <w:rFonts w:ascii="Times New Roman" w:hAnsi="Times New Roman" w:cs="Times New Roman"/>
          <w:sz w:val="24"/>
          <w:szCs w:val="24"/>
        </w:rPr>
        <w:t>МЕТОДИКА</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расчета снижения расхода топлива, достигаемого</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в результате реализации заявленного мероприятия</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по модернизации и капитальному ремонту объекта</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топливно-энергетического комплекса</w:t>
      </w:r>
    </w:p>
    <w:p w:rsidR="00273A2B" w:rsidRPr="009E38E2" w:rsidRDefault="00273A2B">
      <w:pPr>
        <w:pStyle w:val="ConsPlusNormal"/>
        <w:jc w:val="center"/>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ind w:firstLine="540"/>
        <w:jc w:val="both"/>
        <w:rPr>
          <w:rFonts w:ascii="Times New Roman" w:hAnsi="Times New Roman" w:cs="Times New Roman"/>
          <w:sz w:val="24"/>
          <w:szCs w:val="24"/>
        </w:rPr>
      </w:pPr>
      <w:proofErr w:type="gramStart"/>
      <w:r w:rsidRPr="009E38E2">
        <w:rPr>
          <w:rFonts w:ascii="Times New Roman" w:hAnsi="Times New Roman" w:cs="Times New Roman"/>
          <w:sz w:val="24"/>
          <w:szCs w:val="24"/>
        </w:rPr>
        <w:t xml:space="preserve">Величина снижения расхода топлива, достигаемого в результате реализации заявленного мероприятия по модернизации и капитальному ремонту объекта топливно-энергетического комплекса (далее - объект ТЭК), рассчитывается с учетом приказов Министерства энергетики Российской Федерации от 30 декабря 2008 года </w:t>
      </w:r>
      <w:hyperlink r:id="rId146" w:history="1">
        <w:r w:rsidR="009E38E2" w:rsidRPr="009E38E2">
          <w:rPr>
            <w:rFonts w:ascii="Times New Roman" w:hAnsi="Times New Roman" w:cs="Times New Roman"/>
            <w:sz w:val="24"/>
            <w:szCs w:val="24"/>
          </w:rPr>
          <w:t>№</w:t>
        </w:r>
        <w:r w:rsidRPr="009E38E2">
          <w:rPr>
            <w:rFonts w:ascii="Times New Roman" w:hAnsi="Times New Roman" w:cs="Times New Roman"/>
            <w:sz w:val="24"/>
            <w:szCs w:val="24"/>
          </w:rPr>
          <w:t xml:space="preserve"> 323</w:t>
        </w:r>
      </w:hyperlink>
      <w:r w:rsidRPr="009E38E2">
        <w:rPr>
          <w:rFonts w:ascii="Times New Roman" w:hAnsi="Times New Roman" w:cs="Times New Roman"/>
          <w:sz w:val="24"/>
          <w:szCs w:val="24"/>
        </w:rPr>
        <w:t xml:space="preserve"> "Об утверждении порядка определения нормативов удельного расхода топлива при производстве электрической и тепловой энергии" и от 30 декабря 2008 года </w:t>
      </w:r>
      <w:hyperlink r:id="rId147" w:history="1">
        <w:r w:rsidR="009E38E2" w:rsidRPr="009E38E2">
          <w:rPr>
            <w:rFonts w:ascii="Times New Roman" w:hAnsi="Times New Roman" w:cs="Times New Roman"/>
            <w:sz w:val="24"/>
            <w:szCs w:val="24"/>
          </w:rPr>
          <w:t>№</w:t>
        </w:r>
        <w:r w:rsidRPr="009E38E2">
          <w:rPr>
            <w:rFonts w:ascii="Times New Roman" w:hAnsi="Times New Roman" w:cs="Times New Roman"/>
            <w:sz w:val="24"/>
            <w:szCs w:val="24"/>
          </w:rPr>
          <w:t xml:space="preserve"> 325</w:t>
        </w:r>
      </w:hyperlink>
      <w:r w:rsidRPr="009E38E2">
        <w:rPr>
          <w:rFonts w:ascii="Times New Roman" w:hAnsi="Times New Roman" w:cs="Times New Roman"/>
          <w:sz w:val="24"/>
          <w:szCs w:val="24"/>
        </w:rPr>
        <w:t xml:space="preserve"> "Об утверждении порядка определения</w:t>
      </w:r>
      <w:proofErr w:type="gramEnd"/>
      <w:r w:rsidRPr="009E38E2">
        <w:rPr>
          <w:rFonts w:ascii="Times New Roman" w:hAnsi="Times New Roman" w:cs="Times New Roman"/>
          <w:sz w:val="24"/>
          <w:szCs w:val="24"/>
        </w:rPr>
        <w:t xml:space="preserve"> нормативов технологических потерь при передаче тепловой энергии, теплоносителя" по следующим формулам:</w:t>
      </w:r>
    </w:p>
    <w:p w:rsidR="00273A2B" w:rsidRPr="009E38E2" w:rsidRDefault="00273A2B">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а) абсолютное значение, </w:t>
      </w:r>
      <w:proofErr w:type="gramStart"/>
      <w:r w:rsidRPr="009E38E2">
        <w:rPr>
          <w:rFonts w:ascii="Times New Roman" w:hAnsi="Times New Roman" w:cs="Times New Roman"/>
          <w:sz w:val="24"/>
          <w:szCs w:val="24"/>
        </w:rPr>
        <w:t>кг</w:t>
      </w:r>
      <w:proofErr w:type="gram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у.т</w:t>
      </w:r>
      <w:proofErr w:type="spellEnd"/>
      <w:r w:rsidRPr="009E38E2">
        <w:rPr>
          <w:rFonts w:ascii="Times New Roman" w:hAnsi="Times New Roman" w:cs="Times New Roman"/>
          <w:sz w:val="24"/>
          <w:szCs w:val="24"/>
        </w:rPr>
        <w:t>.:</w:t>
      </w:r>
    </w:p>
    <w:p w:rsidR="00273A2B" w:rsidRPr="009E38E2" w:rsidRDefault="00273A2B">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Dа</w:t>
      </w:r>
      <w:proofErr w:type="spellEnd"/>
      <w:r w:rsidRPr="009E38E2">
        <w:rPr>
          <w:rFonts w:ascii="Times New Roman" w:hAnsi="Times New Roman" w:cs="Times New Roman"/>
          <w:sz w:val="24"/>
          <w:szCs w:val="24"/>
        </w:rPr>
        <w:t xml:space="preserve"> = (Ну</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Ну2)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Qт</w:t>
      </w:r>
      <w:proofErr w:type="spellEnd"/>
      <w:r w:rsidRPr="009E38E2">
        <w:rPr>
          <w:rFonts w:ascii="Times New Roman" w:hAnsi="Times New Roman" w:cs="Times New Roman"/>
          <w:sz w:val="24"/>
          <w:szCs w:val="24"/>
        </w:rPr>
        <w:t xml:space="preserve"> + (Qп1 - Qп2)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K;</w:t>
      </w:r>
    </w:p>
    <w:p w:rsidR="00273A2B" w:rsidRPr="009E38E2" w:rsidRDefault="00273A2B">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б) относительное значение, процентов:</w:t>
      </w:r>
    </w:p>
    <w:p w:rsidR="00273A2B" w:rsidRPr="009E38E2" w:rsidRDefault="00273A2B">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Dа</w:t>
      </w:r>
      <w:proofErr w:type="spellEnd"/>
      <w:r w:rsidRPr="009E38E2">
        <w:rPr>
          <w:rFonts w:ascii="Times New Roman" w:hAnsi="Times New Roman" w:cs="Times New Roman"/>
          <w:sz w:val="24"/>
          <w:szCs w:val="24"/>
        </w:rPr>
        <w:t xml:space="preserve"> = 100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(Ну</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Ну2)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Qт</w:t>
      </w:r>
      <w:proofErr w:type="spellEnd"/>
      <w:r w:rsidRPr="009E38E2">
        <w:rPr>
          <w:rFonts w:ascii="Times New Roman" w:hAnsi="Times New Roman" w:cs="Times New Roman"/>
          <w:sz w:val="24"/>
          <w:szCs w:val="24"/>
        </w:rPr>
        <w:t xml:space="preserve"> + (Qп1 - Qп2)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K) / (Ну1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Qт</w:t>
      </w:r>
      <w:proofErr w:type="spellEnd"/>
      <w:r w:rsidRPr="009E38E2">
        <w:rPr>
          <w:rFonts w:ascii="Times New Roman" w:hAnsi="Times New Roman" w:cs="Times New Roman"/>
          <w:sz w:val="24"/>
          <w:szCs w:val="24"/>
        </w:rPr>
        <w:t xml:space="preserve"> + K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Qп1), где:</w:t>
      </w:r>
    </w:p>
    <w:p w:rsidR="009E38E2" w:rsidRDefault="00273A2B" w:rsidP="009E38E2">
      <w:pPr>
        <w:pStyle w:val="ConsPlusNormal"/>
        <w:ind w:firstLine="540"/>
        <w:jc w:val="both"/>
        <w:rPr>
          <w:rFonts w:ascii="Times New Roman" w:hAnsi="Times New Roman" w:cs="Times New Roman"/>
          <w:sz w:val="24"/>
          <w:szCs w:val="24"/>
        </w:rPr>
      </w:pPr>
      <w:proofErr w:type="spellStart"/>
      <w:proofErr w:type="gramStart"/>
      <w:r w:rsidRPr="009E38E2">
        <w:rPr>
          <w:rFonts w:ascii="Times New Roman" w:hAnsi="Times New Roman" w:cs="Times New Roman"/>
          <w:sz w:val="24"/>
          <w:szCs w:val="24"/>
        </w:rPr>
        <w:t>D</w:t>
      </w:r>
      <w:proofErr w:type="gramEnd"/>
      <w:r w:rsidRPr="009E38E2">
        <w:rPr>
          <w:rFonts w:ascii="Times New Roman" w:hAnsi="Times New Roman" w:cs="Times New Roman"/>
          <w:sz w:val="24"/>
          <w:szCs w:val="24"/>
        </w:rPr>
        <w:t>а</w:t>
      </w:r>
      <w:proofErr w:type="spellEnd"/>
      <w:r w:rsidRPr="009E38E2">
        <w:rPr>
          <w:rFonts w:ascii="Times New Roman" w:hAnsi="Times New Roman" w:cs="Times New Roman"/>
          <w:sz w:val="24"/>
          <w:szCs w:val="24"/>
        </w:rPr>
        <w:t xml:space="preserve"> - величина снижения расхода топлива, достигаемая по результатам модернизации и капитального ремонта объекта ТЭК</w:t>
      </w:r>
      <w:r w:rsidR="009E38E2">
        <w:rPr>
          <w:rFonts w:ascii="Times New Roman" w:hAnsi="Times New Roman" w:cs="Times New Roman"/>
          <w:sz w:val="24"/>
          <w:szCs w:val="24"/>
        </w:rPr>
        <w:t xml:space="preserve"> в абсолютном выражении;</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Ну</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норматив удельного расхода топлива на производство тепловой энергии до модернизации и капитального ремонта объекта ТЭК, кг </w:t>
      </w:r>
      <w:proofErr w:type="spellStart"/>
      <w:r w:rsidRPr="009E38E2">
        <w:rPr>
          <w:rFonts w:ascii="Times New Roman" w:hAnsi="Times New Roman" w:cs="Times New Roman"/>
          <w:sz w:val="24"/>
          <w:szCs w:val="24"/>
        </w:rPr>
        <w:t>у.т</w:t>
      </w:r>
      <w:proofErr w:type="spellEnd"/>
      <w:r w:rsidRPr="009E38E2">
        <w:rPr>
          <w:rFonts w:ascii="Times New Roman" w:hAnsi="Times New Roman" w:cs="Times New Roman"/>
          <w:sz w:val="24"/>
          <w:szCs w:val="24"/>
        </w:rPr>
        <w:t>./Гкал;</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Ну</w:t>
      </w:r>
      <w:proofErr w:type="gramStart"/>
      <w:r w:rsidRPr="009E38E2">
        <w:rPr>
          <w:rFonts w:ascii="Times New Roman" w:hAnsi="Times New Roman" w:cs="Times New Roman"/>
          <w:sz w:val="24"/>
          <w:szCs w:val="24"/>
        </w:rPr>
        <w:t>2</w:t>
      </w:r>
      <w:proofErr w:type="gramEnd"/>
      <w:r w:rsidRPr="009E38E2">
        <w:rPr>
          <w:rFonts w:ascii="Times New Roman" w:hAnsi="Times New Roman" w:cs="Times New Roman"/>
          <w:sz w:val="24"/>
          <w:szCs w:val="24"/>
        </w:rPr>
        <w:t xml:space="preserve"> - норматив удельного расхода топлива на производство тепловой энергии после модернизации и капитального ремонта объекта ТЭК, кг </w:t>
      </w:r>
      <w:proofErr w:type="spellStart"/>
      <w:r w:rsidRPr="009E38E2">
        <w:rPr>
          <w:rFonts w:ascii="Times New Roman" w:hAnsi="Times New Roman" w:cs="Times New Roman"/>
          <w:sz w:val="24"/>
          <w:szCs w:val="24"/>
        </w:rPr>
        <w:t>у.т</w:t>
      </w:r>
      <w:proofErr w:type="spellEnd"/>
      <w:r w:rsidRPr="009E38E2">
        <w:rPr>
          <w:rFonts w:ascii="Times New Roman" w:hAnsi="Times New Roman" w:cs="Times New Roman"/>
          <w:sz w:val="24"/>
          <w:szCs w:val="24"/>
        </w:rPr>
        <w:t>./Гкал;</w:t>
      </w:r>
    </w:p>
    <w:p w:rsidR="009E38E2" w:rsidRDefault="00273A2B" w:rsidP="009E38E2">
      <w:pPr>
        <w:pStyle w:val="ConsPlusNormal"/>
        <w:ind w:firstLine="540"/>
        <w:jc w:val="both"/>
        <w:rPr>
          <w:rFonts w:ascii="Times New Roman" w:hAnsi="Times New Roman" w:cs="Times New Roman"/>
          <w:sz w:val="24"/>
          <w:szCs w:val="24"/>
        </w:rPr>
      </w:pPr>
      <w:proofErr w:type="spellStart"/>
      <w:proofErr w:type="gramStart"/>
      <w:r w:rsidRPr="009E38E2">
        <w:rPr>
          <w:rFonts w:ascii="Times New Roman" w:hAnsi="Times New Roman" w:cs="Times New Roman"/>
          <w:sz w:val="24"/>
          <w:szCs w:val="24"/>
        </w:rPr>
        <w:t>Q</w:t>
      </w:r>
      <w:proofErr w:type="gramEnd"/>
      <w:r w:rsidRPr="009E38E2">
        <w:rPr>
          <w:rFonts w:ascii="Times New Roman" w:hAnsi="Times New Roman" w:cs="Times New Roman"/>
          <w:sz w:val="24"/>
          <w:szCs w:val="24"/>
        </w:rPr>
        <w:t>т</w:t>
      </w:r>
      <w:proofErr w:type="spellEnd"/>
      <w:r w:rsidRPr="009E38E2">
        <w:rPr>
          <w:rFonts w:ascii="Times New Roman" w:hAnsi="Times New Roman" w:cs="Times New Roman"/>
          <w:sz w:val="24"/>
          <w:szCs w:val="24"/>
        </w:rPr>
        <w:t xml:space="preserve"> - величина годового полезного отпуска тепловой энергии потребителям, подключенным к объекту ТЭК, Гкал;</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Qп1 - величина потерь тепловой энергии, передаваемой потребителям при помощи объекта ТЭК, до модернизации и капитального ремонта объекта ТЭК, Гкал;</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Qп2 - величина потерь тепловой энергии, передаваемой потребителям при помощи объекта ТЭК, после модернизации и капитального ремонта объекта ТЭК, Гкал;</w:t>
      </w:r>
    </w:p>
    <w:p w:rsidR="00273A2B" w:rsidRPr="009E38E2" w:rsidRDefault="00273A2B" w:rsidP="009E38E2">
      <w:pPr>
        <w:pStyle w:val="ConsPlusNormal"/>
        <w:ind w:firstLine="540"/>
        <w:jc w:val="both"/>
        <w:rPr>
          <w:rFonts w:ascii="Times New Roman" w:hAnsi="Times New Roman" w:cs="Times New Roman"/>
          <w:sz w:val="24"/>
          <w:szCs w:val="24"/>
        </w:rPr>
      </w:pPr>
      <w:proofErr w:type="gramStart"/>
      <w:r w:rsidRPr="009E38E2">
        <w:rPr>
          <w:rFonts w:ascii="Times New Roman" w:hAnsi="Times New Roman" w:cs="Times New Roman"/>
          <w:sz w:val="24"/>
          <w:szCs w:val="24"/>
        </w:rPr>
        <w:t>К</w:t>
      </w:r>
      <w:proofErr w:type="gramEnd"/>
      <w:r w:rsidRPr="009E38E2">
        <w:rPr>
          <w:rFonts w:ascii="Times New Roman" w:hAnsi="Times New Roman" w:cs="Times New Roman"/>
          <w:sz w:val="24"/>
          <w:szCs w:val="24"/>
        </w:rPr>
        <w:t xml:space="preserve"> - </w:t>
      </w:r>
      <w:proofErr w:type="gramStart"/>
      <w:r w:rsidRPr="009E38E2">
        <w:rPr>
          <w:rFonts w:ascii="Times New Roman" w:hAnsi="Times New Roman" w:cs="Times New Roman"/>
          <w:sz w:val="24"/>
          <w:szCs w:val="24"/>
        </w:rPr>
        <w:t>коэффициент</w:t>
      </w:r>
      <w:proofErr w:type="gramEnd"/>
      <w:r w:rsidRPr="009E38E2">
        <w:rPr>
          <w:rFonts w:ascii="Times New Roman" w:hAnsi="Times New Roman" w:cs="Times New Roman"/>
          <w:sz w:val="24"/>
          <w:szCs w:val="24"/>
        </w:rPr>
        <w:t xml:space="preserve">, учитывающий влияние снижения потерь тепловой энергии на расход топлива (кг </w:t>
      </w:r>
      <w:proofErr w:type="spellStart"/>
      <w:r w:rsidRPr="009E38E2">
        <w:rPr>
          <w:rFonts w:ascii="Times New Roman" w:hAnsi="Times New Roman" w:cs="Times New Roman"/>
          <w:sz w:val="24"/>
          <w:szCs w:val="24"/>
        </w:rPr>
        <w:t>у.т</w:t>
      </w:r>
      <w:proofErr w:type="spellEnd"/>
      <w:r w:rsidRPr="009E38E2">
        <w:rPr>
          <w:rFonts w:ascii="Times New Roman" w:hAnsi="Times New Roman" w:cs="Times New Roman"/>
          <w:sz w:val="24"/>
          <w:szCs w:val="24"/>
        </w:rPr>
        <w:t>./Гкал), который рассчитывается по следующей формуле:</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K = 142,86 / КПД, где:</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КПД - коэффициент полезного действия объекта ТЭК (котельной), после реализации мероприятий по модернизации и капитальному ремонту.</w:t>
      </w: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9E38E2" w:rsidRPr="009E38E2" w:rsidRDefault="009E38E2">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right"/>
        <w:outlineLvl w:val="1"/>
        <w:rPr>
          <w:rFonts w:ascii="Times New Roman" w:hAnsi="Times New Roman" w:cs="Times New Roman"/>
          <w:sz w:val="24"/>
          <w:szCs w:val="24"/>
        </w:rPr>
      </w:pPr>
      <w:r w:rsidRPr="009E38E2">
        <w:rPr>
          <w:rFonts w:ascii="Times New Roman" w:hAnsi="Times New Roman" w:cs="Times New Roman"/>
          <w:sz w:val="24"/>
          <w:szCs w:val="24"/>
        </w:rPr>
        <w:lastRenderedPageBreak/>
        <w:t>П</w:t>
      </w:r>
      <w:r w:rsidR="009E38E2">
        <w:rPr>
          <w:rFonts w:ascii="Times New Roman" w:hAnsi="Times New Roman" w:cs="Times New Roman"/>
          <w:sz w:val="24"/>
          <w:szCs w:val="24"/>
        </w:rPr>
        <w:t>риложение №</w:t>
      </w:r>
      <w:r w:rsidRPr="009E38E2">
        <w:rPr>
          <w:rFonts w:ascii="Times New Roman" w:hAnsi="Times New Roman" w:cs="Times New Roman"/>
          <w:sz w:val="24"/>
          <w:szCs w:val="24"/>
        </w:rPr>
        <w:t xml:space="preserve"> 5</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к Порядку предоставления и расходования</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субсидий бюджетам муниципальных районов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городских округов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Архангельской области на реализацию</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мероприятий по модернизации</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капитальному ремонту объектов</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топливно-энергетического комплекса</w:t>
      </w:r>
    </w:p>
    <w:p w:rsidR="00273A2B" w:rsidRPr="009E38E2" w:rsidRDefault="00273A2B">
      <w:pPr>
        <w:pStyle w:val="ConsPlusNormal"/>
        <w:jc w:val="right"/>
        <w:rPr>
          <w:rFonts w:ascii="Times New Roman" w:hAnsi="Times New Roman" w:cs="Times New Roman"/>
          <w:sz w:val="24"/>
          <w:szCs w:val="24"/>
        </w:rPr>
      </w:pPr>
      <w:r w:rsidRPr="009E38E2">
        <w:rPr>
          <w:rFonts w:ascii="Times New Roman" w:hAnsi="Times New Roman" w:cs="Times New Roman"/>
          <w:sz w:val="24"/>
          <w:szCs w:val="24"/>
        </w:rPr>
        <w:t>и жилищно-коммунального хозяйства</w:t>
      </w: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center"/>
        <w:rPr>
          <w:rFonts w:ascii="Times New Roman" w:hAnsi="Times New Roman" w:cs="Times New Roman"/>
          <w:sz w:val="24"/>
          <w:szCs w:val="24"/>
        </w:rPr>
      </w:pPr>
      <w:bookmarkStart w:id="61" w:name="P7928"/>
      <w:bookmarkEnd w:id="61"/>
      <w:r w:rsidRPr="009E38E2">
        <w:rPr>
          <w:rFonts w:ascii="Times New Roman" w:hAnsi="Times New Roman" w:cs="Times New Roman"/>
          <w:sz w:val="24"/>
          <w:szCs w:val="24"/>
        </w:rPr>
        <w:t>МЕТОДИКА</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расчета снижения удельного расхода электроэнергии</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на водоподготовку, водоснабжение и водоотведение,</w:t>
      </w:r>
    </w:p>
    <w:p w:rsidR="00273A2B" w:rsidRPr="009E38E2" w:rsidRDefault="00273A2B">
      <w:pPr>
        <w:pStyle w:val="ConsPlusNormal"/>
        <w:jc w:val="center"/>
        <w:rPr>
          <w:rFonts w:ascii="Times New Roman" w:hAnsi="Times New Roman" w:cs="Times New Roman"/>
          <w:sz w:val="24"/>
          <w:szCs w:val="24"/>
        </w:rPr>
      </w:pPr>
      <w:proofErr w:type="gramStart"/>
      <w:r w:rsidRPr="009E38E2">
        <w:rPr>
          <w:rFonts w:ascii="Times New Roman" w:hAnsi="Times New Roman" w:cs="Times New Roman"/>
          <w:sz w:val="24"/>
          <w:szCs w:val="24"/>
        </w:rPr>
        <w:t>достигаемого</w:t>
      </w:r>
      <w:proofErr w:type="gramEnd"/>
      <w:r w:rsidRPr="009E38E2">
        <w:rPr>
          <w:rFonts w:ascii="Times New Roman" w:hAnsi="Times New Roman" w:cs="Times New Roman"/>
          <w:sz w:val="24"/>
          <w:szCs w:val="24"/>
        </w:rPr>
        <w:t xml:space="preserve"> в результате реализации заявленного</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мероприятия по модернизации и капитальному ремонту</w:t>
      </w:r>
    </w:p>
    <w:p w:rsidR="00273A2B" w:rsidRPr="009E38E2" w:rsidRDefault="00273A2B">
      <w:pPr>
        <w:pStyle w:val="ConsPlusNormal"/>
        <w:jc w:val="center"/>
        <w:rPr>
          <w:rFonts w:ascii="Times New Roman" w:hAnsi="Times New Roman" w:cs="Times New Roman"/>
          <w:sz w:val="24"/>
          <w:szCs w:val="24"/>
        </w:rPr>
      </w:pPr>
      <w:r w:rsidRPr="009E38E2">
        <w:rPr>
          <w:rFonts w:ascii="Times New Roman" w:hAnsi="Times New Roman" w:cs="Times New Roman"/>
          <w:sz w:val="24"/>
          <w:szCs w:val="24"/>
        </w:rPr>
        <w:t>объекта жилищно-коммунального хозяйства</w:t>
      </w:r>
    </w:p>
    <w:p w:rsidR="00273A2B" w:rsidRPr="009E38E2" w:rsidRDefault="00273A2B">
      <w:pPr>
        <w:pStyle w:val="ConsPlusNormal"/>
        <w:jc w:val="center"/>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Величина снижения удельного расхода электроэнергии на водоподготовку, водоснабжение и водоотведение, достигаемого в результате реализации заявленного мероприятия по модернизации и капитальному ремонту объекта жилищно-коммунального хозяйства (далее - объект ЖКХ), рассчитывается по следующим формулам:</w:t>
      </w:r>
    </w:p>
    <w:p w:rsidR="00273A2B" w:rsidRPr="009E38E2" w:rsidRDefault="00273A2B">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а) абсолютное значение, </w:t>
      </w:r>
      <w:proofErr w:type="spellStart"/>
      <w:r w:rsidRPr="009E38E2">
        <w:rPr>
          <w:rFonts w:ascii="Times New Roman" w:hAnsi="Times New Roman" w:cs="Times New Roman"/>
          <w:sz w:val="24"/>
          <w:szCs w:val="24"/>
        </w:rPr>
        <w:t>кВт</w:t>
      </w:r>
      <w:proofErr w:type="gramStart"/>
      <w:r w:rsidRPr="009E38E2">
        <w:rPr>
          <w:rFonts w:ascii="Times New Roman" w:hAnsi="Times New Roman" w:cs="Times New Roman"/>
          <w:sz w:val="24"/>
          <w:szCs w:val="24"/>
        </w:rPr>
        <w:t>.ч</w:t>
      </w:r>
      <w:proofErr w:type="spellEnd"/>
      <w:proofErr w:type="gramEnd"/>
      <w:r w:rsidRPr="009E38E2">
        <w:rPr>
          <w:rFonts w:ascii="Times New Roman" w:hAnsi="Times New Roman" w:cs="Times New Roman"/>
          <w:sz w:val="24"/>
          <w:szCs w:val="24"/>
        </w:rPr>
        <w:t>/тыс. куб. м:</w:t>
      </w:r>
    </w:p>
    <w:p w:rsidR="00273A2B" w:rsidRPr="009E38E2" w:rsidRDefault="00273A2B">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Dэ</w:t>
      </w:r>
      <w:proofErr w:type="spellEnd"/>
      <w:r w:rsidRPr="009E38E2">
        <w:rPr>
          <w:rFonts w:ascii="Times New Roman" w:hAnsi="Times New Roman" w:cs="Times New Roman"/>
          <w:sz w:val="24"/>
          <w:szCs w:val="24"/>
        </w:rPr>
        <w:t xml:space="preserve"> = 1000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(Э</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Э2) / </w:t>
      </w:r>
      <w:proofErr w:type="spellStart"/>
      <w:r w:rsidRPr="009E38E2">
        <w:rPr>
          <w:rFonts w:ascii="Times New Roman" w:hAnsi="Times New Roman" w:cs="Times New Roman"/>
          <w:sz w:val="24"/>
          <w:szCs w:val="24"/>
        </w:rPr>
        <w:t>Qв</w:t>
      </w:r>
      <w:proofErr w:type="spellEnd"/>
      <w:r w:rsidRPr="009E38E2">
        <w:rPr>
          <w:rFonts w:ascii="Times New Roman" w:hAnsi="Times New Roman" w:cs="Times New Roman"/>
          <w:sz w:val="24"/>
          <w:szCs w:val="24"/>
        </w:rPr>
        <w:t>;</w:t>
      </w:r>
    </w:p>
    <w:p w:rsidR="00273A2B" w:rsidRPr="009E38E2" w:rsidRDefault="00273A2B">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б) относительное значение, процентов:</w:t>
      </w:r>
    </w:p>
    <w:p w:rsidR="00273A2B" w:rsidRPr="009E38E2" w:rsidRDefault="00273A2B">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Dэ</w:t>
      </w:r>
      <w:proofErr w:type="spellEnd"/>
      <w:r w:rsidRPr="009E38E2">
        <w:rPr>
          <w:rFonts w:ascii="Times New Roman" w:hAnsi="Times New Roman" w:cs="Times New Roman"/>
          <w:sz w:val="24"/>
          <w:szCs w:val="24"/>
        </w:rPr>
        <w:t xml:space="preserve"> = 100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(Э</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Э2) / Э1, где:</w:t>
      </w:r>
    </w:p>
    <w:p w:rsidR="009E38E2" w:rsidRDefault="00273A2B" w:rsidP="009E38E2">
      <w:pPr>
        <w:pStyle w:val="ConsPlusNormal"/>
        <w:ind w:firstLine="540"/>
        <w:jc w:val="both"/>
        <w:rPr>
          <w:rFonts w:ascii="Times New Roman" w:hAnsi="Times New Roman" w:cs="Times New Roman"/>
          <w:sz w:val="24"/>
          <w:szCs w:val="24"/>
        </w:rPr>
      </w:pPr>
      <w:proofErr w:type="spellStart"/>
      <w:proofErr w:type="gramStart"/>
      <w:r w:rsidRPr="009E38E2">
        <w:rPr>
          <w:rFonts w:ascii="Times New Roman" w:hAnsi="Times New Roman" w:cs="Times New Roman"/>
          <w:sz w:val="24"/>
          <w:szCs w:val="24"/>
        </w:rPr>
        <w:t>D</w:t>
      </w:r>
      <w:proofErr w:type="gramEnd"/>
      <w:r w:rsidRPr="009E38E2">
        <w:rPr>
          <w:rFonts w:ascii="Times New Roman" w:hAnsi="Times New Roman" w:cs="Times New Roman"/>
          <w:sz w:val="24"/>
          <w:szCs w:val="24"/>
        </w:rPr>
        <w:t>э</w:t>
      </w:r>
      <w:proofErr w:type="spellEnd"/>
      <w:r w:rsidRPr="009E38E2">
        <w:rPr>
          <w:rFonts w:ascii="Times New Roman" w:hAnsi="Times New Roman" w:cs="Times New Roman"/>
          <w:sz w:val="24"/>
          <w:szCs w:val="24"/>
        </w:rPr>
        <w:t xml:space="preserve"> - величина снижения удельного расхода электроэнергии на водоподготовку, водоснабжение и водоотведение, достигаемого по результатам модернизации и ка</w:t>
      </w:r>
      <w:r w:rsidR="009E38E2">
        <w:rPr>
          <w:rFonts w:ascii="Times New Roman" w:hAnsi="Times New Roman" w:cs="Times New Roman"/>
          <w:sz w:val="24"/>
          <w:szCs w:val="24"/>
        </w:rPr>
        <w:t>питального ремонта объекта ЖКХ;</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Э1 - 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w:t>
      </w:r>
      <w:proofErr w:type="spellStart"/>
      <w:r w:rsidRPr="009E38E2">
        <w:rPr>
          <w:rFonts w:ascii="Times New Roman" w:hAnsi="Times New Roman" w:cs="Times New Roman"/>
          <w:sz w:val="24"/>
          <w:szCs w:val="24"/>
        </w:rPr>
        <w:t>кВт</w:t>
      </w:r>
      <w:proofErr w:type="gramStart"/>
      <w:r w:rsidRPr="009E38E2">
        <w:rPr>
          <w:rFonts w:ascii="Times New Roman" w:hAnsi="Times New Roman" w:cs="Times New Roman"/>
          <w:sz w:val="24"/>
          <w:szCs w:val="24"/>
        </w:rPr>
        <w:t>.ч</w:t>
      </w:r>
      <w:proofErr w:type="spellEnd"/>
      <w:proofErr w:type="gramEnd"/>
      <w:r w:rsidRPr="009E38E2">
        <w:rPr>
          <w:rFonts w:ascii="Times New Roman" w:hAnsi="Times New Roman" w:cs="Times New Roman"/>
          <w:sz w:val="24"/>
          <w:szCs w:val="24"/>
        </w:rPr>
        <w:t>;</w:t>
      </w:r>
    </w:p>
    <w:p w:rsid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Э2 - 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w:t>
      </w:r>
      <w:proofErr w:type="spellStart"/>
      <w:r w:rsidRPr="009E38E2">
        <w:rPr>
          <w:rFonts w:ascii="Times New Roman" w:hAnsi="Times New Roman" w:cs="Times New Roman"/>
          <w:sz w:val="24"/>
          <w:szCs w:val="24"/>
        </w:rPr>
        <w:t>кВт</w:t>
      </w:r>
      <w:proofErr w:type="gramStart"/>
      <w:r w:rsidRPr="009E38E2">
        <w:rPr>
          <w:rFonts w:ascii="Times New Roman" w:hAnsi="Times New Roman" w:cs="Times New Roman"/>
          <w:sz w:val="24"/>
          <w:szCs w:val="24"/>
        </w:rPr>
        <w:t>.ч</w:t>
      </w:r>
      <w:proofErr w:type="spellEnd"/>
      <w:proofErr w:type="gramEnd"/>
      <w:r w:rsidRPr="009E38E2">
        <w:rPr>
          <w:rFonts w:ascii="Times New Roman" w:hAnsi="Times New Roman" w:cs="Times New Roman"/>
          <w:sz w:val="24"/>
          <w:szCs w:val="24"/>
        </w:rPr>
        <w:t>;</w:t>
      </w:r>
    </w:p>
    <w:p w:rsidR="009E38E2" w:rsidRDefault="00273A2B" w:rsidP="009E38E2">
      <w:pPr>
        <w:pStyle w:val="ConsPlusNormal"/>
        <w:ind w:firstLine="540"/>
        <w:jc w:val="both"/>
        <w:rPr>
          <w:rFonts w:ascii="Times New Roman" w:hAnsi="Times New Roman" w:cs="Times New Roman"/>
          <w:sz w:val="24"/>
          <w:szCs w:val="24"/>
        </w:rPr>
      </w:pPr>
      <w:proofErr w:type="spellStart"/>
      <w:proofErr w:type="gramStart"/>
      <w:r w:rsidRPr="009E38E2">
        <w:rPr>
          <w:rFonts w:ascii="Times New Roman" w:hAnsi="Times New Roman" w:cs="Times New Roman"/>
          <w:sz w:val="24"/>
          <w:szCs w:val="24"/>
        </w:rPr>
        <w:t>Q</w:t>
      </w:r>
      <w:proofErr w:type="gramEnd"/>
      <w:r w:rsidRPr="009E38E2">
        <w:rPr>
          <w:rFonts w:ascii="Times New Roman" w:hAnsi="Times New Roman" w:cs="Times New Roman"/>
          <w:sz w:val="24"/>
          <w:szCs w:val="24"/>
        </w:rPr>
        <w:t>в</w:t>
      </w:r>
      <w:proofErr w:type="spellEnd"/>
      <w:r w:rsidRPr="009E38E2">
        <w:rPr>
          <w:rFonts w:ascii="Times New Roman" w:hAnsi="Times New Roman" w:cs="Times New Roman"/>
          <w:sz w:val="24"/>
          <w:szCs w:val="24"/>
        </w:rPr>
        <w:t xml:space="preserve"> - учтенная в тарифе величина годового полезного отпуска воды потребителям объекта ЖКХ, куб. м.</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Расчетная величина годовых затрат электроэнергии на работу насосных агрегатов до реализации мероприятий по модернизации и капитальному ремонту объектов ЖКХ рассчитывается по формуле:</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Э</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(G1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H1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Po</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N1) / (3600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102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КПД1), где:</w:t>
      </w:r>
    </w:p>
    <w:p w:rsidR="009E38E2" w:rsidRDefault="009E38E2" w:rsidP="009E38E2">
      <w:pPr>
        <w:pStyle w:val="ConsPlusNormal"/>
        <w:jc w:val="both"/>
        <w:rPr>
          <w:rFonts w:ascii="Times New Roman" w:hAnsi="Times New Roman" w:cs="Times New Roman"/>
          <w:sz w:val="24"/>
          <w:szCs w:val="24"/>
        </w:rPr>
      </w:pP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G1 - расход воды, перекачиваемой насосом, принимаемый в зависимости от назначения и характеристик насоса, до модернизации и капитального ремонта объекта ЖКХ, куб. </w:t>
      </w:r>
      <w:proofErr w:type="gramStart"/>
      <w:r w:rsidRPr="009E38E2">
        <w:rPr>
          <w:rFonts w:ascii="Times New Roman" w:hAnsi="Times New Roman" w:cs="Times New Roman"/>
          <w:sz w:val="24"/>
          <w:szCs w:val="24"/>
        </w:rPr>
        <w:t>м</w:t>
      </w:r>
      <w:proofErr w:type="gramEnd"/>
      <w:r w:rsidRPr="009E38E2">
        <w:rPr>
          <w:rFonts w:ascii="Times New Roman" w:hAnsi="Times New Roman" w:cs="Times New Roman"/>
          <w:sz w:val="24"/>
          <w:szCs w:val="24"/>
        </w:rPr>
        <w:t>/ч;</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H1 - напор, развиваемый насосом при установленном расходе воды до модернизации и капитального ремонта объекта ЖКХ, </w:t>
      </w:r>
      <w:proofErr w:type="gramStart"/>
      <w:r w:rsidRPr="009E38E2">
        <w:rPr>
          <w:rFonts w:ascii="Times New Roman" w:hAnsi="Times New Roman" w:cs="Times New Roman"/>
          <w:sz w:val="24"/>
          <w:szCs w:val="24"/>
        </w:rPr>
        <w:t>м</w:t>
      </w:r>
      <w:proofErr w:type="gramEnd"/>
      <w:r w:rsidRPr="009E38E2">
        <w:rPr>
          <w:rFonts w:ascii="Times New Roman" w:hAnsi="Times New Roman" w:cs="Times New Roman"/>
          <w:sz w:val="24"/>
          <w:szCs w:val="24"/>
        </w:rPr>
        <w:t>;</w:t>
      </w:r>
    </w:p>
    <w:p w:rsidR="00273A2B" w:rsidRPr="009E38E2" w:rsidRDefault="00273A2B" w:rsidP="009E38E2">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Po</w:t>
      </w:r>
      <w:proofErr w:type="spellEnd"/>
      <w:r w:rsidRPr="009E38E2">
        <w:rPr>
          <w:rFonts w:ascii="Times New Roman" w:hAnsi="Times New Roman" w:cs="Times New Roman"/>
          <w:sz w:val="24"/>
          <w:szCs w:val="24"/>
        </w:rPr>
        <w:t xml:space="preserve"> - плотность воды при среднегодовой температуре, </w:t>
      </w:r>
      <w:proofErr w:type="gramStart"/>
      <w:r w:rsidRPr="009E38E2">
        <w:rPr>
          <w:rFonts w:ascii="Times New Roman" w:hAnsi="Times New Roman" w:cs="Times New Roman"/>
          <w:sz w:val="24"/>
          <w:szCs w:val="24"/>
        </w:rPr>
        <w:t>кг</w:t>
      </w:r>
      <w:proofErr w:type="gramEnd"/>
      <w:r w:rsidRPr="009E38E2">
        <w:rPr>
          <w:rFonts w:ascii="Times New Roman" w:hAnsi="Times New Roman" w:cs="Times New Roman"/>
          <w:sz w:val="24"/>
          <w:szCs w:val="24"/>
        </w:rPr>
        <w:t>/куб. м;</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N1 - годовая продолжительность функционирования насосного агрегата до модернизации и капитального ремонта объекта ЖКХ, </w:t>
      </w:r>
      <w:proofErr w:type="gramStart"/>
      <w:r w:rsidRPr="009E38E2">
        <w:rPr>
          <w:rFonts w:ascii="Times New Roman" w:hAnsi="Times New Roman" w:cs="Times New Roman"/>
          <w:sz w:val="24"/>
          <w:szCs w:val="24"/>
        </w:rPr>
        <w:t>ч</w:t>
      </w:r>
      <w:proofErr w:type="gramEnd"/>
      <w:r w:rsidRPr="009E38E2">
        <w:rPr>
          <w:rFonts w:ascii="Times New Roman" w:hAnsi="Times New Roman" w:cs="Times New Roman"/>
          <w:sz w:val="24"/>
          <w:szCs w:val="24"/>
        </w:rPr>
        <w:t>;</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КПД</w:t>
      </w:r>
      <w:proofErr w:type="gramStart"/>
      <w:r w:rsidRPr="009E38E2">
        <w:rPr>
          <w:rFonts w:ascii="Times New Roman" w:hAnsi="Times New Roman" w:cs="Times New Roman"/>
          <w:sz w:val="24"/>
          <w:szCs w:val="24"/>
        </w:rPr>
        <w:t>1</w:t>
      </w:r>
      <w:proofErr w:type="gramEnd"/>
      <w:r w:rsidRPr="009E38E2">
        <w:rPr>
          <w:rFonts w:ascii="Times New Roman" w:hAnsi="Times New Roman" w:cs="Times New Roman"/>
          <w:sz w:val="24"/>
          <w:szCs w:val="24"/>
        </w:rPr>
        <w:t xml:space="preserve"> - коэффициент полезного действия насосного агрегата до модернизации и капитального ремонта объекта ЖКХ.</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lastRenderedPageBreak/>
        <w:t>Расчетная величина годовых затрат электроэнергии на работу насосных агрегатов после реализации мероприятий по модернизации и капитальному ремонту объектов ЖКХ рассчитывается по формуле:</w:t>
      </w:r>
    </w:p>
    <w:p w:rsidR="009E38E2" w:rsidRDefault="009E38E2" w:rsidP="009E38E2">
      <w:pPr>
        <w:pStyle w:val="ConsPlusNormal"/>
        <w:jc w:val="both"/>
        <w:rPr>
          <w:rFonts w:ascii="Times New Roman" w:hAnsi="Times New Roman" w:cs="Times New Roman"/>
          <w:sz w:val="24"/>
          <w:szCs w:val="24"/>
        </w:rPr>
      </w:pP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Э</w:t>
      </w:r>
      <w:proofErr w:type="gramStart"/>
      <w:r w:rsidRPr="009E38E2">
        <w:rPr>
          <w:rFonts w:ascii="Times New Roman" w:hAnsi="Times New Roman" w:cs="Times New Roman"/>
          <w:sz w:val="24"/>
          <w:szCs w:val="24"/>
        </w:rPr>
        <w:t>2</w:t>
      </w:r>
      <w:proofErr w:type="gramEnd"/>
      <w:r w:rsidRPr="009E38E2">
        <w:rPr>
          <w:rFonts w:ascii="Times New Roman" w:hAnsi="Times New Roman" w:cs="Times New Roman"/>
          <w:sz w:val="24"/>
          <w:szCs w:val="24"/>
        </w:rPr>
        <w:t xml:space="preserve"> = (G2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H2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Po</w:t>
      </w:r>
      <w:proofErr w:type="spellEnd"/>
      <w:r w:rsidRPr="009E38E2">
        <w:rPr>
          <w:rFonts w:ascii="Times New Roman" w:hAnsi="Times New Roman" w:cs="Times New Roman"/>
          <w:sz w:val="24"/>
          <w:szCs w:val="24"/>
        </w:rPr>
        <w:t xml:space="preserve">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N2) / (3600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102 </w:t>
      </w:r>
      <w:proofErr w:type="spellStart"/>
      <w:r w:rsidRPr="009E38E2">
        <w:rPr>
          <w:rFonts w:ascii="Times New Roman" w:hAnsi="Times New Roman" w:cs="Times New Roman"/>
          <w:sz w:val="24"/>
          <w:szCs w:val="24"/>
        </w:rPr>
        <w:t>x</w:t>
      </w:r>
      <w:proofErr w:type="spellEnd"/>
      <w:r w:rsidRPr="009E38E2">
        <w:rPr>
          <w:rFonts w:ascii="Times New Roman" w:hAnsi="Times New Roman" w:cs="Times New Roman"/>
          <w:sz w:val="24"/>
          <w:szCs w:val="24"/>
        </w:rPr>
        <w:t xml:space="preserve"> КПД2), где:</w:t>
      </w:r>
    </w:p>
    <w:p w:rsidR="00273A2B" w:rsidRPr="009E38E2" w:rsidRDefault="00273A2B" w:rsidP="009E38E2">
      <w:pPr>
        <w:pStyle w:val="ConsPlusNormal"/>
        <w:jc w:val="both"/>
        <w:rPr>
          <w:rFonts w:ascii="Times New Roman" w:hAnsi="Times New Roman" w:cs="Times New Roman"/>
          <w:sz w:val="24"/>
          <w:szCs w:val="24"/>
        </w:rPr>
      </w:pP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G2 - расход воды, перекачиваемой насосом, принимаемый в зависимости от назначения и характеристик насоса, после модернизации и капитального ремонта объекта ЖКХ, куб. </w:t>
      </w:r>
      <w:proofErr w:type="gramStart"/>
      <w:r w:rsidRPr="009E38E2">
        <w:rPr>
          <w:rFonts w:ascii="Times New Roman" w:hAnsi="Times New Roman" w:cs="Times New Roman"/>
          <w:sz w:val="24"/>
          <w:szCs w:val="24"/>
        </w:rPr>
        <w:t>м</w:t>
      </w:r>
      <w:proofErr w:type="gramEnd"/>
      <w:r w:rsidRPr="009E38E2">
        <w:rPr>
          <w:rFonts w:ascii="Times New Roman" w:hAnsi="Times New Roman" w:cs="Times New Roman"/>
          <w:sz w:val="24"/>
          <w:szCs w:val="24"/>
        </w:rPr>
        <w:t>/ч;</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H2 - напор, развиваемый насосом при установленном расходе воды после модернизации и капитального ремонта объекта ЖКХ, </w:t>
      </w:r>
      <w:proofErr w:type="gramStart"/>
      <w:r w:rsidRPr="009E38E2">
        <w:rPr>
          <w:rFonts w:ascii="Times New Roman" w:hAnsi="Times New Roman" w:cs="Times New Roman"/>
          <w:sz w:val="24"/>
          <w:szCs w:val="24"/>
        </w:rPr>
        <w:t>м</w:t>
      </w:r>
      <w:proofErr w:type="gramEnd"/>
      <w:r w:rsidRPr="009E38E2">
        <w:rPr>
          <w:rFonts w:ascii="Times New Roman" w:hAnsi="Times New Roman" w:cs="Times New Roman"/>
          <w:sz w:val="24"/>
          <w:szCs w:val="24"/>
        </w:rPr>
        <w:t>;</w:t>
      </w:r>
    </w:p>
    <w:p w:rsidR="00273A2B" w:rsidRPr="009E38E2" w:rsidRDefault="00273A2B" w:rsidP="009E38E2">
      <w:pPr>
        <w:pStyle w:val="ConsPlusNormal"/>
        <w:ind w:firstLine="540"/>
        <w:jc w:val="both"/>
        <w:rPr>
          <w:rFonts w:ascii="Times New Roman" w:hAnsi="Times New Roman" w:cs="Times New Roman"/>
          <w:sz w:val="24"/>
          <w:szCs w:val="24"/>
        </w:rPr>
      </w:pPr>
      <w:proofErr w:type="spellStart"/>
      <w:r w:rsidRPr="009E38E2">
        <w:rPr>
          <w:rFonts w:ascii="Times New Roman" w:hAnsi="Times New Roman" w:cs="Times New Roman"/>
          <w:sz w:val="24"/>
          <w:szCs w:val="24"/>
        </w:rPr>
        <w:t>Po</w:t>
      </w:r>
      <w:proofErr w:type="spellEnd"/>
      <w:r w:rsidRPr="009E38E2">
        <w:rPr>
          <w:rFonts w:ascii="Times New Roman" w:hAnsi="Times New Roman" w:cs="Times New Roman"/>
          <w:sz w:val="24"/>
          <w:szCs w:val="24"/>
        </w:rPr>
        <w:t xml:space="preserve"> - плотность воды при среднегодовой температуре, </w:t>
      </w:r>
      <w:proofErr w:type="gramStart"/>
      <w:r w:rsidRPr="009E38E2">
        <w:rPr>
          <w:rFonts w:ascii="Times New Roman" w:hAnsi="Times New Roman" w:cs="Times New Roman"/>
          <w:sz w:val="24"/>
          <w:szCs w:val="24"/>
        </w:rPr>
        <w:t>кг</w:t>
      </w:r>
      <w:proofErr w:type="gramEnd"/>
      <w:r w:rsidRPr="009E38E2">
        <w:rPr>
          <w:rFonts w:ascii="Times New Roman" w:hAnsi="Times New Roman" w:cs="Times New Roman"/>
          <w:sz w:val="24"/>
          <w:szCs w:val="24"/>
        </w:rPr>
        <w:t>/куб. м;</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 xml:space="preserve">N2 - годовая продолжительность функционирования насосного агрегата после модернизации и капитального ремонта объекта ЖКХ, </w:t>
      </w:r>
      <w:proofErr w:type="gramStart"/>
      <w:r w:rsidRPr="009E38E2">
        <w:rPr>
          <w:rFonts w:ascii="Times New Roman" w:hAnsi="Times New Roman" w:cs="Times New Roman"/>
          <w:sz w:val="24"/>
          <w:szCs w:val="24"/>
        </w:rPr>
        <w:t>ч</w:t>
      </w:r>
      <w:proofErr w:type="gramEnd"/>
      <w:r w:rsidRPr="009E38E2">
        <w:rPr>
          <w:rFonts w:ascii="Times New Roman" w:hAnsi="Times New Roman" w:cs="Times New Roman"/>
          <w:sz w:val="24"/>
          <w:szCs w:val="24"/>
        </w:rPr>
        <w:t>;</w:t>
      </w:r>
    </w:p>
    <w:p w:rsidR="00273A2B" w:rsidRPr="009E38E2" w:rsidRDefault="00273A2B" w:rsidP="009E38E2">
      <w:pPr>
        <w:pStyle w:val="ConsPlusNormal"/>
        <w:ind w:firstLine="540"/>
        <w:jc w:val="both"/>
        <w:rPr>
          <w:rFonts w:ascii="Times New Roman" w:hAnsi="Times New Roman" w:cs="Times New Roman"/>
          <w:sz w:val="24"/>
          <w:szCs w:val="24"/>
        </w:rPr>
      </w:pPr>
      <w:r w:rsidRPr="009E38E2">
        <w:rPr>
          <w:rFonts w:ascii="Times New Roman" w:hAnsi="Times New Roman" w:cs="Times New Roman"/>
          <w:sz w:val="24"/>
          <w:szCs w:val="24"/>
        </w:rPr>
        <w:t>КПД</w:t>
      </w:r>
      <w:proofErr w:type="gramStart"/>
      <w:r w:rsidRPr="009E38E2">
        <w:rPr>
          <w:rFonts w:ascii="Times New Roman" w:hAnsi="Times New Roman" w:cs="Times New Roman"/>
          <w:sz w:val="24"/>
          <w:szCs w:val="24"/>
        </w:rPr>
        <w:t>2</w:t>
      </w:r>
      <w:proofErr w:type="gramEnd"/>
      <w:r w:rsidRPr="009E38E2">
        <w:rPr>
          <w:rFonts w:ascii="Times New Roman" w:hAnsi="Times New Roman" w:cs="Times New Roman"/>
          <w:sz w:val="24"/>
          <w:szCs w:val="24"/>
        </w:rPr>
        <w:t xml:space="preserve"> - коэффициент полезного действия насосного агрегата после модернизации и капитального ремонта объекта ЖКХ.</w:t>
      </w: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9E38E2"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right"/>
        <w:outlineLvl w:val="0"/>
        <w:rPr>
          <w:rFonts w:ascii="Times New Roman" w:hAnsi="Times New Roman" w:cs="Times New Roman"/>
          <w:sz w:val="24"/>
          <w:szCs w:val="24"/>
        </w:rPr>
      </w:pPr>
      <w:r w:rsidRPr="00425A34">
        <w:rPr>
          <w:rFonts w:ascii="Times New Roman" w:hAnsi="Times New Roman" w:cs="Times New Roman"/>
          <w:sz w:val="24"/>
          <w:szCs w:val="24"/>
        </w:rPr>
        <w:t>Утвержден</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постановлением Правительства</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Архангельской области</w:t>
      </w:r>
    </w:p>
    <w:p w:rsidR="00273A2B" w:rsidRPr="00425A34" w:rsidRDefault="00425A34">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от 15.10.2013 №</w:t>
      </w:r>
      <w:r w:rsidR="00273A2B" w:rsidRPr="00425A34">
        <w:rPr>
          <w:rFonts w:ascii="Times New Roman" w:hAnsi="Times New Roman" w:cs="Times New Roman"/>
          <w:sz w:val="24"/>
          <w:szCs w:val="24"/>
        </w:rPr>
        <w:t xml:space="preserve"> 487-пп</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Title"/>
        <w:jc w:val="center"/>
        <w:rPr>
          <w:rFonts w:ascii="Times New Roman" w:hAnsi="Times New Roman" w:cs="Times New Roman"/>
          <w:sz w:val="24"/>
          <w:szCs w:val="24"/>
        </w:rPr>
      </w:pPr>
      <w:bookmarkStart w:id="62" w:name="P7981"/>
      <w:bookmarkEnd w:id="62"/>
      <w:r w:rsidRPr="00425A34">
        <w:rPr>
          <w:rFonts w:ascii="Times New Roman" w:hAnsi="Times New Roman" w:cs="Times New Roman"/>
          <w:sz w:val="24"/>
          <w:szCs w:val="24"/>
        </w:rPr>
        <w:t>ПОРЯДОК</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ПРЕДОСТАВЛЕНИЯ СУБСИДИЙ БЮДЖЕТАМ МУНИЦИПАЛЬНЫХ РАЙОНОВ</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И ГОРОДСКИХ ОКРУГОВ АРХАНГЕЛЬСКОЙ ОБЛАСТИ НА РЕАЛИЗАЦИЮ</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МЕРОПРИЯТИЙ, НАПРАВЛЕННЫХ НА МОДЕРНИЗАЦИЮ ОБОРУДОВАНИЯ,</w:t>
      </w:r>
    </w:p>
    <w:p w:rsidR="00273A2B" w:rsidRPr="00425A34" w:rsidRDefault="00273A2B">
      <w:pPr>
        <w:pStyle w:val="ConsPlusTitle"/>
        <w:jc w:val="center"/>
        <w:rPr>
          <w:rFonts w:ascii="Times New Roman" w:hAnsi="Times New Roman" w:cs="Times New Roman"/>
          <w:sz w:val="24"/>
          <w:szCs w:val="24"/>
        </w:rPr>
      </w:pPr>
      <w:proofErr w:type="gramStart"/>
      <w:r w:rsidRPr="00425A34">
        <w:rPr>
          <w:rFonts w:ascii="Times New Roman" w:hAnsi="Times New Roman" w:cs="Times New Roman"/>
          <w:sz w:val="24"/>
          <w:szCs w:val="24"/>
        </w:rPr>
        <w:t>ИСПОЛЬЗУЕМОГО</w:t>
      </w:r>
      <w:proofErr w:type="gramEnd"/>
      <w:r w:rsidRPr="00425A34">
        <w:rPr>
          <w:rFonts w:ascii="Times New Roman" w:hAnsi="Times New Roman" w:cs="Times New Roman"/>
          <w:sz w:val="24"/>
          <w:szCs w:val="24"/>
        </w:rPr>
        <w:t xml:space="preserve"> ДЛЯ ВЫРАБОТКИ И ПЕРЕДАЧИ ЭЛЕКТРИЧЕСКОЙ</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 xml:space="preserve">ЭНЕРГИИ, ПУТЕМ ЗАМЕНЫ НА ОБОРУДОВАНИЕ </w:t>
      </w:r>
      <w:proofErr w:type="gramStart"/>
      <w:r w:rsidRPr="00425A34">
        <w:rPr>
          <w:rFonts w:ascii="Times New Roman" w:hAnsi="Times New Roman" w:cs="Times New Roman"/>
          <w:sz w:val="24"/>
          <w:szCs w:val="24"/>
        </w:rPr>
        <w:t>С</w:t>
      </w:r>
      <w:proofErr w:type="gramEnd"/>
      <w:r w:rsidRPr="00425A34">
        <w:rPr>
          <w:rFonts w:ascii="Times New Roman" w:hAnsi="Times New Roman" w:cs="Times New Roman"/>
          <w:sz w:val="24"/>
          <w:szCs w:val="24"/>
        </w:rPr>
        <w:t xml:space="preserve"> БОЛЕЕ ВЫСОКИМ</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КОЭФФИЦИЕНТОМ ПОЛЕЗНОГО ДЕЙСТВИЯ</w:t>
      </w:r>
    </w:p>
    <w:p w:rsidR="00273A2B" w:rsidRPr="00425A34" w:rsidRDefault="00273A2B">
      <w:pPr>
        <w:pStyle w:val="ConsPlusNormal"/>
        <w:jc w:val="center"/>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rsidP="00425A34">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 xml:space="preserve">1. </w:t>
      </w:r>
      <w:proofErr w:type="gramStart"/>
      <w:r w:rsidRPr="00425A34">
        <w:rPr>
          <w:rFonts w:ascii="Times New Roman" w:hAnsi="Times New Roman" w:cs="Times New Roman"/>
          <w:sz w:val="24"/>
          <w:szCs w:val="24"/>
        </w:rPr>
        <w:t xml:space="preserve">Настоящий Порядок, разработанный в соответствии со </w:t>
      </w:r>
      <w:hyperlink r:id="rId148" w:history="1">
        <w:r w:rsidRPr="00425A34">
          <w:rPr>
            <w:rFonts w:ascii="Times New Roman" w:hAnsi="Times New Roman" w:cs="Times New Roman"/>
            <w:sz w:val="24"/>
            <w:szCs w:val="24"/>
          </w:rPr>
          <w:t>статьей 139</w:t>
        </w:r>
      </w:hyperlink>
      <w:r w:rsidRPr="00425A34">
        <w:rPr>
          <w:rFonts w:ascii="Times New Roman" w:hAnsi="Times New Roman" w:cs="Times New Roman"/>
          <w:sz w:val="24"/>
          <w:szCs w:val="24"/>
        </w:rPr>
        <w:t xml:space="preserve"> Бюджетного кодекса Российской Федерации, </w:t>
      </w:r>
      <w:hyperlink r:id="rId149" w:history="1">
        <w:r w:rsidRPr="00425A34">
          <w:rPr>
            <w:rFonts w:ascii="Times New Roman" w:hAnsi="Times New Roman" w:cs="Times New Roman"/>
            <w:sz w:val="24"/>
            <w:szCs w:val="24"/>
          </w:rPr>
          <w:t>пунктом 18 статьи 5</w:t>
        </w:r>
      </w:hyperlink>
      <w:r w:rsidRPr="00425A34">
        <w:rPr>
          <w:rFonts w:ascii="Times New Roman" w:hAnsi="Times New Roman" w:cs="Times New Roman"/>
          <w:sz w:val="24"/>
          <w:szCs w:val="24"/>
        </w:rPr>
        <w:t xml:space="preserve"> областного з</w:t>
      </w:r>
      <w:r w:rsidR="00425A34" w:rsidRPr="00425A34">
        <w:rPr>
          <w:rFonts w:ascii="Times New Roman" w:hAnsi="Times New Roman" w:cs="Times New Roman"/>
          <w:sz w:val="24"/>
          <w:szCs w:val="24"/>
        </w:rPr>
        <w:t>акона от 23 сентября 2008 года №</w:t>
      </w:r>
      <w:r w:rsidRPr="00425A34">
        <w:rPr>
          <w:rFonts w:ascii="Times New Roman" w:hAnsi="Times New Roman" w:cs="Times New Roman"/>
          <w:sz w:val="24"/>
          <w:szCs w:val="24"/>
        </w:rPr>
        <w:t xml:space="preserve"> 562-29-ОЗ "О бюджетном процессе в Архангельской области", определяет условия предоставления субсидий из областного бюджета бюджетам муниципальных районов и городских округов Архангельской области (далее соответственно - местный бюджет, муниципальные образования) на </w:t>
      </w:r>
      <w:proofErr w:type="spellStart"/>
      <w:r w:rsidRPr="00425A34">
        <w:rPr>
          <w:rFonts w:ascii="Times New Roman" w:hAnsi="Times New Roman" w:cs="Times New Roman"/>
          <w:sz w:val="24"/>
          <w:szCs w:val="24"/>
        </w:rPr>
        <w:t>софинансирование</w:t>
      </w:r>
      <w:proofErr w:type="spellEnd"/>
      <w:r w:rsidRPr="00425A34">
        <w:rPr>
          <w:rFonts w:ascii="Times New Roman" w:hAnsi="Times New Roman" w:cs="Times New Roman"/>
          <w:sz w:val="24"/>
          <w:szCs w:val="24"/>
        </w:rPr>
        <w:t xml:space="preserve"> мероприятий, направленных на модернизацию оборудования, используемого для</w:t>
      </w:r>
      <w:proofErr w:type="gramEnd"/>
      <w:r w:rsidRPr="00425A34">
        <w:rPr>
          <w:rFonts w:ascii="Times New Roman" w:hAnsi="Times New Roman" w:cs="Times New Roman"/>
          <w:sz w:val="24"/>
          <w:szCs w:val="24"/>
        </w:rPr>
        <w:t xml:space="preserve"> выработки и передачи электрической энергии, путем замены на оборудование с более высоким коэффициентом полезного действия (далее - мероприятия).</w:t>
      </w:r>
    </w:p>
    <w:p w:rsidR="00273A2B" w:rsidRPr="00425A34" w:rsidRDefault="00273A2B" w:rsidP="00425A34">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 xml:space="preserve">2. Реализация мероприятий осуществляется министерством топливно-энергетического комплекса и жилищно-коммунального хозяйства Архангельской области (далее - министерство) во взаимодействии с администрациями муниципальных образований Архангельской области - исполнителями мероприятий государственной </w:t>
      </w:r>
      <w:hyperlink w:anchor="P97" w:history="1">
        <w:r w:rsidRPr="00425A34">
          <w:rPr>
            <w:rFonts w:ascii="Times New Roman" w:hAnsi="Times New Roman" w:cs="Times New Roman"/>
            <w:sz w:val="24"/>
            <w:szCs w:val="24"/>
          </w:rPr>
          <w:t>программы</w:t>
        </w:r>
      </w:hyperlink>
      <w:r w:rsidRPr="00425A34">
        <w:rPr>
          <w:rFonts w:ascii="Times New Roman" w:hAnsi="Times New Roman" w:cs="Times New Roman"/>
          <w:sz w:val="24"/>
          <w:szCs w:val="24"/>
        </w:rPr>
        <w:t xml:space="preserve"> "Развитие энергетики и жилищно-коммунального хозяйства Архангельской области (2014 - 2020 годы)".</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3. Средства областного бюджета на </w:t>
      </w:r>
      <w:proofErr w:type="spellStart"/>
      <w:r w:rsidRPr="00425A34">
        <w:rPr>
          <w:rFonts w:ascii="Times New Roman" w:hAnsi="Times New Roman" w:cs="Times New Roman"/>
          <w:sz w:val="24"/>
          <w:szCs w:val="24"/>
        </w:rPr>
        <w:t>софинансирование</w:t>
      </w:r>
      <w:proofErr w:type="spellEnd"/>
      <w:r w:rsidRPr="00425A34">
        <w:rPr>
          <w:rFonts w:ascii="Times New Roman" w:hAnsi="Times New Roman" w:cs="Times New Roman"/>
          <w:sz w:val="24"/>
          <w:szCs w:val="24"/>
        </w:rPr>
        <w:t xml:space="preserve"> мероприятий предоставляются местным бюджетам в виде субсидий согласно сводной бюджетной </w:t>
      </w:r>
      <w:r w:rsidRPr="00425A34">
        <w:rPr>
          <w:rFonts w:ascii="Times New Roman" w:hAnsi="Times New Roman" w:cs="Times New Roman"/>
          <w:sz w:val="24"/>
          <w:szCs w:val="24"/>
        </w:rPr>
        <w:lastRenderedPageBreak/>
        <w:t>росписи областного бюджета, доведенным лимитам бюджетных обязательств и предельным объемам финансирования.</w:t>
      </w:r>
    </w:p>
    <w:p w:rsidR="00273A2B" w:rsidRPr="00425A34" w:rsidRDefault="00273A2B" w:rsidP="00425A34">
      <w:pPr>
        <w:pStyle w:val="ConsPlusNormal"/>
        <w:ind w:firstLine="540"/>
        <w:jc w:val="both"/>
        <w:rPr>
          <w:rFonts w:ascii="Times New Roman" w:hAnsi="Times New Roman" w:cs="Times New Roman"/>
          <w:sz w:val="24"/>
          <w:szCs w:val="24"/>
        </w:rPr>
      </w:pPr>
      <w:bookmarkStart w:id="63" w:name="P8001"/>
      <w:bookmarkEnd w:id="63"/>
      <w:r w:rsidRPr="00425A34">
        <w:rPr>
          <w:rFonts w:ascii="Times New Roman" w:hAnsi="Times New Roman" w:cs="Times New Roman"/>
          <w:sz w:val="24"/>
          <w:szCs w:val="24"/>
        </w:rPr>
        <w:t>4. Предоставление субсидий из областного бюджета в размере платы за технологическое присоединение, определенном постановлением агентства по тарифам и ценам Архангельской области, осуществляется на основании представленных в министерство заявок от муниципальных образований на реализацию мероприятий, предусматривающих сокращение зон децентрализованного электроснабжения за счет технологического присоединения к Единой энергетической системе России.</w:t>
      </w:r>
    </w:p>
    <w:p w:rsidR="00273A2B" w:rsidRPr="00425A34" w:rsidRDefault="00273A2B" w:rsidP="00425A34">
      <w:pPr>
        <w:pStyle w:val="ConsPlusNormal"/>
        <w:ind w:firstLine="540"/>
        <w:jc w:val="both"/>
        <w:rPr>
          <w:rFonts w:ascii="Times New Roman" w:hAnsi="Times New Roman" w:cs="Times New Roman"/>
          <w:sz w:val="24"/>
          <w:szCs w:val="24"/>
        </w:rPr>
      </w:pPr>
      <w:bookmarkStart w:id="64" w:name="P8002"/>
      <w:bookmarkEnd w:id="64"/>
      <w:r w:rsidRPr="00425A34">
        <w:rPr>
          <w:rFonts w:ascii="Times New Roman" w:hAnsi="Times New Roman" w:cs="Times New Roman"/>
          <w:sz w:val="24"/>
          <w:szCs w:val="24"/>
        </w:rPr>
        <w:t>5. Отбор мероприятий, на реализацию которых предоставляются субсидии из областного бюджета, осуществляется при условии наличия в составе заявки:</w:t>
      </w:r>
    </w:p>
    <w:p w:rsidR="00273A2B" w:rsidRPr="00425A34" w:rsidRDefault="00273A2B" w:rsidP="00425A34">
      <w:pPr>
        <w:pStyle w:val="ConsPlusNormal"/>
        <w:ind w:firstLine="540"/>
        <w:jc w:val="both"/>
        <w:rPr>
          <w:rFonts w:ascii="Times New Roman" w:hAnsi="Times New Roman" w:cs="Times New Roman"/>
          <w:sz w:val="24"/>
          <w:szCs w:val="24"/>
        </w:rPr>
      </w:pPr>
      <w:proofErr w:type="gramStart"/>
      <w:r w:rsidRPr="00425A34">
        <w:rPr>
          <w:rFonts w:ascii="Times New Roman" w:hAnsi="Times New Roman" w:cs="Times New Roman"/>
          <w:sz w:val="24"/>
          <w:szCs w:val="24"/>
        </w:rPr>
        <w:t xml:space="preserve">договора с сетевой организацией об осуществлении технологического присоединения в соответствии с </w:t>
      </w:r>
      <w:hyperlink r:id="rId150" w:history="1">
        <w:r w:rsidRPr="00425A34">
          <w:rPr>
            <w:rFonts w:ascii="Times New Roman" w:hAnsi="Times New Roman" w:cs="Times New Roman"/>
            <w:sz w:val="24"/>
            <w:szCs w:val="24"/>
          </w:rPr>
          <w:t>Правилами</w:t>
        </w:r>
      </w:hyperlink>
      <w:r w:rsidRPr="00425A34">
        <w:rPr>
          <w:rFonts w:ascii="Times New Roman" w:hAnsi="Times New Roman" w:cs="Times New Roman"/>
          <w:sz w:val="24"/>
          <w:szCs w:val="24"/>
        </w:rPr>
        <w:t xml:space="preserve"> технологического присоединения </w:t>
      </w:r>
      <w:proofErr w:type="spellStart"/>
      <w:r w:rsidRPr="00425A34">
        <w:rPr>
          <w:rFonts w:ascii="Times New Roman" w:hAnsi="Times New Roman" w:cs="Times New Roman"/>
          <w:sz w:val="24"/>
          <w:szCs w:val="24"/>
        </w:rPr>
        <w:t>энергопринимающих</w:t>
      </w:r>
      <w:proofErr w:type="spellEnd"/>
      <w:r w:rsidRPr="00425A34">
        <w:rPr>
          <w:rFonts w:ascii="Times New Roman" w:hAnsi="Times New Roman" w:cs="Times New Roman"/>
          <w:sz w:val="24"/>
          <w:szCs w:val="24"/>
        </w:rPr>
        <w:t xml:space="preserve"> устройств потребителей электрической энергии, объектов по производству электрической энергии, а также объектов </w:t>
      </w:r>
      <w:proofErr w:type="spellStart"/>
      <w:r w:rsidRPr="00425A34">
        <w:rPr>
          <w:rFonts w:ascii="Times New Roman" w:hAnsi="Times New Roman" w:cs="Times New Roman"/>
          <w:sz w:val="24"/>
          <w:szCs w:val="24"/>
        </w:rPr>
        <w:t>электросетевого</w:t>
      </w:r>
      <w:proofErr w:type="spellEnd"/>
      <w:r w:rsidRPr="00425A34">
        <w:rPr>
          <w:rFonts w:ascii="Times New Roman" w:hAnsi="Times New Roman" w:cs="Times New Roman"/>
          <w:sz w:val="24"/>
          <w:szCs w:val="24"/>
        </w:rPr>
        <w:t xml:space="preserve"> хозяйства, принадлежащих сетевым организациям и иным лицам, к электрическим сетям, утвержденными постановлением Правительства Российской Фед</w:t>
      </w:r>
      <w:r w:rsidR="00425A34">
        <w:rPr>
          <w:rFonts w:ascii="Times New Roman" w:hAnsi="Times New Roman" w:cs="Times New Roman"/>
          <w:sz w:val="24"/>
          <w:szCs w:val="24"/>
        </w:rPr>
        <w:t>ерации от 27 декабря 2004 года №</w:t>
      </w:r>
      <w:r w:rsidRPr="00425A34">
        <w:rPr>
          <w:rFonts w:ascii="Times New Roman" w:hAnsi="Times New Roman" w:cs="Times New Roman"/>
          <w:sz w:val="24"/>
          <w:szCs w:val="24"/>
        </w:rPr>
        <w:t xml:space="preserve"> 861 (далее - технологическое присоединение);</w:t>
      </w:r>
      <w:proofErr w:type="gramEnd"/>
    </w:p>
    <w:p w:rsidR="00273A2B" w:rsidRPr="00425A34" w:rsidRDefault="00273A2B" w:rsidP="00425A34">
      <w:pPr>
        <w:pStyle w:val="ConsPlusNormal"/>
        <w:ind w:firstLine="540"/>
        <w:jc w:val="both"/>
        <w:rPr>
          <w:rFonts w:ascii="Times New Roman" w:hAnsi="Times New Roman" w:cs="Times New Roman"/>
          <w:sz w:val="24"/>
          <w:szCs w:val="24"/>
        </w:rPr>
      </w:pPr>
      <w:proofErr w:type="gramStart"/>
      <w:r w:rsidRPr="00425A34">
        <w:rPr>
          <w:rFonts w:ascii="Times New Roman" w:hAnsi="Times New Roman" w:cs="Times New Roman"/>
          <w:sz w:val="24"/>
          <w:szCs w:val="24"/>
        </w:rPr>
        <w:t xml:space="preserve">расчета сокращения потребления завозного дизельного топлива, используемого дизельными электростанциями для выработки электроэнергии в зоне децентрализованного электроснабжения, которое достигается за счет осуществления технологического присоединения, на основе данных </w:t>
      </w:r>
      <w:proofErr w:type="spellStart"/>
      <w:r w:rsidRPr="00425A34">
        <w:rPr>
          <w:rFonts w:ascii="Times New Roman" w:hAnsi="Times New Roman" w:cs="Times New Roman"/>
          <w:sz w:val="24"/>
          <w:szCs w:val="24"/>
        </w:rPr>
        <w:t>энергоснабжающей</w:t>
      </w:r>
      <w:proofErr w:type="spellEnd"/>
      <w:r w:rsidRPr="00425A34">
        <w:rPr>
          <w:rFonts w:ascii="Times New Roman" w:hAnsi="Times New Roman" w:cs="Times New Roman"/>
          <w:sz w:val="24"/>
          <w:szCs w:val="24"/>
        </w:rPr>
        <w:t xml:space="preserve"> организации о фактическом потреблении топлива для выработки электроэнергии децентрализованным способом или методики определения расхода топлива, принятой </w:t>
      </w:r>
      <w:proofErr w:type="spellStart"/>
      <w:r w:rsidRPr="00425A34">
        <w:rPr>
          <w:rFonts w:ascii="Times New Roman" w:hAnsi="Times New Roman" w:cs="Times New Roman"/>
          <w:sz w:val="24"/>
          <w:szCs w:val="24"/>
        </w:rPr>
        <w:t>энергоснабжающей</w:t>
      </w:r>
      <w:proofErr w:type="spellEnd"/>
      <w:r w:rsidRPr="00425A34">
        <w:rPr>
          <w:rFonts w:ascii="Times New Roman" w:hAnsi="Times New Roman" w:cs="Times New Roman"/>
          <w:sz w:val="24"/>
          <w:szCs w:val="24"/>
        </w:rPr>
        <w:t xml:space="preserve"> организацией для определения расчетного расхода топлива при производстве электроэнергии децентрализованным способом;</w:t>
      </w:r>
      <w:proofErr w:type="gramEnd"/>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выписки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w:t>
      </w:r>
      <w:proofErr w:type="spellStart"/>
      <w:r w:rsidRPr="00425A34">
        <w:rPr>
          <w:rFonts w:ascii="Times New Roman" w:hAnsi="Times New Roman" w:cs="Times New Roman"/>
          <w:sz w:val="24"/>
          <w:szCs w:val="24"/>
        </w:rPr>
        <w:t>софинансирование</w:t>
      </w:r>
      <w:proofErr w:type="spellEnd"/>
      <w:r w:rsidRPr="00425A34">
        <w:rPr>
          <w:rFonts w:ascii="Times New Roman" w:hAnsi="Times New Roman" w:cs="Times New Roman"/>
          <w:sz w:val="24"/>
          <w:szCs w:val="24"/>
        </w:rPr>
        <w:t xml:space="preserve"> за счет средств местного бюджета реализации мероприятий, предусматривающих сокращение зон децентрализованного электроснабжения за счет технологического присоединения, в размере не менее 100 тысяч рублей.</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Отбор мероприятий осуществляется министерством в соответствии с заявками, подаваемыми органами местного самоуправления муниципальных образований до исчерпания установленных лимитов ассигнований областного бюджета для реализации данных мероприятий.</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6. Заявителю отказывается в приеме документов (участии в отборе мероприятий для финансирования из областного бюджета) в следующих случаях:</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 исчерпание лимитов ассигнований областного бюджета на реализацию мероприятий;</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2) представление документов, оформление которых не соответствует требованиям </w:t>
      </w:r>
      <w:hyperlink w:anchor="P8001" w:history="1">
        <w:r w:rsidRPr="00425A34">
          <w:rPr>
            <w:rFonts w:ascii="Times New Roman" w:hAnsi="Times New Roman" w:cs="Times New Roman"/>
            <w:sz w:val="24"/>
            <w:szCs w:val="24"/>
          </w:rPr>
          <w:t>пунктов 4</w:t>
        </w:r>
      </w:hyperlink>
      <w:r w:rsidRPr="00425A34">
        <w:rPr>
          <w:rFonts w:ascii="Times New Roman" w:hAnsi="Times New Roman" w:cs="Times New Roman"/>
          <w:sz w:val="24"/>
          <w:szCs w:val="24"/>
        </w:rPr>
        <w:t xml:space="preserve"> и </w:t>
      </w:r>
      <w:hyperlink w:anchor="P8002" w:history="1">
        <w:r w:rsidRPr="00425A34">
          <w:rPr>
            <w:rFonts w:ascii="Times New Roman" w:hAnsi="Times New Roman" w:cs="Times New Roman"/>
            <w:sz w:val="24"/>
            <w:szCs w:val="24"/>
          </w:rPr>
          <w:t>5</w:t>
        </w:r>
      </w:hyperlink>
      <w:r w:rsidRPr="00425A34">
        <w:rPr>
          <w:rFonts w:ascii="Times New Roman" w:hAnsi="Times New Roman" w:cs="Times New Roman"/>
          <w:sz w:val="24"/>
          <w:szCs w:val="24"/>
        </w:rPr>
        <w:t xml:space="preserve"> настоящего Порядка;</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3) представление документов, указанных в </w:t>
      </w:r>
      <w:hyperlink w:anchor="P8001" w:history="1">
        <w:r w:rsidRPr="00425A34">
          <w:rPr>
            <w:rFonts w:ascii="Times New Roman" w:hAnsi="Times New Roman" w:cs="Times New Roman"/>
            <w:sz w:val="24"/>
            <w:szCs w:val="24"/>
          </w:rPr>
          <w:t>пунктах 4</w:t>
        </w:r>
      </w:hyperlink>
      <w:r w:rsidRPr="00425A34">
        <w:rPr>
          <w:rFonts w:ascii="Times New Roman" w:hAnsi="Times New Roman" w:cs="Times New Roman"/>
          <w:sz w:val="24"/>
          <w:szCs w:val="24"/>
        </w:rPr>
        <w:t xml:space="preserve"> и </w:t>
      </w:r>
      <w:hyperlink w:anchor="P8002" w:history="1">
        <w:r w:rsidRPr="00425A34">
          <w:rPr>
            <w:rFonts w:ascii="Times New Roman" w:hAnsi="Times New Roman" w:cs="Times New Roman"/>
            <w:sz w:val="24"/>
            <w:szCs w:val="24"/>
          </w:rPr>
          <w:t>5</w:t>
        </w:r>
      </w:hyperlink>
      <w:r w:rsidRPr="00425A34">
        <w:rPr>
          <w:rFonts w:ascii="Times New Roman" w:hAnsi="Times New Roman" w:cs="Times New Roman"/>
          <w:sz w:val="24"/>
          <w:szCs w:val="24"/>
        </w:rPr>
        <w:t xml:space="preserve"> настоящего Порядка, не в полном объеме;</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4) представление заявителем документов, содержащих недостоверные сведения.</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Заявки от органов местного самоуправления муниципальных образований рассматриваются в случае выделения дополнительных ассигнований областного бюджета для реализации мероприятий при их соответствии требованиям, изложенным в </w:t>
      </w:r>
      <w:hyperlink w:anchor="P8001" w:history="1">
        <w:r w:rsidRPr="00425A34">
          <w:rPr>
            <w:rFonts w:ascii="Times New Roman" w:hAnsi="Times New Roman" w:cs="Times New Roman"/>
            <w:sz w:val="24"/>
            <w:szCs w:val="24"/>
          </w:rPr>
          <w:t>пунктах 4</w:t>
        </w:r>
      </w:hyperlink>
      <w:r w:rsidRPr="00425A34">
        <w:rPr>
          <w:rFonts w:ascii="Times New Roman" w:hAnsi="Times New Roman" w:cs="Times New Roman"/>
          <w:sz w:val="24"/>
          <w:szCs w:val="24"/>
        </w:rPr>
        <w:t xml:space="preserve"> и </w:t>
      </w:r>
      <w:hyperlink w:anchor="P8002" w:history="1">
        <w:r w:rsidRPr="00425A34">
          <w:rPr>
            <w:rFonts w:ascii="Times New Roman" w:hAnsi="Times New Roman" w:cs="Times New Roman"/>
            <w:sz w:val="24"/>
            <w:szCs w:val="24"/>
          </w:rPr>
          <w:t>5</w:t>
        </w:r>
      </w:hyperlink>
      <w:r w:rsidRPr="00425A34">
        <w:rPr>
          <w:rFonts w:ascii="Times New Roman" w:hAnsi="Times New Roman" w:cs="Times New Roman"/>
          <w:sz w:val="24"/>
          <w:szCs w:val="24"/>
        </w:rPr>
        <w:t xml:space="preserve"> настоящего Порядка.</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7. Органы местного самоуправления муниципальных образований ежегодно, до 20-го числа месяца, следующего за отчетным годом, представляют в министерство отчет о целевом использовании бюджетных средств по форме, утвержденной министерством.</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К отчету прилагаются сводный реестр платежных документов, являющийся его </w:t>
      </w:r>
      <w:r w:rsidRPr="00425A34">
        <w:rPr>
          <w:rFonts w:ascii="Times New Roman" w:hAnsi="Times New Roman" w:cs="Times New Roman"/>
          <w:sz w:val="24"/>
          <w:szCs w:val="24"/>
        </w:rPr>
        <w:lastRenderedPageBreak/>
        <w:t>неотъемлемой частью, с копиями платежных поручений на бумажном носителе, подписанные уполномоченными должностными лицами и заверенные печатью, а также пояснительная записка о ходе реализации мероприятия.</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Отчеты об использовании субсидии представляются в установленном порядке до их полного освоения.</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После завершения работ по технологическому присоединению электрических сетей заказчика к объектам </w:t>
      </w:r>
      <w:proofErr w:type="spellStart"/>
      <w:r w:rsidRPr="00425A34">
        <w:rPr>
          <w:rFonts w:ascii="Times New Roman" w:hAnsi="Times New Roman" w:cs="Times New Roman"/>
          <w:sz w:val="24"/>
          <w:szCs w:val="24"/>
        </w:rPr>
        <w:t>электросетевого</w:t>
      </w:r>
      <w:proofErr w:type="spellEnd"/>
      <w:r w:rsidRPr="00425A34">
        <w:rPr>
          <w:rFonts w:ascii="Times New Roman" w:hAnsi="Times New Roman" w:cs="Times New Roman"/>
          <w:sz w:val="24"/>
          <w:szCs w:val="24"/>
        </w:rPr>
        <w:t xml:space="preserve"> хозяйства </w:t>
      </w:r>
      <w:proofErr w:type="spellStart"/>
      <w:r w:rsidRPr="00425A34">
        <w:rPr>
          <w:rFonts w:ascii="Times New Roman" w:hAnsi="Times New Roman" w:cs="Times New Roman"/>
          <w:sz w:val="24"/>
          <w:szCs w:val="24"/>
        </w:rPr>
        <w:t>энергоснабжающей</w:t>
      </w:r>
      <w:proofErr w:type="spellEnd"/>
      <w:r w:rsidRPr="00425A34">
        <w:rPr>
          <w:rFonts w:ascii="Times New Roman" w:hAnsi="Times New Roman" w:cs="Times New Roman"/>
          <w:sz w:val="24"/>
          <w:szCs w:val="24"/>
        </w:rPr>
        <w:t xml:space="preserve"> организации к отчету о реализации мероприятия прилагаются копии акта об осуществлении технологического присоединения, акта разграничения балансовой принадлежности и акта разграничения эксплуатационной ответственности сторон.</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Непредставление в установленные сроки отчетов является основанием для приостановки финансирования из областного бюджета.</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8. Сводный отчет об использовании субсидии представляется органами местного самоуправления муниципального образования в министерство до 20 января года, следующего за годом, в котором завершено мероприятие.</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9. Ответственность за нецелевое использование средств субсидий возлагается на органы местного самоуправления муниципальных образований.</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10. </w:t>
      </w:r>
      <w:proofErr w:type="gramStart"/>
      <w:r w:rsidRPr="00425A34">
        <w:rPr>
          <w:rFonts w:ascii="Times New Roman" w:hAnsi="Times New Roman" w:cs="Times New Roman"/>
          <w:sz w:val="24"/>
          <w:szCs w:val="24"/>
        </w:rPr>
        <w:t>Контроль за</w:t>
      </w:r>
      <w:proofErr w:type="gramEnd"/>
      <w:r w:rsidRPr="00425A34">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11. В случае нецелевого использования субсидий и (или) совершения иных бюджетных правонарушений бюджетные меры принуждения к получателям субсидии, совершившим бюджетные нарушения, применяются в порядке и по основаниям, установленным бюджетным законодательством.</w:t>
      </w:r>
    </w:p>
    <w:p w:rsidR="00273A2B" w:rsidRPr="00425A34" w:rsidRDefault="00273A2B" w:rsidP="00425A34">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14.1. Итоги заседания комиссии оформляются протоколом. На основании протокола комиссии министерство принимает решение о победителях конкурса и готовит проект постановления Правительства Архангельской области.</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Default="00273A2B">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Default="00425A34">
      <w:pPr>
        <w:pStyle w:val="ConsPlusNormal"/>
        <w:jc w:val="both"/>
        <w:rPr>
          <w:rFonts w:ascii="Times New Roman" w:hAnsi="Times New Roman" w:cs="Times New Roman"/>
          <w:sz w:val="24"/>
          <w:szCs w:val="24"/>
        </w:rPr>
      </w:pPr>
    </w:p>
    <w:p w:rsidR="00425A34" w:rsidRPr="00425A34" w:rsidRDefault="00425A34">
      <w:pPr>
        <w:pStyle w:val="ConsPlusNormal"/>
        <w:jc w:val="both"/>
        <w:rPr>
          <w:rFonts w:ascii="Times New Roman" w:hAnsi="Times New Roman" w:cs="Times New Roman"/>
          <w:sz w:val="24"/>
          <w:szCs w:val="24"/>
        </w:rPr>
      </w:pPr>
    </w:p>
    <w:p w:rsidR="00273A2B" w:rsidRPr="00425A34" w:rsidRDefault="00273A2B">
      <w:pPr>
        <w:pStyle w:val="ConsPlusNormal"/>
        <w:jc w:val="right"/>
        <w:outlineLvl w:val="0"/>
        <w:rPr>
          <w:rFonts w:ascii="Times New Roman" w:hAnsi="Times New Roman" w:cs="Times New Roman"/>
          <w:sz w:val="24"/>
          <w:szCs w:val="24"/>
        </w:rPr>
      </w:pPr>
      <w:r w:rsidRPr="00425A34">
        <w:rPr>
          <w:rFonts w:ascii="Times New Roman" w:hAnsi="Times New Roman" w:cs="Times New Roman"/>
          <w:sz w:val="24"/>
          <w:szCs w:val="24"/>
        </w:rPr>
        <w:t>Утвержден</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постановлением Правительства</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Архангельской области</w:t>
      </w:r>
    </w:p>
    <w:p w:rsidR="00273A2B" w:rsidRPr="00425A34" w:rsidRDefault="00425A34">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425A34">
        <w:rPr>
          <w:rFonts w:ascii="Times New Roman" w:hAnsi="Times New Roman" w:cs="Times New Roman"/>
          <w:sz w:val="24"/>
          <w:szCs w:val="24"/>
        </w:rPr>
        <w:t xml:space="preserve"> 487-пп</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Title"/>
        <w:jc w:val="center"/>
        <w:rPr>
          <w:rFonts w:ascii="Times New Roman" w:hAnsi="Times New Roman" w:cs="Times New Roman"/>
          <w:sz w:val="24"/>
          <w:szCs w:val="24"/>
        </w:rPr>
      </w:pPr>
      <w:bookmarkStart w:id="65" w:name="P8056"/>
      <w:bookmarkEnd w:id="65"/>
      <w:r w:rsidRPr="00425A34">
        <w:rPr>
          <w:rFonts w:ascii="Times New Roman" w:hAnsi="Times New Roman" w:cs="Times New Roman"/>
          <w:sz w:val="24"/>
          <w:szCs w:val="24"/>
        </w:rPr>
        <w:t>ПОРЯДОК</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ПРЕДОСТАВЛЕНИЯ СУБСИДИЙ НА ВОЗМЕЩЕНИЕ НЕДОПОЛУЧЕННЫХ</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 xml:space="preserve">ДОХОДОВ, ВОЗНИКАЮЩИХ В РЕЗУЛЬТАТЕ </w:t>
      </w:r>
      <w:proofErr w:type="gramStart"/>
      <w:r w:rsidRPr="00425A34">
        <w:rPr>
          <w:rFonts w:ascii="Times New Roman" w:hAnsi="Times New Roman" w:cs="Times New Roman"/>
          <w:sz w:val="24"/>
          <w:szCs w:val="24"/>
        </w:rPr>
        <w:t>ГОСУДАРСТВЕННОГО</w:t>
      </w:r>
      <w:proofErr w:type="gramEnd"/>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РЕГУЛИРОВАНИЯ РОЗНИЧНЫХ ЦЕН НА СЖИЖЕННЫЙ ГАЗ,</w:t>
      </w:r>
    </w:p>
    <w:p w:rsidR="00273A2B" w:rsidRPr="00425A34" w:rsidRDefault="00273A2B">
      <w:pPr>
        <w:pStyle w:val="ConsPlusTitle"/>
        <w:jc w:val="center"/>
        <w:rPr>
          <w:rFonts w:ascii="Times New Roman" w:hAnsi="Times New Roman" w:cs="Times New Roman"/>
          <w:sz w:val="24"/>
          <w:szCs w:val="24"/>
        </w:rPr>
      </w:pPr>
      <w:proofErr w:type="gramStart"/>
      <w:r w:rsidRPr="00425A34">
        <w:rPr>
          <w:rFonts w:ascii="Times New Roman" w:hAnsi="Times New Roman" w:cs="Times New Roman"/>
          <w:sz w:val="24"/>
          <w:szCs w:val="24"/>
        </w:rPr>
        <w:t>РЕАЛИЗУЕМЫЙ</w:t>
      </w:r>
      <w:proofErr w:type="gramEnd"/>
      <w:r w:rsidRPr="00425A34">
        <w:rPr>
          <w:rFonts w:ascii="Times New Roman" w:hAnsi="Times New Roman" w:cs="Times New Roman"/>
          <w:sz w:val="24"/>
          <w:szCs w:val="24"/>
        </w:rPr>
        <w:t xml:space="preserve"> ДЛЯ БЫТОВЫХ НУЖД НАСЕЛЕНИЯ</w:t>
      </w:r>
    </w:p>
    <w:p w:rsidR="00273A2B" w:rsidRPr="00425A34" w:rsidRDefault="00273A2B">
      <w:pPr>
        <w:pStyle w:val="ConsPlusNormal"/>
        <w:jc w:val="center"/>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center"/>
        <w:outlineLvl w:val="1"/>
        <w:rPr>
          <w:rFonts w:ascii="Times New Roman" w:hAnsi="Times New Roman" w:cs="Times New Roman"/>
          <w:sz w:val="24"/>
          <w:szCs w:val="24"/>
        </w:rPr>
      </w:pPr>
      <w:r w:rsidRPr="00425A34">
        <w:rPr>
          <w:rFonts w:ascii="Times New Roman" w:hAnsi="Times New Roman" w:cs="Times New Roman"/>
          <w:sz w:val="24"/>
          <w:szCs w:val="24"/>
        </w:rPr>
        <w:t>I. Общие положения</w:t>
      </w:r>
    </w:p>
    <w:p w:rsidR="00273A2B" w:rsidRPr="00425A34" w:rsidRDefault="00273A2B" w:rsidP="00834CE5">
      <w:pPr>
        <w:pStyle w:val="ConsPlusNormal"/>
        <w:ind w:firstLine="539"/>
        <w:jc w:val="both"/>
        <w:rPr>
          <w:rFonts w:ascii="Times New Roman" w:hAnsi="Times New Roman" w:cs="Times New Roman"/>
          <w:sz w:val="24"/>
          <w:szCs w:val="24"/>
        </w:rPr>
      </w:pPr>
      <w:bookmarkStart w:id="66" w:name="P8070"/>
      <w:bookmarkEnd w:id="66"/>
      <w:r w:rsidRPr="00425A34">
        <w:rPr>
          <w:rFonts w:ascii="Times New Roman" w:hAnsi="Times New Roman" w:cs="Times New Roman"/>
          <w:sz w:val="24"/>
          <w:szCs w:val="24"/>
        </w:rPr>
        <w:t xml:space="preserve">1. </w:t>
      </w:r>
      <w:proofErr w:type="gramStart"/>
      <w:r w:rsidRPr="00425A34">
        <w:rPr>
          <w:rFonts w:ascii="Times New Roman" w:hAnsi="Times New Roman" w:cs="Times New Roman"/>
          <w:sz w:val="24"/>
          <w:szCs w:val="24"/>
        </w:rPr>
        <w:t xml:space="preserve">Настоящий порядок, разработанный в соответствии </w:t>
      </w:r>
      <w:r w:rsidRPr="00834CE5">
        <w:rPr>
          <w:rFonts w:ascii="Times New Roman" w:hAnsi="Times New Roman" w:cs="Times New Roman"/>
          <w:sz w:val="24"/>
          <w:szCs w:val="24"/>
        </w:rPr>
        <w:t xml:space="preserve">со </w:t>
      </w:r>
      <w:hyperlink r:id="rId151" w:history="1">
        <w:r w:rsidRPr="00834CE5">
          <w:rPr>
            <w:rFonts w:ascii="Times New Roman" w:hAnsi="Times New Roman" w:cs="Times New Roman"/>
            <w:sz w:val="24"/>
            <w:szCs w:val="24"/>
          </w:rPr>
          <w:t>статьей 78</w:t>
        </w:r>
      </w:hyperlink>
      <w:r w:rsidRPr="00834CE5">
        <w:rPr>
          <w:rFonts w:ascii="Times New Roman" w:hAnsi="Times New Roman" w:cs="Times New Roman"/>
          <w:sz w:val="24"/>
          <w:szCs w:val="24"/>
        </w:rPr>
        <w:t xml:space="preserve"> Бюджетного кодекса Российской Федерации, Федеральным </w:t>
      </w:r>
      <w:hyperlink r:id="rId152" w:history="1">
        <w:r w:rsidRPr="00834CE5">
          <w:rPr>
            <w:rFonts w:ascii="Times New Roman" w:hAnsi="Times New Roman" w:cs="Times New Roman"/>
            <w:sz w:val="24"/>
            <w:szCs w:val="24"/>
          </w:rPr>
          <w:t>законом</w:t>
        </w:r>
      </w:hyperlink>
      <w:r w:rsidR="00425A34" w:rsidRPr="00834CE5">
        <w:rPr>
          <w:rFonts w:ascii="Times New Roman" w:hAnsi="Times New Roman" w:cs="Times New Roman"/>
          <w:sz w:val="24"/>
          <w:szCs w:val="24"/>
        </w:rPr>
        <w:t xml:space="preserve"> от 31 марта 1999 года №</w:t>
      </w:r>
      <w:r w:rsidRPr="00834CE5">
        <w:rPr>
          <w:rFonts w:ascii="Times New Roman" w:hAnsi="Times New Roman" w:cs="Times New Roman"/>
          <w:sz w:val="24"/>
          <w:szCs w:val="24"/>
        </w:rPr>
        <w:t xml:space="preserve"> 69-ФЗ "О газоснабжении в Российской Федерации", Общими </w:t>
      </w:r>
      <w:hyperlink r:id="rId153" w:history="1">
        <w:r w:rsidRPr="00834CE5">
          <w:rPr>
            <w:rFonts w:ascii="Times New Roman" w:hAnsi="Times New Roman" w:cs="Times New Roman"/>
            <w:sz w:val="24"/>
            <w:szCs w:val="24"/>
          </w:rPr>
          <w:t>требованиями</w:t>
        </w:r>
      </w:hyperlink>
      <w:r w:rsidRPr="00834CE5">
        <w:rPr>
          <w:rFonts w:ascii="Times New Roman" w:hAnsi="Times New Roman" w:cs="Times New Roman"/>
          <w:sz w:val="24"/>
          <w:szCs w:val="24"/>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w:t>
      </w:r>
      <w:r w:rsidR="00834CE5" w:rsidRPr="00834CE5">
        <w:rPr>
          <w:rFonts w:ascii="Times New Roman" w:hAnsi="Times New Roman" w:cs="Times New Roman"/>
          <w:sz w:val="24"/>
          <w:szCs w:val="24"/>
        </w:rPr>
        <w:t>ерации</w:t>
      </w:r>
      <w:proofErr w:type="gramEnd"/>
      <w:r w:rsidR="00834CE5" w:rsidRPr="00834CE5">
        <w:rPr>
          <w:rFonts w:ascii="Times New Roman" w:hAnsi="Times New Roman" w:cs="Times New Roman"/>
          <w:sz w:val="24"/>
          <w:szCs w:val="24"/>
        </w:rPr>
        <w:t xml:space="preserve"> </w:t>
      </w:r>
      <w:proofErr w:type="gramStart"/>
      <w:r w:rsidR="00834CE5" w:rsidRPr="00834CE5">
        <w:rPr>
          <w:rFonts w:ascii="Times New Roman" w:hAnsi="Times New Roman" w:cs="Times New Roman"/>
          <w:sz w:val="24"/>
          <w:szCs w:val="24"/>
        </w:rPr>
        <w:t>от 6 сентября 2016 года №</w:t>
      </w:r>
      <w:r w:rsidRPr="00834CE5">
        <w:rPr>
          <w:rFonts w:ascii="Times New Roman" w:hAnsi="Times New Roman" w:cs="Times New Roman"/>
          <w:sz w:val="24"/>
          <w:szCs w:val="24"/>
        </w:rPr>
        <w:t xml:space="preserve"> 887, государственной программой Архангельской области "Развитие энергетики и жилищно-коммунального хозяйства Архангельской области (2014 - 2020 годы)", утвержденной настоящим постановлением,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в соответствии с </w:t>
      </w:r>
      <w:hyperlink r:id="rId154" w:history="1">
        <w:r w:rsidRPr="00834CE5">
          <w:rPr>
            <w:rFonts w:ascii="Times New Roman" w:hAnsi="Times New Roman" w:cs="Times New Roman"/>
            <w:sz w:val="24"/>
            <w:szCs w:val="24"/>
          </w:rPr>
          <w:t>постановлением</w:t>
        </w:r>
      </w:hyperlink>
      <w:r w:rsidRPr="00834CE5">
        <w:rPr>
          <w:rFonts w:ascii="Times New Roman" w:hAnsi="Times New Roman" w:cs="Times New Roman"/>
          <w:sz w:val="24"/>
          <w:szCs w:val="24"/>
        </w:rPr>
        <w:t xml:space="preserve"> Правительства Российской Фе</w:t>
      </w:r>
      <w:r w:rsidR="00834CE5" w:rsidRPr="00834CE5">
        <w:rPr>
          <w:rFonts w:ascii="Times New Roman" w:hAnsi="Times New Roman" w:cs="Times New Roman"/>
          <w:sz w:val="24"/>
          <w:szCs w:val="24"/>
        </w:rPr>
        <w:t>дерации от 15 апреля 1995 года</w:t>
      </w:r>
      <w:proofErr w:type="gramEnd"/>
      <w:r w:rsidR="00834CE5" w:rsidRPr="00834CE5">
        <w:rPr>
          <w:rFonts w:ascii="Times New Roman" w:hAnsi="Times New Roman" w:cs="Times New Roman"/>
          <w:sz w:val="24"/>
          <w:szCs w:val="24"/>
        </w:rPr>
        <w:t xml:space="preserve"> №</w:t>
      </w:r>
      <w:r w:rsidRPr="00834CE5">
        <w:rPr>
          <w:rFonts w:ascii="Times New Roman" w:hAnsi="Times New Roman" w:cs="Times New Roman"/>
          <w:sz w:val="24"/>
          <w:szCs w:val="24"/>
        </w:rPr>
        <w:t xml:space="preserve"> </w:t>
      </w:r>
      <w:proofErr w:type="gramStart"/>
      <w:r w:rsidRPr="00834CE5">
        <w:rPr>
          <w:rFonts w:ascii="Times New Roman" w:hAnsi="Times New Roman" w:cs="Times New Roman"/>
          <w:sz w:val="24"/>
          <w:szCs w:val="24"/>
        </w:rPr>
        <w:t xml:space="preserve">332 "О мерах по упорядочению государственного регулирования цен на газ и сырье для его производства" газоснабжающим организациям, являющимся собственниками газа и осуществляющими поставки газа </w:t>
      </w:r>
      <w:r w:rsidRPr="00425A34">
        <w:rPr>
          <w:rFonts w:ascii="Times New Roman" w:hAnsi="Times New Roman" w:cs="Times New Roman"/>
          <w:sz w:val="24"/>
          <w:szCs w:val="24"/>
        </w:rPr>
        <w:t>населению (далее соответственно - газоснабжающая организация, субсидия), в случае превышения экономически обоснованных розничных цен на сжиженный газ над розничными ценами на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w:t>
      </w:r>
      <w:proofErr w:type="gramEnd"/>
      <w:r w:rsidRPr="00425A34">
        <w:rPr>
          <w:rFonts w:ascii="Times New Roman" w:hAnsi="Times New Roman" w:cs="Times New Roman"/>
          <w:sz w:val="24"/>
          <w:szCs w:val="24"/>
        </w:rPr>
        <w:t xml:space="preserve">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roofErr w:type="gramStart"/>
      <w:r w:rsidRPr="00425A34">
        <w:rPr>
          <w:rFonts w:ascii="Times New Roman" w:hAnsi="Times New Roman" w:cs="Times New Roman"/>
          <w:sz w:val="24"/>
          <w:szCs w:val="24"/>
        </w:rPr>
        <w:t>утвержденными</w:t>
      </w:r>
      <w:proofErr w:type="gramEnd"/>
      <w:r w:rsidRPr="00425A34">
        <w:rPr>
          <w:rFonts w:ascii="Times New Roman" w:hAnsi="Times New Roman" w:cs="Times New Roman"/>
          <w:sz w:val="24"/>
          <w:szCs w:val="24"/>
        </w:rPr>
        <w:t xml:space="preserve"> постановлением агентства по тарифам и ценам Архангельской области (далее соответственно - розничные цены на сжиженный газ, агентство, постановление агентства).</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2. Экономически обоснованные розничные цены на сжиженный газ устанавливаются постановлением агентства для каждой газоснабжающей организации отдельно, исходя из периода регулирования, равного календарному году.</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4.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 xml:space="preserve">5. Субсидии предоставляются газоснабжающим организациям после установления агентством экономически обоснованных розничных цен на сжиженный газ для данных организаций и розничных цен на сжиженный газ, реализуемый населению для бытовых </w:t>
      </w:r>
      <w:r w:rsidRPr="00425A34">
        <w:rPr>
          <w:rFonts w:ascii="Times New Roman" w:hAnsi="Times New Roman" w:cs="Times New Roman"/>
          <w:sz w:val="24"/>
          <w:szCs w:val="24"/>
        </w:rPr>
        <w:lastRenderedPageBreak/>
        <w:t>нужд, на текущий календарный год.</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center"/>
        <w:outlineLvl w:val="1"/>
        <w:rPr>
          <w:rFonts w:ascii="Times New Roman" w:hAnsi="Times New Roman" w:cs="Times New Roman"/>
          <w:sz w:val="24"/>
          <w:szCs w:val="24"/>
        </w:rPr>
      </w:pPr>
      <w:r w:rsidRPr="00425A34">
        <w:rPr>
          <w:rFonts w:ascii="Times New Roman" w:hAnsi="Times New Roman" w:cs="Times New Roman"/>
          <w:sz w:val="24"/>
          <w:szCs w:val="24"/>
        </w:rPr>
        <w:t>II. Условия заключения договора и предоставления субсидий</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6. Предоставление субсидии осуществляется министерством на основании заключенных с газоснабжающими организациями договоров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 на текущий финансовый год (далее - договоры).</w:t>
      </w:r>
    </w:p>
    <w:p w:rsidR="00273A2B" w:rsidRPr="00425A34" w:rsidRDefault="00273A2B" w:rsidP="00834CE5">
      <w:pPr>
        <w:pStyle w:val="ConsPlusNormal"/>
        <w:ind w:firstLine="540"/>
        <w:jc w:val="both"/>
        <w:rPr>
          <w:rFonts w:ascii="Times New Roman" w:hAnsi="Times New Roman" w:cs="Times New Roman"/>
          <w:sz w:val="24"/>
          <w:szCs w:val="24"/>
        </w:rPr>
      </w:pPr>
      <w:bookmarkStart w:id="67" w:name="P8079"/>
      <w:bookmarkEnd w:id="67"/>
      <w:r w:rsidRPr="00425A34">
        <w:rPr>
          <w:rFonts w:ascii="Times New Roman" w:hAnsi="Times New Roman" w:cs="Times New Roman"/>
          <w:sz w:val="24"/>
          <w:szCs w:val="24"/>
        </w:rPr>
        <w:t>7. Газоснабжающие организации в целях заключения договора должны отвечать следующим требованиям:</w:t>
      </w:r>
    </w:p>
    <w:p w:rsidR="00273A2B" w:rsidRPr="00425A34" w:rsidRDefault="00273A2B" w:rsidP="00834CE5">
      <w:pPr>
        <w:pStyle w:val="ConsPlusNormal"/>
        <w:ind w:firstLine="540"/>
        <w:jc w:val="both"/>
        <w:rPr>
          <w:rFonts w:ascii="Times New Roman" w:hAnsi="Times New Roman" w:cs="Times New Roman"/>
          <w:sz w:val="24"/>
          <w:szCs w:val="24"/>
        </w:rPr>
      </w:pPr>
      <w:bookmarkStart w:id="68" w:name="P8081"/>
      <w:bookmarkEnd w:id="68"/>
      <w:proofErr w:type="gramStart"/>
      <w:r w:rsidRPr="00425A34">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25A34">
        <w:rPr>
          <w:rFonts w:ascii="Times New Roman" w:hAnsi="Times New Roman" w:cs="Times New Roman"/>
          <w:sz w:val="24"/>
          <w:szCs w:val="24"/>
        </w:rPr>
        <w:t>офшорные</w:t>
      </w:r>
      <w:proofErr w:type="spellEnd"/>
      <w:r w:rsidRPr="00425A34">
        <w:rPr>
          <w:rFonts w:ascii="Times New Roman" w:hAnsi="Times New Roman" w:cs="Times New Roman"/>
          <w:sz w:val="24"/>
          <w:szCs w:val="24"/>
        </w:rPr>
        <w:t xml:space="preserve"> зоны) в отношении</w:t>
      </w:r>
      <w:proofErr w:type="gramEnd"/>
      <w:r w:rsidRPr="00425A34">
        <w:rPr>
          <w:rFonts w:ascii="Times New Roman" w:hAnsi="Times New Roman" w:cs="Times New Roman"/>
          <w:sz w:val="24"/>
          <w:szCs w:val="24"/>
        </w:rPr>
        <w:t xml:space="preserve"> таких юридических лиц, в совокупности превышает 50 процентов;</w:t>
      </w:r>
    </w:p>
    <w:p w:rsidR="00273A2B" w:rsidRPr="00834CE5" w:rsidRDefault="00273A2B" w:rsidP="00834CE5">
      <w:pPr>
        <w:pStyle w:val="ConsPlusNormal"/>
        <w:ind w:firstLine="540"/>
        <w:jc w:val="both"/>
        <w:rPr>
          <w:rFonts w:ascii="Times New Roman" w:hAnsi="Times New Roman" w:cs="Times New Roman"/>
          <w:sz w:val="24"/>
          <w:szCs w:val="24"/>
        </w:rPr>
      </w:pPr>
      <w:bookmarkStart w:id="69" w:name="P8083"/>
      <w:bookmarkEnd w:id="69"/>
      <w:r w:rsidRPr="00425A34">
        <w:rPr>
          <w:rFonts w:ascii="Times New Roman" w:hAnsi="Times New Roman" w:cs="Times New Roman"/>
          <w:sz w:val="24"/>
          <w:szCs w:val="24"/>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w:t>
      </w:r>
      <w:r w:rsidRPr="00834CE5">
        <w:rPr>
          <w:rFonts w:ascii="Times New Roman" w:hAnsi="Times New Roman" w:cs="Times New Roman"/>
          <w:sz w:val="24"/>
          <w:szCs w:val="24"/>
        </w:rPr>
        <w:t xml:space="preserve">указанные в </w:t>
      </w:r>
      <w:hyperlink w:anchor="P8070" w:history="1">
        <w:r w:rsidRPr="00834CE5">
          <w:rPr>
            <w:rFonts w:ascii="Times New Roman" w:hAnsi="Times New Roman" w:cs="Times New Roman"/>
            <w:sz w:val="24"/>
            <w:szCs w:val="24"/>
          </w:rPr>
          <w:t>пункте 1</w:t>
        </w:r>
      </w:hyperlink>
      <w:r w:rsidRPr="00834CE5">
        <w:rPr>
          <w:rFonts w:ascii="Times New Roman" w:hAnsi="Times New Roman" w:cs="Times New Roman"/>
          <w:sz w:val="24"/>
          <w:szCs w:val="24"/>
        </w:rPr>
        <w:t xml:space="preserve"> настоящего Порядка;</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3) не являться государственными (муниципальными) учреждениями.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Газоснабжающие организации должны соответствовать условиям, предусмотренным </w:t>
      </w:r>
      <w:hyperlink w:anchor="P8081"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083" w:history="1">
        <w:r w:rsidRPr="00834CE5">
          <w:rPr>
            <w:rFonts w:ascii="Times New Roman" w:hAnsi="Times New Roman" w:cs="Times New Roman"/>
            <w:sz w:val="24"/>
            <w:szCs w:val="24"/>
          </w:rPr>
          <w:t>2</w:t>
        </w:r>
      </w:hyperlink>
      <w:r w:rsidRPr="00834CE5">
        <w:rPr>
          <w:rFonts w:ascii="Times New Roman" w:hAnsi="Times New Roman" w:cs="Times New Roman"/>
          <w:sz w:val="24"/>
          <w:szCs w:val="24"/>
        </w:rPr>
        <w:t xml:space="preserve"> н</w:t>
      </w:r>
      <w:r w:rsidRPr="00425A34">
        <w:rPr>
          <w:rFonts w:ascii="Times New Roman" w:hAnsi="Times New Roman" w:cs="Times New Roman"/>
          <w:sz w:val="24"/>
          <w:szCs w:val="24"/>
        </w:rPr>
        <w:t>астоящего пункта, на первое число месяца, предшествующего месяцу, в котором планируется заключение договора.</w:t>
      </w:r>
    </w:p>
    <w:p w:rsidR="00273A2B" w:rsidRPr="00425A34" w:rsidRDefault="00273A2B" w:rsidP="00834CE5">
      <w:pPr>
        <w:pStyle w:val="ConsPlusNormal"/>
        <w:ind w:firstLine="540"/>
        <w:jc w:val="both"/>
        <w:rPr>
          <w:rFonts w:ascii="Times New Roman" w:hAnsi="Times New Roman" w:cs="Times New Roman"/>
          <w:sz w:val="24"/>
          <w:szCs w:val="24"/>
        </w:rPr>
      </w:pPr>
      <w:bookmarkStart w:id="70" w:name="P8087"/>
      <w:bookmarkEnd w:id="70"/>
      <w:r w:rsidRPr="00425A34">
        <w:rPr>
          <w:rFonts w:ascii="Times New Roman" w:hAnsi="Times New Roman" w:cs="Times New Roman"/>
          <w:sz w:val="24"/>
          <w:szCs w:val="24"/>
        </w:rPr>
        <w:t>8. Для заключения договора газоснабжающая организация предоставляет в министерство следующие документы (далее соответственно - заявитель, документация):</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 заявление о заключении договора;</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2) документы, подтверждающие полномочия лица, представляющего интересы газоснабжающей организации, в случае, если данное лицо не является лицом, имеющим право без доверенности действовать от имени газоснабжающей организации;</w:t>
      </w:r>
    </w:p>
    <w:p w:rsidR="00273A2B" w:rsidRPr="00425A34" w:rsidRDefault="00273A2B" w:rsidP="00834CE5">
      <w:pPr>
        <w:pStyle w:val="ConsPlusNormal"/>
        <w:ind w:firstLine="540"/>
        <w:jc w:val="both"/>
        <w:rPr>
          <w:rFonts w:ascii="Times New Roman" w:hAnsi="Times New Roman" w:cs="Times New Roman"/>
          <w:sz w:val="24"/>
          <w:szCs w:val="24"/>
        </w:rPr>
      </w:pPr>
      <w:proofErr w:type="gramStart"/>
      <w:r w:rsidRPr="00425A34">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425A34">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25A34">
        <w:rPr>
          <w:rFonts w:ascii="Times New Roman" w:hAnsi="Times New Roman" w:cs="Times New Roman"/>
          <w:sz w:val="24"/>
          <w:szCs w:val="24"/>
        </w:rPr>
        <w:t>офшорные</w:t>
      </w:r>
      <w:proofErr w:type="spellEnd"/>
      <w:r w:rsidRPr="00425A34">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9. Для заключения договора заявитель вправе </w:t>
      </w:r>
      <w:proofErr w:type="gramStart"/>
      <w:r w:rsidRPr="00425A34">
        <w:rPr>
          <w:rFonts w:ascii="Times New Roman" w:hAnsi="Times New Roman" w:cs="Times New Roman"/>
          <w:sz w:val="24"/>
          <w:szCs w:val="24"/>
        </w:rPr>
        <w:t>предоставить следующие документы</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bookmarkStart w:id="71" w:name="P8094"/>
      <w:bookmarkEnd w:id="71"/>
      <w:r w:rsidRPr="00425A34">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w:t>
      </w:r>
      <w:r w:rsidRPr="00834CE5">
        <w:rPr>
          <w:rFonts w:ascii="Times New Roman" w:hAnsi="Times New Roman" w:cs="Times New Roman"/>
          <w:sz w:val="24"/>
          <w:szCs w:val="24"/>
        </w:rPr>
        <w:t xml:space="preserve">предусмотренной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w:t>
      </w:r>
      <w:r w:rsidRPr="00425A34">
        <w:rPr>
          <w:rFonts w:ascii="Times New Roman" w:hAnsi="Times New Roman" w:cs="Times New Roman"/>
          <w:sz w:val="24"/>
          <w:szCs w:val="24"/>
        </w:rPr>
        <w:t>Порядка;</w:t>
      </w:r>
    </w:p>
    <w:p w:rsidR="00273A2B" w:rsidRPr="00425A34" w:rsidRDefault="00273A2B" w:rsidP="00834CE5">
      <w:pPr>
        <w:pStyle w:val="ConsPlusNormal"/>
        <w:ind w:firstLine="540"/>
        <w:jc w:val="both"/>
        <w:rPr>
          <w:rFonts w:ascii="Times New Roman" w:hAnsi="Times New Roman" w:cs="Times New Roman"/>
          <w:sz w:val="24"/>
          <w:szCs w:val="24"/>
        </w:rPr>
      </w:pPr>
      <w:bookmarkStart w:id="72" w:name="P8095"/>
      <w:bookmarkEnd w:id="72"/>
      <w:r w:rsidRPr="00425A34">
        <w:rPr>
          <w:rFonts w:ascii="Times New Roman" w:hAnsi="Times New Roman" w:cs="Times New Roman"/>
          <w:sz w:val="24"/>
          <w:szCs w:val="24"/>
        </w:rPr>
        <w:t>2) постановление агентства.</w:t>
      </w:r>
    </w:p>
    <w:p w:rsidR="00273A2B" w:rsidRPr="00834CE5"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Министерство самостоятельно запрашивает документы, предусмотренные </w:t>
      </w:r>
      <w:hyperlink w:anchor="P8094"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095" w:history="1">
        <w:r w:rsidRPr="00834CE5">
          <w:rPr>
            <w:rFonts w:ascii="Times New Roman" w:hAnsi="Times New Roman" w:cs="Times New Roman"/>
            <w:sz w:val="24"/>
            <w:szCs w:val="24"/>
          </w:rPr>
          <w:t>2</w:t>
        </w:r>
      </w:hyperlink>
      <w:r w:rsidRPr="00834CE5">
        <w:rPr>
          <w:rFonts w:ascii="Times New Roman" w:hAnsi="Times New Roman" w:cs="Times New Roman"/>
          <w:sz w:val="24"/>
          <w:szCs w:val="24"/>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8087" w:history="1">
        <w:r w:rsidRPr="00834CE5">
          <w:rPr>
            <w:rFonts w:ascii="Times New Roman" w:hAnsi="Times New Roman" w:cs="Times New Roman"/>
            <w:sz w:val="24"/>
            <w:szCs w:val="24"/>
          </w:rPr>
          <w:t>пункте 8</w:t>
        </w:r>
      </w:hyperlink>
      <w:r w:rsidRPr="00834CE5">
        <w:rPr>
          <w:rFonts w:ascii="Times New Roman" w:hAnsi="Times New Roman" w:cs="Times New Roman"/>
          <w:sz w:val="24"/>
          <w:szCs w:val="24"/>
        </w:rPr>
        <w:t xml:space="preserve"> настоящего Порядка.</w:t>
      </w:r>
    </w:p>
    <w:p w:rsidR="00273A2B" w:rsidRPr="00425A34" w:rsidRDefault="00273A2B" w:rsidP="00834CE5">
      <w:pPr>
        <w:pStyle w:val="ConsPlusNormal"/>
        <w:ind w:firstLine="540"/>
        <w:jc w:val="both"/>
        <w:rPr>
          <w:rFonts w:ascii="Times New Roman" w:hAnsi="Times New Roman" w:cs="Times New Roman"/>
          <w:sz w:val="24"/>
          <w:szCs w:val="24"/>
        </w:rPr>
      </w:pPr>
      <w:bookmarkStart w:id="73" w:name="P8098"/>
      <w:bookmarkEnd w:id="73"/>
      <w:r w:rsidRPr="00834CE5">
        <w:rPr>
          <w:rFonts w:ascii="Times New Roman" w:hAnsi="Times New Roman" w:cs="Times New Roman"/>
          <w:sz w:val="24"/>
          <w:szCs w:val="24"/>
        </w:rPr>
        <w:t xml:space="preserve">10. Документация, предусмотренная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Порядка, составляется в свободной форме и предоставляется в оригинале в одном </w:t>
      </w:r>
      <w:r w:rsidRPr="00425A34">
        <w:rPr>
          <w:rFonts w:ascii="Times New Roman" w:hAnsi="Times New Roman" w:cs="Times New Roman"/>
          <w:sz w:val="24"/>
          <w:szCs w:val="24"/>
        </w:rPr>
        <w:t>экземпляре.</w:t>
      </w:r>
    </w:p>
    <w:p w:rsidR="00273A2B" w:rsidRPr="00834CE5" w:rsidRDefault="00273A2B" w:rsidP="00834CE5">
      <w:pPr>
        <w:pStyle w:val="ConsPlusNormal"/>
        <w:ind w:firstLine="540"/>
        <w:jc w:val="both"/>
        <w:rPr>
          <w:rFonts w:ascii="Times New Roman" w:hAnsi="Times New Roman" w:cs="Times New Roman"/>
          <w:sz w:val="24"/>
          <w:szCs w:val="24"/>
        </w:rPr>
      </w:pPr>
      <w:bookmarkStart w:id="74" w:name="P8099"/>
      <w:bookmarkEnd w:id="74"/>
      <w:r w:rsidRPr="00425A34">
        <w:rPr>
          <w:rFonts w:ascii="Times New Roman" w:hAnsi="Times New Roman" w:cs="Times New Roman"/>
          <w:sz w:val="24"/>
          <w:szCs w:val="24"/>
        </w:rPr>
        <w:lastRenderedPageBreak/>
        <w:t xml:space="preserve">11. Министерство в течение 10 рабочих дней со дня поступления документации, </w:t>
      </w:r>
      <w:r w:rsidRPr="00834CE5">
        <w:rPr>
          <w:rFonts w:ascii="Times New Roman" w:hAnsi="Times New Roman" w:cs="Times New Roman"/>
          <w:sz w:val="24"/>
          <w:szCs w:val="24"/>
        </w:rPr>
        <w:t xml:space="preserve">предусмотренной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Порядка, и документов, предусмотренных </w:t>
      </w:r>
      <w:hyperlink w:anchor="P8094"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095" w:history="1">
        <w:r w:rsidRPr="00834CE5">
          <w:rPr>
            <w:rFonts w:ascii="Times New Roman" w:hAnsi="Times New Roman" w:cs="Times New Roman"/>
            <w:sz w:val="24"/>
            <w:szCs w:val="24"/>
          </w:rPr>
          <w:t>2 пункта 9</w:t>
        </w:r>
      </w:hyperlink>
      <w:r w:rsidRPr="00834CE5">
        <w:rPr>
          <w:rFonts w:ascii="Times New Roman" w:hAnsi="Times New Roman" w:cs="Times New Roman"/>
          <w:sz w:val="24"/>
          <w:szCs w:val="24"/>
        </w:rPr>
        <w:t xml:space="preserve"> настоящего Порядка (в случае предоставления их заявителем по собственной инициативе) принимает решение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в следующих случаях:</w:t>
      </w:r>
    </w:p>
    <w:p w:rsidR="00273A2B" w:rsidRPr="00834CE5"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1) представление документации, </w:t>
      </w:r>
      <w:r w:rsidRPr="00834CE5">
        <w:rPr>
          <w:rFonts w:ascii="Times New Roman" w:hAnsi="Times New Roman" w:cs="Times New Roman"/>
          <w:sz w:val="24"/>
          <w:szCs w:val="24"/>
        </w:rPr>
        <w:t xml:space="preserve">предусмотренной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Порядка, оформление которой не соответствует требованиям </w:t>
      </w:r>
      <w:hyperlink w:anchor="P8098" w:history="1">
        <w:r w:rsidRPr="00834CE5">
          <w:rPr>
            <w:rFonts w:ascii="Times New Roman" w:hAnsi="Times New Roman" w:cs="Times New Roman"/>
            <w:sz w:val="24"/>
            <w:szCs w:val="24"/>
          </w:rPr>
          <w:t>пункта 10</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2) представление документации, предусмотренной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Порядка, не в полном объеме;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3) представление документации, предусмотренной </w:t>
      </w:r>
      <w:hyperlink w:anchor="P8087" w:history="1">
        <w:r w:rsidRPr="00834CE5">
          <w:rPr>
            <w:rFonts w:ascii="Times New Roman" w:hAnsi="Times New Roman" w:cs="Times New Roman"/>
            <w:sz w:val="24"/>
            <w:szCs w:val="24"/>
          </w:rPr>
          <w:t>пунктом 8</w:t>
        </w:r>
      </w:hyperlink>
      <w:r w:rsidRPr="00834CE5">
        <w:rPr>
          <w:rFonts w:ascii="Times New Roman" w:hAnsi="Times New Roman" w:cs="Times New Roman"/>
          <w:sz w:val="24"/>
          <w:szCs w:val="24"/>
        </w:rPr>
        <w:t xml:space="preserve"> настоящего Порядка, содержащей недостоверные сведения;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4) несоответствие заявителя требованиям, установленным </w:t>
      </w:r>
      <w:hyperlink w:anchor="P8079"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министерства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273A2B" w:rsidRPr="00425A34"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12. В случае отсутствия оснований для принятия решения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предусмотренных </w:t>
      </w:r>
      <w:hyperlink w:anchor="P8099" w:history="1">
        <w:r w:rsidRPr="00834CE5">
          <w:rPr>
            <w:rFonts w:ascii="Times New Roman" w:hAnsi="Times New Roman" w:cs="Times New Roman"/>
            <w:sz w:val="24"/>
            <w:szCs w:val="24"/>
          </w:rPr>
          <w:t>пунктом 11</w:t>
        </w:r>
      </w:hyperlink>
      <w:r w:rsidRPr="00834CE5">
        <w:rPr>
          <w:rFonts w:ascii="Times New Roman" w:hAnsi="Times New Roman" w:cs="Times New Roman"/>
          <w:sz w:val="24"/>
          <w:szCs w:val="24"/>
        </w:rPr>
        <w:t xml:space="preserve"> настоящего П</w:t>
      </w:r>
      <w:r w:rsidRPr="00425A34">
        <w:rPr>
          <w:rFonts w:ascii="Times New Roman" w:hAnsi="Times New Roman" w:cs="Times New Roman"/>
          <w:sz w:val="24"/>
          <w:szCs w:val="24"/>
        </w:rPr>
        <w:t>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предоставления субсидии, утверждаемой постановлением министерства финансов Архангельской области, предусматривающего:</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 базовые величины и порядок расчета размера субсидии;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2) порядок определения объемов сжиженного газа, используемых для расчета размера субсидии;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3) подтверждение объемов сжиженного газа, используемых для расчета размера субсидии, данными бухгалтерского учета;</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6) порядок возврата субсидии в областной бюджет в случае нарушения условий, целей и порядка их предоставления;</w:t>
      </w:r>
    </w:p>
    <w:p w:rsidR="00273A2B" w:rsidRPr="00834CE5"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7) уплату пени в размере 1/300 ставки рефинансирования Центрального банка Российской Федерации за каждый день </w:t>
      </w:r>
      <w:r w:rsidRPr="00834CE5">
        <w:rPr>
          <w:rFonts w:ascii="Times New Roman" w:hAnsi="Times New Roman" w:cs="Times New Roman"/>
          <w:sz w:val="24"/>
          <w:szCs w:val="24"/>
        </w:rPr>
        <w:t xml:space="preserve">просрочки в случае </w:t>
      </w:r>
      <w:proofErr w:type="spellStart"/>
      <w:r w:rsidRPr="00834CE5">
        <w:rPr>
          <w:rFonts w:ascii="Times New Roman" w:hAnsi="Times New Roman" w:cs="Times New Roman"/>
          <w:sz w:val="24"/>
          <w:szCs w:val="24"/>
        </w:rPr>
        <w:t>невозврата</w:t>
      </w:r>
      <w:proofErr w:type="spellEnd"/>
      <w:r w:rsidRPr="00834CE5">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P8161" w:history="1">
        <w:r w:rsidRPr="00834CE5">
          <w:rPr>
            <w:rFonts w:ascii="Times New Roman" w:hAnsi="Times New Roman" w:cs="Times New Roman"/>
            <w:sz w:val="24"/>
            <w:szCs w:val="24"/>
          </w:rPr>
          <w:t>абзацами первым</w:t>
        </w:r>
      </w:hyperlink>
      <w:r w:rsidRPr="00834CE5">
        <w:rPr>
          <w:rFonts w:ascii="Times New Roman" w:hAnsi="Times New Roman" w:cs="Times New Roman"/>
          <w:sz w:val="24"/>
          <w:szCs w:val="24"/>
        </w:rPr>
        <w:t xml:space="preserve"> и </w:t>
      </w:r>
      <w:hyperlink w:anchor="P8162" w:history="1">
        <w:r w:rsidRPr="00834CE5">
          <w:rPr>
            <w:rFonts w:ascii="Times New Roman" w:hAnsi="Times New Roman" w:cs="Times New Roman"/>
            <w:sz w:val="24"/>
            <w:szCs w:val="24"/>
          </w:rPr>
          <w:t>вторым пункта 20</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8070" w:history="1">
        <w:r w:rsidRPr="00834CE5">
          <w:rPr>
            <w:rFonts w:ascii="Times New Roman" w:hAnsi="Times New Roman" w:cs="Times New Roman"/>
            <w:sz w:val="24"/>
            <w:szCs w:val="24"/>
          </w:rPr>
          <w:t>пункте 1</w:t>
        </w:r>
      </w:hyperlink>
      <w:r w:rsidRPr="00834CE5">
        <w:rPr>
          <w:rFonts w:ascii="Times New Roman" w:hAnsi="Times New Roman" w:cs="Times New Roman"/>
          <w:sz w:val="24"/>
          <w:szCs w:val="24"/>
        </w:rPr>
        <w:t xml:space="preserve"> настоящего Порядка.</w:t>
      </w:r>
    </w:p>
    <w:p w:rsidR="00273A2B" w:rsidRPr="00425A34"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13. Получатель субсидии в течение 10 рабочих дней со </w:t>
      </w:r>
      <w:r w:rsidRPr="00425A34">
        <w:rPr>
          <w:rFonts w:ascii="Times New Roman" w:hAnsi="Times New Roman" w:cs="Times New Roman"/>
          <w:sz w:val="24"/>
          <w:szCs w:val="24"/>
        </w:rPr>
        <w:t>дня получения проекта договора представляет в министерство подписанный со своей стороны проект договора.</w:t>
      </w:r>
    </w:p>
    <w:p w:rsidR="00273A2B" w:rsidRPr="00425A34" w:rsidRDefault="00273A2B" w:rsidP="00834CE5">
      <w:pPr>
        <w:pStyle w:val="ConsPlusNormal"/>
        <w:ind w:firstLine="540"/>
        <w:jc w:val="both"/>
        <w:rPr>
          <w:rFonts w:ascii="Times New Roman" w:hAnsi="Times New Roman" w:cs="Times New Roman"/>
          <w:sz w:val="24"/>
          <w:szCs w:val="24"/>
        </w:rPr>
      </w:pPr>
      <w:bookmarkStart w:id="75" w:name="P8119"/>
      <w:bookmarkEnd w:id="75"/>
      <w:r w:rsidRPr="00425A34">
        <w:rPr>
          <w:rFonts w:ascii="Times New Roman" w:hAnsi="Times New Roman" w:cs="Times New Roman"/>
          <w:sz w:val="24"/>
          <w:szCs w:val="24"/>
        </w:rPr>
        <w:t xml:space="preserve">14. </w:t>
      </w:r>
      <w:proofErr w:type="gramStart"/>
      <w:r w:rsidRPr="00425A34">
        <w:rPr>
          <w:rFonts w:ascii="Times New Roman" w:hAnsi="Times New Roman" w:cs="Times New Roman"/>
          <w:sz w:val="24"/>
          <w:szCs w:val="24"/>
        </w:rPr>
        <w:t xml:space="preserve">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субсидии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w:t>
      </w:r>
      <w:r w:rsidRPr="00425A34">
        <w:rPr>
          <w:rFonts w:ascii="Times New Roman" w:hAnsi="Times New Roman" w:cs="Times New Roman"/>
          <w:sz w:val="24"/>
          <w:szCs w:val="24"/>
        </w:rPr>
        <w:lastRenderedPageBreak/>
        <w:t>Архангельской области".</w:t>
      </w:r>
      <w:proofErr w:type="gramEnd"/>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15. Для расчета размера субсидии используются следующие базовые величины:</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 утвержденные постановление агентства для получателя субсидии экономически обоснованные розничные цены на сжиженный газ;</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2) утвержденные постановление агентства розничные цены на сжиженный газ;</w:t>
      </w:r>
    </w:p>
    <w:p w:rsidR="00273A2B" w:rsidRPr="00425A34" w:rsidRDefault="00273A2B" w:rsidP="00834CE5">
      <w:pPr>
        <w:pStyle w:val="ConsPlusNormal"/>
        <w:ind w:firstLine="540"/>
        <w:jc w:val="both"/>
        <w:rPr>
          <w:rFonts w:ascii="Times New Roman" w:hAnsi="Times New Roman" w:cs="Times New Roman"/>
          <w:sz w:val="24"/>
          <w:szCs w:val="24"/>
        </w:rPr>
      </w:pPr>
      <w:proofErr w:type="gramStart"/>
      <w:r w:rsidRPr="00425A34">
        <w:rPr>
          <w:rFonts w:ascii="Times New Roman" w:hAnsi="Times New Roman" w:cs="Times New Roman"/>
          <w:sz w:val="24"/>
          <w:szCs w:val="24"/>
        </w:rPr>
        <w:t>3) фактически реализованный получателем субсидии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объем сжиженного газа, определенный на основании показаний приборов учета, а при их отсутствии - на основании нормативов потребления сжиженного газа, утвержденных в</w:t>
      </w:r>
      <w:proofErr w:type="gramEnd"/>
      <w:r w:rsidRPr="00425A34">
        <w:rPr>
          <w:rFonts w:ascii="Times New Roman" w:hAnsi="Times New Roman" w:cs="Times New Roman"/>
          <w:sz w:val="24"/>
          <w:szCs w:val="24"/>
        </w:rPr>
        <w:t xml:space="preserve"> </w:t>
      </w:r>
      <w:proofErr w:type="gramStart"/>
      <w:r w:rsidRPr="00425A34">
        <w:rPr>
          <w:rFonts w:ascii="Times New Roman" w:hAnsi="Times New Roman" w:cs="Times New Roman"/>
          <w:sz w:val="24"/>
          <w:szCs w:val="24"/>
        </w:rPr>
        <w:t>соответствии</w:t>
      </w:r>
      <w:proofErr w:type="gramEnd"/>
      <w:r w:rsidRPr="00425A34">
        <w:rPr>
          <w:rFonts w:ascii="Times New Roman" w:hAnsi="Times New Roman" w:cs="Times New Roman"/>
          <w:sz w:val="24"/>
          <w:szCs w:val="24"/>
        </w:rPr>
        <w:t xml:space="preserve"> с законодательством Российской Федерации.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Фактический объем сжиженного газа,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подтверждается данными бухгалтерского учета за отчетный период.</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Размер субсидии для газоснабжающей организации рассчитывается по формуле:</w:t>
      </w:r>
    </w:p>
    <w:p w:rsidR="00273A2B" w:rsidRPr="00425A34" w:rsidRDefault="00273A2B" w:rsidP="00834CE5">
      <w:pPr>
        <w:pStyle w:val="ConsPlusNormal"/>
        <w:ind w:firstLine="540"/>
        <w:jc w:val="both"/>
        <w:rPr>
          <w:rFonts w:ascii="Times New Roman" w:hAnsi="Times New Roman" w:cs="Times New Roman"/>
          <w:sz w:val="24"/>
          <w:szCs w:val="24"/>
        </w:rPr>
      </w:pPr>
      <w:proofErr w:type="spellStart"/>
      <w:r w:rsidRPr="00425A34">
        <w:rPr>
          <w:rFonts w:ascii="Times New Roman" w:hAnsi="Times New Roman" w:cs="Times New Roman"/>
          <w:sz w:val="24"/>
          <w:szCs w:val="24"/>
        </w:rPr>
        <w:t>Сгаз</w:t>
      </w:r>
      <w:proofErr w:type="spellEnd"/>
      <w:r w:rsidRPr="00425A34">
        <w:rPr>
          <w:rFonts w:ascii="Times New Roman" w:hAnsi="Times New Roman" w:cs="Times New Roman"/>
          <w:sz w:val="24"/>
          <w:szCs w:val="24"/>
        </w:rPr>
        <w:t xml:space="preserve"> = (</w:t>
      </w:r>
      <w:proofErr w:type="spellStart"/>
      <w:r w:rsidRPr="00425A34">
        <w:rPr>
          <w:rFonts w:ascii="Times New Roman" w:hAnsi="Times New Roman" w:cs="Times New Roman"/>
          <w:sz w:val="24"/>
          <w:szCs w:val="24"/>
        </w:rPr>
        <w:t>ЭРгаз</w:t>
      </w:r>
      <w:proofErr w:type="spellEnd"/>
      <w:r w:rsidRPr="00425A34">
        <w:rPr>
          <w:rFonts w:ascii="Times New Roman" w:hAnsi="Times New Roman" w:cs="Times New Roman"/>
          <w:sz w:val="24"/>
          <w:szCs w:val="24"/>
        </w:rPr>
        <w:t xml:space="preserve"> - РЦ1газ) </w:t>
      </w:r>
      <w:proofErr w:type="spellStart"/>
      <w:r w:rsidRPr="00425A34">
        <w:rPr>
          <w:rFonts w:ascii="Times New Roman" w:hAnsi="Times New Roman" w:cs="Times New Roman"/>
          <w:sz w:val="24"/>
          <w:szCs w:val="24"/>
        </w:rPr>
        <w:t>x</w:t>
      </w:r>
      <w:proofErr w:type="spellEnd"/>
      <w:r w:rsidRPr="00425A34">
        <w:rPr>
          <w:rFonts w:ascii="Times New Roman" w:hAnsi="Times New Roman" w:cs="Times New Roman"/>
          <w:sz w:val="24"/>
          <w:szCs w:val="24"/>
        </w:rPr>
        <w:t xml:space="preserve"> V1газ + (</w:t>
      </w:r>
      <w:proofErr w:type="spellStart"/>
      <w:r w:rsidRPr="00425A34">
        <w:rPr>
          <w:rFonts w:ascii="Times New Roman" w:hAnsi="Times New Roman" w:cs="Times New Roman"/>
          <w:sz w:val="24"/>
          <w:szCs w:val="24"/>
        </w:rPr>
        <w:t>ЭРгаз</w:t>
      </w:r>
      <w:proofErr w:type="spellEnd"/>
      <w:r w:rsidRPr="00425A34">
        <w:rPr>
          <w:rFonts w:ascii="Times New Roman" w:hAnsi="Times New Roman" w:cs="Times New Roman"/>
          <w:sz w:val="24"/>
          <w:szCs w:val="24"/>
        </w:rPr>
        <w:t xml:space="preserve"> - РЦ2газ) </w:t>
      </w:r>
      <w:proofErr w:type="spellStart"/>
      <w:r w:rsidRPr="00425A34">
        <w:rPr>
          <w:rFonts w:ascii="Times New Roman" w:hAnsi="Times New Roman" w:cs="Times New Roman"/>
          <w:sz w:val="24"/>
          <w:szCs w:val="24"/>
        </w:rPr>
        <w:t>x</w:t>
      </w:r>
      <w:proofErr w:type="spellEnd"/>
      <w:r w:rsidRPr="00425A34">
        <w:rPr>
          <w:rFonts w:ascii="Times New Roman" w:hAnsi="Times New Roman" w:cs="Times New Roman"/>
          <w:sz w:val="24"/>
          <w:szCs w:val="24"/>
        </w:rPr>
        <w:t xml:space="preserve"> V2газ + (</w:t>
      </w:r>
      <w:proofErr w:type="spellStart"/>
      <w:r w:rsidRPr="00425A34">
        <w:rPr>
          <w:rFonts w:ascii="Times New Roman" w:hAnsi="Times New Roman" w:cs="Times New Roman"/>
          <w:sz w:val="24"/>
          <w:szCs w:val="24"/>
        </w:rPr>
        <w:t>ЭРгаз</w:t>
      </w:r>
      <w:proofErr w:type="spellEnd"/>
      <w:r w:rsidRPr="00425A34">
        <w:rPr>
          <w:rFonts w:ascii="Times New Roman" w:hAnsi="Times New Roman" w:cs="Times New Roman"/>
          <w:sz w:val="24"/>
          <w:szCs w:val="24"/>
        </w:rPr>
        <w:t xml:space="preserve"> - РЦ3газ) </w:t>
      </w:r>
      <w:proofErr w:type="spellStart"/>
      <w:r w:rsidRPr="00425A34">
        <w:rPr>
          <w:rFonts w:ascii="Times New Roman" w:hAnsi="Times New Roman" w:cs="Times New Roman"/>
          <w:sz w:val="24"/>
          <w:szCs w:val="24"/>
        </w:rPr>
        <w:t>x</w:t>
      </w:r>
      <w:proofErr w:type="spellEnd"/>
      <w:r w:rsidRPr="00425A34">
        <w:rPr>
          <w:rFonts w:ascii="Times New Roman" w:hAnsi="Times New Roman" w:cs="Times New Roman"/>
          <w:sz w:val="24"/>
          <w:szCs w:val="24"/>
        </w:rPr>
        <w:t xml:space="preserve"> V3газ + (</w:t>
      </w:r>
      <w:proofErr w:type="spellStart"/>
      <w:r w:rsidRPr="00425A34">
        <w:rPr>
          <w:rFonts w:ascii="Times New Roman" w:hAnsi="Times New Roman" w:cs="Times New Roman"/>
          <w:sz w:val="24"/>
          <w:szCs w:val="24"/>
        </w:rPr>
        <w:t>ЭРгаз</w:t>
      </w:r>
      <w:proofErr w:type="spellEnd"/>
      <w:r w:rsidRPr="00425A34">
        <w:rPr>
          <w:rFonts w:ascii="Times New Roman" w:hAnsi="Times New Roman" w:cs="Times New Roman"/>
          <w:sz w:val="24"/>
          <w:szCs w:val="24"/>
        </w:rPr>
        <w:t xml:space="preserve"> - РЦ4газ) </w:t>
      </w:r>
      <w:proofErr w:type="spellStart"/>
      <w:r w:rsidRPr="00425A34">
        <w:rPr>
          <w:rFonts w:ascii="Times New Roman" w:hAnsi="Times New Roman" w:cs="Times New Roman"/>
          <w:sz w:val="24"/>
          <w:szCs w:val="24"/>
        </w:rPr>
        <w:t>x</w:t>
      </w:r>
      <w:proofErr w:type="spellEnd"/>
      <w:r w:rsidRPr="00425A34">
        <w:rPr>
          <w:rFonts w:ascii="Times New Roman" w:hAnsi="Times New Roman" w:cs="Times New Roman"/>
          <w:sz w:val="24"/>
          <w:szCs w:val="24"/>
        </w:rPr>
        <w:t xml:space="preserve"> V4газ,</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где:</w:t>
      </w:r>
    </w:p>
    <w:p w:rsidR="00273A2B" w:rsidRPr="00425A34" w:rsidRDefault="00273A2B" w:rsidP="00834CE5">
      <w:pPr>
        <w:pStyle w:val="ConsPlusNormal"/>
        <w:ind w:firstLine="540"/>
        <w:jc w:val="both"/>
        <w:rPr>
          <w:rFonts w:ascii="Times New Roman" w:hAnsi="Times New Roman" w:cs="Times New Roman"/>
          <w:sz w:val="24"/>
          <w:szCs w:val="24"/>
        </w:rPr>
      </w:pPr>
      <w:proofErr w:type="spellStart"/>
      <w:r w:rsidRPr="00425A34">
        <w:rPr>
          <w:rFonts w:ascii="Times New Roman" w:hAnsi="Times New Roman" w:cs="Times New Roman"/>
          <w:sz w:val="24"/>
          <w:szCs w:val="24"/>
        </w:rPr>
        <w:t>Сгаз</w:t>
      </w:r>
      <w:proofErr w:type="spellEnd"/>
      <w:r w:rsidRPr="00425A34">
        <w:rPr>
          <w:rFonts w:ascii="Times New Roman" w:hAnsi="Times New Roman" w:cs="Times New Roman"/>
          <w:sz w:val="24"/>
          <w:szCs w:val="24"/>
        </w:rPr>
        <w:t xml:space="preserve"> - размер субсидии для газоснабжающей организации, рублей;</w:t>
      </w:r>
    </w:p>
    <w:p w:rsidR="00273A2B" w:rsidRPr="00425A34" w:rsidRDefault="00273A2B" w:rsidP="00834CE5">
      <w:pPr>
        <w:pStyle w:val="ConsPlusNormal"/>
        <w:ind w:firstLine="540"/>
        <w:jc w:val="both"/>
        <w:rPr>
          <w:rFonts w:ascii="Times New Roman" w:hAnsi="Times New Roman" w:cs="Times New Roman"/>
          <w:sz w:val="24"/>
          <w:szCs w:val="24"/>
        </w:rPr>
      </w:pPr>
      <w:proofErr w:type="spellStart"/>
      <w:r w:rsidRPr="00425A34">
        <w:rPr>
          <w:rFonts w:ascii="Times New Roman" w:hAnsi="Times New Roman" w:cs="Times New Roman"/>
          <w:sz w:val="24"/>
          <w:szCs w:val="24"/>
        </w:rPr>
        <w:t>ЭРгаз</w:t>
      </w:r>
      <w:proofErr w:type="spellEnd"/>
      <w:r w:rsidRPr="00425A34">
        <w:rPr>
          <w:rFonts w:ascii="Times New Roman" w:hAnsi="Times New Roman" w:cs="Times New Roman"/>
          <w:sz w:val="24"/>
          <w:szCs w:val="24"/>
        </w:rPr>
        <w:t xml:space="preserve"> - экономически обоснованная розничная цена на сжиженный газ (без НДС) для газоснабжающей организации, рублей/</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РЦ1газ - розничная цена на сжиженный газ, реализуемый из групповых резервуарных установок (без НДС), рублей/</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V1газ - фактический объем сжиженного газа, реализованный газоснабжающей организацией из групповых резервуарных установок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РЦ2газ - розничная цена на сжиженный газ, реализуемый в баллонах с доставкой до потребителя (без НДС), рублей/</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V2газ - фактический объем сжиженного газа, реализованный газоснабжающей организацией в баллонах с доставкой до потребителя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РЦ3газ - розничная цена на сжиженный газ, реализуемый в баллонах с места промежуточного хранения (без НДС), рублей/</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V3газ - фактический объем сжиженного газа, реализованный газоснабжающей организацией в баллонах с места промежуточного хранения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РЦ4газ - розничная цена на сжиженный газ, реализуемый в баллонах без доставки до потребителя (без НДС), рублей/</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lastRenderedPageBreak/>
        <w:t xml:space="preserve">V4газ - фактический объем сжиженного газа, реализованный газоснабжающей организацией в баллонах без доставки до потребителя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w:t>
      </w:r>
      <w:proofErr w:type="gramStart"/>
      <w:r w:rsidRPr="00425A34">
        <w:rPr>
          <w:rFonts w:ascii="Times New Roman" w:hAnsi="Times New Roman" w:cs="Times New Roman"/>
          <w:sz w:val="24"/>
          <w:szCs w:val="24"/>
        </w:rPr>
        <w:t>кг</w:t>
      </w:r>
      <w:proofErr w:type="gramEnd"/>
      <w:r w:rsidRPr="00425A34">
        <w:rPr>
          <w:rFonts w:ascii="Times New Roman" w:hAnsi="Times New Roman" w:cs="Times New Roman"/>
          <w:sz w:val="24"/>
          <w:szCs w:val="24"/>
        </w:rPr>
        <w:t>.</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16.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273A2B" w:rsidRPr="00425A34" w:rsidRDefault="00273A2B" w:rsidP="00834CE5">
      <w:pPr>
        <w:pStyle w:val="ConsPlusNormal"/>
        <w:ind w:firstLine="540"/>
        <w:jc w:val="both"/>
        <w:rPr>
          <w:rFonts w:ascii="Times New Roman" w:hAnsi="Times New Roman" w:cs="Times New Roman"/>
          <w:sz w:val="24"/>
          <w:szCs w:val="24"/>
        </w:rPr>
      </w:pPr>
      <w:bookmarkStart w:id="76" w:name="P8142"/>
      <w:bookmarkEnd w:id="76"/>
      <w:r w:rsidRPr="00425A34">
        <w:rPr>
          <w:rFonts w:ascii="Times New Roman" w:hAnsi="Times New Roman" w:cs="Times New Roman"/>
          <w:sz w:val="24"/>
          <w:szCs w:val="24"/>
        </w:rPr>
        <w:t>1) о предоставлении субсидии;</w:t>
      </w:r>
    </w:p>
    <w:p w:rsidR="00273A2B" w:rsidRPr="00425A34"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2) об отказе в предоставлении субсидии.</w:t>
      </w:r>
    </w:p>
    <w:p w:rsidR="00273A2B" w:rsidRPr="00834CE5" w:rsidRDefault="00273A2B" w:rsidP="00834CE5">
      <w:pPr>
        <w:pStyle w:val="ConsPlusNormal"/>
        <w:ind w:firstLine="540"/>
        <w:jc w:val="both"/>
        <w:rPr>
          <w:rFonts w:ascii="Times New Roman" w:hAnsi="Times New Roman" w:cs="Times New Roman"/>
          <w:sz w:val="24"/>
          <w:szCs w:val="24"/>
        </w:rPr>
      </w:pPr>
      <w:bookmarkStart w:id="77" w:name="P8144"/>
      <w:bookmarkEnd w:id="77"/>
      <w:r w:rsidRPr="00425A34">
        <w:rPr>
          <w:rFonts w:ascii="Times New Roman" w:hAnsi="Times New Roman" w:cs="Times New Roman"/>
          <w:sz w:val="24"/>
          <w:szCs w:val="24"/>
        </w:rPr>
        <w:t xml:space="preserve">17. В случае принятия решения, указанного в </w:t>
      </w:r>
      <w:hyperlink w:anchor="P8142" w:history="1">
        <w:r w:rsidRPr="00834CE5">
          <w:rPr>
            <w:rFonts w:ascii="Times New Roman" w:hAnsi="Times New Roman" w:cs="Times New Roman"/>
            <w:sz w:val="24"/>
            <w:szCs w:val="24"/>
          </w:rPr>
          <w:t>подпункте 1 пункта 16</w:t>
        </w:r>
      </w:hyperlink>
      <w:r w:rsidRPr="00834CE5">
        <w:rPr>
          <w:rFonts w:ascii="Times New Roman" w:hAnsi="Times New Roman" w:cs="Times New Roman"/>
          <w:sz w:val="24"/>
          <w:szCs w:val="24"/>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w:t>
      </w:r>
      <w:proofErr w:type="gramStart"/>
      <w:r w:rsidRPr="00834CE5">
        <w:rPr>
          <w:rFonts w:ascii="Times New Roman" w:hAnsi="Times New Roman" w:cs="Times New Roman"/>
          <w:sz w:val="24"/>
          <w:szCs w:val="24"/>
        </w:rPr>
        <w:t>о предоставлении субсидии в течение трех рабочих дней со дня поступления на лицевой счет министерства средств областного бюджета на предоставление</w:t>
      </w:r>
      <w:proofErr w:type="gramEnd"/>
      <w:r w:rsidRPr="00834CE5">
        <w:rPr>
          <w:rFonts w:ascii="Times New Roman" w:hAnsi="Times New Roman" w:cs="Times New Roman"/>
          <w:sz w:val="24"/>
          <w:szCs w:val="24"/>
        </w:rPr>
        <w:t xml:space="preserve">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Субсидия перечисляется министерством в течение пяти рабочих дней со дня подписания распоряжения, указанного в </w:t>
      </w:r>
      <w:hyperlink w:anchor="P8144" w:history="1">
        <w:r w:rsidRPr="00834CE5">
          <w:rPr>
            <w:rFonts w:ascii="Times New Roman" w:hAnsi="Times New Roman" w:cs="Times New Roman"/>
            <w:sz w:val="24"/>
            <w:szCs w:val="24"/>
          </w:rPr>
          <w:t>абзаце первом</w:t>
        </w:r>
      </w:hyperlink>
      <w:r w:rsidRPr="00834CE5">
        <w:rPr>
          <w:rFonts w:ascii="Times New Roman" w:hAnsi="Times New Roman" w:cs="Times New Roman"/>
          <w:sz w:val="24"/>
          <w:szCs w:val="24"/>
        </w:rPr>
        <w:t xml:space="preserve"> настоящего пункта, на расчетные счета, открытые получателями субсидии в кредитных организациях.</w:t>
      </w:r>
    </w:p>
    <w:p w:rsidR="00273A2B" w:rsidRPr="00834CE5" w:rsidRDefault="00273A2B" w:rsidP="00834CE5">
      <w:pPr>
        <w:pStyle w:val="ConsPlusNormal"/>
        <w:ind w:firstLine="540"/>
        <w:jc w:val="both"/>
        <w:rPr>
          <w:rFonts w:ascii="Times New Roman" w:hAnsi="Times New Roman" w:cs="Times New Roman"/>
          <w:sz w:val="24"/>
          <w:szCs w:val="24"/>
        </w:rPr>
      </w:pPr>
      <w:bookmarkStart w:id="78" w:name="P8146"/>
      <w:bookmarkEnd w:id="78"/>
      <w:r w:rsidRPr="00834CE5">
        <w:rPr>
          <w:rFonts w:ascii="Times New Roman" w:hAnsi="Times New Roman" w:cs="Times New Roman"/>
          <w:sz w:val="24"/>
          <w:szCs w:val="24"/>
        </w:rPr>
        <w:t>18. Министерство принимает решение об отказе в предоставлении субсидии в текущем месяце в случае: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1) непредставления расчетов, указанных в </w:t>
      </w:r>
      <w:hyperlink w:anchor="P8119" w:history="1">
        <w:r w:rsidRPr="00834CE5">
          <w:rPr>
            <w:rFonts w:ascii="Times New Roman" w:hAnsi="Times New Roman" w:cs="Times New Roman"/>
            <w:sz w:val="24"/>
            <w:szCs w:val="24"/>
          </w:rPr>
          <w:t>пункте 14</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2) представления расчетов, указанных в </w:t>
      </w:r>
      <w:hyperlink w:anchor="P8119" w:history="1">
        <w:r w:rsidRPr="00834CE5">
          <w:rPr>
            <w:rFonts w:ascii="Times New Roman" w:hAnsi="Times New Roman" w:cs="Times New Roman"/>
            <w:sz w:val="24"/>
            <w:szCs w:val="24"/>
          </w:rPr>
          <w:t>пункте 14</w:t>
        </w:r>
      </w:hyperlink>
      <w:r w:rsidRPr="00834CE5">
        <w:rPr>
          <w:rFonts w:ascii="Times New Roman" w:hAnsi="Times New Roman" w:cs="Times New Roman"/>
          <w:sz w:val="24"/>
          <w:szCs w:val="24"/>
        </w:rPr>
        <w:t xml:space="preserve"> настоящего Порядка, содержащих недостоверные сведения;</w:t>
      </w:r>
    </w:p>
    <w:p w:rsidR="00273A2B" w:rsidRPr="00834CE5" w:rsidRDefault="00273A2B" w:rsidP="00834CE5">
      <w:pPr>
        <w:pStyle w:val="ConsPlusNormal"/>
        <w:ind w:firstLine="540"/>
        <w:jc w:val="both"/>
        <w:rPr>
          <w:rFonts w:ascii="Times New Roman" w:hAnsi="Times New Roman" w:cs="Times New Roman"/>
          <w:sz w:val="24"/>
          <w:szCs w:val="24"/>
        </w:rPr>
      </w:pPr>
      <w:bookmarkStart w:id="79" w:name="P8150"/>
      <w:bookmarkEnd w:id="79"/>
      <w:r w:rsidRPr="00834CE5">
        <w:rPr>
          <w:rFonts w:ascii="Times New Roman" w:hAnsi="Times New Roman" w:cs="Times New Roman"/>
          <w:sz w:val="24"/>
          <w:szCs w:val="24"/>
        </w:rPr>
        <w:t xml:space="preserve">3) представления документов с нарушением сроков, указанных в </w:t>
      </w:r>
      <w:hyperlink w:anchor="P8119" w:history="1">
        <w:r w:rsidRPr="00834CE5">
          <w:rPr>
            <w:rFonts w:ascii="Times New Roman" w:hAnsi="Times New Roman" w:cs="Times New Roman"/>
            <w:sz w:val="24"/>
            <w:szCs w:val="24"/>
          </w:rPr>
          <w:t>пункте 14</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proofErr w:type="gramStart"/>
      <w:r w:rsidRPr="00834CE5">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834CE5">
        <w:rPr>
          <w:rFonts w:ascii="Times New Roman" w:hAnsi="Times New Roman" w:cs="Times New Roman"/>
          <w:sz w:val="24"/>
          <w:szCs w:val="24"/>
        </w:rPr>
        <w:t xml:space="preserve">, указанному в </w:t>
      </w:r>
      <w:hyperlink w:anchor="P8150" w:history="1">
        <w:r w:rsidRPr="00834CE5">
          <w:rPr>
            <w:rFonts w:ascii="Times New Roman" w:hAnsi="Times New Roman" w:cs="Times New Roman"/>
            <w:sz w:val="24"/>
            <w:szCs w:val="24"/>
          </w:rPr>
          <w:t>подпункте 3 пункта 18</w:t>
        </w:r>
      </w:hyperlink>
      <w:r w:rsidRPr="00834CE5">
        <w:rPr>
          <w:rFonts w:ascii="Times New Roman" w:hAnsi="Times New Roman" w:cs="Times New Roman"/>
          <w:sz w:val="24"/>
          <w:szCs w:val="24"/>
        </w:rPr>
        <w:t xml:space="preserve"> настоящего Порядка, субсидия предоставляется в следующем месяце в соответствии с </w:t>
      </w:r>
      <w:hyperlink w:anchor="P8119" w:history="1">
        <w:r w:rsidRPr="00834CE5">
          <w:rPr>
            <w:rFonts w:ascii="Times New Roman" w:hAnsi="Times New Roman" w:cs="Times New Roman"/>
            <w:sz w:val="24"/>
            <w:szCs w:val="24"/>
          </w:rPr>
          <w:t>пунктами 14</w:t>
        </w:r>
      </w:hyperlink>
      <w:r w:rsidRPr="00834CE5">
        <w:rPr>
          <w:rFonts w:ascii="Times New Roman" w:hAnsi="Times New Roman" w:cs="Times New Roman"/>
          <w:sz w:val="24"/>
          <w:szCs w:val="24"/>
        </w:rPr>
        <w:t xml:space="preserve"> - </w:t>
      </w:r>
      <w:hyperlink w:anchor="P8146" w:history="1">
        <w:r w:rsidRPr="00834CE5">
          <w:rPr>
            <w:rFonts w:ascii="Times New Roman" w:hAnsi="Times New Roman" w:cs="Times New Roman"/>
            <w:sz w:val="24"/>
            <w:szCs w:val="24"/>
          </w:rPr>
          <w:t>18</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об отказе в предоставлении субсидии направляется получателю субсидии в течение пяти рабочих дней со дня его принятия.</w:t>
      </w:r>
    </w:p>
    <w:p w:rsidR="00273A2B" w:rsidRPr="00425A34"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Министерство в срок до 25-го числа месяца, следующего </w:t>
      </w:r>
      <w:proofErr w:type="gramStart"/>
      <w:r w:rsidRPr="00834CE5">
        <w:rPr>
          <w:rFonts w:ascii="Times New Roman" w:hAnsi="Times New Roman" w:cs="Times New Roman"/>
          <w:sz w:val="24"/>
          <w:szCs w:val="24"/>
        </w:rPr>
        <w:t>за</w:t>
      </w:r>
      <w:proofErr w:type="gramEnd"/>
      <w:r w:rsidRPr="00834CE5">
        <w:rPr>
          <w:rFonts w:ascii="Times New Roman" w:hAnsi="Times New Roman" w:cs="Times New Roman"/>
          <w:sz w:val="24"/>
          <w:szCs w:val="24"/>
        </w:rPr>
        <w:t xml:space="preserve"> </w:t>
      </w:r>
      <w:proofErr w:type="gramStart"/>
      <w:r w:rsidRPr="00834CE5">
        <w:rPr>
          <w:rFonts w:ascii="Times New Roman" w:hAnsi="Times New Roman" w:cs="Times New Roman"/>
          <w:sz w:val="24"/>
          <w:szCs w:val="24"/>
        </w:rPr>
        <w:t>отчет</w:t>
      </w:r>
      <w:r w:rsidRPr="00425A34">
        <w:rPr>
          <w:rFonts w:ascii="Times New Roman" w:hAnsi="Times New Roman" w:cs="Times New Roman"/>
          <w:sz w:val="24"/>
          <w:szCs w:val="24"/>
        </w:rPr>
        <w:t>ным</w:t>
      </w:r>
      <w:proofErr w:type="gramEnd"/>
      <w:r w:rsidRPr="00425A34">
        <w:rPr>
          <w:rFonts w:ascii="Times New Roman" w:hAnsi="Times New Roman" w:cs="Times New Roman"/>
          <w:sz w:val="24"/>
          <w:szCs w:val="24"/>
        </w:rPr>
        <w:t>, представляет в министерство финансов Архангельской области сводный расчет фактической потребности в средствах субсидий.</w:t>
      </w:r>
    </w:p>
    <w:p w:rsidR="00273A2B" w:rsidRPr="00425A34" w:rsidRDefault="00273A2B" w:rsidP="00834CE5">
      <w:pPr>
        <w:pStyle w:val="ConsPlusNormal"/>
        <w:jc w:val="both"/>
        <w:rPr>
          <w:rFonts w:ascii="Times New Roman" w:hAnsi="Times New Roman" w:cs="Times New Roman"/>
          <w:sz w:val="24"/>
          <w:szCs w:val="24"/>
        </w:rPr>
      </w:pPr>
    </w:p>
    <w:p w:rsidR="00273A2B" w:rsidRPr="00425A34" w:rsidRDefault="00273A2B">
      <w:pPr>
        <w:pStyle w:val="ConsPlusNormal"/>
        <w:jc w:val="center"/>
        <w:outlineLvl w:val="1"/>
        <w:rPr>
          <w:rFonts w:ascii="Times New Roman" w:hAnsi="Times New Roman" w:cs="Times New Roman"/>
          <w:sz w:val="24"/>
          <w:szCs w:val="24"/>
        </w:rPr>
      </w:pPr>
      <w:r w:rsidRPr="00425A34">
        <w:rPr>
          <w:rFonts w:ascii="Times New Roman" w:hAnsi="Times New Roman" w:cs="Times New Roman"/>
          <w:sz w:val="24"/>
          <w:szCs w:val="24"/>
        </w:rPr>
        <w:t xml:space="preserve">III. Осуществление </w:t>
      </w:r>
      <w:proofErr w:type="gramStart"/>
      <w:r w:rsidRPr="00425A34">
        <w:rPr>
          <w:rFonts w:ascii="Times New Roman" w:hAnsi="Times New Roman" w:cs="Times New Roman"/>
          <w:sz w:val="24"/>
          <w:szCs w:val="24"/>
        </w:rPr>
        <w:t>контроля за</w:t>
      </w:r>
      <w:proofErr w:type="gramEnd"/>
      <w:r w:rsidRPr="00425A34">
        <w:rPr>
          <w:rFonts w:ascii="Times New Roman" w:hAnsi="Times New Roman" w:cs="Times New Roman"/>
          <w:sz w:val="24"/>
          <w:szCs w:val="24"/>
        </w:rPr>
        <w:t xml:space="preserve"> использованием</w:t>
      </w:r>
    </w:p>
    <w:p w:rsidR="00273A2B" w:rsidRPr="00425A34" w:rsidRDefault="00273A2B">
      <w:pPr>
        <w:pStyle w:val="ConsPlusNormal"/>
        <w:jc w:val="center"/>
        <w:rPr>
          <w:rFonts w:ascii="Times New Roman" w:hAnsi="Times New Roman" w:cs="Times New Roman"/>
          <w:sz w:val="24"/>
          <w:szCs w:val="24"/>
        </w:rPr>
      </w:pPr>
      <w:r w:rsidRPr="00425A34">
        <w:rPr>
          <w:rFonts w:ascii="Times New Roman" w:hAnsi="Times New Roman" w:cs="Times New Roman"/>
          <w:sz w:val="24"/>
          <w:szCs w:val="24"/>
        </w:rPr>
        <w:t>средств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w:t>
      </w:r>
      <w:r w:rsidRPr="00834CE5">
        <w:rPr>
          <w:rFonts w:ascii="Times New Roman" w:hAnsi="Times New Roman" w:cs="Times New Roman"/>
          <w:sz w:val="24"/>
          <w:szCs w:val="24"/>
        </w:rPr>
        <w:t xml:space="preserve">соответствии с </w:t>
      </w:r>
      <w:hyperlink r:id="rId155" w:history="1">
        <w:r w:rsidRPr="00834CE5">
          <w:rPr>
            <w:rFonts w:ascii="Times New Roman" w:hAnsi="Times New Roman" w:cs="Times New Roman"/>
            <w:sz w:val="24"/>
            <w:szCs w:val="24"/>
          </w:rPr>
          <w:t>Порядком</w:t>
        </w:r>
      </w:hyperlink>
      <w:r w:rsidRPr="00834CE5">
        <w:rPr>
          <w:rFonts w:ascii="Times New Roman" w:hAnsi="Times New Roman" w:cs="Times New Roman"/>
          <w:sz w:val="24"/>
          <w:szCs w:val="24"/>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w:t>
      </w:r>
      <w:r w:rsidR="00834CE5" w:rsidRPr="00834CE5">
        <w:rPr>
          <w:rFonts w:ascii="Times New Roman" w:hAnsi="Times New Roman" w:cs="Times New Roman"/>
          <w:sz w:val="24"/>
          <w:szCs w:val="24"/>
        </w:rPr>
        <w:t>бласти от 18 февраля 2014 года №</w:t>
      </w:r>
      <w:r w:rsidRPr="00834CE5">
        <w:rPr>
          <w:rFonts w:ascii="Times New Roman" w:hAnsi="Times New Roman" w:cs="Times New Roman"/>
          <w:sz w:val="24"/>
          <w:szCs w:val="24"/>
        </w:rPr>
        <w:t xml:space="preserve"> 58-пп.</w:t>
      </w:r>
    </w:p>
    <w:p w:rsidR="00273A2B" w:rsidRPr="00834CE5" w:rsidRDefault="00273A2B" w:rsidP="00834CE5">
      <w:pPr>
        <w:pStyle w:val="ConsPlusNormal"/>
        <w:ind w:firstLine="540"/>
        <w:jc w:val="both"/>
        <w:rPr>
          <w:rFonts w:ascii="Times New Roman" w:hAnsi="Times New Roman" w:cs="Times New Roman"/>
          <w:sz w:val="24"/>
          <w:szCs w:val="24"/>
        </w:rPr>
      </w:pPr>
      <w:bookmarkStart w:id="80" w:name="P8161"/>
      <w:bookmarkEnd w:id="80"/>
      <w:r w:rsidRPr="00834CE5">
        <w:rPr>
          <w:rFonts w:ascii="Times New Roman" w:hAnsi="Times New Roman" w:cs="Times New Roman"/>
          <w:sz w:val="24"/>
          <w:szCs w:val="24"/>
        </w:rPr>
        <w:t>20.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273A2B" w:rsidRPr="00834CE5" w:rsidRDefault="00273A2B" w:rsidP="00834CE5">
      <w:pPr>
        <w:pStyle w:val="ConsPlusNormal"/>
        <w:ind w:firstLine="540"/>
        <w:jc w:val="both"/>
        <w:rPr>
          <w:rFonts w:ascii="Times New Roman" w:hAnsi="Times New Roman" w:cs="Times New Roman"/>
          <w:sz w:val="24"/>
          <w:szCs w:val="24"/>
        </w:rPr>
      </w:pPr>
      <w:bookmarkStart w:id="81" w:name="P8162"/>
      <w:bookmarkEnd w:id="81"/>
      <w:r w:rsidRPr="00834CE5">
        <w:rPr>
          <w:rFonts w:ascii="Times New Roman" w:hAnsi="Times New Roman" w:cs="Times New Roman"/>
          <w:sz w:val="24"/>
          <w:szCs w:val="24"/>
        </w:rPr>
        <w:t xml:space="preserve">Получатель субсидии обязан возвратить средства остатков субсидии, не </w:t>
      </w:r>
      <w:r w:rsidRPr="00834CE5">
        <w:rPr>
          <w:rFonts w:ascii="Times New Roman" w:hAnsi="Times New Roman" w:cs="Times New Roman"/>
          <w:sz w:val="24"/>
          <w:szCs w:val="24"/>
        </w:rPr>
        <w:lastRenderedPageBreak/>
        <w:t>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21.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на отчетный финансовый год.</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Возмещение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22. </w:t>
      </w:r>
      <w:proofErr w:type="gramStart"/>
      <w:r w:rsidRPr="00834CE5">
        <w:rPr>
          <w:rFonts w:ascii="Times New Roman" w:hAnsi="Times New Roman" w:cs="Times New Roman"/>
          <w:sz w:val="24"/>
          <w:szCs w:val="24"/>
        </w:rPr>
        <w:t xml:space="preserve">При </w:t>
      </w:r>
      <w:proofErr w:type="spellStart"/>
      <w:r w:rsidRPr="00834CE5">
        <w:rPr>
          <w:rFonts w:ascii="Times New Roman" w:hAnsi="Times New Roman" w:cs="Times New Roman"/>
          <w:sz w:val="24"/>
          <w:szCs w:val="24"/>
        </w:rPr>
        <w:t>невозврате</w:t>
      </w:r>
      <w:proofErr w:type="spellEnd"/>
      <w:r w:rsidRPr="00834CE5">
        <w:rPr>
          <w:rFonts w:ascii="Times New Roman" w:hAnsi="Times New Roman" w:cs="Times New Roman"/>
          <w:sz w:val="24"/>
          <w:szCs w:val="24"/>
        </w:rPr>
        <w:t xml:space="preserve"> средств субсидии в сроки, установленные </w:t>
      </w:r>
      <w:hyperlink w:anchor="P8161" w:history="1">
        <w:r w:rsidRPr="00834CE5">
          <w:rPr>
            <w:rFonts w:ascii="Times New Roman" w:hAnsi="Times New Roman" w:cs="Times New Roman"/>
            <w:sz w:val="24"/>
            <w:szCs w:val="24"/>
          </w:rPr>
          <w:t>абзацами первым</w:t>
        </w:r>
      </w:hyperlink>
      <w:r w:rsidRPr="00834CE5">
        <w:rPr>
          <w:rFonts w:ascii="Times New Roman" w:hAnsi="Times New Roman" w:cs="Times New Roman"/>
          <w:sz w:val="24"/>
          <w:szCs w:val="24"/>
        </w:rPr>
        <w:t xml:space="preserve"> и </w:t>
      </w:r>
      <w:hyperlink w:anchor="P8162" w:history="1">
        <w:r w:rsidRPr="00834CE5">
          <w:rPr>
            <w:rFonts w:ascii="Times New Roman" w:hAnsi="Times New Roman" w:cs="Times New Roman"/>
            <w:sz w:val="24"/>
            <w:szCs w:val="24"/>
          </w:rPr>
          <w:t>вторым пункта 20</w:t>
        </w:r>
      </w:hyperlink>
      <w:r w:rsidRPr="00834CE5">
        <w:rPr>
          <w:rFonts w:ascii="Times New Roman" w:hAnsi="Times New Roman" w:cs="Times New Roman"/>
          <w:sz w:val="24"/>
          <w:szCs w:val="24"/>
        </w:rPr>
        <w:t xml:space="preserve"> настоящего Порядка, министерство в течение 10 рабочих дней со дня истечения сроков, указанных в </w:t>
      </w:r>
      <w:hyperlink w:anchor="P8161" w:history="1">
        <w:r w:rsidRPr="00834CE5">
          <w:rPr>
            <w:rFonts w:ascii="Times New Roman" w:hAnsi="Times New Roman" w:cs="Times New Roman"/>
            <w:sz w:val="24"/>
            <w:szCs w:val="24"/>
          </w:rPr>
          <w:t>абзацах первом</w:t>
        </w:r>
      </w:hyperlink>
      <w:r w:rsidRPr="00834CE5">
        <w:rPr>
          <w:rFonts w:ascii="Times New Roman" w:hAnsi="Times New Roman" w:cs="Times New Roman"/>
          <w:sz w:val="24"/>
          <w:szCs w:val="24"/>
        </w:rPr>
        <w:t xml:space="preserve"> и </w:t>
      </w:r>
      <w:hyperlink w:anchor="P8162" w:history="1">
        <w:r w:rsidRPr="00834CE5">
          <w:rPr>
            <w:rFonts w:ascii="Times New Roman" w:hAnsi="Times New Roman" w:cs="Times New Roman"/>
            <w:sz w:val="24"/>
            <w:szCs w:val="24"/>
          </w:rPr>
          <w:t>втором пункта 20</w:t>
        </w:r>
      </w:hyperlink>
      <w:r w:rsidRPr="00834CE5">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 возврата.</w:t>
      </w:r>
      <w:proofErr w:type="gramEnd"/>
    </w:p>
    <w:p w:rsidR="00273A2B" w:rsidRPr="00834CE5" w:rsidRDefault="00273A2B" w:rsidP="00834CE5">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834CE5" w:rsidRDefault="00834CE5">
      <w:pPr>
        <w:pStyle w:val="ConsPlusNormal"/>
        <w:jc w:val="right"/>
        <w:outlineLvl w:val="0"/>
        <w:rPr>
          <w:rFonts w:ascii="Times New Roman" w:hAnsi="Times New Roman" w:cs="Times New Roman"/>
          <w:sz w:val="24"/>
          <w:szCs w:val="24"/>
        </w:rPr>
      </w:pPr>
    </w:p>
    <w:p w:rsidR="00273A2B" w:rsidRPr="00425A34" w:rsidRDefault="00273A2B">
      <w:pPr>
        <w:pStyle w:val="ConsPlusNormal"/>
        <w:jc w:val="right"/>
        <w:outlineLvl w:val="0"/>
        <w:rPr>
          <w:rFonts w:ascii="Times New Roman" w:hAnsi="Times New Roman" w:cs="Times New Roman"/>
          <w:sz w:val="24"/>
          <w:szCs w:val="24"/>
        </w:rPr>
      </w:pPr>
      <w:r w:rsidRPr="00425A34">
        <w:rPr>
          <w:rFonts w:ascii="Times New Roman" w:hAnsi="Times New Roman" w:cs="Times New Roman"/>
          <w:sz w:val="24"/>
          <w:szCs w:val="24"/>
        </w:rPr>
        <w:t>Утвержден</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постановлением Правительства</w:t>
      </w:r>
    </w:p>
    <w:p w:rsidR="00273A2B" w:rsidRPr="00425A34" w:rsidRDefault="00273A2B">
      <w:pPr>
        <w:pStyle w:val="ConsPlusNormal"/>
        <w:jc w:val="right"/>
        <w:rPr>
          <w:rFonts w:ascii="Times New Roman" w:hAnsi="Times New Roman" w:cs="Times New Roman"/>
          <w:sz w:val="24"/>
          <w:szCs w:val="24"/>
        </w:rPr>
      </w:pPr>
      <w:r w:rsidRPr="00425A34">
        <w:rPr>
          <w:rFonts w:ascii="Times New Roman" w:hAnsi="Times New Roman" w:cs="Times New Roman"/>
          <w:sz w:val="24"/>
          <w:szCs w:val="24"/>
        </w:rPr>
        <w:t>Архангельской области</w:t>
      </w:r>
    </w:p>
    <w:p w:rsidR="00273A2B" w:rsidRPr="00425A34" w:rsidRDefault="00834CE5">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425A34">
        <w:rPr>
          <w:rFonts w:ascii="Times New Roman" w:hAnsi="Times New Roman" w:cs="Times New Roman"/>
          <w:sz w:val="24"/>
          <w:szCs w:val="24"/>
        </w:rPr>
        <w:t xml:space="preserve"> 487-пп</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Title"/>
        <w:jc w:val="center"/>
        <w:rPr>
          <w:rFonts w:ascii="Times New Roman" w:hAnsi="Times New Roman" w:cs="Times New Roman"/>
          <w:sz w:val="24"/>
          <w:szCs w:val="24"/>
        </w:rPr>
      </w:pPr>
      <w:bookmarkStart w:id="82" w:name="P8176"/>
      <w:bookmarkEnd w:id="82"/>
      <w:r w:rsidRPr="00425A34">
        <w:rPr>
          <w:rFonts w:ascii="Times New Roman" w:hAnsi="Times New Roman" w:cs="Times New Roman"/>
          <w:sz w:val="24"/>
          <w:szCs w:val="24"/>
        </w:rPr>
        <w:t>ПОРЯДОК</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ПРЕДОСТАВЛЕНИЯ СУБСИДИЙ НА ВОЗМЕЩЕНИЕ НЕДОПОЛУЧЕННЫХ</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 xml:space="preserve">ДОХОДОВ, ВОЗНИКАЮЩИХ В РЕЗУЛЬТАТЕ </w:t>
      </w:r>
      <w:proofErr w:type="gramStart"/>
      <w:r w:rsidRPr="00425A34">
        <w:rPr>
          <w:rFonts w:ascii="Times New Roman" w:hAnsi="Times New Roman" w:cs="Times New Roman"/>
          <w:sz w:val="24"/>
          <w:szCs w:val="24"/>
        </w:rPr>
        <w:t>ГОСУДАРСТВЕННОГО</w:t>
      </w:r>
      <w:proofErr w:type="gramEnd"/>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РЕГУЛИРОВАНИЯ ТАРИФОВ НА ЭЛЕКТРИЧЕСКУЮ ЭНЕРГИЮ, ПОСТАВЛЯЕМУЮ</w:t>
      </w:r>
    </w:p>
    <w:p w:rsidR="00273A2B" w:rsidRPr="00425A34" w:rsidRDefault="00273A2B">
      <w:pPr>
        <w:pStyle w:val="ConsPlusTitle"/>
        <w:jc w:val="center"/>
        <w:rPr>
          <w:rFonts w:ascii="Times New Roman" w:hAnsi="Times New Roman" w:cs="Times New Roman"/>
          <w:sz w:val="24"/>
          <w:szCs w:val="24"/>
        </w:rPr>
      </w:pPr>
      <w:r w:rsidRPr="00425A34">
        <w:rPr>
          <w:rFonts w:ascii="Times New Roman" w:hAnsi="Times New Roman" w:cs="Times New Roman"/>
          <w:sz w:val="24"/>
          <w:szCs w:val="24"/>
        </w:rPr>
        <w:t>ПОКУПАТЕЛЯМ НА РОЗНИЧНЫХ РЫНКАХ АРХАНГЕЛЬСКОЙ ОБЛАСТИ</w:t>
      </w:r>
    </w:p>
    <w:p w:rsidR="00273A2B" w:rsidRPr="00425A34" w:rsidRDefault="00273A2B">
      <w:pPr>
        <w:pStyle w:val="ConsPlusNormal"/>
        <w:jc w:val="center"/>
        <w:rPr>
          <w:rFonts w:ascii="Times New Roman" w:hAnsi="Times New Roman" w:cs="Times New Roman"/>
          <w:sz w:val="24"/>
          <w:szCs w:val="24"/>
        </w:rPr>
      </w:pP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center"/>
        <w:outlineLvl w:val="1"/>
        <w:rPr>
          <w:rFonts w:ascii="Times New Roman" w:hAnsi="Times New Roman" w:cs="Times New Roman"/>
          <w:sz w:val="24"/>
          <w:szCs w:val="24"/>
        </w:rPr>
      </w:pPr>
      <w:r w:rsidRPr="00425A34">
        <w:rPr>
          <w:rFonts w:ascii="Times New Roman" w:hAnsi="Times New Roman" w:cs="Times New Roman"/>
          <w:sz w:val="24"/>
          <w:szCs w:val="24"/>
        </w:rPr>
        <w:t>I. Общие положения</w:t>
      </w:r>
    </w:p>
    <w:p w:rsidR="00273A2B" w:rsidRPr="00425A34" w:rsidRDefault="00273A2B" w:rsidP="00834CE5">
      <w:pPr>
        <w:pStyle w:val="ConsPlusNormal"/>
        <w:ind w:firstLine="539"/>
        <w:jc w:val="both"/>
        <w:rPr>
          <w:rFonts w:ascii="Times New Roman" w:hAnsi="Times New Roman" w:cs="Times New Roman"/>
          <w:sz w:val="24"/>
          <w:szCs w:val="24"/>
        </w:rPr>
      </w:pPr>
      <w:bookmarkStart w:id="83" w:name="P8190"/>
      <w:bookmarkEnd w:id="83"/>
      <w:r w:rsidRPr="00425A34">
        <w:rPr>
          <w:rFonts w:ascii="Times New Roman" w:hAnsi="Times New Roman" w:cs="Times New Roman"/>
          <w:sz w:val="24"/>
          <w:szCs w:val="24"/>
        </w:rPr>
        <w:t xml:space="preserve">1. </w:t>
      </w:r>
      <w:proofErr w:type="gramStart"/>
      <w:r w:rsidRPr="00425A34">
        <w:rPr>
          <w:rFonts w:ascii="Times New Roman" w:hAnsi="Times New Roman" w:cs="Times New Roman"/>
          <w:sz w:val="24"/>
          <w:szCs w:val="24"/>
        </w:rPr>
        <w:t xml:space="preserve">Настоящий Порядок, разработанный в </w:t>
      </w:r>
      <w:r w:rsidRPr="00834CE5">
        <w:rPr>
          <w:rFonts w:ascii="Times New Roman" w:hAnsi="Times New Roman" w:cs="Times New Roman"/>
          <w:sz w:val="24"/>
          <w:szCs w:val="24"/>
        </w:rPr>
        <w:t xml:space="preserve">соответствии со </w:t>
      </w:r>
      <w:hyperlink r:id="rId156" w:history="1">
        <w:r w:rsidRPr="00834CE5">
          <w:rPr>
            <w:rFonts w:ascii="Times New Roman" w:hAnsi="Times New Roman" w:cs="Times New Roman"/>
            <w:sz w:val="24"/>
            <w:szCs w:val="24"/>
          </w:rPr>
          <w:t>статьей 78</w:t>
        </w:r>
      </w:hyperlink>
      <w:r w:rsidRPr="00834CE5">
        <w:rPr>
          <w:rFonts w:ascii="Times New Roman" w:hAnsi="Times New Roman" w:cs="Times New Roman"/>
          <w:sz w:val="24"/>
          <w:szCs w:val="24"/>
        </w:rPr>
        <w:t xml:space="preserve"> Бюджетного кодекса Российской Федерации, Общими </w:t>
      </w:r>
      <w:hyperlink r:id="rId157" w:history="1">
        <w:r w:rsidRPr="00834CE5">
          <w:rPr>
            <w:rFonts w:ascii="Times New Roman" w:hAnsi="Times New Roman" w:cs="Times New Roman"/>
            <w:sz w:val="24"/>
            <w:szCs w:val="24"/>
          </w:rPr>
          <w:t>требованиями</w:t>
        </w:r>
      </w:hyperlink>
      <w:r w:rsidRPr="00834CE5">
        <w:rPr>
          <w:rFonts w:ascii="Times New Roman" w:hAnsi="Times New Roman" w:cs="Times New Roman"/>
          <w:sz w:val="24"/>
          <w:szCs w:val="24"/>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Pr="00425A34">
        <w:rPr>
          <w:rFonts w:ascii="Times New Roman" w:hAnsi="Times New Roman" w:cs="Times New Roman"/>
          <w:sz w:val="24"/>
          <w:szCs w:val="24"/>
        </w:rPr>
        <w:t>- производителям товаров, работ, услуг, утвержденными постановлением Правительства Российской Фед</w:t>
      </w:r>
      <w:r w:rsidR="00834CE5">
        <w:rPr>
          <w:rFonts w:ascii="Times New Roman" w:hAnsi="Times New Roman" w:cs="Times New Roman"/>
          <w:sz w:val="24"/>
          <w:szCs w:val="24"/>
        </w:rPr>
        <w:t>ерации от 6 сентября 2016 года №</w:t>
      </w:r>
      <w:r w:rsidRPr="00425A34">
        <w:rPr>
          <w:rFonts w:ascii="Times New Roman" w:hAnsi="Times New Roman" w:cs="Times New Roman"/>
          <w:sz w:val="24"/>
          <w:szCs w:val="24"/>
        </w:rPr>
        <w:t xml:space="preserve"> 887, государственной программой Архангельской области "Развитие энергетики и</w:t>
      </w:r>
      <w:proofErr w:type="gramEnd"/>
      <w:r w:rsidRPr="00425A34">
        <w:rPr>
          <w:rFonts w:ascii="Times New Roman" w:hAnsi="Times New Roman" w:cs="Times New Roman"/>
          <w:sz w:val="24"/>
          <w:szCs w:val="24"/>
        </w:rPr>
        <w:t xml:space="preserve"> </w:t>
      </w:r>
      <w:proofErr w:type="gramStart"/>
      <w:r w:rsidRPr="00425A34">
        <w:rPr>
          <w:rFonts w:ascii="Times New Roman" w:hAnsi="Times New Roman" w:cs="Times New Roman"/>
          <w:sz w:val="24"/>
          <w:szCs w:val="24"/>
        </w:rPr>
        <w:t xml:space="preserve">жилищно-коммунального хозяйства Архангельской области (2014 - 2020 годы)", утвержденной настоящим постановлением, устанавливает порядок и условия предоставления субсидии </w:t>
      </w:r>
      <w:proofErr w:type="spellStart"/>
      <w:r w:rsidRPr="00425A34">
        <w:rPr>
          <w:rFonts w:ascii="Times New Roman" w:hAnsi="Times New Roman" w:cs="Times New Roman"/>
          <w:sz w:val="24"/>
          <w:szCs w:val="24"/>
        </w:rPr>
        <w:t>энергоснабжающим</w:t>
      </w:r>
      <w:proofErr w:type="spellEnd"/>
      <w:r w:rsidRPr="00425A34">
        <w:rPr>
          <w:rFonts w:ascii="Times New Roman" w:hAnsi="Times New Roman" w:cs="Times New Roman"/>
          <w:sz w:val="24"/>
          <w:szCs w:val="24"/>
        </w:rPr>
        <w:t xml:space="preserve"> (</w:t>
      </w:r>
      <w:proofErr w:type="spellStart"/>
      <w:r w:rsidRPr="00425A34">
        <w:rPr>
          <w:rFonts w:ascii="Times New Roman" w:hAnsi="Times New Roman" w:cs="Times New Roman"/>
          <w:sz w:val="24"/>
          <w:szCs w:val="24"/>
        </w:rPr>
        <w:t>энергосбытовым</w:t>
      </w:r>
      <w:proofErr w:type="spellEnd"/>
      <w:r w:rsidRPr="00425A34">
        <w:rPr>
          <w:rFonts w:ascii="Times New Roman" w:hAnsi="Times New Roman" w:cs="Times New Roman"/>
          <w:sz w:val="24"/>
          <w:szCs w:val="24"/>
        </w:rPr>
        <w:t xml:space="preserve">)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 (далее соответственно - </w:t>
      </w:r>
      <w:proofErr w:type="spellStart"/>
      <w:r w:rsidRPr="00425A34">
        <w:rPr>
          <w:rFonts w:ascii="Times New Roman" w:hAnsi="Times New Roman" w:cs="Times New Roman"/>
          <w:sz w:val="24"/>
          <w:szCs w:val="24"/>
        </w:rPr>
        <w:t>энергоснабжающие</w:t>
      </w:r>
      <w:proofErr w:type="spellEnd"/>
      <w:r w:rsidRPr="00425A34">
        <w:rPr>
          <w:rFonts w:ascii="Times New Roman" w:hAnsi="Times New Roman" w:cs="Times New Roman"/>
          <w:sz w:val="24"/>
          <w:szCs w:val="24"/>
        </w:rPr>
        <w:t xml:space="preserve"> организации, субсидии), в случае превышения экономически обоснованного тарифа на электрическую энергию над тарифами на электрическую энергию для населения</w:t>
      </w:r>
      <w:proofErr w:type="gramEnd"/>
      <w:r w:rsidRPr="00425A34">
        <w:rPr>
          <w:rFonts w:ascii="Times New Roman" w:hAnsi="Times New Roman" w:cs="Times New Roman"/>
          <w:sz w:val="24"/>
          <w:szCs w:val="24"/>
        </w:rPr>
        <w:t xml:space="preserve"> </w:t>
      </w:r>
      <w:proofErr w:type="gramStart"/>
      <w:r w:rsidRPr="00425A34">
        <w:rPr>
          <w:rFonts w:ascii="Times New Roman" w:hAnsi="Times New Roman" w:cs="Times New Roman"/>
          <w:sz w:val="24"/>
          <w:szCs w:val="24"/>
        </w:rPr>
        <w:t>и приравненных к нему категорий потребителей по Архангельской области, электрическую энергию, поставляемую покупателям на розничных рынках Архангельской области, установленными постановлением агентства по тарифам и ценам Архангельской области (далее соответственно - агентство, постановление агентства).</w:t>
      </w:r>
      <w:proofErr w:type="gramEnd"/>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3.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273A2B" w:rsidRPr="00425A34" w:rsidRDefault="00273A2B" w:rsidP="00834CE5">
      <w:pPr>
        <w:pStyle w:val="ConsPlusNormal"/>
        <w:ind w:firstLine="539"/>
        <w:jc w:val="both"/>
        <w:rPr>
          <w:rFonts w:ascii="Times New Roman" w:hAnsi="Times New Roman" w:cs="Times New Roman"/>
          <w:sz w:val="24"/>
          <w:szCs w:val="24"/>
        </w:rPr>
      </w:pPr>
      <w:r w:rsidRPr="00425A34">
        <w:rPr>
          <w:rFonts w:ascii="Times New Roman" w:hAnsi="Times New Roman" w:cs="Times New Roman"/>
          <w:sz w:val="24"/>
          <w:szCs w:val="24"/>
        </w:rPr>
        <w:t xml:space="preserve">4. Субсидии предоставляются </w:t>
      </w:r>
      <w:proofErr w:type="spellStart"/>
      <w:r w:rsidRPr="00425A34">
        <w:rPr>
          <w:rFonts w:ascii="Times New Roman" w:hAnsi="Times New Roman" w:cs="Times New Roman"/>
          <w:sz w:val="24"/>
          <w:szCs w:val="24"/>
        </w:rPr>
        <w:t>энергоснабжающим</w:t>
      </w:r>
      <w:proofErr w:type="spellEnd"/>
      <w:r w:rsidRPr="00425A34">
        <w:rPr>
          <w:rFonts w:ascii="Times New Roman" w:hAnsi="Times New Roman" w:cs="Times New Roman"/>
          <w:sz w:val="24"/>
          <w:szCs w:val="24"/>
        </w:rPr>
        <w:t xml:space="preserve"> организациям после установления агентством для данных организаций экономически обоснованных тарифов на электрическую энергию, тарифов на электрическую энергию для населения и приравненных к нему категорий потребителей по Архангельской области, тарифов на электрическую энергию, поставляемую покупателям на розничных рынках Архангельской области, на текущий календарный год.</w:t>
      </w:r>
    </w:p>
    <w:p w:rsidR="00273A2B" w:rsidRPr="00425A34" w:rsidRDefault="00273A2B">
      <w:pPr>
        <w:pStyle w:val="ConsPlusNormal"/>
        <w:jc w:val="both"/>
        <w:rPr>
          <w:rFonts w:ascii="Times New Roman" w:hAnsi="Times New Roman" w:cs="Times New Roman"/>
          <w:sz w:val="24"/>
          <w:szCs w:val="24"/>
        </w:rPr>
      </w:pPr>
    </w:p>
    <w:p w:rsidR="00273A2B" w:rsidRPr="00425A34" w:rsidRDefault="00273A2B">
      <w:pPr>
        <w:pStyle w:val="ConsPlusNormal"/>
        <w:jc w:val="center"/>
        <w:outlineLvl w:val="1"/>
        <w:rPr>
          <w:rFonts w:ascii="Times New Roman" w:hAnsi="Times New Roman" w:cs="Times New Roman"/>
          <w:sz w:val="24"/>
          <w:szCs w:val="24"/>
        </w:rPr>
      </w:pPr>
      <w:r w:rsidRPr="00425A34">
        <w:rPr>
          <w:rFonts w:ascii="Times New Roman" w:hAnsi="Times New Roman" w:cs="Times New Roman"/>
          <w:sz w:val="24"/>
          <w:szCs w:val="24"/>
        </w:rPr>
        <w:t>II. Условия заключения договора и предоставления субсидии</w:t>
      </w:r>
    </w:p>
    <w:p w:rsidR="00273A2B" w:rsidRPr="00425A34" w:rsidRDefault="00273A2B">
      <w:pPr>
        <w:pStyle w:val="ConsPlusNormal"/>
        <w:ind w:firstLine="540"/>
        <w:jc w:val="both"/>
        <w:rPr>
          <w:rFonts w:ascii="Times New Roman" w:hAnsi="Times New Roman" w:cs="Times New Roman"/>
          <w:sz w:val="24"/>
          <w:szCs w:val="24"/>
        </w:rPr>
      </w:pPr>
      <w:r w:rsidRPr="00425A34">
        <w:rPr>
          <w:rFonts w:ascii="Times New Roman" w:hAnsi="Times New Roman" w:cs="Times New Roman"/>
          <w:sz w:val="24"/>
          <w:szCs w:val="24"/>
        </w:rPr>
        <w:t xml:space="preserve">5. Предоставление субсидии осуществляется министерством на основании заключенных с </w:t>
      </w:r>
      <w:proofErr w:type="spellStart"/>
      <w:r w:rsidRPr="00425A34">
        <w:rPr>
          <w:rFonts w:ascii="Times New Roman" w:hAnsi="Times New Roman" w:cs="Times New Roman"/>
          <w:sz w:val="24"/>
          <w:szCs w:val="24"/>
        </w:rPr>
        <w:t>энергоснабжающими</w:t>
      </w:r>
      <w:proofErr w:type="spellEnd"/>
      <w:r w:rsidRPr="00425A34">
        <w:rPr>
          <w:rFonts w:ascii="Times New Roman" w:hAnsi="Times New Roman" w:cs="Times New Roman"/>
          <w:sz w:val="24"/>
          <w:szCs w:val="24"/>
        </w:rPr>
        <w:t xml:space="preserve"> организациями договоров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w:t>
      </w:r>
      <w:r w:rsidRPr="00425A34">
        <w:rPr>
          <w:rFonts w:ascii="Times New Roman" w:hAnsi="Times New Roman" w:cs="Times New Roman"/>
          <w:sz w:val="24"/>
          <w:szCs w:val="24"/>
        </w:rPr>
        <w:lastRenderedPageBreak/>
        <w:t>Архангельской области, на текущий финансовый год (далее - договоры).</w:t>
      </w:r>
    </w:p>
    <w:p w:rsidR="00273A2B" w:rsidRPr="00834CE5" w:rsidRDefault="00273A2B" w:rsidP="00834CE5">
      <w:pPr>
        <w:pStyle w:val="ConsPlusNormal"/>
        <w:ind w:firstLine="540"/>
        <w:jc w:val="both"/>
        <w:rPr>
          <w:rFonts w:ascii="Times New Roman" w:hAnsi="Times New Roman" w:cs="Times New Roman"/>
          <w:sz w:val="24"/>
          <w:szCs w:val="24"/>
        </w:rPr>
      </w:pPr>
      <w:bookmarkStart w:id="84" w:name="P8199"/>
      <w:bookmarkEnd w:id="84"/>
      <w:r w:rsidRPr="00425A34">
        <w:rPr>
          <w:rFonts w:ascii="Times New Roman" w:hAnsi="Times New Roman" w:cs="Times New Roman"/>
          <w:sz w:val="24"/>
          <w:szCs w:val="24"/>
        </w:rPr>
        <w:t xml:space="preserve">6. </w:t>
      </w:r>
      <w:proofErr w:type="spellStart"/>
      <w:r w:rsidRPr="00425A34">
        <w:rPr>
          <w:rFonts w:ascii="Times New Roman" w:hAnsi="Times New Roman" w:cs="Times New Roman"/>
          <w:sz w:val="24"/>
          <w:szCs w:val="24"/>
        </w:rPr>
        <w:t>Энергоснабжающие</w:t>
      </w:r>
      <w:proofErr w:type="spellEnd"/>
      <w:r w:rsidRPr="00425A34">
        <w:rPr>
          <w:rFonts w:ascii="Times New Roman" w:hAnsi="Times New Roman" w:cs="Times New Roman"/>
          <w:sz w:val="24"/>
          <w:szCs w:val="24"/>
        </w:rPr>
        <w:t xml:space="preserve"> организации в целях заключения договора должны отвечать следующим </w:t>
      </w:r>
      <w:r w:rsidRPr="00834CE5">
        <w:rPr>
          <w:rFonts w:ascii="Times New Roman" w:hAnsi="Times New Roman" w:cs="Times New Roman"/>
          <w:sz w:val="24"/>
          <w:szCs w:val="24"/>
        </w:rPr>
        <w:t>требованиям:</w:t>
      </w:r>
    </w:p>
    <w:p w:rsidR="00273A2B" w:rsidRPr="00834CE5" w:rsidRDefault="00273A2B" w:rsidP="00834CE5">
      <w:pPr>
        <w:pStyle w:val="ConsPlusNormal"/>
        <w:ind w:firstLine="540"/>
        <w:jc w:val="both"/>
        <w:rPr>
          <w:rFonts w:ascii="Times New Roman" w:hAnsi="Times New Roman" w:cs="Times New Roman"/>
          <w:sz w:val="24"/>
          <w:szCs w:val="24"/>
        </w:rPr>
      </w:pPr>
      <w:bookmarkStart w:id="85" w:name="P8201"/>
      <w:bookmarkEnd w:id="85"/>
      <w:proofErr w:type="gramStart"/>
      <w:r w:rsidRPr="00834CE5">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34CE5">
        <w:rPr>
          <w:rFonts w:ascii="Times New Roman" w:hAnsi="Times New Roman" w:cs="Times New Roman"/>
          <w:sz w:val="24"/>
          <w:szCs w:val="24"/>
        </w:rPr>
        <w:t>офшорные</w:t>
      </w:r>
      <w:proofErr w:type="spellEnd"/>
      <w:r w:rsidRPr="00834CE5">
        <w:rPr>
          <w:rFonts w:ascii="Times New Roman" w:hAnsi="Times New Roman" w:cs="Times New Roman"/>
          <w:sz w:val="24"/>
          <w:szCs w:val="24"/>
        </w:rPr>
        <w:t xml:space="preserve"> зоны) в отношении</w:t>
      </w:r>
      <w:proofErr w:type="gramEnd"/>
      <w:r w:rsidRPr="00834CE5">
        <w:rPr>
          <w:rFonts w:ascii="Times New Roman" w:hAnsi="Times New Roman" w:cs="Times New Roman"/>
          <w:sz w:val="24"/>
          <w:szCs w:val="24"/>
        </w:rPr>
        <w:t xml:space="preserve"> таких юридических лиц, в совокупности превышает 50 процентов;</w:t>
      </w:r>
    </w:p>
    <w:p w:rsidR="00273A2B" w:rsidRPr="00834CE5" w:rsidRDefault="00273A2B" w:rsidP="00834CE5">
      <w:pPr>
        <w:pStyle w:val="ConsPlusNormal"/>
        <w:ind w:firstLine="540"/>
        <w:jc w:val="both"/>
        <w:rPr>
          <w:rFonts w:ascii="Times New Roman" w:hAnsi="Times New Roman" w:cs="Times New Roman"/>
          <w:sz w:val="24"/>
          <w:szCs w:val="24"/>
        </w:rPr>
      </w:pPr>
      <w:bookmarkStart w:id="86" w:name="P8203"/>
      <w:bookmarkEnd w:id="86"/>
      <w:r w:rsidRPr="00834CE5">
        <w:rPr>
          <w:rFonts w:ascii="Times New Roman" w:hAnsi="Times New Roman" w:cs="Times New Roman"/>
          <w:sz w:val="24"/>
          <w:szCs w:val="24"/>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8190" w:history="1">
        <w:r w:rsidRPr="00834CE5">
          <w:rPr>
            <w:rFonts w:ascii="Times New Roman" w:hAnsi="Times New Roman" w:cs="Times New Roman"/>
            <w:sz w:val="24"/>
            <w:szCs w:val="24"/>
          </w:rPr>
          <w:t>пункте 1</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3) не являться государственным (муниципальным) учреждением.</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Энергоснабжающие</w:t>
      </w:r>
      <w:proofErr w:type="spellEnd"/>
      <w:r w:rsidRPr="00834CE5">
        <w:rPr>
          <w:rFonts w:ascii="Times New Roman" w:hAnsi="Times New Roman" w:cs="Times New Roman"/>
          <w:sz w:val="24"/>
          <w:szCs w:val="24"/>
        </w:rPr>
        <w:t xml:space="preserve"> организации должны соответствовать условиям, предусмотренным </w:t>
      </w:r>
      <w:hyperlink w:anchor="P8201"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203" w:history="1">
        <w:r w:rsidRPr="00834CE5">
          <w:rPr>
            <w:rFonts w:ascii="Times New Roman" w:hAnsi="Times New Roman" w:cs="Times New Roman"/>
            <w:sz w:val="24"/>
            <w:szCs w:val="24"/>
          </w:rPr>
          <w:t>2</w:t>
        </w:r>
      </w:hyperlink>
      <w:r w:rsidRPr="00834CE5">
        <w:rPr>
          <w:rFonts w:ascii="Times New Roman" w:hAnsi="Times New Roman" w:cs="Times New Roman"/>
          <w:sz w:val="24"/>
          <w:szCs w:val="24"/>
        </w:rPr>
        <w:t xml:space="preserve"> настоящего пункта, на первое число месяца, предшествующего месяцу, в котором планируется заключение договора.</w:t>
      </w:r>
    </w:p>
    <w:p w:rsidR="00273A2B" w:rsidRPr="00834CE5" w:rsidRDefault="00273A2B" w:rsidP="00834CE5">
      <w:pPr>
        <w:pStyle w:val="ConsPlusNormal"/>
        <w:ind w:firstLine="540"/>
        <w:jc w:val="both"/>
        <w:rPr>
          <w:rFonts w:ascii="Times New Roman" w:hAnsi="Times New Roman" w:cs="Times New Roman"/>
          <w:sz w:val="24"/>
          <w:szCs w:val="24"/>
        </w:rPr>
      </w:pPr>
      <w:bookmarkStart w:id="87" w:name="P8207"/>
      <w:bookmarkEnd w:id="87"/>
      <w:r w:rsidRPr="00834CE5">
        <w:rPr>
          <w:rFonts w:ascii="Times New Roman" w:hAnsi="Times New Roman" w:cs="Times New Roman"/>
          <w:sz w:val="24"/>
          <w:szCs w:val="24"/>
        </w:rPr>
        <w:t xml:space="preserve">7. Для заключения договора </w:t>
      </w:r>
      <w:proofErr w:type="spellStart"/>
      <w:r w:rsidRPr="00834CE5">
        <w:rPr>
          <w:rFonts w:ascii="Times New Roman" w:hAnsi="Times New Roman" w:cs="Times New Roman"/>
          <w:sz w:val="24"/>
          <w:szCs w:val="24"/>
        </w:rPr>
        <w:t>энергоснабжающая</w:t>
      </w:r>
      <w:proofErr w:type="spellEnd"/>
      <w:r w:rsidRPr="00834CE5">
        <w:rPr>
          <w:rFonts w:ascii="Times New Roman" w:hAnsi="Times New Roman" w:cs="Times New Roman"/>
          <w:sz w:val="24"/>
          <w:szCs w:val="24"/>
        </w:rPr>
        <w:t xml:space="preserve"> организация предоставляет в министерство следующие документы (далее соответственно - заявитель, документация):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 заявление о заключении договора;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2) документы, подтверждающие полномочия лица, представляющего интересы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в случае, если данное лицо не является лицом, имеющим право без доверенности действовать от имени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w:t>
      </w:r>
    </w:p>
    <w:p w:rsidR="00273A2B" w:rsidRPr="00834CE5" w:rsidRDefault="00273A2B" w:rsidP="00834CE5">
      <w:pPr>
        <w:pStyle w:val="ConsPlusNormal"/>
        <w:ind w:firstLine="540"/>
        <w:jc w:val="both"/>
        <w:rPr>
          <w:rFonts w:ascii="Times New Roman" w:hAnsi="Times New Roman" w:cs="Times New Roman"/>
          <w:sz w:val="24"/>
          <w:szCs w:val="24"/>
        </w:rPr>
      </w:pPr>
      <w:proofErr w:type="gramStart"/>
      <w:r w:rsidRPr="00834CE5">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834CE5">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834CE5">
        <w:rPr>
          <w:rFonts w:ascii="Times New Roman" w:hAnsi="Times New Roman" w:cs="Times New Roman"/>
          <w:sz w:val="24"/>
          <w:szCs w:val="24"/>
        </w:rPr>
        <w:t>офшорные</w:t>
      </w:r>
      <w:proofErr w:type="spellEnd"/>
      <w:r w:rsidRPr="00834CE5">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8. Для заключения договора заявитель вправе </w:t>
      </w:r>
      <w:proofErr w:type="gramStart"/>
      <w:r w:rsidRPr="00834CE5">
        <w:rPr>
          <w:rFonts w:ascii="Times New Roman" w:hAnsi="Times New Roman" w:cs="Times New Roman"/>
          <w:sz w:val="24"/>
          <w:szCs w:val="24"/>
        </w:rPr>
        <w:t>предоставить следующие документы</w:t>
      </w:r>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bookmarkStart w:id="88" w:name="P8214"/>
      <w:bookmarkEnd w:id="88"/>
      <w:r w:rsidRPr="00834CE5">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bookmarkStart w:id="89" w:name="P8215"/>
      <w:bookmarkEnd w:id="89"/>
      <w:r w:rsidRPr="00834CE5">
        <w:rPr>
          <w:rFonts w:ascii="Times New Roman" w:hAnsi="Times New Roman" w:cs="Times New Roman"/>
          <w:sz w:val="24"/>
          <w:szCs w:val="24"/>
        </w:rPr>
        <w:t>2) постановление агентства.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Министерство самостоятельно запрашивает документы, предусмотренные </w:t>
      </w:r>
      <w:hyperlink w:anchor="P8214"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215" w:history="1">
        <w:r w:rsidRPr="00834CE5">
          <w:rPr>
            <w:rFonts w:ascii="Times New Roman" w:hAnsi="Times New Roman" w:cs="Times New Roman"/>
            <w:sz w:val="24"/>
            <w:szCs w:val="24"/>
          </w:rPr>
          <w:t>2</w:t>
        </w:r>
      </w:hyperlink>
      <w:r w:rsidRPr="00834CE5">
        <w:rPr>
          <w:rFonts w:ascii="Times New Roman" w:hAnsi="Times New Roman" w:cs="Times New Roman"/>
          <w:sz w:val="24"/>
          <w:szCs w:val="24"/>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8207" w:history="1">
        <w:r w:rsidRPr="00834CE5">
          <w:rPr>
            <w:rFonts w:ascii="Times New Roman" w:hAnsi="Times New Roman" w:cs="Times New Roman"/>
            <w:sz w:val="24"/>
            <w:szCs w:val="24"/>
          </w:rPr>
          <w:t>пункте 7</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bookmarkStart w:id="90" w:name="P8218"/>
      <w:bookmarkEnd w:id="90"/>
      <w:r w:rsidRPr="00834CE5">
        <w:rPr>
          <w:rFonts w:ascii="Times New Roman" w:hAnsi="Times New Roman" w:cs="Times New Roman"/>
          <w:sz w:val="24"/>
          <w:szCs w:val="24"/>
        </w:rPr>
        <w:t xml:space="preserve">9. Документы, предусмотренные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 составляются в свободной форме и предоставляются в оригинале в одном экземпляре.</w:t>
      </w:r>
    </w:p>
    <w:p w:rsidR="00273A2B" w:rsidRPr="00834CE5" w:rsidRDefault="00273A2B" w:rsidP="00834CE5">
      <w:pPr>
        <w:pStyle w:val="ConsPlusNormal"/>
        <w:ind w:firstLine="540"/>
        <w:jc w:val="both"/>
        <w:rPr>
          <w:rFonts w:ascii="Times New Roman" w:hAnsi="Times New Roman" w:cs="Times New Roman"/>
          <w:sz w:val="24"/>
          <w:szCs w:val="24"/>
        </w:rPr>
      </w:pPr>
      <w:bookmarkStart w:id="91" w:name="P8219"/>
      <w:bookmarkEnd w:id="91"/>
      <w:r w:rsidRPr="00834CE5">
        <w:rPr>
          <w:rFonts w:ascii="Times New Roman" w:hAnsi="Times New Roman" w:cs="Times New Roman"/>
          <w:sz w:val="24"/>
          <w:szCs w:val="24"/>
        </w:rPr>
        <w:t xml:space="preserve">10. Министерство в течение 10 рабочих дней со дня поступления документации, предусмотренной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 и документов, предусмотренных </w:t>
      </w:r>
      <w:hyperlink w:anchor="P8214" w:history="1">
        <w:r w:rsidRPr="00834CE5">
          <w:rPr>
            <w:rFonts w:ascii="Times New Roman" w:hAnsi="Times New Roman" w:cs="Times New Roman"/>
            <w:sz w:val="24"/>
            <w:szCs w:val="24"/>
          </w:rPr>
          <w:t>подпунктами 1</w:t>
        </w:r>
      </w:hyperlink>
      <w:r w:rsidRPr="00834CE5">
        <w:rPr>
          <w:rFonts w:ascii="Times New Roman" w:hAnsi="Times New Roman" w:cs="Times New Roman"/>
          <w:sz w:val="24"/>
          <w:szCs w:val="24"/>
        </w:rPr>
        <w:t xml:space="preserve"> и </w:t>
      </w:r>
      <w:hyperlink w:anchor="P8215" w:history="1">
        <w:r w:rsidRPr="00834CE5">
          <w:rPr>
            <w:rFonts w:ascii="Times New Roman" w:hAnsi="Times New Roman" w:cs="Times New Roman"/>
            <w:sz w:val="24"/>
            <w:szCs w:val="24"/>
          </w:rPr>
          <w:t>2 пункта 8</w:t>
        </w:r>
      </w:hyperlink>
      <w:r w:rsidRPr="00834CE5">
        <w:rPr>
          <w:rFonts w:ascii="Times New Roman" w:hAnsi="Times New Roman" w:cs="Times New Roman"/>
          <w:sz w:val="24"/>
          <w:szCs w:val="24"/>
        </w:rPr>
        <w:t xml:space="preserve"> настоящего Порядка (в случае предоставления заявителем по собственной инициативе) принимает решение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в следующих случаях:</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1) представление документации, предусмотренной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 оформление которой не соответствует требованиям </w:t>
      </w:r>
      <w:hyperlink w:anchor="P8218" w:history="1">
        <w:r w:rsidRPr="00834CE5">
          <w:rPr>
            <w:rFonts w:ascii="Times New Roman" w:hAnsi="Times New Roman" w:cs="Times New Roman"/>
            <w:sz w:val="24"/>
            <w:szCs w:val="24"/>
          </w:rPr>
          <w:t>пункта 9</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lastRenderedPageBreak/>
        <w:t xml:space="preserve">2) представление документации, предусмотренной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 не в полном объеме;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3) представление документации, предусмотренной </w:t>
      </w:r>
      <w:hyperlink w:anchor="P8207" w:history="1">
        <w:r w:rsidRPr="00834CE5">
          <w:rPr>
            <w:rFonts w:ascii="Times New Roman" w:hAnsi="Times New Roman" w:cs="Times New Roman"/>
            <w:sz w:val="24"/>
            <w:szCs w:val="24"/>
          </w:rPr>
          <w:t>пунктом 7</w:t>
        </w:r>
      </w:hyperlink>
      <w:r w:rsidRPr="00834CE5">
        <w:rPr>
          <w:rFonts w:ascii="Times New Roman" w:hAnsi="Times New Roman" w:cs="Times New Roman"/>
          <w:sz w:val="24"/>
          <w:szCs w:val="24"/>
        </w:rPr>
        <w:t xml:space="preserve"> настоящего Порядка, содержащей недостоверные сведения;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4) несоответствие заявителя требованиям, установленным </w:t>
      </w:r>
      <w:hyperlink w:anchor="P8199" w:history="1">
        <w:r w:rsidRPr="00834CE5">
          <w:rPr>
            <w:rFonts w:ascii="Times New Roman" w:hAnsi="Times New Roman" w:cs="Times New Roman"/>
            <w:sz w:val="24"/>
            <w:szCs w:val="24"/>
          </w:rPr>
          <w:t>пунктом 6</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министерства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11. В случае отсутствия оснований для принятия решения об отказе в заключени</w:t>
      </w:r>
      <w:proofErr w:type="gramStart"/>
      <w:r w:rsidRPr="00834CE5">
        <w:rPr>
          <w:rFonts w:ascii="Times New Roman" w:hAnsi="Times New Roman" w:cs="Times New Roman"/>
          <w:sz w:val="24"/>
          <w:szCs w:val="24"/>
        </w:rPr>
        <w:t>и</w:t>
      </w:r>
      <w:proofErr w:type="gramEnd"/>
      <w:r w:rsidRPr="00834CE5">
        <w:rPr>
          <w:rFonts w:ascii="Times New Roman" w:hAnsi="Times New Roman" w:cs="Times New Roman"/>
          <w:sz w:val="24"/>
          <w:szCs w:val="24"/>
        </w:rPr>
        <w:t xml:space="preserve"> договора, предусмотренных </w:t>
      </w:r>
      <w:hyperlink w:anchor="P8219" w:history="1">
        <w:r w:rsidRPr="00834CE5">
          <w:rPr>
            <w:rFonts w:ascii="Times New Roman" w:hAnsi="Times New Roman" w:cs="Times New Roman"/>
            <w:sz w:val="24"/>
            <w:szCs w:val="24"/>
          </w:rPr>
          <w:t>пунктом 10</w:t>
        </w:r>
      </w:hyperlink>
      <w:r w:rsidRPr="00834CE5">
        <w:rPr>
          <w:rFonts w:ascii="Times New Roman" w:hAnsi="Times New Roman" w:cs="Times New Roman"/>
          <w:sz w:val="24"/>
          <w:szCs w:val="24"/>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предоставления субсидии, утверждаемой постановлением министерства финансов Архангельской области, предусматривающего:</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 базовые величины и порядок расчета размера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2) порядок определения объема электрической энергии, поставленной населению и приравненным к нему категориям потребителей по Архангельской области, электрической энергии, поставленной покупателям на розничных рынках Архангельской области, используемых для расчета размера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3) подтверждение объемных показателей, используемых для расчета размера субсидии, данными бухгалтерского учета;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6) порядок возврата субсидии в областной бюджет в случае нарушения условий, целей и порядка ее предоставления;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7) уплату пени в размере 1/300 ставки рефинансирования Центрального банка Российской Федерации за каждый день просрочки в случае </w:t>
      </w:r>
      <w:proofErr w:type="spellStart"/>
      <w:r w:rsidRPr="00834CE5">
        <w:rPr>
          <w:rFonts w:ascii="Times New Roman" w:hAnsi="Times New Roman" w:cs="Times New Roman"/>
          <w:sz w:val="24"/>
          <w:szCs w:val="24"/>
        </w:rPr>
        <w:t>невозврата</w:t>
      </w:r>
      <w:proofErr w:type="spellEnd"/>
      <w:r w:rsidRPr="00834CE5">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P8334" w:history="1">
        <w:r w:rsidRPr="00834CE5">
          <w:rPr>
            <w:rFonts w:ascii="Times New Roman" w:hAnsi="Times New Roman" w:cs="Times New Roman"/>
            <w:sz w:val="24"/>
            <w:szCs w:val="24"/>
          </w:rPr>
          <w:t>абзацем тридцать восьмым пункта 18</w:t>
        </w:r>
      </w:hyperlink>
      <w:r w:rsidRPr="00834CE5">
        <w:rPr>
          <w:rFonts w:ascii="Times New Roman" w:hAnsi="Times New Roman" w:cs="Times New Roman"/>
          <w:sz w:val="24"/>
          <w:szCs w:val="24"/>
        </w:rPr>
        <w:t xml:space="preserve">, </w:t>
      </w:r>
      <w:hyperlink w:anchor="P8357" w:history="1">
        <w:r w:rsidRPr="00834CE5">
          <w:rPr>
            <w:rFonts w:ascii="Times New Roman" w:hAnsi="Times New Roman" w:cs="Times New Roman"/>
            <w:sz w:val="24"/>
            <w:szCs w:val="24"/>
          </w:rPr>
          <w:t>абзацами первым</w:t>
        </w:r>
      </w:hyperlink>
      <w:r w:rsidRPr="00834CE5">
        <w:rPr>
          <w:rFonts w:ascii="Times New Roman" w:hAnsi="Times New Roman" w:cs="Times New Roman"/>
          <w:sz w:val="24"/>
          <w:szCs w:val="24"/>
        </w:rPr>
        <w:t xml:space="preserve"> и </w:t>
      </w:r>
      <w:hyperlink w:anchor="P8358" w:history="1">
        <w:r w:rsidRPr="00834CE5">
          <w:rPr>
            <w:rFonts w:ascii="Times New Roman" w:hAnsi="Times New Roman" w:cs="Times New Roman"/>
            <w:sz w:val="24"/>
            <w:szCs w:val="24"/>
          </w:rPr>
          <w:t>вторым пункта 25</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8190" w:history="1">
        <w:r w:rsidRPr="00834CE5">
          <w:rPr>
            <w:rFonts w:ascii="Times New Roman" w:hAnsi="Times New Roman" w:cs="Times New Roman"/>
            <w:sz w:val="24"/>
            <w:szCs w:val="24"/>
          </w:rPr>
          <w:t>пункте 1</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9)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при перечислении субсидии авансом (далее - аванс);</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10) порядок и сроки предоставления отчетности об осуществлении расходов, источником финансового обеспечения которых является аванс.</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273A2B" w:rsidRPr="00834CE5" w:rsidRDefault="00273A2B" w:rsidP="00834CE5">
      <w:pPr>
        <w:pStyle w:val="ConsPlusNormal"/>
        <w:ind w:firstLine="540"/>
        <w:jc w:val="both"/>
        <w:rPr>
          <w:rFonts w:ascii="Times New Roman" w:hAnsi="Times New Roman" w:cs="Times New Roman"/>
          <w:sz w:val="24"/>
          <w:szCs w:val="24"/>
        </w:rPr>
      </w:pPr>
      <w:bookmarkStart w:id="92" w:name="P8242"/>
      <w:bookmarkEnd w:id="92"/>
      <w:r w:rsidRPr="00834CE5">
        <w:rPr>
          <w:rFonts w:ascii="Times New Roman" w:hAnsi="Times New Roman" w:cs="Times New Roman"/>
          <w:sz w:val="24"/>
          <w:szCs w:val="24"/>
        </w:rPr>
        <w:t xml:space="preserve">13. Получатели субсидии ежемесячно не позднее 10-го числа месяца, следующего </w:t>
      </w:r>
      <w:proofErr w:type="gramStart"/>
      <w:r w:rsidRPr="00834CE5">
        <w:rPr>
          <w:rFonts w:ascii="Times New Roman" w:hAnsi="Times New Roman" w:cs="Times New Roman"/>
          <w:sz w:val="24"/>
          <w:szCs w:val="24"/>
        </w:rPr>
        <w:t>за</w:t>
      </w:r>
      <w:proofErr w:type="gramEnd"/>
      <w:r w:rsidRPr="00834CE5">
        <w:rPr>
          <w:rFonts w:ascii="Times New Roman" w:hAnsi="Times New Roman" w:cs="Times New Roman"/>
          <w:sz w:val="24"/>
          <w:szCs w:val="24"/>
        </w:rPr>
        <w:t xml:space="preserve"> </w:t>
      </w:r>
      <w:proofErr w:type="gramStart"/>
      <w:r w:rsidRPr="00834CE5">
        <w:rPr>
          <w:rFonts w:ascii="Times New Roman" w:hAnsi="Times New Roman" w:cs="Times New Roman"/>
          <w:sz w:val="24"/>
          <w:szCs w:val="24"/>
        </w:rPr>
        <w:t>отчетным</w:t>
      </w:r>
      <w:proofErr w:type="gramEnd"/>
      <w:r w:rsidRPr="00834CE5">
        <w:rPr>
          <w:rFonts w:ascii="Times New Roman" w:hAnsi="Times New Roman" w:cs="Times New Roman"/>
          <w:sz w:val="24"/>
          <w:szCs w:val="24"/>
        </w:rPr>
        <w:t>, представляют в министерство следующие документы:</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lastRenderedPageBreak/>
        <w:t>1) расчеты фактической потребности в средствах субсидии (далее - расчеты);</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2) производственно-технические показатели работы дизельных электростанций.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Документы, предусмотренные настоящим пунктом, представляются получателем субсидии по форме, утвержденной постановлением министерства.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Расчеты представляются также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14. Для расчета размера субсидии принимаются следующие базовые величины:</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а) установленные постановлением агентства: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экономически обоснованный тариф на электрическую энергию (без НДС);</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тариф на электрическую энергию для населения и приравненным к нему категориям потребителей по Архангельской области (без НДС);</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тариф на электрическую энергию, поставляемую покупателям на розничных рынках Архангельской области (без НДС);</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б) объем электрической энергии, поставляемой населению и приравненным к нему категориям потребителей по Архангельской области, покупателям на розничных рынках Архангельской области.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Объем электрической энергии, поставляемой населению и приравненным к нему категориям потребителей по Архангельской области, покупателям на розничных рынках Архангельской области подтверждается данными бухгалтерского учета за отчетный период.</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Размер субсидии для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рассчитывается по формуле:</w:t>
      </w:r>
    </w:p>
    <w:p w:rsidR="00273A2B" w:rsidRPr="00834CE5" w:rsidRDefault="00517C8F" w:rsidP="00834CE5">
      <w:pPr>
        <w:pStyle w:val="ConsPlusNormal"/>
        <w:ind w:firstLine="540"/>
        <w:jc w:val="both"/>
        <w:rPr>
          <w:rFonts w:ascii="Times New Roman" w:hAnsi="Times New Roman" w:cs="Times New Roman"/>
          <w:sz w:val="24"/>
          <w:szCs w:val="24"/>
        </w:rPr>
      </w:pPr>
      <w:r w:rsidRPr="00517C8F">
        <w:rPr>
          <w:rFonts w:ascii="Times New Roman" w:hAnsi="Times New Roman" w:cs="Times New Roman"/>
          <w:position w:val="-14"/>
          <w:sz w:val="24"/>
          <w:szCs w:val="24"/>
        </w:rPr>
        <w:pict>
          <v:shape id="_x0000_i1025" style="width:305.8pt;height:22pt" coordsize="" o:spt="100" adj="0,,0" path="" filled="f" stroked="f">
            <v:stroke joinstyle="miter"/>
            <v:imagedata r:id="rId158" o:title="base_23565_88123_4"/>
            <v:formulas/>
            <v:path o:connecttype="segments"/>
          </v:shape>
        </w:pic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где: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 размер субсидии для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рублей;</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Vнас,i</w:t>
      </w:r>
      <w:proofErr w:type="spellEnd"/>
      <w:r w:rsidRPr="00834CE5">
        <w:rPr>
          <w:rFonts w:ascii="Times New Roman" w:hAnsi="Times New Roman" w:cs="Times New Roman"/>
          <w:sz w:val="24"/>
          <w:szCs w:val="24"/>
        </w:rPr>
        <w:t xml:space="preserve"> - объем электрической энергии, поставляемой населению и приравненным к нему категориям потребителей по Архангельской области, по </w:t>
      </w:r>
      <w:proofErr w:type="spellStart"/>
      <w:r w:rsidRPr="00834CE5">
        <w:rPr>
          <w:rFonts w:ascii="Times New Roman" w:hAnsi="Times New Roman" w:cs="Times New Roman"/>
          <w:sz w:val="24"/>
          <w:szCs w:val="24"/>
        </w:rPr>
        <w:t>i-му</w:t>
      </w:r>
      <w:proofErr w:type="spellEnd"/>
      <w:r w:rsidRPr="00834CE5">
        <w:rPr>
          <w:rFonts w:ascii="Times New Roman" w:hAnsi="Times New Roman" w:cs="Times New Roman"/>
          <w:sz w:val="24"/>
          <w:szCs w:val="24"/>
        </w:rPr>
        <w:t xml:space="preserve"> тарифу, </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Тэо</w:t>
      </w:r>
      <w:proofErr w:type="spellEnd"/>
      <w:r w:rsidRPr="00834CE5">
        <w:rPr>
          <w:rFonts w:ascii="Times New Roman" w:hAnsi="Times New Roman" w:cs="Times New Roman"/>
          <w:sz w:val="24"/>
          <w:szCs w:val="24"/>
        </w:rPr>
        <w:t xml:space="preserve"> - экономически обоснованный тариф на электрическую энергию (без НДС),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Тнас,i</w:t>
      </w:r>
      <w:proofErr w:type="spellEnd"/>
      <w:r w:rsidRPr="00834CE5">
        <w:rPr>
          <w:rFonts w:ascii="Times New Roman" w:hAnsi="Times New Roman" w:cs="Times New Roman"/>
          <w:sz w:val="24"/>
          <w:szCs w:val="24"/>
        </w:rPr>
        <w:t xml:space="preserve"> - </w:t>
      </w:r>
      <w:proofErr w:type="spellStart"/>
      <w:r w:rsidRPr="00834CE5">
        <w:rPr>
          <w:rFonts w:ascii="Times New Roman" w:hAnsi="Times New Roman" w:cs="Times New Roman"/>
          <w:sz w:val="24"/>
          <w:szCs w:val="24"/>
        </w:rPr>
        <w:t>i-й</w:t>
      </w:r>
      <w:proofErr w:type="spellEnd"/>
      <w:r w:rsidRPr="00834CE5">
        <w:rPr>
          <w:rFonts w:ascii="Times New Roman" w:hAnsi="Times New Roman" w:cs="Times New Roman"/>
          <w:sz w:val="24"/>
          <w:szCs w:val="24"/>
        </w:rPr>
        <w:t xml:space="preserve"> тариф на электрическую энергию для населения и приравненным к нему категориям потребителей по Архангельской области (без НДС),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i</w:t>
      </w:r>
      <w:proofErr w:type="spellEnd"/>
      <w:r w:rsidRPr="00834CE5">
        <w:rPr>
          <w:rFonts w:ascii="Times New Roman" w:hAnsi="Times New Roman" w:cs="Times New Roman"/>
          <w:sz w:val="24"/>
          <w:szCs w:val="24"/>
        </w:rPr>
        <w:t xml:space="preserve"> - тарифы, в том числе:</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(ночь);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(день);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(ночь);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w:t>
      </w:r>
      <w:proofErr w:type="spellStart"/>
      <w:r w:rsidRPr="00834CE5">
        <w:rPr>
          <w:rFonts w:ascii="Times New Roman" w:hAnsi="Times New Roman" w:cs="Times New Roman"/>
          <w:sz w:val="24"/>
          <w:szCs w:val="24"/>
        </w:rPr>
        <w:t>полупик</w:t>
      </w:r>
      <w:proofErr w:type="spell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(пик);</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Vпроч</w:t>
      </w:r>
      <w:proofErr w:type="spellEnd"/>
      <w:r w:rsidRPr="00834CE5">
        <w:rPr>
          <w:rFonts w:ascii="Times New Roman" w:hAnsi="Times New Roman" w:cs="Times New Roman"/>
          <w:sz w:val="24"/>
          <w:szCs w:val="24"/>
        </w:rPr>
        <w:t xml:space="preserve"> - объем электрической энергии, поставляемой покупателям на розничных рынках Архангельской области, </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Тпроч</w:t>
      </w:r>
      <w:proofErr w:type="spellEnd"/>
      <w:r w:rsidRPr="00834CE5">
        <w:rPr>
          <w:rFonts w:ascii="Times New Roman" w:hAnsi="Times New Roman" w:cs="Times New Roman"/>
          <w:sz w:val="24"/>
          <w:szCs w:val="24"/>
        </w:rPr>
        <w:t xml:space="preserve"> - тариф на электрическую энергию, поставляемую покупателям на розничных </w:t>
      </w:r>
      <w:r w:rsidRPr="00834CE5">
        <w:rPr>
          <w:rFonts w:ascii="Times New Roman" w:hAnsi="Times New Roman" w:cs="Times New Roman"/>
          <w:sz w:val="24"/>
          <w:szCs w:val="24"/>
        </w:rPr>
        <w:lastRenderedPageBreak/>
        <w:t>рынках Архангельской области (без НДС),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При расчете размера субсидии количество электрической энергии, потребленной всеми группами потребителей, не может превышать количество электрической энергии, выработанной </w:t>
      </w:r>
      <w:proofErr w:type="spellStart"/>
      <w:r w:rsidRPr="00834CE5">
        <w:rPr>
          <w:rFonts w:ascii="Times New Roman" w:hAnsi="Times New Roman" w:cs="Times New Roman"/>
          <w:sz w:val="24"/>
          <w:szCs w:val="24"/>
        </w:rPr>
        <w:t>энергоснабжающими</w:t>
      </w:r>
      <w:proofErr w:type="spellEnd"/>
      <w:r w:rsidRPr="00834CE5">
        <w:rPr>
          <w:rFonts w:ascii="Times New Roman" w:hAnsi="Times New Roman" w:cs="Times New Roman"/>
          <w:sz w:val="24"/>
          <w:szCs w:val="24"/>
        </w:rPr>
        <w:t xml:space="preserve"> организациями в расчетном периоде.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15. Министерство в срок до 20-го числа месяца, следующего за отчетным, проверяет представленные получателями субсидии расчеты и принимает одно из следующих </w:t>
      </w:r>
    </w:p>
    <w:p w:rsidR="00273A2B" w:rsidRPr="00834CE5" w:rsidRDefault="00273A2B" w:rsidP="00834CE5">
      <w:pPr>
        <w:pStyle w:val="ConsPlusNormal"/>
        <w:ind w:firstLine="540"/>
        <w:jc w:val="both"/>
        <w:rPr>
          <w:rFonts w:ascii="Times New Roman" w:hAnsi="Times New Roman" w:cs="Times New Roman"/>
          <w:sz w:val="24"/>
          <w:szCs w:val="24"/>
        </w:rPr>
      </w:pPr>
      <w:bookmarkStart w:id="93" w:name="P8275"/>
      <w:bookmarkEnd w:id="93"/>
      <w:r w:rsidRPr="00834CE5">
        <w:rPr>
          <w:rFonts w:ascii="Times New Roman" w:hAnsi="Times New Roman" w:cs="Times New Roman"/>
          <w:sz w:val="24"/>
          <w:szCs w:val="24"/>
        </w:rPr>
        <w:t>1) о предоставлении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2) об отказе в предоставлении субсидии.</w:t>
      </w:r>
    </w:p>
    <w:p w:rsidR="00273A2B" w:rsidRPr="00834CE5" w:rsidRDefault="00273A2B" w:rsidP="00834CE5">
      <w:pPr>
        <w:pStyle w:val="ConsPlusNormal"/>
        <w:ind w:firstLine="540"/>
        <w:jc w:val="both"/>
        <w:rPr>
          <w:rFonts w:ascii="Times New Roman" w:hAnsi="Times New Roman" w:cs="Times New Roman"/>
          <w:sz w:val="24"/>
          <w:szCs w:val="24"/>
        </w:rPr>
      </w:pPr>
      <w:bookmarkStart w:id="94" w:name="P8277"/>
      <w:bookmarkEnd w:id="94"/>
      <w:r w:rsidRPr="00834CE5">
        <w:rPr>
          <w:rFonts w:ascii="Times New Roman" w:hAnsi="Times New Roman" w:cs="Times New Roman"/>
          <w:sz w:val="24"/>
          <w:szCs w:val="24"/>
        </w:rPr>
        <w:t xml:space="preserve">16. В случае принятия решения, указанного в </w:t>
      </w:r>
      <w:hyperlink w:anchor="P8275" w:history="1">
        <w:r w:rsidRPr="00834CE5">
          <w:rPr>
            <w:rFonts w:ascii="Times New Roman" w:hAnsi="Times New Roman" w:cs="Times New Roman"/>
            <w:sz w:val="24"/>
            <w:szCs w:val="24"/>
          </w:rPr>
          <w:t>подпункте 1 пункта 15</w:t>
        </w:r>
      </w:hyperlink>
      <w:r w:rsidRPr="00834CE5">
        <w:rPr>
          <w:rFonts w:ascii="Times New Roman" w:hAnsi="Times New Roman" w:cs="Times New Roman"/>
          <w:sz w:val="24"/>
          <w:szCs w:val="24"/>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w:t>
      </w:r>
      <w:proofErr w:type="gramStart"/>
      <w:r w:rsidRPr="00834CE5">
        <w:rPr>
          <w:rFonts w:ascii="Times New Roman" w:hAnsi="Times New Roman" w:cs="Times New Roman"/>
          <w:sz w:val="24"/>
          <w:szCs w:val="24"/>
        </w:rPr>
        <w:t>о предоставлении субсидии в течение трех рабочих дней со дня поступления на лицевой счет министерства средств областного бюджета на предоставление</w:t>
      </w:r>
      <w:proofErr w:type="gramEnd"/>
      <w:r w:rsidRPr="00834CE5">
        <w:rPr>
          <w:rFonts w:ascii="Times New Roman" w:hAnsi="Times New Roman" w:cs="Times New Roman"/>
          <w:sz w:val="24"/>
          <w:szCs w:val="24"/>
        </w:rPr>
        <w:t xml:space="preserve"> субсидии.</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Субсидия перечисляется министерством в течение пяти рабочих дней со дня подписания распоряжения, указанного в </w:t>
      </w:r>
      <w:hyperlink w:anchor="P8277" w:history="1">
        <w:r w:rsidRPr="00834CE5">
          <w:rPr>
            <w:rFonts w:ascii="Times New Roman" w:hAnsi="Times New Roman" w:cs="Times New Roman"/>
            <w:sz w:val="24"/>
            <w:szCs w:val="24"/>
          </w:rPr>
          <w:t>абзаце первом</w:t>
        </w:r>
      </w:hyperlink>
      <w:r w:rsidRPr="00834CE5">
        <w:rPr>
          <w:rFonts w:ascii="Times New Roman" w:hAnsi="Times New Roman" w:cs="Times New Roman"/>
          <w:sz w:val="24"/>
          <w:szCs w:val="24"/>
        </w:rPr>
        <w:t xml:space="preserve"> настоящего пункта, на расчетные счета, открытые получателями субсидии в кредитных организациях.</w:t>
      </w:r>
    </w:p>
    <w:p w:rsidR="00273A2B" w:rsidRPr="00834CE5" w:rsidRDefault="00273A2B" w:rsidP="00834CE5">
      <w:pPr>
        <w:pStyle w:val="ConsPlusNormal"/>
        <w:ind w:firstLine="540"/>
        <w:jc w:val="both"/>
        <w:rPr>
          <w:rFonts w:ascii="Times New Roman" w:hAnsi="Times New Roman" w:cs="Times New Roman"/>
          <w:sz w:val="24"/>
          <w:szCs w:val="24"/>
        </w:rPr>
      </w:pPr>
      <w:bookmarkStart w:id="95" w:name="P8279"/>
      <w:bookmarkEnd w:id="95"/>
      <w:r w:rsidRPr="00834CE5">
        <w:rPr>
          <w:rFonts w:ascii="Times New Roman" w:hAnsi="Times New Roman" w:cs="Times New Roman"/>
          <w:sz w:val="24"/>
          <w:szCs w:val="24"/>
        </w:rPr>
        <w:t>17. Министерство принимает решение об отказе в предоставлении субсидии в текущем месяце в случае: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1) непредставления или представления не в полном объеме документов, указанных в </w:t>
      </w:r>
      <w:hyperlink w:anchor="P8242" w:history="1">
        <w:r w:rsidRPr="00834CE5">
          <w:rPr>
            <w:rFonts w:ascii="Times New Roman" w:hAnsi="Times New Roman" w:cs="Times New Roman"/>
            <w:sz w:val="24"/>
            <w:szCs w:val="24"/>
          </w:rPr>
          <w:t>пункте 13</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2) представления документов, указанных в </w:t>
      </w:r>
      <w:hyperlink w:anchor="P8242" w:history="1">
        <w:r w:rsidRPr="00834CE5">
          <w:rPr>
            <w:rFonts w:ascii="Times New Roman" w:hAnsi="Times New Roman" w:cs="Times New Roman"/>
            <w:sz w:val="24"/>
            <w:szCs w:val="24"/>
          </w:rPr>
          <w:t>пункте 13</w:t>
        </w:r>
      </w:hyperlink>
      <w:r w:rsidRPr="00834CE5">
        <w:rPr>
          <w:rFonts w:ascii="Times New Roman" w:hAnsi="Times New Roman" w:cs="Times New Roman"/>
          <w:sz w:val="24"/>
          <w:szCs w:val="24"/>
        </w:rPr>
        <w:t xml:space="preserve"> настоящего Порядка, содержащих недостоверные сведения;</w:t>
      </w:r>
    </w:p>
    <w:p w:rsidR="00273A2B" w:rsidRPr="00834CE5" w:rsidRDefault="00273A2B" w:rsidP="00834CE5">
      <w:pPr>
        <w:pStyle w:val="ConsPlusNormal"/>
        <w:ind w:firstLine="540"/>
        <w:jc w:val="both"/>
        <w:rPr>
          <w:rFonts w:ascii="Times New Roman" w:hAnsi="Times New Roman" w:cs="Times New Roman"/>
          <w:sz w:val="24"/>
          <w:szCs w:val="24"/>
        </w:rPr>
      </w:pPr>
      <w:bookmarkStart w:id="96" w:name="P8283"/>
      <w:bookmarkEnd w:id="96"/>
      <w:r w:rsidRPr="00834CE5">
        <w:rPr>
          <w:rFonts w:ascii="Times New Roman" w:hAnsi="Times New Roman" w:cs="Times New Roman"/>
          <w:sz w:val="24"/>
          <w:szCs w:val="24"/>
        </w:rPr>
        <w:t xml:space="preserve">3) представления документов с нарушением сроков, указанных в </w:t>
      </w:r>
      <w:hyperlink w:anchor="P8242" w:history="1">
        <w:r w:rsidRPr="00834CE5">
          <w:rPr>
            <w:rFonts w:ascii="Times New Roman" w:hAnsi="Times New Roman" w:cs="Times New Roman"/>
            <w:sz w:val="24"/>
            <w:szCs w:val="24"/>
          </w:rPr>
          <w:t>пункте 13</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proofErr w:type="gramStart"/>
      <w:r w:rsidRPr="00834CE5">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834CE5">
        <w:rPr>
          <w:rFonts w:ascii="Times New Roman" w:hAnsi="Times New Roman" w:cs="Times New Roman"/>
          <w:sz w:val="24"/>
          <w:szCs w:val="24"/>
        </w:rPr>
        <w:t xml:space="preserve">, указанному в </w:t>
      </w:r>
      <w:hyperlink w:anchor="P8283" w:history="1">
        <w:r w:rsidRPr="00834CE5">
          <w:rPr>
            <w:rFonts w:ascii="Times New Roman" w:hAnsi="Times New Roman" w:cs="Times New Roman"/>
            <w:sz w:val="24"/>
            <w:szCs w:val="24"/>
          </w:rPr>
          <w:t>подпункте 3 пункта 17</w:t>
        </w:r>
      </w:hyperlink>
      <w:r w:rsidRPr="00834CE5">
        <w:rPr>
          <w:rFonts w:ascii="Times New Roman" w:hAnsi="Times New Roman" w:cs="Times New Roman"/>
          <w:sz w:val="24"/>
          <w:szCs w:val="24"/>
        </w:rPr>
        <w:t xml:space="preserve"> настоящего Порядка, субсидия предоставляется в следующем месяце в соответствии с </w:t>
      </w:r>
      <w:hyperlink w:anchor="P8242" w:history="1">
        <w:r w:rsidRPr="00834CE5">
          <w:rPr>
            <w:rFonts w:ascii="Times New Roman" w:hAnsi="Times New Roman" w:cs="Times New Roman"/>
            <w:sz w:val="24"/>
            <w:szCs w:val="24"/>
          </w:rPr>
          <w:t>пунктами 13</w:t>
        </w:r>
      </w:hyperlink>
      <w:r w:rsidRPr="00834CE5">
        <w:rPr>
          <w:rFonts w:ascii="Times New Roman" w:hAnsi="Times New Roman" w:cs="Times New Roman"/>
          <w:sz w:val="24"/>
          <w:szCs w:val="24"/>
        </w:rPr>
        <w:t xml:space="preserve"> - </w:t>
      </w:r>
      <w:hyperlink w:anchor="P8279" w:history="1">
        <w:r w:rsidRPr="00834CE5">
          <w:rPr>
            <w:rFonts w:ascii="Times New Roman" w:hAnsi="Times New Roman" w:cs="Times New Roman"/>
            <w:sz w:val="24"/>
            <w:szCs w:val="24"/>
          </w:rPr>
          <w:t>17</w:t>
        </w:r>
      </w:hyperlink>
      <w:r w:rsidRPr="00834CE5">
        <w:rPr>
          <w:rFonts w:ascii="Times New Roman" w:hAnsi="Times New Roman" w:cs="Times New Roman"/>
          <w:sz w:val="24"/>
          <w:szCs w:val="24"/>
        </w:rPr>
        <w:t xml:space="preserve"> настоящего Порядка.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Решение об отказе в предоставлении субсидии направляется получателю субсидии в течение пяти рабочих дней со дня его принятия.</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Министерство в срок до 25-го числа месяца, следующего </w:t>
      </w:r>
      <w:proofErr w:type="gramStart"/>
      <w:r w:rsidRPr="00834CE5">
        <w:rPr>
          <w:rFonts w:ascii="Times New Roman" w:hAnsi="Times New Roman" w:cs="Times New Roman"/>
          <w:sz w:val="24"/>
          <w:szCs w:val="24"/>
        </w:rPr>
        <w:t>за</w:t>
      </w:r>
      <w:proofErr w:type="gramEnd"/>
      <w:r w:rsidRPr="00834CE5">
        <w:rPr>
          <w:rFonts w:ascii="Times New Roman" w:hAnsi="Times New Roman" w:cs="Times New Roman"/>
          <w:sz w:val="24"/>
          <w:szCs w:val="24"/>
        </w:rPr>
        <w:t xml:space="preserve"> </w:t>
      </w:r>
      <w:proofErr w:type="gramStart"/>
      <w:r w:rsidRPr="00834CE5">
        <w:rPr>
          <w:rFonts w:ascii="Times New Roman" w:hAnsi="Times New Roman" w:cs="Times New Roman"/>
          <w:sz w:val="24"/>
          <w:szCs w:val="24"/>
        </w:rPr>
        <w:t>отчетным</w:t>
      </w:r>
      <w:proofErr w:type="gramEnd"/>
      <w:r w:rsidRPr="00834CE5">
        <w:rPr>
          <w:rFonts w:ascii="Times New Roman" w:hAnsi="Times New Roman" w:cs="Times New Roman"/>
          <w:sz w:val="24"/>
          <w:szCs w:val="24"/>
        </w:rPr>
        <w:t>, представляет в министерство финансов Архангельской области сводный расчет фактической потребности в средствах субсидии.</w:t>
      </w:r>
    </w:p>
    <w:p w:rsidR="00273A2B" w:rsidRPr="00834CE5" w:rsidRDefault="00273A2B" w:rsidP="00834CE5">
      <w:pPr>
        <w:pStyle w:val="ConsPlusNormal"/>
        <w:jc w:val="both"/>
        <w:rPr>
          <w:rFonts w:ascii="Times New Roman" w:hAnsi="Times New Roman" w:cs="Times New Roman"/>
          <w:sz w:val="24"/>
          <w:szCs w:val="24"/>
        </w:rPr>
      </w:pPr>
    </w:p>
    <w:p w:rsidR="00273A2B" w:rsidRPr="00834CE5" w:rsidRDefault="00273A2B" w:rsidP="00834CE5">
      <w:pPr>
        <w:pStyle w:val="ConsPlusNormal"/>
        <w:jc w:val="center"/>
        <w:outlineLvl w:val="1"/>
        <w:rPr>
          <w:rFonts w:ascii="Times New Roman" w:hAnsi="Times New Roman" w:cs="Times New Roman"/>
          <w:sz w:val="24"/>
          <w:szCs w:val="24"/>
        </w:rPr>
      </w:pPr>
      <w:r w:rsidRPr="00834CE5">
        <w:rPr>
          <w:rFonts w:ascii="Times New Roman" w:hAnsi="Times New Roman" w:cs="Times New Roman"/>
          <w:sz w:val="24"/>
          <w:szCs w:val="24"/>
        </w:rPr>
        <w:t>III. Условия перечисления субсидии авансом</w:t>
      </w:r>
    </w:p>
    <w:p w:rsidR="00273A2B" w:rsidRPr="00834CE5" w:rsidRDefault="00273A2B" w:rsidP="00834CE5">
      <w:pPr>
        <w:pStyle w:val="ConsPlusNormal"/>
        <w:ind w:firstLine="540"/>
        <w:jc w:val="both"/>
        <w:rPr>
          <w:rFonts w:ascii="Times New Roman" w:hAnsi="Times New Roman" w:cs="Times New Roman"/>
          <w:sz w:val="24"/>
          <w:szCs w:val="24"/>
        </w:rPr>
      </w:pPr>
      <w:bookmarkStart w:id="97" w:name="P8292"/>
      <w:bookmarkEnd w:id="97"/>
      <w:r w:rsidRPr="00834CE5">
        <w:rPr>
          <w:rFonts w:ascii="Times New Roman" w:hAnsi="Times New Roman" w:cs="Times New Roman"/>
          <w:sz w:val="24"/>
          <w:szCs w:val="24"/>
        </w:rPr>
        <w:t xml:space="preserve">18. </w:t>
      </w:r>
      <w:proofErr w:type="gramStart"/>
      <w:r w:rsidRPr="00834CE5">
        <w:rPr>
          <w:rFonts w:ascii="Times New Roman" w:hAnsi="Times New Roman" w:cs="Times New Roman"/>
          <w:sz w:val="24"/>
          <w:szCs w:val="24"/>
        </w:rPr>
        <w:t>В целях обеспечения бесперебойной закупки дизельного топлива для работы объектов жизнеобеспечения, расположенных в районах Крайнего Севера и приравненным к ним местностях с ограниченными сроками завоза грузов (продукции) (</w:t>
      </w:r>
      <w:proofErr w:type="spellStart"/>
      <w:r w:rsidRPr="00834CE5">
        <w:rPr>
          <w:rFonts w:ascii="Times New Roman" w:hAnsi="Times New Roman" w:cs="Times New Roman"/>
          <w:sz w:val="24"/>
          <w:szCs w:val="24"/>
        </w:rPr>
        <w:t>Верхнетоемский</w:t>
      </w:r>
      <w:proofErr w:type="spellEnd"/>
      <w:r w:rsidRPr="00834CE5">
        <w:rPr>
          <w:rFonts w:ascii="Times New Roman" w:hAnsi="Times New Roman" w:cs="Times New Roman"/>
          <w:sz w:val="24"/>
          <w:szCs w:val="24"/>
        </w:rPr>
        <w:t xml:space="preserve">, Ленский, </w:t>
      </w:r>
      <w:proofErr w:type="spellStart"/>
      <w:r w:rsidRPr="00834CE5">
        <w:rPr>
          <w:rFonts w:ascii="Times New Roman" w:hAnsi="Times New Roman" w:cs="Times New Roman"/>
          <w:sz w:val="24"/>
          <w:szCs w:val="24"/>
        </w:rPr>
        <w:t>Лешуконский</w:t>
      </w:r>
      <w:proofErr w:type="spellEnd"/>
      <w:r w:rsidRPr="00834CE5">
        <w:rPr>
          <w:rFonts w:ascii="Times New Roman" w:hAnsi="Times New Roman" w:cs="Times New Roman"/>
          <w:sz w:val="24"/>
          <w:szCs w:val="24"/>
        </w:rPr>
        <w:t xml:space="preserve">, Мезенский, </w:t>
      </w:r>
      <w:proofErr w:type="spellStart"/>
      <w:r w:rsidRPr="00834CE5">
        <w:rPr>
          <w:rFonts w:ascii="Times New Roman" w:hAnsi="Times New Roman" w:cs="Times New Roman"/>
          <w:sz w:val="24"/>
          <w:szCs w:val="24"/>
        </w:rPr>
        <w:t>Пинежский</w:t>
      </w:r>
      <w:proofErr w:type="spellEnd"/>
      <w:r w:rsidRPr="00834CE5">
        <w:rPr>
          <w:rFonts w:ascii="Times New Roman" w:hAnsi="Times New Roman" w:cs="Times New Roman"/>
          <w:sz w:val="24"/>
          <w:szCs w:val="24"/>
        </w:rPr>
        <w:t>, Приморский и Шенкурский районы Архангельской области) министерство вправе перечислить аванс в размере не более 90% от годового размера субсидии:</w:t>
      </w:r>
      <w:proofErr w:type="gramEnd"/>
    </w:p>
    <w:p w:rsidR="00273A2B" w:rsidRPr="00834CE5" w:rsidRDefault="00273A2B" w:rsidP="00834CE5">
      <w:pPr>
        <w:pStyle w:val="ConsPlusNormal"/>
        <w:ind w:firstLine="540"/>
        <w:jc w:val="both"/>
        <w:rPr>
          <w:rFonts w:ascii="Times New Roman" w:hAnsi="Times New Roman" w:cs="Times New Roman"/>
          <w:sz w:val="24"/>
          <w:szCs w:val="24"/>
        </w:rPr>
      </w:pPr>
      <w:bookmarkStart w:id="98" w:name="P8293"/>
      <w:bookmarkEnd w:id="98"/>
      <w:r w:rsidRPr="00834CE5">
        <w:rPr>
          <w:rFonts w:ascii="Times New Roman" w:hAnsi="Times New Roman" w:cs="Times New Roman"/>
          <w:sz w:val="24"/>
          <w:szCs w:val="24"/>
        </w:rPr>
        <w:t>а) в период с 1 января до 31 марта текущего финансового года: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СЭав</w:t>
      </w:r>
      <w:proofErr w:type="gramStart"/>
      <w:r w:rsidRPr="00834CE5">
        <w:rPr>
          <w:rFonts w:ascii="Times New Roman" w:hAnsi="Times New Roman" w:cs="Times New Roman"/>
          <w:sz w:val="24"/>
          <w:szCs w:val="24"/>
        </w:rPr>
        <w:t>1</w:t>
      </w:r>
      <w:proofErr w:type="gramEnd"/>
      <w:r w:rsidRPr="00834CE5">
        <w:rPr>
          <w:rFonts w:ascii="Times New Roman" w:hAnsi="Times New Roman" w:cs="Times New Roman"/>
          <w:sz w:val="24"/>
          <w:szCs w:val="24"/>
        </w:rPr>
        <w:t xml:space="preserve"> &lt;= 60% </w:t>
      </w:r>
      <w:proofErr w:type="spellStart"/>
      <w:r w:rsidRPr="00834CE5">
        <w:rPr>
          <w:rFonts w:ascii="Times New Roman" w:hAnsi="Times New Roman" w:cs="Times New Roman"/>
          <w:sz w:val="24"/>
          <w:szCs w:val="24"/>
        </w:rPr>
        <w:t>x</w:t>
      </w:r>
      <w:proofErr w:type="spellEnd"/>
      <w:r w:rsidRPr="00834CE5">
        <w:rPr>
          <w:rFonts w:ascii="Times New Roman" w:hAnsi="Times New Roman" w:cs="Times New Roman"/>
          <w:sz w:val="24"/>
          <w:szCs w:val="24"/>
        </w:rPr>
        <w:t xml:space="preserve"> СЭ - ДЗ - </w:t>
      </w: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где: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СЭав</w:t>
      </w:r>
      <w:proofErr w:type="gramStart"/>
      <w:r w:rsidRPr="00834CE5">
        <w:rPr>
          <w:rFonts w:ascii="Times New Roman" w:hAnsi="Times New Roman" w:cs="Times New Roman"/>
          <w:sz w:val="24"/>
          <w:szCs w:val="24"/>
        </w:rPr>
        <w:t>1</w:t>
      </w:r>
      <w:proofErr w:type="gramEnd"/>
      <w:r w:rsidRPr="00834CE5">
        <w:rPr>
          <w:rFonts w:ascii="Times New Roman" w:hAnsi="Times New Roman" w:cs="Times New Roman"/>
          <w:sz w:val="24"/>
          <w:szCs w:val="24"/>
        </w:rPr>
        <w:t xml:space="preserve"> - размер аванса в период с 1 января до 31 марта текущего финансового года,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 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ДЗ - размер дебиторской задолженности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1 января текущего финансового года на основании акта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xml:space="preserve"> - фактически перечисленная сумма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текущую дату, за исключением возмещения суммы кредиторской задолженности на 1 </w:t>
      </w:r>
      <w:r w:rsidRPr="00834CE5">
        <w:rPr>
          <w:rFonts w:ascii="Times New Roman" w:hAnsi="Times New Roman" w:cs="Times New Roman"/>
          <w:sz w:val="24"/>
          <w:szCs w:val="24"/>
        </w:rPr>
        <w:lastRenderedPageBreak/>
        <w:t>января текущего финансового года, согласно актам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для расчета размера аванса рассчитывается по формуле:</w:t>
      </w:r>
    </w:p>
    <w:p w:rsidR="00273A2B" w:rsidRPr="00834CE5" w:rsidRDefault="00517C8F" w:rsidP="00834CE5">
      <w:pPr>
        <w:pStyle w:val="ConsPlusNormal"/>
        <w:ind w:firstLine="540"/>
        <w:jc w:val="both"/>
        <w:rPr>
          <w:rFonts w:ascii="Times New Roman" w:hAnsi="Times New Roman" w:cs="Times New Roman"/>
          <w:sz w:val="24"/>
          <w:szCs w:val="24"/>
        </w:rPr>
      </w:pPr>
      <w:r w:rsidRPr="00517C8F">
        <w:rPr>
          <w:rFonts w:ascii="Times New Roman" w:hAnsi="Times New Roman" w:cs="Times New Roman"/>
          <w:position w:val="-14"/>
          <w:sz w:val="24"/>
          <w:szCs w:val="24"/>
        </w:rPr>
        <w:pict>
          <v:shape id="_x0000_i1026" style="width:305.8pt;height:22pt" coordsize="" o:spt="100" adj="0,,0" path="" filled="f" stroked="f">
            <v:stroke joinstyle="miter"/>
            <v:imagedata r:id="rId158" o:title="base_23565_88123_5"/>
            <v:formulas/>
            <v:path o:connecttype="segments"/>
          </v:shape>
        </w:pic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 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рублей;</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Vнас,i</w:t>
      </w:r>
      <w:proofErr w:type="spellEnd"/>
      <w:r w:rsidRPr="00834CE5">
        <w:rPr>
          <w:rFonts w:ascii="Times New Roman" w:hAnsi="Times New Roman" w:cs="Times New Roman"/>
          <w:sz w:val="24"/>
          <w:szCs w:val="24"/>
        </w:rPr>
        <w:t xml:space="preserve"> - плановый объем электрической энергии, поставляемой населению и приравненным к нему категориям потребителей по Архангельской области, по </w:t>
      </w:r>
      <w:proofErr w:type="spellStart"/>
      <w:r w:rsidRPr="00834CE5">
        <w:rPr>
          <w:rFonts w:ascii="Times New Roman" w:hAnsi="Times New Roman" w:cs="Times New Roman"/>
          <w:sz w:val="24"/>
          <w:szCs w:val="24"/>
        </w:rPr>
        <w:t>i-му</w:t>
      </w:r>
      <w:proofErr w:type="spellEnd"/>
      <w:r w:rsidRPr="00834CE5">
        <w:rPr>
          <w:rFonts w:ascii="Times New Roman" w:hAnsi="Times New Roman" w:cs="Times New Roman"/>
          <w:sz w:val="24"/>
          <w:szCs w:val="24"/>
        </w:rPr>
        <w:t xml:space="preserve"> тарифу в соответствии с договором, заключенным на текущий финансовый год, </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Тэо</w:t>
      </w:r>
      <w:proofErr w:type="spellEnd"/>
      <w:r w:rsidRPr="00834CE5">
        <w:rPr>
          <w:rFonts w:ascii="Times New Roman" w:hAnsi="Times New Roman" w:cs="Times New Roman"/>
          <w:sz w:val="24"/>
          <w:szCs w:val="24"/>
        </w:rPr>
        <w:t xml:space="preserve"> - экономически обоснованный тариф на электрическую энергию (без НДС),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Тнас,i</w:t>
      </w:r>
      <w:proofErr w:type="spellEnd"/>
      <w:r w:rsidRPr="00834CE5">
        <w:rPr>
          <w:rFonts w:ascii="Times New Roman" w:hAnsi="Times New Roman" w:cs="Times New Roman"/>
          <w:sz w:val="24"/>
          <w:szCs w:val="24"/>
        </w:rPr>
        <w:t xml:space="preserve"> - </w:t>
      </w:r>
      <w:proofErr w:type="spellStart"/>
      <w:r w:rsidRPr="00834CE5">
        <w:rPr>
          <w:rFonts w:ascii="Times New Roman" w:hAnsi="Times New Roman" w:cs="Times New Roman"/>
          <w:sz w:val="24"/>
          <w:szCs w:val="24"/>
        </w:rPr>
        <w:t>i-й</w:t>
      </w:r>
      <w:proofErr w:type="spellEnd"/>
      <w:r w:rsidRPr="00834CE5">
        <w:rPr>
          <w:rFonts w:ascii="Times New Roman" w:hAnsi="Times New Roman" w:cs="Times New Roman"/>
          <w:sz w:val="24"/>
          <w:szCs w:val="24"/>
        </w:rPr>
        <w:t xml:space="preserve"> тариф на электрическую энергию для населения и приравненных к нему категорий потребителей по Архангельской области (без НДС),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i</w:t>
      </w:r>
      <w:proofErr w:type="spellEnd"/>
      <w:r w:rsidRPr="00834CE5">
        <w:rPr>
          <w:rFonts w:ascii="Times New Roman" w:hAnsi="Times New Roman" w:cs="Times New Roman"/>
          <w:sz w:val="24"/>
          <w:szCs w:val="24"/>
        </w:rPr>
        <w:t xml:space="preserve"> - тарифы, в том числе:</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(ночь);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двум зонам суток (день);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(ночь);</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w:t>
      </w:r>
      <w:proofErr w:type="spellStart"/>
      <w:r w:rsidRPr="00834CE5">
        <w:rPr>
          <w:rFonts w:ascii="Times New Roman" w:hAnsi="Times New Roman" w:cs="Times New Roman"/>
          <w:sz w:val="24"/>
          <w:szCs w:val="24"/>
        </w:rPr>
        <w:t>полупик</w:t>
      </w:r>
      <w:proofErr w:type="spell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одноставочный</w:t>
      </w:r>
      <w:proofErr w:type="spellEnd"/>
      <w:r w:rsidRPr="00834CE5">
        <w:rPr>
          <w:rFonts w:ascii="Times New Roman" w:hAnsi="Times New Roman" w:cs="Times New Roman"/>
          <w:sz w:val="24"/>
          <w:szCs w:val="24"/>
        </w:rPr>
        <w:t xml:space="preserve"> тариф на электрическую энергию (мощность) для населения и приравненных к нему категорий потребителей по Архангельской области, дифференцированный по трем зонам суток (пик);</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Vпроч</w:t>
      </w:r>
      <w:proofErr w:type="spellEnd"/>
      <w:r w:rsidRPr="00834CE5">
        <w:rPr>
          <w:rFonts w:ascii="Times New Roman" w:hAnsi="Times New Roman" w:cs="Times New Roman"/>
          <w:sz w:val="24"/>
          <w:szCs w:val="24"/>
        </w:rPr>
        <w:t xml:space="preserve"> - плановый объем электрической энергии, поставляемой покупателям на розничных рынках Архангельской области, в соответствии с договором, заключенным на текущий финансовый год, </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Тпроч</w:t>
      </w:r>
      <w:proofErr w:type="spellEnd"/>
      <w:r w:rsidRPr="00834CE5">
        <w:rPr>
          <w:rFonts w:ascii="Times New Roman" w:hAnsi="Times New Roman" w:cs="Times New Roman"/>
          <w:sz w:val="24"/>
          <w:szCs w:val="24"/>
        </w:rPr>
        <w:t xml:space="preserve"> - тариф на электрическую энергию, поставляемую покупателям на розничных рынках Архангельской области, рублей/</w:t>
      </w:r>
      <w:proofErr w:type="spellStart"/>
      <w:r w:rsidRPr="00834CE5">
        <w:rPr>
          <w:rFonts w:ascii="Times New Roman" w:hAnsi="Times New Roman" w:cs="Times New Roman"/>
          <w:sz w:val="24"/>
          <w:szCs w:val="24"/>
        </w:rPr>
        <w:t>кВт</w:t>
      </w:r>
      <w:proofErr w:type="gramStart"/>
      <w:r w:rsidRPr="00834CE5">
        <w:rPr>
          <w:rFonts w:ascii="Times New Roman" w:hAnsi="Times New Roman" w:cs="Times New Roman"/>
          <w:sz w:val="24"/>
          <w:szCs w:val="24"/>
        </w:rPr>
        <w:t>.ч</w:t>
      </w:r>
      <w:proofErr w:type="spellEnd"/>
      <w:proofErr w:type="gramEnd"/>
      <w:r w:rsidRPr="00834CE5">
        <w:rPr>
          <w:rFonts w:ascii="Times New Roman" w:hAnsi="Times New Roman" w:cs="Times New Roman"/>
          <w:sz w:val="24"/>
          <w:szCs w:val="24"/>
        </w:rPr>
        <w:t>;</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б) в период с 1 апреля до 30 июня текущего финансового года: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СЭ ав</w:t>
      </w:r>
      <w:proofErr w:type="gramStart"/>
      <w:r w:rsidRPr="00834CE5">
        <w:rPr>
          <w:rFonts w:ascii="Times New Roman" w:hAnsi="Times New Roman" w:cs="Times New Roman"/>
          <w:sz w:val="24"/>
          <w:szCs w:val="24"/>
        </w:rPr>
        <w:t>2</w:t>
      </w:r>
      <w:proofErr w:type="gramEnd"/>
      <w:r w:rsidRPr="00834CE5">
        <w:rPr>
          <w:rFonts w:ascii="Times New Roman" w:hAnsi="Times New Roman" w:cs="Times New Roman"/>
          <w:sz w:val="24"/>
          <w:szCs w:val="24"/>
        </w:rPr>
        <w:t xml:space="preserve"> &lt;= 70% </w:t>
      </w:r>
      <w:proofErr w:type="spellStart"/>
      <w:r w:rsidRPr="00834CE5">
        <w:rPr>
          <w:rFonts w:ascii="Times New Roman" w:hAnsi="Times New Roman" w:cs="Times New Roman"/>
          <w:sz w:val="24"/>
          <w:szCs w:val="24"/>
        </w:rPr>
        <w:t>x</w:t>
      </w:r>
      <w:proofErr w:type="spellEnd"/>
      <w:r w:rsidRPr="00834CE5">
        <w:rPr>
          <w:rFonts w:ascii="Times New Roman" w:hAnsi="Times New Roman" w:cs="Times New Roman"/>
          <w:sz w:val="24"/>
          <w:szCs w:val="24"/>
        </w:rPr>
        <w:t xml:space="preserve"> СЭ - ДЗ - </w:t>
      </w: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где: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СЭ ав</w:t>
      </w:r>
      <w:proofErr w:type="gramStart"/>
      <w:r w:rsidRPr="00834CE5">
        <w:rPr>
          <w:rFonts w:ascii="Times New Roman" w:hAnsi="Times New Roman" w:cs="Times New Roman"/>
          <w:sz w:val="24"/>
          <w:szCs w:val="24"/>
        </w:rPr>
        <w:t>2</w:t>
      </w:r>
      <w:proofErr w:type="gramEnd"/>
      <w:r w:rsidRPr="00834CE5">
        <w:rPr>
          <w:rFonts w:ascii="Times New Roman" w:hAnsi="Times New Roman" w:cs="Times New Roman"/>
          <w:sz w:val="24"/>
          <w:szCs w:val="24"/>
        </w:rPr>
        <w:t xml:space="preserve"> - размер аванса в период с 1 апреля до 30 июня текущего финансового года,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 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ДЗ - размер дебиторской задолженности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1 января текущего финансового года на основании акта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xml:space="preserve"> - фактически перечисленная сумма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текущую дату, за исключением возмещения суммы кредиторской задолженности на 1 января текущего финансового года, согласно актам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для расчета размера аванса рассчитывается по формуле, </w:t>
      </w:r>
      <w:r w:rsidRPr="00B57FBF">
        <w:rPr>
          <w:rFonts w:ascii="Times New Roman" w:hAnsi="Times New Roman" w:cs="Times New Roman"/>
          <w:sz w:val="24"/>
          <w:szCs w:val="24"/>
        </w:rPr>
        <w:t xml:space="preserve">указанной в </w:t>
      </w:r>
      <w:hyperlink w:anchor="P8293" w:history="1">
        <w:r w:rsidRPr="00B57FBF">
          <w:rPr>
            <w:rFonts w:ascii="Times New Roman" w:hAnsi="Times New Roman" w:cs="Times New Roman"/>
            <w:sz w:val="24"/>
            <w:szCs w:val="24"/>
          </w:rPr>
          <w:t>подпункте "а"</w:t>
        </w:r>
      </w:hyperlink>
      <w:r w:rsidRPr="00B57FBF">
        <w:rPr>
          <w:rFonts w:ascii="Times New Roman" w:hAnsi="Times New Roman" w:cs="Times New Roman"/>
          <w:sz w:val="24"/>
          <w:szCs w:val="24"/>
        </w:rPr>
        <w:t xml:space="preserve"> настоящего </w:t>
      </w:r>
      <w:r w:rsidRPr="00834CE5">
        <w:rPr>
          <w:rFonts w:ascii="Times New Roman" w:hAnsi="Times New Roman" w:cs="Times New Roman"/>
          <w:sz w:val="24"/>
          <w:szCs w:val="24"/>
        </w:rPr>
        <w:t>пункта;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в) в период с 1 июля до 30 ноября текущего финансового года: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ав3 &lt;= 90% </w:t>
      </w:r>
      <w:proofErr w:type="spellStart"/>
      <w:r w:rsidRPr="00834CE5">
        <w:rPr>
          <w:rFonts w:ascii="Times New Roman" w:hAnsi="Times New Roman" w:cs="Times New Roman"/>
          <w:sz w:val="24"/>
          <w:szCs w:val="24"/>
        </w:rPr>
        <w:t>x</w:t>
      </w:r>
      <w:proofErr w:type="spellEnd"/>
      <w:r w:rsidRPr="00834CE5">
        <w:rPr>
          <w:rFonts w:ascii="Times New Roman" w:hAnsi="Times New Roman" w:cs="Times New Roman"/>
          <w:sz w:val="24"/>
          <w:szCs w:val="24"/>
        </w:rPr>
        <w:t xml:space="preserve"> СЭ - ДЗ - </w:t>
      </w: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где:</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СЭ ав3 - размер аванса в период с 1 июля до 30 ноября текущего финансового года,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СЭ - 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lastRenderedPageBreak/>
        <w:t xml:space="preserve">ДЗ - размер дебиторской задолженности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1 января текущего финансового года на основании акта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proofErr w:type="spellStart"/>
      <w:r w:rsidRPr="00834CE5">
        <w:rPr>
          <w:rFonts w:ascii="Times New Roman" w:hAnsi="Times New Roman" w:cs="Times New Roman"/>
          <w:sz w:val="24"/>
          <w:szCs w:val="24"/>
        </w:rPr>
        <w:t>Сфакт</w:t>
      </w:r>
      <w:proofErr w:type="spellEnd"/>
      <w:r w:rsidRPr="00834CE5">
        <w:rPr>
          <w:rFonts w:ascii="Times New Roman" w:hAnsi="Times New Roman" w:cs="Times New Roman"/>
          <w:sz w:val="24"/>
          <w:szCs w:val="24"/>
        </w:rPr>
        <w:t xml:space="preserve"> - фактически перечисленная сумма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на текущую дату, за исключением возмещения суммы кредиторской задолженности на 1 января текущего финансового года, согласно актам сверки расчетов, рублей.</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 xml:space="preserve">Годовой размер субсидии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организации для расчета размера аванса рассчитывается по формуле, указанной </w:t>
      </w:r>
      <w:r w:rsidRPr="00B57FBF">
        <w:rPr>
          <w:rFonts w:ascii="Times New Roman" w:hAnsi="Times New Roman" w:cs="Times New Roman"/>
          <w:sz w:val="24"/>
          <w:szCs w:val="24"/>
        </w:rPr>
        <w:t xml:space="preserve">в </w:t>
      </w:r>
      <w:hyperlink w:anchor="P8293" w:history="1">
        <w:r w:rsidRPr="00B57FBF">
          <w:rPr>
            <w:rFonts w:ascii="Times New Roman" w:hAnsi="Times New Roman" w:cs="Times New Roman"/>
            <w:sz w:val="24"/>
            <w:szCs w:val="24"/>
          </w:rPr>
          <w:t>подпункте "а"</w:t>
        </w:r>
      </w:hyperlink>
      <w:r w:rsidRPr="00834CE5">
        <w:rPr>
          <w:rFonts w:ascii="Times New Roman" w:hAnsi="Times New Roman" w:cs="Times New Roman"/>
          <w:sz w:val="24"/>
          <w:szCs w:val="24"/>
        </w:rPr>
        <w:t xml:space="preserve"> настоящего пункта.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Аванс перечисляется в пределах средств, предусмотренных в областном законе об областном бюджете и доведенных лимитов бюджетных обязательств.</w:t>
      </w:r>
    </w:p>
    <w:p w:rsidR="00273A2B" w:rsidRPr="00834CE5" w:rsidRDefault="00273A2B" w:rsidP="00834CE5">
      <w:pPr>
        <w:pStyle w:val="ConsPlusNormal"/>
        <w:ind w:firstLine="540"/>
        <w:jc w:val="both"/>
        <w:rPr>
          <w:rFonts w:ascii="Times New Roman" w:hAnsi="Times New Roman" w:cs="Times New Roman"/>
          <w:sz w:val="24"/>
          <w:szCs w:val="24"/>
        </w:rPr>
      </w:pPr>
      <w:bookmarkStart w:id="99" w:name="P8334"/>
      <w:bookmarkEnd w:id="99"/>
      <w:r w:rsidRPr="00834CE5">
        <w:rPr>
          <w:rFonts w:ascii="Times New Roman" w:hAnsi="Times New Roman" w:cs="Times New Roman"/>
          <w:sz w:val="24"/>
          <w:szCs w:val="24"/>
        </w:rPr>
        <w:t xml:space="preserve">В случае прекращения регулируемой деятельности </w:t>
      </w:r>
      <w:proofErr w:type="spellStart"/>
      <w:r w:rsidRPr="00834CE5">
        <w:rPr>
          <w:rFonts w:ascii="Times New Roman" w:hAnsi="Times New Roman" w:cs="Times New Roman"/>
          <w:sz w:val="24"/>
          <w:szCs w:val="24"/>
        </w:rPr>
        <w:t>энергоснабжающей</w:t>
      </w:r>
      <w:proofErr w:type="spellEnd"/>
      <w:r w:rsidRPr="00834CE5">
        <w:rPr>
          <w:rFonts w:ascii="Times New Roman" w:hAnsi="Times New Roman" w:cs="Times New Roman"/>
          <w:sz w:val="24"/>
          <w:szCs w:val="24"/>
        </w:rPr>
        <w:t xml:space="preserve"> организацией дебиторская задолженность, образовавшаяся вследствие перечисления аванса, подлежит возврату в областной бюджет в течение 30 календарных дней со дня прекращения регулируемой деятельности.</w:t>
      </w:r>
    </w:p>
    <w:p w:rsidR="00273A2B" w:rsidRPr="00834CE5" w:rsidRDefault="00273A2B" w:rsidP="00834CE5">
      <w:pPr>
        <w:pStyle w:val="ConsPlusNormal"/>
        <w:ind w:firstLine="540"/>
        <w:jc w:val="both"/>
        <w:rPr>
          <w:rFonts w:ascii="Times New Roman" w:hAnsi="Times New Roman" w:cs="Times New Roman"/>
          <w:sz w:val="24"/>
          <w:szCs w:val="24"/>
        </w:rPr>
      </w:pPr>
      <w:bookmarkStart w:id="100" w:name="P8335"/>
      <w:bookmarkEnd w:id="100"/>
      <w:r w:rsidRPr="00834CE5">
        <w:rPr>
          <w:rFonts w:ascii="Times New Roman" w:hAnsi="Times New Roman" w:cs="Times New Roman"/>
          <w:sz w:val="24"/>
          <w:szCs w:val="24"/>
        </w:rPr>
        <w:t>19. Для перечисления аванса заявитель предоставляет в министерство следующие документы:</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1) заявка на перечисление аванса;</w:t>
      </w:r>
    </w:p>
    <w:p w:rsidR="00273A2B" w:rsidRPr="00834CE5" w:rsidRDefault="00273A2B" w:rsidP="00834CE5">
      <w:pPr>
        <w:pStyle w:val="ConsPlusNormal"/>
        <w:ind w:firstLine="540"/>
        <w:jc w:val="both"/>
        <w:rPr>
          <w:rFonts w:ascii="Times New Roman" w:hAnsi="Times New Roman" w:cs="Times New Roman"/>
          <w:sz w:val="24"/>
          <w:szCs w:val="24"/>
        </w:rPr>
      </w:pPr>
      <w:r w:rsidRPr="00834CE5">
        <w:rPr>
          <w:rFonts w:ascii="Times New Roman" w:hAnsi="Times New Roman" w:cs="Times New Roman"/>
          <w:sz w:val="24"/>
          <w:szCs w:val="24"/>
        </w:rPr>
        <w:t>2) расчет потребности в авансе.</w:t>
      </w:r>
    </w:p>
    <w:p w:rsidR="00273A2B" w:rsidRPr="00B57FBF" w:rsidRDefault="00273A2B" w:rsidP="00834CE5">
      <w:pPr>
        <w:pStyle w:val="ConsPlusNormal"/>
        <w:ind w:firstLine="540"/>
        <w:jc w:val="both"/>
        <w:rPr>
          <w:rFonts w:ascii="Times New Roman" w:hAnsi="Times New Roman" w:cs="Times New Roman"/>
          <w:sz w:val="24"/>
          <w:szCs w:val="24"/>
        </w:rPr>
      </w:pPr>
      <w:bookmarkStart w:id="101" w:name="P8338"/>
      <w:bookmarkEnd w:id="101"/>
      <w:r w:rsidRPr="00834CE5">
        <w:rPr>
          <w:rFonts w:ascii="Times New Roman" w:hAnsi="Times New Roman" w:cs="Times New Roman"/>
          <w:sz w:val="24"/>
          <w:szCs w:val="24"/>
        </w:rPr>
        <w:t xml:space="preserve">20. </w:t>
      </w:r>
      <w:proofErr w:type="gramStart"/>
      <w:r w:rsidRPr="00834CE5">
        <w:rPr>
          <w:rFonts w:ascii="Times New Roman" w:hAnsi="Times New Roman" w:cs="Times New Roman"/>
          <w:sz w:val="24"/>
          <w:szCs w:val="24"/>
        </w:rPr>
        <w:t xml:space="preserve">Для перечисления аванса получатель субсидии вправе представить справки об отсутствии у него неисполненной обязанности (задолженности) по уплате налогов, сборов, страховых взносов, а также пеней и штрафов, подлежащих уплате в соответствии с </w:t>
      </w:r>
      <w:r w:rsidRPr="00B57FBF">
        <w:rPr>
          <w:rFonts w:ascii="Times New Roman" w:hAnsi="Times New Roman" w:cs="Times New Roman"/>
          <w:sz w:val="24"/>
          <w:szCs w:val="24"/>
        </w:rPr>
        <w:t xml:space="preserve">законодательством Российской Федерации, выданные не ранее чем за 30 календарных дней до даты представления документов, предусмотренных </w:t>
      </w:r>
      <w:hyperlink w:anchor="P8335" w:history="1">
        <w:r w:rsidRPr="00B57FBF">
          <w:rPr>
            <w:rFonts w:ascii="Times New Roman" w:hAnsi="Times New Roman" w:cs="Times New Roman"/>
            <w:sz w:val="24"/>
            <w:szCs w:val="24"/>
          </w:rPr>
          <w:t>пунктом 19</w:t>
        </w:r>
      </w:hyperlink>
      <w:r w:rsidRPr="00B57FBF">
        <w:rPr>
          <w:rFonts w:ascii="Times New Roman" w:hAnsi="Times New Roman" w:cs="Times New Roman"/>
          <w:sz w:val="24"/>
          <w:szCs w:val="24"/>
        </w:rPr>
        <w:t xml:space="preserve"> настоящего Порядка.</w:t>
      </w:r>
      <w:proofErr w:type="gramEnd"/>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Министерство самостоятельно запрашивает документы, подтверждающие отсутствие у получателя субсидии неисполненной обязанности (задолженности), предусмотренной </w:t>
      </w:r>
      <w:hyperlink w:anchor="P8338" w:history="1">
        <w:r w:rsidRPr="00B57FBF">
          <w:rPr>
            <w:rFonts w:ascii="Times New Roman" w:hAnsi="Times New Roman" w:cs="Times New Roman"/>
            <w:sz w:val="24"/>
            <w:szCs w:val="24"/>
          </w:rPr>
          <w:t>абзацем первым</w:t>
        </w:r>
      </w:hyperlink>
      <w:r w:rsidRPr="00B57FBF">
        <w:rPr>
          <w:rFonts w:ascii="Times New Roman" w:hAnsi="Times New Roman" w:cs="Times New Roman"/>
          <w:sz w:val="24"/>
          <w:szCs w:val="24"/>
        </w:rPr>
        <w:t xml:space="preserve"> настоящего пункта, в случае, если получатель субсидии не предоставил их по собственной инициативе.</w:t>
      </w:r>
    </w:p>
    <w:p w:rsidR="00273A2B" w:rsidRPr="00B57FBF" w:rsidRDefault="00273A2B" w:rsidP="00834CE5">
      <w:pPr>
        <w:pStyle w:val="ConsPlusNormal"/>
        <w:ind w:firstLine="540"/>
        <w:jc w:val="both"/>
        <w:rPr>
          <w:rFonts w:ascii="Times New Roman" w:hAnsi="Times New Roman" w:cs="Times New Roman"/>
          <w:sz w:val="24"/>
          <w:szCs w:val="24"/>
        </w:rPr>
      </w:pPr>
      <w:bookmarkStart w:id="102" w:name="P8342"/>
      <w:bookmarkEnd w:id="102"/>
      <w:r w:rsidRPr="00B57FBF">
        <w:rPr>
          <w:rFonts w:ascii="Times New Roman" w:hAnsi="Times New Roman" w:cs="Times New Roman"/>
          <w:sz w:val="24"/>
          <w:szCs w:val="24"/>
        </w:rPr>
        <w:t xml:space="preserve">21. Документы, предусмотренные </w:t>
      </w:r>
      <w:hyperlink w:anchor="P8335" w:history="1">
        <w:r w:rsidRPr="00B57FBF">
          <w:rPr>
            <w:rFonts w:ascii="Times New Roman" w:hAnsi="Times New Roman" w:cs="Times New Roman"/>
            <w:sz w:val="24"/>
            <w:szCs w:val="24"/>
          </w:rPr>
          <w:t>пунктом 19</w:t>
        </w:r>
      </w:hyperlink>
      <w:r w:rsidRPr="00B57FBF">
        <w:rPr>
          <w:rFonts w:ascii="Times New Roman" w:hAnsi="Times New Roman" w:cs="Times New Roman"/>
          <w:sz w:val="24"/>
          <w:szCs w:val="24"/>
        </w:rPr>
        <w:t xml:space="preserve"> настоящего Порядка, составляются в свободной форме и предоставляются в оригинале в одном экземпляре.</w:t>
      </w:r>
    </w:p>
    <w:p w:rsidR="00273A2B" w:rsidRPr="00B57FBF" w:rsidRDefault="00273A2B" w:rsidP="00834CE5">
      <w:pPr>
        <w:pStyle w:val="ConsPlusNormal"/>
        <w:ind w:firstLine="540"/>
        <w:jc w:val="both"/>
        <w:rPr>
          <w:rFonts w:ascii="Times New Roman" w:hAnsi="Times New Roman" w:cs="Times New Roman"/>
          <w:sz w:val="24"/>
          <w:szCs w:val="24"/>
        </w:rPr>
      </w:pPr>
      <w:bookmarkStart w:id="103" w:name="P8343"/>
      <w:bookmarkEnd w:id="103"/>
      <w:r w:rsidRPr="00B57FBF">
        <w:rPr>
          <w:rFonts w:ascii="Times New Roman" w:hAnsi="Times New Roman" w:cs="Times New Roman"/>
          <w:sz w:val="24"/>
          <w:szCs w:val="24"/>
        </w:rPr>
        <w:t xml:space="preserve">22. Министерство в течение 10 рабочих дней со дня поступления документов, предусмотренных </w:t>
      </w:r>
      <w:hyperlink w:anchor="P8335" w:history="1">
        <w:r w:rsidRPr="00B57FBF">
          <w:rPr>
            <w:rFonts w:ascii="Times New Roman" w:hAnsi="Times New Roman" w:cs="Times New Roman"/>
            <w:sz w:val="24"/>
            <w:szCs w:val="24"/>
          </w:rPr>
          <w:t>пунктом 19</w:t>
        </w:r>
      </w:hyperlink>
      <w:r w:rsidRPr="00B57FBF">
        <w:rPr>
          <w:rFonts w:ascii="Times New Roman" w:hAnsi="Times New Roman" w:cs="Times New Roman"/>
          <w:sz w:val="24"/>
          <w:szCs w:val="24"/>
        </w:rPr>
        <w:t xml:space="preserve"> настоящего Порядка и документов, предусмотренных </w:t>
      </w:r>
      <w:hyperlink w:anchor="P8338" w:history="1">
        <w:r w:rsidRPr="00B57FBF">
          <w:rPr>
            <w:rFonts w:ascii="Times New Roman" w:hAnsi="Times New Roman" w:cs="Times New Roman"/>
            <w:sz w:val="24"/>
            <w:szCs w:val="24"/>
          </w:rPr>
          <w:t>пунктом 20</w:t>
        </w:r>
      </w:hyperlink>
      <w:r w:rsidRPr="00B57FBF">
        <w:rPr>
          <w:rFonts w:ascii="Times New Roman" w:hAnsi="Times New Roman" w:cs="Times New Roman"/>
          <w:sz w:val="24"/>
          <w:szCs w:val="24"/>
        </w:rPr>
        <w:t xml:space="preserve"> настоящего Порядка (в случае предоставления их получателем субсидии по собственной инициативе), принимает решение об отказе в перечислении аванса в следующих случаях:</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представление документов, указанных в </w:t>
      </w:r>
      <w:hyperlink w:anchor="P8335" w:history="1">
        <w:r w:rsidRPr="00B57FBF">
          <w:rPr>
            <w:rFonts w:ascii="Times New Roman" w:hAnsi="Times New Roman" w:cs="Times New Roman"/>
            <w:sz w:val="24"/>
            <w:szCs w:val="24"/>
          </w:rPr>
          <w:t>пункте 19</w:t>
        </w:r>
      </w:hyperlink>
      <w:r w:rsidRPr="00B57FBF">
        <w:rPr>
          <w:rFonts w:ascii="Times New Roman" w:hAnsi="Times New Roman" w:cs="Times New Roman"/>
          <w:sz w:val="24"/>
          <w:szCs w:val="24"/>
        </w:rPr>
        <w:t xml:space="preserve"> настоящего Порядка, не соответствующих требованиям </w:t>
      </w:r>
      <w:hyperlink w:anchor="P8342" w:history="1">
        <w:r w:rsidRPr="00B57FBF">
          <w:rPr>
            <w:rFonts w:ascii="Times New Roman" w:hAnsi="Times New Roman" w:cs="Times New Roman"/>
            <w:sz w:val="24"/>
            <w:szCs w:val="24"/>
          </w:rPr>
          <w:t>пункта 21</w:t>
        </w:r>
      </w:hyperlink>
      <w:r w:rsidRPr="00B57FBF">
        <w:rPr>
          <w:rFonts w:ascii="Times New Roman" w:hAnsi="Times New Roman" w:cs="Times New Roman"/>
          <w:sz w:val="24"/>
          <w:szCs w:val="24"/>
        </w:rPr>
        <w:t xml:space="preserve"> настоящего Порядка;</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 представление документов, указанных в </w:t>
      </w:r>
      <w:hyperlink w:anchor="P8335" w:history="1">
        <w:r w:rsidRPr="00B57FBF">
          <w:rPr>
            <w:rFonts w:ascii="Times New Roman" w:hAnsi="Times New Roman" w:cs="Times New Roman"/>
            <w:sz w:val="24"/>
            <w:szCs w:val="24"/>
          </w:rPr>
          <w:t>пункте 19</w:t>
        </w:r>
      </w:hyperlink>
      <w:r w:rsidRPr="00B57FBF">
        <w:rPr>
          <w:rFonts w:ascii="Times New Roman" w:hAnsi="Times New Roman" w:cs="Times New Roman"/>
          <w:sz w:val="24"/>
          <w:szCs w:val="24"/>
        </w:rPr>
        <w:t xml:space="preserve"> настоящего Порядка, не в полном объеме;</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представление документов, указанных в </w:t>
      </w:r>
      <w:hyperlink w:anchor="P8335" w:history="1">
        <w:r w:rsidRPr="00B57FBF">
          <w:rPr>
            <w:rFonts w:ascii="Times New Roman" w:hAnsi="Times New Roman" w:cs="Times New Roman"/>
            <w:sz w:val="24"/>
            <w:szCs w:val="24"/>
          </w:rPr>
          <w:t>пункте 19</w:t>
        </w:r>
      </w:hyperlink>
      <w:r w:rsidRPr="00B57FBF">
        <w:rPr>
          <w:rFonts w:ascii="Times New Roman" w:hAnsi="Times New Roman" w:cs="Times New Roman"/>
          <w:sz w:val="24"/>
          <w:szCs w:val="24"/>
        </w:rPr>
        <w:t xml:space="preserve"> настоящего Порядка, содержащих недостоверные сведения;</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наличие у получателя субсидии задолженности по налогам, сборам, задолженности по иным обязательным платежам в бюджеты бюджетной системы Российской Федерации, задолженности по страховым взносам в государственные внебюджетные фонды;</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5) превышение размера аванса, предусмотренного </w:t>
      </w:r>
      <w:hyperlink w:anchor="P8292" w:history="1">
        <w:r w:rsidRPr="00B57FBF">
          <w:rPr>
            <w:rFonts w:ascii="Times New Roman" w:hAnsi="Times New Roman" w:cs="Times New Roman"/>
            <w:sz w:val="24"/>
            <w:szCs w:val="24"/>
          </w:rPr>
          <w:t>абзацем первым пункта 18</w:t>
        </w:r>
      </w:hyperlink>
      <w:r w:rsidRPr="00B57FBF">
        <w:rPr>
          <w:rFonts w:ascii="Times New Roman" w:hAnsi="Times New Roman" w:cs="Times New Roman"/>
          <w:sz w:val="24"/>
          <w:szCs w:val="24"/>
        </w:rPr>
        <w:t xml:space="preserve"> настоящего Порядка.</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Решение об отказе в перечислении аванса направляется заявителю в течение пяти рабочих дней со дня принятия указанного решения.</w:t>
      </w:r>
    </w:p>
    <w:p w:rsidR="00273A2B" w:rsidRPr="00B57FBF" w:rsidRDefault="00273A2B" w:rsidP="00834CE5">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23. В случае отсутствия оснований для принятия решения об отказе в перечислении аванса, предусмотренных </w:t>
      </w:r>
      <w:hyperlink w:anchor="P8343" w:history="1">
        <w:r w:rsidRPr="00B57FBF">
          <w:rPr>
            <w:rFonts w:ascii="Times New Roman" w:hAnsi="Times New Roman" w:cs="Times New Roman"/>
            <w:sz w:val="24"/>
            <w:szCs w:val="24"/>
          </w:rPr>
          <w:t>пунктом 22</w:t>
        </w:r>
      </w:hyperlink>
      <w:r w:rsidRPr="00B57FBF">
        <w:rPr>
          <w:rFonts w:ascii="Times New Roman" w:hAnsi="Times New Roman" w:cs="Times New Roman"/>
          <w:sz w:val="24"/>
          <w:szCs w:val="24"/>
        </w:rPr>
        <w:t xml:space="preserve"> настоящего Порядка, министерство принимает распоряжение о перечислении аванса в течение трех рабочих дней со дня поступления на лицевой счет министерства средств областного бюджета. Субсидия перечисляется </w:t>
      </w:r>
      <w:r w:rsidRPr="00B57FBF">
        <w:rPr>
          <w:rFonts w:ascii="Times New Roman" w:hAnsi="Times New Roman" w:cs="Times New Roman"/>
          <w:sz w:val="24"/>
          <w:szCs w:val="24"/>
        </w:rPr>
        <w:lastRenderedPageBreak/>
        <w:t>министерством в течение пяти рабочих дней со дня подписания распоряжения о перечислении аванса на расчетные счета, открытые получателями субсидии в кредитных организациях.</w:t>
      </w:r>
    </w:p>
    <w:p w:rsidR="00273A2B" w:rsidRPr="00B57FBF" w:rsidRDefault="00273A2B">
      <w:pPr>
        <w:pStyle w:val="ConsPlusNormal"/>
        <w:jc w:val="both"/>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 xml:space="preserve">IV. Осуществление </w:t>
      </w:r>
      <w:proofErr w:type="gramStart"/>
      <w:r w:rsidRPr="00B57FBF">
        <w:rPr>
          <w:rFonts w:ascii="Times New Roman" w:hAnsi="Times New Roman" w:cs="Times New Roman"/>
          <w:sz w:val="24"/>
          <w:szCs w:val="24"/>
        </w:rPr>
        <w:t>контроля за</w:t>
      </w:r>
      <w:proofErr w:type="gramEnd"/>
      <w:r w:rsidRPr="00B57FBF">
        <w:rPr>
          <w:rFonts w:ascii="Times New Roman" w:hAnsi="Times New Roman" w:cs="Times New Roman"/>
          <w:sz w:val="24"/>
          <w:szCs w:val="24"/>
        </w:rPr>
        <w:t xml:space="preserve"> использованием</w:t>
      </w:r>
    </w:p>
    <w:p w:rsidR="00273A2B" w:rsidRPr="00B57FBF" w:rsidRDefault="00273A2B" w:rsidP="00B57FBF">
      <w:pPr>
        <w:pStyle w:val="ConsPlusNormal"/>
        <w:jc w:val="center"/>
        <w:rPr>
          <w:rFonts w:ascii="Times New Roman" w:hAnsi="Times New Roman" w:cs="Times New Roman"/>
          <w:sz w:val="24"/>
          <w:szCs w:val="24"/>
        </w:rPr>
      </w:pPr>
      <w:r w:rsidRPr="00B57FBF">
        <w:rPr>
          <w:rFonts w:ascii="Times New Roman" w:hAnsi="Times New Roman" w:cs="Times New Roman"/>
          <w:sz w:val="24"/>
          <w:szCs w:val="24"/>
        </w:rPr>
        <w:t>средств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субсидии условий, целей и порядка предоставления субсидии. Данные проверки проводятся в соответствии с </w:t>
      </w:r>
      <w:hyperlink r:id="rId159" w:history="1">
        <w:r w:rsidRPr="00B57FBF">
          <w:rPr>
            <w:rFonts w:ascii="Times New Roman" w:hAnsi="Times New Roman" w:cs="Times New Roman"/>
            <w:sz w:val="24"/>
            <w:szCs w:val="24"/>
          </w:rPr>
          <w:t>Порядком</w:t>
        </w:r>
      </w:hyperlink>
      <w:r w:rsidRPr="00B57FBF">
        <w:rPr>
          <w:rFonts w:ascii="Times New Roman" w:hAnsi="Times New Roman" w:cs="Times New Roman"/>
          <w:sz w:val="24"/>
          <w:szCs w:val="24"/>
        </w:rPr>
        <w:t xml:space="preserve"> осуществления 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w:t>
      </w:r>
      <w:r w:rsidR="00B57FBF">
        <w:rPr>
          <w:rFonts w:ascii="Times New Roman" w:hAnsi="Times New Roman" w:cs="Times New Roman"/>
          <w:sz w:val="24"/>
          <w:szCs w:val="24"/>
        </w:rPr>
        <w:t>бласти от 18 февраля 2014 года №</w:t>
      </w:r>
      <w:r w:rsidRPr="00B57FBF">
        <w:rPr>
          <w:rFonts w:ascii="Times New Roman" w:hAnsi="Times New Roman" w:cs="Times New Roman"/>
          <w:sz w:val="24"/>
          <w:szCs w:val="24"/>
        </w:rPr>
        <w:t xml:space="preserve"> 58-пп.</w:t>
      </w:r>
    </w:p>
    <w:p w:rsidR="00273A2B" w:rsidRPr="00B57FBF" w:rsidRDefault="00273A2B" w:rsidP="00B57FBF">
      <w:pPr>
        <w:pStyle w:val="ConsPlusNormal"/>
        <w:ind w:firstLine="540"/>
        <w:jc w:val="both"/>
        <w:rPr>
          <w:rFonts w:ascii="Times New Roman" w:hAnsi="Times New Roman" w:cs="Times New Roman"/>
          <w:sz w:val="24"/>
          <w:szCs w:val="24"/>
        </w:rPr>
      </w:pPr>
      <w:bookmarkStart w:id="104" w:name="P8357"/>
      <w:bookmarkEnd w:id="104"/>
      <w:r w:rsidRPr="00B57FBF">
        <w:rPr>
          <w:rFonts w:ascii="Times New Roman" w:hAnsi="Times New Roman" w:cs="Times New Roman"/>
          <w:sz w:val="24"/>
          <w:szCs w:val="24"/>
        </w:rPr>
        <w:t>25. В случае выявления министерством нарушения получателями субсидии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05" w:name="P8358"/>
      <w:bookmarkEnd w:id="105"/>
      <w:r w:rsidRPr="00B57FBF">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26.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заключенных на отчетный финансовый год.</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Возмещение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27. </w:t>
      </w:r>
      <w:proofErr w:type="gramStart"/>
      <w:r w:rsidRPr="00B57FBF">
        <w:rPr>
          <w:rFonts w:ascii="Times New Roman" w:hAnsi="Times New Roman" w:cs="Times New Roman"/>
          <w:sz w:val="24"/>
          <w:szCs w:val="24"/>
        </w:rPr>
        <w:t xml:space="preserve">При </w:t>
      </w:r>
      <w:proofErr w:type="spellStart"/>
      <w:r w:rsidRPr="00B57FBF">
        <w:rPr>
          <w:rFonts w:ascii="Times New Roman" w:hAnsi="Times New Roman" w:cs="Times New Roman"/>
          <w:sz w:val="24"/>
          <w:szCs w:val="24"/>
        </w:rPr>
        <w:t>невозврате</w:t>
      </w:r>
      <w:proofErr w:type="spellEnd"/>
      <w:r w:rsidRPr="00B57FBF">
        <w:rPr>
          <w:rFonts w:ascii="Times New Roman" w:hAnsi="Times New Roman" w:cs="Times New Roman"/>
          <w:sz w:val="24"/>
          <w:szCs w:val="24"/>
        </w:rPr>
        <w:t xml:space="preserve"> средств субсидии в установленный </w:t>
      </w:r>
      <w:hyperlink w:anchor="P8334" w:history="1">
        <w:r w:rsidRPr="00B57FBF">
          <w:rPr>
            <w:rFonts w:ascii="Times New Roman" w:hAnsi="Times New Roman" w:cs="Times New Roman"/>
            <w:sz w:val="24"/>
            <w:szCs w:val="24"/>
          </w:rPr>
          <w:t>абзацем тридцать восьмым пункта 18</w:t>
        </w:r>
      </w:hyperlink>
      <w:r w:rsidRPr="00B57FBF">
        <w:rPr>
          <w:rFonts w:ascii="Times New Roman" w:hAnsi="Times New Roman" w:cs="Times New Roman"/>
          <w:sz w:val="24"/>
          <w:szCs w:val="24"/>
        </w:rPr>
        <w:t xml:space="preserve">, </w:t>
      </w:r>
      <w:hyperlink w:anchor="P8357" w:history="1">
        <w:r w:rsidRPr="00B57FBF">
          <w:rPr>
            <w:rFonts w:ascii="Times New Roman" w:hAnsi="Times New Roman" w:cs="Times New Roman"/>
            <w:sz w:val="24"/>
            <w:szCs w:val="24"/>
          </w:rPr>
          <w:t>абзацами первым</w:t>
        </w:r>
      </w:hyperlink>
      <w:r w:rsidRPr="00B57FBF">
        <w:rPr>
          <w:rFonts w:ascii="Times New Roman" w:hAnsi="Times New Roman" w:cs="Times New Roman"/>
          <w:sz w:val="24"/>
          <w:szCs w:val="24"/>
        </w:rPr>
        <w:t xml:space="preserve"> и </w:t>
      </w:r>
      <w:hyperlink w:anchor="P8358" w:history="1">
        <w:r w:rsidRPr="00B57FBF">
          <w:rPr>
            <w:rFonts w:ascii="Times New Roman" w:hAnsi="Times New Roman" w:cs="Times New Roman"/>
            <w:sz w:val="24"/>
            <w:szCs w:val="24"/>
          </w:rPr>
          <w:t>вторым пункта 25</w:t>
        </w:r>
      </w:hyperlink>
      <w:r w:rsidRPr="00B57FBF">
        <w:rPr>
          <w:rFonts w:ascii="Times New Roman" w:hAnsi="Times New Roman" w:cs="Times New Roman"/>
          <w:sz w:val="24"/>
          <w:szCs w:val="24"/>
        </w:rPr>
        <w:t xml:space="preserve"> настоящего Порядка срок министерство в течение 10 рабочих дней со дня истечения сроков, указанных в </w:t>
      </w:r>
      <w:hyperlink w:anchor="P8334" w:history="1">
        <w:r w:rsidRPr="00B57FBF">
          <w:rPr>
            <w:rFonts w:ascii="Times New Roman" w:hAnsi="Times New Roman" w:cs="Times New Roman"/>
            <w:sz w:val="24"/>
            <w:szCs w:val="24"/>
          </w:rPr>
          <w:t>абзаце тридцать восьмом пункта 18</w:t>
        </w:r>
      </w:hyperlink>
      <w:r w:rsidRPr="00B57FBF">
        <w:rPr>
          <w:rFonts w:ascii="Times New Roman" w:hAnsi="Times New Roman" w:cs="Times New Roman"/>
          <w:sz w:val="24"/>
          <w:szCs w:val="24"/>
        </w:rPr>
        <w:t xml:space="preserve">, </w:t>
      </w:r>
      <w:hyperlink w:anchor="P8357" w:history="1">
        <w:r w:rsidRPr="00B57FBF">
          <w:rPr>
            <w:rFonts w:ascii="Times New Roman" w:hAnsi="Times New Roman" w:cs="Times New Roman"/>
            <w:sz w:val="24"/>
            <w:szCs w:val="24"/>
          </w:rPr>
          <w:t>абзацах первом</w:t>
        </w:r>
      </w:hyperlink>
      <w:r w:rsidRPr="00B57FBF">
        <w:rPr>
          <w:rFonts w:ascii="Times New Roman" w:hAnsi="Times New Roman" w:cs="Times New Roman"/>
          <w:sz w:val="24"/>
          <w:szCs w:val="24"/>
        </w:rPr>
        <w:t xml:space="preserve"> и </w:t>
      </w:r>
      <w:hyperlink w:anchor="P8358" w:history="1">
        <w:r w:rsidRPr="00B57FBF">
          <w:rPr>
            <w:rFonts w:ascii="Times New Roman" w:hAnsi="Times New Roman" w:cs="Times New Roman"/>
            <w:sz w:val="24"/>
            <w:szCs w:val="24"/>
          </w:rPr>
          <w:t>втором пункта 25</w:t>
        </w:r>
      </w:hyperlink>
      <w:r w:rsidRPr="00B57FBF">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w:t>
      </w:r>
      <w:proofErr w:type="gramEnd"/>
      <w:r w:rsidRPr="00B57FBF">
        <w:rPr>
          <w:rFonts w:ascii="Times New Roman" w:hAnsi="Times New Roman" w:cs="Times New Roman"/>
          <w:sz w:val="24"/>
          <w:szCs w:val="24"/>
        </w:rPr>
        <w:t xml:space="preserve"> возврата.</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Default="00273A2B"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Default="00B57FBF" w:rsidP="00B57FBF">
      <w:pPr>
        <w:pStyle w:val="ConsPlusNormal"/>
        <w:jc w:val="both"/>
        <w:rPr>
          <w:rFonts w:ascii="Times New Roman" w:hAnsi="Times New Roman" w:cs="Times New Roman"/>
          <w:sz w:val="24"/>
          <w:szCs w:val="24"/>
        </w:rPr>
      </w:pPr>
    </w:p>
    <w:p w:rsidR="00B57FBF" w:rsidRPr="00B57FBF" w:rsidRDefault="00B57FBF"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right"/>
        <w:outlineLvl w:val="0"/>
        <w:rPr>
          <w:rFonts w:ascii="Times New Roman" w:hAnsi="Times New Roman" w:cs="Times New Roman"/>
          <w:sz w:val="24"/>
          <w:szCs w:val="24"/>
        </w:rPr>
      </w:pPr>
      <w:r w:rsidRPr="00B57FBF">
        <w:rPr>
          <w:rFonts w:ascii="Times New Roman" w:hAnsi="Times New Roman" w:cs="Times New Roman"/>
          <w:sz w:val="24"/>
          <w:szCs w:val="24"/>
        </w:rPr>
        <w:t>Утвержден</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постановлением Правительства</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Архангельской области</w:t>
      </w:r>
    </w:p>
    <w:p w:rsidR="00273A2B" w:rsidRPr="00B57FBF" w:rsidRDefault="00B57FBF" w:rsidP="00B57FBF">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B57FBF">
        <w:rPr>
          <w:rFonts w:ascii="Times New Roman" w:hAnsi="Times New Roman" w:cs="Times New Roman"/>
          <w:sz w:val="24"/>
          <w:szCs w:val="24"/>
        </w:rPr>
        <w:t xml:space="preserve"> 487-пп</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Title"/>
        <w:jc w:val="center"/>
        <w:rPr>
          <w:rFonts w:ascii="Times New Roman" w:hAnsi="Times New Roman" w:cs="Times New Roman"/>
          <w:sz w:val="24"/>
          <w:szCs w:val="24"/>
        </w:rPr>
      </w:pPr>
      <w:bookmarkStart w:id="106" w:name="P8372"/>
      <w:bookmarkEnd w:id="106"/>
      <w:r w:rsidRPr="00B57FBF">
        <w:rPr>
          <w:rFonts w:ascii="Times New Roman" w:hAnsi="Times New Roman" w:cs="Times New Roman"/>
          <w:sz w:val="24"/>
          <w:szCs w:val="24"/>
        </w:rPr>
        <w:t>ПОРЯДОК</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ПРЕДОСТАВЛЕНИЯ СУБСИДИЙ НА ВОЗМЕЩЕНИЕ НЕДОПОЛУЧЕННЫХ</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 xml:space="preserve">ДОХОДОВ, ВОЗНИКАЮЩИХ В РЕЗУЛЬТАТЕ </w:t>
      </w:r>
      <w:proofErr w:type="gramStart"/>
      <w:r w:rsidRPr="00B57FBF">
        <w:rPr>
          <w:rFonts w:ascii="Times New Roman" w:hAnsi="Times New Roman" w:cs="Times New Roman"/>
          <w:sz w:val="24"/>
          <w:szCs w:val="24"/>
        </w:rPr>
        <w:t>ГОСУДАРСТВЕННОГО</w:t>
      </w:r>
      <w:proofErr w:type="gramEnd"/>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РЕГУЛИРОВАНИЯ ТАРИФОВ НА ТЕПЛОВУЮ ЭНЕРГИЮ, ПОСТАВЛЯЕМУЮ</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НАСЕЛЕНИЮ И ПОТРЕБИТЕЛЯМ, ПРИРАВНЕННЫМ К НАСЕЛЕНИЮ,</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НА НУЖДЫ ТЕПЛОСНАБЖЕНИЯ</w:t>
      </w:r>
    </w:p>
    <w:p w:rsidR="00273A2B" w:rsidRPr="00B57FBF" w:rsidRDefault="00273A2B" w:rsidP="00B57FBF">
      <w:pPr>
        <w:pStyle w:val="ConsPlusNormal"/>
        <w:jc w:val="center"/>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 Общие положения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07" w:name="P8387"/>
      <w:bookmarkEnd w:id="107"/>
      <w:r w:rsidRPr="00B57FBF">
        <w:rPr>
          <w:rFonts w:ascii="Times New Roman" w:hAnsi="Times New Roman" w:cs="Times New Roman"/>
          <w:sz w:val="24"/>
          <w:szCs w:val="24"/>
        </w:rPr>
        <w:t xml:space="preserve">1. </w:t>
      </w:r>
      <w:proofErr w:type="gramStart"/>
      <w:r w:rsidRPr="00B57FBF">
        <w:rPr>
          <w:rFonts w:ascii="Times New Roman" w:hAnsi="Times New Roman" w:cs="Times New Roman"/>
          <w:sz w:val="24"/>
          <w:szCs w:val="24"/>
        </w:rPr>
        <w:t xml:space="preserve">Настоящий Порядок, разработанный в соответствии со </w:t>
      </w:r>
      <w:hyperlink r:id="rId160" w:history="1">
        <w:r w:rsidRPr="00B57FBF">
          <w:rPr>
            <w:rFonts w:ascii="Times New Roman" w:hAnsi="Times New Roman" w:cs="Times New Roman"/>
            <w:sz w:val="24"/>
            <w:szCs w:val="24"/>
          </w:rPr>
          <w:t>статьей 78</w:t>
        </w:r>
      </w:hyperlink>
      <w:r w:rsidRPr="00B57FBF">
        <w:rPr>
          <w:rFonts w:ascii="Times New Roman" w:hAnsi="Times New Roman" w:cs="Times New Roman"/>
          <w:sz w:val="24"/>
          <w:szCs w:val="24"/>
        </w:rPr>
        <w:t xml:space="preserve"> Бюджетного кодекса Российской Федерации, Общими </w:t>
      </w:r>
      <w:hyperlink r:id="rId161" w:history="1">
        <w:r w:rsidRPr="00B57FBF">
          <w:rPr>
            <w:rFonts w:ascii="Times New Roman" w:hAnsi="Times New Roman" w:cs="Times New Roman"/>
            <w:sz w:val="24"/>
            <w:szCs w:val="24"/>
          </w:rPr>
          <w:t>требованиями</w:t>
        </w:r>
      </w:hyperlink>
      <w:r w:rsidRPr="00B57FBF">
        <w:rPr>
          <w:rFonts w:ascii="Times New Roman" w:hAnsi="Times New Roman" w:cs="Times New Roman"/>
          <w:sz w:val="24"/>
          <w:szCs w:val="24"/>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w:t>
      </w:r>
      <w:r w:rsidR="00B57FBF">
        <w:rPr>
          <w:rFonts w:ascii="Times New Roman" w:hAnsi="Times New Roman" w:cs="Times New Roman"/>
          <w:sz w:val="24"/>
          <w:szCs w:val="24"/>
        </w:rPr>
        <w:t>ерации от 6 сентября 2016 года №</w:t>
      </w:r>
      <w:r w:rsidRPr="00B57FBF">
        <w:rPr>
          <w:rFonts w:ascii="Times New Roman" w:hAnsi="Times New Roman" w:cs="Times New Roman"/>
          <w:sz w:val="24"/>
          <w:szCs w:val="24"/>
        </w:rPr>
        <w:t xml:space="preserve"> 887, государственной программой Архангельской области "Развитие энергетики и</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жилищно-коммунального хозяйства Архангельской области (2014 - 2020 годы)", утвержденной настоящим постановлением, устанавливает порядок и условия предоставления субсидии теплоснабжающим организациям на возмещение недополученных доходов, возникающих в результате государственного регулирования тарифов на тепловую энергию, поставляемую населению и потребителям, приравненным к населению, на нужды теплоснабжения, в случае установления постановлением агентства по тарифам и ценам Архангельской области для теплоснабжающей организации тарифа на тепловую энергию, поставляемую</w:t>
      </w:r>
      <w:proofErr w:type="gramEnd"/>
      <w:r w:rsidRPr="00B57FBF">
        <w:rPr>
          <w:rFonts w:ascii="Times New Roman" w:hAnsi="Times New Roman" w:cs="Times New Roman"/>
          <w:sz w:val="24"/>
          <w:szCs w:val="24"/>
        </w:rPr>
        <w:t xml:space="preserve"> населению и потребителям, приравненным к населению (далее - льготный тариф на тепловую энергию), ниже уровня тарифов на тепловую энергию, поставляемую потребителям, в случае отсутствия дифференциации тарифов по схеме подключения (далее соответственно - субсидия, агентство, постановление агентства).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Предоставление субсидии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Субсидии предоставляются теплоснабжающим организациям после установления агентством для данных организаций тарифов на тепловую энергию, поставляемую потребителям, в случае отсутствия дифференциации тарифов по схеме подключения и льготных тарифов на тепловую энергию.</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II. Условия заключения договора и предоставления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5. Предоставление субсидий осуществляется министерством на основании заключенных с теплоснабжающими организациями договоров на возмещение недополученных доходов, возникающих в результате государственного регулирования </w:t>
      </w:r>
      <w:r w:rsidRPr="00B57FBF">
        <w:rPr>
          <w:rFonts w:ascii="Times New Roman" w:hAnsi="Times New Roman" w:cs="Times New Roman"/>
          <w:sz w:val="24"/>
          <w:szCs w:val="24"/>
        </w:rPr>
        <w:lastRenderedPageBreak/>
        <w:t>тарифов на тепловую энергию, поставляемую населению и потребителям, приравненным к населению, на нужды теплоснабжения, на текущий финансовый год (далее - договоры).</w:t>
      </w:r>
    </w:p>
    <w:p w:rsidR="00273A2B" w:rsidRPr="00B57FBF" w:rsidRDefault="00273A2B" w:rsidP="00B57FBF">
      <w:pPr>
        <w:pStyle w:val="ConsPlusNormal"/>
        <w:ind w:firstLine="540"/>
        <w:jc w:val="both"/>
        <w:rPr>
          <w:rFonts w:ascii="Times New Roman" w:hAnsi="Times New Roman" w:cs="Times New Roman"/>
          <w:sz w:val="24"/>
          <w:szCs w:val="24"/>
        </w:rPr>
      </w:pPr>
      <w:bookmarkStart w:id="108" w:name="P8396"/>
      <w:bookmarkEnd w:id="108"/>
      <w:r w:rsidRPr="00B57FBF">
        <w:rPr>
          <w:rFonts w:ascii="Times New Roman" w:hAnsi="Times New Roman" w:cs="Times New Roman"/>
          <w:sz w:val="24"/>
          <w:szCs w:val="24"/>
        </w:rPr>
        <w:t>6. Теплоснабжающие организации в целях заключения договора должны отвечать следующим требованиям:</w:t>
      </w:r>
    </w:p>
    <w:p w:rsidR="00273A2B" w:rsidRPr="00B57FBF" w:rsidRDefault="00273A2B" w:rsidP="00B57FBF">
      <w:pPr>
        <w:pStyle w:val="ConsPlusNormal"/>
        <w:ind w:firstLine="540"/>
        <w:jc w:val="both"/>
        <w:rPr>
          <w:rFonts w:ascii="Times New Roman" w:hAnsi="Times New Roman" w:cs="Times New Roman"/>
          <w:sz w:val="24"/>
          <w:szCs w:val="24"/>
        </w:rPr>
      </w:pPr>
      <w:bookmarkStart w:id="109" w:name="P8398"/>
      <w:bookmarkEnd w:id="109"/>
      <w:proofErr w:type="gramStart"/>
      <w:r w:rsidRPr="00B57FBF">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w:t>
      </w:r>
      <w:proofErr w:type="gramEnd"/>
      <w:r w:rsidRPr="00B57FBF">
        <w:rPr>
          <w:rFonts w:ascii="Times New Roman" w:hAnsi="Times New Roman" w:cs="Times New Roman"/>
          <w:sz w:val="24"/>
          <w:szCs w:val="24"/>
        </w:rPr>
        <w:t xml:space="preserve"> таких юридических лиц, в совокупности превышает 50 процентов;</w:t>
      </w:r>
    </w:p>
    <w:p w:rsidR="00273A2B" w:rsidRPr="00B57FBF" w:rsidRDefault="00273A2B" w:rsidP="00B57FBF">
      <w:pPr>
        <w:pStyle w:val="ConsPlusNormal"/>
        <w:ind w:firstLine="540"/>
        <w:jc w:val="both"/>
        <w:rPr>
          <w:rFonts w:ascii="Times New Roman" w:hAnsi="Times New Roman" w:cs="Times New Roman"/>
          <w:sz w:val="24"/>
          <w:szCs w:val="24"/>
        </w:rPr>
      </w:pPr>
      <w:bookmarkStart w:id="110" w:name="P8400"/>
      <w:bookmarkEnd w:id="110"/>
      <w:r w:rsidRPr="00B57FBF">
        <w:rPr>
          <w:rFonts w:ascii="Times New Roman" w:hAnsi="Times New Roman" w:cs="Times New Roman"/>
          <w:sz w:val="24"/>
          <w:szCs w:val="24"/>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в </w:t>
      </w:r>
      <w:hyperlink w:anchor="P8387" w:history="1">
        <w:r w:rsidRPr="00B57FBF">
          <w:rPr>
            <w:rFonts w:ascii="Times New Roman" w:hAnsi="Times New Roman" w:cs="Times New Roman"/>
            <w:sz w:val="24"/>
            <w:szCs w:val="24"/>
          </w:rPr>
          <w:t>пункте 1</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не являться государственным (муниципальным) учреждением.</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Теплоснабжающие организации должны соответствовать условиям, предусмотренным </w:t>
      </w:r>
      <w:hyperlink w:anchor="P8398" w:history="1">
        <w:r w:rsidRPr="00B57FBF">
          <w:rPr>
            <w:rFonts w:ascii="Times New Roman" w:hAnsi="Times New Roman" w:cs="Times New Roman"/>
            <w:sz w:val="24"/>
            <w:szCs w:val="24"/>
          </w:rPr>
          <w:t>подпунктами 1</w:t>
        </w:r>
      </w:hyperlink>
      <w:r w:rsidRPr="00B57FBF">
        <w:rPr>
          <w:rFonts w:ascii="Times New Roman" w:hAnsi="Times New Roman" w:cs="Times New Roman"/>
          <w:sz w:val="24"/>
          <w:szCs w:val="24"/>
        </w:rPr>
        <w:t xml:space="preserve"> и </w:t>
      </w:r>
      <w:hyperlink w:anchor="P8400" w:history="1">
        <w:r w:rsidRPr="00B57FBF">
          <w:rPr>
            <w:rFonts w:ascii="Times New Roman" w:hAnsi="Times New Roman" w:cs="Times New Roman"/>
            <w:sz w:val="24"/>
            <w:szCs w:val="24"/>
          </w:rPr>
          <w:t>2</w:t>
        </w:r>
      </w:hyperlink>
      <w:r w:rsidRPr="00B57FBF">
        <w:rPr>
          <w:rFonts w:ascii="Times New Roman" w:hAnsi="Times New Roman" w:cs="Times New Roman"/>
          <w:sz w:val="24"/>
          <w:szCs w:val="24"/>
        </w:rPr>
        <w:t xml:space="preserve"> настоящего пункта, на первое число месяца, предшествующего месяцу, в котором планируется заключение договора.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11" w:name="P8404"/>
      <w:bookmarkEnd w:id="111"/>
      <w:r w:rsidRPr="00B57FBF">
        <w:rPr>
          <w:rFonts w:ascii="Times New Roman" w:hAnsi="Times New Roman" w:cs="Times New Roman"/>
          <w:sz w:val="24"/>
          <w:szCs w:val="24"/>
        </w:rPr>
        <w:t>7. Для заключения договора теплоснабжающая организация предоставляет в министерство следующие документы (далее соответственно - заявитель, документация):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заявление о заключении договора;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документы, подтверждающие полномочия лица, представляющего интересы теплоснабжающей организации, в случае, если данное лицо не является лицом, имеющим право без доверенности действовать от имени теплоснабжающей организации;</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B57FBF">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8. Для заключения договора заявитель вправе </w:t>
      </w:r>
      <w:proofErr w:type="gramStart"/>
      <w:r w:rsidRPr="00B57FBF">
        <w:rPr>
          <w:rFonts w:ascii="Times New Roman" w:hAnsi="Times New Roman" w:cs="Times New Roman"/>
          <w:sz w:val="24"/>
          <w:szCs w:val="24"/>
        </w:rPr>
        <w:t>предоставить следующие документы</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bookmarkStart w:id="112" w:name="P8411"/>
      <w:bookmarkEnd w:id="112"/>
      <w:r w:rsidRPr="00B57FBF">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bookmarkStart w:id="113" w:name="P8412"/>
      <w:bookmarkEnd w:id="113"/>
      <w:r w:rsidRPr="00B57FBF">
        <w:rPr>
          <w:rFonts w:ascii="Times New Roman" w:hAnsi="Times New Roman" w:cs="Times New Roman"/>
          <w:sz w:val="24"/>
          <w:szCs w:val="24"/>
        </w:rPr>
        <w:t>2) постановление агентства.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Министерство самостоятельно запрашивает документы, предусмотренные </w:t>
      </w:r>
      <w:hyperlink w:anchor="P8411" w:history="1">
        <w:r w:rsidRPr="00B57FBF">
          <w:rPr>
            <w:rFonts w:ascii="Times New Roman" w:hAnsi="Times New Roman" w:cs="Times New Roman"/>
            <w:sz w:val="24"/>
            <w:szCs w:val="24"/>
          </w:rPr>
          <w:t>подпунктами 1</w:t>
        </w:r>
      </w:hyperlink>
      <w:r w:rsidRPr="00B57FBF">
        <w:rPr>
          <w:rFonts w:ascii="Times New Roman" w:hAnsi="Times New Roman" w:cs="Times New Roman"/>
          <w:sz w:val="24"/>
          <w:szCs w:val="24"/>
        </w:rPr>
        <w:t xml:space="preserve"> и </w:t>
      </w:r>
      <w:hyperlink w:anchor="P8412" w:history="1">
        <w:r w:rsidRPr="00B57FBF">
          <w:rPr>
            <w:rFonts w:ascii="Times New Roman" w:hAnsi="Times New Roman" w:cs="Times New Roman"/>
            <w:sz w:val="24"/>
            <w:szCs w:val="24"/>
          </w:rPr>
          <w:t>2</w:t>
        </w:r>
      </w:hyperlink>
      <w:r w:rsidRPr="00B57FBF">
        <w:rPr>
          <w:rFonts w:ascii="Times New Roman" w:hAnsi="Times New Roman" w:cs="Times New Roman"/>
          <w:sz w:val="24"/>
          <w:szCs w:val="24"/>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8404" w:history="1">
        <w:r w:rsidRPr="00B57FBF">
          <w:rPr>
            <w:rFonts w:ascii="Times New Roman" w:hAnsi="Times New Roman" w:cs="Times New Roman"/>
            <w:sz w:val="24"/>
            <w:szCs w:val="24"/>
          </w:rPr>
          <w:t>пункте 7</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bookmarkStart w:id="114" w:name="P8415"/>
      <w:bookmarkEnd w:id="114"/>
      <w:r w:rsidRPr="00B57FBF">
        <w:rPr>
          <w:rFonts w:ascii="Times New Roman" w:hAnsi="Times New Roman" w:cs="Times New Roman"/>
          <w:sz w:val="24"/>
          <w:szCs w:val="24"/>
        </w:rPr>
        <w:t xml:space="preserve">9. Документы, предусмотренные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 составляются в свободной форме и предоставляются в оригинале в одном экземпляре.</w:t>
      </w:r>
    </w:p>
    <w:p w:rsidR="00273A2B" w:rsidRPr="00B57FBF" w:rsidRDefault="00273A2B" w:rsidP="00B57FBF">
      <w:pPr>
        <w:pStyle w:val="ConsPlusNormal"/>
        <w:ind w:firstLine="540"/>
        <w:jc w:val="both"/>
        <w:rPr>
          <w:rFonts w:ascii="Times New Roman" w:hAnsi="Times New Roman" w:cs="Times New Roman"/>
          <w:sz w:val="24"/>
          <w:szCs w:val="24"/>
        </w:rPr>
      </w:pPr>
      <w:bookmarkStart w:id="115" w:name="P8416"/>
      <w:bookmarkEnd w:id="115"/>
      <w:r w:rsidRPr="00B57FBF">
        <w:rPr>
          <w:rFonts w:ascii="Times New Roman" w:hAnsi="Times New Roman" w:cs="Times New Roman"/>
          <w:sz w:val="24"/>
          <w:szCs w:val="24"/>
        </w:rPr>
        <w:t xml:space="preserve">10. Министерство в течение 10 рабочих дней со дня поступления документации, предусмотренной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 и документов, предусмотренных </w:t>
      </w:r>
      <w:hyperlink w:anchor="P8411" w:history="1">
        <w:r w:rsidRPr="00B57FBF">
          <w:rPr>
            <w:rFonts w:ascii="Times New Roman" w:hAnsi="Times New Roman" w:cs="Times New Roman"/>
            <w:sz w:val="24"/>
            <w:szCs w:val="24"/>
          </w:rPr>
          <w:t>подпунктами 1</w:t>
        </w:r>
      </w:hyperlink>
      <w:r w:rsidRPr="00B57FBF">
        <w:rPr>
          <w:rFonts w:ascii="Times New Roman" w:hAnsi="Times New Roman" w:cs="Times New Roman"/>
          <w:sz w:val="24"/>
          <w:szCs w:val="24"/>
        </w:rPr>
        <w:t xml:space="preserve"> и </w:t>
      </w:r>
      <w:hyperlink w:anchor="P8412" w:history="1">
        <w:r w:rsidRPr="00B57FBF">
          <w:rPr>
            <w:rFonts w:ascii="Times New Roman" w:hAnsi="Times New Roman" w:cs="Times New Roman"/>
            <w:sz w:val="24"/>
            <w:szCs w:val="24"/>
          </w:rPr>
          <w:t>2 пункта 8</w:t>
        </w:r>
      </w:hyperlink>
      <w:r w:rsidRPr="00B57FBF">
        <w:rPr>
          <w:rFonts w:ascii="Times New Roman" w:hAnsi="Times New Roman" w:cs="Times New Roman"/>
          <w:sz w:val="24"/>
          <w:szCs w:val="24"/>
        </w:rPr>
        <w:t xml:space="preserve"> настоящего Порядка (в случае предоставления заявителем по собственной инициативе), принимает решение об отказе в заключени</w:t>
      </w:r>
      <w:proofErr w:type="gramStart"/>
      <w:r w:rsidRPr="00B57FBF">
        <w:rPr>
          <w:rFonts w:ascii="Times New Roman" w:hAnsi="Times New Roman" w:cs="Times New Roman"/>
          <w:sz w:val="24"/>
          <w:szCs w:val="24"/>
        </w:rPr>
        <w:t>и</w:t>
      </w:r>
      <w:proofErr w:type="gramEnd"/>
      <w:r w:rsidRPr="00B57FBF">
        <w:rPr>
          <w:rFonts w:ascii="Times New Roman" w:hAnsi="Times New Roman" w:cs="Times New Roman"/>
          <w:sz w:val="24"/>
          <w:szCs w:val="24"/>
        </w:rPr>
        <w:t xml:space="preserve"> договора в следующих случаях:</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представление документации, предусмотренной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 </w:t>
      </w:r>
      <w:r w:rsidRPr="00B57FBF">
        <w:rPr>
          <w:rFonts w:ascii="Times New Roman" w:hAnsi="Times New Roman" w:cs="Times New Roman"/>
          <w:sz w:val="24"/>
          <w:szCs w:val="24"/>
        </w:rPr>
        <w:lastRenderedPageBreak/>
        <w:t xml:space="preserve">оформление которой не соответствует требованиям </w:t>
      </w:r>
      <w:hyperlink w:anchor="P8415" w:history="1">
        <w:r w:rsidRPr="00B57FBF">
          <w:rPr>
            <w:rFonts w:ascii="Times New Roman" w:hAnsi="Times New Roman" w:cs="Times New Roman"/>
            <w:sz w:val="24"/>
            <w:szCs w:val="24"/>
          </w:rPr>
          <w:t>пункта 9</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 представление документации, предусмотренной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 не в полном объеме;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представление документации, предусмотренной </w:t>
      </w:r>
      <w:hyperlink w:anchor="P8404" w:history="1">
        <w:r w:rsidRPr="00B57FBF">
          <w:rPr>
            <w:rFonts w:ascii="Times New Roman" w:hAnsi="Times New Roman" w:cs="Times New Roman"/>
            <w:sz w:val="24"/>
            <w:szCs w:val="24"/>
          </w:rPr>
          <w:t>пунктом 7</w:t>
        </w:r>
      </w:hyperlink>
      <w:r w:rsidRPr="00B57FBF">
        <w:rPr>
          <w:rFonts w:ascii="Times New Roman" w:hAnsi="Times New Roman" w:cs="Times New Roman"/>
          <w:sz w:val="24"/>
          <w:szCs w:val="24"/>
        </w:rPr>
        <w:t xml:space="preserve"> настоящего Порядка, содержащей недостоверные сведения;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4) несоответствие заявителя требованиям, установленным </w:t>
      </w:r>
      <w:hyperlink w:anchor="P8396" w:history="1">
        <w:r w:rsidRPr="00B57FBF">
          <w:rPr>
            <w:rFonts w:ascii="Times New Roman" w:hAnsi="Times New Roman" w:cs="Times New Roman"/>
            <w:sz w:val="24"/>
            <w:szCs w:val="24"/>
          </w:rPr>
          <w:t>пунктом 6</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Решение об отказе в заключени</w:t>
      </w:r>
      <w:proofErr w:type="gramStart"/>
      <w:r w:rsidRPr="00B57FBF">
        <w:rPr>
          <w:rFonts w:ascii="Times New Roman" w:hAnsi="Times New Roman" w:cs="Times New Roman"/>
          <w:sz w:val="24"/>
          <w:szCs w:val="24"/>
        </w:rPr>
        <w:t>и</w:t>
      </w:r>
      <w:proofErr w:type="gramEnd"/>
      <w:r w:rsidRPr="00B57FBF">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Решение министерства об отказе в заключени</w:t>
      </w:r>
      <w:proofErr w:type="gramStart"/>
      <w:r w:rsidRPr="00B57FBF">
        <w:rPr>
          <w:rFonts w:ascii="Times New Roman" w:hAnsi="Times New Roman" w:cs="Times New Roman"/>
          <w:sz w:val="24"/>
          <w:szCs w:val="24"/>
        </w:rPr>
        <w:t>и</w:t>
      </w:r>
      <w:proofErr w:type="gramEnd"/>
      <w:r w:rsidRPr="00B57FBF">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11. В случае отсутствия оснований для принятия решения об отказе в заключени</w:t>
      </w:r>
      <w:proofErr w:type="gramStart"/>
      <w:r w:rsidRPr="00B57FBF">
        <w:rPr>
          <w:rFonts w:ascii="Times New Roman" w:hAnsi="Times New Roman" w:cs="Times New Roman"/>
          <w:sz w:val="24"/>
          <w:szCs w:val="24"/>
        </w:rPr>
        <w:t>и</w:t>
      </w:r>
      <w:proofErr w:type="gramEnd"/>
      <w:r w:rsidRPr="00B57FBF">
        <w:rPr>
          <w:rFonts w:ascii="Times New Roman" w:hAnsi="Times New Roman" w:cs="Times New Roman"/>
          <w:sz w:val="24"/>
          <w:szCs w:val="24"/>
        </w:rPr>
        <w:t xml:space="preserve"> договора, предусмотренных </w:t>
      </w:r>
      <w:hyperlink w:anchor="P8416" w:history="1">
        <w:r w:rsidRPr="00B57FBF">
          <w:rPr>
            <w:rFonts w:ascii="Times New Roman" w:hAnsi="Times New Roman" w:cs="Times New Roman"/>
            <w:sz w:val="24"/>
            <w:szCs w:val="24"/>
          </w:rPr>
          <w:t>пунктом 10</w:t>
        </w:r>
      </w:hyperlink>
      <w:r w:rsidRPr="00B57FBF">
        <w:rPr>
          <w:rFonts w:ascii="Times New Roman" w:hAnsi="Times New Roman" w:cs="Times New Roman"/>
          <w:sz w:val="24"/>
          <w:szCs w:val="24"/>
        </w:rPr>
        <w:t xml:space="preserve"> настоящего Порядка, министерство направляет заявителю (далее - получатель субсидии) для рассмотрения и подписания проект договора по форме, утверждаемой постановлением министерства в соответствии с типовой формой соглашения о предоставления субсидии, утверждаемой постановлением министерства финансов Архангельской области, предусматривающего: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базовые величины и порядок расчета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порядок определения объема тепловой энергии, поставленной теплоснабжающей организацией населению и потребителям, приравненным к населению, используемого для расчета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подтверждение объемных показателей, используемых для расчета размера субсидии, данными бухгалтерского учета;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6) порядок возврата субсидии в областной бюджет в случае нарушения условий, целей и порядка их предоставления;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7) уплату пени в размере 1/300 ставки рефинансирования Центрального банка Российской Федерации за каждый день просрочки в случае </w:t>
      </w:r>
      <w:proofErr w:type="spellStart"/>
      <w:r w:rsidRPr="00B57FBF">
        <w:rPr>
          <w:rFonts w:ascii="Times New Roman" w:hAnsi="Times New Roman" w:cs="Times New Roman"/>
          <w:sz w:val="24"/>
          <w:szCs w:val="24"/>
        </w:rPr>
        <w:t>невозврата</w:t>
      </w:r>
      <w:proofErr w:type="spellEnd"/>
      <w:r w:rsidRPr="00B57FBF">
        <w:rPr>
          <w:rFonts w:ascii="Times New Roman" w:hAnsi="Times New Roman" w:cs="Times New Roman"/>
          <w:sz w:val="24"/>
          <w:szCs w:val="24"/>
        </w:rPr>
        <w:t xml:space="preserve"> или несвоевременного возврата средств областного бюджета в сроки, установленные </w:t>
      </w:r>
      <w:hyperlink w:anchor="P8493" w:history="1">
        <w:r w:rsidRPr="00B57FBF">
          <w:rPr>
            <w:rFonts w:ascii="Times New Roman" w:hAnsi="Times New Roman" w:cs="Times New Roman"/>
            <w:sz w:val="24"/>
            <w:szCs w:val="24"/>
          </w:rPr>
          <w:t>абзацем семнадцатым пункта 18</w:t>
        </w:r>
      </w:hyperlink>
      <w:r w:rsidRPr="00B57FBF">
        <w:rPr>
          <w:rFonts w:ascii="Times New Roman" w:hAnsi="Times New Roman" w:cs="Times New Roman"/>
          <w:sz w:val="24"/>
          <w:szCs w:val="24"/>
        </w:rPr>
        <w:t xml:space="preserve">, </w:t>
      </w:r>
      <w:hyperlink w:anchor="P8518" w:history="1">
        <w:r w:rsidRPr="00B57FBF">
          <w:rPr>
            <w:rFonts w:ascii="Times New Roman" w:hAnsi="Times New Roman" w:cs="Times New Roman"/>
            <w:sz w:val="24"/>
            <w:szCs w:val="24"/>
          </w:rPr>
          <w:t>абзацами первым</w:t>
        </w:r>
      </w:hyperlink>
      <w:r w:rsidRPr="00B57FBF">
        <w:rPr>
          <w:rFonts w:ascii="Times New Roman" w:hAnsi="Times New Roman" w:cs="Times New Roman"/>
          <w:sz w:val="24"/>
          <w:szCs w:val="24"/>
        </w:rPr>
        <w:t xml:space="preserve"> и </w:t>
      </w:r>
      <w:hyperlink w:anchor="P8519" w:history="1">
        <w:r w:rsidRPr="00B57FBF">
          <w:rPr>
            <w:rFonts w:ascii="Times New Roman" w:hAnsi="Times New Roman" w:cs="Times New Roman"/>
            <w:sz w:val="24"/>
            <w:szCs w:val="24"/>
          </w:rPr>
          <w:t>вторым пункта 25</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8387" w:history="1">
        <w:r w:rsidRPr="00B57FBF">
          <w:rPr>
            <w:rFonts w:ascii="Times New Roman" w:hAnsi="Times New Roman" w:cs="Times New Roman"/>
            <w:sz w:val="24"/>
            <w:szCs w:val="24"/>
          </w:rPr>
          <w:t>пункте 1</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9)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при перечислении субсидии авансом (далее - аванс);</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10) порядок и сроки предоставления отчетности об осуществлении расходов, источником финансового обеспечения которых является аванс.</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16" w:name="P8439"/>
      <w:bookmarkEnd w:id="116"/>
      <w:r w:rsidRPr="00B57FBF">
        <w:rPr>
          <w:rFonts w:ascii="Times New Roman" w:hAnsi="Times New Roman" w:cs="Times New Roman"/>
          <w:sz w:val="24"/>
          <w:szCs w:val="24"/>
        </w:rPr>
        <w:t xml:space="preserve">13. </w:t>
      </w:r>
      <w:proofErr w:type="gramStart"/>
      <w:r w:rsidRPr="00B57FBF">
        <w:rPr>
          <w:rFonts w:ascii="Times New Roman" w:hAnsi="Times New Roman" w:cs="Times New Roman"/>
          <w:sz w:val="24"/>
          <w:szCs w:val="24"/>
        </w:rPr>
        <w:t xml:space="preserve">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w:t>
      </w:r>
      <w:r w:rsidRPr="00B57FBF">
        <w:rPr>
          <w:rFonts w:ascii="Times New Roman" w:hAnsi="Times New Roman" w:cs="Times New Roman"/>
          <w:sz w:val="24"/>
          <w:szCs w:val="24"/>
        </w:rPr>
        <w:lastRenderedPageBreak/>
        <w:t>субсидии по форме, утвержденной постановлением министерства (далее соответственно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roofErr w:type="gramEnd"/>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14. Для расчета размера субсидии принимаются следующие базовые величины: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а) установленные постановлением агентства для теплоснабжающей организации: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тариф на тепловую энергию, поставляемую населению и потребителям, приравненным к населению (без НДС);</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тариф на тепловую энергию, поставляемую потребителям, в случае отсутствия дифференциации тарифов по схеме подключения (без НДС);</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 xml:space="preserve">б) объем тепловой энергии, поставленный теплоснабжающей организацией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допускаемых Федеральным </w:t>
      </w:r>
      <w:hyperlink r:id="rId162" w:history="1">
        <w:r w:rsidRPr="00B57FBF">
          <w:rPr>
            <w:rFonts w:ascii="Times New Roman" w:hAnsi="Times New Roman" w:cs="Times New Roman"/>
            <w:sz w:val="24"/>
            <w:szCs w:val="24"/>
          </w:rPr>
          <w:t>законом</w:t>
        </w:r>
      </w:hyperlink>
      <w:r w:rsidR="00B57FBF" w:rsidRPr="00B57FBF">
        <w:rPr>
          <w:rFonts w:ascii="Times New Roman" w:hAnsi="Times New Roman" w:cs="Times New Roman"/>
          <w:sz w:val="24"/>
          <w:szCs w:val="24"/>
        </w:rPr>
        <w:t xml:space="preserve"> от 27 июля 2010 года №</w:t>
      </w:r>
      <w:r w:rsidRPr="00B57FBF">
        <w:rPr>
          <w:rFonts w:ascii="Times New Roman" w:hAnsi="Times New Roman" w:cs="Times New Roman"/>
          <w:sz w:val="24"/>
          <w:szCs w:val="24"/>
        </w:rPr>
        <w:t xml:space="preserve"> 190-ФЗ "О теплоснабжении", определенный в установленном порядке расчетным путем по нормативам потребления коммунальных услуг по</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 xml:space="preserve">отоплению и горячему водоснабжению, установленным в соответствии с </w:t>
      </w:r>
      <w:hyperlink r:id="rId163" w:history="1">
        <w:r w:rsidRPr="00B57FBF">
          <w:rPr>
            <w:rFonts w:ascii="Times New Roman" w:hAnsi="Times New Roman" w:cs="Times New Roman"/>
            <w:sz w:val="24"/>
            <w:szCs w:val="24"/>
          </w:rPr>
          <w:t>постановлением</w:t>
        </w:r>
      </w:hyperlink>
      <w:r w:rsidRPr="00B57FBF">
        <w:rPr>
          <w:rFonts w:ascii="Times New Roman" w:hAnsi="Times New Roman" w:cs="Times New Roman"/>
          <w:sz w:val="24"/>
          <w:szCs w:val="24"/>
        </w:rPr>
        <w:t xml:space="preserve"> Правительства Российской</w:t>
      </w:r>
      <w:r w:rsidR="00B57FBF">
        <w:rPr>
          <w:rFonts w:ascii="Times New Roman" w:hAnsi="Times New Roman" w:cs="Times New Roman"/>
          <w:sz w:val="24"/>
          <w:szCs w:val="24"/>
        </w:rPr>
        <w:t xml:space="preserve"> Федерации от 23 мая 2006 года №</w:t>
      </w:r>
      <w:r w:rsidRPr="00B57FBF">
        <w:rPr>
          <w:rFonts w:ascii="Times New Roman" w:hAnsi="Times New Roman" w:cs="Times New Roman"/>
          <w:sz w:val="24"/>
          <w:szCs w:val="24"/>
        </w:rPr>
        <w:t xml:space="preserve"> 306 "Об утверждении Правил установления и определения нормативов потребления коммунальных услуг".</w:t>
      </w:r>
      <w:proofErr w:type="gramEnd"/>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Объем тепловой энергии, поставленный населению и потребителям, приравненным к населению, подтверждается данными бухгалтерского учета за отчетный период.</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Размер субсидии для теплоснабжающей организации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Vнас</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(Т - </w:t>
      </w:r>
      <w:proofErr w:type="spellStart"/>
      <w:r w:rsidRPr="00B57FBF">
        <w:rPr>
          <w:rFonts w:ascii="Times New Roman" w:hAnsi="Times New Roman" w:cs="Times New Roman"/>
          <w:sz w:val="24"/>
          <w:szCs w:val="24"/>
        </w:rPr>
        <w:t>Тнас</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размер субсидии теплоснабжающей организации,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proofErr w:type="gramStart"/>
      <w:r w:rsidRPr="00B57FBF">
        <w:rPr>
          <w:rFonts w:ascii="Times New Roman" w:hAnsi="Times New Roman" w:cs="Times New Roman"/>
          <w:sz w:val="24"/>
          <w:szCs w:val="24"/>
        </w:rPr>
        <w:t>Vнас</w:t>
      </w:r>
      <w:proofErr w:type="spellEnd"/>
      <w:r w:rsidRPr="00B57FBF">
        <w:rPr>
          <w:rFonts w:ascii="Times New Roman" w:hAnsi="Times New Roman" w:cs="Times New Roman"/>
          <w:sz w:val="24"/>
          <w:szCs w:val="24"/>
        </w:rPr>
        <w:t xml:space="preserve"> - объем тепловой энергии, поставленный теплоснабжающей организацией населению и потребителям, приравненным к населению, в точках учета тепловой энергии на нужды теплоснабжения (для отопления и горячего водоснабжения), определенный по показаниям приборов учета тепловой энергии и (или) в случаях, допускаемых Федеральным </w:t>
      </w:r>
      <w:hyperlink r:id="rId164" w:history="1">
        <w:r w:rsidRPr="00B57FBF">
          <w:rPr>
            <w:rFonts w:ascii="Times New Roman" w:hAnsi="Times New Roman" w:cs="Times New Roman"/>
            <w:sz w:val="24"/>
            <w:szCs w:val="24"/>
          </w:rPr>
          <w:t>законом</w:t>
        </w:r>
      </w:hyperlink>
      <w:r w:rsidR="00B57FBF" w:rsidRPr="00B57FBF">
        <w:rPr>
          <w:rFonts w:ascii="Times New Roman" w:hAnsi="Times New Roman" w:cs="Times New Roman"/>
          <w:sz w:val="24"/>
          <w:szCs w:val="24"/>
        </w:rPr>
        <w:t xml:space="preserve"> от 27</w:t>
      </w:r>
      <w:r w:rsidR="00B57FBF">
        <w:rPr>
          <w:rFonts w:ascii="Times New Roman" w:hAnsi="Times New Roman" w:cs="Times New Roman"/>
          <w:sz w:val="24"/>
          <w:szCs w:val="24"/>
        </w:rPr>
        <w:t xml:space="preserve"> июля 2010 года №</w:t>
      </w:r>
      <w:r w:rsidRPr="00B57FBF">
        <w:rPr>
          <w:rFonts w:ascii="Times New Roman" w:hAnsi="Times New Roman" w:cs="Times New Roman"/>
          <w:sz w:val="24"/>
          <w:szCs w:val="24"/>
        </w:rPr>
        <w:t xml:space="preserve"> 190-ФЗ "О теплоснабжении", определенный в установленном порядке расчетным путем по нормативам потребления коммунальных услуг по</w:t>
      </w:r>
      <w:proofErr w:type="gramEnd"/>
      <w:r w:rsidRPr="00B57FBF">
        <w:rPr>
          <w:rFonts w:ascii="Times New Roman" w:hAnsi="Times New Roman" w:cs="Times New Roman"/>
          <w:sz w:val="24"/>
          <w:szCs w:val="24"/>
        </w:rPr>
        <w:t xml:space="preserve"> отоплению и горячему водоснабжению, Гкал;</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Т - тариф на тепловую энергию, поставляемую потребителям, в случае отсутствия дифференциации тарифов по схеме подключения (без НДС), рублей/Гкал;</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Тнас</w:t>
      </w:r>
      <w:proofErr w:type="spellEnd"/>
      <w:r w:rsidRPr="00B57FBF">
        <w:rPr>
          <w:rFonts w:ascii="Times New Roman" w:hAnsi="Times New Roman" w:cs="Times New Roman"/>
          <w:sz w:val="24"/>
          <w:szCs w:val="24"/>
        </w:rPr>
        <w:t xml:space="preserve"> - тариф на тепловую энергию, поставляемую населению и потребителям, приравненным к населению (без НДС), рублей/Гкал.</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15. Министерство в срок до 20-го числа месяца, следующего за отчетным, проверяет представленные получателями субсидии расчеты и принимает одно из следующих решений:</w:t>
      </w:r>
    </w:p>
    <w:p w:rsidR="00273A2B" w:rsidRPr="00B57FBF" w:rsidRDefault="00273A2B" w:rsidP="00B57FBF">
      <w:pPr>
        <w:pStyle w:val="ConsPlusNormal"/>
        <w:ind w:firstLine="540"/>
        <w:jc w:val="both"/>
        <w:rPr>
          <w:rFonts w:ascii="Times New Roman" w:hAnsi="Times New Roman" w:cs="Times New Roman"/>
          <w:sz w:val="24"/>
          <w:szCs w:val="24"/>
        </w:rPr>
      </w:pPr>
      <w:bookmarkStart w:id="117" w:name="P8457"/>
      <w:bookmarkEnd w:id="117"/>
      <w:r w:rsidRPr="00B57FBF">
        <w:rPr>
          <w:rFonts w:ascii="Times New Roman" w:hAnsi="Times New Roman" w:cs="Times New Roman"/>
          <w:sz w:val="24"/>
          <w:szCs w:val="24"/>
        </w:rPr>
        <w:t>1) о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об отказе в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bookmarkStart w:id="118" w:name="P8459"/>
      <w:bookmarkEnd w:id="118"/>
      <w:r w:rsidRPr="00B57FBF">
        <w:rPr>
          <w:rFonts w:ascii="Times New Roman" w:hAnsi="Times New Roman" w:cs="Times New Roman"/>
          <w:sz w:val="24"/>
          <w:szCs w:val="24"/>
        </w:rPr>
        <w:t xml:space="preserve">16. В случае принятия решения, указанного в </w:t>
      </w:r>
      <w:hyperlink w:anchor="P8457" w:history="1">
        <w:r w:rsidRPr="00B57FBF">
          <w:rPr>
            <w:rFonts w:ascii="Times New Roman" w:hAnsi="Times New Roman" w:cs="Times New Roman"/>
            <w:sz w:val="24"/>
            <w:szCs w:val="24"/>
          </w:rPr>
          <w:t>подпункте 1 пункта 15</w:t>
        </w:r>
      </w:hyperlink>
      <w:r w:rsidRPr="00B57FBF">
        <w:rPr>
          <w:rFonts w:ascii="Times New Roman" w:hAnsi="Times New Roman" w:cs="Times New Roman"/>
          <w:sz w:val="24"/>
          <w:szCs w:val="24"/>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w:t>
      </w:r>
      <w:proofErr w:type="gramStart"/>
      <w:r w:rsidRPr="00B57FBF">
        <w:rPr>
          <w:rFonts w:ascii="Times New Roman" w:hAnsi="Times New Roman" w:cs="Times New Roman"/>
          <w:sz w:val="24"/>
          <w:szCs w:val="24"/>
        </w:rPr>
        <w:t>о предоставлении субсидии в течение трех рабочих дней со дня поступления на лицевой счет министерства средств областного бюджета на предоставление</w:t>
      </w:r>
      <w:proofErr w:type="gramEnd"/>
      <w:r w:rsidRPr="00B57FBF">
        <w:rPr>
          <w:rFonts w:ascii="Times New Roman" w:hAnsi="Times New Roman" w:cs="Times New Roman"/>
          <w:sz w:val="24"/>
          <w:szCs w:val="24"/>
        </w:rPr>
        <w:t xml:space="preserve">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Субсидия перечисляется министерством в течение пяти рабочих дней со дня подписания распоряжения, указанного в </w:t>
      </w:r>
      <w:hyperlink w:anchor="P8459" w:history="1">
        <w:r w:rsidRPr="00B57FBF">
          <w:rPr>
            <w:rFonts w:ascii="Times New Roman" w:hAnsi="Times New Roman" w:cs="Times New Roman"/>
            <w:sz w:val="24"/>
            <w:szCs w:val="24"/>
          </w:rPr>
          <w:t>абзаце первом</w:t>
        </w:r>
      </w:hyperlink>
      <w:r w:rsidRPr="00B57FBF">
        <w:rPr>
          <w:rFonts w:ascii="Times New Roman" w:hAnsi="Times New Roman" w:cs="Times New Roman"/>
          <w:sz w:val="24"/>
          <w:szCs w:val="24"/>
        </w:rPr>
        <w:t xml:space="preserve"> настоящего пункта, на расчетные счета, открытые получателями субсидии в кредитных организациях.</w:t>
      </w:r>
    </w:p>
    <w:p w:rsidR="00273A2B" w:rsidRPr="00B57FBF" w:rsidRDefault="00273A2B" w:rsidP="00B57FBF">
      <w:pPr>
        <w:pStyle w:val="ConsPlusNormal"/>
        <w:ind w:firstLine="540"/>
        <w:jc w:val="both"/>
        <w:rPr>
          <w:rFonts w:ascii="Times New Roman" w:hAnsi="Times New Roman" w:cs="Times New Roman"/>
          <w:sz w:val="24"/>
          <w:szCs w:val="24"/>
        </w:rPr>
      </w:pPr>
      <w:bookmarkStart w:id="119" w:name="P8461"/>
      <w:bookmarkEnd w:id="119"/>
      <w:r w:rsidRPr="00B57FBF">
        <w:rPr>
          <w:rFonts w:ascii="Times New Roman" w:hAnsi="Times New Roman" w:cs="Times New Roman"/>
          <w:sz w:val="24"/>
          <w:szCs w:val="24"/>
        </w:rPr>
        <w:lastRenderedPageBreak/>
        <w:t>17. Министерство принимает решение об отказе в предоставлении субсидии в случае: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непредставления или представление не в полном объеме документов, указанных в </w:t>
      </w:r>
      <w:hyperlink w:anchor="P8439" w:history="1">
        <w:r w:rsidRPr="00B57FBF">
          <w:rPr>
            <w:rFonts w:ascii="Times New Roman" w:hAnsi="Times New Roman" w:cs="Times New Roman"/>
            <w:sz w:val="24"/>
            <w:szCs w:val="24"/>
          </w:rPr>
          <w:t>пункте 13</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 представления документов, указанных в </w:t>
      </w:r>
      <w:hyperlink w:anchor="P8439" w:history="1">
        <w:r w:rsidRPr="00B57FBF">
          <w:rPr>
            <w:rFonts w:ascii="Times New Roman" w:hAnsi="Times New Roman" w:cs="Times New Roman"/>
            <w:sz w:val="24"/>
            <w:szCs w:val="24"/>
          </w:rPr>
          <w:t>пункте 13</w:t>
        </w:r>
      </w:hyperlink>
      <w:r w:rsidRPr="00B57FBF">
        <w:rPr>
          <w:rFonts w:ascii="Times New Roman" w:hAnsi="Times New Roman" w:cs="Times New Roman"/>
          <w:sz w:val="24"/>
          <w:szCs w:val="24"/>
        </w:rPr>
        <w:t xml:space="preserve"> настоящего Порядка, содержащих недостоверные сведения;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20" w:name="P8464"/>
      <w:bookmarkEnd w:id="120"/>
      <w:r w:rsidRPr="00B57FBF">
        <w:rPr>
          <w:rFonts w:ascii="Times New Roman" w:hAnsi="Times New Roman" w:cs="Times New Roman"/>
          <w:sz w:val="24"/>
          <w:szCs w:val="24"/>
        </w:rPr>
        <w:t xml:space="preserve">3) представления расчетов с нарушением сроков, указанных в </w:t>
      </w:r>
      <w:hyperlink w:anchor="P8439" w:history="1">
        <w:r w:rsidRPr="00B57FBF">
          <w:rPr>
            <w:rFonts w:ascii="Times New Roman" w:hAnsi="Times New Roman" w:cs="Times New Roman"/>
            <w:sz w:val="24"/>
            <w:szCs w:val="24"/>
          </w:rPr>
          <w:t>пункте 13</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B57FBF">
        <w:rPr>
          <w:rFonts w:ascii="Times New Roman" w:hAnsi="Times New Roman" w:cs="Times New Roman"/>
          <w:sz w:val="24"/>
          <w:szCs w:val="24"/>
        </w:rPr>
        <w:t xml:space="preserve">, указанному </w:t>
      </w:r>
      <w:r w:rsidRPr="00C6326F">
        <w:rPr>
          <w:rFonts w:ascii="Times New Roman" w:hAnsi="Times New Roman" w:cs="Times New Roman"/>
          <w:sz w:val="24"/>
          <w:szCs w:val="24"/>
        </w:rPr>
        <w:t xml:space="preserve">в </w:t>
      </w:r>
      <w:hyperlink w:anchor="P8464" w:history="1">
        <w:r w:rsidRPr="00C6326F">
          <w:rPr>
            <w:rFonts w:ascii="Times New Roman" w:hAnsi="Times New Roman" w:cs="Times New Roman"/>
            <w:sz w:val="24"/>
            <w:szCs w:val="24"/>
          </w:rPr>
          <w:t>подпункте 3 пункта 17</w:t>
        </w:r>
      </w:hyperlink>
      <w:r w:rsidRPr="00C6326F">
        <w:rPr>
          <w:rFonts w:ascii="Times New Roman" w:hAnsi="Times New Roman" w:cs="Times New Roman"/>
          <w:sz w:val="24"/>
          <w:szCs w:val="24"/>
        </w:rPr>
        <w:t xml:space="preserve"> настоящего Порядка, субсидия предоставляется в следующем месяце в соответствии с </w:t>
      </w:r>
      <w:hyperlink w:anchor="P8439" w:history="1">
        <w:r w:rsidRPr="00C6326F">
          <w:rPr>
            <w:rFonts w:ascii="Times New Roman" w:hAnsi="Times New Roman" w:cs="Times New Roman"/>
            <w:sz w:val="24"/>
            <w:szCs w:val="24"/>
          </w:rPr>
          <w:t>пунктами 13</w:t>
        </w:r>
      </w:hyperlink>
      <w:r w:rsidRPr="00C6326F">
        <w:rPr>
          <w:rFonts w:ascii="Times New Roman" w:hAnsi="Times New Roman" w:cs="Times New Roman"/>
          <w:sz w:val="24"/>
          <w:szCs w:val="24"/>
        </w:rPr>
        <w:t xml:space="preserve"> - </w:t>
      </w:r>
      <w:hyperlink w:anchor="P8461" w:history="1">
        <w:r w:rsidRPr="00C6326F">
          <w:rPr>
            <w:rFonts w:ascii="Times New Roman" w:hAnsi="Times New Roman" w:cs="Times New Roman"/>
            <w:sz w:val="24"/>
            <w:szCs w:val="24"/>
          </w:rPr>
          <w:t>17</w:t>
        </w:r>
      </w:hyperlink>
      <w:r w:rsidRPr="00C6326F">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Решение об отказе в предоставлении субсидии направляется получателю субсидии в течение пяти рабочих дней со дня его принятия Министерство в срок до 25-го числа месяца, следующего </w:t>
      </w:r>
      <w:proofErr w:type="gramStart"/>
      <w:r w:rsidRPr="00B57FBF">
        <w:rPr>
          <w:rFonts w:ascii="Times New Roman" w:hAnsi="Times New Roman" w:cs="Times New Roman"/>
          <w:sz w:val="24"/>
          <w:szCs w:val="24"/>
        </w:rPr>
        <w:t>за</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отчетным</w:t>
      </w:r>
      <w:proofErr w:type="gramEnd"/>
      <w:r w:rsidRPr="00B57FBF">
        <w:rPr>
          <w:rFonts w:ascii="Times New Roman" w:hAnsi="Times New Roman" w:cs="Times New Roman"/>
          <w:sz w:val="24"/>
          <w:szCs w:val="24"/>
        </w:rPr>
        <w:t>, представляет в министерство финансов Архангельской области сводный расчет фактической потребности в средствах субсидии.</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III. Условия перечисления аванса</w:t>
      </w:r>
    </w:p>
    <w:p w:rsidR="00273A2B" w:rsidRPr="00B57FBF" w:rsidRDefault="00273A2B" w:rsidP="00B57FBF">
      <w:pPr>
        <w:pStyle w:val="ConsPlusNormal"/>
        <w:ind w:firstLine="540"/>
        <w:jc w:val="both"/>
        <w:rPr>
          <w:rFonts w:ascii="Times New Roman" w:hAnsi="Times New Roman" w:cs="Times New Roman"/>
          <w:sz w:val="24"/>
          <w:szCs w:val="24"/>
        </w:rPr>
      </w:pPr>
      <w:bookmarkStart w:id="121" w:name="P8472"/>
      <w:bookmarkEnd w:id="121"/>
      <w:r w:rsidRPr="00B57FBF">
        <w:rPr>
          <w:rFonts w:ascii="Times New Roman" w:hAnsi="Times New Roman" w:cs="Times New Roman"/>
          <w:sz w:val="24"/>
          <w:szCs w:val="24"/>
        </w:rPr>
        <w:t xml:space="preserve">18. </w:t>
      </w:r>
      <w:proofErr w:type="gramStart"/>
      <w:r w:rsidRPr="00B57FBF">
        <w:rPr>
          <w:rFonts w:ascii="Times New Roman" w:hAnsi="Times New Roman" w:cs="Times New Roman"/>
          <w:sz w:val="24"/>
          <w:szCs w:val="24"/>
        </w:rPr>
        <w:t>В целях обеспечения бесперебойной закупки топлива для работы объектов жизнеобеспечения, расположенных в районах Крайнего Севера и приравненным к ним местностях с ограниченными сроками завоза грузов (продукции) (</w:t>
      </w:r>
      <w:proofErr w:type="spellStart"/>
      <w:r w:rsidRPr="00B57FBF">
        <w:rPr>
          <w:rFonts w:ascii="Times New Roman" w:hAnsi="Times New Roman" w:cs="Times New Roman"/>
          <w:sz w:val="24"/>
          <w:szCs w:val="24"/>
        </w:rPr>
        <w:t>Верхнетоемский</w:t>
      </w:r>
      <w:proofErr w:type="spellEnd"/>
      <w:r w:rsidRPr="00B57FBF">
        <w:rPr>
          <w:rFonts w:ascii="Times New Roman" w:hAnsi="Times New Roman" w:cs="Times New Roman"/>
          <w:sz w:val="24"/>
          <w:szCs w:val="24"/>
        </w:rPr>
        <w:t xml:space="preserve">, Ленский, </w:t>
      </w:r>
      <w:proofErr w:type="spellStart"/>
      <w:r w:rsidRPr="00B57FBF">
        <w:rPr>
          <w:rFonts w:ascii="Times New Roman" w:hAnsi="Times New Roman" w:cs="Times New Roman"/>
          <w:sz w:val="24"/>
          <w:szCs w:val="24"/>
        </w:rPr>
        <w:t>Лешуконский</w:t>
      </w:r>
      <w:proofErr w:type="spellEnd"/>
      <w:r w:rsidRPr="00B57FBF">
        <w:rPr>
          <w:rFonts w:ascii="Times New Roman" w:hAnsi="Times New Roman" w:cs="Times New Roman"/>
          <w:sz w:val="24"/>
          <w:szCs w:val="24"/>
        </w:rPr>
        <w:t xml:space="preserve">, Мезенский, </w:t>
      </w:r>
      <w:proofErr w:type="spellStart"/>
      <w:r w:rsidRPr="00B57FBF">
        <w:rPr>
          <w:rFonts w:ascii="Times New Roman" w:hAnsi="Times New Roman" w:cs="Times New Roman"/>
          <w:sz w:val="24"/>
          <w:szCs w:val="24"/>
        </w:rPr>
        <w:t>Пинежский</w:t>
      </w:r>
      <w:proofErr w:type="spellEnd"/>
      <w:r w:rsidRPr="00B57FBF">
        <w:rPr>
          <w:rFonts w:ascii="Times New Roman" w:hAnsi="Times New Roman" w:cs="Times New Roman"/>
          <w:sz w:val="24"/>
          <w:szCs w:val="24"/>
        </w:rPr>
        <w:t>, Приморский и Шенкурский районы Архангельской области), в период с 1 января до 31 мая текущего финансового года министерство вправе перечислить аванс теплоснабжающим организациям в размере не более 50 процентов</w:t>
      </w:r>
      <w:proofErr w:type="gramEnd"/>
      <w:r w:rsidRPr="00B57FBF">
        <w:rPr>
          <w:rFonts w:ascii="Times New Roman" w:hAnsi="Times New Roman" w:cs="Times New Roman"/>
          <w:sz w:val="24"/>
          <w:szCs w:val="24"/>
        </w:rPr>
        <w:t xml:space="preserve"> от годового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Размер аванса определяется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СТ</w:t>
      </w:r>
      <w:r w:rsidRPr="00B57FBF">
        <w:rPr>
          <w:rFonts w:ascii="Times New Roman" w:hAnsi="Times New Roman" w:cs="Times New Roman"/>
          <w:sz w:val="24"/>
          <w:szCs w:val="24"/>
          <w:vertAlign w:val="subscript"/>
        </w:rPr>
        <w:t>ав</w:t>
      </w:r>
      <w:proofErr w:type="spellEnd"/>
      <w:r w:rsidRPr="00B57FBF">
        <w:rPr>
          <w:rFonts w:ascii="Times New Roman" w:hAnsi="Times New Roman" w:cs="Times New Roman"/>
          <w:sz w:val="24"/>
          <w:szCs w:val="24"/>
        </w:rPr>
        <w:t xml:space="preserve"> &lt;= 50%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ДЗ - </w:t>
      </w:r>
      <w:proofErr w:type="spellStart"/>
      <w:r w:rsidRPr="00B57FBF">
        <w:rPr>
          <w:rFonts w:ascii="Times New Roman" w:hAnsi="Times New Roman" w:cs="Times New Roman"/>
          <w:sz w:val="24"/>
          <w:szCs w:val="24"/>
        </w:rPr>
        <w:t>С</w:t>
      </w:r>
      <w:r w:rsidRPr="00B57FBF">
        <w:rPr>
          <w:rFonts w:ascii="Times New Roman" w:hAnsi="Times New Roman" w:cs="Times New Roman"/>
          <w:sz w:val="24"/>
          <w:szCs w:val="24"/>
          <w:vertAlign w:val="subscript"/>
        </w:rPr>
        <w:t>факт</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w:t>
      </w:r>
      <w:r w:rsidR="0032079E">
        <w:rPr>
          <w:rFonts w:ascii="Times New Roman" w:hAnsi="Times New Roman" w:cs="Times New Roman"/>
          <w:sz w:val="24"/>
          <w:szCs w:val="24"/>
        </w:rPr>
        <w:t>е</w:t>
      </w:r>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СТав</w:t>
      </w:r>
      <w:proofErr w:type="spellEnd"/>
      <w:r w:rsidRPr="00B57FBF">
        <w:rPr>
          <w:rFonts w:ascii="Times New Roman" w:hAnsi="Times New Roman" w:cs="Times New Roman"/>
          <w:sz w:val="24"/>
          <w:szCs w:val="24"/>
        </w:rPr>
        <w:t xml:space="preserve"> - размер аванса в период с 1 января до 31 мая текущего финансового года,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годовой размер субсидии теплоснабжающей организации, рублей;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ДЗ - размер дебиторской задолженности теплоснабжающей организации на 1 января текущего финансового года на основании акта сверки расчетов,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Сфакт</w:t>
      </w:r>
      <w:proofErr w:type="spellEnd"/>
      <w:r w:rsidRPr="00B57FBF">
        <w:rPr>
          <w:rFonts w:ascii="Times New Roman" w:hAnsi="Times New Roman" w:cs="Times New Roman"/>
          <w:sz w:val="24"/>
          <w:szCs w:val="24"/>
        </w:rPr>
        <w:t xml:space="preserve"> - фактически перечисленная сумма субсидии теплоснабжающей организации на текущую дату, за исключением возмещения суммы кредиторской задолженности на 1 января текущего финансового года, согласно актам сверки расчетов, рублей.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Годовой размер субсидии теплоснабжающей организации для расчета размера аванса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V</w:t>
      </w:r>
      <w:r w:rsidRPr="00B57FBF">
        <w:rPr>
          <w:rFonts w:ascii="Times New Roman" w:hAnsi="Times New Roman" w:cs="Times New Roman"/>
          <w:sz w:val="24"/>
          <w:szCs w:val="24"/>
          <w:vertAlign w:val="subscript"/>
        </w:rPr>
        <w:t>нас</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(Т - </w:t>
      </w:r>
      <w:proofErr w:type="spellStart"/>
      <w:r w:rsidRPr="00B57FBF">
        <w:rPr>
          <w:rFonts w:ascii="Times New Roman" w:hAnsi="Times New Roman" w:cs="Times New Roman"/>
          <w:sz w:val="24"/>
          <w:szCs w:val="24"/>
        </w:rPr>
        <w:t>Т</w:t>
      </w:r>
      <w:r w:rsidRPr="00B57FBF">
        <w:rPr>
          <w:rFonts w:ascii="Times New Roman" w:hAnsi="Times New Roman" w:cs="Times New Roman"/>
          <w:sz w:val="24"/>
          <w:szCs w:val="24"/>
          <w:vertAlign w:val="subscript"/>
        </w:rPr>
        <w:t>нас</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СТ</w:t>
      </w:r>
      <w:proofErr w:type="gramEnd"/>
      <w:r w:rsidRPr="00B57FBF">
        <w:rPr>
          <w:rFonts w:ascii="Times New Roman" w:hAnsi="Times New Roman" w:cs="Times New Roman"/>
          <w:sz w:val="24"/>
          <w:szCs w:val="24"/>
        </w:rPr>
        <w:t xml:space="preserve"> - годовой размер субсидии теплоснабжающей организации,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Vнас</w:t>
      </w:r>
      <w:proofErr w:type="spellEnd"/>
      <w:r w:rsidRPr="00B57FBF">
        <w:rPr>
          <w:rFonts w:ascii="Times New Roman" w:hAnsi="Times New Roman" w:cs="Times New Roman"/>
          <w:sz w:val="24"/>
          <w:szCs w:val="24"/>
        </w:rPr>
        <w:t xml:space="preserve"> - плановый объем тепловой </w:t>
      </w:r>
      <w:proofErr w:type="gramStart"/>
      <w:r w:rsidRPr="00B57FBF">
        <w:rPr>
          <w:rFonts w:ascii="Times New Roman" w:hAnsi="Times New Roman" w:cs="Times New Roman"/>
          <w:sz w:val="24"/>
          <w:szCs w:val="24"/>
        </w:rPr>
        <w:t>энергии</w:t>
      </w:r>
      <w:proofErr w:type="gramEnd"/>
      <w:r w:rsidRPr="00B57FBF">
        <w:rPr>
          <w:rFonts w:ascii="Times New Roman" w:hAnsi="Times New Roman" w:cs="Times New Roman"/>
          <w:sz w:val="24"/>
          <w:szCs w:val="24"/>
        </w:rPr>
        <w:t xml:space="preserve"> подлежащей отпуску теплоснабжающей организацией населению и потребителям, приравненным к населению, в текущем финансовом году в соответствии с заключенным на текущий финансовый год договором, Гкал;</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Т - тариф на тепловую энергию, поставляемую потребителям, в случае отсутствия дифференциации тарифов по схеме подключения (без НДС), рублей/Гкал;</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Тнас</w:t>
      </w:r>
      <w:proofErr w:type="spellEnd"/>
      <w:r w:rsidRPr="00B57FBF">
        <w:rPr>
          <w:rFonts w:ascii="Times New Roman" w:hAnsi="Times New Roman" w:cs="Times New Roman"/>
          <w:sz w:val="24"/>
          <w:szCs w:val="24"/>
        </w:rPr>
        <w:t xml:space="preserve"> - льготный тариф на тепловую энергию (без НДС), рублей/Гкал.</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Аванс перечисляется в пределах средств, предусмотренных в областном законе об областном бюджете и доведенных лимитов бюджетных обязательств.</w:t>
      </w:r>
    </w:p>
    <w:p w:rsidR="00273A2B" w:rsidRPr="00B57FBF" w:rsidRDefault="00273A2B" w:rsidP="00B57FBF">
      <w:pPr>
        <w:pStyle w:val="ConsPlusNormal"/>
        <w:ind w:firstLine="540"/>
        <w:jc w:val="both"/>
        <w:rPr>
          <w:rFonts w:ascii="Times New Roman" w:hAnsi="Times New Roman" w:cs="Times New Roman"/>
          <w:sz w:val="24"/>
          <w:szCs w:val="24"/>
        </w:rPr>
      </w:pPr>
      <w:bookmarkStart w:id="122" w:name="P8493"/>
      <w:bookmarkEnd w:id="122"/>
      <w:r w:rsidRPr="00B57FBF">
        <w:rPr>
          <w:rFonts w:ascii="Times New Roman" w:hAnsi="Times New Roman" w:cs="Times New Roman"/>
          <w:sz w:val="24"/>
          <w:szCs w:val="24"/>
        </w:rPr>
        <w:t xml:space="preserve">В случае прекращения регулируемой деятельности теплоснабжающей организацией дебиторская задолженность, образовавшаяся вследствие перечисления аванса, подлежит </w:t>
      </w:r>
      <w:r w:rsidRPr="00B57FBF">
        <w:rPr>
          <w:rFonts w:ascii="Times New Roman" w:hAnsi="Times New Roman" w:cs="Times New Roman"/>
          <w:sz w:val="24"/>
          <w:szCs w:val="24"/>
        </w:rPr>
        <w:lastRenderedPageBreak/>
        <w:t>возврату в областной бюджет в течение 30 календарных дней со дня прекращения регулируемой деятельности.</w:t>
      </w:r>
    </w:p>
    <w:p w:rsidR="00273A2B" w:rsidRPr="00B57FBF" w:rsidRDefault="00273A2B" w:rsidP="00B57FBF">
      <w:pPr>
        <w:pStyle w:val="ConsPlusNormal"/>
        <w:ind w:firstLine="540"/>
        <w:jc w:val="both"/>
        <w:rPr>
          <w:rFonts w:ascii="Times New Roman" w:hAnsi="Times New Roman" w:cs="Times New Roman"/>
          <w:sz w:val="24"/>
          <w:szCs w:val="24"/>
        </w:rPr>
      </w:pPr>
      <w:bookmarkStart w:id="123" w:name="P8494"/>
      <w:bookmarkEnd w:id="123"/>
      <w:r w:rsidRPr="00B57FBF">
        <w:rPr>
          <w:rFonts w:ascii="Times New Roman" w:hAnsi="Times New Roman" w:cs="Times New Roman"/>
          <w:sz w:val="24"/>
          <w:szCs w:val="24"/>
        </w:rPr>
        <w:t xml:space="preserve">19. Для перечисления аванса заявитель в срок до 15 числа месяца, следующего за </w:t>
      </w:r>
      <w:proofErr w:type="gramStart"/>
      <w:r w:rsidRPr="00B57FBF">
        <w:rPr>
          <w:rFonts w:ascii="Times New Roman" w:hAnsi="Times New Roman" w:cs="Times New Roman"/>
          <w:sz w:val="24"/>
          <w:szCs w:val="24"/>
        </w:rPr>
        <w:t>отчетным</w:t>
      </w:r>
      <w:proofErr w:type="gramEnd"/>
      <w:r w:rsidRPr="00B57FBF">
        <w:rPr>
          <w:rFonts w:ascii="Times New Roman" w:hAnsi="Times New Roman" w:cs="Times New Roman"/>
          <w:sz w:val="24"/>
          <w:szCs w:val="24"/>
        </w:rPr>
        <w:t>, предоставляет в министерство следующие документы: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заявка на перечисление аванса;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расчет потребности в авансе;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расчет за отчетный период.</w:t>
      </w:r>
    </w:p>
    <w:p w:rsidR="00273A2B" w:rsidRPr="00B57FBF" w:rsidRDefault="00273A2B" w:rsidP="00B57FBF">
      <w:pPr>
        <w:pStyle w:val="ConsPlusNormal"/>
        <w:ind w:firstLine="540"/>
        <w:jc w:val="both"/>
        <w:rPr>
          <w:rFonts w:ascii="Times New Roman" w:hAnsi="Times New Roman" w:cs="Times New Roman"/>
          <w:sz w:val="24"/>
          <w:szCs w:val="24"/>
        </w:rPr>
      </w:pPr>
      <w:bookmarkStart w:id="124" w:name="P8498"/>
      <w:bookmarkEnd w:id="124"/>
      <w:r w:rsidRPr="00B57FBF">
        <w:rPr>
          <w:rFonts w:ascii="Times New Roman" w:hAnsi="Times New Roman" w:cs="Times New Roman"/>
          <w:sz w:val="24"/>
          <w:szCs w:val="24"/>
        </w:rPr>
        <w:t xml:space="preserve">20. </w:t>
      </w:r>
      <w:proofErr w:type="gramStart"/>
      <w:r w:rsidRPr="00B57FBF">
        <w:rPr>
          <w:rFonts w:ascii="Times New Roman" w:hAnsi="Times New Roman" w:cs="Times New Roman"/>
          <w:sz w:val="24"/>
          <w:szCs w:val="24"/>
        </w:rPr>
        <w:t xml:space="preserve">Для перечисления аванса получатель субсидии вправе представить справки об отсутствии у него неисполненной обязанности (задолженности) по уплате налогов, сборов, страховых взносов, а также пеней и штрафов, подлежащих уплате в соответствии с законодательством Российской Федерации, выданные не ранее чем за 30 календарных дней до даты представления документов, </w:t>
      </w:r>
      <w:r w:rsidRPr="0032079E">
        <w:rPr>
          <w:rFonts w:ascii="Times New Roman" w:hAnsi="Times New Roman" w:cs="Times New Roman"/>
          <w:sz w:val="24"/>
          <w:szCs w:val="24"/>
        </w:rPr>
        <w:t xml:space="preserve">предусмотренных </w:t>
      </w:r>
      <w:hyperlink w:anchor="P8494" w:history="1">
        <w:r w:rsidRPr="0032079E">
          <w:rPr>
            <w:rFonts w:ascii="Times New Roman" w:hAnsi="Times New Roman" w:cs="Times New Roman"/>
            <w:sz w:val="24"/>
            <w:szCs w:val="24"/>
          </w:rPr>
          <w:t>пунктом 19</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w:t>
      </w:r>
      <w:proofErr w:type="gramEnd"/>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Министерство самостоятельно запрашивает документы, подтверждающие отсутствие у получателя субсидии неисполненной обязанности (задолженности), в случае, если получатель субсидии не </w:t>
      </w:r>
      <w:r w:rsidRPr="0032079E">
        <w:rPr>
          <w:rFonts w:ascii="Times New Roman" w:hAnsi="Times New Roman" w:cs="Times New Roman"/>
          <w:sz w:val="24"/>
          <w:szCs w:val="24"/>
        </w:rPr>
        <w:t>предоставил их по собственной инициативе.</w:t>
      </w:r>
    </w:p>
    <w:p w:rsidR="00273A2B" w:rsidRPr="0032079E" w:rsidRDefault="00273A2B" w:rsidP="00B57FBF">
      <w:pPr>
        <w:pStyle w:val="ConsPlusNormal"/>
        <w:ind w:firstLine="540"/>
        <w:jc w:val="both"/>
        <w:rPr>
          <w:rFonts w:ascii="Times New Roman" w:hAnsi="Times New Roman" w:cs="Times New Roman"/>
          <w:sz w:val="24"/>
          <w:szCs w:val="24"/>
        </w:rPr>
      </w:pPr>
      <w:bookmarkStart w:id="125" w:name="P8502"/>
      <w:bookmarkEnd w:id="125"/>
      <w:r w:rsidRPr="0032079E">
        <w:rPr>
          <w:rFonts w:ascii="Times New Roman" w:hAnsi="Times New Roman" w:cs="Times New Roman"/>
          <w:sz w:val="24"/>
          <w:szCs w:val="24"/>
        </w:rPr>
        <w:t xml:space="preserve">21. Документы, предусмотренные </w:t>
      </w:r>
      <w:hyperlink w:anchor="P8494" w:history="1">
        <w:r w:rsidRPr="0032079E">
          <w:rPr>
            <w:rFonts w:ascii="Times New Roman" w:hAnsi="Times New Roman" w:cs="Times New Roman"/>
            <w:sz w:val="24"/>
            <w:szCs w:val="24"/>
          </w:rPr>
          <w:t>пунктом 19</w:t>
        </w:r>
      </w:hyperlink>
      <w:r w:rsidRPr="0032079E">
        <w:rPr>
          <w:rFonts w:ascii="Times New Roman" w:hAnsi="Times New Roman" w:cs="Times New Roman"/>
          <w:sz w:val="24"/>
          <w:szCs w:val="24"/>
        </w:rPr>
        <w:t xml:space="preserve"> настоящего Порядка, составляются в свободной форме и предоставляются в оригинале в одном экземпляре.</w:t>
      </w:r>
    </w:p>
    <w:p w:rsidR="00273A2B" w:rsidRPr="00B57FBF" w:rsidRDefault="00273A2B" w:rsidP="00B57FBF">
      <w:pPr>
        <w:pStyle w:val="ConsPlusNormal"/>
        <w:ind w:firstLine="540"/>
        <w:jc w:val="both"/>
        <w:rPr>
          <w:rFonts w:ascii="Times New Roman" w:hAnsi="Times New Roman" w:cs="Times New Roman"/>
          <w:sz w:val="24"/>
          <w:szCs w:val="24"/>
        </w:rPr>
      </w:pPr>
      <w:bookmarkStart w:id="126" w:name="P8503"/>
      <w:bookmarkEnd w:id="126"/>
      <w:r w:rsidRPr="0032079E">
        <w:rPr>
          <w:rFonts w:ascii="Times New Roman" w:hAnsi="Times New Roman" w:cs="Times New Roman"/>
          <w:sz w:val="24"/>
          <w:szCs w:val="24"/>
        </w:rPr>
        <w:t xml:space="preserve">22. Министерство в течение 10 рабочих дней со дня поступления документов, предусмотренных </w:t>
      </w:r>
      <w:hyperlink w:anchor="P8494" w:history="1">
        <w:r w:rsidRPr="0032079E">
          <w:rPr>
            <w:rFonts w:ascii="Times New Roman" w:hAnsi="Times New Roman" w:cs="Times New Roman"/>
            <w:sz w:val="24"/>
            <w:szCs w:val="24"/>
          </w:rPr>
          <w:t>пунктом 19</w:t>
        </w:r>
      </w:hyperlink>
      <w:r w:rsidRPr="0032079E">
        <w:rPr>
          <w:rFonts w:ascii="Times New Roman" w:hAnsi="Times New Roman" w:cs="Times New Roman"/>
          <w:sz w:val="24"/>
          <w:szCs w:val="24"/>
        </w:rPr>
        <w:t xml:space="preserve"> настоящего Порядка, и документов, предусмотренных </w:t>
      </w:r>
      <w:hyperlink w:anchor="P8498" w:history="1">
        <w:r w:rsidRPr="0032079E">
          <w:rPr>
            <w:rFonts w:ascii="Times New Roman" w:hAnsi="Times New Roman" w:cs="Times New Roman"/>
            <w:sz w:val="24"/>
            <w:szCs w:val="24"/>
          </w:rPr>
          <w:t>пунктом 20</w:t>
        </w:r>
      </w:hyperlink>
      <w:r w:rsidRPr="0032079E">
        <w:rPr>
          <w:rFonts w:ascii="Times New Roman" w:hAnsi="Times New Roman" w:cs="Times New Roman"/>
          <w:sz w:val="24"/>
          <w:szCs w:val="24"/>
        </w:rPr>
        <w:t xml:space="preserve"> настоящего Порядка (в случае предоставления их получателем субсидии по собственной инициативе), при</w:t>
      </w:r>
      <w:r w:rsidRPr="00B57FBF">
        <w:rPr>
          <w:rFonts w:ascii="Times New Roman" w:hAnsi="Times New Roman" w:cs="Times New Roman"/>
          <w:sz w:val="24"/>
          <w:szCs w:val="24"/>
        </w:rPr>
        <w:t>нимает решение об отказе в перечислении аванса в следующих случаях:</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представление документов, указанных </w:t>
      </w:r>
      <w:r w:rsidRPr="0032079E">
        <w:rPr>
          <w:rFonts w:ascii="Times New Roman" w:hAnsi="Times New Roman" w:cs="Times New Roman"/>
          <w:sz w:val="24"/>
          <w:szCs w:val="24"/>
        </w:rPr>
        <w:t xml:space="preserve">в </w:t>
      </w:r>
      <w:hyperlink w:anchor="P8494" w:history="1">
        <w:r w:rsidRPr="0032079E">
          <w:rPr>
            <w:rFonts w:ascii="Times New Roman" w:hAnsi="Times New Roman" w:cs="Times New Roman"/>
            <w:sz w:val="24"/>
            <w:szCs w:val="24"/>
          </w:rPr>
          <w:t>пункте 19</w:t>
        </w:r>
      </w:hyperlink>
      <w:r w:rsidRPr="0032079E">
        <w:rPr>
          <w:rFonts w:ascii="Times New Roman" w:hAnsi="Times New Roman" w:cs="Times New Roman"/>
          <w:sz w:val="24"/>
          <w:szCs w:val="24"/>
        </w:rPr>
        <w:t xml:space="preserve"> настоящего Порядка, оформление которых не соответствует требованиям </w:t>
      </w:r>
      <w:hyperlink w:anchor="P8502" w:history="1">
        <w:r w:rsidRPr="0032079E">
          <w:rPr>
            <w:rFonts w:ascii="Times New Roman" w:hAnsi="Times New Roman" w:cs="Times New Roman"/>
            <w:sz w:val="24"/>
            <w:szCs w:val="24"/>
          </w:rPr>
          <w:t>пункта 21</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представление документов, указанных в </w:t>
      </w:r>
      <w:hyperlink w:anchor="P8494" w:history="1">
        <w:r w:rsidRPr="0032079E">
          <w:rPr>
            <w:rFonts w:ascii="Times New Roman" w:hAnsi="Times New Roman" w:cs="Times New Roman"/>
            <w:sz w:val="24"/>
            <w:szCs w:val="24"/>
          </w:rPr>
          <w:t>пункте 19</w:t>
        </w:r>
      </w:hyperlink>
      <w:r w:rsidRPr="0032079E">
        <w:rPr>
          <w:rFonts w:ascii="Times New Roman" w:hAnsi="Times New Roman" w:cs="Times New Roman"/>
          <w:sz w:val="24"/>
          <w:szCs w:val="24"/>
        </w:rPr>
        <w:t xml:space="preserve"> настоящего Порядка, не в полном объеме;</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 представление документов, указанных в </w:t>
      </w:r>
      <w:hyperlink w:anchor="P8494" w:history="1">
        <w:r w:rsidRPr="0032079E">
          <w:rPr>
            <w:rFonts w:ascii="Times New Roman" w:hAnsi="Times New Roman" w:cs="Times New Roman"/>
            <w:sz w:val="24"/>
            <w:szCs w:val="24"/>
          </w:rPr>
          <w:t>пункте 19</w:t>
        </w:r>
      </w:hyperlink>
      <w:r w:rsidRPr="0032079E">
        <w:rPr>
          <w:rFonts w:ascii="Times New Roman" w:hAnsi="Times New Roman" w:cs="Times New Roman"/>
          <w:sz w:val="24"/>
          <w:szCs w:val="24"/>
        </w:rPr>
        <w:t xml:space="preserve"> настоящего Порядка, содержащих недостоверные сведения;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4) наличие у получателя субсидии задолженности по налогам, сборам, задолженности по иным обязательным платежам в бюджеты бюджетной системы Российской Федерации, задолженности по страховым взносам в государственные внебюджетные фонды;</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5) нарушение срока представления документов, предусмотренных </w:t>
      </w:r>
      <w:hyperlink w:anchor="P8494" w:history="1">
        <w:r w:rsidRPr="0032079E">
          <w:rPr>
            <w:rFonts w:ascii="Times New Roman" w:hAnsi="Times New Roman" w:cs="Times New Roman"/>
            <w:sz w:val="24"/>
            <w:szCs w:val="24"/>
          </w:rPr>
          <w:t>пунктом 19</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6) превышение размера аванса, предусмотренного </w:t>
      </w:r>
      <w:hyperlink w:anchor="P8472" w:history="1">
        <w:r w:rsidRPr="0032079E">
          <w:rPr>
            <w:rFonts w:ascii="Times New Roman" w:hAnsi="Times New Roman" w:cs="Times New Roman"/>
            <w:sz w:val="24"/>
            <w:szCs w:val="24"/>
          </w:rPr>
          <w:t>пунктом 18</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об отказе в перечислении аванса направляется заявителю в течение пяти рабочих дней со дня принятия указанного решения.</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23. В случае отсутствия оснований для принятия решения об отказе в перечислении аванса, предусмотренных </w:t>
      </w:r>
      <w:hyperlink w:anchor="P8503" w:history="1">
        <w:r w:rsidRPr="0032079E">
          <w:rPr>
            <w:rFonts w:ascii="Times New Roman" w:hAnsi="Times New Roman" w:cs="Times New Roman"/>
            <w:sz w:val="24"/>
            <w:szCs w:val="24"/>
          </w:rPr>
          <w:t>пунктом 22</w:t>
        </w:r>
      </w:hyperlink>
      <w:r w:rsidRPr="0032079E">
        <w:rPr>
          <w:rFonts w:ascii="Times New Roman" w:hAnsi="Times New Roman" w:cs="Times New Roman"/>
          <w:sz w:val="24"/>
          <w:szCs w:val="24"/>
        </w:rPr>
        <w:t xml:space="preserve"> настоящего Порядка, министерство принимает распоряжение о перечислении аванса в течение трех рабочих дней со дня поступления на лицевой счет министерства средств областного бюджета. Субсидия перечисляется министерством в течение пяти рабочих дней со дня подписания распоряжения о перечислении аванса на расчетные сче</w:t>
      </w:r>
      <w:r w:rsidRPr="00B57FBF">
        <w:rPr>
          <w:rFonts w:ascii="Times New Roman" w:hAnsi="Times New Roman" w:cs="Times New Roman"/>
          <w:sz w:val="24"/>
          <w:szCs w:val="24"/>
        </w:rPr>
        <w:t>та, открытые получателями субсидии в кредитных организациях.</w:t>
      </w: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 xml:space="preserve">IV. Осуществление </w:t>
      </w:r>
      <w:proofErr w:type="gramStart"/>
      <w:r w:rsidRPr="00B57FBF">
        <w:rPr>
          <w:rFonts w:ascii="Times New Roman" w:hAnsi="Times New Roman" w:cs="Times New Roman"/>
          <w:sz w:val="24"/>
          <w:szCs w:val="24"/>
        </w:rPr>
        <w:t>контроля за</w:t>
      </w:r>
      <w:proofErr w:type="gramEnd"/>
      <w:r w:rsidRPr="00B57FBF">
        <w:rPr>
          <w:rFonts w:ascii="Times New Roman" w:hAnsi="Times New Roman" w:cs="Times New Roman"/>
          <w:sz w:val="24"/>
          <w:szCs w:val="24"/>
        </w:rPr>
        <w:t xml:space="preserve"> использованием</w:t>
      </w:r>
    </w:p>
    <w:p w:rsidR="00273A2B" w:rsidRPr="00B57FBF" w:rsidRDefault="00273A2B" w:rsidP="00B57FBF">
      <w:pPr>
        <w:pStyle w:val="ConsPlusNormal"/>
        <w:jc w:val="center"/>
        <w:rPr>
          <w:rFonts w:ascii="Times New Roman" w:hAnsi="Times New Roman" w:cs="Times New Roman"/>
          <w:sz w:val="24"/>
          <w:szCs w:val="24"/>
        </w:rPr>
      </w:pPr>
      <w:r w:rsidRPr="00B57FBF">
        <w:rPr>
          <w:rFonts w:ascii="Times New Roman" w:hAnsi="Times New Roman" w:cs="Times New Roman"/>
          <w:sz w:val="24"/>
          <w:szCs w:val="24"/>
        </w:rPr>
        <w:t>средств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24.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соответствии с </w:t>
      </w:r>
      <w:hyperlink r:id="rId165" w:history="1">
        <w:r w:rsidRPr="0032079E">
          <w:rPr>
            <w:rFonts w:ascii="Times New Roman" w:hAnsi="Times New Roman" w:cs="Times New Roman"/>
            <w:sz w:val="24"/>
            <w:szCs w:val="24"/>
          </w:rPr>
          <w:t>Порядком</w:t>
        </w:r>
      </w:hyperlink>
      <w:r w:rsidRPr="0032079E">
        <w:rPr>
          <w:rFonts w:ascii="Times New Roman" w:hAnsi="Times New Roman" w:cs="Times New Roman"/>
          <w:sz w:val="24"/>
          <w:szCs w:val="24"/>
        </w:rPr>
        <w:t xml:space="preserve"> осуществления финансового контроля исполнительными органами государственной влас</w:t>
      </w:r>
      <w:r w:rsidRPr="00B57FBF">
        <w:rPr>
          <w:rFonts w:ascii="Times New Roman" w:hAnsi="Times New Roman" w:cs="Times New Roman"/>
          <w:sz w:val="24"/>
          <w:szCs w:val="24"/>
        </w:rPr>
        <w:t xml:space="preserve">ти Архангельской области, </w:t>
      </w:r>
      <w:r w:rsidRPr="00B57FBF">
        <w:rPr>
          <w:rFonts w:ascii="Times New Roman" w:hAnsi="Times New Roman" w:cs="Times New Roman"/>
          <w:sz w:val="24"/>
          <w:szCs w:val="24"/>
        </w:rPr>
        <w:lastRenderedPageBreak/>
        <w:t>утвержденным постановлением Правительства Архангельской о</w:t>
      </w:r>
      <w:r w:rsidR="0032079E">
        <w:rPr>
          <w:rFonts w:ascii="Times New Roman" w:hAnsi="Times New Roman" w:cs="Times New Roman"/>
          <w:sz w:val="24"/>
          <w:szCs w:val="24"/>
        </w:rPr>
        <w:t>бласти от 18 февраля 2014 года №</w:t>
      </w:r>
      <w:r w:rsidRPr="00B57FBF">
        <w:rPr>
          <w:rFonts w:ascii="Times New Roman" w:hAnsi="Times New Roman" w:cs="Times New Roman"/>
          <w:sz w:val="24"/>
          <w:szCs w:val="24"/>
        </w:rPr>
        <w:t xml:space="preserve"> 58-пп.</w:t>
      </w:r>
    </w:p>
    <w:p w:rsidR="00273A2B" w:rsidRPr="00B57FBF" w:rsidRDefault="00273A2B" w:rsidP="00B57FBF">
      <w:pPr>
        <w:pStyle w:val="ConsPlusNormal"/>
        <w:ind w:firstLine="540"/>
        <w:jc w:val="both"/>
        <w:rPr>
          <w:rFonts w:ascii="Times New Roman" w:hAnsi="Times New Roman" w:cs="Times New Roman"/>
          <w:sz w:val="24"/>
          <w:szCs w:val="24"/>
        </w:rPr>
      </w:pPr>
      <w:bookmarkStart w:id="127" w:name="P8518"/>
      <w:bookmarkEnd w:id="127"/>
      <w:r w:rsidRPr="00B57FBF">
        <w:rPr>
          <w:rFonts w:ascii="Times New Roman" w:hAnsi="Times New Roman" w:cs="Times New Roman"/>
          <w:sz w:val="24"/>
          <w:szCs w:val="24"/>
        </w:rPr>
        <w:t>25.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28" w:name="P8519"/>
      <w:bookmarkEnd w:id="128"/>
      <w:r w:rsidRPr="00B57FBF">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26.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субсидий за декабрь отчетного финансового года, представленных в рамках договоров заключенных на отчетный финансовый год.</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Возмещение кредиторской задолженности осуществляется министерством на основании подписанных с получателями субсидии актов сверки взаимных расчетов по субсидии по состоянию на 1 января текущего финансового года.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27. </w:t>
      </w:r>
      <w:proofErr w:type="gramStart"/>
      <w:r w:rsidRPr="0032079E">
        <w:rPr>
          <w:rFonts w:ascii="Times New Roman" w:hAnsi="Times New Roman" w:cs="Times New Roman"/>
          <w:sz w:val="24"/>
          <w:szCs w:val="24"/>
        </w:rPr>
        <w:t xml:space="preserve">При </w:t>
      </w:r>
      <w:proofErr w:type="spellStart"/>
      <w:r w:rsidRPr="0032079E">
        <w:rPr>
          <w:rFonts w:ascii="Times New Roman" w:hAnsi="Times New Roman" w:cs="Times New Roman"/>
          <w:sz w:val="24"/>
          <w:szCs w:val="24"/>
        </w:rPr>
        <w:t>невозврате</w:t>
      </w:r>
      <w:proofErr w:type="spellEnd"/>
      <w:r w:rsidRPr="0032079E">
        <w:rPr>
          <w:rFonts w:ascii="Times New Roman" w:hAnsi="Times New Roman" w:cs="Times New Roman"/>
          <w:sz w:val="24"/>
          <w:szCs w:val="24"/>
        </w:rPr>
        <w:t xml:space="preserve"> субсидии в установленный </w:t>
      </w:r>
      <w:hyperlink w:anchor="P8493" w:history="1">
        <w:r w:rsidRPr="0032079E">
          <w:rPr>
            <w:rFonts w:ascii="Times New Roman" w:hAnsi="Times New Roman" w:cs="Times New Roman"/>
            <w:sz w:val="24"/>
            <w:szCs w:val="24"/>
          </w:rPr>
          <w:t>абзацем семнадцатым пункта 18</w:t>
        </w:r>
      </w:hyperlink>
      <w:r w:rsidRPr="0032079E">
        <w:rPr>
          <w:rFonts w:ascii="Times New Roman" w:hAnsi="Times New Roman" w:cs="Times New Roman"/>
          <w:sz w:val="24"/>
          <w:szCs w:val="24"/>
        </w:rPr>
        <w:t xml:space="preserve">, </w:t>
      </w:r>
      <w:hyperlink w:anchor="P8518" w:history="1">
        <w:r w:rsidRPr="0032079E">
          <w:rPr>
            <w:rFonts w:ascii="Times New Roman" w:hAnsi="Times New Roman" w:cs="Times New Roman"/>
            <w:sz w:val="24"/>
            <w:szCs w:val="24"/>
          </w:rPr>
          <w:t>абзацами первым</w:t>
        </w:r>
      </w:hyperlink>
      <w:r w:rsidRPr="0032079E">
        <w:rPr>
          <w:rFonts w:ascii="Times New Roman" w:hAnsi="Times New Roman" w:cs="Times New Roman"/>
          <w:sz w:val="24"/>
          <w:szCs w:val="24"/>
        </w:rPr>
        <w:t xml:space="preserve"> и </w:t>
      </w:r>
      <w:hyperlink w:anchor="P8519" w:history="1">
        <w:r w:rsidRPr="0032079E">
          <w:rPr>
            <w:rFonts w:ascii="Times New Roman" w:hAnsi="Times New Roman" w:cs="Times New Roman"/>
            <w:sz w:val="24"/>
            <w:szCs w:val="24"/>
          </w:rPr>
          <w:t>вторым пункта 25</w:t>
        </w:r>
      </w:hyperlink>
      <w:r w:rsidRPr="0032079E">
        <w:rPr>
          <w:rFonts w:ascii="Times New Roman" w:hAnsi="Times New Roman" w:cs="Times New Roman"/>
          <w:sz w:val="24"/>
          <w:szCs w:val="24"/>
        </w:rPr>
        <w:t xml:space="preserve"> настоящего Порядка срок министерство в течение 10 рабочих дней со дня истечения сроков, указанных в </w:t>
      </w:r>
      <w:hyperlink w:anchor="P8493" w:history="1">
        <w:r w:rsidRPr="0032079E">
          <w:rPr>
            <w:rFonts w:ascii="Times New Roman" w:hAnsi="Times New Roman" w:cs="Times New Roman"/>
            <w:sz w:val="24"/>
            <w:szCs w:val="24"/>
          </w:rPr>
          <w:t>абзаце семнадцатом пункта 18</w:t>
        </w:r>
      </w:hyperlink>
      <w:r w:rsidRPr="0032079E">
        <w:rPr>
          <w:rFonts w:ascii="Times New Roman" w:hAnsi="Times New Roman" w:cs="Times New Roman"/>
          <w:sz w:val="24"/>
          <w:szCs w:val="24"/>
        </w:rPr>
        <w:t xml:space="preserve">, </w:t>
      </w:r>
      <w:hyperlink w:anchor="P8518" w:history="1">
        <w:r w:rsidRPr="0032079E">
          <w:rPr>
            <w:rFonts w:ascii="Times New Roman" w:hAnsi="Times New Roman" w:cs="Times New Roman"/>
            <w:sz w:val="24"/>
            <w:szCs w:val="24"/>
          </w:rPr>
          <w:t>абзацах первом</w:t>
        </w:r>
      </w:hyperlink>
      <w:r w:rsidRPr="0032079E">
        <w:rPr>
          <w:rFonts w:ascii="Times New Roman" w:hAnsi="Times New Roman" w:cs="Times New Roman"/>
          <w:sz w:val="24"/>
          <w:szCs w:val="24"/>
        </w:rPr>
        <w:t xml:space="preserve"> и </w:t>
      </w:r>
      <w:hyperlink w:anchor="P8519" w:history="1">
        <w:r w:rsidRPr="0032079E">
          <w:rPr>
            <w:rFonts w:ascii="Times New Roman" w:hAnsi="Times New Roman" w:cs="Times New Roman"/>
            <w:sz w:val="24"/>
            <w:szCs w:val="24"/>
          </w:rPr>
          <w:t>втором пункта 25</w:t>
        </w:r>
      </w:hyperlink>
      <w:r w:rsidRPr="0032079E">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 возврата.</w:t>
      </w:r>
      <w:proofErr w:type="gramEnd"/>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Default="00273A2B"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Default="0032079E" w:rsidP="00B57FBF">
      <w:pPr>
        <w:pStyle w:val="ConsPlusNormal"/>
        <w:jc w:val="both"/>
        <w:rPr>
          <w:rFonts w:ascii="Times New Roman" w:hAnsi="Times New Roman" w:cs="Times New Roman"/>
          <w:sz w:val="24"/>
          <w:szCs w:val="24"/>
        </w:rPr>
      </w:pPr>
    </w:p>
    <w:p w:rsidR="0032079E" w:rsidRPr="00B57FBF" w:rsidRDefault="0032079E"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right"/>
        <w:outlineLvl w:val="0"/>
        <w:rPr>
          <w:rFonts w:ascii="Times New Roman" w:hAnsi="Times New Roman" w:cs="Times New Roman"/>
          <w:sz w:val="24"/>
          <w:szCs w:val="24"/>
        </w:rPr>
      </w:pPr>
      <w:r w:rsidRPr="00B57FBF">
        <w:rPr>
          <w:rFonts w:ascii="Times New Roman" w:hAnsi="Times New Roman" w:cs="Times New Roman"/>
          <w:sz w:val="24"/>
          <w:szCs w:val="24"/>
        </w:rPr>
        <w:t>Утвержден</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постановлением Правительства</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Архангельской области</w:t>
      </w:r>
    </w:p>
    <w:p w:rsidR="00273A2B" w:rsidRPr="00B57FBF" w:rsidRDefault="0032079E" w:rsidP="00B57FBF">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B57FBF">
        <w:rPr>
          <w:rFonts w:ascii="Times New Roman" w:hAnsi="Times New Roman" w:cs="Times New Roman"/>
          <w:sz w:val="24"/>
          <w:szCs w:val="24"/>
        </w:rPr>
        <w:t xml:space="preserve"> 487-пп</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Title"/>
        <w:jc w:val="center"/>
        <w:rPr>
          <w:rFonts w:ascii="Times New Roman" w:hAnsi="Times New Roman" w:cs="Times New Roman"/>
          <w:sz w:val="24"/>
          <w:szCs w:val="24"/>
        </w:rPr>
      </w:pPr>
      <w:bookmarkStart w:id="129" w:name="P8534"/>
      <w:bookmarkEnd w:id="129"/>
      <w:r w:rsidRPr="00B57FBF">
        <w:rPr>
          <w:rFonts w:ascii="Times New Roman" w:hAnsi="Times New Roman" w:cs="Times New Roman"/>
          <w:sz w:val="24"/>
          <w:szCs w:val="24"/>
        </w:rPr>
        <w:t>ПОРЯДОК</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ПРЕДОСТАВЛЕНИЯ СУБСИДИЙ НА ВОЗМЕЩЕНИЕ НЕДОПОЛУЧЕННЫХ</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 xml:space="preserve">ДОХОДОВ, ВОЗНИКАЮЩИХ В РЕЗУЛЬТАТЕ </w:t>
      </w:r>
      <w:proofErr w:type="gramStart"/>
      <w:r w:rsidRPr="00B57FBF">
        <w:rPr>
          <w:rFonts w:ascii="Times New Roman" w:hAnsi="Times New Roman" w:cs="Times New Roman"/>
          <w:sz w:val="24"/>
          <w:szCs w:val="24"/>
        </w:rPr>
        <w:t>ГОСУДАРСТВЕННОГО</w:t>
      </w:r>
      <w:proofErr w:type="gramEnd"/>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РЕГУЛИРОВАНИЯ РОЗНИЧНЫХ ЦЕН НА ТОПЛИВО ТВЕРДОЕ,</w:t>
      </w:r>
    </w:p>
    <w:p w:rsidR="00273A2B" w:rsidRPr="00B57FBF" w:rsidRDefault="00273A2B" w:rsidP="00B57FBF">
      <w:pPr>
        <w:pStyle w:val="ConsPlusTitle"/>
        <w:jc w:val="center"/>
        <w:rPr>
          <w:rFonts w:ascii="Times New Roman" w:hAnsi="Times New Roman" w:cs="Times New Roman"/>
          <w:sz w:val="24"/>
          <w:szCs w:val="24"/>
        </w:rPr>
      </w:pPr>
      <w:proofErr w:type="gramStart"/>
      <w:r w:rsidRPr="00B57FBF">
        <w:rPr>
          <w:rFonts w:ascii="Times New Roman" w:hAnsi="Times New Roman" w:cs="Times New Roman"/>
          <w:sz w:val="24"/>
          <w:szCs w:val="24"/>
        </w:rPr>
        <w:t>РЕАЛИЗУЕМОЕ</w:t>
      </w:r>
      <w:proofErr w:type="gramEnd"/>
      <w:r w:rsidRPr="00B57FBF">
        <w:rPr>
          <w:rFonts w:ascii="Times New Roman" w:hAnsi="Times New Roman" w:cs="Times New Roman"/>
          <w:sz w:val="24"/>
          <w:szCs w:val="24"/>
        </w:rPr>
        <w:t xml:space="preserve"> НАСЕЛЕНИЮ ДЛЯ НУЖД ОТОПЛЕНИЯ</w:t>
      </w:r>
    </w:p>
    <w:p w:rsidR="00273A2B" w:rsidRPr="00B57FBF" w:rsidRDefault="00273A2B" w:rsidP="00B57FBF">
      <w:pPr>
        <w:pStyle w:val="ConsPlusNormal"/>
        <w:jc w:val="center"/>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 Общие положения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30" w:name="P8548"/>
      <w:bookmarkEnd w:id="130"/>
      <w:r w:rsidRPr="00B57FBF">
        <w:rPr>
          <w:rFonts w:ascii="Times New Roman" w:hAnsi="Times New Roman" w:cs="Times New Roman"/>
          <w:sz w:val="24"/>
          <w:szCs w:val="24"/>
        </w:rPr>
        <w:t xml:space="preserve">1. </w:t>
      </w:r>
      <w:proofErr w:type="gramStart"/>
      <w:r w:rsidRPr="00B57FBF">
        <w:rPr>
          <w:rFonts w:ascii="Times New Roman" w:hAnsi="Times New Roman" w:cs="Times New Roman"/>
          <w:sz w:val="24"/>
          <w:szCs w:val="24"/>
        </w:rPr>
        <w:t xml:space="preserve">Настоящий порядок, разработанный в </w:t>
      </w:r>
      <w:r w:rsidRPr="0032079E">
        <w:rPr>
          <w:rFonts w:ascii="Times New Roman" w:hAnsi="Times New Roman" w:cs="Times New Roman"/>
          <w:sz w:val="24"/>
          <w:szCs w:val="24"/>
        </w:rPr>
        <w:t xml:space="preserve">соответствии со </w:t>
      </w:r>
      <w:hyperlink r:id="rId166" w:history="1">
        <w:r w:rsidRPr="0032079E">
          <w:rPr>
            <w:rFonts w:ascii="Times New Roman" w:hAnsi="Times New Roman" w:cs="Times New Roman"/>
            <w:sz w:val="24"/>
            <w:szCs w:val="24"/>
          </w:rPr>
          <w:t>статьей 78</w:t>
        </w:r>
      </w:hyperlink>
      <w:r w:rsidRPr="0032079E">
        <w:rPr>
          <w:rFonts w:ascii="Times New Roman" w:hAnsi="Times New Roman" w:cs="Times New Roman"/>
          <w:sz w:val="24"/>
          <w:szCs w:val="24"/>
        </w:rPr>
        <w:t xml:space="preserve"> Бюджетного кодекса Российской Федерации, Федеральным </w:t>
      </w:r>
      <w:hyperlink r:id="rId167" w:history="1">
        <w:r w:rsidRPr="0032079E">
          <w:rPr>
            <w:rFonts w:ascii="Times New Roman" w:hAnsi="Times New Roman" w:cs="Times New Roman"/>
            <w:sz w:val="24"/>
            <w:szCs w:val="24"/>
          </w:rPr>
          <w:t>законом</w:t>
        </w:r>
      </w:hyperlink>
      <w:r w:rsidR="0032079E" w:rsidRPr="0032079E">
        <w:rPr>
          <w:rFonts w:ascii="Times New Roman" w:hAnsi="Times New Roman" w:cs="Times New Roman"/>
          <w:sz w:val="24"/>
          <w:szCs w:val="24"/>
        </w:rPr>
        <w:t xml:space="preserve"> от 27 июля 2010 года №</w:t>
      </w:r>
      <w:r w:rsidRPr="0032079E">
        <w:rPr>
          <w:rFonts w:ascii="Times New Roman" w:hAnsi="Times New Roman" w:cs="Times New Roman"/>
          <w:sz w:val="24"/>
          <w:szCs w:val="24"/>
        </w:rPr>
        <w:t xml:space="preserve"> 190-ФЗ "О теплоснабжении", </w:t>
      </w:r>
      <w:hyperlink r:id="rId168" w:history="1">
        <w:r w:rsidRPr="0032079E">
          <w:rPr>
            <w:rFonts w:ascii="Times New Roman" w:hAnsi="Times New Roman" w:cs="Times New Roman"/>
            <w:sz w:val="24"/>
            <w:szCs w:val="24"/>
          </w:rPr>
          <w:t>постановлением</w:t>
        </w:r>
      </w:hyperlink>
      <w:r w:rsidRPr="0032079E">
        <w:rPr>
          <w:rFonts w:ascii="Times New Roman" w:hAnsi="Times New Roman" w:cs="Times New Roman"/>
          <w:sz w:val="24"/>
          <w:szCs w:val="24"/>
        </w:rPr>
        <w:t xml:space="preserve"> Правительства Российской </w:t>
      </w:r>
      <w:r w:rsidR="0032079E" w:rsidRPr="0032079E">
        <w:rPr>
          <w:rFonts w:ascii="Times New Roman" w:hAnsi="Times New Roman" w:cs="Times New Roman"/>
          <w:sz w:val="24"/>
          <w:szCs w:val="24"/>
        </w:rPr>
        <w:t>Федерации от 7 марта 1995 года №</w:t>
      </w:r>
      <w:r w:rsidRPr="0032079E">
        <w:rPr>
          <w:rFonts w:ascii="Times New Roman" w:hAnsi="Times New Roman" w:cs="Times New Roman"/>
          <w:sz w:val="24"/>
          <w:szCs w:val="24"/>
        </w:rPr>
        <w:t xml:space="preserve"> 239 "О мерах по упорядочению государственного регулирования цен (тарифов)", Общими </w:t>
      </w:r>
      <w:hyperlink r:id="rId169" w:history="1">
        <w:r w:rsidRPr="0032079E">
          <w:rPr>
            <w:rFonts w:ascii="Times New Roman" w:hAnsi="Times New Roman" w:cs="Times New Roman"/>
            <w:sz w:val="24"/>
            <w:szCs w:val="24"/>
          </w:rPr>
          <w:t>требованиями</w:t>
        </w:r>
      </w:hyperlink>
      <w:r w:rsidRPr="0032079E">
        <w:rPr>
          <w:rFonts w:ascii="Times New Roman" w:hAnsi="Times New Roman" w:cs="Times New Roman"/>
          <w:sz w:val="24"/>
          <w:szCs w:val="24"/>
        </w:rPr>
        <w:t xml:space="preserve"> к нормативным правовым актам, муниципальным правовым актам, регулирующим предоставление субсидий юридическим л</w:t>
      </w:r>
      <w:r w:rsidRPr="00B57FBF">
        <w:rPr>
          <w:rFonts w:ascii="Times New Roman" w:hAnsi="Times New Roman" w:cs="Times New Roman"/>
          <w:sz w:val="24"/>
          <w:szCs w:val="24"/>
        </w:rPr>
        <w:t>ицам (за исключением субсидий государственным (муниципальным) учреждениям</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w:t>
      </w:r>
      <w:r w:rsidR="0032079E">
        <w:rPr>
          <w:rFonts w:ascii="Times New Roman" w:hAnsi="Times New Roman" w:cs="Times New Roman"/>
          <w:sz w:val="24"/>
          <w:szCs w:val="24"/>
        </w:rPr>
        <w:t>ерации от 6 сентября 2016 года №</w:t>
      </w:r>
      <w:r w:rsidRPr="00B57FBF">
        <w:rPr>
          <w:rFonts w:ascii="Times New Roman" w:hAnsi="Times New Roman" w:cs="Times New Roman"/>
          <w:sz w:val="24"/>
          <w:szCs w:val="24"/>
        </w:rPr>
        <w:t xml:space="preserve"> 887, государственной программой Архангельской области "Развитие энергетики и жилищно-коммунального хозяйства Архангельской области (2014 - 2020 годы)", утвержденной настоящим постановлением, устанавливает порядок и условия предоставления субсидий </w:t>
      </w:r>
      <w:proofErr w:type="spellStart"/>
      <w:r w:rsidRPr="00B57FBF">
        <w:rPr>
          <w:rFonts w:ascii="Times New Roman" w:hAnsi="Times New Roman" w:cs="Times New Roman"/>
          <w:sz w:val="24"/>
          <w:szCs w:val="24"/>
        </w:rPr>
        <w:t>топливоснабжающим</w:t>
      </w:r>
      <w:proofErr w:type="spellEnd"/>
      <w:r w:rsidRPr="00B57FBF">
        <w:rPr>
          <w:rFonts w:ascii="Times New Roman" w:hAnsi="Times New Roman" w:cs="Times New Roman"/>
          <w:sz w:val="24"/>
          <w:szCs w:val="24"/>
        </w:rPr>
        <w:t xml:space="preserve"> организациям на возмещение недополученных доходов, возникающих в результате государственного регулирования розничных цен на топливо твердое</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реализуемое населению для нужд отопления, в случае превышения экономически обоснованной стоимости топлива твердого, реализуемого населению для нужд отопления, определенной агентством по тарифам и ценам Архангельской области, над предельными максимальными розничными ценами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для нужд отопления, установленными постановлением</w:t>
      </w:r>
      <w:proofErr w:type="gramEnd"/>
      <w:r w:rsidRPr="00B57FBF">
        <w:rPr>
          <w:rFonts w:ascii="Times New Roman" w:hAnsi="Times New Roman" w:cs="Times New Roman"/>
          <w:sz w:val="24"/>
          <w:szCs w:val="24"/>
        </w:rPr>
        <w:t xml:space="preserve"> агентства по тарифам и ценам Архангельской области (далее соответственно - розничные цены, субсидия, агентство, постановление агентства).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 В настоящем Порядке под </w:t>
      </w:r>
      <w:proofErr w:type="spellStart"/>
      <w:r w:rsidRPr="00B57FBF">
        <w:rPr>
          <w:rFonts w:ascii="Times New Roman" w:hAnsi="Times New Roman" w:cs="Times New Roman"/>
          <w:sz w:val="24"/>
          <w:szCs w:val="24"/>
        </w:rPr>
        <w:t>топливоснабжающими</w:t>
      </w:r>
      <w:proofErr w:type="spellEnd"/>
      <w:r w:rsidRPr="00B57FBF">
        <w:rPr>
          <w:rFonts w:ascii="Times New Roman" w:hAnsi="Times New Roman" w:cs="Times New Roman"/>
          <w:sz w:val="24"/>
          <w:szCs w:val="24"/>
        </w:rPr>
        <w:t xml:space="preserve"> организациями понимаются юридические лица и индивидуальные предприниматели, за исключением государственных (муниципальных) учреждений, осуществляющие реализацию топлива твердого населению на территории Архангельской области.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w:t>
      </w:r>
      <w:r w:rsidRPr="00B57FBF">
        <w:rPr>
          <w:rFonts w:ascii="Times New Roman" w:hAnsi="Times New Roman" w:cs="Times New Roman"/>
          <w:sz w:val="24"/>
          <w:szCs w:val="24"/>
        </w:rPr>
        <w:lastRenderedPageBreak/>
        <w:t>жилищно-коммунального хозяйства Архангельской области (далее - министерство).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Предоставление субсидий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5. Субсидии предоставляются </w:t>
      </w:r>
      <w:proofErr w:type="spellStart"/>
      <w:r w:rsidRPr="00B57FBF">
        <w:rPr>
          <w:rFonts w:ascii="Times New Roman" w:hAnsi="Times New Roman" w:cs="Times New Roman"/>
          <w:sz w:val="24"/>
          <w:szCs w:val="24"/>
        </w:rPr>
        <w:t>топливоснабжающим</w:t>
      </w:r>
      <w:proofErr w:type="spellEnd"/>
      <w:r w:rsidRPr="00B57FBF">
        <w:rPr>
          <w:rFonts w:ascii="Times New Roman" w:hAnsi="Times New Roman" w:cs="Times New Roman"/>
          <w:sz w:val="24"/>
          <w:szCs w:val="24"/>
        </w:rPr>
        <w:t xml:space="preserve"> организациям после определения агентством экономически обоснованной стоимости топлива твердого, реализуемого населению для нужд отопления, на текущий финансовый год для данных организаций.</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II. Условия заключения договора и предоставления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6. Предоставление субсидий осуществляется министерством на основании заключенных с </w:t>
      </w:r>
      <w:proofErr w:type="spellStart"/>
      <w:r w:rsidRPr="00B57FBF">
        <w:rPr>
          <w:rFonts w:ascii="Times New Roman" w:hAnsi="Times New Roman" w:cs="Times New Roman"/>
          <w:sz w:val="24"/>
          <w:szCs w:val="24"/>
        </w:rPr>
        <w:t>топливоснабжающими</w:t>
      </w:r>
      <w:proofErr w:type="spellEnd"/>
      <w:r w:rsidRPr="00B57FBF">
        <w:rPr>
          <w:rFonts w:ascii="Times New Roman" w:hAnsi="Times New Roman" w:cs="Times New Roman"/>
          <w:sz w:val="24"/>
          <w:szCs w:val="24"/>
        </w:rPr>
        <w:t xml:space="preserve"> организациями договоров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 на текущий финансовый год (далее - договоры).</w:t>
      </w:r>
    </w:p>
    <w:p w:rsidR="00273A2B" w:rsidRPr="00B57FBF" w:rsidRDefault="00273A2B" w:rsidP="00B57FBF">
      <w:pPr>
        <w:pStyle w:val="ConsPlusNormal"/>
        <w:ind w:firstLine="540"/>
        <w:jc w:val="both"/>
        <w:rPr>
          <w:rFonts w:ascii="Times New Roman" w:hAnsi="Times New Roman" w:cs="Times New Roman"/>
          <w:sz w:val="24"/>
          <w:szCs w:val="24"/>
        </w:rPr>
      </w:pPr>
      <w:bookmarkStart w:id="131" w:name="P8557"/>
      <w:bookmarkEnd w:id="131"/>
      <w:r w:rsidRPr="00B57FBF">
        <w:rPr>
          <w:rFonts w:ascii="Times New Roman" w:hAnsi="Times New Roman" w:cs="Times New Roman"/>
          <w:sz w:val="24"/>
          <w:szCs w:val="24"/>
        </w:rPr>
        <w:t xml:space="preserve">7. </w:t>
      </w:r>
      <w:proofErr w:type="spellStart"/>
      <w:r w:rsidRPr="00B57FBF">
        <w:rPr>
          <w:rFonts w:ascii="Times New Roman" w:hAnsi="Times New Roman" w:cs="Times New Roman"/>
          <w:sz w:val="24"/>
          <w:szCs w:val="24"/>
        </w:rPr>
        <w:t>Топливоснабжающие</w:t>
      </w:r>
      <w:proofErr w:type="spellEnd"/>
      <w:r w:rsidRPr="00B57FBF">
        <w:rPr>
          <w:rFonts w:ascii="Times New Roman" w:hAnsi="Times New Roman" w:cs="Times New Roman"/>
          <w:sz w:val="24"/>
          <w:szCs w:val="24"/>
        </w:rPr>
        <w:t xml:space="preserve"> организации в целях заключения договора должны отвечать следующим требованиям:</w:t>
      </w:r>
    </w:p>
    <w:p w:rsidR="00273A2B" w:rsidRPr="00B57FBF" w:rsidRDefault="00273A2B" w:rsidP="00B57FBF">
      <w:pPr>
        <w:pStyle w:val="ConsPlusNormal"/>
        <w:ind w:firstLine="540"/>
        <w:jc w:val="both"/>
        <w:rPr>
          <w:rFonts w:ascii="Times New Roman" w:hAnsi="Times New Roman" w:cs="Times New Roman"/>
          <w:sz w:val="24"/>
          <w:szCs w:val="24"/>
        </w:rPr>
      </w:pPr>
      <w:bookmarkStart w:id="132" w:name="P8559"/>
      <w:bookmarkEnd w:id="132"/>
      <w:proofErr w:type="gramStart"/>
      <w:r w:rsidRPr="00B57FBF">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w:t>
      </w:r>
      <w:proofErr w:type="gramEnd"/>
      <w:r w:rsidRPr="00B57FBF">
        <w:rPr>
          <w:rFonts w:ascii="Times New Roman" w:hAnsi="Times New Roman" w:cs="Times New Roman"/>
          <w:sz w:val="24"/>
          <w:szCs w:val="24"/>
        </w:rPr>
        <w:t xml:space="preserve"> таких юридических лиц, в совокупности превышает 50 процентов;</w:t>
      </w:r>
    </w:p>
    <w:p w:rsidR="00273A2B" w:rsidRPr="0032079E" w:rsidRDefault="00273A2B" w:rsidP="00B57FBF">
      <w:pPr>
        <w:pStyle w:val="ConsPlusNormal"/>
        <w:ind w:firstLine="540"/>
        <w:jc w:val="both"/>
        <w:rPr>
          <w:rFonts w:ascii="Times New Roman" w:hAnsi="Times New Roman" w:cs="Times New Roman"/>
          <w:sz w:val="24"/>
          <w:szCs w:val="24"/>
        </w:rPr>
      </w:pPr>
      <w:bookmarkStart w:id="133" w:name="P8561"/>
      <w:bookmarkEnd w:id="133"/>
      <w:r w:rsidRPr="00B57FBF">
        <w:rPr>
          <w:rFonts w:ascii="Times New Roman" w:hAnsi="Times New Roman" w:cs="Times New Roman"/>
          <w:sz w:val="24"/>
          <w:szCs w:val="24"/>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w:t>
      </w:r>
      <w:r w:rsidRPr="0032079E">
        <w:rPr>
          <w:rFonts w:ascii="Times New Roman" w:hAnsi="Times New Roman" w:cs="Times New Roman"/>
          <w:sz w:val="24"/>
          <w:szCs w:val="24"/>
        </w:rPr>
        <w:t xml:space="preserve">указанные в </w:t>
      </w:r>
      <w:hyperlink w:anchor="P8548" w:history="1">
        <w:r w:rsidRPr="0032079E">
          <w:rPr>
            <w:rFonts w:ascii="Times New Roman" w:hAnsi="Times New Roman" w:cs="Times New Roman"/>
            <w:sz w:val="24"/>
            <w:szCs w:val="24"/>
          </w:rPr>
          <w:t>пункте 1</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не являться государственными (муниципальными) учреждениями.</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Топливоснабжающие</w:t>
      </w:r>
      <w:proofErr w:type="spellEnd"/>
      <w:r w:rsidRPr="00B57FBF">
        <w:rPr>
          <w:rFonts w:ascii="Times New Roman" w:hAnsi="Times New Roman" w:cs="Times New Roman"/>
          <w:sz w:val="24"/>
          <w:szCs w:val="24"/>
        </w:rPr>
        <w:t xml:space="preserve"> организации должны соответствовать условиям, </w:t>
      </w:r>
      <w:r w:rsidRPr="0032079E">
        <w:rPr>
          <w:rFonts w:ascii="Times New Roman" w:hAnsi="Times New Roman" w:cs="Times New Roman"/>
          <w:sz w:val="24"/>
          <w:szCs w:val="24"/>
        </w:rPr>
        <w:t xml:space="preserve">предусмотренным </w:t>
      </w:r>
      <w:hyperlink w:anchor="P8559"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и </w:t>
      </w:r>
      <w:hyperlink w:anchor="P8561" w:history="1">
        <w:r w:rsidRPr="0032079E">
          <w:rPr>
            <w:rFonts w:ascii="Times New Roman" w:hAnsi="Times New Roman" w:cs="Times New Roman"/>
            <w:sz w:val="24"/>
            <w:szCs w:val="24"/>
          </w:rPr>
          <w:t>2</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пункта, на первое число месяца, предшествующего месяцу, в котором планируется заключение договора.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34" w:name="P8565"/>
      <w:bookmarkEnd w:id="134"/>
      <w:r w:rsidRPr="00B57FBF">
        <w:rPr>
          <w:rFonts w:ascii="Times New Roman" w:hAnsi="Times New Roman" w:cs="Times New Roman"/>
          <w:sz w:val="24"/>
          <w:szCs w:val="24"/>
        </w:rPr>
        <w:t xml:space="preserve">8. Для заключения договора </w:t>
      </w:r>
      <w:proofErr w:type="spellStart"/>
      <w:r w:rsidRPr="00B57FBF">
        <w:rPr>
          <w:rFonts w:ascii="Times New Roman" w:hAnsi="Times New Roman" w:cs="Times New Roman"/>
          <w:sz w:val="24"/>
          <w:szCs w:val="24"/>
        </w:rPr>
        <w:t>топливоснабжающая</w:t>
      </w:r>
      <w:proofErr w:type="spellEnd"/>
      <w:r w:rsidRPr="00B57FBF">
        <w:rPr>
          <w:rFonts w:ascii="Times New Roman" w:hAnsi="Times New Roman" w:cs="Times New Roman"/>
          <w:sz w:val="24"/>
          <w:szCs w:val="24"/>
        </w:rPr>
        <w:t xml:space="preserve"> организация предоставляет в министерство следующие документы (далее соответственно - заявитель, документация):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заявление о заключении договора;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 документы, подтверждающие полномочия лица, представляющего интересы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 в случае, если данное лицо не является лицом, имеющим право без доверенности действовать от имени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B57FBF">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9. Для заключения договора заявитель вправе </w:t>
      </w:r>
      <w:proofErr w:type="gramStart"/>
      <w:r w:rsidRPr="00B57FBF">
        <w:rPr>
          <w:rFonts w:ascii="Times New Roman" w:hAnsi="Times New Roman" w:cs="Times New Roman"/>
          <w:sz w:val="24"/>
          <w:szCs w:val="24"/>
        </w:rPr>
        <w:t>предоставить следующие документы</w:t>
      </w:r>
      <w:proofErr w:type="gramEnd"/>
      <w:r w:rsidRPr="00B57FBF">
        <w:rPr>
          <w:rFonts w:ascii="Times New Roman" w:hAnsi="Times New Roman" w:cs="Times New Roman"/>
          <w:sz w:val="24"/>
          <w:szCs w:val="24"/>
        </w:rPr>
        <w:t>:</w:t>
      </w:r>
    </w:p>
    <w:p w:rsidR="00273A2B" w:rsidRPr="0032079E" w:rsidRDefault="00273A2B" w:rsidP="00B57FBF">
      <w:pPr>
        <w:pStyle w:val="ConsPlusNormal"/>
        <w:ind w:firstLine="540"/>
        <w:jc w:val="both"/>
        <w:rPr>
          <w:rFonts w:ascii="Times New Roman" w:hAnsi="Times New Roman" w:cs="Times New Roman"/>
          <w:sz w:val="24"/>
          <w:szCs w:val="24"/>
        </w:rPr>
      </w:pPr>
      <w:bookmarkStart w:id="135" w:name="P8572"/>
      <w:bookmarkEnd w:id="135"/>
      <w:r w:rsidRPr="00B57FBF">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w:t>
      </w:r>
      <w:r w:rsidRPr="0032079E">
        <w:rPr>
          <w:rFonts w:ascii="Times New Roman" w:hAnsi="Times New Roman" w:cs="Times New Roman"/>
          <w:sz w:val="24"/>
          <w:szCs w:val="24"/>
        </w:rPr>
        <w:lastRenderedPageBreak/>
        <w:t xml:space="preserve">предусмотренной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постановление агентства;</w:t>
      </w:r>
    </w:p>
    <w:p w:rsidR="00273A2B" w:rsidRPr="0032079E" w:rsidRDefault="00273A2B" w:rsidP="00B57FBF">
      <w:pPr>
        <w:pStyle w:val="ConsPlusNormal"/>
        <w:ind w:firstLine="540"/>
        <w:jc w:val="both"/>
        <w:rPr>
          <w:rFonts w:ascii="Times New Roman" w:hAnsi="Times New Roman" w:cs="Times New Roman"/>
          <w:sz w:val="24"/>
          <w:szCs w:val="24"/>
        </w:rPr>
      </w:pPr>
      <w:bookmarkStart w:id="136" w:name="P8574"/>
      <w:bookmarkEnd w:id="136"/>
      <w:r w:rsidRPr="0032079E">
        <w:rPr>
          <w:rFonts w:ascii="Times New Roman" w:hAnsi="Times New Roman" w:cs="Times New Roman"/>
          <w:sz w:val="24"/>
          <w:szCs w:val="24"/>
        </w:rPr>
        <w:t>3) документы, подтверждающие определение агентством экономически обоснованной стоимости топлива твердого.</w:t>
      </w:r>
    </w:p>
    <w:p w:rsidR="00273A2B" w:rsidRPr="0032079E" w:rsidRDefault="00273A2B" w:rsidP="00B57FBF">
      <w:pPr>
        <w:pStyle w:val="ConsPlusNormal"/>
        <w:jc w:val="both"/>
        <w:rPr>
          <w:rFonts w:ascii="Times New Roman" w:hAnsi="Times New Roman" w:cs="Times New Roman"/>
          <w:sz w:val="24"/>
          <w:szCs w:val="24"/>
        </w:rPr>
      </w:pPr>
      <w:r w:rsidRPr="0032079E">
        <w:rPr>
          <w:rFonts w:ascii="Times New Roman" w:hAnsi="Times New Roman" w:cs="Times New Roman"/>
          <w:sz w:val="24"/>
          <w:szCs w:val="24"/>
        </w:rPr>
        <w:t xml:space="preserve">(в ред. </w:t>
      </w:r>
      <w:hyperlink r:id="rId170" w:history="1">
        <w:r w:rsidRPr="0032079E">
          <w:rPr>
            <w:rFonts w:ascii="Times New Roman" w:hAnsi="Times New Roman" w:cs="Times New Roman"/>
            <w:sz w:val="24"/>
            <w:szCs w:val="24"/>
          </w:rPr>
          <w:t>постановления</w:t>
        </w:r>
      </w:hyperlink>
      <w:r w:rsidRPr="0032079E">
        <w:rPr>
          <w:rFonts w:ascii="Times New Roman" w:hAnsi="Times New Roman" w:cs="Times New Roman"/>
          <w:sz w:val="24"/>
          <w:szCs w:val="24"/>
        </w:rPr>
        <w:t xml:space="preserve"> Правительства Архангельской области от 13.01.2017 N 6-пп)</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Министерство самостоятельно запрашивает документы, предусмотренные </w:t>
      </w:r>
      <w:hyperlink w:anchor="P8572"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 </w:t>
      </w:r>
      <w:hyperlink w:anchor="P8574" w:history="1">
        <w:r w:rsidRPr="0032079E">
          <w:rPr>
            <w:rFonts w:ascii="Times New Roman" w:hAnsi="Times New Roman" w:cs="Times New Roman"/>
            <w:sz w:val="24"/>
            <w:szCs w:val="24"/>
          </w:rPr>
          <w:t>3</w:t>
        </w:r>
      </w:hyperlink>
      <w:r w:rsidRPr="0032079E">
        <w:rPr>
          <w:rFonts w:ascii="Times New Roman" w:hAnsi="Times New Roman" w:cs="Times New Roman"/>
          <w:sz w:val="24"/>
          <w:szCs w:val="24"/>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8557" w:history="1">
        <w:r w:rsidRPr="0032079E">
          <w:rPr>
            <w:rFonts w:ascii="Times New Roman" w:hAnsi="Times New Roman" w:cs="Times New Roman"/>
            <w:sz w:val="24"/>
            <w:szCs w:val="24"/>
          </w:rPr>
          <w:t>пункте 7</w:t>
        </w:r>
      </w:hyperlink>
      <w:r w:rsidRPr="00B57FBF">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bookmarkStart w:id="137" w:name="P8578"/>
      <w:bookmarkEnd w:id="137"/>
      <w:r w:rsidRPr="00B57FBF">
        <w:rPr>
          <w:rFonts w:ascii="Times New Roman" w:hAnsi="Times New Roman" w:cs="Times New Roman"/>
          <w:sz w:val="24"/>
          <w:szCs w:val="24"/>
        </w:rPr>
        <w:t xml:space="preserve">10. Документация, </w:t>
      </w:r>
      <w:r w:rsidRPr="0032079E">
        <w:rPr>
          <w:rFonts w:ascii="Times New Roman" w:hAnsi="Times New Roman" w:cs="Times New Roman"/>
          <w:sz w:val="24"/>
          <w:szCs w:val="24"/>
        </w:rPr>
        <w:t xml:space="preserve">предусмотренная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 составляется в свободной форме и предоставляется в оригинале в одном экземпляре.</w:t>
      </w:r>
    </w:p>
    <w:p w:rsidR="00273A2B" w:rsidRPr="00B57FBF" w:rsidRDefault="00273A2B" w:rsidP="00B57FBF">
      <w:pPr>
        <w:pStyle w:val="ConsPlusNormal"/>
        <w:ind w:firstLine="540"/>
        <w:jc w:val="both"/>
        <w:rPr>
          <w:rFonts w:ascii="Times New Roman" w:hAnsi="Times New Roman" w:cs="Times New Roman"/>
          <w:sz w:val="24"/>
          <w:szCs w:val="24"/>
        </w:rPr>
      </w:pPr>
      <w:bookmarkStart w:id="138" w:name="P8579"/>
      <w:bookmarkEnd w:id="138"/>
      <w:r w:rsidRPr="00B57FBF">
        <w:rPr>
          <w:rFonts w:ascii="Times New Roman" w:hAnsi="Times New Roman" w:cs="Times New Roman"/>
          <w:sz w:val="24"/>
          <w:szCs w:val="24"/>
        </w:rPr>
        <w:t xml:space="preserve">11. Министерство в течение 10 рабочих дней со дня поступления документации, </w:t>
      </w:r>
      <w:r w:rsidRPr="0032079E">
        <w:rPr>
          <w:rFonts w:ascii="Times New Roman" w:hAnsi="Times New Roman" w:cs="Times New Roman"/>
          <w:sz w:val="24"/>
          <w:szCs w:val="24"/>
        </w:rPr>
        <w:t xml:space="preserve">предусмотренной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Порядка и документов, предусмотренных </w:t>
      </w:r>
      <w:hyperlink w:anchor="P8572"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 </w:t>
      </w:r>
      <w:hyperlink w:anchor="P8574" w:history="1">
        <w:r w:rsidRPr="0032079E">
          <w:rPr>
            <w:rFonts w:ascii="Times New Roman" w:hAnsi="Times New Roman" w:cs="Times New Roman"/>
            <w:sz w:val="24"/>
            <w:szCs w:val="24"/>
          </w:rPr>
          <w:t>3 пункта 9</w:t>
        </w:r>
      </w:hyperlink>
      <w:r w:rsidRPr="0032079E">
        <w:rPr>
          <w:rFonts w:ascii="Times New Roman" w:hAnsi="Times New Roman" w:cs="Times New Roman"/>
          <w:sz w:val="24"/>
          <w:szCs w:val="24"/>
        </w:rPr>
        <w:t xml:space="preserve"> настоящего Порядка (в случае предоставления заявителем по собственной инициативе</w:t>
      </w:r>
      <w:r w:rsidRPr="00B57FBF">
        <w:rPr>
          <w:rFonts w:ascii="Times New Roman" w:hAnsi="Times New Roman" w:cs="Times New Roman"/>
          <w:sz w:val="24"/>
          <w:szCs w:val="24"/>
        </w:rPr>
        <w:t>), принимает решение об отказе в заключени</w:t>
      </w:r>
      <w:proofErr w:type="gramStart"/>
      <w:r w:rsidRPr="00B57FBF">
        <w:rPr>
          <w:rFonts w:ascii="Times New Roman" w:hAnsi="Times New Roman" w:cs="Times New Roman"/>
          <w:sz w:val="24"/>
          <w:szCs w:val="24"/>
        </w:rPr>
        <w:t>и</w:t>
      </w:r>
      <w:proofErr w:type="gramEnd"/>
      <w:r w:rsidRPr="00B57FBF">
        <w:rPr>
          <w:rFonts w:ascii="Times New Roman" w:hAnsi="Times New Roman" w:cs="Times New Roman"/>
          <w:sz w:val="24"/>
          <w:szCs w:val="24"/>
        </w:rPr>
        <w:t xml:space="preserve"> договора в следующих случаях:</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представление документации, </w:t>
      </w:r>
      <w:r w:rsidRPr="0032079E">
        <w:rPr>
          <w:rFonts w:ascii="Times New Roman" w:hAnsi="Times New Roman" w:cs="Times New Roman"/>
          <w:sz w:val="24"/>
          <w:szCs w:val="24"/>
        </w:rPr>
        <w:t xml:space="preserve">предусмотренной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Порядка, оформление которой не соответствует требованиям </w:t>
      </w:r>
      <w:hyperlink w:anchor="P8578" w:history="1">
        <w:r w:rsidRPr="0032079E">
          <w:rPr>
            <w:rFonts w:ascii="Times New Roman" w:hAnsi="Times New Roman" w:cs="Times New Roman"/>
            <w:sz w:val="24"/>
            <w:szCs w:val="24"/>
          </w:rPr>
          <w:t>пункта 10</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jc w:val="both"/>
        <w:rPr>
          <w:rFonts w:ascii="Times New Roman" w:hAnsi="Times New Roman" w:cs="Times New Roman"/>
          <w:sz w:val="24"/>
          <w:szCs w:val="24"/>
        </w:rPr>
      </w:pP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представление документации, предусмотренной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Порядка, не в полном объеме;</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 представление документации, предусмотренной </w:t>
      </w:r>
      <w:hyperlink w:anchor="P8565" w:history="1">
        <w:r w:rsidRPr="0032079E">
          <w:rPr>
            <w:rFonts w:ascii="Times New Roman" w:hAnsi="Times New Roman" w:cs="Times New Roman"/>
            <w:sz w:val="24"/>
            <w:szCs w:val="24"/>
          </w:rPr>
          <w:t>пунктом 8</w:t>
        </w:r>
      </w:hyperlink>
      <w:r w:rsidRPr="0032079E">
        <w:rPr>
          <w:rFonts w:ascii="Times New Roman" w:hAnsi="Times New Roman" w:cs="Times New Roman"/>
          <w:sz w:val="24"/>
          <w:szCs w:val="24"/>
        </w:rPr>
        <w:t xml:space="preserve"> настоящего Порядка, содержащей недостоверные сведения;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4) несоответствие заявителя требованиям, установленным </w:t>
      </w:r>
      <w:hyperlink w:anchor="P8557"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министерства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12. В случае отсутствия оснований для принятия решения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предусмотренных </w:t>
      </w:r>
      <w:hyperlink w:anchor="P8579" w:history="1">
        <w:r w:rsidRPr="0032079E">
          <w:rPr>
            <w:rFonts w:ascii="Times New Roman" w:hAnsi="Times New Roman" w:cs="Times New Roman"/>
            <w:sz w:val="24"/>
            <w:szCs w:val="24"/>
          </w:rPr>
          <w:t>пунктом 11</w:t>
        </w:r>
      </w:hyperlink>
      <w:r w:rsidRPr="0032079E">
        <w:rPr>
          <w:rFonts w:ascii="Times New Roman" w:hAnsi="Times New Roman" w:cs="Times New Roman"/>
          <w:sz w:val="24"/>
          <w:szCs w:val="24"/>
        </w:rPr>
        <w:t xml:space="preserve"> настоящего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предоставления субсидии, утверждаемой постановлени</w:t>
      </w:r>
      <w:r w:rsidRPr="00B57FBF">
        <w:rPr>
          <w:rFonts w:ascii="Times New Roman" w:hAnsi="Times New Roman" w:cs="Times New Roman"/>
          <w:sz w:val="24"/>
          <w:szCs w:val="24"/>
        </w:rPr>
        <w:t>ем министерства финансов Архангельской области, для рассмотрения и подписания, предусматривающего: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базовые величины и порядок расчета размера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порядок определения объема реализуемого топлива твердого, используемого для расчета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подтверждение объемов топлива твердого, используемых для расчета размера субсидии, данными бухгалтерского учета;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Российской Федерации;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5) согласие получателя субсидии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 целей и порядка предоставления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6) порядок возврата субсидии в областной бюджет в случае нарушения условий, целей и порядка их предоставления;</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7) уплату пени в размере 1/300 ставки рефинансирования Центрального банка Российской Федерации за каждый день просрочки в случае </w:t>
      </w:r>
      <w:proofErr w:type="spellStart"/>
      <w:r w:rsidRPr="00B57FBF">
        <w:rPr>
          <w:rFonts w:ascii="Times New Roman" w:hAnsi="Times New Roman" w:cs="Times New Roman"/>
          <w:sz w:val="24"/>
          <w:szCs w:val="24"/>
        </w:rPr>
        <w:t>невозврата</w:t>
      </w:r>
      <w:proofErr w:type="spellEnd"/>
      <w:r w:rsidRPr="00B57FBF">
        <w:rPr>
          <w:rFonts w:ascii="Times New Roman" w:hAnsi="Times New Roman" w:cs="Times New Roman"/>
          <w:sz w:val="24"/>
          <w:szCs w:val="24"/>
        </w:rPr>
        <w:t xml:space="preserve"> или </w:t>
      </w:r>
      <w:r w:rsidRPr="00B57FBF">
        <w:rPr>
          <w:rFonts w:ascii="Times New Roman" w:hAnsi="Times New Roman" w:cs="Times New Roman"/>
          <w:sz w:val="24"/>
          <w:szCs w:val="24"/>
        </w:rPr>
        <w:lastRenderedPageBreak/>
        <w:t xml:space="preserve">несвоевременного возврата средств областного </w:t>
      </w:r>
      <w:r w:rsidRPr="0032079E">
        <w:rPr>
          <w:rFonts w:ascii="Times New Roman" w:hAnsi="Times New Roman" w:cs="Times New Roman"/>
          <w:sz w:val="24"/>
          <w:szCs w:val="24"/>
        </w:rPr>
        <w:t xml:space="preserve">бюджета в сроки, установленные </w:t>
      </w:r>
      <w:hyperlink w:anchor="P8636" w:history="1">
        <w:r w:rsidRPr="0032079E">
          <w:rPr>
            <w:rFonts w:ascii="Times New Roman" w:hAnsi="Times New Roman" w:cs="Times New Roman"/>
            <w:sz w:val="24"/>
            <w:szCs w:val="24"/>
          </w:rPr>
          <w:t>абзацами первым</w:t>
        </w:r>
      </w:hyperlink>
      <w:r w:rsidRPr="0032079E">
        <w:rPr>
          <w:rFonts w:ascii="Times New Roman" w:hAnsi="Times New Roman" w:cs="Times New Roman"/>
          <w:sz w:val="24"/>
          <w:szCs w:val="24"/>
        </w:rPr>
        <w:t xml:space="preserve"> и </w:t>
      </w:r>
      <w:hyperlink w:anchor="P8637" w:history="1">
        <w:r w:rsidRPr="0032079E">
          <w:rPr>
            <w:rFonts w:ascii="Times New Roman" w:hAnsi="Times New Roman" w:cs="Times New Roman"/>
            <w:sz w:val="24"/>
            <w:szCs w:val="24"/>
          </w:rPr>
          <w:t>вторым пункта 20</w:t>
        </w:r>
      </w:hyperlink>
      <w:r w:rsidRPr="0032079E">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8)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указанные в </w:t>
      </w:r>
      <w:hyperlink w:anchor="P8548" w:history="1">
        <w:r w:rsidRPr="0032079E">
          <w:rPr>
            <w:rFonts w:ascii="Times New Roman" w:hAnsi="Times New Roman" w:cs="Times New Roman"/>
            <w:sz w:val="24"/>
            <w:szCs w:val="24"/>
          </w:rPr>
          <w:t>пункте 1</w:t>
        </w:r>
      </w:hyperlink>
      <w:r w:rsidRPr="0032079E">
        <w:rPr>
          <w:rFonts w:ascii="Times New Roman" w:hAnsi="Times New Roman" w:cs="Times New Roman"/>
          <w:sz w:val="24"/>
          <w:szCs w:val="24"/>
        </w:rPr>
        <w:t xml:space="preserve"> нас</w:t>
      </w:r>
      <w:r w:rsidRPr="00B57FBF">
        <w:rPr>
          <w:rFonts w:ascii="Times New Roman" w:hAnsi="Times New Roman" w:cs="Times New Roman"/>
          <w:sz w:val="24"/>
          <w:szCs w:val="24"/>
        </w:rPr>
        <w:t>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13.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39" w:name="P8599"/>
      <w:bookmarkEnd w:id="139"/>
      <w:r w:rsidRPr="00B57FBF">
        <w:rPr>
          <w:rFonts w:ascii="Times New Roman" w:hAnsi="Times New Roman" w:cs="Times New Roman"/>
          <w:sz w:val="24"/>
          <w:szCs w:val="24"/>
        </w:rPr>
        <w:t xml:space="preserve">14. </w:t>
      </w:r>
      <w:proofErr w:type="gramStart"/>
      <w:r w:rsidRPr="00B57FBF">
        <w:rPr>
          <w:rFonts w:ascii="Times New Roman" w:hAnsi="Times New Roman" w:cs="Times New Roman"/>
          <w:sz w:val="24"/>
          <w:szCs w:val="24"/>
        </w:rPr>
        <w:t>Получатели субсидии ежемесячно, не позднее 10-го числа месяца, следующего за отчетным, представляют в министерство расчеты фактической потребности в средствах субсидии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 и списки-реестры граждан по формам, утвержденным министерством.</w:t>
      </w:r>
      <w:proofErr w:type="gramEnd"/>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15. Для расчета размера субсидии используются следующие базовые величины: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определенная агентством для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 экономически обоснованная стоимость топлива твердого;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утвержденные постановлением агентства розничные цены;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фактически реализованные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организацией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объемы топлива твердого, определенные на основании списков - реестров граждан, получивших топливо твердое, согласованных уполномоченным лицом органа местного самоуправления муниципального района Архангельской области, городского округа Архангельской области, городского поселения Архангельской </w:t>
      </w:r>
      <w:proofErr w:type="gramStart"/>
      <w:r w:rsidRPr="00B57FBF">
        <w:rPr>
          <w:rFonts w:ascii="Times New Roman" w:hAnsi="Times New Roman" w:cs="Times New Roman"/>
          <w:sz w:val="24"/>
          <w:szCs w:val="24"/>
        </w:rPr>
        <w:t>области</w:t>
      </w:r>
      <w:proofErr w:type="gramEnd"/>
      <w:r w:rsidRPr="00B57FBF">
        <w:rPr>
          <w:rFonts w:ascii="Times New Roman" w:hAnsi="Times New Roman" w:cs="Times New Roman"/>
          <w:sz w:val="24"/>
          <w:szCs w:val="24"/>
        </w:rPr>
        <w:t xml:space="preserve"> на территории которого проживают граждане и осуществляет свою деятельность </w:t>
      </w:r>
      <w:proofErr w:type="spellStart"/>
      <w:r w:rsidRPr="00B57FBF">
        <w:rPr>
          <w:rFonts w:ascii="Times New Roman" w:hAnsi="Times New Roman" w:cs="Times New Roman"/>
          <w:sz w:val="24"/>
          <w:szCs w:val="24"/>
        </w:rPr>
        <w:t>топливоснабжающая</w:t>
      </w:r>
      <w:proofErr w:type="spellEnd"/>
      <w:r w:rsidRPr="00B57FBF">
        <w:rPr>
          <w:rFonts w:ascii="Times New Roman" w:hAnsi="Times New Roman" w:cs="Times New Roman"/>
          <w:sz w:val="24"/>
          <w:szCs w:val="24"/>
        </w:rPr>
        <w:t xml:space="preserve"> организация.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Размер субсидии для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СД = (</w:t>
      </w:r>
      <w:proofErr w:type="spellStart"/>
      <w:r w:rsidRPr="00B57FBF">
        <w:rPr>
          <w:rFonts w:ascii="Times New Roman" w:hAnsi="Times New Roman" w:cs="Times New Roman"/>
          <w:sz w:val="24"/>
          <w:szCs w:val="24"/>
        </w:rPr>
        <w:t>ЭЦд</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РЦд</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spellStart"/>
      <w:proofErr w:type="gramStart"/>
      <w:r w:rsidRPr="00B57FBF">
        <w:rPr>
          <w:rFonts w:ascii="Times New Roman" w:hAnsi="Times New Roman" w:cs="Times New Roman"/>
          <w:sz w:val="24"/>
          <w:szCs w:val="24"/>
        </w:rPr>
        <w:t>V</w:t>
      </w:r>
      <w:proofErr w:type="gramEnd"/>
      <w:r w:rsidRPr="00B57FBF">
        <w:rPr>
          <w:rFonts w:ascii="Times New Roman" w:hAnsi="Times New Roman" w:cs="Times New Roman"/>
          <w:sz w:val="24"/>
          <w:szCs w:val="24"/>
        </w:rPr>
        <w:t>д</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СД - размер субсидии для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ЭЦд</w:t>
      </w:r>
      <w:proofErr w:type="spellEnd"/>
      <w:r w:rsidRPr="00B57FBF">
        <w:rPr>
          <w:rFonts w:ascii="Times New Roman" w:hAnsi="Times New Roman" w:cs="Times New Roman"/>
          <w:sz w:val="24"/>
          <w:szCs w:val="24"/>
        </w:rPr>
        <w:t xml:space="preserve"> - экономически обоснованная стоимость топлива твердого (без НДС) для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организации,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РЦд</w:t>
      </w:r>
      <w:proofErr w:type="spellEnd"/>
      <w:r w:rsidRPr="00B57FBF">
        <w:rPr>
          <w:rFonts w:ascii="Times New Roman" w:hAnsi="Times New Roman" w:cs="Times New Roman"/>
          <w:sz w:val="24"/>
          <w:szCs w:val="24"/>
        </w:rPr>
        <w:t xml:space="preserve"> - розничная цена на топливо твердое, реализуемое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proofErr w:type="gramStart"/>
      <w:r w:rsidRPr="00B57FBF">
        <w:rPr>
          <w:rFonts w:ascii="Times New Roman" w:hAnsi="Times New Roman" w:cs="Times New Roman"/>
          <w:sz w:val="24"/>
          <w:szCs w:val="24"/>
        </w:rPr>
        <w:t>Vд</w:t>
      </w:r>
      <w:proofErr w:type="spellEnd"/>
      <w:r w:rsidRPr="00B57FBF">
        <w:rPr>
          <w:rFonts w:ascii="Times New Roman" w:hAnsi="Times New Roman" w:cs="Times New Roman"/>
          <w:sz w:val="24"/>
          <w:szCs w:val="24"/>
        </w:rPr>
        <w:t xml:space="preserve"> - фактический объем топлива твердого, реализованный </w:t>
      </w:r>
      <w:proofErr w:type="spellStart"/>
      <w:r w:rsidRPr="00B57FBF">
        <w:rPr>
          <w:rFonts w:ascii="Times New Roman" w:hAnsi="Times New Roman" w:cs="Times New Roman"/>
          <w:sz w:val="24"/>
          <w:szCs w:val="24"/>
        </w:rPr>
        <w:t>топливоснабжающей</w:t>
      </w:r>
      <w:proofErr w:type="spellEnd"/>
      <w:r w:rsidRPr="00B57FBF">
        <w:rPr>
          <w:rFonts w:ascii="Times New Roman" w:hAnsi="Times New Roman" w:cs="Times New Roman"/>
          <w:sz w:val="24"/>
          <w:szCs w:val="24"/>
        </w:rPr>
        <w:t xml:space="preserve"> организацией гражданам, управляющим организациям, товариществам собственников жилья, жилищно-строительным или иным специализированным потребительским кооперативам, созданным в целях удовлетворения потребностей граждан в жилье, куб. м.</w:t>
      </w:r>
      <w:proofErr w:type="gramEnd"/>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Фактический объем реализации топлива твердого подтверждается данными бухгалтерского учета и первичными учетными документами за отчетный период и не должен превышать объем, определенный расчетным путем по установленным нормативам потребления.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Фактический объем топлива твердого, принимаемого для расчета размера субсидии, определяется на основании списков-реестров граждан за отчетный период, согласованных уполномоченным лицом органа местного самоуправления муниципального района Архангельской области, городского округа Архангельской области, городского поселения Архангельской </w:t>
      </w:r>
      <w:proofErr w:type="gramStart"/>
      <w:r w:rsidRPr="00B57FBF">
        <w:rPr>
          <w:rFonts w:ascii="Times New Roman" w:hAnsi="Times New Roman" w:cs="Times New Roman"/>
          <w:sz w:val="24"/>
          <w:szCs w:val="24"/>
        </w:rPr>
        <w:t>области</w:t>
      </w:r>
      <w:proofErr w:type="gramEnd"/>
      <w:r w:rsidRPr="00B57FBF">
        <w:rPr>
          <w:rFonts w:ascii="Times New Roman" w:hAnsi="Times New Roman" w:cs="Times New Roman"/>
          <w:sz w:val="24"/>
          <w:szCs w:val="24"/>
        </w:rPr>
        <w:t xml:space="preserve"> на территории которого проживают граждане и осуществляет свою деятельность </w:t>
      </w:r>
      <w:proofErr w:type="spellStart"/>
      <w:r w:rsidRPr="00B57FBF">
        <w:rPr>
          <w:rFonts w:ascii="Times New Roman" w:hAnsi="Times New Roman" w:cs="Times New Roman"/>
          <w:sz w:val="24"/>
          <w:szCs w:val="24"/>
        </w:rPr>
        <w:t>топливоснабжающая</w:t>
      </w:r>
      <w:proofErr w:type="spellEnd"/>
      <w:r w:rsidRPr="00B57FBF">
        <w:rPr>
          <w:rFonts w:ascii="Times New Roman" w:hAnsi="Times New Roman" w:cs="Times New Roman"/>
          <w:sz w:val="24"/>
          <w:szCs w:val="24"/>
        </w:rPr>
        <w:t xml:space="preserve"> организация.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16. Министерство в срок до 20-го числа месяца, следующего за отчетным, проверяет </w:t>
      </w:r>
      <w:r w:rsidRPr="00B57FBF">
        <w:rPr>
          <w:rFonts w:ascii="Times New Roman" w:hAnsi="Times New Roman" w:cs="Times New Roman"/>
          <w:sz w:val="24"/>
          <w:szCs w:val="24"/>
        </w:rPr>
        <w:lastRenderedPageBreak/>
        <w:t>представленные получателями субсидий расчеты и принимает одно из следующих решений:</w:t>
      </w:r>
    </w:p>
    <w:p w:rsidR="00273A2B" w:rsidRPr="00B57FBF" w:rsidRDefault="00273A2B" w:rsidP="00B57FBF">
      <w:pPr>
        <w:pStyle w:val="ConsPlusNormal"/>
        <w:ind w:firstLine="540"/>
        <w:jc w:val="both"/>
        <w:rPr>
          <w:rFonts w:ascii="Times New Roman" w:hAnsi="Times New Roman" w:cs="Times New Roman"/>
          <w:sz w:val="24"/>
          <w:szCs w:val="24"/>
        </w:rPr>
      </w:pPr>
      <w:bookmarkStart w:id="140" w:name="P8618"/>
      <w:bookmarkEnd w:id="140"/>
      <w:r w:rsidRPr="00B57FBF">
        <w:rPr>
          <w:rFonts w:ascii="Times New Roman" w:hAnsi="Times New Roman" w:cs="Times New Roman"/>
          <w:sz w:val="24"/>
          <w:szCs w:val="24"/>
        </w:rPr>
        <w:t>1) о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об отказе в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17. В случае принятия решения, указанного </w:t>
      </w:r>
      <w:r w:rsidRPr="0032079E">
        <w:rPr>
          <w:rFonts w:ascii="Times New Roman" w:hAnsi="Times New Roman" w:cs="Times New Roman"/>
          <w:sz w:val="24"/>
          <w:szCs w:val="24"/>
        </w:rPr>
        <w:t xml:space="preserve">в </w:t>
      </w:r>
      <w:hyperlink w:anchor="P8618" w:history="1">
        <w:r w:rsidRPr="0032079E">
          <w:rPr>
            <w:rFonts w:ascii="Times New Roman" w:hAnsi="Times New Roman" w:cs="Times New Roman"/>
            <w:sz w:val="24"/>
            <w:szCs w:val="24"/>
          </w:rPr>
          <w:t>подпункте 1 пункта 16</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w:t>
      </w:r>
    </w:p>
    <w:p w:rsidR="00273A2B" w:rsidRPr="00B57FBF" w:rsidRDefault="00273A2B" w:rsidP="00B57FBF">
      <w:pPr>
        <w:pStyle w:val="ConsPlusNormal"/>
        <w:ind w:firstLine="540"/>
        <w:jc w:val="both"/>
        <w:rPr>
          <w:rFonts w:ascii="Times New Roman" w:hAnsi="Times New Roman" w:cs="Times New Roman"/>
          <w:sz w:val="24"/>
          <w:szCs w:val="24"/>
        </w:rPr>
      </w:pPr>
      <w:bookmarkStart w:id="141" w:name="P8621"/>
      <w:bookmarkEnd w:id="141"/>
      <w:r w:rsidRPr="00B57FBF">
        <w:rPr>
          <w:rFonts w:ascii="Times New Roman" w:hAnsi="Times New Roman" w:cs="Times New Roman"/>
          <w:sz w:val="24"/>
          <w:szCs w:val="24"/>
        </w:rPr>
        <w:t xml:space="preserve">Министерство принимает распоряжение </w:t>
      </w:r>
      <w:proofErr w:type="gramStart"/>
      <w:r w:rsidRPr="00B57FBF">
        <w:rPr>
          <w:rFonts w:ascii="Times New Roman" w:hAnsi="Times New Roman" w:cs="Times New Roman"/>
          <w:sz w:val="24"/>
          <w:szCs w:val="24"/>
        </w:rPr>
        <w:t>о предоставлении субсидий в течение трех рабочих дней со дня поступления на лицевой счет министерства средств областного бюджета на предоставление</w:t>
      </w:r>
      <w:proofErr w:type="gramEnd"/>
      <w:r w:rsidRPr="00B57FBF">
        <w:rPr>
          <w:rFonts w:ascii="Times New Roman" w:hAnsi="Times New Roman" w:cs="Times New Roman"/>
          <w:sz w:val="24"/>
          <w:szCs w:val="24"/>
        </w:rPr>
        <w:t xml:space="preserve">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Субсидия перечисляется министерством в течение пяти рабочих дней со дня подписания распоряжения, указанного </w:t>
      </w:r>
      <w:r w:rsidRPr="0032079E">
        <w:rPr>
          <w:rFonts w:ascii="Times New Roman" w:hAnsi="Times New Roman" w:cs="Times New Roman"/>
          <w:sz w:val="24"/>
          <w:szCs w:val="24"/>
        </w:rPr>
        <w:t xml:space="preserve">в </w:t>
      </w:r>
      <w:hyperlink w:anchor="P8621" w:history="1">
        <w:r w:rsidRPr="0032079E">
          <w:rPr>
            <w:rFonts w:ascii="Times New Roman" w:hAnsi="Times New Roman" w:cs="Times New Roman"/>
            <w:sz w:val="24"/>
            <w:szCs w:val="24"/>
          </w:rPr>
          <w:t>абзаце втором</w:t>
        </w:r>
      </w:hyperlink>
      <w:r w:rsidRPr="00B57FBF">
        <w:rPr>
          <w:rFonts w:ascii="Times New Roman" w:hAnsi="Times New Roman" w:cs="Times New Roman"/>
          <w:sz w:val="24"/>
          <w:szCs w:val="24"/>
        </w:rPr>
        <w:t xml:space="preserve"> настоящего пункта, на расчетные счета, открытые получателями субсидии в кредитных организациях.</w:t>
      </w:r>
    </w:p>
    <w:p w:rsidR="00273A2B" w:rsidRPr="00B57FBF" w:rsidRDefault="00273A2B" w:rsidP="00B57FBF">
      <w:pPr>
        <w:pStyle w:val="ConsPlusNormal"/>
        <w:ind w:firstLine="540"/>
        <w:jc w:val="both"/>
        <w:rPr>
          <w:rFonts w:ascii="Times New Roman" w:hAnsi="Times New Roman" w:cs="Times New Roman"/>
          <w:sz w:val="24"/>
          <w:szCs w:val="24"/>
        </w:rPr>
      </w:pPr>
      <w:bookmarkStart w:id="142" w:name="P8623"/>
      <w:bookmarkEnd w:id="142"/>
      <w:r w:rsidRPr="00B57FBF">
        <w:rPr>
          <w:rFonts w:ascii="Times New Roman" w:hAnsi="Times New Roman" w:cs="Times New Roman"/>
          <w:sz w:val="24"/>
          <w:szCs w:val="24"/>
        </w:rPr>
        <w:t>18. Министерство принимает решение об отказе в предоставлении субсидии в случае: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непредставления или предоставление не в полном объеме расчетов, указанных в </w:t>
      </w:r>
      <w:hyperlink w:anchor="P8599" w:history="1">
        <w:r w:rsidRPr="0032079E">
          <w:rPr>
            <w:rFonts w:ascii="Times New Roman" w:hAnsi="Times New Roman" w:cs="Times New Roman"/>
            <w:sz w:val="24"/>
            <w:szCs w:val="24"/>
          </w:rPr>
          <w:t>пункте 14</w:t>
        </w:r>
      </w:hyperlink>
      <w:r w:rsidRPr="0032079E">
        <w:rPr>
          <w:rFonts w:ascii="Times New Roman" w:hAnsi="Times New Roman" w:cs="Times New Roman"/>
          <w:sz w:val="24"/>
          <w:szCs w:val="24"/>
        </w:rPr>
        <w:t xml:space="preserve"> наст</w:t>
      </w:r>
      <w:r w:rsidRPr="00B57FBF">
        <w:rPr>
          <w:rFonts w:ascii="Times New Roman" w:hAnsi="Times New Roman" w:cs="Times New Roman"/>
          <w:sz w:val="24"/>
          <w:szCs w:val="24"/>
        </w:rPr>
        <w:t>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представления расчетов, указанных в </w:t>
      </w:r>
      <w:hyperlink w:anchor="P8599" w:history="1">
        <w:r w:rsidRPr="0032079E">
          <w:rPr>
            <w:rFonts w:ascii="Times New Roman" w:hAnsi="Times New Roman" w:cs="Times New Roman"/>
            <w:sz w:val="24"/>
            <w:szCs w:val="24"/>
          </w:rPr>
          <w:t>пункте 14</w:t>
        </w:r>
      </w:hyperlink>
      <w:r w:rsidRPr="0032079E">
        <w:rPr>
          <w:rFonts w:ascii="Times New Roman" w:hAnsi="Times New Roman" w:cs="Times New Roman"/>
          <w:sz w:val="24"/>
          <w:szCs w:val="24"/>
        </w:rPr>
        <w:t xml:space="preserve"> настоящего Порядка, содержащих недостоверные сведения;</w:t>
      </w:r>
    </w:p>
    <w:p w:rsidR="00273A2B" w:rsidRPr="0032079E" w:rsidRDefault="00273A2B" w:rsidP="00B57FBF">
      <w:pPr>
        <w:pStyle w:val="ConsPlusNormal"/>
        <w:ind w:firstLine="540"/>
        <w:jc w:val="both"/>
        <w:rPr>
          <w:rFonts w:ascii="Times New Roman" w:hAnsi="Times New Roman" w:cs="Times New Roman"/>
          <w:sz w:val="24"/>
          <w:szCs w:val="24"/>
        </w:rPr>
      </w:pPr>
      <w:bookmarkStart w:id="143" w:name="P8626"/>
      <w:bookmarkEnd w:id="143"/>
      <w:r w:rsidRPr="0032079E">
        <w:rPr>
          <w:rFonts w:ascii="Times New Roman" w:hAnsi="Times New Roman" w:cs="Times New Roman"/>
          <w:sz w:val="24"/>
          <w:szCs w:val="24"/>
        </w:rPr>
        <w:t xml:space="preserve">3) представления документов с нарушением сроков, указанных в </w:t>
      </w:r>
      <w:hyperlink w:anchor="P8599" w:history="1">
        <w:r w:rsidRPr="0032079E">
          <w:rPr>
            <w:rFonts w:ascii="Times New Roman" w:hAnsi="Times New Roman" w:cs="Times New Roman"/>
            <w:sz w:val="24"/>
            <w:szCs w:val="24"/>
          </w:rPr>
          <w:t>пункте 14</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32079E">
        <w:rPr>
          <w:rFonts w:ascii="Times New Roman" w:hAnsi="Times New Roman" w:cs="Times New Roman"/>
          <w:sz w:val="24"/>
          <w:szCs w:val="24"/>
        </w:rPr>
        <w:t xml:space="preserve">, указанному в </w:t>
      </w:r>
      <w:hyperlink w:anchor="P8626" w:history="1">
        <w:r w:rsidRPr="0032079E">
          <w:rPr>
            <w:rFonts w:ascii="Times New Roman" w:hAnsi="Times New Roman" w:cs="Times New Roman"/>
            <w:sz w:val="24"/>
            <w:szCs w:val="24"/>
          </w:rPr>
          <w:t>подпункте 3 пункта 18</w:t>
        </w:r>
      </w:hyperlink>
      <w:r w:rsidRPr="0032079E">
        <w:rPr>
          <w:rFonts w:ascii="Times New Roman" w:hAnsi="Times New Roman" w:cs="Times New Roman"/>
          <w:sz w:val="24"/>
          <w:szCs w:val="24"/>
        </w:rPr>
        <w:t xml:space="preserve"> настоящего Порядка, субсидия предоставляется в следующем месяце в соответствии с </w:t>
      </w:r>
      <w:hyperlink w:anchor="P8599" w:history="1">
        <w:r w:rsidRPr="0032079E">
          <w:rPr>
            <w:rFonts w:ascii="Times New Roman" w:hAnsi="Times New Roman" w:cs="Times New Roman"/>
            <w:sz w:val="24"/>
            <w:szCs w:val="24"/>
          </w:rPr>
          <w:t>пунктами 14</w:t>
        </w:r>
      </w:hyperlink>
      <w:r w:rsidRPr="0032079E">
        <w:rPr>
          <w:rFonts w:ascii="Times New Roman" w:hAnsi="Times New Roman" w:cs="Times New Roman"/>
          <w:sz w:val="24"/>
          <w:szCs w:val="24"/>
        </w:rPr>
        <w:t xml:space="preserve"> - </w:t>
      </w:r>
      <w:hyperlink w:anchor="P8623" w:history="1">
        <w:r w:rsidRPr="0032079E">
          <w:rPr>
            <w:rFonts w:ascii="Times New Roman" w:hAnsi="Times New Roman" w:cs="Times New Roman"/>
            <w:sz w:val="24"/>
            <w:szCs w:val="24"/>
          </w:rPr>
          <w:t>18</w:t>
        </w:r>
      </w:hyperlink>
      <w:r w:rsidRPr="0032079E">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Решение об отказе в предоставлении субсидии направляется получателю </w:t>
      </w:r>
      <w:r w:rsidRPr="00B57FBF">
        <w:rPr>
          <w:rFonts w:ascii="Times New Roman" w:hAnsi="Times New Roman" w:cs="Times New Roman"/>
          <w:sz w:val="24"/>
          <w:szCs w:val="24"/>
        </w:rPr>
        <w:t xml:space="preserve">субсидии в течение пяти рабочих дней со дня его принятия Министерство в срок до 25-го числа месяца, следующего </w:t>
      </w:r>
      <w:proofErr w:type="gramStart"/>
      <w:r w:rsidRPr="00B57FBF">
        <w:rPr>
          <w:rFonts w:ascii="Times New Roman" w:hAnsi="Times New Roman" w:cs="Times New Roman"/>
          <w:sz w:val="24"/>
          <w:szCs w:val="24"/>
        </w:rPr>
        <w:t>за</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отчетным</w:t>
      </w:r>
      <w:proofErr w:type="gramEnd"/>
      <w:r w:rsidRPr="00B57FBF">
        <w:rPr>
          <w:rFonts w:ascii="Times New Roman" w:hAnsi="Times New Roman" w:cs="Times New Roman"/>
          <w:sz w:val="24"/>
          <w:szCs w:val="24"/>
        </w:rPr>
        <w:t>, представляет в министерство финансов Архангельской области сводный расчет фактической потребности в средствах субсидий.</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 xml:space="preserve">III. Осуществление </w:t>
      </w:r>
      <w:proofErr w:type="gramStart"/>
      <w:r w:rsidRPr="00B57FBF">
        <w:rPr>
          <w:rFonts w:ascii="Times New Roman" w:hAnsi="Times New Roman" w:cs="Times New Roman"/>
          <w:sz w:val="24"/>
          <w:szCs w:val="24"/>
        </w:rPr>
        <w:t>контроля за</w:t>
      </w:r>
      <w:proofErr w:type="gramEnd"/>
      <w:r w:rsidRPr="00B57FBF">
        <w:rPr>
          <w:rFonts w:ascii="Times New Roman" w:hAnsi="Times New Roman" w:cs="Times New Roman"/>
          <w:sz w:val="24"/>
          <w:szCs w:val="24"/>
        </w:rPr>
        <w:t xml:space="preserve"> использованием</w:t>
      </w:r>
    </w:p>
    <w:p w:rsidR="00273A2B" w:rsidRPr="00B57FBF" w:rsidRDefault="00273A2B" w:rsidP="00B57FBF">
      <w:pPr>
        <w:pStyle w:val="ConsPlusNormal"/>
        <w:jc w:val="center"/>
        <w:rPr>
          <w:rFonts w:ascii="Times New Roman" w:hAnsi="Times New Roman" w:cs="Times New Roman"/>
          <w:sz w:val="24"/>
          <w:szCs w:val="24"/>
        </w:rPr>
      </w:pPr>
      <w:r w:rsidRPr="00B57FBF">
        <w:rPr>
          <w:rFonts w:ascii="Times New Roman" w:hAnsi="Times New Roman" w:cs="Times New Roman"/>
          <w:sz w:val="24"/>
          <w:szCs w:val="24"/>
        </w:rPr>
        <w:t>средств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19.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w:t>
      </w:r>
      <w:r w:rsidRPr="0032079E">
        <w:rPr>
          <w:rFonts w:ascii="Times New Roman" w:hAnsi="Times New Roman" w:cs="Times New Roman"/>
          <w:sz w:val="24"/>
          <w:szCs w:val="24"/>
        </w:rPr>
        <w:t xml:space="preserve">соответствии с </w:t>
      </w:r>
      <w:hyperlink r:id="rId171" w:history="1">
        <w:r w:rsidRPr="0032079E">
          <w:rPr>
            <w:rFonts w:ascii="Times New Roman" w:hAnsi="Times New Roman" w:cs="Times New Roman"/>
            <w:sz w:val="24"/>
            <w:szCs w:val="24"/>
          </w:rPr>
          <w:t>Порядком</w:t>
        </w:r>
      </w:hyperlink>
      <w:r w:rsidRPr="0032079E">
        <w:rPr>
          <w:rFonts w:ascii="Times New Roman" w:hAnsi="Times New Roman" w:cs="Times New Roman"/>
          <w:sz w:val="24"/>
          <w:szCs w:val="24"/>
        </w:rPr>
        <w:t xml:space="preserve"> осуществления </w:t>
      </w:r>
      <w:r w:rsidRPr="00B57FBF">
        <w:rPr>
          <w:rFonts w:ascii="Times New Roman" w:hAnsi="Times New Roman" w:cs="Times New Roman"/>
          <w:sz w:val="24"/>
          <w:szCs w:val="24"/>
        </w:rPr>
        <w:t>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w:t>
      </w:r>
      <w:r w:rsidR="0032079E">
        <w:rPr>
          <w:rFonts w:ascii="Times New Roman" w:hAnsi="Times New Roman" w:cs="Times New Roman"/>
          <w:sz w:val="24"/>
          <w:szCs w:val="24"/>
        </w:rPr>
        <w:t>бласти от 18 февраля 2014 года №</w:t>
      </w:r>
      <w:r w:rsidRPr="00B57FBF">
        <w:rPr>
          <w:rFonts w:ascii="Times New Roman" w:hAnsi="Times New Roman" w:cs="Times New Roman"/>
          <w:sz w:val="24"/>
          <w:szCs w:val="24"/>
        </w:rPr>
        <w:t xml:space="preserve"> 58-пп.</w:t>
      </w:r>
    </w:p>
    <w:p w:rsidR="00273A2B" w:rsidRPr="00B57FBF" w:rsidRDefault="00273A2B" w:rsidP="00B57FBF">
      <w:pPr>
        <w:pStyle w:val="ConsPlusNormal"/>
        <w:ind w:firstLine="540"/>
        <w:jc w:val="both"/>
        <w:rPr>
          <w:rFonts w:ascii="Times New Roman" w:hAnsi="Times New Roman" w:cs="Times New Roman"/>
          <w:sz w:val="24"/>
          <w:szCs w:val="24"/>
        </w:rPr>
      </w:pPr>
      <w:bookmarkStart w:id="144" w:name="P8636"/>
      <w:bookmarkEnd w:id="144"/>
      <w:r w:rsidRPr="00B57FBF">
        <w:rPr>
          <w:rFonts w:ascii="Times New Roman" w:hAnsi="Times New Roman" w:cs="Times New Roman"/>
          <w:sz w:val="24"/>
          <w:szCs w:val="24"/>
        </w:rPr>
        <w:t>20.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субсидии подлежат возврату в областной бюджет в течение 15 календарных дней со дня предъявления министерством соответствующего требования.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45" w:name="P8637"/>
      <w:bookmarkEnd w:id="145"/>
      <w:r w:rsidRPr="00B57FBF">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21.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w:t>
      </w:r>
      <w:r w:rsidRPr="00B57FBF">
        <w:rPr>
          <w:rFonts w:ascii="Times New Roman" w:hAnsi="Times New Roman" w:cs="Times New Roman"/>
          <w:sz w:val="24"/>
          <w:szCs w:val="24"/>
        </w:rPr>
        <w:lastRenderedPageBreak/>
        <w:t>представленных в рамках договоров на отчетный финансовый год.</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Возмещение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субсидии по состоянию на 1 января текущего финансового года.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22. </w:t>
      </w:r>
      <w:proofErr w:type="gramStart"/>
      <w:r w:rsidRPr="00B57FBF">
        <w:rPr>
          <w:rFonts w:ascii="Times New Roman" w:hAnsi="Times New Roman" w:cs="Times New Roman"/>
          <w:sz w:val="24"/>
          <w:szCs w:val="24"/>
        </w:rPr>
        <w:t xml:space="preserve">При </w:t>
      </w:r>
      <w:proofErr w:type="spellStart"/>
      <w:r w:rsidRPr="00B57FBF">
        <w:rPr>
          <w:rFonts w:ascii="Times New Roman" w:hAnsi="Times New Roman" w:cs="Times New Roman"/>
          <w:sz w:val="24"/>
          <w:szCs w:val="24"/>
        </w:rPr>
        <w:t>невозврате</w:t>
      </w:r>
      <w:proofErr w:type="spellEnd"/>
      <w:r w:rsidRPr="00B57FBF">
        <w:rPr>
          <w:rFonts w:ascii="Times New Roman" w:hAnsi="Times New Roman" w:cs="Times New Roman"/>
          <w:sz w:val="24"/>
          <w:szCs w:val="24"/>
        </w:rPr>
        <w:t xml:space="preserve"> </w:t>
      </w:r>
      <w:r w:rsidRPr="0032079E">
        <w:rPr>
          <w:rFonts w:ascii="Times New Roman" w:hAnsi="Times New Roman" w:cs="Times New Roman"/>
          <w:sz w:val="24"/>
          <w:szCs w:val="24"/>
        </w:rPr>
        <w:t xml:space="preserve">средств субсидии в сроки, установленные </w:t>
      </w:r>
      <w:hyperlink w:anchor="P8636" w:history="1">
        <w:r w:rsidRPr="0032079E">
          <w:rPr>
            <w:rFonts w:ascii="Times New Roman" w:hAnsi="Times New Roman" w:cs="Times New Roman"/>
            <w:sz w:val="24"/>
            <w:szCs w:val="24"/>
          </w:rPr>
          <w:t>абзацами первым</w:t>
        </w:r>
      </w:hyperlink>
      <w:r w:rsidRPr="0032079E">
        <w:rPr>
          <w:rFonts w:ascii="Times New Roman" w:hAnsi="Times New Roman" w:cs="Times New Roman"/>
          <w:sz w:val="24"/>
          <w:szCs w:val="24"/>
        </w:rPr>
        <w:t xml:space="preserve"> и </w:t>
      </w:r>
      <w:hyperlink w:anchor="P8637" w:history="1">
        <w:r w:rsidRPr="0032079E">
          <w:rPr>
            <w:rFonts w:ascii="Times New Roman" w:hAnsi="Times New Roman" w:cs="Times New Roman"/>
            <w:sz w:val="24"/>
            <w:szCs w:val="24"/>
          </w:rPr>
          <w:t>вторым пункта 20</w:t>
        </w:r>
      </w:hyperlink>
      <w:r w:rsidRPr="0032079E">
        <w:rPr>
          <w:rFonts w:ascii="Times New Roman" w:hAnsi="Times New Roman" w:cs="Times New Roman"/>
          <w:sz w:val="24"/>
          <w:szCs w:val="24"/>
        </w:rPr>
        <w:t xml:space="preserve"> настоящего Порядка, министерство в течение 10 рабочих дней со дня истечения сроков, указанных в </w:t>
      </w:r>
      <w:hyperlink w:anchor="P8636" w:history="1">
        <w:r w:rsidRPr="0032079E">
          <w:rPr>
            <w:rFonts w:ascii="Times New Roman" w:hAnsi="Times New Roman" w:cs="Times New Roman"/>
            <w:sz w:val="24"/>
            <w:szCs w:val="24"/>
          </w:rPr>
          <w:t>абзацах первом</w:t>
        </w:r>
      </w:hyperlink>
      <w:r w:rsidRPr="0032079E">
        <w:rPr>
          <w:rFonts w:ascii="Times New Roman" w:hAnsi="Times New Roman" w:cs="Times New Roman"/>
          <w:sz w:val="24"/>
          <w:szCs w:val="24"/>
        </w:rPr>
        <w:t xml:space="preserve"> и </w:t>
      </w:r>
      <w:hyperlink w:anchor="P8637" w:history="1">
        <w:r w:rsidRPr="0032079E">
          <w:rPr>
            <w:rFonts w:ascii="Times New Roman" w:hAnsi="Times New Roman" w:cs="Times New Roman"/>
            <w:sz w:val="24"/>
            <w:szCs w:val="24"/>
          </w:rPr>
          <w:t>втором пункта 20</w:t>
        </w:r>
      </w:hyperlink>
      <w:r w:rsidRPr="00B57FBF">
        <w:rPr>
          <w:rFonts w:ascii="Times New Roman" w:hAnsi="Times New Roman" w:cs="Times New Roman"/>
          <w:sz w:val="24"/>
          <w:szCs w:val="24"/>
        </w:rPr>
        <w:t xml:space="preserve"> настоящего Порядка, обращается в суд с исковым заявлением о взыскании субсидии, а также пени за просрочку ее возврата.</w:t>
      </w:r>
      <w:proofErr w:type="gramEnd"/>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right"/>
        <w:outlineLvl w:val="0"/>
        <w:rPr>
          <w:rFonts w:ascii="Times New Roman" w:hAnsi="Times New Roman" w:cs="Times New Roman"/>
          <w:sz w:val="24"/>
          <w:szCs w:val="24"/>
        </w:rPr>
      </w:pPr>
      <w:r w:rsidRPr="00B57FBF">
        <w:rPr>
          <w:rFonts w:ascii="Times New Roman" w:hAnsi="Times New Roman" w:cs="Times New Roman"/>
          <w:sz w:val="24"/>
          <w:szCs w:val="24"/>
        </w:rPr>
        <w:t>Утвержден</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постановлением Правительства</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Архангельской области</w:t>
      </w:r>
    </w:p>
    <w:p w:rsidR="00273A2B" w:rsidRPr="00B57FBF" w:rsidRDefault="0032079E" w:rsidP="00B57FBF">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B57FBF">
        <w:rPr>
          <w:rFonts w:ascii="Times New Roman" w:hAnsi="Times New Roman" w:cs="Times New Roman"/>
          <w:sz w:val="24"/>
          <w:szCs w:val="24"/>
        </w:rPr>
        <w:t xml:space="preserve"> 487-пп</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Title"/>
        <w:jc w:val="center"/>
        <w:rPr>
          <w:rFonts w:ascii="Times New Roman" w:hAnsi="Times New Roman" w:cs="Times New Roman"/>
          <w:sz w:val="24"/>
          <w:szCs w:val="24"/>
        </w:rPr>
      </w:pPr>
      <w:bookmarkStart w:id="146" w:name="P8651"/>
      <w:bookmarkEnd w:id="146"/>
      <w:r w:rsidRPr="00B57FBF">
        <w:rPr>
          <w:rFonts w:ascii="Times New Roman" w:hAnsi="Times New Roman" w:cs="Times New Roman"/>
          <w:sz w:val="24"/>
          <w:szCs w:val="24"/>
        </w:rPr>
        <w:t>ПОРЯДОК</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ПРЕДОСТАВЛЕНИЯ СУБСИДИЙ НА ВОЗМЕЩЕНИЕ НЕДОПОЛУЧЕННЫХ</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 xml:space="preserve">ДОХОДОВ, ВОЗНИКАЮЩИХ В РЕЗУЛЬТАТЕ </w:t>
      </w:r>
      <w:proofErr w:type="gramStart"/>
      <w:r w:rsidRPr="00B57FBF">
        <w:rPr>
          <w:rFonts w:ascii="Times New Roman" w:hAnsi="Times New Roman" w:cs="Times New Roman"/>
          <w:sz w:val="24"/>
          <w:szCs w:val="24"/>
        </w:rPr>
        <w:t>ГОСУДАРСТВЕННОГО</w:t>
      </w:r>
      <w:proofErr w:type="gramEnd"/>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РЕГУЛИРОВАНИЯ ТАРИФОВ НА ХОЛОДНУЮ ВОДУ И ВОДООТВЕДЕНИЕ</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ДЛЯ НАСЕЛЕНИЯ И ПОТРЕБИТЕЛЕЙ, ПРИРАВНЕННЫХ К НАСЕЛЕНИЮ</w:t>
      </w:r>
    </w:p>
    <w:p w:rsidR="00273A2B" w:rsidRPr="00B57FBF" w:rsidRDefault="00273A2B" w:rsidP="00B57FBF">
      <w:pPr>
        <w:pStyle w:val="ConsPlusNormal"/>
        <w:jc w:val="center"/>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 Общие положения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47" w:name="P8665"/>
      <w:bookmarkEnd w:id="147"/>
      <w:r w:rsidRPr="00B57FBF">
        <w:rPr>
          <w:rFonts w:ascii="Times New Roman" w:hAnsi="Times New Roman" w:cs="Times New Roman"/>
          <w:sz w:val="24"/>
          <w:szCs w:val="24"/>
        </w:rPr>
        <w:t xml:space="preserve">1. </w:t>
      </w:r>
      <w:proofErr w:type="gramStart"/>
      <w:r w:rsidRPr="00B57FBF">
        <w:rPr>
          <w:rFonts w:ascii="Times New Roman" w:hAnsi="Times New Roman" w:cs="Times New Roman"/>
          <w:sz w:val="24"/>
          <w:szCs w:val="24"/>
        </w:rPr>
        <w:t xml:space="preserve">Настоящий порядок, </w:t>
      </w:r>
      <w:r w:rsidRPr="0032079E">
        <w:rPr>
          <w:rFonts w:ascii="Times New Roman" w:hAnsi="Times New Roman" w:cs="Times New Roman"/>
          <w:sz w:val="24"/>
          <w:szCs w:val="24"/>
        </w:rPr>
        <w:t xml:space="preserve">разработанный в соответствии со </w:t>
      </w:r>
      <w:hyperlink r:id="rId172" w:history="1">
        <w:r w:rsidRPr="0032079E">
          <w:rPr>
            <w:rFonts w:ascii="Times New Roman" w:hAnsi="Times New Roman" w:cs="Times New Roman"/>
            <w:sz w:val="24"/>
            <w:szCs w:val="24"/>
          </w:rPr>
          <w:t>статьей 78</w:t>
        </w:r>
      </w:hyperlink>
      <w:r w:rsidRPr="0032079E">
        <w:rPr>
          <w:rFonts w:ascii="Times New Roman" w:hAnsi="Times New Roman" w:cs="Times New Roman"/>
          <w:sz w:val="24"/>
          <w:szCs w:val="24"/>
        </w:rPr>
        <w:t xml:space="preserve"> Бюджетного кодекса Российской Федерации, Федеральным </w:t>
      </w:r>
      <w:hyperlink r:id="rId173" w:history="1">
        <w:r w:rsidRPr="0032079E">
          <w:rPr>
            <w:rFonts w:ascii="Times New Roman" w:hAnsi="Times New Roman" w:cs="Times New Roman"/>
            <w:sz w:val="24"/>
            <w:szCs w:val="24"/>
          </w:rPr>
          <w:t>законом</w:t>
        </w:r>
      </w:hyperlink>
      <w:r w:rsidR="0032079E" w:rsidRPr="0032079E">
        <w:rPr>
          <w:rFonts w:ascii="Times New Roman" w:hAnsi="Times New Roman" w:cs="Times New Roman"/>
          <w:sz w:val="24"/>
          <w:szCs w:val="24"/>
        </w:rPr>
        <w:t xml:space="preserve"> от 7 декабря 2011 года №</w:t>
      </w:r>
      <w:r w:rsidRPr="0032079E">
        <w:rPr>
          <w:rFonts w:ascii="Times New Roman" w:hAnsi="Times New Roman" w:cs="Times New Roman"/>
          <w:sz w:val="24"/>
          <w:szCs w:val="24"/>
        </w:rPr>
        <w:t xml:space="preserve"> 416-ФЗ "О водоснабжении и водоотведении", Общими </w:t>
      </w:r>
      <w:hyperlink r:id="rId174" w:history="1">
        <w:r w:rsidRPr="0032079E">
          <w:rPr>
            <w:rFonts w:ascii="Times New Roman" w:hAnsi="Times New Roman" w:cs="Times New Roman"/>
            <w:sz w:val="24"/>
            <w:szCs w:val="24"/>
          </w:rPr>
          <w:t>требованиями</w:t>
        </w:r>
      </w:hyperlink>
      <w:r w:rsidRPr="0032079E">
        <w:rPr>
          <w:rFonts w:ascii="Times New Roman" w:hAnsi="Times New Roman" w:cs="Times New Roman"/>
          <w:sz w:val="24"/>
          <w:szCs w:val="24"/>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w:t>
      </w:r>
      <w:r w:rsidR="0032079E" w:rsidRPr="0032079E">
        <w:rPr>
          <w:rFonts w:ascii="Times New Roman" w:hAnsi="Times New Roman" w:cs="Times New Roman"/>
          <w:sz w:val="24"/>
          <w:szCs w:val="24"/>
        </w:rPr>
        <w:t>ерации от</w:t>
      </w:r>
      <w:proofErr w:type="gramEnd"/>
      <w:r w:rsidR="0032079E" w:rsidRPr="0032079E">
        <w:rPr>
          <w:rFonts w:ascii="Times New Roman" w:hAnsi="Times New Roman" w:cs="Times New Roman"/>
          <w:sz w:val="24"/>
          <w:szCs w:val="24"/>
        </w:rPr>
        <w:t xml:space="preserve"> </w:t>
      </w:r>
      <w:proofErr w:type="gramStart"/>
      <w:r w:rsidR="0032079E" w:rsidRPr="0032079E">
        <w:rPr>
          <w:rFonts w:ascii="Times New Roman" w:hAnsi="Times New Roman" w:cs="Times New Roman"/>
          <w:sz w:val="24"/>
          <w:szCs w:val="24"/>
        </w:rPr>
        <w:t>6 сентября 2016 года №</w:t>
      </w:r>
      <w:r w:rsidRPr="0032079E">
        <w:rPr>
          <w:rFonts w:ascii="Times New Roman" w:hAnsi="Times New Roman" w:cs="Times New Roman"/>
          <w:sz w:val="24"/>
          <w:szCs w:val="24"/>
        </w:rPr>
        <w:t xml:space="preserve"> 887, областным </w:t>
      </w:r>
      <w:hyperlink r:id="rId175" w:history="1">
        <w:r w:rsidRPr="0032079E">
          <w:rPr>
            <w:rFonts w:ascii="Times New Roman" w:hAnsi="Times New Roman" w:cs="Times New Roman"/>
            <w:sz w:val="24"/>
            <w:szCs w:val="24"/>
          </w:rPr>
          <w:t>законом</w:t>
        </w:r>
      </w:hyperlink>
      <w:r w:rsidR="0032079E" w:rsidRPr="0032079E">
        <w:rPr>
          <w:rFonts w:ascii="Times New Roman" w:hAnsi="Times New Roman" w:cs="Times New Roman"/>
          <w:sz w:val="24"/>
          <w:szCs w:val="24"/>
        </w:rPr>
        <w:t xml:space="preserve"> от 26 сентября 2014 года №</w:t>
      </w:r>
      <w:r w:rsidRPr="0032079E">
        <w:rPr>
          <w:rFonts w:ascii="Times New Roman" w:hAnsi="Times New Roman" w:cs="Times New Roman"/>
          <w:sz w:val="24"/>
          <w:szCs w:val="24"/>
        </w:rPr>
        <w:t xml:space="preserve"> 168-10-ОЗ "Об установлении лиц, имеющих право на льготы по оплате услуг по горячему водоснабжению, холодному водоснабжению и (или) водоотведению, оснований для предоставления льгот и порядка компенсации выпадающих доходов организаций, осуществляющих горячее водоснабжение, холодное водоснабжение и (или) водоотведение", государственной программой Архангельской области "Развитие энергетики и жилищно-коммунального хозяйства Архангельской области</w:t>
      </w:r>
      <w:proofErr w:type="gramEnd"/>
      <w:r w:rsidRPr="0032079E">
        <w:rPr>
          <w:rFonts w:ascii="Times New Roman" w:hAnsi="Times New Roman" w:cs="Times New Roman"/>
          <w:sz w:val="24"/>
          <w:szCs w:val="24"/>
        </w:rPr>
        <w:t xml:space="preserve"> (</w:t>
      </w:r>
      <w:proofErr w:type="gramStart"/>
      <w:r w:rsidRPr="0032079E">
        <w:rPr>
          <w:rFonts w:ascii="Times New Roman" w:hAnsi="Times New Roman" w:cs="Times New Roman"/>
          <w:sz w:val="24"/>
          <w:szCs w:val="24"/>
        </w:rPr>
        <w:t xml:space="preserve">2014 - 2020 годы)", утвержденной настоящим постановлением, устанавливает порядок и условия предоставления субсидий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в соответствии с </w:t>
      </w:r>
      <w:hyperlink r:id="rId176" w:history="1">
        <w:r w:rsidRPr="0032079E">
          <w:rPr>
            <w:rFonts w:ascii="Times New Roman" w:hAnsi="Times New Roman" w:cs="Times New Roman"/>
            <w:sz w:val="24"/>
            <w:szCs w:val="24"/>
          </w:rPr>
          <w:t>постановлением</w:t>
        </w:r>
      </w:hyperlink>
      <w:r w:rsidRPr="0032079E">
        <w:rPr>
          <w:rFonts w:ascii="Times New Roman" w:hAnsi="Times New Roman" w:cs="Times New Roman"/>
          <w:sz w:val="24"/>
          <w:szCs w:val="24"/>
        </w:rPr>
        <w:t xml:space="preserve"> Правительства Российской</w:t>
      </w:r>
      <w:r w:rsidR="0032079E" w:rsidRPr="0032079E">
        <w:rPr>
          <w:rFonts w:ascii="Times New Roman" w:hAnsi="Times New Roman" w:cs="Times New Roman"/>
          <w:sz w:val="24"/>
          <w:szCs w:val="24"/>
        </w:rPr>
        <w:t xml:space="preserve"> Федерации от 13 мая 2013 года №</w:t>
      </w:r>
      <w:r w:rsidRPr="0032079E">
        <w:rPr>
          <w:rFonts w:ascii="Times New Roman" w:hAnsi="Times New Roman" w:cs="Times New Roman"/>
          <w:sz w:val="24"/>
          <w:szCs w:val="24"/>
        </w:rPr>
        <w:t xml:space="preserve"> 406 "О государственном регулировании тарифов в сфере водоснабжения и водоотведения", организациями водопроводно-канализационного хозяйства (далее</w:t>
      </w:r>
      <w:proofErr w:type="gramEnd"/>
      <w:r w:rsidRPr="0032079E">
        <w:rPr>
          <w:rFonts w:ascii="Times New Roman" w:hAnsi="Times New Roman" w:cs="Times New Roman"/>
          <w:sz w:val="24"/>
          <w:szCs w:val="24"/>
        </w:rPr>
        <w:t xml:space="preserve"> - </w:t>
      </w:r>
      <w:proofErr w:type="gramStart"/>
      <w:r w:rsidRPr="0032079E">
        <w:rPr>
          <w:rFonts w:ascii="Times New Roman" w:hAnsi="Times New Roman" w:cs="Times New Roman"/>
          <w:sz w:val="24"/>
          <w:szCs w:val="24"/>
        </w:rPr>
        <w:t xml:space="preserve">субсидия), в случае установления организациям водопроводно-канализационного хозяйства тарифов на питьевую воду (питьевое водоснабжение), техническую воду, на услуги водоотведения,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w:t>
      </w:r>
      <w:r w:rsidRPr="0032079E">
        <w:rPr>
          <w:rFonts w:ascii="Times New Roman" w:hAnsi="Times New Roman" w:cs="Times New Roman"/>
          <w:sz w:val="24"/>
          <w:szCs w:val="24"/>
        </w:rPr>
        <w:lastRenderedPageBreak/>
        <w:t>населению (далее - льготные тарифы в сфере водоснабжения и водоотведения), ниже уровня тарифов на питьевую воду (питьевое водоснабжение), техническую воду, на</w:t>
      </w:r>
      <w:proofErr w:type="gramEnd"/>
      <w:r w:rsidRPr="0032079E">
        <w:rPr>
          <w:rFonts w:ascii="Times New Roman" w:hAnsi="Times New Roman" w:cs="Times New Roman"/>
          <w:sz w:val="24"/>
          <w:szCs w:val="24"/>
        </w:rPr>
        <w:t xml:space="preserve"> услуги водоотведения, на горячую воду (горячее во</w:t>
      </w:r>
      <w:r w:rsidRPr="00B57FBF">
        <w:rPr>
          <w:rFonts w:ascii="Times New Roman" w:hAnsi="Times New Roman" w:cs="Times New Roman"/>
          <w:sz w:val="24"/>
          <w:szCs w:val="24"/>
        </w:rPr>
        <w:t>доснабжение) в закрытой системе горячего водоснабжения (в части компонента на холодную воду), для прочих потребителей постановлением агентства по тарифам и ценам Архангельской области (далее соответственно - экономически обоснованные тарифы в сфере водоснабжения и водоотведения, агентство, постановление агентства).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Главным распорядителем средств областного бюджета, предусмотренных на предоставление субсидии,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Предоставление субсидий осуществляется министерством в соответствии со сводной бюджетной росписью областного бюджета и доведенными лимитами бюджетных обязательств.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Субсидии предоставляются организациям водопроводно-канализационного хозяйства после установления агентством экономически обоснованных тарифов в сфере водоснабжения и водоотведения и льготных тарифов в сфере водоснабжения и водоотведения.</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II. Условия заключения договора и предоставления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5. Предоставление субсидий осуществляется министерством на основании заключенных с организациями водопроводно-канализационного хозяйства договоров на возмещение недополученных доходов, возникающих в результате государственного регулирования тарифов на холодную воду и водоотведение для населения и потребителей, приравненных к населению, на текущий финансовый год (далее - договоры).</w:t>
      </w:r>
    </w:p>
    <w:p w:rsidR="00273A2B" w:rsidRPr="00B57FBF" w:rsidRDefault="00273A2B" w:rsidP="00B57FBF">
      <w:pPr>
        <w:pStyle w:val="ConsPlusNormal"/>
        <w:ind w:firstLine="540"/>
        <w:jc w:val="both"/>
        <w:rPr>
          <w:rFonts w:ascii="Times New Roman" w:hAnsi="Times New Roman" w:cs="Times New Roman"/>
          <w:sz w:val="24"/>
          <w:szCs w:val="24"/>
        </w:rPr>
      </w:pPr>
      <w:bookmarkStart w:id="148" w:name="P8673"/>
      <w:bookmarkEnd w:id="148"/>
      <w:r w:rsidRPr="00B57FBF">
        <w:rPr>
          <w:rFonts w:ascii="Times New Roman" w:hAnsi="Times New Roman" w:cs="Times New Roman"/>
          <w:sz w:val="24"/>
          <w:szCs w:val="24"/>
        </w:rPr>
        <w:t>6. Организации водопроводно-канализационного хозяйства в целях заключения договора должны отвечать следующим требованиям:</w:t>
      </w:r>
    </w:p>
    <w:p w:rsidR="00273A2B" w:rsidRPr="00B57FBF" w:rsidRDefault="00273A2B" w:rsidP="00B57FBF">
      <w:pPr>
        <w:pStyle w:val="ConsPlusNormal"/>
        <w:ind w:firstLine="540"/>
        <w:jc w:val="both"/>
        <w:rPr>
          <w:rFonts w:ascii="Times New Roman" w:hAnsi="Times New Roman" w:cs="Times New Roman"/>
          <w:sz w:val="24"/>
          <w:szCs w:val="24"/>
        </w:rPr>
      </w:pPr>
      <w:bookmarkStart w:id="149" w:name="P8675"/>
      <w:bookmarkEnd w:id="149"/>
      <w:proofErr w:type="gramStart"/>
      <w:r w:rsidRPr="00B57FBF">
        <w:rPr>
          <w:rFonts w:ascii="Times New Roman" w:hAnsi="Times New Roman" w:cs="Times New Roman"/>
          <w:sz w:val="24"/>
          <w:szCs w:val="24"/>
        </w:rPr>
        <w:t>1)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w:t>
      </w:r>
      <w:proofErr w:type="gramEnd"/>
      <w:r w:rsidRPr="00B57FBF">
        <w:rPr>
          <w:rFonts w:ascii="Times New Roman" w:hAnsi="Times New Roman" w:cs="Times New Roman"/>
          <w:sz w:val="24"/>
          <w:szCs w:val="24"/>
        </w:rPr>
        <w:t xml:space="preserve"> таких юридических лиц, в совокупности превышает 50 процентов;</w:t>
      </w:r>
    </w:p>
    <w:p w:rsidR="00273A2B" w:rsidRPr="0032079E" w:rsidRDefault="00273A2B" w:rsidP="00B57FBF">
      <w:pPr>
        <w:pStyle w:val="ConsPlusNormal"/>
        <w:ind w:firstLine="540"/>
        <w:jc w:val="both"/>
        <w:rPr>
          <w:rFonts w:ascii="Times New Roman" w:hAnsi="Times New Roman" w:cs="Times New Roman"/>
          <w:sz w:val="24"/>
          <w:szCs w:val="24"/>
        </w:rPr>
      </w:pPr>
      <w:bookmarkStart w:id="150" w:name="P8677"/>
      <w:bookmarkEnd w:id="150"/>
      <w:r w:rsidRPr="00B57FBF">
        <w:rPr>
          <w:rFonts w:ascii="Times New Roman" w:hAnsi="Times New Roman" w:cs="Times New Roman"/>
          <w:sz w:val="24"/>
          <w:szCs w:val="24"/>
        </w:rPr>
        <w:t xml:space="preserve">2) не являться получателем субсидии из областного бюджета в соответствии с иными нормативными правовыми актами Архангельской области на цели, указанные </w:t>
      </w:r>
      <w:r w:rsidRPr="0032079E">
        <w:rPr>
          <w:rFonts w:ascii="Times New Roman" w:hAnsi="Times New Roman" w:cs="Times New Roman"/>
          <w:sz w:val="24"/>
          <w:szCs w:val="24"/>
        </w:rPr>
        <w:t xml:space="preserve">в </w:t>
      </w:r>
      <w:hyperlink w:anchor="P8665" w:history="1">
        <w:r w:rsidRPr="0032079E">
          <w:rPr>
            <w:rFonts w:ascii="Times New Roman" w:hAnsi="Times New Roman" w:cs="Times New Roman"/>
            <w:sz w:val="24"/>
            <w:szCs w:val="24"/>
          </w:rPr>
          <w:t>пункте 1</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не являться государственными (муниципальными) учреждениями.</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Организации водопроводно-канализационного хозяйства должны соответствовать условиям, предусмотренным </w:t>
      </w:r>
      <w:hyperlink w:anchor="P8675"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и </w:t>
      </w:r>
      <w:hyperlink w:anchor="P8677" w:history="1">
        <w:r w:rsidRPr="0032079E">
          <w:rPr>
            <w:rFonts w:ascii="Times New Roman" w:hAnsi="Times New Roman" w:cs="Times New Roman"/>
            <w:sz w:val="24"/>
            <w:szCs w:val="24"/>
          </w:rPr>
          <w:t>2</w:t>
        </w:r>
      </w:hyperlink>
      <w:r w:rsidRPr="0032079E">
        <w:rPr>
          <w:rFonts w:ascii="Times New Roman" w:hAnsi="Times New Roman" w:cs="Times New Roman"/>
          <w:sz w:val="24"/>
          <w:szCs w:val="24"/>
        </w:rPr>
        <w:t xml:space="preserve"> настоящего пункта, на первое число месяца, предшествующего месяцу, в котором планируется заключение дог</w:t>
      </w:r>
      <w:r w:rsidRPr="00B57FBF">
        <w:rPr>
          <w:rFonts w:ascii="Times New Roman" w:hAnsi="Times New Roman" w:cs="Times New Roman"/>
          <w:sz w:val="24"/>
          <w:szCs w:val="24"/>
        </w:rPr>
        <w:t>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51" w:name="P8681"/>
      <w:bookmarkEnd w:id="151"/>
      <w:r w:rsidRPr="00B57FBF">
        <w:rPr>
          <w:rFonts w:ascii="Times New Roman" w:hAnsi="Times New Roman" w:cs="Times New Roman"/>
          <w:sz w:val="24"/>
          <w:szCs w:val="24"/>
        </w:rPr>
        <w:t>7. Для заключения договора организация водопроводно-канализационного хозяйства предоставляет в министерство следующие документы (далее соответственно - заявитель, документация):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заявление о заключении договора;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документы, подтверждающие полномочия лица, представляющего интересы организации водопроводно-канализационного хозяйства, в случае, если данное лицо не является лицом, имеющим право без доверенности действовать от имени организации водопроводно-канализационного хозяйства;</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 xml:space="preserve">3)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по состоянию </w:t>
      </w:r>
      <w:r w:rsidRPr="00B57FBF">
        <w:rPr>
          <w:rFonts w:ascii="Times New Roman" w:hAnsi="Times New Roman" w:cs="Times New Roman"/>
          <w:sz w:val="24"/>
          <w:szCs w:val="24"/>
        </w:rPr>
        <w:lastRenderedPageBreak/>
        <w:t>на первое число месяца, предшествующего месяцу, в котором планируется заключение договора, доли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w:t>
      </w:r>
      <w:proofErr w:type="gramEnd"/>
      <w:r w:rsidRPr="00B57FBF">
        <w:rPr>
          <w:rFonts w:ascii="Times New Roman" w:hAnsi="Times New Roman" w:cs="Times New Roman"/>
          <w:sz w:val="24"/>
          <w:szCs w:val="24"/>
        </w:rPr>
        <w:t xml:space="preserve">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57FBF">
        <w:rPr>
          <w:rFonts w:ascii="Times New Roman" w:hAnsi="Times New Roman" w:cs="Times New Roman"/>
          <w:sz w:val="24"/>
          <w:szCs w:val="24"/>
        </w:rPr>
        <w:t>офшорные</w:t>
      </w:r>
      <w:proofErr w:type="spellEnd"/>
      <w:r w:rsidRPr="00B57FBF">
        <w:rPr>
          <w:rFonts w:ascii="Times New Roman" w:hAnsi="Times New Roman" w:cs="Times New Roman"/>
          <w:sz w:val="24"/>
          <w:szCs w:val="24"/>
        </w:rPr>
        <w:t xml:space="preserve"> зоны) в отношении таких юридических лиц, в совокупности превышающей 50 процентов.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8. Для заключения договора заявитель вправе </w:t>
      </w:r>
      <w:proofErr w:type="gramStart"/>
      <w:r w:rsidRPr="00B57FBF">
        <w:rPr>
          <w:rFonts w:ascii="Times New Roman" w:hAnsi="Times New Roman" w:cs="Times New Roman"/>
          <w:sz w:val="24"/>
          <w:szCs w:val="24"/>
        </w:rPr>
        <w:t>предоставить следующие документы</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bookmarkStart w:id="152" w:name="P8688"/>
      <w:bookmarkEnd w:id="152"/>
      <w:r w:rsidRPr="00B57FBF">
        <w:rPr>
          <w:rFonts w:ascii="Times New Roman" w:hAnsi="Times New Roman" w:cs="Times New Roman"/>
          <w:sz w:val="24"/>
          <w:szCs w:val="24"/>
        </w:rPr>
        <w:t xml:space="preserve">1) выписку из Единого государственного реестра юридических лиц (ЕГРЮЛ), выданную не ранее чем за 30 календарных дней до дня подачи документации, предусмотренной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w:t>
      </w:r>
      <w:r w:rsidRPr="00B57FBF">
        <w:rPr>
          <w:rFonts w:ascii="Times New Roman" w:hAnsi="Times New Roman" w:cs="Times New Roman"/>
          <w:sz w:val="24"/>
          <w:szCs w:val="24"/>
        </w:rPr>
        <w:t>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bookmarkStart w:id="153" w:name="P8689"/>
      <w:bookmarkEnd w:id="153"/>
      <w:r w:rsidRPr="00B57FBF">
        <w:rPr>
          <w:rFonts w:ascii="Times New Roman" w:hAnsi="Times New Roman" w:cs="Times New Roman"/>
          <w:sz w:val="24"/>
          <w:szCs w:val="24"/>
        </w:rPr>
        <w:t>2) постановление агентства.</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Министерство самостоятельно запрашивает документы, предусмотренные </w:t>
      </w:r>
      <w:hyperlink w:anchor="P8688"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и </w:t>
      </w:r>
      <w:hyperlink w:anchor="P8689" w:history="1">
        <w:r w:rsidRPr="0032079E">
          <w:rPr>
            <w:rFonts w:ascii="Times New Roman" w:hAnsi="Times New Roman" w:cs="Times New Roman"/>
            <w:sz w:val="24"/>
            <w:szCs w:val="24"/>
          </w:rPr>
          <w:t>2</w:t>
        </w:r>
      </w:hyperlink>
      <w:r w:rsidRPr="0032079E">
        <w:rPr>
          <w:rFonts w:ascii="Times New Roman" w:hAnsi="Times New Roman" w:cs="Times New Roman"/>
          <w:sz w:val="24"/>
          <w:szCs w:val="24"/>
        </w:rPr>
        <w:t xml:space="preserve"> настоящего пункта, в случае если заявитель не предоставил их по собственной инициативе в течение трех рабочих дней со дня поступления документов, указанных в </w:t>
      </w:r>
      <w:hyperlink w:anchor="P8681" w:history="1">
        <w:r w:rsidRPr="0032079E">
          <w:rPr>
            <w:rFonts w:ascii="Times New Roman" w:hAnsi="Times New Roman" w:cs="Times New Roman"/>
            <w:sz w:val="24"/>
            <w:szCs w:val="24"/>
          </w:rPr>
          <w:t>пункте 7</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bookmarkStart w:id="154" w:name="P8692"/>
      <w:bookmarkEnd w:id="154"/>
      <w:r w:rsidRPr="0032079E">
        <w:rPr>
          <w:rFonts w:ascii="Times New Roman" w:hAnsi="Times New Roman" w:cs="Times New Roman"/>
          <w:sz w:val="24"/>
          <w:szCs w:val="24"/>
        </w:rPr>
        <w:t xml:space="preserve">9. Документация, предусмотренная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 составляется в свободной форме и предоставляется в оригинале в одном экземпляре.</w:t>
      </w:r>
    </w:p>
    <w:p w:rsidR="00273A2B" w:rsidRPr="0032079E" w:rsidRDefault="00273A2B" w:rsidP="00B57FBF">
      <w:pPr>
        <w:pStyle w:val="ConsPlusNormal"/>
        <w:ind w:firstLine="540"/>
        <w:jc w:val="both"/>
        <w:rPr>
          <w:rFonts w:ascii="Times New Roman" w:hAnsi="Times New Roman" w:cs="Times New Roman"/>
          <w:sz w:val="24"/>
          <w:szCs w:val="24"/>
        </w:rPr>
      </w:pPr>
      <w:bookmarkStart w:id="155" w:name="P8694"/>
      <w:bookmarkEnd w:id="155"/>
      <w:r w:rsidRPr="0032079E">
        <w:rPr>
          <w:rFonts w:ascii="Times New Roman" w:hAnsi="Times New Roman" w:cs="Times New Roman"/>
          <w:sz w:val="24"/>
          <w:szCs w:val="24"/>
        </w:rPr>
        <w:t xml:space="preserve">10. Министерство в течение 10 рабочих дней со дня поступления документации, предусмотренной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 и документов, предусмотренных </w:t>
      </w:r>
      <w:hyperlink w:anchor="P8688"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и </w:t>
      </w:r>
      <w:hyperlink w:anchor="P8689" w:history="1">
        <w:r w:rsidRPr="0032079E">
          <w:rPr>
            <w:rFonts w:ascii="Times New Roman" w:hAnsi="Times New Roman" w:cs="Times New Roman"/>
            <w:sz w:val="24"/>
            <w:szCs w:val="24"/>
          </w:rPr>
          <w:t>2 пункта 8</w:t>
        </w:r>
      </w:hyperlink>
      <w:r w:rsidRPr="0032079E">
        <w:rPr>
          <w:rFonts w:ascii="Times New Roman" w:hAnsi="Times New Roman" w:cs="Times New Roman"/>
          <w:sz w:val="24"/>
          <w:szCs w:val="24"/>
        </w:rPr>
        <w:t xml:space="preserve"> настоящего Порядка (в случае предоставления их заявителем по собственной инициативе), принимает решение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в следующих случаях:</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 представление документации, предусмотренной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 оформление которой не соответствует требованиям </w:t>
      </w:r>
      <w:hyperlink w:anchor="P8692" w:history="1">
        <w:r w:rsidRPr="0032079E">
          <w:rPr>
            <w:rFonts w:ascii="Times New Roman" w:hAnsi="Times New Roman" w:cs="Times New Roman"/>
            <w:sz w:val="24"/>
            <w:szCs w:val="24"/>
          </w:rPr>
          <w:t>пункта 9</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представление документации, предусмотренной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 не в полном объеме;</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 представление документации, предусмотренной </w:t>
      </w:r>
      <w:hyperlink w:anchor="P8681"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настоящего Порядка, содержащей недостоверные сведения;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4) несоответствие заявителя требованиям, установленным </w:t>
      </w:r>
      <w:hyperlink w:anchor="P8673" w:history="1">
        <w:r w:rsidRPr="0032079E">
          <w:rPr>
            <w:rFonts w:ascii="Times New Roman" w:hAnsi="Times New Roman" w:cs="Times New Roman"/>
            <w:sz w:val="24"/>
            <w:szCs w:val="24"/>
          </w:rPr>
          <w:t>пунктом 6</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5) отсутствие бюджетных ассигнований и лимитов бюджетных обязательств областного бюджета, предусмотренных министерству на выплату субсидий.</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направляется заявителю в течение пяти рабочих дней со дня принятия указанного решения.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министерства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может быть обжаловано заявителем в установленном законодательством Российской Федерации порядке.</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11. В случае отсутствия оснований для принятия решения об отказе в заключени</w:t>
      </w:r>
      <w:proofErr w:type="gramStart"/>
      <w:r w:rsidRPr="0032079E">
        <w:rPr>
          <w:rFonts w:ascii="Times New Roman" w:hAnsi="Times New Roman" w:cs="Times New Roman"/>
          <w:sz w:val="24"/>
          <w:szCs w:val="24"/>
        </w:rPr>
        <w:t>и</w:t>
      </w:r>
      <w:proofErr w:type="gramEnd"/>
      <w:r w:rsidRPr="0032079E">
        <w:rPr>
          <w:rFonts w:ascii="Times New Roman" w:hAnsi="Times New Roman" w:cs="Times New Roman"/>
          <w:sz w:val="24"/>
          <w:szCs w:val="24"/>
        </w:rPr>
        <w:t xml:space="preserve"> договора, предусмотренных </w:t>
      </w:r>
      <w:hyperlink w:anchor="P8694" w:history="1">
        <w:r w:rsidRPr="0032079E">
          <w:rPr>
            <w:rFonts w:ascii="Times New Roman" w:hAnsi="Times New Roman" w:cs="Times New Roman"/>
            <w:sz w:val="24"/>
            <w:szCs w:val="24"/>
          </w:rPr>
          <w:t>пунктом 10</w:t>
        </w:r>
      </w:hyperlink>
      <w:r w:rsidRPr="0032079E">
        <w:rPr>
          <w:rFonts w:ascii="Times New Roman" w:hAnsi="Times New Roman" w:cs="Times New Roman"/>
          <w:sz w:val="24"/>
          <w:szCs w:val="24"/>
        </w:rPr>
        <w:t xml:space="preserve"> настоящег</w:t>
      </w:r>
      <w:r w:rsidRPr="00B57FBF">
        <w:rPr>
          <w:rFonts w:ascii="Times New Roman" w:hAnsi="Times New Roman" w:cs="Times New Roman"/>
          <w:sz w:val="24"/>
          <w:szCs w:val="24"/>
        </w:rPr>
        <w:t>о Порядка, министерство направляет заявителю (далее - получатель субсидии) проект договора по форме, утверждаемой постановлением министерства в соответствии с типовой формой соглашения о предоставлении субсидии, утверждаемой постановлением министерства финансов Архангельской области, для рассмотрения и подписания, предусматривающего: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базовые величины и порядок расчета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порядок определения объема питьевой воды (питьевого водоснабжения), технической воды, горячей воды (в части компонента на холодную воду) и (или) услуг водоотведения, реализованных населению и потребителям, приравненным к населению, используемого для расчета размера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подтверждение объемных показателей, используемых для расчета размера субсидии, данными бухгалтерского учета;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4) обязанность ведения бухгалтерского учета и раздельного учета доходов и расходов по регулируемым видам деятельности в соответствии с законодательством </w:t>
      </w:r>
      <w:r w:rsidRPr="00B57FBF">
        <w:rPr>
          <w:rFonts w:ascii="Times New Roman" w:hAnsi="Times New Roman" w:cs="Times New Roman"/>
          <w:sz w:val="24"/>
          <w:szCs w:val="24"/>
        </w:rPr>
        <w:lastRenderedPageBreak/>
        <w:t>Российской Федерации;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5) согласие получателей субсидии на осуществление министерством и органами государственного финансового контроля Архангельской области проверок соблюдения получателями субсидий условий, целей и порядка их предоставления;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6) порядок возврата субсидий в областной бюджет в случае нарушения условий, установленных при их предоставлении;</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7) уплату пени в размере 1/300 ставки рефинансирования Центрального банка Российской Федерации за каждый день просрочки в случае </w:t>
      </w:r>
      <w:proofErr w:type="spellStart"/>
      <w:r w:rsidRPr="00B57FBF">
        <w:rPr>
          <w:rFonts w:ascii="Times New Roman" w:hAnsi="Times New Roman" w:cs="Times New Roman"/>
          <w:sz w:val="24"/>
          <w:szCs w:val="24"/>
        </w:rPr>
        <w:t>невозврата</w:t>
      </w:r>
      <w:proofErr w:type="spellEnd"/>
      <w:r w:rsidRPr="00B57FBF">
        <w:rPr>
          <w:rFonts w:ascii="Times New Roman" w:hAnsi="Times New Roman" w:cs="Times New Roman"/>
          <w:sz w:val="24"/>
          <w:szCs w:val="24"/>
        </w:rPr>
        <w:t xml:space="preserve"> или несвоевременного возврата средств областного бюджета в сроки, </w:t>
      </w:r>
      <w:r w:rsidRPr="0032079E">
        <w:rPr>
          <w:rFonts w:ascii="Times New Roman" w:hAnsi="Times New Roman" w:cs="Times New Roman"/>
          <w:sz w:val="24"/>
          <w:szCs w:val="24"/>
        </w:rPr>
        <w:t xml:space="preserve">установленные </w:t>
      </w:r>
      <w:hyperlink w:anchor="P8784" w:history="1">
        <w:r w:rsidRPr="0032079E">
          <w:rPr>
            <w:rFonts w:ascii="Times New Roman" w:hAnsi="Times New Roman" w:cs="Times New Roman"/>
            <w:sz w:val="24"/>
            <w:szCs w:val="24"/>
          </w:rPr>
          <w:t>абзацами первым</w:t>
        </w:r>
      </w:hyperlink>
      <w:r w:rsidRPr="0032079E">
        <w:rPr>
          <w:rFonts w:ascii="Times New Roman" w:hAnsi="Times New Roman" w:cs="Times New Roman"/>
          <w:sz w:val="24"/>
          <w:szCs w:val="24"/>
        </w:rPr>
        <w:t xml:space="preserve"> и </w:t>
      </w:r>
      <w:hyperlink w:anchor="P8785" w:history="1">
        <w:r w:rsidRPr="0032079E">
          <w:rPr>
            <w:rFonts w:ascii="Times New Roman" w:hAnsi="Times New Roman" w:cs="Times New Roman"/>
            <w:sz w:val="24"/>
            <w:szCs w:val="24"/>
          </w:rPr>
          <w:t>вторым пункта 19</w:t>
        </w:r>
      </w:hyperlink>
      <w:r w:rsidRPr="0032079E">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8) ответственность лиц, уполномоченных на выполнение условий, целей и порядка предоставления и возврата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9) обязанность получателя субсидии уведомлять министерство о получении субсидии из областного бюджета в соответствии с иными нормативными правовыми актами Архангельской области на цели, </w:t>
      </w:r>
      <w:r w:rsidRPr="0032079E">
        <w:rPr>
          <w:rFonts w:ascii="Times New Roman" w:hAnsi="Times New Roman" w:cs="Times New Roman"/>
          <w:sz w:val="24"/>
          <w:szCs w:val="24"/>
        </w:rPr>
        <w:t xml:space="preserve">указанные в </w:t>
      </w:r>
      <w:hyperlink w:anchor="P8665" w:history="1">
        <w:r w:rsidRPr="0032079E">
          <w:rPr>
            <w:rFonts w:ascii="Times New Roman" w:hAnsi="Times New Roman" w:cs="Times New Roman"/>
            <w:sz w:val="24"/>
            <w:szCs w:val="24"/>
          </w:rPr>
          <w:t>пункте 1</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12. Получатель субсидии в течение 10 рабочих дней со дня получения проекта договора представляет в министерство подписанный со своей стороны проект договора.</w:t>
      </w:r>
    </w:p>
    <w:p w:rsidR="00273A2B" w:rsidRPr="00B57FBF" w:rsidRDefault="00273A2B" w:rsidP="00B57FBF">
      <w:pPr>
        <w:pStyle w:val="ConsPlusNormal"/>
        <w:ind w:firstLine="540"/>
        <w:jc w:val="both"/>
        <w:rPr>
          <w:rFonts w:ascii="Times New Roman" w:hAnsi="Times New Roman" w:cs="Times New Roman"/>
          <w:sz w:val="24"/>
          <w:szCs w:val="24"/>
        </w:rPr>
      </w:pPr>
      <w:bookmarkStart w:id="156" w:name="P8716"/>
      <w:bookmarkEnd w:id="156"/>
      <w:r w:rsidRPr="00B57FBF">
        <w:rPr>
          <w:rFonts w:ascii="Times New Roman" w:hAnsi="Times New Roman" w:cs="Times New Roman"/>
          <w:sz w:val="24"/>
          <w:szCs w:val="24"/>
        </w:rPr>
        <w:t xml:space="preserve">13. </w:t>
      </w:r>
      <w:proofErr w:type="gramStart"/>
      <w:r w:rsidRPr="00B57FBF">
        <w:rPr>
          <w:rFonts w:ascii="Times New Roman" w:hAnsi="Times New Roman" w:cs="Times New Roman"/>
          <w:sz w:val="24"/>
          <w:szCs w:val="24"/>
        </w:rPr>
        <w:t>Получатели субсидий ежемесячно, не позднее 10-го числа месяца, следующего за отчетным, представляют в министерство расчеты фактической потребности в средствах субсидий по форме, утвержденной постановлением министерства (далее - расчеты), в том числе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roofErr w:type="gramEnd"/>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14. Для расчета размера субсидии используются следующие базовые величины: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а) установленные постановлением агентства для организации водопроводно-канализационного хозяйства: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льготные тарифы в сфере водоснабжения и водоотведения;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экономически обоснованные тарифы в сфере водоснабжения и водоотведения;</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 xml:space="preserve">б) 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технической воды, горячей воды и (или) услуг водоотведения, определенный на основании показаний приборов учета, а при их отсутствии - на основании нормативов потребления коммунальных услуг по холодному водоснабжению, горячему водоснабжению и водоотведению, установленных в соответствии с </w:t>
      </w:r>
      <w:hyperlink r:id="rId177" w:history="1">
        <w:r w:rsidRPr="0032079E">
          <w:rPr>
            <w:rFonts w:ascii="Times New Roman" w:hAnsi="Times New Roman" w:cs="Times New Roman"/>
            <w:sz w:val="24"/>
            <w:szCs w:val="24"/>
          </w:rPr>
          <w:t>постановлением</w:t>
        </w:r>
      </w:hyperlink>
      <w:r w:rsidRPr="0032079E">
        <w:rPr>
          <w:rFonts w:ascii="Times New Roman" w:hAnsi="Times New Roman" w:cs="Times New Roman"/>
          <w:sz w:val="24"/>
          <w:szCs w:val="24"/>
        </w:rPr>
        <w:t xml:space="preserve"> Прави</w:t>
      </w:r>
      <w:r w:rsidRPr="00B57FBF">
        <w:rPr>
          <w:rFonts w:ascii="Times New Roman" w:hAnsi="Times New Roman" w:cs="Times New Roman"/>
          <w:sz w:val="24"/>
          <w:szCs w:val="24"/>
        </w:rPr>
        <w:t>тельства Российской</w:t>
      </w:r>
      <w:r w:rsidR="0032079E">
        <w:rPr>
          <w:rFonts w:ascii="Times New Roman" w:hAnsi="Times New Roman" w:cs="Times New Roman"/>
          <w:sz w:val="24"/>
          <w:szCs w:val="24"/>
        </w:rPr>
        <w:t xml:space="preserve"> Федерации от 23 мая 2006 года №</w:t>
      </w:r>
      <w:r w:rsidRPr="00B57FBF">
        <w:rPr>
          <w:rFonts w:ascii="Times New Roman" w:hAnsi="Times New Roman" w:cs="Times New Roman"/>
          <w:sz w:val="24"/>
          <w:szCs w:val="24"/>
        </w:rPr>
        <w:t xml:space="preserve"> 306</w:t>
      </w:r>
      <w:proofErr w:type="gramEnd"/>
      <w:r w:rsidRPr="00B57FBF">
        <w:rPr>
          <w:rFonts w:ascii="Times New Roman" w:hAnsi="Times New Roman" w:cs="Times New Roman"/>
          <w:sz w:val="24"/>
          <w:szCs w:val="24"/>
        </w:rPr>
        <w:t xml:space="preserve"> "Об утверждении Правил установления и определения нормативов потребления коммунальных услуг".</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технической воды, горячей воды и (или) услуг водоотведения, подтверждается данными бухгалтерского учета за отчетный период.</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Размер субсидии для организации водопроводно-канализационного хозяйства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СВ</w:t>
      </w:r>
      <w:proofErr w:type="gram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Спв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Ств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Сгв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Ск</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proofErr w:type="gramStart"/>
      <w:r w:rsidRPr="00B57FBF">
        <w:rPr>
          <w:rFonts w:ascii="Times New Roman" w:hAnsi="Times New Roman" w:cs="Times New Roman"/>
          <w:sz w:val="24"/>
          <w:szCs w:val="24"/>
        </w:rPr>
        <w:t>СВ</w:t>
      </w:r>
      <w:proofErr w:type="gramEnd"/>
      <w:r w:rsidRPr="00B57FBF">
        <w:rPr>
          <w:rFonts w:ascii="Times New Roman" w:hAnsi="Times New Roman" w:cs="Times New Roman"/>
          <w:sz w:val="24"/>
          <w:szCs w:val="24"/>
        </w:rPr>
        <w:t xml:space="preserve"> - размер субсидии для организации водопроводно-канализационного хозяйства, рублей;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а) в случае установления агентством организации водопроводно-канализационного хозяйства тарифов на питьевую воду (питьевое водоснабжение) для населения и потребителей, приравненных к населению, ниже уровня тарифов на питьевую воду (питьевое водоснабжение) для прочих потребителей размер субсидии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Спв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Тпвпр</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Тпвн</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spellStart"/>
      <w:proofErr w:type="gramStart"/>
      <w:r w:rsidRPr="00B57FBF">
        <w:rPr>
          <w:rFonts w:ascii="Times New Roman" w:hAnsi="Times New Roman" w:cs="Times New Roman"/>
          <w:sz w:val="24"/>
          <w:szCs w:val="24"/>
        </w:rPr>
        <w:t>V</w:t>
      </w:r>
      <w:proofErr w:type="gramEnd"/>
      <w:r w:rsidRPr="00B57FBF">
        <w:rPr>
          <w:rFonts w:ascii="Times New Roman" w:hAnsi="Times New Roman" w:cs="Times New Roman"/>
          <w:sz w:val="24"/>
          <w:szCs w:val="24"/>
        </w:rPr>
        <w:t>пвн</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lastRenderedPageBreak/>
        <w:t>где: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Спв</w:t>
      </w:r>
      <w:proofErr w:type="spellEnd"/>
      <w:r w:rsidRPr="00B57FBF">
        <w:rPr>
          <w:rFonts w:ascii="Times New Roman" w:hAnsi="Times New Roman" w:cs="Times New Roman"/>
          <w:sz w:val="24"/>
          <w:szCs w:val="24"/>
        </w:rPr>
        <w:t xml:space="preserve"> - размер субсидии (в части питьевой воды),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Тпвпр</w:t>
      </w:r>
      <w:proofErr w:type="spellEnd"/>
      <w:r w:rsidRPr="00B57FBF">
        <w:rPr>
          <w:rFonts w:ascii="Times New Roman" w:hAnsi="Times New Roman" w:cs="Times New Roman"/>
          <w:sz w:val="24"/>
          <w:szCs w:val="24"/>
        </w:rPr>
        <w:t xml:space="preserve"> - тариф на питьевую воду (питьевое водоснабжение) для прочих потребителей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Тпвн</w:t>
      </w:r>
      <w:proofErr w:type="spellEnd"/>
      <w:r w:rsidRPr="00B57FBF">
        <w:rPr>
          <w:rFonts w:ascii="Times New Roman" w:hAnsi="Times New Roman" w:cs="Times New Roman"/>
          <w:sz w:val="24"/>
          <w:szCs w:val="24"/>
        </w:rPr>
        <w:t xml:space="preserve"> - тариф на питьевую воду (питьевое водоснабжение) для населения и потребителей, приравненных к населению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Vпвн</w:t>
      </w:r>
      <w:proofErr w:type="spellEnd"/>
      <w:r w:rsidRPr="00B57FBF">
        <w:rPr>
          <w:rFonts w:ascii="Times New Roman" w:hAnsi="Times New Roman" w:cs="Times New Roman"/>
          <w:sz w:val="24"/>
          <w:szCs w:val="24"/>
        </w:rPr>
        <w:t xml:space="preserve"> - фактически реализованный организацией водопроводно-канализационного хозяйства населению и потребителям, приравненным к населению, объем питьевой воды, 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б) в случае установления постановлением агентства организации водопроводно-канализационного хозяйства тарифов на техническую воду для населения и потребителей, приравненных к населению, ниже уровня тарифов на техническую воду для прочих потребителей размер субсидии рассчитывается по формуле:</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Ств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Ттвпр</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Ттвн</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spellStart"/>
      <w:proofErr w:type="gramStart"/>
      <w:r w:rsidRPr="00B57FBF">
        <w:rPr>
          <w:rFonts w:ascii="Times New Roman" w:hAnsi="Times New Roman" w:cs="Times New Roman"/>
          <w:sz w:val="24"/>
          <w:szCs w:val="24"/>
        </w:rPr>
        <w:t>V</w:t>
      </w:r>
      <w:proofErr w:type="gramEnd"/>
      <w:r w:rsidRPr="00B57FBF">
        <w:rPr>
          <w:rFonts w:ascii="Times New Roman" w:hAnsi="Times New Roman" w:cs="Times New Roman"/>
          <w:sz w:val="24"/>
          <w:szCs w:val="24"/>
        </w:rPr>
        <w:t>твн</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Ств</w:t>
      </w:r>
      <w:proofErr w:type="spellEnd"/>
      <w:r w:rsidRPr="00B57FBF">
        <w:rPr>
          <w:rFonts w:ascii="Times New Roman" w:hAnsi="Times New Roman" w:cs="Times New Roman"/>
          <w:sz w:val="24"/>
          <w:szCs w:val="24"/>
        </w:rPr>
        <w:t xml:space="preserve"> - размер субсидии (в части технической воды),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Ттвпр</w:t>
      </w:r>
      <w:proofErr w:type="spellEnd"/>
      <w:r w:rsidRPr="00B57FBF">
        <w:rPr>
          <w:rFonts w:ascii="Times New Roman" w:hAnsi="Times New Roman" w:cs="Times New Roman"/>
          <w:sz w:val="24"/>
          <w:szCs w:val="24"/>
        </w:rPr>
        <w:t xml:space="preserve"> - тариф на техническую воду для прочих потребителей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Ттвн</w:t>
      </w:r>
      <w:proofErr w:type="spellEnd"/>
      <w:r w:rsidRPr="00B57FBF">
        <w:rPr>
          <w:rFonts w:ascii="Times New Roman" w:hAnsi="Times New Roman" w:cs="Times New Roman"/>
          <w:sz w:val="24"/>
          <w:szCs w:val="24"/>
        </w:rPr>
        <w:t xml:space="preserve"> - тариф на техническую воду для населения и потребителей, приравненных к населению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Vтвн</w:t>
      </w:r>
      <w:proofErr w:type="spellEnd"/>
      <w:r w:rsidRPr="00B57FBF">
        <w:rPr>
          <w:rFonts w:ascii="Times New Roman" w:hAnsi="Times New Roman" w:cs="Times New Roman"/>
          <w:sz w:val="24"/>
          <w:szCs w:val="24"/>
        </w:rPr>
        <w:t xml:space="preserve"> - фактически реализованный организацией водопроводно-канализационного хозяйства населению и потребителям, приравненным к населению, объем технической воды, 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в) в случае установления постановлением агентства организации водопроводно-канализационного хозяйства тарифов на горячую воду (горячее водоснабжение) в закрытой системе горячего водоснабжения для населения и потребителей, приравненных к населению, ниже уровня тарифов на горячую воду (горячее водоснабжение) в закрытой системе горячего водоснабжения для прочих потребителей размер субсидии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Сгв</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Тгвпр</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Тгвн</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spellStart"/>
      <w:proofErr w:type="gramStart"/>
      <w:r w:rsidRPr="00B57FBF">
        <w:rPr>
          <w:rFonts w:ascii="Times New Roman" w:hAnsi="Times New Roman" w:cs="Times New Roman"/>
          <w:sz w:val="24"/>
          <w:szCs w:val="24"/>
        </w:rPr>
        <w:t>V</w:t>
      </w:r>
      <w:proofErr w:type="gramEnd"/>
      <w:r w:rsidRPr="00B57FBF">
        <w:rPr>
          <w:rFonts w:ascii="Times New Roman" w:hAnsi="Times New Roman" w:cs="Times New Roman"/>
          <w:sz w:val="24"/>
          <w:szCs w:val="24"/>
        </w:rPr>
        <w:t>гвн</w:t>
      </w:r>
      <w:proofErr w:type="spell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где: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Сгв</w:t>
      </w:r>
      <w:proofErr w:type="spellEnd"/>
      <w:r w:rsidRPr="00B57FBF">
        <w:rPr>
          <w:rFonts w:ascii="Times New Roman" w:hAnsi="Times New Roman" w:cs="Times New Roman"/>
          <w:sz w:val="24"/>
          <w:szCs w:val="24"/>
        </w:rPr>
        <w:t xml:space="preserve"> - размер субсидии (в части компонента на холодную воду в закрытой системе горячего водоснабжения),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Тгвпр</w:t>
      </w:r>
      <w:proofErr w:type="spellEnd"/>
      <w:r w:rsidRPr="00B57FBF">
        <w:rPr>
          <w:rFonts w:ascii="Times New Roman" w:hAnsi="Times New Roman" w:cs="Times New Roman"/>
          <w:sz w:val="24"/>
          <w:szCs w:val="24"/>
        </w:rPr>
        <w:t xml:space="preserve"> - тариф на горячую воду (горячее водоснабжение) в закрытой системе горячего водоснабжения (в части компонента на холодную воду) для прочих потребителей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Тгвн</w:t>
      </w:r>
      <w:proofErr w:type="spellEnd"/>
      <w:r w:rsidRPr="00B57FBF">
        <w:rPr>
          <w:rFonts w:ascii="Times New Roman" w:hAnsi="Times New Roman" w:cs="Times New Roman"/>
          <w:sz w:val="24"/>
          <w:szCs w:val="24"/>
        </w:rPr>
        <w:t xml:space="preserve"> - тариф на горячую воду (горячее водоснабжение) в закрытой системе горячего водоснабжения (в части компонента на холодную воду) для населения и потребителей, приравненных к населению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Vгвн</w:t>
      </w:r>
      <w:proofErr w:type="spellEnd"/>
      <w:r w:rsidRPr="00B57FBF">
        <w:rPr>
          <w:rFonts w:ascii="Times New Roman" w:hAnsi="Times New Roman" w:cs="Times New Roman"/>
          <w:sz w:val="24"/>
          <w:szCs w:val="24"/>
        </w:rPr>
        <w:t xml:space="preserve"> - фактически реализованный организацией водопроводно-канализационного хозяйства населению и потребителям, приравненным к населению, объем горячей воду (горячего водоснабжения) в закрытой системе горячего водоснабжения, 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г) в случае установления постановлением агентства организации водопроводно-канализационного хозяйства тарифов на водоотведение для населения и потребителей, приравненных к населению, ниже уровня тарифов на водоотведение для прочих потребителей размер субсидии рассчитывается по формуле: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Ск</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Ткпр</w:t>
      </w:r>
      <w:proofErr w:type="spellEnd"/>
      <w:r w:rsidRPr="00B57FBF">
        <w:rPr>
          <w:rFonts w:ascii="Times New Roman" w:hAnsi="Times New Roman" w:cs="Times New Roman"/>
          <w:sz w:val="24"/>
          <w:szCs w:val="24"/>
        </w:rPr>
        <w:t xml:space="preserve"> - </w:t>
      </w:r>
      <w:proofErr w:type="spellStart"/>
      <w:r w:rsidRPr="00B57FBF">
        <w:rPr>
          <w:rFonts w:ascii="Times New Roman" w:hAnsi="Times New Roman" w:cs="Times New Roman"/>
          <w:sz w:val="24"/>
          <w:szCs w:val="24"/>
        </w:rPr>
        <w:t>Ткн</w:t>
      </w:r>
      <w:proofErr w:type="spellEnd"/>
      <w:r w:rsidRPr="00B57FBF">
        <w:rPr>
          <w:rFonts w:ascii="Times New Roman" w:hAnsi="Times New Roman" w:cs="Times New Roman"/>
          <w:sz w:val="24"/>
          <w:szCs w:val="24"/>
        </w:rPr>
        <w:t xml:space="preserve">) </w:t>
      </w:r>
      <w:proofErr w:type="spellStart"/>
      <w:r w:rsidRPr="00B57FBF">
        <w:rPr>
          <w:rFonts w:ascii="Times New Roman" w:hAnsi="Times New Roman" w:cs="Times New Roman"/>
          <w:sz w:val="24"/>
          <w:szCs w:val="24"/>
        </w:rPr>
        <w:t>x</w:t>
      </w:r>
      <w:proofErr w:type="spellEnd"/>
      <w:r w:rsidRPr="00B57FBF">
        <w:rPr>
          <w:rFonts w:ascii="Times New Roman" w:hAnsi="Times New Roman" w:cs="Times New Roman"/>
          <w:sz w:val="24"/>
          <w:szCs w:val="24"/>
        </w:rPr>
        <w:t xml:space="preserve"> </w:t>
      </w:r>
      <w:proofErr w:type="spellStart"/>
      <w:proofErr w:type="gramStart"/>
      <w:r w:rsidRPr="00B57FBF">
        <w:rPr>
          <w:rFonts w:ascii="Times New Roman" w:hAnsi="Times New Roman" w:cs="Times New Roman"/>
          <w:sz w:val="24"/>
          <w:szCs w:val="24"/>
        </w:rPr>
        <w:t>V</w:t>
      </w:r>
      <w:proofErr w:type="gramEnd"/>
      <w:r w:rsidRPr="00B57FBF">
        <w:rPr>
          <w:rFonts w:ascii="Times New Roman" w:hAnsi="Times New Roman" w:cs="Times New Roman"/>
          <w:sz w:val="24"/>
          <w:szCs w:val="24"/>
        </w:rPr>
        <w:t>кн</w:t>
      </w:r>
      <w:proofErr w:type="spellEnd"/>
      <w:r w:rsidRPr="00B57FBF">
        <w:rPr>
          <w:rFonts w:ascii="Times New Roman" w:hAnsi="Times New Roman" w:cs="Times New Roman"/>
          <w:sz w:val="24"/>
          <w:szCs w:val="24"/>
        </w:rPr>
        <w:t>, где:</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Ск</w:t>
      </w:r>
      <w:proofErr w:type="spellEnd"/>
      <w:r w:rsidRPr="00B57FBF">
        <w:rPr>
          <w:rFonts w:ascii="Times New Roman" w:hAnsi="Times New Roman" w:cs="Times New Roman"/>
          <w:sz w:val="24"/>
          <w:szCs w:val="24"/>
        </w:rPr>
        <w:t xml:space="preserve"> - размер субсидии (в части водоотведения), рублей;</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Ткпр</w:t>
      </w:r>
      <w:proofErr w:type="spellEnd"/>
      <w:r w:rsidRPr="00B57FBF">
        <w:rPr>
          <w:rFonts w:ascii="Times New Roman" w:hAnsi="Times New Roman" w:cs="Times New Roman"/>
          <w:sz w:val="24"/>
          <w:szCs w:val="24"/>
        </w:rPr>
        <w:t xml:space="preserve"> - тариф на водоотведение для прочих потребителей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Ткн</w:t>
      </w:r>
      <w:proofErr w:type="spellEnd"/>
      <w:r w:rsidRPr="00B57FBF">
        <w:rPr>
          <w:rFonts w:ascii="Times New Roman" w:hAnsi="Times New Roman" w:cs="Times New Roman"/>
          <w:sz w:val="24"/>
          <w:szCs w:val="24"/>
        </w:rPr>
        <w:t xml:space="preserve"> - тариф на водоотведение для населения и потребителей, приравненных к населению (без НДС), рублей/куб.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lastRenderedPageBreak/>
        <w:t>Vкн</w:t>
      </w:r>
      <w:proofErr w:type="spellEnd"/>
      <w:r w:rsidRPr="00B57FBF">
        <w:rPr>
          <w:rFonts w:ascii="Times New Roman" w:hAnsi="Times New Roman" w:cs="Times New Roman"/>
          <w:sz w:val="24"/>
          <w:szCs w:val="24"/>
        </w:rPr>
        <w:t xml:space="preserve"> - фактически реализованный организации водопроводно-канализационного хозяйства населению и потребителям, приравненным к населению, объем услуг водоотведения, куб. </w:t>
      </w:r>
      <w:proofErr w:type="gramStart"/>
      <w:r w:rsidRPr="00B57FBF">
        <w:rPr>
          <w:rFonts w:ascii="Times New Roman" w:hAnsi="Times New Roman" w:cs="Times New Roman"/>
          <w:sz w:val="24"/>
          <w:szCs w:val="24"/>
        </w:rPr>
        <w:t>м</w:t>
      </w:r>
      <w:proofErr w:type="gramEnd"/>
      <w:r w:rsidRPr="00B57FBF">
        <w:rPr>
          <w:rFonts w:ascii="Times New Roman" w:hAnsi="Times New Roman" w:cs="Times New Roman"/>
          <w:sz w:val="24"/>
          <w:szCs w:val="24"/>
        </w:rPr>
        <w:t>.</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15. Министерство в срок до 20-го числа месяца, следующего за отчетным, проверяет представленные получателями субсидий расчеты и принимает одно из следующих решений:</w:t>
      </w:r>
    </w:p>
    <w:p w:rsidR="00273A2B" w:rsidRPr="00B57FBF" w:rsidRDefault="00273A2B" w:rsidP="00B57FBF">
      <w:pPr>
        <w:pStyle w:val="ConsPlusNormal"/>
        <w:ind w:firstLine="540"/>
        <w:jc w:val="both"/>
        <w:rPr>
          <w:rFonts w:ascii="Times New Roman" w:hAnsi="Times New Roman" w:cs="Times New Roman"/>
          <w:sz w:val="24"/>
          <w:szCs w:val="24"/>
        </w:rPr>
      </w:pPr>
      <w:bookmarkStart w:id="157" w:name="P8766"/>
      <w:bookmarkEnd w:id="157"/>
      <w:r w:rsidRPr="00B57FBF">
        <w:rPr>
          <w:rFonts w:ascii="Times New Roman" w:hAnsi="Times New Roman" w:cs="Times New Roman"/>
          <w:sz w:val="24"/>
          <w:szCs w:val="24"/>
        </w:rPr>
        <w:t>1) о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об отказе в предоставлении субсидии.</w:t>
      </w:r>
    </w:p>
    <w:p w:rsidR="00273A2B" w:rsidRPr="00B57FBF" w:rsidRDefault="00273A2B" w:rsidP="00B57FBF">
      <w:pPr>
        <w:pStyle w:val="ConsPlusNormal"/>
        <w:ind w:firstLine="540"/>
        <w:jc w:val="both"/>
        <w:rPr>
          <w:rFonts w:ascii="Times New Roman" w:hAnsi="Times New Roman" w:cs="Times New Roman"/>
          <w:sz w:val="24"/>
          <w:szCs w:val="24"/>
        </w:rPr>
      </w:pPr>
      <w:bookmarkStart w:id="158" w:name="P8768"/>
      <w:bookmarkEnd w:id="158"/>
      <w:r w:rsidRPr="00B57FBF">
        <w:rPr>
          <w:rFonts w:ascii="Times New Roman" w:hAnsi="Times New Roman" w:cs="Times New Roman"/>
          <w:sz w:val="24"/>
          <w:szCs w:val="24"/>
        </w:rPr>
        <w:t xml:space="preserve">16. В случае принятия решения, указанного </w:t>
      </w:r>
      <w:r w:rsidRPr="0032079E">
        <w:rPr>
          <w:rFonts w:ascii="Times New Roman" w:hAnsi="Times New Roman" w:cs="Times New Roman"/>
          <w:sz w:val="24"/>
          <w:szCs w:val="24"/>
        </w:rPr>
        <w:t xml:space="preserve">в </w:t>
      </w:r>
      <w:hyperlink w:anchor="P8766" w:history="1">
        <w:r w:rsidRPr="0032079E">
          <w:rPr>
            <w:rFonts w:ascii="Times New Roman" w:hAnsi="Times New Roman" w:cs="Times New Roman"/>
            <w:sz w:val="24"/>
            <w:szCs w:val="24"/>
          </w:rPr>
          <w:t>подпункте 1 пункта 15</w:t>
        </w:r>
      </w:hyperlink>
      <w:r w:rsidRPr="00B57FBF">
        <w:rPr>
          <w:rFonts w:ascii="Times New Roman" w:hAnsi="Times New Roman" w:cs="Times New Roman"/>
          <w:sz w:val="24"/>
          <w:szCs w:val="24"/>
        </w:rPr>
        <w:t xml:space="preserve"> настоящего Порядка, министерство в течение двух рабочих дней уведомляет получателя субсидии о принятом решении посредством государственной информационной системы Архангельской области "Комплексная информационно-аналитическая система Архангельской области". Министерство принимает распоряжение </w:t>
      </w:r>
      <w:proofErr w:type="gramStart"/>
      <w:r w:rsidRPr="00B57FBF">
        <w:rPr>
          <w:rFonts w:ascii="Times New Roman" w:hAnsi="Times New Roman" w:cs="Times New Roman"/>
          <w:sz w:val="24"/>
          <w:szCs w:val="24"/>
        </w:rPr>
        <w:t>о предоставлении субсидии в течение трех рабочих дней со дня поступления на лицевой счет министерства средств областного бюджета на предоставление</w:t>
      </w:r>
      <w:proofErr w:type="gramEnd"/>
      <w:r w:rsidRPr="00B57FBF">
        <w:rPr>
          <w:rFonts w:ascii="Times New Roman" w:hAnsi="Times New Roman" w:cs="Times New Roman"/>
          <w:sz w:val="24"/>
          <w:szCs w:val="24"/>
        </w:rPr>
        <w:t xml:space="preserve"> субсидии.</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Субсидия перечисляется министерством в течение пяти рабочих дней со дня подписания распоряжения, указанного в </w:t>
      </w:r>
      <w:hyperlink w:anchor="P8768" w:history="1">
        <w:r w:rsidRPr="0032079E">
          <w:rPr>
            <w:rFonts w:ascii="Times New Roman" w:hAnsi="Times New Roman" w:cs="Times New Roman"/>
            <w:sz w:val="24"/>
            <w:szCs w:val="24"/>
          </w:rPr>
          <w:t>абзаце первом</w:t>
        </w:r>
      </w:hyperlink>
      <w:r w:rsidRPr="0032079E">
        <w:rPr>
          <w:rFonts w:ascii="Times New Roman" w:hAnsi="Times New Roman" w:cs="Times New Roman"/>
          <w:sz w:val="24"/>
          <w:szCs w:val="24"/>
        </w:rPr>
        <w:t xml:space="preserve"> настоящего пункта, на расчетные счета, открытые получателями субсидий в кредитных организациях.</w:t>
      </w:r>
    </w:p>
    <w:p w:rsidR="00273A2B" w:rsidRPr="0032079E" w:rsidRDefault="00273A2B" w:rsidP="00B57FBF">
      <w:pPr>
        <w:pStyle w:val="ConsPlusNormal"/>
        <w:ind w:firstLine="540"/>
        <w:jc w:val="both"/>
        <w:rPr>
          <w:rFonts w:ascii="Times New Roman" w:hAnsi="Times New Roman" w:cs="Times New Roman"/>
          <w:sz w:val="24"/>
          <w:szCs w:val="24"/>
        </w:rPr>
      </w:pPr>
      <w:bookmarkStart w:id="159" w:name="P8770"/>
      <w:bookmarkEnd w:id="159"/>
      <w:r w:rsidRPr="0032079E">
        <w:rPr>
          <w:rFonts w:ascii="Times New Roman" w:hAnsi="Times New Roman" w:cs="Times New Roman"/>
          <w:sz w:val="24"/>
          <w:szCs w:val="24"/>
        </w:rPr>
        <w:t>17. Министерство принимает решение об отказе в предоставлении субсидии в случае:</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 непредставления расчетов, указанных в </w:t>
      </w:r>
      <w:hyperlink w:anchor="P8716" w:history="1">
        <w:r w:rsidRPr="0032079E">
          <w:rPr>
            <w:rFonts w:ascii="Times New Roman" w:hAnsi="Times New Roman" w:cs="Times New Roman"/>
            <w:sz w:val="24"/>
            <w:szCs w:val="24"/>
          </w:rPr>
          <w:t>пункте 13</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представления расчетов, указанных в </w:t>
      </w:r>
      <w:hyperlink w:anchor="P8716" w:history="1">
        <w:r w:rsidRPr="0032079E">
          <w:rPr>
            <w:rFonts w:ascii="Times New Roman" w:hAnsi="Times New Roman" w:cs="Times New Roman"/>
            <w:sz w:val="24"/>
            <w:szCs w:val="24"/>
          </w:rPr>
          <w:t>пункте 13</w:t>
        </w:r>
      </w:hyperlink>
      <w:r w:rsidRPr="0032079E">
        <w:rPr>
          <w:rFonts w:ascii="Times New Roman" w:hAnsi="Times New Roman" w:cs="Times New Roman"/>
          <w:sz w:val="24"/>
          <w:szCs w:val="24"/>
        </w:rPr>
        <w:t xml:space="preserve"> настоящего Порядка, содержащих недостоверные сведения;</w:t>
      </w:r>
    </w:p>
    <w:p w:rsidR="00273A2B" w:rsidRPr="0032079E" w:rsidRDefault="00273A2B" w:rsidP="00B57FBF">
      <w:pPr>
        <w:pStyle w:val="ConsPlusNormal"/>
        <w:ind w:firstLine="540"/>
        <w:jc w:val="both"/>
        <w:rPr>
          <w:rFonts w:ascii="Times New Roman" w:hAnsi="Times New Roman" w:cs="Times New Roman"/>
          <w:sz w:val="24"/>
          <w:szCs w:val="24"/>
        </w:rPr>
      </w:pPr>
      <w:bookmarkStart w:id="160" w:name="P8773"/>
      <w:bookmarkEnd w:id="160"/>
      <w:r w:rsidRPr="0032079E">
        <w:rPr>
          <w:rFonts w:ascii="Times New Roman" w:hAnsi="Times New Roman" w:cs="Times New Roman"/>
          <w:sz w:val="24"/>
          <w:szCs w:val="24"/>
        </w:rPr>
        <w:t xml:space="preserve">3) представления документов с нарушением сроков, указанных в </w:t>
      </w:r>
      <w:hyperlink w:anchor="P8716" w:history="1">
        <w:r w:rsidRPr="0032079E">
          <w:rPr>
            <w:rFonts w:ascii="Times New Roman" w:hAnsi="Times New Roman" w:cs="Times New Roman"/>
            <w:sz w:val="24"/>
            <w:szCs w:val="24"/>
          </w:rPr>
          <w:t>пункте 13</w:t>
        </w:r>
      </w:hyperlink>
      <w:r w:rsidRPr="0032079E">
        <w:rPr>
          <w:rFonts w:ascii="Times New Roman" w:hAnsi="Times New Roman" w:cs="Times New Roman"/>
          <w:sz w:val="24"/>
          <w:szCs w:val="24"/>
        </w:rPr>
        <w:t xml:space="preserve"> настоящего Порядка.</w:t>
      </w:r>
    </w:p>
    <w:p w:rsidR="00273A2B" w:rsidRPr="0032079E" w:rsidRDefault="00273A2B" w:rsidP="00B57FBF">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В случае принятия решения об отказе в предоставлении субсидии в текущем месяце по основанию</w:t>
      </w:r>
      <w:proofErr w:type="gramEnd"/>
      <w:r w:rsidRPr="0032079E">
        <w:rPr>
          <w:rFonts w:ascii="Times New Roman" w:hAnsi="Times New Roman" w:cs="Times New Roman"/>
          <w:sz w:val="24"/>
          <w:szCs w:val="24"/>
        </w:rPr>
        <w:t xml:space="preserve">, указанному в </w:t>
      </w:r>
      <w:hyperlink w:anchor="P8773" w:history="1">
        <w:r w:rsidRPr="0032079E">
          <w:rPr>
            <w:rFonts w:ascii="Times New Roman" w:hAnsi="Times New Roman" w:cs="Times New Roman"/>
            <w:sz w:val="24"/>
            <w:szCs w:val="24"/>
          </w:rPr>
          <w:t>подпункте 3 пункта 17</w:t>
        </w:r>
      </w:hyperlink>
      <w:r w:rsidRPr="0032079E">
        <w:rPr>
          <w:rFonts w:ascii="Times New Roman" w:hAnsi="Times New Roman" w:cs="Times New Roman"/>
          <w:sz w:val="24"/>
          <w:szCs w:val="24"/>
        </w:rPr>
        <w:t xml:space="preserve"> настоящего Порядка, субсидия предоставляется в следующем месяце в соответствии с </w:t>
      </w:r>
      <w:hyperlink w:anchor="P8716" w:history="1">
        <w:r w:rsidRPr="0032079E">
          <w:rPr>
            <w:rFonts w:ascii="Times New Roman" w:hAnsi="Times New Roman" w:cs="Times New Roman"/>
            <w:sz w:val="24"/>
            <w:szCs w:val="24"/>
          </w:rPr>
          <w:t>пунктами 13</w:t>
        </w:r>
      </w:hyperlink>
      <w:r w:rsidRPr="0032079E">
        <w:rPr>
          <w:rFonts w:ascii="Times New Roman" w:hAnsi="Times New Roman" w:cs="Times New Roman"/>
          <w:sz w:val="24"/>
          <w:szCs w:val="24"/>
        </w:rPr>
        <w:t xml:space="preserve"> - </w:t>
      </w:r>
      <w:hyperlink w:anchor="P8770" w:history="1">
        <w:r w:rsidRPr="0032079E">
          <w:rPr>
            <w:rFonts w:ascii="Times New Roman" w:hAnsi="Times New Roman" w:cs="Times New Roman"/>
            <w:sz w:val="24"/>
            <w:szCs w:val="24"/>
          </w:rPr>
          <w:t>17</w:t>
        </w:r>
      </w:hyperlink>
      <w:r w:rsidRPr="0032079E">
        <w:rPr>
          <w:rFonts w:ascii="Times New Roman" w:hAnsi="Times New Roman" w:cs="Times New Roman"/>
          <w:sz w:val="24"/>
          <w:szCs w:val="24"/>
        </w:rPr>
        <w:t xml:space="preserve"> настоящего Порядка.</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об отказе в предоставлении субсидии направляется пол</w:t>
      </w:r>
      <w:r w:rsidRPr="00B57FBF">
        <w:rPr>
          <w:rFonts w:ascii="Times New Roman" w:hAnsi="Times New Roman" w:cs="Times New Roman"/>
          <w:sz w:val="24"/>
          <w:szCs w:val="24"/>
        </w:rPr>
        <w:t>учателю субсидии в течение пяти рабочих дней со дня его принятия.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Министерство в срок до 25-го числа месяца, следующего </w:t>
      </w:r>
      <w:proofErr w:type="gramStart"/>
      <w:r w:rsidRPr="00B57FBF">
        <w:rPr>
          <w:rFonts w:ascii="Times New Roman" w:hAnsi="Times New Roman" w:cs="Times New Roman"/>
          <w:sz w:val="24"/>
          <w:szCs w:val="24"/>
        </w:rPr>
        <w:t>за</w:t>
      </w:r>
      <w:proofErr w:type="gramEnd"/>
      <w:r w:rsidRPr="00B57FBF">
        <w:rPr>
          <w:rFonts w:ascii="Times New Roman" w:hAnsi="Times New Roman" w:cs="Times New Roman"/>
          <w:sz w:val="24"/>
          <w:szCs w:val="24"/>
        </w:rPr>
        <w:t xml:space="preserve"> </w:t>
      </w:r>
      <w:proofErr w:type="gramStart"/>
      <w:r w:rsidRPr="00B57FBF">
        <w:rPr>
          <w:rFonts w:ascii="Times New Roman" w:hAnsi="Times New Roman" w:cs="Times New Roman"/>
          <w:sz w:val="24"/>
          <w:szCs w:val="24"/>
        </w:rPr>
        <w:t>отчетным</w:t>
      </w:r>
      <w:proofErr w:type="gramEnd"/>
      <w:r w:rsidRPr="00B57FBF">
        <w:rPr>
          <w:rFonts w:ascii="Times New Roman" w:hAnsi="Times New Roman" w:cs="Times New Roman"/>
          <w:sz w:val="24"/>
          <w:szCs w:val="24"/>
        </w:rPr>
        <w:t>, представляет в министерство финансов Архангельской области сводный расчет фактической потребности в средствах субсидий.</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 xml:space="preserve">III. Осуществление </w:t>
      </w:r>
      <w:proofErr w:type="gramStart"/>
      <w:r w:rsidRPr="00B57FBF">
        <w:rPr>
          <w:rFonts w:ascii="Times New Roman" w:hAnsi="Times New Roman" w:cs="Times New Roman"/>
          <w:sz w:val="24"/>
          <w:szCs w:val="24"/>
        </w:rPr>
        <w:t>контроля за</w:t>
      </w:r>
      <w:proofErr w:type="gramEnd"/>
      <w:r w:rsidRPr="00B57FBF">
        <w:rPr>
          <w:rFonts w:ascii="Times New Roman" w:hAnsi="Times New Roman" w:cs="Times New Roman"/>
          <w:sz w:val="24"/>
          <w:szCs w:val="24"/>
        </w:rPr>
        <w:t xml:space="preserve"> использованием</w:t>
      </w:r>
    </w:p>
    <w:p w:rsidR="00273A2B" w:rsidRPr="00B57FBF" w:rsidRDefault="00273A2B" w:rsidP="00B57FBF">
      <w:pPr>
        <w:pStyle w:val="ConsPlusNormal"/>
        <w:jc w:val="center"/>
        <w:rPr>
          <w:rFonts w:ascii="Times New Roman" w:hAnsi="Times New Roman" w:cs="Times New Roman"/>
          <w:sz w:val="24"/>
          <w:szCs w:val="24"/>
        </w:rPr>
      </w:pPr>
      <w:r w:rsidRPr="00B57FBF">
        <w:rPr>
          <w:rFonts w:ascii="Times New Roman" w:hAnsi="Times New Roman" w:cs="Times New Roman"/>
          <w:sz w:val="24"/>
          <w:szCs w:val="24"/>
        </w:rPr>
        <w:t>средств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18. Министерством и органами государственного финансового контроля Архангельской области проводятся обязательные проверки соблюдения получателями субсидий условий, целей и порядка предоставления субсидий. Данные проверки проводятся в </w:t>
      </w:r>
      <w:r w:rsidRPr="0032079E">
        <w:rPr>
          <w:rFonts w:ascii="Times New Roman" w:hAnsi="Times New Roman" w:cs="Times New Roman"/>
          <w:sz w:val="24"/>
          <w:szCs w:val="24"/>
        </w:rPr>
        <w:t xml:space="preserve">соответствии с </w:t>
      </w:r>
      <w:hyperlink r:id="rId178" w:history="1">
        <w:r w:rsidRPr="0032079E">
          <w:rPr>
            <w:rFonts w:ascii="Times New Roman" w:hAnsi="Times New Roman" w:cs="Times New Roman"/>
            <w:sz w:val="24"/>
            <w:szCs w:val="24"/>
          </w:rPr>
          <w:t>Порядком</w:t>
        </w:r>
      </w:hyperlink>
      <w:r w:rsidRPr="0032079E">
        <w:rPr>
          <w:rFonts w:ascii="Times New Roman" w:hAnsi="Times New Roman" w:cs="Times New Roman"/>
          <w:sz w:val="24"/>
          <w:szCs w:val="24"/>
        </w:rPr>
        <w:t xml:space="preserve"> осуществления </w:t>
      </w:r>
      <w:r w:rsidRPr="00B57FBF">
        <w:rPr>
          <w:rFonts w:ascii="Times New Roman" w:hAnsi="Times New Roman" w:cs="Times New Roman"/>
          <w:sz w:val="24"/>
          <w:szCs w:val="24"/>
        </w:rPr>
        <w:t>финансового контроля исполнительными органами государственной власти Архангельской области, утвержденным постановлением Правительства Архангельской о</w:t>
      </w:r>
      <w:r w:rsidR="0032079E">
        <w:rPr>
          <w:rFonts w:ascii="Times New Roman" w:hAnsi="Times New Roman" w:cs="Times New Roman"/>
          <w:sz w:val="24"/>
          <w:szCs w:val="24"/>
        </w:rPr>
        <w:t>бласти от 18 февраля 2014 года №</w:t>
      </w:r>
      <w:r w:rsidRPr="00B57FBF">
        <w:rPr>
          <w:rFonts w:ascii="Times New Roman" w:hAnsi="Times New Roman" w:cs="Times New Roman"/>
          <w:sz w:val="24"/>
          <w:szCs w:val="24"/>
        </w:rPr>
        <w:t xml:space="preserve"> 58-пп.</w:t>
      </w:r>
    </w:p>
    <w:p w:rsidR="00273A2B" w:rsidRPr="00B57FBF" w:rsidRDefault="00273A2B" w:rsidP="00B57FBF">
      <w:pPr>
        <w:pStyle w:val="ConsPlusNormal"/>
        <w:ind w:firstLine="540"/>
        <w:jc w:val="both"/>
        <w:rPr>
          <w:rFonts w:ascii="Times New Roman" w:hAnsi="Times New Roman" w:cs="Times New Roman"/>
          <w:sz w:val="24"/>
          <w:szCs w:val="24"/>
        </w:rPr>
      </w:pPr>
      <w:bookmarkStart w:id="161" w:name="P8784"/>
      <w:bookmarkEnd w:id="161"/>
      <w:r w:rsidRPr="00B57FBF">
        <w:rPr>
          <w:rFonts w:ascii="Times New Roman" w:hAnsi="Times New Roman" w:cs="Times New Roman"/>
          <w:sz w:val="24"/>
          <w:szCs w:val="24"/>
        </w:rPr>
        <w:t>19. В случае выявления министерством нарушения получателями субсидий условий, целей и порядка их предоставления, а также условий договора средства субсидий подлежат возврату в областной бюджет в течение 15 календарных дней со дня предъявления министерством соответствующего требования.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62" w:name="P8785"/>
      <w:bookmarkEnd w:id="162"/>
      <w:r w:rsidRPr="00B57FBF">
        <w:rPr>
          <w:rFonts w:ascii="Times New Roman" w:hAnsi="Times New Roman" w:cs="Times New Roman"/>
          <w:sz w:val="24"/>
          <w:szCs w:val="24"/>
        </w:rPr>
        <w:t>Получатель субсидии обязан возвратить средства остатков субсидии, не использованные в отчетном финансовом году, в течение 15 календарных дней со дня предъявления министерством соответствующего требования в случаях, предусмотренных договором.</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lastRenderedPageBreak/>
        <w:t>20. Учет дебиторской и кредиторской задолженности за отчетный финансовый год производится министерством в текущем финансовом году на основании расчетов фактической потребности в средствах субсидии за декабрь отчетного финансового года, представленных в рамках договоров на отчетный финансовый год.</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Возмещение кредиторской задолженности осуществляется министерством на основании подписанных с получателями субсидий актов сверки взаимных расчетов по субсидии по состоянию на 1 января текущего финансового года.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22. </w:t>
      </w:r>
      <w:proofErr w:type="gramStart"/>
      <w:r w:rsidRPr="00B57FBF">
        <w:rPr>
          <w:rFonts w:ascii="Times New Roman" w:hAnsi="Times New Roman" w:cs="Times New Roman"/>
          <w:sz w:val="24"/>
          <w:szCs w:val="24"/>
        </w:rPr>
        <w:t xml:space="preserve">При </w:t>
      </w:r>
      <w:proofErr w:type="spellStart"/>
      <w:r w:rsidRPr="0032079E">
        <w:rPr>
          <w:rFonts w:ascii="Times New Roman" w:hAnsi="Times New Roman" w:cs="Times New Roman"/>
          <w:sz w:val="24"/>
          <w:szCs w:val="24"/>
        </w:rPr>
        <w:t>невозврате</w:t>
      </w:r>
      <w:proofErr w:type="spellEnd"/>
      <w:r w:rsidRPr="0032079E">
        <w:rPr>
          <w:rFonts w:ascii="Times New Roman" w:hAnsi="Times New Roman" w:cs="Times New Roman"/>
          <w:sz w:val="24"/>
          <w:szCs w:val="24"/>
        </w:rPr>
        <w:t xml:space="preserve"> средств субсидии в сроки, установленные </w:t>
      </w:r>
      <w:hyperlink w:anchor="P8784" w:history="1">
        <w:r w:rsidRPr="0032079E">
          <w:rPr>
            <w:rFonts w:ascii="Times New Roman" w:hAnsi="Times New Roman" w:cs="Times New Roman"/>
            <w:sz w:val="24"/>
            <w:szCs w:val="24"/>
          </w:rPr>
          <w:t>абзацами первым</w:t>
        </w:r>
      </w:hyperlink>
      <w:r w:rsidRPr="0032079E">
        <w:rPr>
          <w:rFonts w:ascii="Times New Roman" w:hAnsi="Times New Roman" w:cs="Times New Roman"/>
          <w:sz w:val="24"/>
          <w:szCs w:val="24"/>
        </w:rPr>
        <w:t xml:space="preserve"> и </w:t>
      </w:r>
      <w:hyperlink w:anchor="P8785" w:history="1">
        <w:r w:rsidRPr="0032079E">
          <w:rPr>
            <w:rFonts w:ascii="Times New Roman" w:hAnsi="Times New Roman" w:cs="Times New Roman"/>
            <w:sz w:val="24"/>
            <w:szCs w:val="24"/>
          </w:rPr>
          <w:t>вторым пункта 19</w:t>
        </w:r>
      </w:hyperlink>
      <w:r w:rsidRPr="0032079E">
        <w:rPr>
          <w:rFonts w:ascii="Times New Roman" w:hAnsi="Times New Roman" w:cs="Times New Roman"/>
          <w:sz w:val="24"/>
          <w:szCs w:val="24"/>
        </w:rPr>
        <w:t xml:space="preserve"> настоящего Порядка, министерство в течение </w:t>
      </w:r>
      <w:r w:rsidRPr="00B57FBF">
        <w:rPr>
          <w:rFonts w:ascii="Times New Roman" w:hAnsi="Times New Roman" w:cs="Times New Roman"/>
          <w:sz w:val="24"/>
          <w:szCs w:val="24"/>
        </w:rPr>
        <w:t xml:space="preserve">10 рабочих дней со дня истечения сроков, </w:t>
      </w:r>
      <w:r w:rsidRPr="0032079E">
        <w:rPr>
          <w:rFonts w:ascii="Times New Roman" w:hAnsi="Times New Roman" w:cs="Times New Roman"/>
          <w:sz w:val="24"/>
          <w:szCs w:val="24"/>
        </w:rPr>
        <w:t xml:space="preserve">указанных в </w:t>
      </w:r>
      <w:hyperlink w:anchor="P8784" w:history="1">
        <w:r w:rsidRPr="0032079E">
          <w:rPr>
            <w:rFonts w:ascii="Times New Roman" w:hAnsi="Times New Roman" w:cs="Times New Roman"/>
            <w:sz w:val="24"/>
            <w:szCs w:val="24"/>
          </w:rPr>
          <w:t>абзацах первом</w:t>
        </w:r>
      </w:hyperlink>
      <w:r w:rsidRPr="0032079E">
        <w:rPr>
          <w:rFonts w:ascii="Times New Roman" w:hAnsi="Times New Roman" w:cs="Times New Roman"/>
          <w:sz w:val="24"/>
          <w:szCs w:val="24"/>
        </w:rPr>
        <w:t xml:space="preserve"> и </w:t>
      </w:r>
      <w:hyperlink w:anchor="P8785" w:history="1">
        <w:r w:rsidRPr="0032079E">
          <w:rPr>
            <w:rFonts w:ascii="Times New Roman" w:hAnsi="Times New Roman" w:cs="Times New Roman"/>
            <w:sz w:val="24"/>
            <w:szCs w:val="24"/>
          </w:rPr>
          <w:t>втором пункта 19</w:t>
        </w:r>
      </w:hyperlink>
      <w:r w:rsidRPr="0032079E">
        <w:rPr>
          <w:rFonts w:ascii="Times New Roman" w:hAnsi="Times New Roman" w:cs="Times New Roman"/>
          <w:sz w:val="24"/>
          <w:szCs w:val="24"/>
        </w:rPr>
        <w:t xml:space="preserve"> настоящего </w:t>
      </w:r>
      <w:r w:rsidRPr="00B57FBF">
        <w:rPr>
          <w:rFonts w:ascii="Times New Roman" w:hAnsi="Times New Roman" w:cs="Times New Roman"/>
          <w:sz w:val="24"/>
          <w:szCs w:val="24"/>
        </w:rPr>
        <w:t>Порядка, обращается в суд с исковым заявлением о взыскании субсидии, а также пени за просрочку ее возврата.</w:t>
      </w:r>
      <w:proofErr w:type="gramEnd"/>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right"/>
        <w:outlineLvl w:val="0"/>
        <w:rPr>
          <w:rFonts w:ascii="Times New Roman" w:hAnsi="Times New Roman" w:cs="Times New Roman"/>
          <w:sz w:val="24"/>
          <w:szCs w:val="24"/>
        </w:rPr>
      </w:pPr>
      <w:r w:rsidRPr="00B57FBF">
        <w:rPr>
          <w:rFonts w:ascii="Times New Roman" w:hAnsi="Times New Roman" w:cs="Times New Roman"/>
          <w:sz w:val="24"/>
          <w:szCs w:val="24"/>
        </w:rPr>
        <w:t>Утверждены</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постановлением Правительства</w:t>
      </w:r>
    </w:p>
    <w:p w:rsidR="00273A2B" w:rsidRPr="00B57FBF" w:rsidRDefault="00273A2B" w:rsidP="00B57FBF">
      <w:pPr>
        <w:pStyle w:val="ConsPlusNormal"/>
        <w:jc w:val="right"/>
        <w:rPr>
          <w:rFonts w:ascii="Times New Roman" w:hAnsi="Times New Roman" w:cs="Times New Roman"/>
          <w:sz w:val="24"/>
          <w:szCs w:val="24"/>
        </w:rPr>
      </w:pPr>
      <w:r w:rsidRPr="00B57FBF">
        <w:rPr>
          <w:rFonts w:ascii="Times New Roman" w:hAnsi="Times New Roman" w:cs="Times New Roman"/>
          <w:sz w:val="24"/>
          <w:szCs w:val="24"/>
        </w:rPr>
        <w:t>Архангельской области</w:t>
      </w:r>
    </w:p>
    <w:p w:rsidR="00273A2B" w:rsidRPr="00B57FBF" w:rsidRDefault="0032079E" w:rsidP="00B57FBF">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B57FBF">
        <w:rPr>
          <w:rFonts w:ascii="Times New Roman" w:hAnsi="Times New Roman" w:cs="Times New Roman"/>
          <w:sz w:val="24"/>
          <w:szCs w:val="24"/>
        </w:rPr>
        <w:t xml:space="preserve"> 487-пп</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Title"/>
        <w:jc w:val="center"/>
        <w:rPr>
          <w:rFonts w:ascii="Times New Roman" w:hAnsi="Times New Roman" w:cs="Times New Roman"/>
          <w:sz w:val="24"/>
          <w:szCs w:val="24"/>
        </w:rPr>
      </w:pPr>
      <w:bookmarkStart w:id="163" w:name="P8799"/>
      <w:bookmarkEnd w:id="163"/>
      <w:r w:rsidRPr="00B57FBF">
        <w:rPr>
          <w:rFonts w:ascii="Times New Roman" w:hAnsi="Times New Roman" w:cs="Times New Roman"/>
          <w:sz w:val="24"/>
          <w:szCs w:val="24"/>
        </w:rPr>
        <w:t>ПРАВИЛА</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ПРЕДОСТАВЛЕНИЯ И РАСПРЕДЕЛЕНИЯ СУБСИДИЙ БЮДЖЕТАМ</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МУНИЦИПАЛЬНЫХ РАЙОНОВ И ГОРОДСКИХ ОКРУГОВ АРХАНГЕЛЬСКОЙ</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ОБЛАСТИ В ЦЕЛЯХ СОФИНАНСИРОВАНИЯ МЕРОПРИЯТИЙ НА ПОДДЕРЖКУ</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ОБУСТРОЙСТВА МЕСТ МАССОВОГО ОТДЫХА НАСЕЛЕНИЯ</w:t>
      </w:r>
    </w:p>
    <w:p w:rsidR="00273A2B" w:rsidRPr="00B57FBF" w:rsidRDefault="00273A2B" w:rsidP="00B57FBF">
      <w:pPr>
        <w:pStyle w:val="ConsPlusTitle"/>
        <w:jc w:val="center"/>
        <w:rPr>
          <w:rFonts w:ascii="Times New Roman" w:hAnsi="Times New Roman" w:cs="Times New Roman"/>
          <w:sz w:val="24"/>
          <w:szCs w:val="24"/>
        </w:rPr>
      </w:pPr>
      <w:r w:rsidRPr="00B57FBF">
        <w:rPr>
          <w:rFonts w:ascii="Times New Roman" w:hAnsi="Times New Roman" w:cs="Times New Roman"/>
          <w:sz w:val="24"/>
          <w:szCs w:val="24"/>
        </w:rPr>
        <w:t>(ГОРОДСКИХ ПАРКОВ)</w:t>
      </w:r>
    </w:p>
    <w:p w:rsidR="00273A2B" w:rsidRPr="00B57FBF" w:rsidRDefault="00273A2B" w:rsidP="00B57FBF">
      <w:pPr>
        <w:pStyle w:val="ConsPlusNormal"/>
        <w:jc w:val="center"/>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 Общие положения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1. </w:t>
      </w:r>
      <w:proofErr w:type="gramStart"/>
      <w:r w:rsidRPr="0032079E">
        <w:rPr>
          <w:rFonts w:ascii="Times New Roman" w:hAnsi="Times New Roman" w:cs="Times New Roman"/>
          <w:sz w:val="24"/>
          <w:szCs w:val="24"/>
        </w:rPr>
        <w:t xml:space="preserve">Настоящие Правила, разработанные в соответствии со </w:t>
      </w:r>
      <w:hyperlink r:id="rId179" w:history="1">
        <w:r w:rsidRPr="0032079E">
          <w:rPr>
            <w:rFonts w:ascii="Times New Roman" w:hAnsi="Times New Roman" w:cs="Times New Roman"/>
            <w:sz w:val="24"/>
            <w:szCs w:val="24"/>
          </w:rPr>
          <w:t>статьей 139</w:t>
        </w:r>
      </w:hyperlink>
      <w:r w:rsidRPr="0032079E">
        <w:rPr>
          <w:rFonts w:ascii="Times New Roman" w:hAnsi="Times New Roman" w:cs="Times New Roman"/>
          <w:sz w:val="24"/>
          <w:szCs w:val="24"/>
        </w:rPr>
        <w:t xml:space="preserve"> Бюджетного кодекса Российской Федерации и </w:t>
      </w:r>
      <w:hyperlink r:id="rId180" w:history="1">
        <w:r w:rsidRPr="0032079E">
          <w:rPr>
            <w:rFonts w:ascii="Times New Roman" w:hAnsi="Times New Roman" w:cs="Times New Roman"/>
            <w:sz w:val="24"/>
            <w:szCs w:val="24"/>
          </w:rPr>
          <w:t>Правилами</w:t>
        </w:r>
      </w:hyperlink>
      <w:r w:rsidRPr="0032079E">
        <w:rPr>
          <w:rFonts w:ascii="Times New Roman" w:hAnsi="Times New Roman" w:cs="Times New Roman"/>
          <w:sz w:val="24"/>
          <w:szCs w:val="24"/>
        </w:rPr>
        <w:t xml:space="preserve"> предоставления и распределения в 2017 году субсидий из федерального бюджета бюджетам субъектов Российской </w:t>
      </w:r>
      <w:r w:rsidRPr="00B57FBF">
        <w:rPr>
          <w:rFonts w:ascii="Times New Roman" w:hAnsi="Times New Roman" w:cs="Times New Roman"/>
          <w:sz w:val="24"/>
          <w:szCs w:val="24"/>
        </w:rPr>
        <w:t>Федерации на поддержку обустройства мест массового отдыха населения (городских парков), утвержденными постановлением Правительства Российской Фе</w:t>
      </w:r>
      <w:r w:rsidR="0032079E">
        <w:rPr>
          <w:rFonts w:ascii="Times New Roman" w:hAnsi="Times New Roman" w:cs="Times New Roman"/>
          <w:sz w:val="24"/>
          <w:szCs w:val="24"/>
        </w:rPr>
        <w:t>дерации от 30 января 2017 года №</w:t>
      </w:r>
      <w:r w:rsidRPr="00B57FBF">
        <w:rPr>
          <w:rFonts w:ascii="Times New Roman" w:hAnsi="Times New Roman" w:cs="Times New Roman"/>
          <w:sz w:val="24"/>
          <w:szCs w:val="24"/>
        </w:rPr>
        <w:t xml:space="preserve"> 101 (далее - </w:t>
      </w:r>
      <w:r w:rsidR="0032079E">
        <w:rPr>
          <w:rFonts w:ascii="Times New Roman" w:hAnsi="Times New Roman" w:cs="Times New Roman"/>
          <w:sz w:val="24"/>
          <w:szCs w:val="24"/>
        </w:rPr>
        <w:t>Правила от 30 января 2017 года №</w:t>
      </w:r>
      <w:r w:rsidRPr="00B57FBF">
        <w:rPr>
          <w:rFonts w:ascii="Times New Roman" w:hAnsi="Times New Roman" w:cs="Times New Roman"/>
          <w:sz w:val="24"/>
          <w:szCs w:val="24"/>
        </w:rPr>
        <w:t xml:space="preserve"> 101), устанавливают порядок, цели и</w:t>
      </w:r>
      <w:proofErr w:type="gramEnd"/>
      <w:r w:rsidRPr="00B57FBF">
        <w:rPr>
          <w:rFonts w:ascii="Times New Roman" w:hAnsi="Times New Roman" w:cs="Times New Roman"/>
          <w:sz w:val="24"/>
          <w:szCs w:val="24"/>
        </w:rPr>
        <w:t xml:space="preserve"> условия предоставления и распределения в 2017 году субсидий из областного бюджета бюджетам муниципальных районов и городских округов Архангельской области (далее соответственно - субсидии, местные бюджеты, муниципальные образования) на поддержку обустройства мест массового отдыха населения (городских парков) (далее - мероприятия по благоустройству парков).</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В настоящих Правилах под парком понимается озелененная территория многофункционального или специализированного направления рекреационной деятельности, предназначенная для периодического массового отдыха населения, расположенная в городах с численностью населения до 250 тыс. человек.</w:t>
      </w:r>
    </w:p>
    <w:p w:rsidR="00273A2B" w:rsidRPr="00B57FBF" w:rsidRDefault="00273A2B" w:rsidP="00B57FBF">
      <w:pPr>
        <w:pStyle w:val="ConsPlusNormal"/>
        <w:jc w:val="both"/>
        <w:rPr>
          <w:rFonts w:ascii="Times New Roman" w:hAnsi="Times New Roman" w:cs="Times New Roman"/>
          <w:sz w:val="24"/>
          <w:szCs w:val="24"/>
        </w:rPr>
      </w:pPr>
    </w:p>
    <w:p w:rsidR="00273A2B" w:rsidRPr="00B57FBF" w:rsidRDefault="00273A2B" w:rsidP="00B57FBF">
      <w:pPr>
        <w:pStyle w:val="ConsPlusNormal"/>
        <w:jc w:val="center"/>
        <w:outlineLvl w:val="1"/>
        <w:rPr>
          <w:rFonts w:ascii="Times New Roman" w:hAnsi="Times New Roman" w:cs="Times New Roman"/>
          <w:sz w:val="24"/>
          <w:szCs w:val="24"/>
        </w:rPr>
      </w:pPr>
      <w:r w:rsidRPr="00B57FBF">
        <w:rPr>
          <w:rFonts w:ascii="Times New Roman" w:hAnsi="Times New Roman" w:cs="Times New Roman"/>
          <w:sz w:val="24"/>
          <w:szCs w:val="24"/>
        </w:rPr>
        <w:t>II. Условия и порядок предоставления субсидий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 Субсидии предоставляются министерством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273A2B" w:rsidRPr="00B57FBF" w:rsidRDefault="00273A2B" w:rsidP="00B57FBF">
      <w:pPr>
        <w:pStyle w:val="ConsPlusNormal"/>
        <w:ind w:firstLine="540"/>
        <w:jc w:val="both"/>
        <w:rPr>
          <w:rFonts w:ascii="Times New Roman" w:hAnsi="Times New Roman" w:cs="Times New Roman"/>
          <w:sz w:val="24"/>
          <w:szCs w:val="24"/>
        </w:rPr>
      </w:pPr>
      <w:bookmarkStart w:id="164" w:name="P8819"/>
      <w:bookmarkEnd w:id="164"/>
      <w:r w:rsidRPr="00B57FBF">
        <w:rPr>
          <w:rFonts w:ascii="Times New Roman" w:hAnsi="Times New Roman" w:cs="Times New Roman"/>
          <w:sz w:val="24"/>
          <w:szCs w:val="24"/>
        </w:rPr>
        <w:lastRenderedPageBreak/>
        <w:t>5.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наличие на территории города одного или нескольких парков, нуждающихся в благоустройстве;</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численность населения города, на территории которого планируется проведение мероприятий по обустройству парков, составляет до 250 тыс. человек;</w:t>
      </w:r>
    </w:p>
    <w:p w:rsidR="00273A2B" w:rsidRPr="0032079E" w:rsidRDefault="00273A2B" w:rsidP="00B57FBF">
      <w:pPr>
        <w:pStyle w:val="ConsPlusNormal"/>
        <w:ind w:firstLine="540"/>
        <w:jc w:val="both"/>
        <w:rPr>
          <w:rFonts w:ascii="Times New Roman" w:hAnsi="Times New Roman" w:cs="Times New Roman"/>
          <w:sz w:val="24"/>
          <w:szCs w:val="24"/>
        </w:rPr>
      </w:pPr>
      <w:bookmarkStart w:id="165" w:name="P8822"/>
      <w:bookmarkEnd w:id="165"/>
      <w:r w:rsidRPr="00B57FBF">
        <w:rPr>
          <w:rFonts w:ascii="Times New Roman" w:hAnsi="Times New Roman" w:cs="Times New Roman"/>
          <w:sz w:val="24"/>
          <w:szCs w:val="24"/>
        </w:rPr>
        <w:t xml:space="preserve">3) обеспечение </w:t>
      </w:r>
      <w:proofErr w:type="spellStart"/>
      <w:r w:rsidRPr="00B57FBF">
        <w:rPr>
          <w:rFonts w:ascii="Times New Roman" w:hAnsi="Times New Roman" w:cs="Times New Roman"/>
          <w:sz w:val="24"/>
          <w:szCs w:val="24"/>
        </w:rPr>
        <w:t>софинансирования</w:t>
      </w:r>
      <w:proofErr w:type="spellEnd"/>
      <w:r w:rsidRPr="00B57FBF">
        <w:rPr>
          <w:rFonts w:ascii="Times New Roman" w:hAnsi="Times New Roman" w:cs="Times New Roman"/>
          <w:sz w:val="24"/>
          <w:szCs w:val="24"/>
        </w:rPr>
        <w:t xml:space="preserve"> за счет средств местных бюджетов, предусмотренных муниципальной </w:t>
      </w:r>
      <w:r w:rsidRPr="0032079E">
        <w:rPr>
          <w:rFonts w:ascii="Times New Roman" w:hAnsi="Times New Roman" w:cs="Times New Roman"/>
          <w:sz w:val="24"/>
          <w:szCs w:val="24"/>
        </w:rPr>
        <w:t>программой мероприятий по благоустройству парков, не менее 5 процентов от объема средств, привлекаемых из областного бюджета.</w:t>
      </w:r>
    </w:p>
    <w:p w:rsidR="00273A2B" w:rsidRPr="00B57FBF" w:rsidRDefault="00273A2B" w:rsidP="00B57FBF">
      <w:pPr>
        <w:pStyle w:val="ConsPlusNormal"/>
        <w:ind w:firstLine="540"/>
        <w:jc w:val="both"/>
        <w:rPr>
          <w:rFonts w:ascii="Times New Roman" w:hAnsi="Times New Roman" w:cs="Times New Roman"/>
          <w:sz w:val="24"/>
          <w:szCs w:val="24"/>
        </w:rPr>
      </w:pPr>
      <w:bookmarkStart w:id="166" w:name="P8823"/>
      <w:bookmarkEnd w:id="166"/>
      <w:r w:rsidRPr="0032079E">
        <w:rPr>
          <w:rFonts w:ascii="Times New Roman" w:hAnsi="Times New Roman" w:cs="Times New Roman"/>
          <w:sz w:val="24"/>
          <w:szCs w:val="24"/>
        </w:rPr>
        <w:t xml:space="preserve">Расходование средств местных бюджетов, указанных в </w:t>
      </w:r>
      <w:hyperlink w:anchor="P8822" w:history="1">
        <w:r w:rsidRPr="0032079E">
          <w:rPr>
            <w:rFonts w:ascii="Times New Roman" w:hAnsi="Times New Roman" w:cs="Times New Roman"/>
            <w:sz w:val="24"/>
            <w:szCs w:val="24"/>
          </w:rPr>
          <w:t>абзаце первом</w:t>
        </w:r>
      </w:hyperlink>
      <w:r w:rsidRPr="0032079E">
        <w:rPr>
          <w:rFonts w:ascii="Times New Roman" w:hAnsi="Times New Roman" w:cs="Times New Roman"/>
          <w:sz w:val="24"/>
          <w:szCs w:val="24"/>
        </w:rPr>
        <w:t xml:space="preserve"> настоящего подпункта, допускается на разработку </w:t>
      </w:r>
      <w:proofErr w:type="spellStart"/>
      <w:r w:rsidRPr="0032079E">
        <w:rPr>
          <w:rFonts w:ascii="Times New Roman" w:hAnsi="Times New Roman" w:cs="Times New Roman"/>
          <w:sz w:val="24"/>
          <w:szCs w:val="24"/>
        </w:rPr>
        <w:t>дизайн-проекта</w:t>
      </w:r>
      <w:proofErr w:type="spellEnd"/>
      <w:r w:rsidRPr="0032079E">
        <w:rPr>
          <w:rFonts w:ascii="Times New Roman" w:hAnsi="Times New Roman" w:cs="Times New Roman"/>
          <w:sz w:val="24"/>
          <w:szCs w:val="24"/>
        </w:rPr>
        <w:t xml:space="preserve"> обустройства парка</w:t>
      </w:r>
      <w:r w:rsidRPr="00B57FBF">
        <w:rPr>
          <w:rFonts w:ascii="Times New Roman" w:hAnsi="Times New Roman" w:cs="Times New Roman"/>
          <w:sz w:val="24"/>
          <w:szCs w:val="24"/>
        </w:rPr>
        <w:t xml:space="preserve">, проектной документации, организацию прохождения государственной экспертизы проектной документации (при отсутствии необходимости государственной экспертизы проектной документации - прохождение </w:t>
      </w:r>
      <w:proofErr w:type="gramStart"/>
      <w:r w:rsidRPr="00B57FBF">
        <w:rPr>
          <w:rFonts w:ascii="Times New Roman" w:hAnsi="Times New Roman" w:cs="Times New Roman"/>
          <w:sz w:val="24"/>
          <w:szCs w:val="24"/>
        </w:rPr>
        <w:t>проверки достоверности определения сметной стоимости мероприятий</w:t>
      </w:r>
      <w:proofErr w:type="gramEnd"/>
      <w:r w:rsidRPr="00B57FBF">
        <w:rPr>
          <w:rFonts w:ascii="Times New Roman" w:hAnsi="Times New Roman" w:cs="Times New Roman"/>
          <w:sz w:val="24"/>
          <w:szCs w:val="24"/>
        </w:rPr>
        <w:t xml:space="preserve"> по благоустройству парков);</w:t>
      </w:r>
    </w:p>
    <w:p w:rsidR="00273A2B" w:rsidRPr="00B57FBF" w:rsidRDefault="00273A2B" w:rsidP="00B57FBF">
      <w:pPr>
        <w:pStyle w:val="ConsPlusNormal"/>
        <w:ind w:firstLine="540"/>
        <w:jc w:val="both"/>
        <w:rPr>
          <w:rFonts w:ascii="Times New Roman" w:hAnsi="Times New Roman" w:cs="Times New Roman"/>
          <w:sz w:val="24"/>
          <w:szCs w:val="24"/>
        </w:rPr>
      </w:pPr>
      <w:bookmarkStart w:id="167" w:name="P8824"/>
      <w:bookmarkEnd w:id="167"/>
      <w:r w:rsidRPr="00B57FBF">
        <w:rPr>
          <w:rFonts w:ascii="Times New Roman" w:hAnsi="Times New Roman" w:cs="Times New Roman"/>
          <w:sz w:val="24"/>
          <w:szCs w:val="24"/>
        </w:rPr>
        <w:t xml:space="preserve">4) заключение до 1 апреля 2017 года соглашения между министерством и органами местного самоуправления о предоставлении субсидии в целях </w:t>
      </w:r>
      <w:proofErr w:type="spellStart"/>
      <w:r w:rsidRPr="00B57FBF">
        <w:rPr>
          <w:rFonts w:ascii="Times New Roman" w:hAnsi="Times New Roman" w:cs="Times New Roman"/>
          <w:sz w:val="24"/>
          <w:szCs w:val="24"/>
        </w:rPr>
        <w:t>софинансирования</w:t>
      </w:r>
      <w:proofErr w:type="spellEnd"/>
      <w:r w:rsidRPr="00B57FBF">
        <w:rPr>
          <w:rFonts w:ascii="Times New Roman" w:hAnsi="Times New Roman" w:cs="Times New Roman"/>
          <w:sz w:val="24"/>
          <w:szCs w:val="24"/>
        </w:rPr>
        <w:t xml:space="preserve"> мероприятий по благоустройству парков (далее - соглашение).</w:t>
      </w:r>
    </w:p>
    <w:p w:rsidR="00273A2B" w:rsidRPr="00B57FBF" w:rsidRDefault="00273A2B" w:rsidP="00B57FBF">
      <w:pPr>
        <w:pStyle w:val="ConsPlusNormal"/>
        <w:ind w:firstLine="540"/>
        <w:jc w:val="both"/>
        <w:rPr>
          <w:rFonts w:ascii="Times New Roman" w:hAnsi="Times New Roman" w:cs="Times New Roman"/>
          <w:sz w:val="24"/>
          <w:szCs w:val="24"/>
        </w:rPr>
      </w:pPr>
      <w:bookmarkStart w:id="168" w:name="P8825"/>
      <w:bookmarkEnd w:id="168"/>
      <w:r w:rsidRPr="00B57FBF">
        <w:rPr>
          <w:rFonts w:ascii="Times New Roman" w:hAnsi="Times New Roman" w:cs="Times New Roman"/>
          <w:sz w:val="24"/>
          <w:szCs w:val="24"/>
        </w:rPr>
        <w:t xml:space="preserve">6. Для заключения соглашения органы </w:t>
      </w:r>
      <w:r w:rsidRPr="0032079E">
        <w:rPr>
          <w:rFonts w:ascii="Times New Roman" w:hAnsi="Times New Roman" w:cs="Times New Roman"/>
          <w:sz w:val="24"/>
          <w:szCs w:val="24"/>
        </w:rPr>
        <w:t xml:space="preserve">местного самоуправления в целях подтверждения соответствия условиям отбора, установленным </w:t>
      </w:r>
      <w:hyperlink w:anchor="P8819" w:history="1">
        <w:r w:rsidRPr="0032079E">
          <w:rPr>
            <w:rFonts w:ascii="Times New Roman" w:hAnsi="Times New Roman" w:cs="Times New Roman"/>
            <w:sz w:val="24"/>
            <w:szCs w:val="24"/>
          </w:rPr>
          <w:t>пунктом 5</w:t>
        </w:r>
      </w:hyperlink>
      <w:r w:rsidRPr="00B57FBF">
        <w:rPr>
          <w:rFonts w:ascii="Times New Roman" w:hAnsi="Times New Roman" w:cs="Times New Roman"/>
          <w:sz w:val="24"/>
          <w:szCs w:val="24"/>
        </w:rPr>
        <w:t xml:space="preserve"> настоящих Правил, представляют в министерство следующие документы:</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1) в срок до 25 марта 2017 года - письменное обязательство муниципального образования:</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а) при наличии единственного на территории города парка, нуждающегося в благоустройстве, осуществить благоустройство такого парка, обеспечив участие граждан в выборе мероприятий по благоустройству парка путем проведения общественных обсуждений продолжительностью не менее 30 календарных дней со дня объявления общественного обсуждения, но не позднее 1 мая 2017 года;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б) при наличии нескольких парков на территории города, нуждающихся в благоустройстве, не позднее 15 апреля 2017 года разработать, утвердить и опубликовать порядок и сроки представления, рассмотрения и оценки предложений граждан, организаций о выборе парка, подлежащего благоустройству в 2017 году;</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в) не позднее 1 июня 2017 года с учетом результатов общественного обсуждения принять решение о выборе парка, подлежащего благоустройству в 2017 году;</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г) обеспечить утверждение </w:t>
      </w:r>
      <w:proofErr w:type="spellStart"/>
      <w:proofErr w:type="gramStart"/>
      <w:r w:rsidRPr="00B57FBF">
        <w:rPr>
          <w:rFonts w:ascii="Times New Roman" w:hAnsi="Times New Roman" w:cs="Times New Roman"/>
          <w:sz w:val="24"/>
          <w:szCs w:val="24"/>
        </w:rPr>
        <w:t>дизайн-проекта</w:t>
      </w:r>
      <w:proofErr w:type="spellEnd"/>
      <w:proofErr w:type="gramEnd"/>
      <w:r w:rsidRPr="00B57FBF">
        <w:rPr>
          <w:rFonts w:ascii="Times New Roman" w:hAnsi="Times New Roman" w:cs="Times New Roman"/>
          <w:sz w:val="24"/>
          <w:szCs w:val="24"/>
        </w:rPr>
        <w:t xml:space="preserve"> обустройства парка и перечня мероприятий по благоустройству парка, подлежащих реализации в 2017 году, с учетом результатов общественных обсуждений продолжительностью не менее 30 календарных дней со дня объявления обсуждения, но не позднее 1 июля 2017 года;</w:t>
      </w:r>
    </w:p>
    <w:p w:rsidR="00273A2B" w:rsidRPr="00B57FBF" w:rsidRDefault="00273A2B" w:rsidP="00B57FBF">
      <w:pPr>
        <w:pStyle w:val="ConsPlusNormal"/>
        <w:ind w:firstLine="540"/>
        <w:jc w:val="both"/>
        <w:rPr>
          <w:rFonts w:ascii="Times New Roman" w:hAnsi="Times New Roman" w:cs="Times New Roman"/>
          <w:sz w:val="24"/>
          <w:szCs w:val="24"/>
        </w:rPr>
      </w:pPr>
      <w:proofErr w:type="spellStart"/>
      <w:r w:rsidRPr="00B57FBF">
        <w:rPr>
          <w:rFonts w:ascii="Times New Roman" w:hAnsi="Times New Roman" w:cs="Times New Roman"/>
          <w:sz w:val="24"/>
          <w:szCs w:val="24"/>
        </w:rPr>
        <w:t>д</w:t>
      </w:r>
      <w:proofErr w:type="spellEnd"/>
      <w:r w:rsidRPr="00B57FBF">
        <w:rPr>
          <w:rFonts w:ascii="Times New Roman" w:hAnsi="Times New Roman" w:cs="Times New Roman"/>
          <w:sz w:val="24"/>
          <w:szCs w:val="24"/>
        </w:rPr>
        <w:t>) обеспечить завершение мероприятий по благоустройству парка до конца 2017 года;</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2) проектную документацию, имеющую положительное заключение государственной экспертизы (при отсутствии необходимости государственной экспертизы проектной документации - заключение о проверке достоверности определения сметной стоимости) в отношении мероприятий по обустройству парка, реализуемых за счет субсидии;</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выписку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w:t>
      </w:r>
      <w:proofErr w:type="spellStart"/>
      <w:r w:rsidRPr="00B57FBF">
        <w:rPr>
          <w:rFonts w:ascii="Times New Roman" w:hAnsi="Times New Roman" w:cs="Times New Roman"/>
          <w:sz w:val="24"/>
          <w:szCs w:val="24"/>
        </w:rPr>
        <w:t>софинансирование</w:t>
      </w:r>
      <w:proofErr w:type="spellEnd"/>
      <w:r w:rsidRPr="00B57FBF">
        <w:rPr>
          <w:rFonts w:ascii="Times New Roman" w:hAnsi="Times New Roman" w:cs="Times New Roman"/>
          <w:sz w:val="24"/>
          <w:szCs w:val="24"/>
        </w:rPr>
        <w:t xml:space="preserve"> за счет средств местного бюджета мероприятий по благоустройству парков в размере не менее 5 процентов от объема средств, привлекаемых из областного бюджета.</w:t>
      </w:r>
    </w:p>
    <w:p w:rsidR="00273A2B" w:rsidRPr="0032079E"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7. Документы, </w:t>
      </w:r>
      <w:r w:rsidRPr="0032079E">
        <w:rPr>
          <w:rFonts w:ascii="Times New Roman" w:hAnsi="Times New Roman" w:cs="Times New Roman"/>
          <w:sz w:val="24"/>
          <w:szCs w:val="24"/>
        </w:rPr>
        <w:t xml:space="preserve">указанные в </w:t>
      </w:r>
      <w:hyperlink w:anchor="P8825" w:history="1">
        <w:r w:rsidRPr="0032079E">
          <w:rPr>
            <w:rFonts w:ascii="Times New Roman" w:hAnsi="Times New Roman" w:cs="Times New Roman"/>
            <w:sz w:val="24"/>
            <w:szCs w:val="24"/>
          </w:rPr>
          <w:t>пункте 6</w:t>
        </w:r>
      </w:hyperlink>
      <w:r w:rsidRPr="0032079E">
        <w:rPr>
          <w:rFonts w:ascii="Times New Roman" w:hAnsi="Times New Roman" w:cs="Times New Roman"/>
          <w:sz w:val="24"/>
          <w:szCs w:val="24"/>
        </w:rPr>
        <w:t xml:space="preserve"> настоящих Правил, направляются в адрес </w:t>
      </w:r>
      <w:r w:rsidRPr="0032079E">
        <w:rPr>
          <w:rFonts w:ascii="Times New Roman" w:hAnsi="Times New Roman" w:cs="Times New Roman"/>
          <w:sz w:val="24"/>
          <w:szCs w:val="24"/>
        </w:rPr>
        <w:lastRenderedPageBreak/>
        <w:t>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 не позднее пяти рабочих дней со дня подписания или утверждения соответствующего документа.</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8. Предоставление субсидий осуществляется на основании соглашения, указанного в </w:t>
      </w:r>
      <w:hyperlink w:anchor="P8824" w:history="1">
        <w:r w:rsidRPr="0032079E">
          <w:rPr>
            <w:rFonts w:ascii="Times New Roman" w:hAnsi="Times New Roman" w:cs="Times New Roman"/>
            <w:sz w:val="24"/>
            <w:szCs w:val="24"/>
          </w:rPr>
          <w:t>подпункте 4 пункта 5</w:t>
        </w:r>
      </w:hyperlink>
      <w:r w:rsidRPr="0032079E">
        <w:rPr>
          <w:rFonts w:ascii="Times New Roman" w:hAnsi="Times New Roman" w:cs="Times New Roman"/>
          <w:sz w:val="24"/>
          <w:szCs w:val="24"/>
        </w:rPr>
        <w:t xml:space="preserve"> настоящих Правил и содержащего следующие положения:</w:t>
      </w:r>
    </w:p>
    <w:p w:rsidR="00273A2B" w:rsidRPr="0032079E"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размер субсидии, порядок, условия и сроки ее перечисления и расходования;</w:t>
      </w:r>
    </w:p>
    <w:p w:rsidR="00273A2B" w:rsidRPr="00B57FBF" w:rsidRDefault="00273A2B" w:rsidP="00B57FBF">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обязательства муниципального образования, установленные </w:t>
      </w:r>
      <w:hyperlink w:anchor="P8825" w:history="1">
        <w:r w:rsidRPr="0032079E">
          <w:rPr>
            <w:rFonts w:ascii="Times New Roman" w:hAnsi="Times New Roman" w:cs="Times New Roman"/>
            <w:sz w:val="24"/>
            <w:szCs w:val="24"/>
          </w:rPr>
          <w:t>пунктом 6</w:t>
        </w:r>
      </w:hyperlink>
      <w:r w:rsidRPr="0032079E">
        <w:rPr>
          <w:rFonts w:ascii="Times New Roman" w:hAnsi="Times New Roman" w:cs="Times New Roman"/>
          <w:sz w:val="24"/>
          <w:szCs w:val="24"/>
        </w:rPr>
        <w:t xml:space="preserve"> </w:t>
      </w:r>
      <w:r w:rsidRPr="00B57FBF">
        <w:rPr>
          <w:rFonts w:ascii="Times New Roman" w:hAnsi="Times New Roman" w:cs="Times New Roman"/>
          <w:sz w:val="24"/>
          <w:szCs w:val="24"/>
        </w:rPr>
        <w:t>настоящих Правил;</w:t>
      </w:r>
    </w:p>
    <w:p w:rsidR="00273A2B" w:rsidRPr="00B57FBF" w:rsidRDefault="00273A2B" w:rsidP="00B57FBF">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 xml:space="preserve">3) сроки и порядок представления отчетности об осуществлении расходов средств субсидии, а также о достижении </w:t>
      </w:r>
      <w:proofErr w:type="gramStart"/>
      <w:r w:rsidRPr="00B57FBF">
        <w:rPr>
          <w:rFonts w:ascii="Times New Roman" w:hAnsi="Times New Roman" w:cs="Times New Roman"/>
          <w:sz w:val="24"/>
          <w:szCs w:val="24"/>
        </w:rPr>
        <w:t>значений показателей результативности использования субсидии</w:t>
      </w:r>
      <w:proofErr w:type="gramEnd"/>
      <w:r w:rsidRPr="00B57FBF">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B57FBF">
        <w:rPr>
          <w:rFonts w:ascii="Times New Roman" w:hAnsi="Times New Roman" w:cs="Times New Roman"/>
          <w:sz w:val="24"/>
          <w:szCs w:val="24"/>
        </w:rPr>
        <w:t>4</w:t>
      </w:r>
      <w:r w:rsidRPr="0032079E">
        <w:rPr>
          <w:rFonts w:ascii="Times New Roman" w:hAnsi="Times New Roman" w:cs="Times New Roman"/>
          <w:sz w:val="24"/>
          <w:szCs w:val="24"/>
        </w:rPr>
        <w:t>)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субсидии;</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5) ответственность муниципального образования за нецелевое использование субсидии и (или) нарушение условий и порядка ее предоставления, а также в случае </w:t>
      </w:r>
      <w:proofErr w:type="spellStart"/>
      <w:r w:rsidRPr="0032079E">
        <w:rPr>
          <w:rFonts w:ascii="Times New Roman" w:hAnsi="Times New Roman" w:cs="Times New Roman"/>
          <w:sz w:val="24"/>
          <w:szCs w:val="24"/>
        </w:rPr>
        <w:t>необеспечения</w:t>
      </w:r>
      <w:proofErr w:type="spellEnd"/>
      <w:r w:rsidRPr="0032079E">
        <w:rPr>
          <w:rFonts w:ascii="Times New Roman" w:hAnsi="Times New Roman" w:cs="Times New Roman"/>
          <w:sz w:val="24"/>
          <w:szCs w:val="24"/>
        </w:rPr>
        <w:t xml:space="preserve"> муниципальным образованием достижения значений целевых показателей результативности исполнения мероприятий, в целях </w:t>
      </w:r>
      <w:proofErr w:type="spellStart"/>
      <w:r w:rsidRPr="0032079E">
        <w:rPr>
          <w:rFonts w:ascii="Times New Roman" w:hAnsi="Times New Roman" w:cs="Times New Roman"/>
          <w:sz w:val="24"/>
          <w:szCs w:val="24"/>
        </w:rPr>
        <w:t>софинансирования</w:t>
      </w:r>
      <w:proofErr w:type="spellEnd"/>
      <w:r w:rsidRPr="0032079E">
        <w:rPr>
          <w:rFonts w:ascii="Times New Roman" w:hAnsi="Times New Roman" w:cs="Times New Roman"/>
          <w:sz w:val="24"/>
          <w:szCs w:val="24"/>
        </w:rPr>
        <w:t xml:space="preserve"> которых предоставляется субсидия, установленных соглашением, в соответствии с </w:t>
      </w:r>
      <w:hyperlink r:id="rId181" w:history="1">
        <w:r w:rsidRPr="0032079E">
          <w:rPr>
            <w:rFonts w:ascii="Times New Roman" w:hAnsi="Times New Roman" w:cs="Times New Roman"/>
            <w:sz w:val="24"/>
            <w:szCs w:val="24"/>
          </w:rPr>
          <w:t>Правилами</w:t>
        </w:r>
      </w:hyperlink>
      <w:r w:rsidRPr="0032079E">
        <w:rPr>
          <w:rFonts w:ascii="Times New Roman" w:hAnsi="Times New Roman" w:cs="Times New Roman"/>
          <w:sz w:val="24"/>
          <w:szCs w:val="24"/>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w:t>
      </w:r>
      <w:r w:rsidR="0032079E">
        <w:rPr>
          <w:rFonts w:ascii="Times New Roman" w:hAnsi="Times New Roman" w:cs="Times New Roman"/>
          <w:sz w:val="24"/>
          <w:szCs w:val="24"/>
        </w:rPr>
        <w:t>рации от</w:t>
      </w:r>
      <w:proofErr w:type="gramEnd"/>
      <w:r w:rsidR="0032079E">
        <w:rPr>
          <w:rFonts w:ascii="Times New Roman" w:hAnsi="Times New Roman" w:cs="Times New Roman"/>
          <w:sz w:val="24"/>
          <w:szCs w:val="24"/>
        </w:rPr>
        <w:t xml:space="preserve"> 30 сентября 2014 года №</w:t>
      </w:r>
      <w:r w:rsidRPr="0032079E">
        <w:rPr>
          <w:rFonts w:ascii="Times New Roman" w:hAnsi="Times New Roman" w:cs="Times New Roman"/>
          <w:sz w:val="24"/>
          <w:szCs w:val="24"/>
        </w:rPr>
        <w:t xml:space="preserve"> 999 "О формировании, предоставлении и распределении субсидий из федерального бюджета бюджетам субъектов Российской Федерации";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6) условие о вступлении в силу соглашения.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9. Размер субсидии бюджету муниципального образования определяется по следующей формуле:</w:t>
      </w:r>
    </w:p>
    <w:p w:rsidR="00273A2B" w:rsidRPr="0032079E" w:rsidRDefault="00517C8F" w:rsidP="0032079E">
      <w:pPr>
        <w:pStyle w:val="ConsPlusNormal"/>
        <w:ind w:firstLine="540"/>
        <w:jc w:val="both"/>
        <w:rPr>
          <w:rFonts w:ascii="Times New Roman" w:hAnsi="Times New Roman" w:cs="Times New Roman"/>
          <w:sz w:val="24"/>
          <w:szCs w:val="24"/>
        </w:rPr>
      </w:pPr>
      <w:r w:rsidRPr="00517C8F">
        <w:rPr>
          <w:rFonts w:ascii="Times New Roman" w:hAnsi="Times New Roman" w:cs="Times New Roman"/>
          <w:position w:val="-70"/>
          <w:sz w:val="24"/>
          <w:szCs w:val="24"/>
        </w:rPr>
        <w:pict>
          <v:shape id="_x0000_i1027" style="width:164.35pt;height:83pt" coordsize="" o:spt="100" adj="0,,0" path="" filled="f" stroked="f">
            <v:stroke joinstyle="miter"/>
            <v:imagedata r:id="rId182" o:title="base_23565_88123_6"/>
            <v:formulas/>
            <v:path o:connecttype="segments"/>
          </v:shape>
        </w:pic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где:</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С</w:t>
      </w:r>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xml:space="preserve"> - размер сре</w:t>
      </w:r>
      <w:proofErr w:type="gramStart"/>
      <w:r w:rsidRPr="0032079E">
        <w:rPr>
          <w:rFonts w:ascii="Times New Roman" w:hAnsi="Times New Roman" w:cs="Times New Roman"/>
          <w:sz w:val="24"/>
          <w:szCs w:val="24"/>
        </w:rPr>
        <w:t>дств дл</w:t>
      </w:r>
      <w:proofErr w:type="gramEnd"/>
      <w:r w:rsidRPr="0032079E">
        <w:rPr>
          <w:rFonts w:ascii="Times New Roman" w:hAnsi="Times New Roman" w:cs="Times New Roman"/>
          <w:sz w:val="24"/>
          <w:szCs w:val="24"/>
        </w:rPr>
        <w:t>я предоставления субсидии бюджету муниципального образования;</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С</w:t>
      </w:r>
      <w:r w:rsidRPr="0032079E">
        <w:rPr>
          <w:rFonts w:ascii="Times New Roman" w:hAnsi="Times New Roman" w:cs="Times New Roman"/>
          <w:sz w:val="24"/>
          <w:szCs w:val="24"/>
          <w:vertAlign w:val="subscript"/>
        </w:rPr>
        <w:t>общ</w:t>
      </w:r>
      <w:proofErr w:type="spellEnd"/>
      <w:r w:rsidRPr="0032079E">
        <w:rPr>
          <w:rFonts w:ascii="Times New Roman" w:hAnsi="Times New Roman" w:cs="Times New Roman"/>
          <w:sz w:val="24"/>
          <w:szCs w:val="24"/>
        </w:rPr>
        <w:t xml:space="preserve"> - размер бюджетных ассигнований областного бюджета на текущий финансовый год для предоставления субсидий;</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B</w:t>
      </w:r>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xml:space="preserve"> - численность населения, проживающего в городах на территории i-го муниципального образования, в соответствии с данными Федеральной службы государственной статистики;</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proofErr w:type="gramStart"/>
      <w:r w:rsidRPr="0032079E">
        <w:rPr>
          <w:rFonts w:ascii="Times New Roman" w:hAnsi="Times New Roman" w:cs="Times New Roman"/>
          <w:sz w:val="24"/>
          <w:szCs w:val="24"/>
        </w:rPr>
        <w:t>РБО</w:t>
      </w:r>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районов (городских округов) из областного бюджета на очередной финансовый год, рассчитанный в соответствии с </w:t>
      </w:r>
      <w:hyperlink r:id="rId183" w:history="1">
        <w:r w:rsidRPr="0032079E">
          <w:rPr>
            <w:rFonts w:ascii="Times New Roman" w:hAnsi="Times New Roman" w:cs="Times New Roman"/>
            <w:sz w:val="24"/>
            <w:szCs w:val="24"/>
          </w:rPr>
          <w:t>методикой</w:t>
        </w:r>
      </w:hyperlink>
      <w:r w:rsidRPr="0032079E">
        <w:rPr>
          <w:rFonts w:ascii="Times New Roman" w:hAnsi="Times New Roman" w:cs="Times New Roman"/>
          <w:sz w:val="24"/>
          <w:szCs w:val="24"/>
        </w:rPr>
        <w:t xml:space="preserve"> распределения дотаций на выравнивание бюджетной обеспеченности муниципальных районов (городских округов) из областно</w:t>
      </w:r>
      <w:r w:rsidR="0032079E" w:rsidRPr="0032079E">
        <w:rPr>
          <w:rFonts w:ascii="Times New Roman" w:hAnsi="Times New Roman" w:cs="Times New Roman"/>
          <w:sz w:val="24"/>
          <w:szCs w:val="24"/>
        </w:rPr>
        <w:t>го бюджета согласно приложению №</w:t>
      </w:r>
      <w:r w:rsidRPr="0032079E">
        <w:rPr>
          <w:rFonts w:ascii="Times New Roman" w:hAnsi="Times New Roman" w:cs="Times New Roman"/>
          <w:sz w:val="24"/>
          <w:szCs w:val="24"/>
        </w:rPr>
        <w:t xml:space="preserve"> 2 к областному </w:t>
      </w:r>
      <w:r w:rsidR="0032079E">
        <w:rPr>
          <w:rFonts w:ascii="Times New Roman" w:hAnsi="Times New Roman" w:cs="Times New Roman"/>
          <w:sz w:val="24"/>
          <w:szCs w:val="24"/>
        </w:rPr>
        <w:t>закону от 22 октября 2009 года №</w:t>
      </w:r>
      <w:r w:rsidRPr="0032079E">
        <w:rPr>
          <w:rFonts w:ascii="Times New Roman" w:hAnsi="Times New Roman" w:cs="Times New Roman"/>
          <w:sz w:val="24"/>
          <w:szCs w:val="24"/>
        </w:rPr>
        <w:t xml:space="preserve"> 78-6-ОЗ "О реализации полномочий Архангельской</w:t>
      </w:r>
      <w:proofErr w:type="gramEnd"/>
      <w:r w:rsidRPr="0032079E">
        <w:rPr>
          <w:rFonts w:ascii="Times New Roman" w:hAnsi="Times New Roman" w:cs="Times New Roman"/>
          <w:sz w:val="24"/>
          <w:szCs w:val="24"/>
        </w:rPr>
        <w:t xml:space="preserve"> области в сфере регулирования межбюджетных отношений".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Расчет размера сре</w:t>
      </w:r>
      <w:proofErr w:type="gramStart"/>
      <w:r w:rsidRPr="0032079E">
        <w:rPr>
          <w:rFonts w:ascii="Times New Roman" w:hAnsi="Times New Roman" w:cs="Times New Roman"/>
          <w:sz w:val="24"/>
          <w:szCs w:val="24"/>
        </w:rPr>
        <w:t>дств дл</w:t>
      </w:r>
      <w:proofErr w:type="gramEnd"/>
      <w:r w:rsidRPr="0032079E">
        <w:rPr>
          <w:rFonts w:ascii="Times New Roman" w:hAnsi="Times New Roman" w:cs="Times New Roman"/>
          <w:sz w:val="24"/>
          <w:szCs w:val="24"/>
        </w:rPr>
        <w:t xml:space="preserve">я предоставления субсидии бюджету муниципального образования производится в общем объеме всех источников субсидии (85 процентов из </w:t>
      </w:r>
      <w:r w:rsidRPr="0032079E">
        <w:rPr>
          <w:rFonts w:ascii="Times New Roman" w:hAnsi="Times New Roman" w:cs="Times New Roman"/>
          <w:sz w:val="24"/>
          <w:szCs w:val="24"/>
        </w:rPr>
        <w:lastRenderedPageBreak/>
        <w:t>федерального бюджета и 15 процентов из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10. Распределение средств местным бюджетам утверждается постановлением Правительства Архангельской области.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11. Доведение лимитов бюджетных обязательств местным бюджетам (далее - получатель субсидии) производится министерством не позднее пяти рабочих дней со дня заключения соглашения.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Реализация и финансирование мероприятий по благоустройству парков за счет средств субсидии осуществляется получателями субсидии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12. Средства субсидии,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парков, используются получателем субсидии по целевому назначению в рамках реализации указанных мероприятий.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13. Предоставление получателю субсидии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муниципальных контрактов на закупку товаров, работ, услуг для обеспечения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актов о приемке выполненных работ (</w:t>
      </w:r>
      <w:hyperlink r:id="rId184" w:history="1">
        <w:r w:rsidRPr="0032079E">
          <w:rPr>
            <w:rFonts w:ascii="Times New Roman" w:hAnsi="Times New Roman" w:cs="Times New Roman"/>
            <w:sz w:val="24"/>
            <w:szCs w:val="24"/>
          </w:rPr>
          <w:t>КС-2</w:t>
        </w:r>
      </w:hyperlink>
      <w:r w:rsidRPr="0032079E">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справок о стоимости выполненных работ и затрат (</w:t>
      </w:r>
      <w:hyperlink r:id="rId185" w:history="1">
        <w:r w:rsidRPr="0032079E">
          <w:rPr>
            <w:rFonts w:ascii="Times New Roman" w:hAnsi="Times New Roman" w:cs="Times New Roman"/>
            <w:sz w:val="24"/>
            <w:szCs w:val="24"/>
          </w:rPr>
          <w:t>КС-3</w:t>
        </w:r>
      </w:hyperlink>
      <w:r w:rsidRPr="0032079E">
        <w:rPr>
          <w:rFonts w:ascii="Times New Roman" w:hAnsi="Times New Roman" w:cs="Times New Roman"/>
          <w:sz w:val="24"/>
          <w:szCs w:val="24"/>
        </w:rPr>
        <w:t>), счетов-фактур;</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4) иных договоров (соглашений) на выполнение работ, оказание услуг, поставку товаров и оборудования, заключенных в установленном порядке;</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5) платежных поручений, свидетельствующих о перечислении на счет подрядных организаций средств местного бюджета, на цели, предусмотренные </w:t>
      </w:r>
      <w:hyperlink w:anchor="P8823" w:history="1">
        <w:r w:rsidRPr="0032079E">
          <w:rPr>
            <w:rFonts w:ascii="Times New Roman" w:hAnsi="Times New Roman" w:cs="Times New Roman"/>
            <w:sz w:val="24"/>
            <w:szCs w:val="24"/>
          </w:rPr>
          <w:t>абзацем вторым подпункта 3 пункта 5</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6) документов, предусмотренных </w:t>
      </w:r>
      <w:hyperlink w:anchor="P8825" w:history="1">
        <w:r w:rsidRPr="0032079E">
          <w:rPr>
            <w:rFonts w:ascii="Times New Roman" w:hAnsi="Times New Roman" w:cs="Times New Roman"/>
            <w:sz w:val="24"/>
            <w:szCs w:val="24"/>
          </w:rPr>
          <w:t>пунктом 6</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После завершения мероприятий по благоустройству парков муниципальные образования представляют в министерство платежные поручения, свидетельствующие о перечислении на счет подрядных организаций средств субсидий.</w:t>
      </w:r>
    </w:p>
    <w:p w:rsidR="00273A2B" w:rsidRPr="0032079E" w:rsidRDefault="00273A2B" w:rsidP="0032079E">
      <w:pPr>
        <w:pStyle w:val="ConsPlusNormal"/>
        <w:ind w:firstLine="540"/>
        <w:jc w:val="both"/>
        <w:rPr>
          <w:rFonts w:ascii="Times New Roman" w:hAnsi="Times New Roman" w:cs="Times New Roman"/>
          <w:sz w:val="24"/>
          <w:szCs w:val="24"/>
        </w:rPr>
      </w:pPr>
      <w:bookmarkStart w:id="169" w:name="P8864"/>
      <w:bookmarkEnd w:id="169"/>
      <w:r w:rsidRPr="0032079E">
        <w:rPr>
          <w:rFonts w:ascii="Times New Roman" w:hAnsi="Times New Roman" w:cs="Times New Roman"/>
          <w:sz w:val="24"/>
          <w:szCs w:val="24"/>
        </w:rPr>
        <w:t xml:space="preserve">15. </w:t>
      </w:r>
      <w:proofErr w:type="gramStart"/>
      <w:r w:rsidRPr="0032079E">
        <w:rPr>
          <w:rFonts w:ascii="Times New Roman" w:hAnsi="Times New Roman" w:cs="Times New Roman"/>
          <w:sz w:val="24"/>
          <w:szCs w:val="24"/>
        </w:rPr>
        <w:t xml:space="preserve">На основании принятого решения, предусмотренного </w:t>
      </w:r>
      <w:hyperlink r:id="rId186" w:history="1">
        <w:r w:rsidRPr="0032079E">
          <w:rPr>
            <w:rFonts w:ascii="Times New Roman" w:hAnsi="Times New Roman" w:cs="Times New Roman"/>
            <w:sz w:val="24"/>
            <w:szCs w:val="24"/>
          </w:rPr>
          <w:t>пунктом 7 статьи 14</w:t>
        </w:r>
      </w:hyperlink>
      <w:r w:rsidRPr="0032079E">
        <w:rPr>
          <w:rFonts w:ascii="Times New Roman" w:hAnsi="Times New Roman" w:cs="Times New Roman"/>
          <w:sz w:val="24"/>
          <w:szCs w:val="24"/>
        </w:rPr>
        <w:t xml:space="preserve"> областного закона о</w:t>
      </w:r>
      <w:r w:rsidR="0032079E">
        <w:rPr>
          <w:rFonts w:ascii="Times New Roman" w:hAnsi="Times New Roman" w:cs="Times New Roman"/>
          <w:sz w:val="24"/>
          <w:szCs w:val="24"/>
        </w:rPr>
        <w:t>т 23 декабря 2016 года №</w:t>
      </w:r>
      <w:r w:rsidRPr="0032079E">
        <w:rPr>
          <w:rFonts w:ascii="Times New Roman" w:hAnsi="Times New Roman" w:cs="Times New Roman"/>
          <w:sz w:val="24"/>
          <w:szCs w:val="24"/>
        </w:rPr>
        <w:t xml:space="preserve"> 503-31-ОЗ "Об областном бюджете на 2017 год и на плановый период 2018 и 2019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w:t>
      </w:r>
      <w:proofErr w:type="gramEnd"/>
      <w:r w:rsidRPr="0032079E">
        <w:rPr>
          <w:rFonts w:ascii="Times New Roman" w:hAnsi="Times New Roman" w:cs="Times New Roman"/>
          <w:sz w:val="24"/>
          <w:szCs w:val="24"/>
        </w:rPr>
        <w:t xml:space="preserve">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Лимиты бюджетных обязательств министерство доводит на открытый лицевой счет по переданным полномочиям.</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Предоставление получателю субсидии необходимого объема средств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необходимых документов, указанных в пункте 14 настоящих Правил.</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После предоставления получателем субсидии документов, указанных в пункте 14 настоящих Правил, министерство не позднее пяти рабочих дней со дня предоставления </w:t>
      </w:r>
      <w:r w:rsidRPr="0032079E">
        <w:rPr>
          <w:rFonts w:ascii="Times New Roman" w:hAnsi="Times New Roman" w:cs="Times New Roman"/>
          <w:sz w:val="24"/>
          <w:szCs w:val="24"/>
        </w:rPr>
        <w:lastRenderedPageBreak/>
        <w:t>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16. Для осуществления кассовых расходов с лицевых </w:t>
      </w:r>
      <w:proofErr w:type="gramStart"/>
      <w:r w:rsidRPr="0032079E">
        <w:rPr>
          <w:rFonts w:ascii="Times New Roman" w:hAnsi="Times New Roman" w:cs="Times New Roman"/>
          <w:sz w:val="24"/>
          <w:szCs w:val="24"/>
        </w:rPr>
        <w:t>счетов</w:t>
      </w:r>
      <w:proofErr w:type="gramEnd"/>
      <w:r w:rsidRPr="0032079E">
        <w:rPr>
          <w:rFonts w:ascii="Times New Roman" w:hAnsi="Times New Roman" w:cs="Times New Roman"/>
          <w:sz w:val="24"/>
          <w:szCs w:val="24"/>
        </w:rPr>
        <w:t xml:space="preserve"> уполномоченные органы муниципальных образований готовят заявки и направляют их в Управление Федерального казначейства по Архангельской области и Ненецкому автономному округу.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В соответствии с </w:t>
      </w:r>
      <w:hyperlink r:id="rId187" w:history="1">
        <w:r w:rsidRPr="0032079E">
          <w:rPr>
            <w:rFonts w:ascii="Times New Roman" w:hAnsi="Times New Roman" w:cs="Times New Roman"/>
            <w:sz w:val="24"/>
            <w:szCs w:val="24"/>
          </w:rPr>
          <w:t>Порядком</w:t>
        </w:r>
      </w:hyperlink>
      <w:r w:rsidRPr="0032079E">
        <w:rPr>
          <w:rFonts w:ascii="Times New Roman" w:hAnsi="Times New Roman" w:cs="Times New Roman"/>
          <w:sz w:val="24"/>
          <w:szCs w:val="24"/>
        </w:rPr>
        <w:t xml:space="preserve"> санкционирования </w:t>
      </w:r>
      <w:proofErr w:type="gramStart"/>
      <w:r w:rsidRPr="0032079E">
        <w:rPr>
          <w:rFonts w:ascii="Times New Roman" w:hAnsi="Times New Roman" w:cs="Times New Roman"/>
          <w:sz w:val="24"/>
          <w:szCs w:val="24"/>
        </w:rPr>
        <w:t>оплаты денежных обязательств получателей средств областного бюджета</w:t>
      </w:r>
      <w:proofErr w:type="gramEnd"/>
      <w:r w:rsidRPr="0032079E">
        <w:rPr>
          <w:rFonts w:ascii="Times New Roman" w:hAnsi="Times New Roman" w:cs="Times New Roman"/>
          <w:sz w:val="24"/>
          <w:szCs w:val="24"/>
        </w:rPr>
        <w:t xml:space="preserve"> и администраторов источников финансирования дефицита областного бюджета, утвержденным постановлением министерства финансов Архангельской о</w:t>
      </w:r>
      <w:r w:rsidR="0032079E">
        <w:rPr>
          <w:rFonts w:ascii="Times New Roman" w:hAnsi="Times New Roman" w:cs="Times New Roman"/>
          <w:sz w:val="24"/>
          <w:szCs w:val="24"/>
        </w:rPr>
        <w:t>бласти от 20 декабря 2016 года №</w:t>
      </w:r>
      <w:r w:rsidRPr="0032079E">
        <w:rPr>
          <w:rFonts w:ascii="Times New Roman" w:hAnsi="Times New Roman" w:cs="Times New Roman"/>
          <w:sz w:val="24"/>
          <w:szCs w:val="24"/>
        </w:rPr>
        <w:t xml:space="preserve"> 22-пф,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соглашение;</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муниципальные контракты на закупку товаров, работ, услуг для обеспечения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акты о приемке выполненных работ (</w:t>
      </w:r>
      <w:hyperlink r:id="rId188" w:history="1">
        <w:r w:rsidRPr="0032079E">
          <w:rPr>
            <w:rFonts w:ascii="Times New Roman" w:hAnsi="Times New Roman" w:cs="Times New Roman"/>
            <w:sz w:val="24"/>
            <w:szCs w:val="24"/>
          </w:rPr>
          <w:t>КС-2</w:t>
        </w:r>
      </w:hyperlink>
      <w:r w:rsidRPr="0032079E">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4) справки о стоимости выполненных работ и затрат (</w:t>
      </w:r>
      <w:hyperlink r:id="rId189" w:history="1">
        <w:r w:rsidRPr="0032079E">
          <w:rPr>
            <w:rFonts w:ascii="Times New Roman" w:hAnsi="Times New Roman" w:cs="Times New Roman"/>
            <w:sz w:val="24"/>
            <w:szCs w:val="24"/>
          </w:rPr>
          <w:t>КС-3</w:t>
        </w:r>
      </w:hyperlink>
      <w:r w:rsidRPr="0032079E">
        <w:rPr>
          <w:rFonts w:ascii="Times New Roman" w:hAnsi="Times New Roman" w:cs="Times New Roman"/>
          <w:sz w:val="24"/>
          <w:szCs w:val="24"/>
        </w:rPr>
        <w:t>), счета-фактуры.</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17. 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18. Если заказчиками реализации мероприятий по обустройству парков являются органы местного самоуправления поселений Архангельской области, органы местного самоуправления муниципальных районов Архангельской области предоставляют субсидии бюджетам поселений Архангельской области в порядке межбюджетных отношений.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19. В случае непредставления получателем субсидии до 15 декабря 2017 года в министерство документов, указанных в пункте 14 настоящих Правил, перечисление субсидии не осуществляется, а субсидии, перечисленные получателю субсидии в соответствии с </w:t>
      </w:r>
      <w:hyperlink w:anchor="P8864" w:history="1">
        <w:r w:rsidRPr="0032079E">
          <w:rPr>
            <w:rFonts w:ascii="Times New Roman" w:hAnsi="Times New Roman" w:cs="Times New Roman"/>
            <w:sz w:val="24"/>
            <w:szCs w:val="24"/>
          </w:rPr>
          <w:t>пунктом 15</w:t>
        </w:r>
      </w:hyperlink>
      <w:r w:rsidRPr="0032079E">
        <w:rPr>
          <w:rFonts w:ascii="Times New Roman" w:hAnsi="Times New Roman" w:cs="Times New Roman"/>
          <w:sz w:val="24"/>
          <w:szCs w:val="24"/>
        </w:rPr>
        <w:t xml:space="preserve"> настоящих Правил, подлежат возврату в областной бюджет в срок до 30 января 2018 года.</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outlineLvl w:val="1"/>
        <w:rPr>
          <w:rFonts w:ascii="Times New Roman" w:hAnsi="Times New Roman" w:cs="Times New Roman"/>
          <w:sz w:val="24"/>
          <w:szCs w:val="24"/>
        </w:rPr>
      </w:pPr>
      <w:r w:rsidRPr="0032079E">
        <w:rPr>
          <w:rFonts w:ascii="Times New Roman" w:hAnsi="Times New Roman" w:cs="Times New Roman"/>
          <w:sz w:val="24"/>
          <w:szCs w:val="24"/>
        </w:rPr>
        <w:t xml:space="preserve">III. </w:t>
      </w:r>
      <w:proofErr w:type="gramStart"/>
      <w:r w:rsidRPr="0032079E">
        <w:rPr>
          <w:rFonts w:ascii="Times New Roman" w:hAnsi="Times New Roman" w:cs="Times New Roman"/>
          <w:sz w:val="24"/>
          <w:szCs w:val="24"/>
        </w:rPr>
        <w:t>Контроль за</w:t>
      </w:r>
      <w:proofErr w:type="gramEnd"/>
      <w:r w:rsidRPr="0032079E">
        <w:rPr>
          <w:rFonts w:ascii="Times New Roman" w:hAnsi="Times New Roman" w:cs="Times New Roman"/>
          <w:sz w:val="24"/>
          <w:szCs w:val="24"/>
        </w:rPr>
        <w:t xml:space="preserve"> реализацией мероприятий</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по благоустройству парков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20. Органы местного самоуправления ежеквартально, до 5-го числа месяца, следующего за отчетным кварталом, представляют в министерство отчет о ходе исполнения условий предоставления субсидий, а также об эффективности их расходования по форме, утвержденной распоряжением министерства.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21. К отчетам прилагаются сводные реестры платежных документов, а также пояснительная записка о ходе проведения работ в соответствии с графиком реализации мероприятий по благоустройству парков.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22. Непредставление в установленные сроки отчетов является основанием для приостановки финансирования из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23. Сводный отчет об использовании субсидии представляется органами местного самоуправления в министерство до 29 декабря 2017 года.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24. </w:t>
      </w:r>
      <w:proofErr w:type="gramStart"/>
      <w:r w:rsidRPr="0032079E">
        <w:rPr>
          <w:rFonts w:ascii="Times New Roman" w:hAnsi="Times New Roman" w:cs="Times New Roman"/>
          <w:sz w:val="24"/>
          <w:szCs w:val="24"/>
        </w:rPr>
        <w:t>Контроль за</w:t>
      </w:r>
      <w:proofErr w:type="gramEnd"/>
      <w:r w:rsidRPr="0032079E">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73A2B" w:rsidRPr="0032079E" w:rsidRDefault="00273A2B" w:rsidP="0032079E">
      <w:pPr>
        <w:pStyle w:val="ConsPlusNormal"/>
        <w:ind w:firstLine="540"/>
        <w:jc w:val="both"/>
        <w:rPr>
          <w:rFonts w:ascii="Times New Roman" w:hAnsi="Times New Roman" w:cs="Times New Roman"/>
          <w:sz w:val="24"/>
          <w:szCs w:val="24"/>
        </w:rPr>
      </w:pPr>
      <w:bookmarkStart w:id="170" w:name="P8886"/>
      <w:bookmarkEnd w:id="170"/>
      <w:r w:rsidRPr="0032079E">
        <w:rPr>
          <w:rFonts w:ascii="Times New Roman" w:hAnsi="Times New Roman" w:cs="Times New Roman"/>
          <w:sz w:val="24"/>
          <w:szCs w:val="24"/>
        </w:rPr>
        <w:t>25.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273A2B" w:rsidRPr="0032079E" w:rsidRDefault="00273A2B" w:rsidP="0032079E">
      <w:pPr>
        <w:pStyle w:val="ConsPlusNormal"/>
        <w:ind w:firstLine="540"/>
        <w:jc w:val="both"/>
        <w:rPr>
          <w:rFonts w:ascii="Times New Roman" w:hAnsi="Times New Roman" w:cs="Times New Roman"/>
          <w:sz w:val="24"/>
          <w:szCs w:val="24"/>
        </w:rPr>
      </w:pPr>
      <w:bookmarkStart w:id="171" w:name="P8887"/>
      <w:bookmarkEnd w:id="171"/>
      <w:r w:rsidRPr="0032079E">
        <w:rPr>
          <w:rFonts w:ascii="Times New Roman" w:hAnsi="Times New Roman" w:cs="Times New Roman"/>
          <w:sz w:val="24"/>
          <w:szCs w:val="24"/>
        </w:rPr>
        <w:t xml:space="preserve">26. При наличии остатков субсидии, не использованных в отчетном финансовом </w:t>
      </w:r>
      <w:r w:rsidRPr="0032079E">
        <w:rPr>
          <w:rFonts w:ascii="Times New Roman" w:hAnsi="Times New Roman" w:cs="Times New Roman"/>
          <w:sz w:val="24"/>
          <w:szCs w:val="24"/>
        </w:rPr>
        <w:lastRenderedPageBreak/>
        <w:t>году, получатель субсидии обязан в течение 15 календарных дней со дня его уведомления министерством возвратить средства субсидии в текущем финансовом году в случаях:</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1) если министерством не принято распоряжение о наличии потребности в средствах субсидии, не использованных в отчетном финансовом году, в соответствии с </w:t>
      </w:r>
      <w:hyperlink r:id="rId190" w:history="1">
        <w:r w:rsidRPr="0032079E">
          <w:rPr>
            <w:rFonts w:ascii="Times New Roman" w:hAnsi="Times New Roman" w:cs="Times New Roman"/>
            <w:sz w:val="24"/>
            <w:szCs w:val="24"/>
          </w:rPr>
          <w:t>Порядком</w:t>
        </w:r>
      </w:hyperlink>
      <w:r w:rsidRPr="0032079E">
        <w:rPr>
          <w:rFonts w:ascii="Times New Roman" w:hAnsi="Times New Roman" w:cs="Times New Roman"/>
          <w:sz w:val="24"/>
          <w:szCs w:val="24"/>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w:t>
      </w:r>
      <w:proofErr w:type="gramEnd"/>
      <w:r w:rsidRPr="0032079E">
        <w:rPr>
          <w:rFonts w:ascii="Times New Roman" w:hAnsi="Times New Roman" w:cs="Times New Roman"/>
          <w:sz w:val="24"/>
          <w:szCs w:val="24"/>
        </w:rPr>
        <w:t xml:space="preserve"> декабря 2016 года </w:t>
      </w:r>
      <w:r w:rsidR="0032079E" w:rsidRPr="0032079E">
        <w:rPr>
          <w:rFonts w:ascii="Times New Roman" w:hAnsi="Times New Roman" w:cs="Times New Roman"/>
          <w:sz w:val="24"/>
          <w:szCs w:val="24"/>
        </w:rPr>
        <w:t>№</w:t>
      </w:r>
      <w:r w:rsidRPr="0032079E">
        <w:rPr>
          <w:rFonts w:ascii="Times New Roman" w:hAnsi="Times New Roman" w:cs="Times New Roman"/>
          <w:sz w:val="24"/>
          <w:szCs w:val="24"/>
        </w:rPr>
        <w:t xml:space="preserve"> 536-пп;</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w:t>
      </w:r>
      <w:proofErr w:type="gramStart"/>
      <w:r w:rsidRPr="0032079E">
        <w:rPr>
          <w:rFonts w:ascii="Times New Roman" w:hAnsi="Times New Roman" w:cs="Times New Roman"/>
          <w:sz w:val="24"/>
          <w:szCs w:val="24"/>
        </w:rPr>
        <w:t>предусмотренных</w:t>
      </w:r>
      <w:proofErr w:type="gramEnd"/>
      <w:r w:rsidRPr="0032079E">
        <w:rPr>
          <w:rFonts w:ascii="Times New Roman" w:hAnsi="Times New Roman" w:cs="Times New Roman"/>
          <w:sz w:val="24"/>
          <w:szCs w:val="24"/>
        </w:rPr>
        <w:t xml:space="preserve"> соглашением.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27. При </w:t>
      </w:r>
      <w:proofErr w:type="spellStart"/>
      <w:r w:rsidRPr="0032079E">
        <w:rPr>
          <w:rFonts w:ascii="Times New Roman" w:hAnsi="Times New Roman" w:cs="Times New Roman"/>
          <w:sz w:val="24"/>
          <w:szCs w:val="24"/>
        </w:rPr>
        <w:t>невозврате</w:t>
      </w:r>
      <w:proofErr w:type="spellEnd"/>
      <w:r w:rsidRPr="0032079E">
        <w:rPr>
          <w:rFonts w:ascii="Times New Roman" w:hAnsi="Times New Roman" w:cs="Times New Roman"/>
          <w:sz w:val="24"/>
          <w:szCs w:val="24"/>
        </w:rPr>
        <w:t xml:space="preserve"> средств субсидий в сроки, установленные </w:t>
      </w:r>
      <w:hyperlink w:anchor="P8886" w:history="1">
        <w:r w:rsidRPr="0032079E">
          <w:rPr>
            <w:rFonts w:ascii="Times New Roman" w:hAnsi="Times New Roman" w:cs="Times New Roman"/>
            <w:sz w:val="24"/>
            <w:szCs w:val="24"/>
          </w:rPr>
          <w:t>пунктом 25</w:t>
        </w:r>
      </w:hyperlink>
      <w:r w:rsidRPr="0032079E">
        <w:rPr>
          <w:rFonts w:ascii="Times New Roman" w:hAnsi="Times New Roman" w:cs="Times New Roman"/>
          <w:sz w:val="24"/>
          <w:szCs w:val="24"/>
        </w:rPr>
        <w:t xml:space="preserve"> и </w:t>
      </w:r>
      <w:hyperlink w:anchor="P8887" w:history="1">
        <w:r w:rsidRPr="0032079E">
          <w:rPr>
            <w:rFonts w:ascii="Times New Roman" w:hAnsi="Times New Roman" w:cs="Times New Roman"/>
            <w:sz w:val="24"/>
            <w:szCs w:val="24"/>
          </w:rPr>
          <w:t>абзацем первым пункта 26</w:t>
        </w:r>
      </w:hyperlink>
      <w:r w:rsidRPr="0032079E">
        <w:rPr>
          <w:rFonts w:ascii="Times New Roman" w:hAnsi="Times New Roman" w:cs="Times New Roman"/>
          <w:sz w:val="24"/>
          <w:szCs w:val="24"/>
        </w:rPr>
        <w:t xml:space="preserve"> настоящего Порядка, к получателям субсидий, совершившим бюджетные нарушения, применяются бюджетные меры принуждения в порядке и по основаниям, установленным бюджетным законодательством.</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right"/>
        <w:outlineLvl w:val="0"/>
        <w:rPr>
          <w:rFonts w:ascii="Times New Roman" w:hAnsi="Times New Roman" w:cs="Times New Roman"/>
          <w:sz w:val="24"/>
          <w:szCs w:val="24"/>
        </w:rPr>
      </w:pPr>
      <w:r w:rsidRPr="0032079E">
        <w:rPr>
          <w:rFonts w:ascii="Times New Roman" w:hAnsi="Times New Roman" w:cs="Times New Roman"/>
          <w:sz w:val="24"/>
          <w:szCs w:val="24"/>
        </w:rPr>
        <w:t>Утверждено</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постановлением Правительства</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Архангельской области</w:t>
      </w:r>
    </w:p>
    <w:p w:rsidR="00273A2B" w:rsidRPr="0032079E" w:rsidRDefault="0032079E" w:rsidP="0032079E">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32079E">
        <w:rPr>
          <w:rFonts w:ascii="Times New Roman" w:hAnsi="Times New Roman" w:cs="Times New Roman"/>
          <w:sz w:val="24"/>
          <w:szCs w:val="24"/>
        </w:rPr>
        <w:t xml:space="preserve"> 487-пп</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Title"/>
        <w:jc w:val="center"/>
        <w:rPr>
          <w:rFonts w:ascii="Times New Roman" w:hAnsi="Times New Roman" w:cs="Times New Roman"/>
          <w:sz w:val="24"/>
          <w:szCs w:val="24"/>
        </w:rPr>
      </w:pPr>
      <w:bookmarkStart w:id="172" w:name="P8901"/>
      <w:bookmarkEnd w:id="172"/>
      <w:r w:rsidRPr="0032079E">
        <w:rPr>
          <w:rFonts w:ascii="Times New Roman" w:hAnsi="Times New Roman" w:cs="Times New Roman"/>
          <w:sz w:val="24"/>
          <w:szCs w:val="24"/>
        </w:rPr>
        <w:t>РАСПРЕДЕЛЕНИЕ</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СУБСИДИЙ БЮДЖЕТАМ МУНИЦИПАЛЬНЫХ РАЙОНОВ И ГОРОДСКИХ ОКРУГОВ</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АРХАНГЕЛЬСКОЙ ОБЛАСТИ В ЦЕЛЯХ СОФИНАНСИРОВАНИЯ МЕРОПРИЯТИЙ</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НА ПОДДЕРЖКУ ОБУСТРОЙСТВА МЕСТ МАССОВОГО ОТДЫХА НАСЕЛЕНИЯ</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(ГОРОДСКИХ ПАРКОВ) В 2017 ГОДУ</w:t>
      </w:r>
    </w:p>
    <w:p w:rsidR="00273A2B" w:rsidRPr="0032079E" w:rsidRDefault="00273A2B" w:rsidP="0032079E">
      <w:pPr>
        <w:pStyle w:val="ConsPlusNormal"/>
        <w:jc w:val="center"/>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2056"/>
        <w:gridCol w:w="2197"/>
      </w:tblGrid>
      <w:tr w:rsidR="00273A2B" w:rsidRPr="0032079E">
        <w:tc>
          <w:tcPr>
            <w:tcW w:w="4706"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Наименование муниципального района, городского округа Архангельской области</w:t>
            </w:r>
          </w:p>
        </w:tc>
        <w:tc>
          <w:tcPr>
            <w:tcW w:w="2056"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Наименование города</w:t>
            </w:r>
          </w:p>
        </w:tc>
        <w:tc>
          <w:tcPr>
            <w:tcW w:w="2197"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Сумма,</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тыс. рублей</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single" w:sz="4" w:space="0" w:color="auto"/>
              <w:left w:val="nil"/>
              <w:bottom w:val="nil"/>
              <w:right w:val="nil"/>
            </w:tcBorders>
            <w:vAlign w:val="center"/>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 Город Коряжма</w:t>
            </w:r>
          </w:p>
        </w:tc>
        <w:tc>
          <w:tcPr>
            <w:tcW w:w="2056" w:type="dxa"/>
            <w:tcBorders>
              <w:top w:val="single" w:sz="4" w:space="0" w:color="auto"/>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Коряжма</w:t>
            </w:r>
          </w:p>
        </w:tc>
        <w:tc>
          <w:tcPr>
            <w:tcW w:w="2197" w:type="dxa"/>
            <w:tcBorders>
              <w:top w:val="single" w:sz="4" w:space="0" w:color="auto"/>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897,506</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vAlign w:val="center"/>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2. Котлас</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Котлас</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1 793,712</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3. Мирный</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Мирный</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577,110</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4. Город </w:t>
            </w:r>
            <w:proofErr w:type="spellStart"/>
            <w:r w:rsidRPr="0032079E">
              <w:rPr>
                <w:rFonts w:ascii="Times New Roman" w:hAnsi="Times New Roman" w:cs="Times New Roman"/>
                <w:sz w:val="24"/>
                <w:szCs w:val="24"/>
              </w:rPr>
              <w:t>Новодвинск</w:t>
            </w:r>
            <w:proofErr w:type="spellEnd"/>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proofErr w:type="spellStart"/>
            <w:r w:rsidRPr="0032079E">
              <w:rPr>
                <w:rFonts w:ascii="Times New Roman" w:hAnsi="Times New Roman" w:cs="Times New Roman"/>
                <w:sz w:val="24"/>
                <w:szCs w:val="24"/>
              </w:rPr>
              <w:t>Новодвинск</w:t>
            </w:r>
            <w:proofErr w:type="spellEnd"/>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937,255</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5. Северодвинск</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Северодвинск</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3 341,364</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6. Вельский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Вельск</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550,607</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7. </w:t>
            </w:r>
            <w:proofErr w:type="spellStart"/>
            <w:r w:rsidRPr="0032079E">
              <w:rPr>
                <w:rFonts w:ascii="Times New Roman" w:hAnsi="Times New Roman" w:cs="Times New Roman"/>
                <w:sz w:val="24"/>
                <w:szCs w:val="24"/>
              </w:rPr>
              <w:t>Каргопольский</w:t>
            </w:r>
            <w:proofErr w:type="spellEnd"/>
            <w:r w:rsidRPr="0032079E">
              <w:rPr>
                <w:rFonts w:ascii="Times New Roman" w:hAnsi="Times New Roman" w:cs="Times New Roman"/>
                <w:sz w:val="24"/>
                <w:szCs w:val="24"/>
              </w:rPr>
              <w:t xml:space="preserve">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Каргополь</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242,155</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8. </w:t>
            </w:r>
            <w:proofErr w:type="spellStart"/>
            <w:r w:rsidRPr="0032079E">
              <w:rPr>
                <w:rFonts w:ascii="Times New Roman" w:hAnsi="Times New Roman" w:cs="Times New Roman"/>
                <w:sz w:val="24"/>
                <w:szCs w:val="24"/>
              </w:rPr>
              <w:t>Котласский</w:t>
            </w:r>
            <w:proofErr w:type="spellEnd"/>
            <w:r w:rsidRPr="0032079E">
              <w:rPr>
                <w:rFonts w:ascii="Times New Roman" w:hAnsi="Times New Roman" w:cs="Times New Roman"/>
                <w:sz w:val="24"/>
                <w:szCs w:val="24"/>
              </w:rPr>
              <w:t xml:space="preserve">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Сольвычегодск</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51,746</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9. Мезенский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Мезень</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56,889</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lastRenderedPageBreak/>
              <w:t xml:space="preserve">10. </w:t>
            </w:r>
            <w:proofErr w:type="spellStart"/>
            <w:r w:rsidRPr="0032079E">
              <w:rPr>
                <w:rFonts w:ascii="Times New Roman" w:hAnsi="Times New Roman" w:cs="Times New Roman"/>
                <w:sz w:val="24"/>
                <w:szCs w:val="24"/>
              </w:rPr>
              <w:t>Няндомский</w:t>
            </w:r>
            <w:proofErr w:type="spellEnd"/>
            <w:r w:rsidRPr="0032079E">
              <w:rPr>
                <w:rFonts w:ascii="Times New Roman" w:hAnsi="Times New Roman" w:cs="Times New Roman"/>
                <w:sz w:val="24"/>
                <w:szCs w:val="24"/>
              </w:rPr>
              <w:t xml:space="preserve">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proofErr w:type="spellStart"/>
            <w:r w:rsidRPr="0032079E">
              <w:rPr>
                <w:rFonts w:ascii="Times New Roman" w:hAnsi="Times New Roman" w:cs="Times New Roman"/>
                <w:sz w:val="24"/>
                <w:szCs w:val="24"/>
              </w:rPr>
              <w:t>Няндома</w:t>
            </w:r>
            <w:proofErr w:type="spellEnd"/>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491,321</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11. Онежский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Онега</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474,722</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12. Шенкурский муниципальный район</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Шенкурск</w:t>
            </w: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118,307</w:t>
            </w:r>
          </w:p>
        </w:tc>
      </w:tr>
      <w:tr w:rsidR="00273A2B" w:rsidRPr="0032079E">
        <w:tblPrEx>
          <w:tblBorders>
            <w:left w:val="none" w:sz="0" w:space="0" w:color="auto"/>
            <w:right w:val="none" w:sz="0" w:space="0" w:color="auto"/>
            <w:insideH w:val="none" w:sz="0" w:space="0" w:color="auto"/>
            <w:insideV w:val="none" w:sz="0" w:space="0" w:color="auto"/>
          </w:tblBorders>
        </w:tblPrEx>
        <w:tc>
          <w:tcPr>
            <w:tcW w:w="470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Итого по Архангельской области</w:t>
            </w:r>
          </w:p>
        </w:tc>
        <w:tc>
          <w:tcPr>
            <w:tcW w:w="2056"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p>
        </w:tc>
        <w:tc>
          <w:tcPr>
            <w:tcW w:w="2197"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9 532,694</w:t>
            </w:r>
          </w:p>
        </w:tc>
      </w:tr>
    </w:tbl>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Default="00273A2B"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Default="0032079E" w:rsidP="0032079E">
      <w:pPr>
        <w:pStyle w:val="ConsPlusNormal"/>
        <w:jc w:val="both"/>
        <w:rPr>
          <w:rFonts w:ascii="Times New Roman" w:hAnsi="Times New Roman" w:cs="Times New Roman"/>
          <w:sz w:val="24"/>
          <w:szCs w:val="24"/>
        </w:rPr>
      </w:pPr>
    </w:p>
    <w:p w:rsidR="0032079E" w:rsidRPr="0032079E" w:rsidRDefault="0032079E"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right"/>
        <w:outlineLvl w:val="0"/>
        <w:rPr>
          <w:rFonts w:ascii="Times New Roman" w:hAnsi="Times New Roman" w:cs="Times New Roman"/>
          <w:sz w:val="24"/>
          <w:szCs w:val="24"/>
        </w:rPr>
      </w:pPr>
      <w:r w:rsidRPr="0032079E">
        <w:rPr>
          <w:rFonts w:ascii="Times New Roman" w:hAnsi="Times New Roman" w:cs="Times New Roman"/>
          <w:sz w:val="24"/>
          <w:szCs w:val="24"/>
        </w:rPr>
        <w:t>Утверждены</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постановлением Правительства</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Архангельской области</w:t>
      </w:r>
    </w:p>
    <w:p w:rsidR="00273A2B" w:rsidRPr="0032079E" w:rsidRDefault="0032079E" w:rsidP="0032079E">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32079E">
        <w:rPr>
          <w:rFonts w:ascii="Times New Roman" w:hAnsi="Times New Roman" w:cs="Times New Roman"/>
          <w:sz w:val="24"/>
          <w:szCs w:val="24"/>
        </w:rPr>
        <w:t xml:space="preserve"> 487-пп</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Title"/>
        <w:jc w:val="center"/>
        <w:rPr>
          <w:rFonts w:ascii="Times New Roman" w:hAnsi="Times New Roman" w:cs="Times New Roman"/>
          <w:sz w:val="24"/>
          <w:szCs w:val="24"/>
        </w:rPr>
      </w:pPr>
      <w:bookmarkStart w:id="173" w:name="P8964"/>
      <w:bookmarkEnd w:id="173"/>
      <w:r w:rsidRPr="0032079E">
        <w:rPr>
          <w:rFonts w:ascii="Times New Roman" w:hAnsi="Times New Roman" w:cs="Times New Roman"/>
          <w:sz w:val="24"/>
          <w:szCs w:val="24"/>
        </w:rPr>
        <w:t>ПРАВИЛА</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ПРЕДОСТАВЛЕНИЯ И РАСПРЕДЕЛЕНИЯ СУБСИДИЙ БЮДЖЕТАМ</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МУНИЦИПАЛЬНЫХ РАЙОНОВ И ГОРОДСКИХ ОКРУГОВ АРХАНГЕЛЬСКОЙ</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ОБЛАСТИ В ЦЕЛЯХ СОФИНАНСИРОВАНИЯ МУНИЦИПАЛЬНЫХ ПРОГРАММ</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ФОРМИРОВАНИЯ СОВРЕМЕННОЙ ГОРОДСКОЙ СРЕДЫ</w:t>
      </w:r>
    </w:p>
    <w:p w:rsidR="00273A2B" w:rsidRPr="0032079E" w:rsidRDefault="00273A2B" w:rsidP="0032079E">
      <w:pPr>
        <w:pStyle w:val="ConsPlusNormal"/>
        <w:jc w:val="center"/>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outlineLvl w:val="1"/>
        <w:rPr>
          <w:rFonts w:ascii="Times New Roman" w:hAnsi="Times New Roman" w:cs="Times New Roman"/>
          <w:sz w:val="24"/>
          <w:szCs w:val="24"/>
        </w:rPr>
      </w:pPr>
      <w:r w:rsidRPr="0032079E">
        <w:rPr>
          <w:rFonts w:ascii="Times New Roman" w:hAnsi="Times New Roman" w:cs="Times New Roman"/>
          <w:sz w:val="24"/>
          <w:szCs w:val="24"/>
        </w:rPr>
        <w:t>I. Общие положения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 </w:t>
      </w:r>
      <w:proofErr w:type="gramStart"/>
      <w:r w:rsidRPr="0032079E">
        <w:rPr>
          <w:rFonts w:ascii="Times New Roman" w:hAnsi="Times New Roman" w:cs="Times New Roman"/>
          <w:sz w:val="24"/>
          <w:szCs w:val="24"/>
        </w:rPr>
        <w:t xml:space="preserve">Настоящие Правила, разработанные в соответствии со </w:t>
      </w:r>
      <w:hyperlink r:id="rId191" w:history="1">
        <w:r w:rsidRPr="0032079E">
          <w:rPr>
            <w:rFonts w:ascii="Times New Roman" w:hAnsi="Times New Roman" w:cs="Times New Roman"/>
            <w:sz w:val="24"/>
            <w:szCs w:val="24"/>
          </w:rPr>
          <w:t>статьей 139</w:t>
        </w:r>
      </w:hyperlink>
      <w:r w:rsidRPr="0032079E">
        <w:rPr>
          <w:rFonts w:ascii="Times New Roman" w:hAnsi="Times New Roman" w:cs="Times New Roman"/>
          <w:sz w:val="24"/>
          <w:szCs w:val="24"/>
        </w:rPr>
        <w:t xml:space="preserve"> Бюджетного кодекса Российской Федерации, </w:t>
      </w:r>
      <w:hyperlink r:id="rId192" w:history="1">
        <w:r w:rsidRPr="0032079E">
          <w:rPr>
            <w:rFonts w:ascii="Times New Roman" w:hAnsi="Times New Roman" w:cs="Times New Roman"/>
            <w:sz w:val="24"/>
            <w:szCs w:val="24"/>
          </w:rPr>
          <w:t>Правилами</w:t>
        </w:r>
      </w:hyperlink>
      <w:r w:rsidRPr="0032079E">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w:t>
      </w:r>
      <w:r w:rsidR="0032079E" w:rsidRPr="0032079E">
        <w:rPr>
          <w:rFonts w:ascii="Times New Roman" w:hAnsi="Times New Roman" w:cs="Times New Roman"/>
          <w:sz w:val="24"/>
          <w:szCs w:val="24"/>
        </w:rPr>
        <w:t>ерации от 10 февраля 2017 года №</w:t>
      </w:r>
      <w:r w:rsidRPr="0032079E">
        <w:rPr>
          <w:rFonts w:ascii="Times New Roman" w:hAnsi="Times New Roman" w:cs="Times New Roman"/>
          <w:sz w:val="24"/>
          <w:szCs w:val="24"/>
        </w:rPr>
        <w:t xml:space="preserve"> 169 (далее - П</w:t>
      </w:r>
      <w:r w:rsidR="0032079E" w:rsidRPr="0032079E">
        <w:rPr>
          <w:rFonts w:ascii="Times New Roman" w:hAnsi="Times New Roman" w:cs="Times New Roman"/>
          <w:sz w:val="24"/>
          <w:szCs w:val="24"/>
        </w:rPr>
        <w:t>равила от 10 февраля 2017 года №</w:t>
      </w:r>
      <w:r w:rsidRPr="0032079E">
        <w:rPr>
          <w:rFonts w:ascii="Times New Roman" w:hAnsi="Times New Roman" w:cs="Times New Roman"/>
          <w:sz w:val="24"/>
          <w:szCs w:val="24"/>
        </w:rPr>
        <w:t xml:space="preserve"> 169), определяют порядок, цели</w:t>
      </w:r>
      <w:proofErr w:type="gramEnd"/>
      <w:r w:rsidRPr="0032079E">
        <w:rPr>
          <w:rFonts w:ascii="Times New Roman" w:hAnsi="Times New Roman" w:cs="Times New Roman"/>
          <w:sz w:val="24"/>
          <w:szCs w:val="24"/>
        </w:rPr>
        <w:t xml:space="preserve"> </w:t>
      </w:r>
      <w:proofErr w:type="gramStart"/>
      <w:r w:rsidRPr="0032079E">
        <w:rPr>
          <w:rFonts w:ascii="Times New Roman" w:hAnsi="Times New Roman" w:cs="Times New Roman"/>
          <w:sz w:val="24"/>
          <w:szCs w:val="24"/>
        </w:rPr>
        <w:t>и условия предоставления и распределения в 2017 году субсидий из областного бюджета бюджетам муниципальных районов и городских округов Архангельской области (далее соответственно - местные бюджеты, муниципальные образования, субсидия) на поддержку муниципальных программ формирования современной городской среды, направленных на реализацию мероприятий по благоустройству территорий муниципальных образований, в том числе территорий соответствующего функционального назначения (площадей, набережных, улиц, пешеходных зон, скверов, парков, иных территорий</w:t>
      </w:r>
      <w:proofErr w:type="gramEnd"/>
      <w:r w:rsidRPr="0032079E">
        <w:rPr>
          <w:rFonts w:ascii="Times New Roman" w:hAnsi="Times New Roman" w:cs="Times New Roman"/>
          <w:sz w:val="24"/>
          <w:szCs w:val="24"/>
        </w:rPr>
        <w:t>) (далее - общественные территории), дворовых территорий (далее соответственно - муниципальная программа, мероприятия по благоустройству дворовых и общественных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w:t>
      </w:r>
      <w:proofErr w:type="gramStart"/>
      <w:r w:rsidRPr="0032079E">
        <w:rPr>
          <w:rFonts w:ascii="Times New Roman" w:hAnsi="Times New Roman" w:cs="Times New Roman"/>
          <w:sz w:val="24"/>
          <w:szCs w:val="24"/>
        </w:rPr>
        <w:t xml:space="preserve">В настоящих Правилах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w:t>
      </w:r>
      <w:r w:rsidRPr="0032079E">
        <w:rPr>
          <w:rFonts w:ascii="Times New Roman" w:hAnsi="Times New Roman" w:cs="Times New Roman"/>
          <w:sz w:val="24"/>
          <w:szCs w:val="24"/>
        </w:rPr>
        <w:lastRenderedPageBreak/>
        <w:t>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outlineLvl w:val="1"/>
        <w:rPr>
          <w:rFonts w:ascii="Times New Roman" w:hAnsi="Times New Roman" w:cs="Times New Roman"/>
          <w:sz w:val="24"/>
          <w:szCs w:val="24"/>
        </w:rPr>
      </w:pPr>
      <w:r w:rsidRPr="0032079E">
        <w:rPr>
          <w:rFonts w:ascii="Times New Roman" w:hAnsi="Times New Roman" w:cs="Times New Roman"/>
          <w:sz w:val="24"/>
          <w:szCs w:val="24"/>
        </w:rPr>
        <w:t>II. Условия и порядок предоставления субсидий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Главным распорядителем средств областного бюджета, предусмотренных на предоставление субсидий, является министерство топливно-энергетического комплекса и жилищно-коммунального хозяйства Архангельской области (далее - министерство).</w:t>
      </w:r>
    </w:p>
    <w:p w:rsidR="00273A2B" w:rsidRPr="0032079E" w:rsidRDefault="00273A2B" w:rsidP="0032079E">
      <w:pPr>
        <w:pStyle w:val="ConsPlusNormal"/>
        <w:ind w:firstLine="540"/>
        <w:jc w:val="both"/>
        <w:rPr>
          <w:rFonts w:ascii="Times New Roman" w:hAnsi="Times New Roman" w:cs="Times New Roman"/>
          <w:sz w:val="24"/>
          <w:szCs w:val="24"/>
        </w:rPr>
      </w:pPr>
      <w:bookmarkStart w:id="174" w:name="P8982"/>
      <w:bookmarkEnd w:id="174"/>
      <w:r w:rsidRPr="0032079E">
        <w:rPr>
          <w:rFonts w:ascii="Times New Roman" w:hAnsi="Times New Roman" w:cs="Times New Roman"/>
          <w:sz w:val="24"/>
          <w:szCs w:val="24"/>
        </w:rPr>
        <w:t>4. Субсидии предоставляются министерством в соответствии со сводной бюджетной росписью областного бюджета и доведенными лимитами бюджетных обязательств, предельными объемами финансирования.</w:t>
      </w:r>
    </w:p>
    <w:p w:rsidR="00273A2B" w:rsidRPr="0032079E" w:rsidRDefault="00273A2B" w:rsidP="0032079E">
      <w:pPr>
        <w:pStyle w:val="ConsPlusNormal"/>
        <w:ind w:firstLine="540"/>
        <w:jc w:val="both"/>
        <w:rPr>
          <w:rFonts w:ascii="Times New Roman" w:hAnsi="Times New Roman" w:cs="Times New Roman"/>
          <w:sz w:val="24"/>
          <w:szCs w:val="24"/>
        </w:rPr>
      </w:pPr>
      <w:bookmarkStart w:id="175" w:name="P8983"/>
      <w:bookmarkEnd w:id="175"/>
      <w:r w:rsidRPr="0032079E">
        <w:rPr>
          <w:rFonts w:ascii="Times New Roman" w:hAnsi="Times New Roman" w:cs="Times New Roman"/>
          <w:sz w:val="24"/>
          <w:szCs w:val="24"/>
        </w:rPr>
        <w:t xml:space="preserve">5. Минимальный </w:t>
      </w:r>
      <w:hyperlink w:anchor="P9128" w:history="1">
        <w:r w:rsidRPr="0032079E">
          <w:rPr>
            <w:rFonts w:ascii="Times New Roman" w:hAnsi="Times New Roman" w:cs="Times New Roman"/>
            <w:sz w:val="24"/>
            <w:szCs w:val="24"/>
          </w:rPr>
          <w:t>перечень</w:t>
        </w:r>
      </w:hyperlink>
      <w:r w:rsidRPr="0032079E">
        <w:rPr>
          <w:rFonts w:ascii="Times New Roman" w:hAnsi="Times New Roman" w:cs="Times New Roman"/>
          <w:sz w:val="24"/>
          <w:szCs w:val="24"/>
        </w:rPr>
        <w:t xml:space="preserve"> видов работ по благоустройству дворовых территорий многоквартирных домов, </w:t>
      </w:r>
      <w:proofErr w:type="spellStart"/>
      <w:r w:rsidRPr="0032079E">
        <w:rPr>
          <w:rFonts w:ascii="Times New Roman" w:hAnsi="Times New Roman" w:cs="Times New Roman"/>
          <w:sz w:val="24"/>
          <w:szCs w:val="24"/>
        </w:rPr>
        <w:t>софинансируемых</w:t>
      </w:r>
      <w:proofErr w:type="spellEnd"/>
      <w:r w:rsidRPr="0032079E">
        <w:rPr>
          <w:rFonts w:ascii="Times New Roman" w:hAnsi="Times New Roman" w:cs="Times New Roman"/>
          <w:sz w:val="24"/>
          <w:szCs w:val="24"/>
        </w:rPr>
        <w:t xml:space="preserve"> за счет средств субсидий, оп</w:t>
      </w:r>
      <w:r w:rsidR="0032079E" w:rsidRPr="0032079E">
        <w:rPr>
          <w:rFonts w:ascii="Times New Roman" w:hAnsi="Times New Roman" w:cs="Times New Roman"/>
          <w:sz w:val="24"/>
          <w:szCs w:val="24"/>
        </w:rPr>
        <w:t>ределяется согласно приложению №</w:t>
      </w:r>
      <w:r w:rsidRPr="0032079E">
        <w:rPr>
          <w:rFonts w:ascii="Times New Roman" w:hAnsi="Times New Roman" w:cs="Times New Roman"/>
          <w:sz w:val="24"/>
          <w:szCs w:val="24"/>
        </w:rPr>
        <w:t xml:space="preserve"> 1 к настоящим Правилам (далее - минимальный перечень работ по благоустройству).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6. </w:t>
      </w:r>
      <w:hyperlink w:anchor="P9151" w:history="1">
        <w:r w:rsidRPr="0032079E">
          <w:rPr>
            <w:rFonts w:ascii="Times New Roman" w:hAnsi="Times New Roman" w:cs="Times New Roman"/>
            <w:sz w:val="24"/>
            <w:szCs w:val="24"/>
          </w:rPr>
          <w:t>Перечень</w:t>
        </w:r>
      </w:hyperlink>
      <w:r w:rsidRPr="0032079E">
        <w:rPr>
          <w:rFonts w:ascii="Times New Roman" w:hAnsi="Times New Roman" w:cs="Times New Roman"/>
          <w:sz w:val="24"/>
          <w:szCs w:val="24"/>
        </w:rPr>
        <w:t xml:space="preserve"> дополнительных видов работ по благоустройству дворовых территорий многоквартирных домов, </w:t>
      </w:r>
      <w:proofErr w:type="spellStart"/>
      <w:r w:rsidRPr="0032079E">
        <w:rPr>
          <w:rFonts w:ascii="Times New Roman" w:hAnsi="Times New Roman" w:cs="Times New Roman"/>
          <w:sz w:val="24"/>
          <w:szCs w:val="24"/>
        </w:rPr>
        <w:t>софинансируемых</w:t>
      </w:r>
      <w:proofErr w:type="spellEnd"/>
      <w:r w:rsidRPr="0032079E">
        <w:rPr>
          <w:rFonts w:ascii="Times New Roman" w:hAnsi="Times New Roman" w:cs="Times New Roman"/>
          <w:sz w:val="24"/>
          <w:szCs w:val="24"/>
        </w:rPr>
        <w:t xml:space="preserve"> за счет средств субсидий, оп</w:t>
      </w:r>
      <w:r w:rsidR="0032079E">
        <w:rPr>
          <w:rFonts w:ascii="Times New Roman" w:hAnsi="Times New Roman" w:cs="Times New Roman"/>
          <w:sz w:val="24"/>
          <w:szCs w:val="24"/>
        </w:rPr>
        <w:t>ределяется согласно приложению №</w:t>
      </w:r>
      <w:r w:rsidRPr="0032079E">
        <w:rPr>
          <w:rFonts w:ascii="Times New Roman" w:hAnsi="Times New Roman" w:cs="Times New Roman"/>
          <w:sz w:val="24"/>
          <w:szCs w:val="24"/>
        </w:rPr>
        <w:t xml:space="preserve"> 2 к настоящим Правилам (далее - дополнительный перечень работ по благоустройству).</w:t>
      </w:r>
    </w:p>
    <w:p w:rsidR="00273A2B" w:rsidRPr="0032079E" w:rsidRDefault="00273A2B" w:rsidP="0032079E">
      <w:pPr>
        <w:pStyle w:val="ConsPlusNormal"/>
        <w:ind w:firstLine="540"/>
        <w:jc w:val="both"/>
        <w:rPr>
          <w:rFonts w:ascii="Times New Roman" w:hAnsi="Times New Roman" w:cs="Times New Roman"/>
          <w:sz w:val="24"/>
          <w:szCs w:val="24"/>
        </w:rPr>
      </w:pPr>
      <w:bookmarkStart w:id="176" w:name="P8985"/>
      <w:bookmarkEnd w:id="176"/>
      <w:r w:rsidRPr="0032079E">
        <w:rPr>
          <w:rFonts w:ascii="Times New Roman" w:hAnsi="Times New Roman" w:cs="Times New Roman"/>
          <w:sz w:val="24"/>
          <w:szCs w:val="24"/>
        </w:rPr>
        <w:t>7. Субсидии местным бюджетам предоставляются при соблюдении органами местного самоуправления муниципальных образований (далее - органы местного самоуправления) следующих условий: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заключение до 1 апреля 2017 года соглашения между министерством и органом местного самоуправления о предоставлении субсидии (далее - соглашение);</w:t>
      </w:r>
    </w:p>
    <w:p w:rsidR="00273A2B" w:rsidRPr="0032079E" w:rsidRDefault="00273A2B" w:rsidP="0032079E">
      <w:pPr>
        <w:pStyle w:val="ConsPlusNormal"/>
        <w:ind w:firstLine="540"/>
        <w:jc w:val="both"/>
        <w:rPr>
          <w:rFonts w:ascii="Times New Roman" w:hAnsi="Times New Roman" w:cs="Times New Roman"/>
          <w:sz w:val="24"/>
          <w:szCs w:val="24"/>
        </w:rPr>
      </w:pPr>
      <w:bookmarkStart w:id="177" w:name="P8987"/>
      <w:bookmarkEnd w:id="177"/>
      <w:r w:rsidRPr="0032079E">
        <w:rPr>
          <w:rFonts w:ascii="Times New Roman" w:hAnsi="Times New Roman" w:cs="Times New Roman"/>
          <w:sz w:val="24"/>
          <w:szCs w:val="24"/>
        </w:rPr>
        <w:t xml:space="preserve">2) обеспечение </w:t>
      </w:r>
      <w:proofErr w:type="spellStart"/>
      <w:r w:rsidRPr="0032079E">
        <w:rPr>
          <w:rFonts w:ascii="Times New Roman" w:hAnsi="Times New Roman" w:cs="Times New Roman"/>
          <w:sz w:val="24"/>
          <w:szCs w:val="24"/>
        </w:rPr>
        <w:t>софинансирования</w:t>
      </w:r>
      <w:proofErr w:type="spellEnd"/>
      <w:r w:rsidRPr="0032079E">
        <w:rPr>
          <w:rFonts w:ascii="Times New Roman" w:hAnsi="Times New Roman" w:cs="Times New Roman"/>
          <w:sz w:val="24"/>
          <w:szCs w:val="24"/>
        </w:rPr>
        <w:t xml:space="preserve"> за счет средств местных бюджетов предусмотренных в муниципальной программе мероприятий по благоустройству дворовых и общественных территорий - не менее 5 процентов от объема средств, привлекаемых из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Расходование средств, указанных в </w:t>
      </w:r>
      <w:hyperlink w:anchor="P8987" w:history="1">
        <w:r w:rsidRPr="0032079E">
          <w:rPr>
            <w:rFonts w:ascii="Times New Roman" w:hAnsi="Times New Roman" w:cs="Times New Roman"/>
            <w:sz w:val="24"/>
            <w:szCs w:val="24"/>
          </w:rPr>
          <w:t>абзаце первом</w:t>
        </w:r>
      </w:hyperlink>
      <w:r w:rsidRPr="0032079E">
        <w:rPr>
          <w:rFonts w:ascii="Times New Roman" w:hAnsi="Times New Roman" w:cs="Times New Roman"/>
          <w:sz w:val="24"/>
          <w:szCs w:val="24"/>
        </w:rPr>
        <w:t xml:space="preserve"> настоящего подпункта, допускается на разработку </w:t>
      </w:r>
      <w:proofErr w:type="spellStart"/>
      <w:r w:rsidRPr="0032079E">
        <w:rPr>
          <w:rFonts w:ascii="Times New Roman" w:hAnsi="Times New Roman" w:cs="Times New Roman"/>
          <w:sz w:val="24"/>
          <w:szCs w:val="24"/>
        </w:rPr>
        <w:t>дизайн-проектов</w:t>
      </w:r>
      <w:proofErr w:type="spellEnd"/>
      <w:r w:rsidRPr="0032079E">
        <w:rPr>
          <w:rFonts w:ascii="Times New Roman" w:hAnsi="Times New Roman" w:cs="Times New Roman"/>
          <w:sz w:val="24"/>
          <w:szCs w:val="24"/>
        </w:rPr>
        <w:t xml:space="preserve"> благоустройства дворовых территорий и </w:t>
      </w:r>
      <w:proofErr w:type="spellStart"/>
      <w:r w:rsidRPr="0032079E">
        <w:rPr>
          <w:rFonts w:ascii="Times New Roman" w:hAnsi="Times New Roman" w:cs="Times New Roman"/>
          <w:sz w:val="24"/>
          <w:szCs w:val="24"/>
        </w:rPr>
        <w:t>дизайн-проектов</w:t>
      </w:r>
      <w:proofErr w:type="spellEnd"/>
      <w:r w:rsidRPr="0032079E">
        <w:rPr>
          <w:rFonts w:ascii="Times New Roman" w:hAnsi="Times New Roman" w:cs="Times New Roman"/>
          <w:sz w:val="24"/>
          <w:szCs w:val="24"/>
        </w:rPr>
        <w:t xml:space="preserve"> благоустройства общественных территорий, включенных в муниципальную программу на 2017 год, проектной документации, а также на проведение государственной экспертизы (при отсутствии необходимости государственной экспертизы проектной документации - проведение проверки достоверности определения сметной стоимости мероприятий по благоустройству дворовых и общественных территорий);</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наличие на территории муниципального образования дворовых и (или) общественных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bookmarkStart w:id="178" w:name="P8990"/>
      <w:bookmarkEnd w:id="178"/>
      <w:r w:rsidRPr="0032079E">
        <w:rPr>
          <w:rFonts w:ascii="Times New Roman" w:hAnsi="Times New Roman" w:cs="Times New Roman"/>
          <w:sz w:val="24"/>
          <w:szCs w:val="24"/>
        </w:rPr>
        <w:t xml:space="preserve">8. Для заключения соглашения органы местного самоуправления в целях подтверждения соответствия условиям отбора, установленным </w:t>
      </w:r>
      <w:hyperlink w:anchor="P8985" w:history="1">
        <w:r w:rsidRPr="0032079E">
          <w:rPr>
            <w:rFonts w:ascii="Times New Roman" w:hAnsi="Times New Roman" w:cs="Times New Roman"/>
            <w:sz w:val="24"/>
            <w:szCs w:val="24"/>
          </w:rPr>
          <w:t>пунктом 7</w:t>
        </w:r>
      </w:hyperlink>
      <w:r w:rsidRPr="0032079E">
        <w:rPr>
          <w:rFonts w:ascii="Times New Roman" w:hAnsi="Times New Roman" w:cs="Times New Roman"/>
          <w:sz w:val="24"/>
          <w:szCs w:val="24"/>
        </w:rPr>
        <w:t xml:space="preserve"> настоящих Правил, представляют в министерство следующие документы:</w:t>
      </w:r>
    </w:p>
    <w:p w:rsidR="00273A2B" w:rsidRPr="0032079E" w:rsidRDefault="00273A2B" w:rsidP="0032079E">
      <w:pPr>
        <w:pStyle w:val="ConsPlusNormal"/>
        <w:ind w:firstLine="540"/>
        <w:jc w:val="both"/>
        <w:rPr>
          <w:rFonts w:ascii="Times New Roman" w:hAnsi="Times New Roman" w:cs="Times New Roman"/>
          <w:sz w:val="24"/>
          <w:szCs w:val="24"/>
        </w:rPr>
      </w:pPr>
      <w:bookmarkStart w:id="179" w:name="P8991"/>
      <w:bookmarkEnd w:id="179"/>
      <w:r w:rsidRPr="0032079E">
        <w:rPr>
          <w:rFonts w:ascii="Times New Roman" w:hAnsi="Times New Roman" w:cs="Times New Roman"/>
          <w:sz w:val="24"/>
          <w:szCs w:val="24"/>
        </w:rPr>
        <w:t>1) в срок до 25 марта 2017 года письменное обязательство:</w:t>
      </w:r>
    </w:p>
    <w:p w:rsidR="00273A2B" w:rsidRPr="0032079E" w:rsidRDefault="00273A2B" w:rsidP="0032079E">
      <w:pPr>
        <w:pStyle w:val="ConsPlusNormal"/>
        <w:ind w:firstLine="540"/>
        <w:jc w:val="both"/>
        <w:rPr>
          <w:rFonts w:ascii="Times New Roman" w:hAnsi="Times New Roman" w:cs="Times New Roman"/>
          <w:sz w:val="24"/>
          <w:szCs w:val="24"/>
        </w:rPr>
      </w:pPr>
      <w:bookmarkStart w:id="180" w:name="P8992"/>
      <w:bookmarkEnd w:id="180"/>
      <w:r w:rsidRPr="0032079E">
        <w:rPr>
          <w:rFonts w:ascii="Times New Roman" w:hAnsi="Times New Roman" w:cs="Times New Roman"/>
          <w:sz w:val="24"/>
          <w:szCs w:val="24"/>
        </w:rPr>
        <w:t xml:space="preserve">а) разработать проект муниципальной программы на 2017 год с учетом региональной </w:t>
      </w:r>
      <w:hyperlink r:id="rId193" w:history="1">
        <w:r w:rsidRPr="0032079E">
          <w:rPr>
            <w:rFonts w:ascii="Times New Roman" w:hAnsi="Times New Roman" w:cs="Times New Roman"/>
            <w:sz w:val="24"/>
            <w:szCs w:val="24"/>
          </w:rPr>
          <w:t>программы</w:t>
        </w:r>
      </w:hyperlink>
      <w:r w:rsidRPr="0032079E">
        <w:rPr>
          <w:rFonts w:ascii="Times New Roman" w:hAnsi="Times New Roman" w:cs="Times New Roman"/>
          <w:sz w:val="24"/>
          <w:szCs w:val="24"/>
        </w:rPr>
        <w:t xml:space="preserve"> капитального ремонта общего имущества в многоквартирных домах, расположенных на территории Архангельской области, утвержденной постановлением Правительства Архангельской </w:t>
      </w:r>
      <w:r w:rsidR="0032079E" w:rsidRPr="0032079E">
        <w:rPr>
          <w:rFonts w:ascii="Times New Roman" w:hAnsi="Times New Roman" w:cs="Times New Roman"/>
          <w:sz w:val="24"/>
          <w:szCs w:val="24"/>
        </w:rPr>
        <w:t>области от 22 апреля 2014 года №</w:t>
      </w:r>
      <w:r w:rsidRPr="0032079E">
        <w:rPr>
          <w:rFonts w:ascii="Times New Roman" w:hAnsi="Times New Roman" w:cs="Times New Roman"/>
          <w:sz w:val="24"/>
          <w:szCs w:val="24"/>
        </w:rPr>
        <w:t xml:space="preserve"> 159-пп (далее - региональная программа капитального ремонта), включающий, в том числе, следующую информацию:</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адресный перечень многоквартирных домов, дворовые территории которых были </w:t>
      </w:r>
      <w:r w:rsidRPr="0032079E">
        <w:rPr>
          <w:rFonts w:ascii="Times New Roman" w:hAnsi="Times New Roman" w:cs="Times New Roman"/>
          <w:sz w:val="24"/>
          <w:szCs w:val="24"/>
        </w:rPr>
        <w:lastRenderedPageBreak/>
        <w:t xml:space="preserve">отобраны в соответствии с требованиями </w:t>
      </w:r>
      <w:hyperlink r:id="rId194" w:history="1">
        <w:r w:rsidRPr="0032079E">
          <w:rPr>
            <w:rFonts w:ascii="Times New Roman" w:hAnsi="Times New Roman" w:cs="Times New Roman"/>
            <w:sz w:val="24"/>
            <w:szCs w:val="24"/>
          </w:rPr>
          <w:t>Правил</w:t>
        </w:r>
      </w:hyperlink>
      <w:r w:rsidR="0032079E" w:rsidRPr="0032079E">
        <w:rPr>
          <w:rFonts w:ascii="Times New Roman" w:hAnsi="Times New Roman" w:cs="Times New Roman"/>
          <w:sz w:val="24"/>
          <w:szCs w:val="24"/>
        </w:rPr>
        <w:t xml:space="preserve"> от 10 февраля 2017 года №</w:t>
      </w:r>
      <w:r w:rsidRPr="0032079E">
        <w:rPr>
          <w:rFonts w:ascii="Times New Roman" w:hAnsi="Times New Roman" w:cs="Times New Roman"/>
          <w:sz w:val="24"/>
          <w:szCs w:val="24"/>
        </w:rPr>
        <w:t xml:space="preserve"> 169, настоящих Правил и муниципальными нормативными правовыми актами и подлежат благоустройству в 2017 году. Включение дворовой территории в муниципальную программу на 2017 год без решения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не допускается;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размер средств местного бюджета (с учетом предоставленной субсидии из областного бюджета), направляемых на финансирование мероприятий этой программы, в том числе размер средств, направляемых на финансирование мероприятий по благоустройству дворовых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минимальный </w:t>
      </w:r>
      <w:hyperlink w:anchor="P9128" w:history="1">
        <w:r w:rsidRPr="0032079E">
          <w:rPr>
            <w:rFonts w:ascii="Times New Roman" w:hAnsi="Times New Roman" w:cs="Times New Roman"/>
            <w:sz w:val="24"/>
            <w:szCs w:val="24"/>
          </w:rPr>
          <w:t>перечень</w:t>
        </w:r>
      </w:hyperlink>
      <w:r w:rsidRPr="0032079E">
        <w:rPr>
          <w:rFonts w:ascii="Times New Roman" w:hAnsi="Times New Roman" w:cs="Times New Roman"/>
          <w:sz w:val="24"/>
          <w:szCs w:val="24"/>
        </w:rPr>
        <w:t xml:space="preserve"> работ по благоустройству с приложением визуализированного перечня образцов элементов благоустройства, предлагаемых к размещению на дворовой территории</w:t>
      </w:r>
      <w:r w:rsidR="0032079E">
        <w:rPr>
          <w:rFonts w:ascii="Times New Roman" w:hAnsi="Times New Roman" w:cs="Times New Roman"/>
          <w:sz w:val="24"/>
          <w:szCs w:val="24"/>
        </w:rPr>
        <w:t>, в соответствии с приложением №</w:t>
      </w:r>
      <w:r w:rsidRPr="0032079E">
        <w:rPr>
          <w:rFonts w:ascii="Times New Roman" w:hAnsi="Times New Roman" w:cs="Times New Roman"/>
          <w:sz w:val="24"/>
          <w:szCs w:val="24"/>
        </w:rPr>
        <w:t xml:space="preserve"> 1 к настоящим Правилам;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дополнительный </w:t>
      </w:r>
      <w:hyperlink w:anchor="P9151" w:history="1">
        <w:r w:rsidRPr="0032079E">
          <w:rPr>
            <w:rFonts w:ascii="Times New Roman" w:hAnsi="Times New Roman" w:cs="Times New Roman"/>
            <w:sz w:val="24"/>
            <w:szCs w:val="24"/>
          </w:rPr>
          <w:t>перечень</w:t>
        </w:r>
      </w:hyperlink>
      <w:r w:rsidRPr="0032079E">
        <w:rPr>
          <w:rFonts w:ascii="Times New Roman" w:hAnsi="Times New Roman" w:cs="Times New Roman"/>
          <w:sz w:val="24"/>
          <w:szCs w:val="24"/>
        </w:rPr>
        <w:t xml:space="preserve"> работ по благоустройств</w:t>
      </w:r>
      <w:r w:rsidR="0032079E">
        <w:rPr>
          <w:rFonts w:ascii="Times New Roman" w:hAnsi="Times New Roman" w:cs="Times New Roman"/>
          <w:sz w:val="24"/>
          <w:szCs w:val="24"/>
        </w:rPr>
        <w:t>у в соответствии с приложением №</w:t>
      </w:r>
      <w:r w:rsidRPr="0032079E">
        <w:rPr>
          <w:rFonts w:ascii="Times New Roman" w:hAnsi="Times New Roman" w:cs="Times New Roman"/>
          <w:sz w:val="24"/>
          <w:szCs w:val="24"/>
        </w:rPr>
        <w:t xml:space="preserve"> 2 к настоящим Правилам;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(в случае принятия субъектом Российской Федерации решения о таком участии).</w:t>
      </w:r>
      <w:proofErr w:type="gramEnd"/>
      <w:r w:rsidRPr="0032079E">
        <w:rPr>
          <w:rFonts w:ascii="Times New Roman" w:hAnsi="Times New Roman" w:cs="Times New Roman"/>
          <w:sz w:val="24"/>
          <w:szCs w:val="24"/>
        </w:rPr>
        <w:t xml:space="preserve"> </w:t>
      </w:r>
      <w:proofErr w:type="gramStart"/>
      <w:r w:rsidRPr="0032079E">
        <w:rPr>
          <w:rFonts w:ascii="Times New Roman" w:hAnsi="Times New Roman" w:cs="Times New Roman"/>
          <w:sz w:val="24"/>
          <w:szCs w:val="24"/>
        </w:rPr>
        <w:t>При этом указанный порядок должен предусматривать открытие муниципальным унитарным предприятием, бюджетным учреждением или организацией, уполномоченными органом местного самоуправления (далее - уполномоченное предприятие), счетов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необходимость перечисления средств в установленные сроки, а также необходимость ведения уполномоченным предприятием учета поступающих средств</w:t>
      </w:r>
      <w:proofErr w:type="gramEnd"/>
      <w:r w:rsidRPr="0032079E">
        <w:rPr>
          <w:rFonts w:ascii="Times New Roman" w:hAnsi="Times New Roman" w:cs="Times New Roman"/>
          <w:sz w:val="24"/>
          <w:szCs w:val="24"/>
        </w:rPr>
        <w:t xml:space="preserve">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"Интернет" и направление их в этот же срок в адрес общественной комиссии, создаваемой в соответствии с </w:t>
      </w:r>
      <w:hyperlink w:anchor="P9008" w:history="1">
        <w:r w:rsidRPr="0032079E">
          <w:rPr>
            <w:rFonts w:ascii="Times New Roman" w:hAnsi="Times New Roman" w:cs="Times New Roman"/>
            <w:sz w:val="24"/>
            <w:szCs w:val="24"/>
          </w:rPr>
          <w:t>подпунктом "в"</w:t>
        </w:r>
      </w:hyperlink>
      <w:r w:rsidRPr="0032079E">
        <w:rPr>
          <w:rFonts w:ascii="Times New Roman" w:hAnsi="Times New Roman" w:cs="Times New Roman"/>
          <w:sz w:val="24"/>
          <w:szCs w:val="24"/>
        </w:rPr>
        <w:t xml:space="preserve"> настоящего пункта;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порядок разработки, обсуждения с заинтересованными лицами и утверждения </w:t>
      </w:r>
      <w:proofErr w:type="spellStart"/>
      <w:proofErr w:type="gramStart"/>
      <w:r w:rsidRPr="0032079E">
        <w:rPr>
          <w:rFonts w:ascii="Times New Roman" w:hAnsi="Times New Roman" w:cs="Times New Roman"/>
          <w:sz w:val="24"/>
          <w:szCs w:val="24"/>
        </w:rPr>
        <w:t>дизайн-проектов</w:t>
      </w:r>
      <w:proofErr w:type="spellEnd"/>
      <w:proofErr w:type="gramEnd"/>
      <w:r w:rsidRPr="0032079E">
        <w:rPr>
          <w:rFonts w:ascii="Times New Roman" w:hAnsi="Times New Roman" w:cs="Times New Roman"/>
          <w:sz w:val="24"/>
          <w:szCs w:val="24"/>
        </w:rPr>
        <w:t xml:space="preserve"> благоустройства дворовых территорий, включенных в муниципальную программу на 2017 год, содержащий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32079E">
        <w:rPr>
          <w:rFonts w:ascii="Times New Roman" w:hAnsi="Times New Roman" w:cs="Times New Roman"/>
          <w:sz w:val="24"/>
          <w:szCs w:val="24"/>
        </w:rPr>
        <w:t>маломобильных</w:t>
      </w:r>
      <w:proofErr w:type="spellEnd"/>
      <w:r w:rsidRPr="0032079E">
        <w:rPr>
          <w:rFonts w:ascii="Times New Roman" w:hAnsi="Times New Roman" w:cs="Times New Roman"/>
          <w:sz w:val="24"/>
          <w:szCs w:val="24"/>
        </w:rPr>
        <w:t xml:space="preserve"> групп населения;</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б) предоставить муниципальный правовой акт, которым утверждены порядок и сроки представления,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 установленным </w:t>
      </w:r>
      <w:r w:rsidRPr="0032079E">
        <w:rPr>
          <w:rFonts w:ascii="Times New Roman" w:hAnsi="Times New Roman" w:cs="Times New Roman"/>
          <w:sz w:val="24"/>
          <w:szCs w:val="24"/>
        </w:rPr>
        <w:lastRenderedPageBreak/>
        <w:t>требованиям, оформленный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w:t>
      </w:r>
      <w:proofErr w:type="gramEnd"/>
      <w:r w:rsidRPr="0032079E">
        <w:rPr>
          <w:rFonts w:ascii="Times New Roman" w:hAnsi="Times New Roman" w:cs="Times New Roman"/>
          <w:sz w:val="24"/>
          <w:szCs w:val="24"/>
        </w:rPr>
        <w:t xml:space="preserve"> </w:t>
      </w:r>
      <w:proofErr w:type="gramStart"/>
      <w:r w:rsidRPr="0032079E">
        <w:rPr>
          <w:rFonts w:ascii="Times New Roman" w:hAnsi="Times New Roman" w:cs="Times New Roman"/>
          <w:sz w:val="24"/>
          <w:szCs w:val="24"/>
        </w:rPr>
        <w:t>каждого здания и сооружения, расположенных в границах дворовой территории, содержащий, в том числе следующую информацию:</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решение об обращении с предложением по включению дворовой территории в муниципальную программу на 2017 год;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перечень работ по благоустройству дворовой территории, сформированный исходя из минимального перечня работ;</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перечень работ по благоустройству дворовой территории, сформированный исходя из дополнительного перечня работ (в случае принятия такого решения заинтересованными лицами);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представитель (представители) заинтересованных лиц, уполномоченных на представление предложений, согласование </w:t>
      </w:r>
      <w:proofErr w:type="spellStart"/>
      <w:proofErr w:type="gramStart"/>
      <w:r w:rsidRPr="0032079E">
        <w:rPr>
          <w:rFonts w:ascii="Times New Roman" w:hAnsi="Times New Roman" w:cs="Times New Roman"/>
          <w:sz w:val="24"/>
          <w:szCs w:val="24"/>
        </w:rPr>
        <w:t>дизайн-проекта</w:t>
      </w:r>
      <w:proofErr w:type="spellEnd"/>
      <w:proofErr w:type="gramEnd"/>
      <w:r w:rsidRPr="0032079E">
        <w:rPr>
          <w:rFonts w:ascii="Times New Roman" w:hAnsi="Times New Roman" w:cs="Times New Roman"/>
          <w:sz w:val="24"/>
          <w:szCs w:val="24"/>
        </w:rPr>
        <w:t xml:space="preserve"> благоустройства дворовой территории, а также на участие в контроле за выполнением работ по благоустройству дворовой территории, в том числе промежуточном, и их приемке;</w:t>
      </w:r>
    </w:p>
    <w:p w:rsidR="00273A2B" w:rsidRPr="0032079E" w:rsidRDefault="00273A2B" w:rsidP="0032079E">
      <w:pPr>
        <w:pStyle w:val="ConsPlusNormal"/>
        <w:ind w:firstLine="540"/>
        <w:jc w:val="both"/>
        <w:rPr>
          <w:rFonts w:ascii="Times New Roman" w:hAnsi="Times New Roman" w:cs="Times New Roman"/>
          <w:sz w:val="24"/>
          <w:szCs w:val="24"/>
        </w:rPr>
      </w:pPr>
      <w:bookmarkStart w:id="181" w:name="P9008"/>
      <w:bookmarkEnd w:id="181"/>
      <w:r w:rsidRPr="0032079E">
        <w:rPr>
          <w:rFonts w:ascii="Times New Roman" w:hAnsi="Times New Roman" w:cs="Times New Roman"/>
          <w:sz w:val="24"/>
          <w:szCs w:val="24"/>
        </w:rPr>
        <w:t xml:space="preserve">в) предоставить муниципальный правовой акт о порядке общественного обсуждения проекта муниципальной программы на 2017 год, </w:t>
      </w:r>
      <w:proofErr w:type="gramStart"/>
      <w:r w:rsidRPr="0032079E">
        <w:rPr>
          <w:rFonts w:ascii="Times New Roman" w:hAnsi="Times New Roman" w:cs="Times New Roman"/>
          <w:sz w:val="24"/>
          <w:szCs w:val="24"/>
        </w:rPr>
        <w:t>предусматривающий</w:t>
      </w:r>
      <w:proofErr w:type="gramEnd"/>
      <w:r w:rsidRPr="0032079E">
        <w:rPr>
          <w:rFonts w:ascii="Times New Roman" w:hAnsi="Times New Roman" w:cs="Times New Roman"/>
          <w:sz w:val="24"/>
          <w:szCs w:val="24"/>
        </w:rPr>
        <w:t xml:space="preserve">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 предоставить муниципальный правовой акт, предусматривающий порядок и сроки представления, рассмотрения и оценки предложений граждан и организаций о включении в муниципальную программу на 2017 год общественной территории, подлежащей благоустройству в 2017 году;</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д</w:t>
      </w:r>
      <w:proofErr w:type="spellEnd"/>
      <w:r w:rsidRPr="0032079E">
        <w:rPr>
          <w:rFonts w:ascii="Times New Roman" w:hAnsi="Times New Roman" w:cs="Times New Roman"/>
          <w:sz w:val="24"/>
          <w:szCs w:val="24"/>
        </w:rPr>
        <w:t>) об утверждении с учетом результатов общественного обсуждения не позднее 25 мая 2017 года муниципальной программы на 2017 год;</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е) о подготовке и утверждении не позднее 1 июля 2017 года с учетом обсуждения с представителями заинтересованных лиц </w:t>
      </w:r>
      <w:proofErr w:type="spellStart"/>
      <w:r w:rsidRPr="0032079E">
        <w:rPr>
          <w:rFonts w:ascii="Times New Roman" w:hAnsi="Times New Roman" w:cs="Times New Roman"/>
          <w:sz w:val="24"/>
          <w:szCs w:val="24"/>
        </w:rPr>
        <w:t>дизайн-проекта</w:t>
      </w:r>
      <w:proofErr w:type="spellEnd"/>
      <w:r w:rsidRPr="0032079E">
        <w:rPr>
          <w:rFonts w:ascii="Times New Roman" w:hAnsi="Times New Roman" w:cs="Times New Roman"/>
          <w:sz w:val="24"/>
          <w:szCs w:val="24"/>
        </w:rPr>
        <w:t xml:space="preserve"> благоустройства каждой дворовой территории, включенной в муниципальную программу на 2017 год, а также дизайн-проект благоустройства общественной территории, в которые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w:t>
      </w:r>
      <w:proofErr w:type="gramEnd"/>
      <w:r w:rsidRPr="0032079E">
        <w:rPr>
          <w:rFonts w:ascii="Times New Roman" w:hAnsi="Times New Roman" w:cs="Times New Roman"/>
          <w:sz w:val="24"/>
          <w:szCs w:val="24"/>
        </w:rPr>
        <w:t xml:space="preserve"> размещению на соответствующей территории;</w:t>
      </w:r>
    </w:p>
    <w:p w:rsidR="00273A2B" w:rsidRPr="0032079E" w:rsidRDefault="00273A2B" w:rsidP="0032079E">
      <w:pPr>
        <w:pStyle w:val="ConsPlusNormal"/>
        <w:ind w:firstLine="540"/>
        <w:jc w:val="both"/>
        <w:rPr>
          <w:rFonts w:ascii="Times New Roman" w:hAnsi="Times New Roman" w:cs="Times New Roman"/>
          <w:sz w:val="24"/>
          <w:szCs w:val="24"/>
        </w:rPr>
      </w:pPr>
      <w:bookmarkStart w:id="182" w:name="P9012"/>
      <w:bookmarkEnd w:id="182"/>
      <w:r w:rsidRPr="0032079E">
        <w:rPr>
          <w:rFonts w:ascii="Times New Roman" w:hAnsi="Times New Roman" w:cs="Times New Roman"/>
          <w:sz w:val="24"/>
          <w:szCs w:val="24"/>
        </w:rPr>
        <w:t>ж) о завершении до 15 декабря 2017 года реализации муниципальной программы на 2017 год;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проектную документацию, имеющую положительное заключение государственной экспертизы (при отсутствии необходимости государственной экспертизы - заключение о проверке достоверности определения сметной стоимости) в отношении мероприятий по каждой дворовой территории и мероприятий по благоустройству общественной территории, включенных в муниципальную программу на 2017 год и реализуемых в рамках субсидий;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 выписку из решения представительного органа муниципального образования о местном бюджете или гарантийного обязательства о внесении изменений в местный бюджет, подтверждающих </w:t>
      </w:r>
      <w:proofErr w:type="spellStart"/>
      <w:r w:rsidRPr="0032079E">
        <w:rPr>
          <w:rFonts w:ascii="Times New Roman" w:hAnsi="Times New Roman" w:cs="Times New Roman"/>
          <w:sz w:val="24"/>
          <w:szCs w:val="24"/>
        </w:rPr>
        <w:t>софинансирование</w:t>
      </w:r>
      <w:proofErr w:type="spellEnd"/>
      <w:r w:rsidRPr="0032079E">
        <w:rPr>
          <w:rFonts w:ascii="Times New Roman" w:hAnsi="Times New Roman" w:cs="Times New Roman"/>
          <w:sz w:val="24"/>
          <w:szCs w:val="24"/>
        </w:rPr>
        <w:t xml:space="preserve"> за счет средств местного бюджета мероприятий по благоустройству дворовых и общественных территорий в размере не менее 5 процентов от объема средств, привлекаемых из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9. Документы, указанные в </w:t>
      </w:r>
      <w:hyperlink w:anchor="P8990" w:history="1">
        <w:r w:rsidRPr="0032079E">
          <w:rPr>
            <w:rFonts w:ascii="Times New Roman" w:hAnsi="Times New Roman" w:cs="Times New Roman"/>
            <w:sz w:val="24"/>
            <w:szCs w:val="24"/>
          </w:rPr>
          <w:t>пункте 8</w:t>
        </w:r>
      </w:hyperlink>
      <w:r w:rsidRPr="0032079E">
        <w:rPr>
          <w:rFonts w:ascii="Times New Roman" w:hAnsi="Times New Roman" w:cs="Times New Roman"/>
          <w:sz w:val="24"/>
          <w:szCs w:val="24"/>
        </w:rPr>
        <w:t xml:space="preserve"> настоящих Правил,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 не позднее пяти рабочих дней со дня подписания или утверждения </w:t>
      </w:r>
      <w:r w:rsidRPr="0032079E">
        <w:rPr>
          <w:rFonts w:ascii="Times New Roman" w:hAnsi="Times New Roman" w:cs="Times New Roman"/>
          <w:sz w:val="24"/>
          <w:szCs w:val="24"/>
        </w:rPr>
        <w:lastRenderedPageBreak/>
        <w:t>соответствующего документа.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10. Предоставление субсидий осуществляется на основании соглашения, содержащего следующие положения: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размер субсидии, порядок, условия и сроки ее перечисления и расходования;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 обязательства муниципального образования по согласованию с министерством в случаях, предусмотренных федеральными и (или) областными законами, муниципальных программ, </w:t>
      </w:r>
      <w:proofErr w:type="spellStart"/>
      <w:r w:rsidRPr="0032079E">
        <w:rPr>
          <w:rFonts w:ascii="Times New Roman" w:hAnsi="Times New Roman" w:cs="Times New Roman"/>
          <w:sz w:val="24"/>
          <w:szCs w:val="24"/>
        </w:rPr>
        <w:t>софинансируемых</w:t>
      </w:r>
      <w:proofErr w:type="spellEnd"/>
      <w:r w:rsidRPr="0032079E">
        <w:rPr>
          <w:rFonts w:ascii="Times New Roman" w:hAnsi="Times New Roman" w:cs="Times New Roman"/>
          <w:sz w:val="24"/>
          <w:szCs w:val="24"/>
        </w:rPr>
        <w:t xml:space="preserve"> за счет средств областного бюджета, и внесения в них изменений, которые влекут изменение объемов финансирования и (или) изменение состава мероприятий указанных муниципальных программ, на которые предоставляются субсидии из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обязательства муниципального образования: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а) предусмотренные </w:t>
      </w:r>
      <w:hyperlink w:anchor="P8992" w:history="1">
        <w:r w:rsidRPr="0032079E">
          <w:rPr>
            <w:rFonts w:ascii="Times New Roman" w:hAnsi="Times New Roman" w:cs="Times New Roman"/>
            <w:sz w:val="24"/>
            <w:szCs w:val="24"/>
          </w:rPr>
          <w:t>подпунктами "а"</w:t>
        </w:r>
      </w:hyperlink>
      <w:r w:rsidRPr="0032079E">
        <w:rPr>
          <w:rFonts w:ascii="Times New Roman" w:hAnsi="Times New Roman" w:cs="Times New Roman"/>
          <w:sz w:val="24"/>
          <w:szCs w:val="24"/>
        </w:rPr>
        <w:t xml:space="preserve"> - </w:t>
      </w:r>
      <w:hyperlink w:anchor="P9012" w:history="1">
        <w:r w:rsidRPr="0032079E">
          <w:rPr>
            <w:rFonts w:ascii="Times New Roman" w:hAnsi="Times New Roman" w:cs="Times New Roman"/>
            <w:sz w:val="24"/>
            <w:szCs w:val="24"/>
          </w:rPr>
          <w:t>"ж" подпункта 1 пункта 8</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б) о </w:t>
      </w:r>
      <w:proofErr w:type="spellStart"/>
      <w:r w:rsidRPr="0032079E">
        <w:rPr>
          <w:rFonts w:ascii="Times New Roman" w:hAnsi="Times New Roman" w:cs="Times New Roman"/>
          <w:sz w:val="24"/>
          <w:szCs w:val="24"/>
        </w:rPr>
        <w:t>софинансировании</w:t>
      </w:r>
      <w:proofErr w:type="spellEnd"/>
      <w:r w:rsidRPr="0032079E">
        <w:rPr>
          <w:rFonts w:ascii="Times New Roman" w:hAnsi="Times New Roman" w:cs="Times New Roman"/>
          <w:sz w:val="24"/>
          <w:szCs w:val="24"/>
        </w:rPr>
        <w:t xml:space="preserve"> за счет средств местного бюджета мероприятий по благоустройству дворовых и общественных территорий в случае, если стоимость мероприятий превышает объем доведенных лимитов бюджетных обязательств;</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4) обеспечить утверждение не позднее 31 декабря 2017 года (с учетом результатов реализации муниципальных программ на 2017 год) и реализацию в установленные сроки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предусматривающих благоустройство всех нуждающихся в благоустройстве общественных территорий, а также дворовых территорий (исходя из минимального</w:t>
      </w:r>
      <w:proofErr w:type="gramEnd"/>
      <w:r w:rsidRPr="0032079E">
        <w:rPr>
          <w:rFonts w:ascii="Times New Roman" w:hAnsi="Times New Roman" w:cs="Times New Roman"/>
          <w:sz w:val="24"/>
          <w:szCs w:val="24"/>
        </w:rPr>
        <w:t xml:space="preserve"> перечня видов работ по благоустройству дворовых территорий в соответствии с </w:t>
      </w:r>
      <w:hyperlink w:anchor="P8983" w:history="1">
        <w:r w:rsidRPr="0032079E">
          <w:rPr>
            <w:rFonts w:ascii="Times New Roman" w:hAnsi="Times New Roman" w:cs="Times New Roman"/>
            <w:sz w:val="24"/>
            <w:szCs w:val="24"/>
          </w:rPr>
          <w:t>пунктом 5</w:t>
        </w:r>
      </w:hyperlink>
      <w:r w:rsidRPr="0032079E">
        <w:rPr>
          <w:rFonts w:ascii="Times New Roman" w:hAnsi="Times New Roman" w:cs="Times New Roman"/>
          <w:sz w:val="24"/>
          <w:szCs w:val="24"/>
        </w:rPr>
        <w:t xml:space="preserve"> настоящих Правил), содержащих:</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д</w:t>
      </w:r>
      <w:proofErr w:type="spellEnd"/>
      <w:r w:rsidRPr="0032079E">
        <w:rPr>
          <w:rFonts w:ascii="Times New Roman" w:hAnsi="Times New Roman" w:cs="Times New Roman"/>
          <w:sz w:val="24"/>
          <w:szCs w:val="24"/>
        </w:rPr>
        <w:t>) перечень подлежащих созданию (восстановлению, реконструкции) объектов централизованной (нецентрализованной) системы холодного водоснабжения сельских населенных пунктов (определяемый уполномоченным органом местного самоуправления муниципального района, а в случае заключения соглашения о передаче им осуществления части своих полномочий по решению вопросов местного значения - уполномоченным органом местного самоуправления сельского поселения);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е) иные мероприятия по благоустройству;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5) сроки и порядок представления отчетности муниципальными образованиями об осуществлении расходования средств субсидий;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lastRenderedPageBreak/>
        <w:t>6) согласие органа местного самоуправления на осуществление министерством и органами государственного финансового контроля Архангельской области проверок соблюдения условий, целей и порядка предоставления субсидий;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7) порядок представления отчетов об исполнении муниципальных программ на 2018 - 2022 годы в течение срока реализации указанных программ;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8) рекомендации муниципальным образованиям обеспечить привлечение к выполнению работ по благоустройству дворовых территорий студенческих строительных отрядов;</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9) ответственность муниципального образования за нецелевое использование субсидий и (или) нарушение условий и порядка их предоставления, а также в случае </w:t>
      </w:r>
      <w:proofErr w:type="spellStart"/>
      <w:r w:rsidRPr="0032079E">
        <w:rPr>
          <w:rFonts w:ascii="Times New Roman" w:hAnsi="Times New Roman" w:cs="Times New Roman"/>
          <w:sz w:val="24"/>
          <w:szCs w:val="24"/>
        </w:rPr>
        <w:t>необеспечения</w:t>
      </w:r>
      <w:proofErr w:type="spellEnd"/>
      <w:r w:rsidRPr="0032079E">
        <w:rPr>
          <w:rFonts w:ascii="Times New Roman" w:hAnsi="Times New Roman" w:cs="Times New Roman"/>
          <w:sz w:val="24"/>
          <w:szCs w:val="24"/>
        </w:rPr>
        <w:t xml:space="preserve"> муниципальным образованием достижения значений целевых показателей результативности исполнения мероприятий, в целях </w:t>
      </w:r>
      <w:proofErr w:type="spellStart"/>
      <w:r w:rsidRPr="0032079E">
        <w:rPr>
          <w:rFonts w:ascii="Times New Roman" w:hAnsi="Times New Roman" w:cs="Times New Roman"/>
          <w:sz w:val="24"/>
          <w:szCs w:val="24"/>
        </w:rPr>
        <w:t>софинансирования</w:t>
      </w:r>
      <w:proofErr w:type="spellEnd"/>
      <w:r w:rsidRPr="0032079E">
        <w:rPr>
          <w:rFonts w:ascii="Times New Roman" w:hAnsi="Times New Roman" w:cs="Times New Roman"/>
          <w:sz w:val="24"/>
          <w:szCs w:val="24"/>
        </w:rPr>
        <w:t xml:space="preserve"> которых предоставляется субсидия, установленных соглашением, в соответствии с </w:t>
      </w:r>
      <w:hyperlink r:id="rId195" w:history="1">
        <w:r w:rsidRPr="0032079E">
          <w:rPr>
            <w:rFonts w:ascii="Times New Roman" w:hAnsi="Times New Roman" w:cs="Times New Roman"/>
            <w:sz w:val="24"/>
            <w:szCs w:val="24"/>
          </w:rPr>
          <w:t>Правилами</w:t>
        </w:r>
      </w:hyperlink>
      <w:r w:rsidRPr="0032079E">
        <w:rPr>
          <w:rFonts w:ascii="Times New Roman" w:hAnsi="Times New Roman" w:cs="Times New Roman"/>
          <w:sz w:val="24"/>
          <w:szCs w:val="24"/>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w:t>
      </w:r>
      <w:proofErr w:type="gramEnd"/>
      <w:r w:rsidRPr="0032079E">
        <w:rPr>
          <w:rFonts w:ascii="Times New Roman" w:hAnsi="Times New Roman" w:cs="Times New Roman"/>
          <w:sz w:val="24"/>
          <w:szCs w:val="24"/>
        </w:rPr>
        <w:t xml:space="preserve"> 30 сентября 2014 года </w:t>
      </w:r>
      <w:r w:rsidR="0032079E">
        <w:rPr>
          <w:rFonts w:ascii="Times New Roman" w:hAnsi="Times New Roman" w:cs="Times New Roman"/>
          <w:sz w:val="24"/>
          <w:szCs w:val="24"/>
        </w:rPr>
        <w:t>№</w:t>
      </w:r>
      <w:r w:rsidRPr="0032079E">
        <w:rPr>
          <w:rFonts w:ascii="Times New Roman" w:hAnsi="Times New Roman" w:cs="Times New Roman"/>
          <w:sz w:val="24"/>
          <w:szCs w:val="24"/>
        </w:rPr>
        <w:t xml:space="preserve"> 999 "О формировании, предоставлении и распределении субсидий из федерального бюджета бюджетам субъектов Российской Федерации";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10) условие о вступлении в силу соглашения.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11. </w:t>
      </w:r>
      <w:proofErr w:type="gramStart"/>
      <w:r w:rsidRPr="0032079E">
        <w:rPr>
          <w:rFonts w:ascii="Times New Roman" w:hAnsi="Times New Roman" w:cs="Times New Roman"/>
          <w:sz w:val="24"/>
          <w:szCs w:val="24"/>
        </w:rPr>
        <w:t xml:space="preserve">В перечень муниципальных образований - получателей субсидий (далее - получатели субсидий) в обязательном порядке включаются муниципальное образование "Город Архангельск" и муниципальные образования из числа муниципальных образований, которые согласно </w:t>
      </w:r>
      <w:hyperlink r:id="rId196" w:history="1">
        <w:r w:rsidRPr="0032079E">
          <w:rPr>
            <w:rFonts w:ascii="Times New Roman" w:hAnsi="Times New Roman" w:cs="Times New Roman"/>
            <w:sz w:val="24"/>
            <w:szCs w:val="24"/>
          </w:rPr>
          <w:t>перечню</w:t>
        </w:r>
      </w:hyperlink>
      <w:r w:rsidRPr="0032079E">
        <w:rPr>
          <w:rFonts w:ascii="Times New Roman" w:hAnsi="Times New Roman" w:cs="Times New Roman"/>
          <w:sz w:val="24"/>
          <w:szCs w:val="24"/>
        </w:rPr>
        <w:t xml:space="preserve"> </w:t>
      </w:r>
      <w:proofErr w:type="spellStart"/>
      <w:r w:rsidRPr="0032079E">
        <w:rPr>
          <w:rFonts w:ascii="Times New Roman" w:hAnsi="Times New Roman" w:cs="Times New Roman"/>
          <w:sz w:val="24"/>
          <w:szCs w:val="24"/>
        </w:rPr>
        <w:t>монопрофильных</w:t>
      </w:r>
      <w:proofErr w:type="spellEnd"/>
      <w:r w:rsidRPr="0032079E">
        <w:rPr>
          <w:rFonts w:ascii="Times New Roman" w:hAnsi="Times New Roman" w:cs="Times New Roman"/>
          <w:sz w:val="24"/>
          <w:szCs w:val="24"/>
        </w:rPr>
        <w:t xml:space="preserve"> муниципальных образований Российской Федерации (моногородов), утвержденному распоряжением Правительства Российской </w:t>
      </w:r>
      <w:r w:rsidR="0032079E" w:rsidRPr="0032079E">
        <w:rPr>
          <w:rFonts w:ascii="Times New Roman" w:hAnsi="Times New Roman" w:cs="Times New Roman"/>
          <w:sz w:val="24"/>
          <w:szCs w:val="24"/>
        </w:rPr>
        <w:t>Федерации от 29 июля 2014 года №</w:t>
      </w:r>
      <w:r w:rsidRPr="0032079E">
        <w:rPr>
          <w:rFonts w:ascii="Times New Roman" w:hAnsi="Times New Roman" w:cs="Times New Roman"/>
          <w:sz w:val="24"/>
          <w:szCs w:val="24"/>
        </w:rPr>
        <w:t xml:space="preserve"> 1398-р, отнесены к </w:t>
      </w:r>
      <w:proofErr w:type="spellStart"/>
      <w:r w:rsidRPr="0032079E">
        <w:rPr>
          <w:rFonts w:ascii="Times New Roman" w:hAnsi="Times New Roman" w:cs="Times New Roman"/>
          <w:sz w:val="24"/>
          <w:szCs w:val="24"/>
        </w:rPr>
        <w:t>монопрофильным</w:t>
      </w:r>
      <w:proofErr w:type="spellEnd"/>
      <w:r w:rsidRPr="0032079E">
        <w:rPr>
          <w:rFonts w:ascii="Times New Roman" w:hAnsi="Times New Roman" w:cs="Times New Roman"/>
          <w:sz w:val="24"/>
          <w:szCs w:val="24"/>
        </w:rPr>
        <w:t xml:space="preserve"> муниципальным образованиям (моногородам) (далее - </w:t>
      </w:r>
      <w:proofErr w:type="spellStart"/>
      <w:r w:rsidRPr="0032079E">
        <w:rPr>
          <w:rFonts w:ascii="Times New Roman" w:hAnsi="Times New Roman" w:cs="Times New Roman"/>
          <w:sz w:val="24"/>
          <w:szCs w:val="24"/>
        </w:rPr>
        <w:t>монопрофильные</w:t>
      </w:r>
      <w:proofErr w:type="spellEnd"/>
      <w:r w:rsidRPr="0032079E">
        <w:rPr>
          <w:rFonts w:ascii="Times New Roman" w:hAnsi="Times New Roman" w:cs="Times New Roman"/>
          <w:sz w:val="24"/>
          <w:szCs w:val="24"/>
        </w:rPr>
        <w:t xml:space="preserve"> муниципальные образования (моногорода)).</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12. </w:t>
      </w:r>
      <w:proofErr w:type="gramStart"/>
      <w:r w:rsidRPr="0032079E">
        <w:rPr>
          <w:rFonts w:ascii="Times New Roman" w:hAnsi="Times New Roman" w:cs="Times New Roman"/>
          <w:sz w:val="24"/>
          <w:szCs w:val="24"/>
        </w:rPr>
        <w:t xml:space="preserve">Распределение субсидий муниципальным образованиям производится с учетом численности населения, проживающего на территории муниципального образования, уровня расчетной бюджетной обеспеченности муниципальных образований после распределения дотаций на выравнивание бюджетной обеспеченности муниципальных районов (городских округов) из областного бюджета, определенного в соответствии с </w:t>
      </w:r>
      <w:hyperlink r:id="rId197" w:history="1">
        <w:r w:rsidRPr="0032079E">
          <w:rPr>
            <w:rFonts w:ascii="Times New Roman" w:hAnsi="Times New Roman" w:cs="Times New Roman"/>
            <w:sz w:val="24"/>
            <w:szCs w:val="24"/>
          </w:rPr>
          <w:t>методикой</w:t>
        </w:r>
      </w:hyperlink>
      <w:r w:rsidRPr="0032079E">
        <w:rPr>
          <w:rFonts w:ascii="Times New Roman" w:hAnsi="Times New Roman" w:cs="Times New Roman"/>
          <w:sz w:val="24"/>
          <w:szCs w:val="24"/>
        </w:rPr>
        <w:t xml:space="preserve"> распределения дотаций на выравнивание бюджетной обеспеченности муниципальных районов (городских округов) из областног</w:t>
      </w:r>
      <w:r w:rsidR="0032079E">
        <w:rPr>
          <w:rFonts w:ascii="Times New Roman" w:hAnsi="Times New Roman" w:cs="Times New Roman"/>
          <w:sz w:val="24"/>
          <w:szCs w:val="24"/>
        </w:rPr>
        <w:t>о бюджета, согласно приложению №</w:t>
      </w:r>
      <w:r w:rsidRPr="0032079E">
        <w:rPr>
          <w:rFonts w:ascii="Times New Roman" w:hAnsi="Times New Roman" w:cs="Times New Roman"/>
          <w:sz w:val="24"/>
          <w:szCs w:val="24"/>
        </w:rPr>
        <w:t xml:space="preserve"> 2 к областному зак</w:t>
      </w:r>
      <w:r w:rsidR="0032079E">
        <w:rPr>
          <w:rFonts w:ascii="Times New Roman" w:hAnsi="Times New Roman" w:cs="Times New Roman"/>
          <w:sz w:val="24"/>
          <w:szCs w:val="24"/>
        </w:rPr>
        <w:t>ону от 22</w:t>
      </w:r>
      <w:proofErr w:type="gramEnd"/>
      <w:r w:rsidR="0032079E">
        <w:rPr>
          <w:rFonts w:ascii="Times New Roman" w:hAnsi="Times New Roman" w:cs="Times New Roman"/>
          <w:sz w:val="24"/>
          <w:szCs w:val="24"/>
        </w:rPr>
        <w:t xml:space="preserve"> октября 2009 года №</w:t>
      </w:r>
      <w:r w:rsidRPr="0032079E">
        <w:rPr>
          <w:rFonts w:ascii="Times New Roman" w:hAnsi="Times New Roman" w:cs="Times New Roman"/>
          <w:sz w:val="24"/>
          <w:szCs w:val="24"/>
        </w:rPr>
        <w:t xml:space="preserve"> 78-6-ОЗ "О реализации полномочий Архангельской области в сфере регулирования межбюджетных отношений" (далее - методика распределения дотаций), площади расположенных на территории муниципальных образований многоквартирных домов, включенных в региональную программу капитального ремонта, а также численности населения, проживающего в </w:t>
      </w:r>
      <w:proofErr w:type="spellStart"/>
      <w:r w:rsidRPr="0032079E">
        <w:rPr>
          <w:rFonts w:ascii="Times New Roman" w:hAnsi="Times New Roman" w:cs="Times New Roman"/>
          <w:sz w:val="24"/>
          <w:szCs w:val="24"/>
        </w:rPr>
        <w:t>монопрофильных</w:t>
      </w:r>
      <w:proofErr w:type="spellEnd"/>
      <w:r w:rsidRPr="0032079E">
        <w:rPr>
          <w:rFonts w:ascii="Times New Roman" w:hAnsi="Times New Roman" w:cs="Times New Roman"/>
          <w:sz w:val="24"/>
          <w:szCs w:val="24"/>
        </w:rPr>
        <w:t xml:space="preserve"> муниципальных образованиях (моногородах).</w:t>
      </w:r>
    </w:p>
    <w:p w:rsidR="00273A2B" w:rsidRPr="0032079E" w:rsidRDefault="00273A2B" w:rsidP="0032079E">
      <w:pPr>
        <w:pStyle w:val="ConsPlusNormal"/>
        <w:ind w:firstLine="540"/>
        <w:jc w:val="both"/>
        <w:rPr>
          <w:rFonts w:ascii="Times New Roman" w:hAnsi="Times New Roman" w:cs="Times New Roman"/>
          <w:sz w:val="24"/>
          <w:szCs w:val="24"/>
        </w:rPr>
      </w:pPr>
      <w:bookmarkStart w:id="183" w:name="P9037"/>
      <w:bookmarkEnd w:id="183"/>
      <w:r w:rsidRPr="0032079E">
        <w:rPr>
          <w:rFonts w:ascii="Times New Roman" w:hAnsi="Times New Roman" w:cs="Times New Roman"/>
          <w:sz w:val="24"/>
          <w:szCs w:val="24"/>
        </w:rPr>
        <w:t>13. Размер сре</w:t>
      </w:r>
      <w:proofErr w:type="gramStart"/>
      <w:r w:rsidRPr="0032079E">
        <w:rPr>
          <w:rFonts w:ascii="Times New Roman" w:hAnsi="Times New Roman" w:cs="Times New Roman"/>
          <w:sz w:val="24"/>
          <w:szCs w:val="24"/>
        </w:rPr>
        <w:t>дств дл</w:t>
      </w:r>
      <w:proofErr w:type="gramEnd"/>
      <w:r w:rsidRPr="0032079E">
        <w:rPr>
          <w:rFonts w:ascii="Times New Roman" w:hAnsi="Times New Roman" w:cs="Times New Roman"/>
          <w:sz w:val="24"/>
          <w:szCs w:val="24"/>
        </w:rPr>
        <w:t>я предоставления субсидии бюджету муниципального образования определяется по следующей формуле:</w:t>
      </w:r>
    </w:p>
    <w:p w:rsidR="00273A2B" w:rsidRPr="0032079E" w:rsidRDefault="00517C8F" w:rsidP="0032079E">
      <w:pPr>
        <w:pStyle w:val="ConsPlusNormal"/>
        <w:ind w:firstLine="540"/>
        <w:jc w:val="both"/>
        <w:rPr>
          <w:rFonts w:ascii="Times New Roman" w:hAnsi="Times New Roman" w:cs="Times New Roman"/>
          <w:sz w:val="24"/>
          <w:szCs w:val="24"/>
        </w:rPr>
      </w:pPr>
      <w:r w:rsidRPr="00517C8F">
        <w:rPr>
          <w:rFonts w:ascii="Times New Roman" w:hAnsi="Times New Roman" w:cs="Times New Roman"/>
          <w:position w:val="-70"/>
          <w:sz w:val="24"/>
          <w:szCs w:val="24"/>
        </w:rPr>
        <w:pict>
          <v:shape id="_x0000_i1028" style="width:198.2pt;height:83pt" coordsize="" o:spt="100" adj="0,,0" path="" filled="f" stroked="f">
            <v:stroke joinstyle="miter"/>
            <v:imagedata r:id="rId198" o:title="base_23565_88123_7"/>
            <v:formulas/>
            <v:path o:connecttype="segments"/>
          </v:shape>
        </w:pic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где:</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С</w:t>
      </w:r>
      <w:proofErr w:type="gramStart"/>
      <w:r w:rsidRPr="0032079E">
        <w:rPr>
          <w:rFonts w:ascii="Times New Roman" w:hAnsi="Times New Roman" w:cs="Times New Roman"/>
          <w:sz w:val="24"/>
          <w:szCs w:val="24"/>
          <w:vertAlign w:val="subscript"/>
        </w:rPr>
        <w:t>i</w:t>
      </w:r>
      <w:proofErr w:type="spellEnd"/>
      <w:proofErr w:type="gramEnd"/>
      <w:r w:rsidRPr="0032079E">
        <w:rPr>
          <w:rFonts w:ascii="Times New Roman" w:hAnsi="Times New Roman" w:cs="Times New Roman"/>
          <w:sz w:val="24"/>
          <w:szCs w:val="24"/>
        </w:rPr>
        <w:t xml:space="preserve"> - размер субсидии </w:t>
      </w:r>
      <w:proofErr w:type="spellStart"/>
      <w:r w:rsidRPr="0032079E">
        <w:rPr>
          <w:rFonts w:ascii="Times New Roman" w:hAnsi="Times New Roman" w:cs="Times New Roman"/>
          <w:sz w:val="24"/>
          <w:szCs w:val="24"/>
        </w:rPr>
        <w:t>i</w:t>
      </w:r>
      <w:proofErr w:type="spellEnd"/>
      <w:r w:rsidRPr="0032079E">
        <w:rPr>
          <w:rFonts w:ascii="Times New Roman" w:hAnsi="Times New Roman" w:cs="Times New Roman"/>
          <w:sz w:val="24"/>
          <w:szCs w:val="24"/>
        </w:rPr>
        <w:t xml:space="preserve"> бюджету муниципального образования;</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С</w:t>
      </w:r>
      <w:r w:rsidRPr="0032079E">
        <w:rPr>
          <w:rFonts w:ascii="Times New Roman" w:hAnsi="Times New Roman" w:cs="Times New Roman"/>
          <w:sz w:val="24"/>
          <w:szCs w:val="24"/>
          <w:vertAlign w:val="subscript"/>
        </w:rPr>
        <w:t>общ</w:t>
      </w:r>
      <w:proofErr w:type="spellEnd"/>
      <w:r w:rsidRPr="0032079E">
        <w:rPr>
          <w:rFonts w:ascii="Times New Roman" w:hAnsi="Times New Roman" w:cs="Times New Roman"/>
          <w:sz w:val="24"/>
          <w:szCs w:val="24"/>
        </w:rPr>
        <w:t xml:space="preserve"> - размер бюджетных ассигнований областного бюджета на текущий финансовый год для предоставления субсидий, распределяемых на соответствующий год;</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lastRenderedPageBreak/>
        <w:t>В</w:t>
      </w:r>
      <w:proofErr w:type="gramStart"/>
      <w:r w:rsidRPr="0032079E">
        <w:rPr>
          <w:rFonts w:ascii="Times New Roman" w:hAnsi="Times New Roman" w:cs="Times New Roman"/>
          <w:sz w:val="24"/>
          <w:szCs w:val="24"/>
          <w:vertAlign w:val="subscript"/>
        </w:rPr>
        <w:t>i</w:t>
      </w:r>
      <w:proofErr w:type="spellEnd"/>
      <w:proofErr w:type="gramEnd"/>
      <w:r w:rsidRPr="0032079E">
        <w:rPr>
          <w:rFonts w:ascii="Times New Roman" w:hAnsi="Times New Roman" w:cs="Times New Roman"/>
          <w:sz w:val="24"/>
          <w:szCs w:val="24"/>
        </w:rPr>
        <w:t xml:space="preserve"> - численность населения, проживающего на территории i-го муниципального образования;</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РБО</w:t>
      </w:r>
      <w:proofErr w:type="gramStart"/>
      <w:r w:rsidRPr="0032079E">
        <w:rPr>
          <w:rFonts w:ascii="Times New Roman" w:hAnsi="Times New Roman" w:cs="Times New Roman"/>
          <w:sz w:val="24"/>
          <w:szCs w:val="24"/>
          <w:vertAlign w:val="subscript"/>
        </w:rPr>
        <w:t>i</w:t>
      </w:r>
      <w:proofErr w:type="spellEnd"/>
      <w:proofErr w:type="gramEnd"/>
      <w:r w:rsidRPr="0032079E">
        <w:rPr>
          <w:rFonts w:ascii="Times New Roman" w:hAnsi="Times New Roman" w:cs="Times New Roman"/>
          <w:sz w:val="24"/>
          <w:szCs w:val="24"/>
        </w:rPr>
        <w:t xml:space="preserve"> - уровень расчетной бюджетной обеспеченности i-го муниципального образования после распределения дотаций на выравнивание бюджетной обеспеченности муниципальных образований из областного бюджета на очередной финансовый год, рассчитанный в соответствии с методикой распределения дотаций;</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proofErr w:type="gramStart"/>
      <w:r w:rsidRPr="0032079E">
        <w:rPr>
          <w:rFonts w:ascii="Times New Roman" w:hAnsi="Times New Roman" w:cs="Times New Roman"/>
          <w:sz w:val="24"/>
          <w:szCs w:val="24"/>
        </w:rPr>
        <w:t>K</w:t>
      </w:r>
      <w:proofErr w:type="gramEnd"/>
      <w:r w:rsidRPr="0032079E">
        <w:rPr>
          <w:rFonts w:ascii="Times New Roman" w:hAnsi="Times New Roman" w:cs="Times New Roman"/>
          <w:sz w:val="24"/>
          <w:szCs w:val="24"/>
          <w:vertAlign w:val="subscript"/>
        </w:rPr>
        <w:t>кор</w:t>
      </w:r>
      <w:proofErr w:type="spellEnd"/>
      <w:r w:rsidRPr="0032079E">
        <w:rPr>
          <w:rFonts w:ascii="Times New Roman" w:hAnsi="Times New Roman" w:cs="Times New Roman"/>
          <w:sz w:val="24"/>
          <w:szCs w:val="24"/>
          <w:vertAlign w:val="subscript"/>
        </w:rPr>
        <w:t xml:space="preserve"> </w:t>
      </w:r>
      <w:proofErr w:type="spellStart"/>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xml:space="preserve"> - коэффициент корректировки.</w:t>
      </w:r>
    </w:p>
    <w:p w:rsidR="00273A2B" w:rsidRPr="0032079E" w:rsidRDefault="00273A2B" w:rsidP="0032079E">
      <w:pPr>
        <w:pStyle w:val="ConsPlusNormal"/>
        <w:ind w:left="540"/>
        <w:jc w:val="both"/>
        <w:rPr>
          <w:rFonts w:ascii="Times New Roman" w:hAnsi="Times New Roman" w:cs="Times New Roman"/>
          <w:sz w:val="24"/>
          <w:szCs w:val="24"/>
        </w:rPr>
      </w:pPr>
      <w:r w:rsidRPr="0032079E">
        <w:rPr>
          <w:rFonts w:ascii="Times New Roman" w:hAnsi="Times New Roman" w:cs="Times New Roman"/>
          <w:sz w:val="24"/>
          <w:szCs w:val="24"/>
        </w:rPr>
        <w:t>Коэффициент корректировки (</w:t>
      </w:r>
      <w:proofErr w:type="spellStart"/>
      <w:r w:rsidRPr="0032079E">
        <w:rPr>
          <w:rFonts w:ascii="Times New Roman" w:hAnsi="Times New Roman" w:cs="Times New Roman"/>
          <w:sz w:val="24"/>
          <w:szCs w:val="24"/>
        </w:rPr>
        <w:t>К</w:t>
      </w:r>
      <w:r w:rsidRPr="0032079E">
        <w:rPr>
          <w:rFonts w:ascii="Times New Roman" w:hAnsi="Times New Roman" w:cs="Times New Roman"/>
          <w:sz w:val="24"/>
          <w:szCs w:val="24"/>
          <w:vertAlign w:val="subscript"/>
        </w:rPr>
        <w:t>кор</w:t>
      </w:r>
      <w:proofErr w:type="spellEnd"/>
      <w:r w:rsidRPr="0032079E">
        <w:rPr>
          <w:rFonts w:ascii="Times New Roman" w:hAnsi="Times New Roman" w:cs="Times New Roman"/>
          <w:sz w:val="24"/>
          <w:szCs w:val="24"/>
          <w:vertAlign w:val="subscript"/>
        </w:rPr>
        <w:t xml:space="preserve"> </w:t>
      </w:r>
      <w:proofErr w:type="spellStart"/>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рассчитывается по формуле:</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ind w:left="540"/>
        <w:jc w:val="both"/>
        <w:rPr>
          <w:rFonts w:ascii="Times New Roman" w:hAnsi="Times New Roman" w:cs="Times New Roman"/>
          <w:sz w:val="24"/>
          <w:szCs w:val="24"/>
        </w:rPr>
      </w:pPr>
      <w:proofErr w:type="spellStart"/>
      <w:proofErr w:type="gramStart"/>
      <w:r w:rsidRPr="0032079E">
        <w:rPr>
          <w:rFonts w:ascii="Times New Roman" w:hAnsi="Times New Roman" w:cs="Times New Roman"/>
          <w:sz w:val="24"/>
          <w:szCs w:val="24"/>
        </w:rPr>
        <w:t>K</w:t>
      </w:r>
      <w:proofErr w:type="gramEnd"/>
      <w:r w:rsidRPr="0032079E">
        <w:rPr>
          <w:rFonts w:ascii="Times New Roman" w:hAnsi="Times New Roman" w:cs="Times New Roman"/>
          <w:sz w:val="24"/>
          <w:szCs w:val="24"/>
          <w:vertAlign w:val="subscript"/>
        </w:rPr>
        <w:t>кор</w:t>
      </w:r>
      <w:proofErr w:type="spellEnd"/>
      <w:r w:rsidRPr="0032079E">
        <w:rPr>
          <w:rFonts w:ascii="Times New Roman" w:hAnsi="Times New Roman" w:cs="Times New Roman"/>
          <w:sz w:val="24"/>
          <w:szCs w:val="24"/>
          <w:vertAlign w:val="subscript"/>
        </w:rPr>
        <w:t xml:space="preserve"> </w:t>
      </w:r>
      <w:proofErr w:type="spellStart"/>
      <w:r w:rsidRPr="0032079E">
        <w:rPr>
          <w:rFonts w:ascii="Times New Roman" w:hAnsi="Times New Roman" w:cs="Times New Roman"/>
          <w:sz w:val="24"/>
          <w:szCs w:val="24"/>
          <w:vertAlign w:val="subscript"/>
        </w:rPr>
        <w:t>i</w:t>
      </w:r>
      <w:proofErr w:type="spellEnd"/>
      <w:r w:rsidRPr="0032079E">
        <w:rPr>
          <w:rFonts w:ascii="Times New Roman" w:hAnsi="Times New Roman" w:cs="Times New Roman"/>
          <w:sz w:val="24"/>
          <w:szCs w:val="24"/>
        </w:rPr>
        <w:t xml:space="preserve"> = </w:t>
      </w:r>
      <w:proofErr w:type="spellStart"/>
      <w:r w:rsidRPr="0032079E">
        <w:rPr>
          <w:rFonts w:ascii="Times New Roman" w:hAnsi="Times New Roman" w:cs="Times New Roman"/>
          <w:sz w:val="24"/>
          <w:szCs w:val="24"/>
        </w:rPr>
        <w:t>К</w:t>
      </w:r>
      <w:r w:rsidRPr="0032079E">
        <w:rPr>
          <w:rFonts w:ascii="Times New Roman" w:hAnsi="Times New Roman" w:cs="Times New Roman"/>
          <w:sz w:val="24"/>
          <w:szCs w:val="24"/>
          <w:vertAlign w:val="subscript"/>
        </w:rPr>
        <w:t>мкдi</w:t>
      </w:r>
      <w:proofErr w:type="spellEnd"/>
      <w:r w:rsidRPr="0032079E">
        <w:rPr>
          <w:rFonts w:ascii="Times New Roman" w:hAnsi="Times New Roman" w:cs="Times New Roman"/>
          <w:sz w:val="24"/>
          <w:szCs w:val="24"/>
        </w:rPr>
        <w:t xml:space="preserve"> </w:t>
      </w:r>
      <w:proofErr w:type="spellStart"/>
      <w:r w:rsidRPr="0032079E">
        <w:rPr>
          <w:rFonts w:ascii="Times New Roman" w:hAnsi="Times New Roman" w:cs="Times New Roman"/>
          <w:sz w:val="24"/>
          <w:szCs w:val="24"/>
        </w:rPr>
        <w:t>х</w:t>
      </w:r>
      <w:proofErr w:type="spellEnd"/>
      <w:r w:rsidRPr="0032079E">
        <w:rPr>
          <w:rFonts w:ascii="Times New Roman" w:hAnsi="Times New Roman" w:cs="Times New Roman"/>
          <w:sz w:val="24"/>
          <w:szCs w:val="24"/>
        </w:rPr>
        <w:t xml:space="preserve"> </w:t>
      </w:r>
      <w:proofErr w:type="spellStart"/>
      <w:r w:rsidRPr="0032079E">
        <w:rPr>
          <w:rFonts w:ascii="Times New Roman" w:hAnsi="Times New Roman" w:cs="Times New Roman"/>
          <w:sz w:val="24"/>
          <w:szCs w:val="24"/>
        </w:rPr>
        <w:t>К</w:t>
      </w:r>
      <w:r w:rsidRPr="0032079E">
        <w:rPr>
          <w:rFonts w:ascii="Times New Roman" w:hAnsi="Times New Roman" w:cs="Times New Roman"/>
          <w:sz w:val="24"/>
          <w:szCs w:val="24"/>
          <w:vertAlign w:val="subscript"/>
        </w:rPr>
        <w:t>мгi</w:t>
      </w:r>
      <w:proofErr w:type="spellEnd"/>
      <w:r w:rsidRPr="0032079E">
        <w:rPr>
          <w:rFonts w:ascii="Times New Roman" w:hAnsi="Times New Roman" w:cs="Times New Roman"/>
          <w:sz w:val="24"/>
          <w:szCs w:val="24"/>
        </w:rPr>
        <w:t>,</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где:</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К</w:t>
      </w:r>
      <w:r w:rsidRPr="0032079E">
        <w:rPr>
          <w:rFonts w:ascii="Times New Roman" w:hAnsi="Times New Roman" w:cs="Times New Roman"/>
          <w:sz w:val="24"/>
          <w:szCs w:val="24"/>
          <w:vertAlign w:val="subscript"/>
        </w:rPr>
        <w:t>мкд</w:t>
      </w:r>
      <w:proofErr w:type="gramStart"/>
      <w:r w:rsidRPr="0032079E">
        <w:rPr>
          <w:rFonts w:ascii="Times New Roman" w:hAnsi="Times New Roman" w:cs="Times New Roman"/>
          <w:sz w:val="24"/>
          <w:szCs w:val="24"/>
          <w:vertAlign w:val="subscript"/>
        </w:rPr>
        <w:t>i</w:t>
      </w:r>
      <w:proofErr w:type="spellEnd"/>
      <w:proofErr w:type="gramEnd"/>
      <w:r w:rsidRPr="0032079E">
        <w:rPr>
          <w:rFonts w:ascii="Times New Roman" w:hAnsi="Times New Roman" w:cs="Times New Roman"/>
          <w:sz w:val="24"/>
          <w:szCs w:val="24"/>
        </w:rPr>
        <w:t xml:space="preserve"> - индекс, присваиваемый </w:t>
      </w:r>
      <w:proofErr w:type="spellStart"/>
      <w:r w:rsidRPr="0032079E">
        <w:rPr>
          <w:rFonts w:ascii="Times New Roman" w:hAnsi="Times New Roman" w:cs="Times New Roman"/>
          <w:sz w:val="24"/>
          <w:szCs w:val="24"/>
        </w:rPr>
        <w:t>i-му</w:t>
      </w:r>
      <w:proofErr w:type="spellEnd"/>
      <w:r w:rsidRPr="0032079E">
        <w:rPr>
          <w:rFonts w:ascii="Times New Roman" w:hAnsi="Times New Roman" w:cs="Times New Roman"/>
          <w:sz w:val="24"/>
          <w:szCs w:val="24"/>
        </w:rPr>
        <w:t xml:space="preserve"> муниципальному образованию в зависимости от площади расположенных на территории муниципальных образований многоквартирных домов, включенных в региональную программу капитального ремонта;</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r w:rsidRPr="0032079E">
        <w:rPr>
          <w:rFonts w:ascii="Times New Roman" w:hAnsi="Times New Roman" w:cs="Times New Roman"/>
          <w:sz w:val="24"/>
          <w:szCs w:val="24"/>
        </w:rPr>
        <w:t>К</w:t>
      </w:r>
      <w:r w:rsidRPr="0032079E">
        <w:rPr>
          <w:rFonts w:ascii="Times New Roman" w:hAnsi="Times New Roman" w:cs="Times New Roman"/>
          <w:sz w:val="24"/>
          <w:szCs w:val="24"/>
          <w:vertAlign w:val="subscript"/>
        </w:rPr>
        <w:t>мг</w:t>
      </w:r>
      <w:proofErr w:type="gramStart"/>
      <w:r w:rsidRPr="0032079E">
        <w:rPr>
          <w:rFonts w:ascii="Times New Roman" w:hAnsi="Times New Roman" w:cs="Times New Roman"/>
          <w:sz w:val="24"/>
          <w:szCs w:val="24"/>
          <w:vertAlign w:val="subscript"/>
        </w:rPr>
        <w:t>i</w:t>
      </w:r>
      <w:proofErr w:type="spellEnd"/>
      <w:proofErr w:type="gramEnd"/>
      <w:r w:rsidRPr="0032079E">
        <w:rPr>
          <w:rFonts w:ascii="Times New Roman" w:hAnsi="Times New Roman" w:cs="Times New Roman"/>
          <w:sz w:val="24"/>
          <w:szCs w:val="24"/>
        </w:rPr>
        <w:t xml:space="preserve"> - индекс, присваиваемый </w:t>
      </w:r>
      <w:proofErr w:type="spellStart"/>
      <w:r w:rsidRPr="0032079E">
        <w:rPr>
          <w:rFonts w:ascii="Times New Roman" w:hAnsi="Times New Roman" w:cs="Times New Roman"/>
          <w:sz w:val="24"/>
          <w:szCs w:val="24"/>
        </w:rPr>
        <w:t>i-му</w:t>
      </w:r>
      <w:proofErr w:type="spellEnd"/>
      <w:r w:rsidRPr="0032079E">
        <w:rPr>
          <w:rFonts w:ascii="Times New Roman" w:hAnsi="Times New Roman" w:cs="Times New Roman"/>
          <w:sz w:val="24"/>
          <w:szCs w:val="24"/>
        </w:rPr>
        <w:t xml:space="preserve"> муниципальному образованию в зависимости от численности населения, проживающего в </w:t>
      </w:r>
      <w:proofErr w:type="spellStart"/>
      <w:r w:rsidRPr="0032079E">
        <w:rPr>
          <w:rFonts w:ascii="Times New Roman" w:hAnsi="Times New Roman" w:cs="Times New Roman"/>
          <w:sz w:val="24"/>
          <w:szCs w:val="24"/>
        </w:rPr>
        <w:t>монопрофильных</w:t>
      </w:r>
      <w:proofErr w:type="spellEnd"/>
      <w:r w:rsidRPr="0032079E">
        <w:rPr>
          <w:rFonts w:ascii="Times New Roman" w:hAnsi="Times New Roman" w:cs="Times New Roman"/>
          <w:sz w:val="24"/>
          <w:szCs w:val="24"/>
        </w:rPr>
        <w:t xml:space="preserve"> муниципальных образованиях (моногородах). В случае если на территории муниципального образования нет моногородов, указанный коэффициент принимается </w:t>
      </w:r>
      <w:proofErr w:type="gramStart"/>
      <w:r w:rsidRPr="0032079E">
        <w:rPr>
          <w:rFonts w:ascii="Times New Roman" w:hAnsi="Times New Roman" w:cs="Times New Roman"/>
          <w:sz w:val="24"/>
          <w:szCs w:val="24"/>
        </w:rPr>
        <w:t>равным</w:t>
      </w:r>
      <w:proofErr w:type="gramEnd"/>
      <w:r w:rsidRPr="0032079E">
        <w:rPr>
          <w:rFonts w:ascii="Times New Roman" w:hAnsi="Times New Roman" w:cs="Times New Roman"/>
          <w:sz w:val="24"/>
          <w:szCs w:val="24"/>
        </w:rPr>
        <w:t xml:space="preserve"> 1.</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Расчет размера сре</w:t>
      </w:r>
      <w:proofErr w:type="gramStart"/>
      <w:r w:rsidRPr="0032079E">
        <w:rPr>
          <w:rFonts w:ascii="Times New Roman" w:hAnsi="Times New Roman" w:cs="Times New Roman"/>
          <w:sz w:val="24"/>
          <w:szCs w:val="24"/>
        </w:rPr>
        <w:t>дств дл</w:t>
      </w:r>
      <w:proofErr w:type="gramEnd"/>
      <w:r w:rsidRPr="0032079E">
        <w:rPr>
          <w:rFonts w:ascii="Times New Roman" w:hAnsi="Times New Roman" w:cs="Times New Roman"/>
          <w:sz w:val="24"/>
          <w:szCs w:val="24"/>
        </w:rPr>
        <w:t xml:space="preserve">я предоставления субсидии бюджету муниципального образования производится как в общем объеме всех источников субсидии (85 процентов из федерального бюджета и 15 процентов из областного бюджета), так и раздельно по видам использования субсидии, указанным в </w:t>
      </w:r>
      <w:hyperlink w:anchor="P9037" w:history="1">
        <w:r w:rsidRPr="0032079E">
          <w:rPr>
            <w:rFonts w:ascii="Times New Roman" w:hAnsi="Times New Roman" w:cs="Times New Roman"/>
            <w:sz w:val="24"/>
            <w:szCs w:val="24"/>
          </w:rPr>
          <w:t>пункте 13</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14. Распределение объема средств субсидий местным бюджетам производится следующим образом:</w:t>
      </w:r>
    </w:p>
    <w:p w:rsidR="00273A2B" w:rsidRPr="0032079E" w:rsidRDefault="00273A2B" w:rsidP="0032079E">
      <w:pPr>
        <w:pStyle w:val="ConsPlusNormal"/>
        <w:ind w:firstLine="540"/>
        <w:jc w:val="both"/>
        <w:rPr>
          <w:rFonts w:ascii="Times New Roman" w:hAnsi="Times New Roman" w:cs="Times New Roman"/>
          <w:sz w:val="24"/>
          <w:szCs w:val="24"/>
        </w:rPr>
      </w:pPr>
      <w:bookmarkStart w:id="184" w:name="P9056"/>
      <w:bookmarkEnd w:id="184"/>
      <w:r w:rsidRPr="0032079E">
        <w:rPr>
          <w:rFonts w:ascii="Times New Roman" w:hAnsi="Times New Roman" w:cs="Times New Roman"/>
          <w:sz w:val="24"/>
          <w:szCs w:val="24"/>
        </w:rPr>
        <w:t xml:space="preserve">1) не менее двух третьих объема средств подлежит направлению на </w:t>
      </w:r>
      <w:proofErr w:type="spellStart"/>
      <w:r w:rsidRPr="0032079E">
        <w:rPr>
          <w:rFonts w:ascii="Times New Roman" w:hAnsi="Times New Roman" w:cs="Times New Roman"/>
          <w:sz w:val="24"/>
          <w:szCs w:val="24"/>
        </w:rPr>
        <w:t>софинансирование</w:t>
      </w:r>
      <w:proofErr w:type="spellEnd"/>
      <w:r w:rsidRPr="0032079E">
        <w:rPr>
          <w:rFonts w:ascii="Times New Roman" w:hAnsi="Times New Roman" w:cs="Times New Roman"/>
          <w:sz w:val="24"/>
          <w:szCs w:val="24"/>
        </w:rPr>
        <w:t xml:space="preserve"> мероприятий по благоустройству дворовых территорий, предусмотренных муниципальной программой на 2017 год;</w:t>
      </w:r>
    </w:p>
    <w:p w:rsidR="00273A2B" w:rsidRPr="0032079E" w:rsidRDefault="00273A2B" w:rsidP="0032079E">
      <w:pPr>
        <w:pStyle w:val="ConsPlusNormal"/>
        <w:ind w:firstLine="540"/>
        <w:jc w:val="both"/>
        <w:rPr>
          <w:rFonts w:ascii="Times New Roman" w:hAnsi="Times New Roman" w:cs="Times New Roman"/>
          <w:sz w:val="24"/>
          <w:szCs w:val="24"/>
        </w:rPr>
      </w:pPr>
      <w:bookmarkStart w:id="185" w:name="P9057"/>
      <w:bookmarkEnd w:id="185"/>
      <w:r w:rsidRPr="0032079E">
        <w:rPr>
          <w:rFonts w:ascii="Times New Roman" w:hAnsi="Times New Roman" w:cs="Times New Roman"/>
          <w:sz w:val="24"/>
          <w:szCs w:val="24"/>
        </w:rPr>
        <w:t xml:space="preserve">2) одна третья объема средств подлежит направлению на </w:t>
      </w:r>
      <w:proofErr w:type="spellStart"/>
      <w:r w:rsidRPr="0032079E">
        <w:rPr>
          <w:rFonts w:ascii="Times New Roman" w:hAnsi="Times New Roman" w:cs="Times New Roman"/>
          <w:sz w:val="24"/>
          <w:szCs w:val="24"/>
        </w:rPr>
        <w:t>софинансирование</w:t>
      </w:r>
      <w:proofErr w:type="spellEnd"/>
      <w:r w:rsidRPr="0032079E">
        <w:rPr>
          <w:rFonts w:ascii="Times New Roman" w:hAnsi="Times New Roman" w:cs="Times New Roman"/>
          <w:sz w:val="24"/>
          <w:szCs w:val="24"/>
        </w:rPr>
        <w:t xml:space="preserve"> мероприятий по благоустройству общественных территорий, предусмотренных муниципальной программой на 2017 год.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При этом для каждого получателя субсидии определяется объем средств, подлежащий направлению по видам использования, предусмотренным </w:t>
      </w:r>
      <w:hyperlink w:anchor="P9056" w:history="1">
        <w:r w:rsidRPr="0032079E">
          <w:rPr>
            <w:rFonts w:ascii="Times New Roman" w:hAnsi="Times New Roman" w:cs="Times New Roman"/>
            <w:sz w:val="24"/>
            <w:szCs w:val="24"/>
          </w:rPr>
          <w:t>подпунктами 1</w:t>
        </w:r>
      </w:hyperlink>
      <w:r w:rsidRPr="0032079E">
        <w:rPr>
          <w:rFonts w:ascii="Times New Roman" w:hAnsi="Times New Roman" w:cs="Times New Roman"/>
          <w:sz w:val="24"/>
          <w:szCs w:val="24"/>
        </w:rPr>
        <w:t xml:space="preserve"> и </w:t>
      </w:r>
      <w:hyperlink w:anchor="P9057" w:history="1">
        <w:r w:rsidRPr="0032079E">
          <w:rPr>
            <w:rFonts w:ascii="Times New Roman" w:hAnsi="Times New Roman" w:cs="Times New Roman"/>
            <w:sz w:val="24"/>
            <w:szCs w:val="24"/>
          </w:rPr>
          <w:t>2</w:t>
        </w:r>
      </w:hyperlink>
      <w:r w:rsidRPr="0032079E">
        <w:rPr>
          <w:rFonts w:ascii="Times New Roman" w:hAnsi="Times New Roman" w:cs="Times New Roman"/>
          <w:sz w:val="24"/>
          <w:szCs w:val="24"/>
        </w:rPr>
        <w:t xml:space="preserve"> настоящего пункта.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15. Распределение средств субсидий местным бюджетам утверждается постановлением Правительства Архангельской области.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16. Перераспределение средств субсидий местным бюджетам осуществляется на основании постановления Правительства Архангельской области, принятого не позднее 15 июня 2017 года, в следующих случаях:</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а) полный или частичный отказ муниципального образования от средств субсидии, распределенных ему в соответствии с </w:t>
      </w:r>
      <w:hyperlink w:anchor="P9037" w:history="1">
        <w:r w:rsidRPr="0032079E">
          <w:rPr>
            <w:rFonts w:ascii="Times New Roman" w:hAnsi="Times New Roman" w:cs="Times New Roman"/>
            <w:sz w:val="24"/>
            <w:szCs w:val="24"/>
          </w:rPr>
          <w:t>пунктом 13</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б) полный или частичный возврат средств субсидии в связи с невыполнением или ненадлежащим выполнением муниципальным образованием в установленные сроки обязательств, предусмотренных соглашением;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в) в иных случаях высвобождения средств субсидии после ее распределения.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17. Перераспределение средств субсидий осуществляется на следующих условиях:</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а) перераспределение высвободившихся средств субсидии осуществляется между бюджетами </w:t>
      </w:r>
      <w:proofErr w:type="spellStart"/>
      <w:r w:rsidRPr="0032079E">
        <w:rPr>
          <w:rFonts w:ascii="Times New Roman" w:hAnsi="Times New Roman" w:cs="Times New Roman"/>
          <w:sz w:val="24"/>
          <w:szCs w:val="24"/>
        </w:rPr>
        <w:t>монопрофильных</w:t>
      </w:r>
      <w:proofErr w:type="spellEnd"/>
      <w:r w:rsidRPr="0032079E">
        <w:rPr>
          <w:rFonts w:ascii="Times New Roman" w:hAnsi="Times New Roman" w:cs="Times New Roman"/>
          <w:sz w:val="24"/>
          <w:szCs w:val="24"/>
        </w:rPr>
        <w:t xml:space="preserve"> муниципальных образований Российской Федерации (моногородов) и муниципальных образований, имеющих высокую степень готовности освоения средств субсидии, при наличии:</w:t>
      </w:r>
    </w:p>
    <w:p w:rsidR="00273A2B" w:rsidRPr="0032079E" w:rsidRDefault="00273A2B" w:rsidP="0032079E">
      <w:pPr>
        <w:pStyle w:val="ConsPlusNormal"/>
        <w:ind w:firstLine="540"/>
        <w:jc w:val="both"/>
        <w:rPr>
          <w:rFonts w:ascii="Times New Roman" w:hAnsi="Times New Roman" w:cs="Times New Roman"/>
          <w:sz w:val="24"/>
          <w:szCs w:val="24"/>
        </w:rPr>
      </w:pPr>
      <w:proofErr w:type="spellStart"/>
      <w:proofErr w:type="gramStart"/>
      <w:r w:rsidRPr="0032079E">
        <w:rPr>
          <w:rFonts w:ascii="Times New Roman" w:hAnsi="Times New Roman" w:cs="Times New Roman"/>
          <w:sz w:val="24"/>
          <w:szCs w:val="24"/>
        </w:rPr>
        <w:t>дизайн-проектов</w:t>
      </w:r>
      <w:proofErr w:type="spellEnd"/>
      <w:proofErr w:type="gramEnd"/>
      <w:r w:rsidRPr="0032079E">
        <w:rPr>
          <w:rFonts w:ascii="Times New Roman" w:hAnsi="Times New Roman" w:cs="Times New Roman"/>
          <w:sz w:val="24"/>
          <w:szCs w:val="24"/>
        </w:rPr>
        <w:t xml:space="preserve"> благоустройства дворовых территорий и </w:t>
      </w:r>
      <w:proofErr w:type="spellStart"/>
      <w:r w:rsidRPr="0032079E">
        <w:rPr>
          <w:rFonts w:ascii="Times New Roman" w:hAnsi="Times New Roman" w:cs="Times New Roman"/>
          <w:sz w:val="24"/>
          <w:szCs w:val="24"/>
        </w:rPr>
        <w:t>дизайн-проектов</w:t>
      </w:r>
      <w:proofErr w:type="spellEnd"/>
      <w:r w:rsidRPr="0032079E">
        <w:rPr>
          <w:rFonts w:ascii="Times New Roman" w:hAnsi="Times New Roman" w:cs="Times New Roman"/>
          <w:sz w:val="24"/>
          <w:szCs w:val="24"/>
        </w:rPr>
        <w:t xml:space="preserve"> благоустройства общественных территорий, не реализованных в рамках муниципальной </w:t>
      </w:r>
      <w:r w:rsidRPr="0032079E">
        <w:rPr>
          <w:rFonts w:ascii="Times New Roman" w:hAnsi="Times New Roman" w:cs="Times New Roman"/>
          <w:sz w:val="24"/>
          <w:szCs w:val="24"/>
        </w:rPr>
        <w:lastRenderedPageBreak/>
        <w:t>программы на 2017 год в связи с недостаточным объемом доведенных лимитов бюджетных обязательств;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проектной документации, имеющей положительное заключение государственной экспертизы (при отсутствии необходимости государственной экспертизы - заключение о проверке достоверности определения сметной стоимости) в отношении мероприятий по каждой дворовой территории и мероприятий по благоустройству общественной территории, не реализованных в рамках муниципальной программы на 2017 год в связи с недостаточным объемом доведенных лимитов бюджетных обязательств;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б) потребность муниципального образования в дополнительных средствах </w:t>
      </w:r>
      <w:proofErr w:type="gramStart"/>
      <w:r w:rsidRPr="0032079E">
        <w:rPr>
          <w:rFonts w:ascii="Times New Roman" w:hAnsi="Times New Roman" w:cs="Times New Roman"/>
          <w:sz w:val="24"/>
          <w:szCs w:val="24"/>
        </w:rPr>
        <w:t>субсидии</w:t>
      </w:r>
      <w:proofErr w:type="gramEnd"/>
      <w:r w:rsidRPr="0032079E">
        <w:rPr>
          <w:rFonts w:ascii="Times New Roman" w:hAnsi="Times New Roman" w:cs="Times New Roman"/>
          <w:sz w:val="24"/>
          <w:szCs w:val="24"/>
        </w:rPr>
        <w:t xml:space="preserve"> на всю сумму планируемых к перераспределению средств должна быть подтверждена муниципальной программой на 2017 год;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в) перераспределение сре</w:t>
      </w:r>
      <w:proofErr w:type="gramStart"/>
      <w:r w:rsidRPr="0032079E">
        <w:rPr>
          <w:rFonts w:ascii="Times New Roman" w:hAnsi="Times New Roman" w:cs="Times New Roman"/>
          <w:sz w:val="24"/>
          <w:szCs w:val="24"/>
        </w:rPr>
        <w:t>дств пр</w:t>
      </w:r>
      <w:proofErr w:type="gramEnd"/>
      <w:r w:rsidRPr="0032079E">
        <w:rPr>
          <w:rFonts w:ascii="Times New Roman" w:hAnsi="Times New Roman" w:cs="Times New Roman"/>
          <w:sz w:val="24"/>
          <w:szCs w:val="24"/>
        </w:rPr>
        <w:t>оизводится на основании потребности муниципального образования в дополнительных объемах финансирования муниципальной программы на 2017 год и исходя из площади многоквартирных домов, расположенных на территории соответствующего муниципального образования и включенных в региональную программу капитального ремонта. Преимущественным правом получения дополнительных средств субсидии по перераспределению обладают муниципальные образования с большей площадью многоквартирных домов, включенных в региональную программу капитального ремонта.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18. Настоящими Правилами не предусмотрено участие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19. </w:t>
      </w:r>
      <w:proofErr w:type="gramStart"/>
      <w:r w:rsidRPr="0032079E">
        <w:rPr>
          <w:rFonts w:ascii="Times New Roman" w:hAnsi="Times New Roman" w:cs="Times New Roman"/>
          <w:sz w:val="24"/>
          <w:szCs w:val="24"/>
        </w:rPr>
        <w:t>Настоящими Правилами предусмотрено участие (финансовое и (или) трудовое) заинтересованных лиц и (или) муниципального образования - получателя субсидии в реализации мероприятий по благоустройству дворовой территории в рамках дополнительного перечня работ по благоустройству в соответствии с порядком, разработанным муниципальным образованием, и в случае, если объем средств, необходимых для проведения мероприятий, превышает общий объем средств доведенных лимитов бюджетных обязательств.</w:t>
      </w:r>
      <w:proofErr w:type="gramEnd"/>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Документами, подтверждающими финансовое участие заинтересованных лиц, являются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 или иные документы, подтверждающие перечисление средств заинтересованными лицами и (или) муниципальным образованием - получателем субсидии на счет подрядной</w:t>
      </w:r>
      <w:proofErr w:type="gramEnd"/>
      <w:r w:rsidRPr="0032079E">
        <w:rPr>
          <w:rFonts w:ascii="Times New Roman" w:hAnsi="Times New Roman" w:cs="Times New Roman"/>
          <w:sz w:val="24"/>
          <w:szCs w:val="24"/>
        </w:rPr>
        <w:t xml:space="preserve"> организации.</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Документами, подтверждающими трудовое участие заинтересованных лиц, являются отчеты подрядной организации о выполнении работ, включающие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или выписки из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w:t>
      </w:r>
      <w:proofErr w:type="gramEnd"/>
      <w:r w:rsidRPr="0032079E">
        <w:rPr>
          <w:rFonts w:ascii="Times New Roman" w:hAnsi="Times New Roman" w:cs="Times New Roman"/>
          <w:sz w:val="24"/>
          <w:szCs w:val="24"/>
        </w:rPr>
        <w:t>. При этом в качестве приложения к такому отчету представляются фотоматериалы (видеоматериалы), подтверждающие проведение мероприятия с трудовым участием граждан.</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Документы, подтверждающие финансовое и (или) трудовое участие заинтересованных лиц, представляются в министерство с документами, указанными в </w:t>
      </w:r>
      <w:hyperlink w:anchor="P9079" w:history="1">
        <w:r w:rsidRPr="0032079E">
          <w:rPr>
            <w:rFonts w:ascii="Times New Roman" w:hAnsi="Times New Roman" w:cs="Times New Roman"/>
            <w:sz w:val="24"/>
            <w:szCs w:val="24"/>
          </w:rPr>
          <w:t>пункте 23</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20. Доведение лимитов бюджетных обязательств получателю субсидии производится </w:t>
      </w:r>
      <w:r w:rsidRPr="0032079E">
        <w:rPr>
          <w:rFonts w:ascii="Times New Roman" w:hAnsi="Times New Roman" w:cs="Times New Roman"/>
          <w:sz w:val="24"/>
          <w:szCs w:val="24"/>
        </w:rPr>
        <w:lastRenderedPageBreak/>
        <w:t>министерством не позднее пяти рабочих дней со дня заключения соглашения.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21. Реализация и финансирование мероприятий по благоустройству дворовых и общественных территорий за счет средств субсидий осуществляется получателями субсидий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22. Средства субсидий, которые высвобождаются по итогам проведения процедур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 мероприятиям по благоустройству дворовых и общественных территорий, используются получателями субсидий по целевому назначению в рамках реализации указанных мероприятий.</w:t>
      </w:r>
    </w:p>
    <w:p w:rsidR="00273A2B" w:rsidRPr="0032079E" w:rsidRDefault="00273A2B" w:rsidP="0032079E">
      <w:pPr>
        <w:pStyle w:val="ConsPlusNormal"/>
        <w:ind w:firstLine="540"/>
        <w:jc w:val="both"/>
        <w:rPr>
          <w:rFonts w:ascii="Times New Roman" w:hAnsi="Times New Roman" w:cs="Times New Roman"/>
          <w:sz w:val="24"/>
          <w:szCs w:val="24"/>
        </w:rPr>
      </w:pPr>
      <w:bookmarkStart w:id="186" w:name="P9079"/>
      <w:bookmarkEnd w:id="186"/>
      <w:r w:rsidRPr="0032079E">
        <w:rPr>
          <w:rFonts w:ascii="Times New Roman" w:hAnsi="Times New Roman" w:cs="Times New Roman"/>
          <w:sz w:val="24"/>
          <w:szCs w:val="24"/>
        </w:rPr>
        <w:t>23. Предоставление бюджету муниципального образования необходимого объема средств субсидии для оплаты выполненных работ, предусмотренных в муниципальных контрактах на закупку товаров, работ, услуг для обеспечения муниципальных нужд, осуществляется министерством на основании следующих документов:</w:t>
      </w:r>
    </w:p>
    <w:p w:rsidR="00273A2B" w:rsidRPr="0032079E" w:rsidRDefault="00273A2B" w:rsidP="0032079E">
      <w:pPr>
        <w:pStyle w:val="ConsPlusNormal"/>
        <w:ind w:firstLine="540"/>
        <w:jc w:val="both"/>
        <w:rPr>
          <w:rFonts w:ascii="Times New Roman" w:hAnsi="Times New Roman" w:cs="Times New Roman"/>
          <w:sz w:val="24"/>
          <w:szCs w:val="24"/>
        </w:rPr>
      </w:pPr>
      <w:bookmarkStart w:id="187" w:name="P9080"/>
      <w:bookmarkEnd w:id="187"/>
      <w:r w:rsidRPr="0032079E">
        <w:rPr>
          <w:rFonts w:ascii="Times New Roman" w:hAnsi="Times New Roman" w:cs="Times New Roman"/>
          <w:sz w:val="24"/>
          <w:szCs w:val="24"/>
        </w:rPr>
        <w:t>1) муниципальных контрактов на закупку товаров, работ, услуг для обеспечения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актов о приемке выполненных работ (</w:t>
      </w:r>
      <w:hyperlink r:id="rId199" w:history="1">
        <w:r w:rsidRPr="0032079E">
          <w:rPr>
            <w:rFonts w:ascii="Times New Roman" w:hAnsi="Times New Roman" w:cs="Times New Roman"/>
            <w:sz w:val="24"/>
            <w:szCs w:val="24"/>
          </w:rPr>
          <w:t>КС-2</w:t>
        </w:r>
      </w:hyperlink>
      <w:r w:rsidRPr="0032079E">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справок о стоимости выполненных работ и затрат (</w:t>
      </w:r>
      <w:hyperlink r:id="rId200" w:history="1">
        <w:r w:rsidRPr="0032079E">
          <w:rPr>
            <w:rFonts w:ascii="Times New Roman" w:hAnsi="Times New Roman" w:cs="Times New Roman"/>
            <w:sz w:val="24"/>
            <w:szCs w:val="24"/>
          </w:rPr>
          <w:t>КС-3</w:t>
        </w:r>
      </w:hyperlink>
      <w:r w:rsidRPr="0032079E">
        <w:rPr>
          <w:rFonts w:ascii="Times New Roman" w:hAnsi="Times New Roman" w:cs="Times New Roman"/>
          <w:sz w:val="24"/>
          <w:szCs w:val="24"/>
        </w:rPr>
        <w:t>), счетов-фактур;</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4) иных договоров (соглашений) на выполнение работ, оказание услуг, поставку товаров и оборудования;</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5) платежных поручений, свидетельствующих о перечислении на счет подрядных организаций средств местного бюджета в объеме, предусмотренном в </w:t>
      </w:r>
      <w:hyperlink w:anchor="P8982" w:history="1">
        <w:r w:rsidRPr="0032079E">
          <w:rPr>
            <w:rFonts w:ascii="Times New Roman" w:hAnsi="Times New Roman" w:cs="Times New Roman"/>
            <w:sz w:val="24"/>
            <w:szCs w:val="24"/>
          </w:rPr>
          <w:t>пункте 4</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bookmarkStart w:id="188" w:name="P9085"/>
      <w:bookmarkEnd w:id="188"/>
      <w:r w:rsidRPr="0032079E">
        <w:rPr>
          <w:rFonts w:ascii="Times New Roman" w:hAnsi="Times New Roman" w:cs="Times New Roman"/>
          <w:sz w:val="24"/>
          <w:szCs w:val="24"/>
        </w:rPr>
        <w:t xml:space="preserve">6) документов, предусмотренных </w:t>
      </w:r>
      <w:hyperlink w:anchor="P8991" w:history="1">
        <w:r w:rsidRPr="0032079E">
          <w:rPr>
            <w:rFonts w:ascii="Times New Roman" w:hAnsi="Times New Roman" w:cs="Times New Roman"/>
            <w:sz w:val="24"/>
            <w:szCs w:val="24"/>
          </w:rPr>
          <w:t>подпунктом 1 пункта 8</w:t>
        </w:r>
      </w:hyperlink>
      <w:r w:rsidRPr="0032079E">
        <w:rPr>
          <w:rFonts w:ascii="Times New Roman" w:hAnsi="Times New Roman" w:cs="Times New Roman"/>
          <w:sz w:val="24"/>
          <w:szCs w:val="24"/>
        </w:rPr>
        <w:t xml:space="preserve"> настоящих Правил.</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После завершения мероприятий по благоустройству дворовых и общественных территорий получатели субсидий представляют в министерство платежные поручения, свидетельствующие о перечислении на счет подрядных организаций средств субсидий.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Документы, указанные в </w:t>
      </w:r>
      <w:hyperlink w:anchor="P9080" w:history="1">
        <w:r w:rsidRPr="0032079E">
          <w:rPr>
            <w:rFonts w:ascii="Times New Roman" w:hAnsi="Times New Roman" w:cs="Times New Roman"/>
            <w:sz w:val="24"/>
            <w:szCs w:val="24"/>
          </w:rPr>
          <w:t>подпунктах 1</w:t>
        </w:r>
      </w:hyperlink>
      <w:r w:rsidRPr="0032079E">
        <w:rPr>
          <w:rFonts w:ascii="Times New Roman" w:hAnsi="Times New Roman" w:cs="Times New Roman"/>
          <w:sz w:val="24"/>
          <w:szCs w:val="24"/>
        </w:rPr>
        <w:t xml:space="preserve"> - </w:t>
      </w:r>
      <w:hyperlink w:anchor="P9085" w:history="1">
        <w:r w:rsidRPr="0032079E">
          <w:rPr>
            <w:rFonts w:ascii="Times New Roman" w:hAnsi="Times New Roman" w:cs="Times New Roman"/>
            <w:sz w:val="24"/>
            <w:szCs w:val="24"/>
          </w:rPr>
          <w:t>6</w:t>
        </w:r>
      </w:hyperlink>
      <w:r w:rsidRPr="0032079E">
        <w:rPr>
          <w:rFonts w:ascii="Times New Roman" w:hAnsi="Times New Roman" w:cs="Times New Roman"/>
          <w:sz w:val="24"/>
          <w:szCs w:val="24"/>
        </w:rPr>
        <w:t xml:space="preserve"> настоящего пункта, направляются в адрес министерства на электронном носителе или на адрес электронной почты министерства в виде сканированных копий документов, подписанных уполномоченным должностным лицом.</w:t>
      </w:r>
    </w:p>
    <w:p w:rsidR="00273A2B" w:rsidRPr="0032079E" w:rsidRDefault="00273A2B" w:rsidP="0032079E">
      <w:pPr>
        <w:pStyle w:val="ConsPlusNormal"/>
        <w:ind w:firstLine="540"/>
        <w:jc w:val="both"/>
        <w:rPr>
          <w:rFonts w:ascii="Times New Roman" w:hAnsi="Times New Roman" w:cs="Times New Roman"/>
          <w:sz w:val="24"/>
          <w:szCs w:val="24"/>
        </w:rPr>
      </w:pPr>
      <w:bookmarkStart w:id="189" w:name="P9088"/>
      <w:bookmarkEnd w:id="189"/>
      <w:r w:rsidRPr="0032079E">
        <w:rPr>
          <w:rFonts w:ascii="Times New Roman" w:hAnsi="Times New Roman" w:cs="Times New Roman"/>
          <w:sz w:val="24"/>
          <w:szCs w:val="24"/>
        </w:rPr>
        <w:t xml:space="preserve">24. </w:t>
      </w:r>
      <w:proofErr w:type="gramStart"/>
      <w:r w:rsidRPr="0032079E">
        <w:rPr>
          <w:rFonts w:ascii="Times New Roman" w:hAnsi="Times New Roman" w:cs="Times New Roman"/>
          <w:sz w:val="24"/>
          <w:szCs w:val="24"/>
        </w:rPr>
        <w:t xml:space="preserve">На основании принятого решения, предусмотренного </w:t>
      </w:r>
      <w:hyperlink r:id="rId201" w:history="1">
        <w:r w:rsidRPr="0032079E">
          <w:rPr>
            <w:rFonts w:ascii="Times New Roman" w:hAnsi="Times New Roman" w:cs="Times New Roman"/>
            <w:sz w:val="24"/>
            <w:szCs w:val="24"/>
          </w:rPr>
          <w:t>пунктом 7 статьи 14</w:t>
        </w:r>
      </w:hyperlink>
      <w:r w:rsidRPr="0032079E">
        <w:rPr>
          <w:rFonts w:ascii="Times New Roman" w:hAnsi="Times New Roman" w:cs="Times New Roman"/>
          <w:sz w:val="24"/>
          <w:szCs w:val="24"/>
        </w:rPr>
        <w:t xml:space="preserve"> областного закона от 23 декабря 2016 года </w:t>
      </w:r>
      <w:r w:rsidR="0032079E" w:rsidRPr="0032079E">
        <w:rPr>
          <w:rFonts w:ascii="Times New Roman" w:hAnsi="Times New Roman" w:cs="Times New Roman"/>
          <w:sz w:val="24"/>
          <w:szCs w:val="24"/>
        </w:rPr>
        <w:t>№</w:t>
      </w:r>
      <w:r w:rsidRPr="0032079E">
        <w:rPr>
          <w:rFonts w:ascii="Times New Roman" w:hAnsi="Times New Roman" w:cs="Times New Roman"/>
          <w:sz w:val="24"/>
          <w:szCs w:val="24"/>
        </w:rPr>
        <w:t xml:space="preserve"> 503-31-ОЗ "Об областном бюджете на 2017 год и на плановый период 2018 и 2019 годов", министерство передает полномочия получателя средств областного бюджета по перечислению в бюджеты муниципальных образований субсидий Управлению Федерального казначейства по Архангельской области и Ненецкому автономному округу и открывает соответствующие лицевые счета</w:t>
      </w:r>
      <w:proofErr w:type="gramEnd"/>
      <w:r w:rsidRPr="0032079E">
        <w:rPr>
          <w:rFonts w:ascii="Times New Roman" w:hAnsi="Times New Roman" w:cs="Times New Roman"/>
          <w:sz w:val="24"/>
          <w:szCs w:val="24"/>
        </w:rPr>
        <w:t xml:space="preserve"> для учета операций по переданным полномочиям получателя бюджетных средств (далее - лицевой счет по переданным полномочиям) в Управлении Федерального казначейства по Архангельской области и Ненецкому автономному округу.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Лимиты бюджетных обязательств министерство доводит на открытый лицевой счет по переданным полномочиям.</w:t>
      </w:r>
    </w:p>
    <w:p w:rsidR="00273A2B" w:rsidRPr="0032079E"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Предоставление местным бюджетам необходимого объема средств субсидий для авансирования стоимости товаров, работ, услуг (в размере не более 15 процентов от цены муниципального контракта) или для оплаты выполненных этапов работ, предусмотренных в муниципальных контрактах на закупку товаров, работ, услуг для обеспечения муниципальных нужд, осуществляется на основании заявок органов местного самоуправления с приложением копий документов, указанных в </w:t>
      </w:r>
      <w:hyperlink w:anchor="P9079" w:history="1">
        <w:r w:rsidRPr="0032079E">
          <w:rPr>
            <w:rFonts w:ascii="Times New Roman" w:hAnsi="Times New Roman" w:cs="Times New Roman"/>
            <w:sz w:val="24"/>
            <w:szCs w:val="24"/>
          </w:rPr>
          <w:t>пункте 23</w:t>
        </w:r>
      </w:hyperlink>
      <w:r w:rsidRPr="0032079E">
        <w:rPr>
          <w:rFonts w:ascii="Times New Roman" w:hAnsi="Times New Roman" w:cs="Times New Roman"/>
          <w:sz w:val="24"/>
          <w:szCs w:val="24"/>
        </w:rPr>
        <w:t xml:space="preserve"> настоящих Правил.</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После предоставления получателями субсидий документов, указанных в </w:t>
      </w:r>
      <w:hyperlink w:anchor="P9079" w:history="1">
        <w:r w:rsidRPr="0032079E">
          <w:rPr>
            <w:rFonts w:ascii="Times New Roman" w:hAnsi="Times New Roman" w:cs="Times New Roman"/>
            <w:sz w:val="24"/>
            <w:szCs w:val="24"/>
          </w:rPr>
          <w:t>пункте 23</w:t>
        </w:r>
      </w:hyperlink>
      <w:r w:rsidRPr="0032079E">
        <w:rPr>
          <w:rFonts w:ascii="Times New Roman" w:hAnsi="Times New Roman" w:cs="Times New Roman"/>
          <w:sz w:val="24"/>
          <w:szCs w:val="24"/>
        </w:rPr>
        <w:t xml:space="preserve"> </w:t>
      </w:r>
      <w:r w:rsidRPr="0032079E">
        <w:rPr>
          <w:rFonts w:ascii="Times New Roman" w:hAnsi="Times New Roman" w:cs="Times New Roman"/>
          <w:sz w:val="24"/>
          <w:szCs w:val="24"/>
        </w:rPr>
        <w:lastRenderedPageBreak/>
        <w:t>настоящих Правил, министерство не позднее пяти рабочих дней со дня представления документов доводит на открытые лицевые счета по переданным полномочиям предельные объемы финансирования в соответствии с кассовым планом областного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25. Для осуществления кассовых расходов с лицевых </w:t>
      </w:r>
      <w:proofErr w:type="gramStart"/>
      <w:r w:rsidRPr="0032079E">
        <w:rPr>
          <w:rFonts w:ascii="Times New Roman" w:hAnsi="Times New Roman" w:cs="Times New Roman"/>
          <w:sz w:val="24"/>
          <w:szCs w:val="24"/>
        </w:rPr>
        <w:t>счетов</w:t>
      </w:r>
      <w:proofErr w:type="gramEnd"/>
      <w:r w:rsidRPr="0032079E">
        <w:rPr>
          <w:rFonts w:ascii="Times New Roman" w:hAnsi="Times New Roman" w:cs="Times New Roman"/>
          <w:sz w:val="24"/>
          <w:szCs w:val="24"/>
        </w:rPr>
        <w:t xml:space="preserve"> уполномоченные органы муниципальных образований готовят заявки и направляют их в Управление Федерального казначейства по Архангельской области и Ненецкому автономному округу.</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В соответствии с Порядком санкционирования </w:t>
      </w:r>
      <w:proofErr w:type="gramStart"/>
      <w:r w:rsidRPr="0032079E">
        <w:rPr>
          <w:rFonts w:ascii="Times New Roman" w:hAnsi="Times New Roman" w:cs="Times New Roman"/>
          <w:sz w:val="24"/>
          <w:szCs w:val="24"/>
        </w:rPr>
        <w:t>оплаты денежных обязательств получателей средств областного бюджета</w:t>
      </w:r>
      <w:proofErr w:type="gramEnd"/>
      <w:r w:rsidRPr="0032079E">
        <w:rPr>
          <w:rFonts w:ascii="Times New Roman" w:hAnsi="Times New Roman" w:cs="Times New Roman"/>
          <w:sz w:val="24"/>
          <w:szCs w:val="24"/>
        </w:rPr>
        <w:t xml:space="preserve"> и администраторов источников финансирования дефицита областного бюджета, утвержденным министерством финансов Архангельской области, уполномоченные органы муниципальных образований - получатели субсидий представляют в Управление Федерального казначейства по Архангельской области и Ненецкому автономному округу следующие документы:</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1) соглашение;</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 муниципальные контракты на закупку товаров, работ, услуг для обеспечения муниципальных нужд;</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 акты о приемке выполненных работ (</w:t>
      </w:r>
      <w:hyperlink r:id="rId202" w:history="1">
        <w:r w:rsidRPr="0032079E">
          <w:rPr>
            <w:rFonts w:ascii="Times New Roman" w:hAnsi="Times New Roman" w:cs="Times New Roman"/>
            <w:sz w:val="24"/>
            <w:szCs w:val="24"/>
          </w:rPr>
          <w:t>КС-2</w:t>
        </w:r>
      </w:hyperlink>
      <w:r w:rsidRPr="0032079E">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4) справки о стоимости выполненных работ и затрат (</w:t>
      </w:r>
      <w:hyperlink r:id="rId203" w:history="1">
        <w:r w:rsidRPr="0032079E">
          <w:rPr>
            <w:rFonts w:ascii="Times New Roman" w:hAnsi="Times New Roman" w:cs="Times New Roman"/>
            <w:sz w:val="24"/>
            <w:szCs w:val="24"/>
          </w:rPr>
          <w:t>КС-3</w:t>
        </w:r>
      </w:hyperlink>
      <w:r w:rsidRPr="0032079E">
        <w:rPr>
          <w:rFonts w:ascii="Times New Roman" w:hAnsi="Times New Roman" w:cs="Times New Roman"/>
          <w:sz w:val="24"/>
          <w:szCs w:val="24"/>
        </w:rPr>
        <w:t>), счета-фактуры.</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26. Операции со средствами субсидий осуществляются в установленном муниципальным образованием порядке кассового исполнения обслуживания местного бюджета.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27. Если заказчиками реализации мероприятий муниципальной программы являются органы местного самоуправления поселений Архангельской области, органы местного самоуправления муниципальных районов предоставляют субсидии бюджетам поселений Архангельской области в порядке межбюджетных отношений.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28. В случае непредставления муниципальным образованием до 15 декабря 2017 года в министерство документов, указанных в </w:t>
      </w:r>
      <w:hyperlink w:anchor="P9079" w:history="1">
        <w:r w:rsidRPr="0032079E">
          <w:rPr>
            <w:rFonts w:ascii="Times New Roman" w:hAnsi="Times New Roman" w:cs="Times New Roman"/>
            <w:sz w:val="24"/>
            <w:szCs w:val="24"/>
          </w:rPr>
          <w:t>пункте 23</w:t>
        </w:r>
      </w:hyperlink>
      <w:r w:rsidRPr="0032079E">
        <w:rPr>
          <w:rFonts w:ascii="Times New Roman" w:hAnsi="Times New Roman" w:cs="Times New Roman"/>
          <w:sz w:val="24"/>
          <w:szCs w:val="24"/>
        </w:rPr>
        <w:t xml:space="preserve"> настоящих Правил, перечисление средств субсидии не осуществляется, а средства, перечисленные местным бюджетам в соответствии с </w:t>
      </w:r>
      <w:hyperlink w:anchor="P9088" w:history="1">
        <w:r w:rsidRPr="0032079E">
          <w:rPr>
            <w:rFonts w:ascii="Times New Roman" w:hAnsi="Times New Roman" w:cs="Times New Roman"/>
            <w:sz w:val="24"/>
            <w:szCs w:val="24"/>
          </w:rPr>
          <w:t>пунктом 24</w:t>
        </w:r>
      </w:hyperlink>
      <w:r w:rsidRPr="0032079E">
        <w:rPr>
          <w:rFonts w:ascii="Times New Roman" w:hAnsi="Times New Roman" w:cs="Times New Roman"/>
          <w:sz w:val="24"/>
          <w:szCs w:val="24"/>
        </w:rPr>
        <w:t>, подлежат возврату в областной бюджет в срок до 30 января 2018 года.</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outlineLvl w:val="1"/>
        <w:rPr>
          <w:rFonts w:ascii="Times New Roman" w:hAnsi="Times New Roman" w:cs="Times New Roman"/>
          <w:sz w:val="24"/>
          <w:szCs w:val="24"/>
        </w:rPr>
      </w:pPr>
      <w:r w:rsidRPr="0032079E">
        <w:rPr>
          <w:rFonts w:ascii="Times New Roman" w:hAnsi="Times New Roman" w:cs="Times New Roman"/>
          <w:sz w:val="24"/>
          <w:szCs w:val="24"/>
        </w:rPr>
        <w:t xml:space="preserve">III. </w:t>
      </w:r>
      <w:proofErr w:type="gramStart"/>
      <w:r w:rsidRPr="0032079E">
        <w:rPr>
          <w:rFonts w:ascii="Times New Roman" w:hAnsi="Times New Roman" w:cs="Times New Roman"/>
          <w:sz w:val="24"/>
          <w:szCs w:val="24"/>
        </w:rPr>
        <w:t>Контроль за</w:t>
      </w:r>
      <w:proofErr w:type="gramEnd"/>
      <w:r w:rsidRPr="0032079E">
        <w:rPr>
          <w:rFonts w:ascii="Times New Roman" w:hAnsi="Times New Roman" w:cs="Times New Roman"/>
          <w:sz w:val="24"/>
          <w:szCs w:val="24"/>
        </w:rPr>
        <w:t xml:space="preserve"> реализацией мероприятий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29. Органы местного самоуправления ежеквартально, до 5-го числа месяца, следующего за отчетным кварталом, представляют в министерство отчет о ходе исполнения условий предоставления субсидий, а также об эффективности их расходования по форме, утвержденной распоряжением министерства.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30. К отчетам прилагаются сводные реестры платежных документов, а также пояснительная записка о ходе проведения работ в соответствии с графиком реализации мероприятий по благоустройству дворовых и общественных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31. </w:t>
      </w:r>
      <w:proofErr w:type="gramStart"/>
      <w:r w:rsidRPr="0032079E">
        <w:rPr>
          <w:rFonts w:ascii="Times New Roman" w:hAnsi="Times New Roman" w:cs="Times New Roman"/>
          <w:sz w:val="24"/>
          <w:szCs w:val="24"/>
        </w:rPr>
        <w:t>Непредставление в установленные сроки отчетов является основанием для приостановки финансирования из областного и федерального бюджетов.</w:t>
      </w:r>
      <w:proofErr w:type="gramEnd"/>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32. Сводный отчет об использовании субсидии представляется органами местного самоуправления в министерство до 29 декабря 2017 года.</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33. </w:t>
      </w:r>
      <w:proofErr w:type="gramStart"/>
      <w:r w:rsidRPr="0032079E">
        <w:rPr>
          <w:rFonts w:ascii="Times New Roman" w:hAnsi="Times New Roman" w:cs="Times New Roman"/>
          <w:sz w:val="24"/>
          <w:szCs w:val="24"/>
        </w:rPr>
        <w:t>Контроль за</w:t>
      </w:r>
      <w:proofErr w:type="gramEnd"/>
      <w:r w:rsidRPr="0032079E">
        <w:rPr>
          <w:rFonts w:ascii="Times New Roman" w:hAnsi="Times New Roman" w:cs="Times New Roman"/>
          <w:sz w:val="24"/>
          <w:szCs w:val="24"/>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273A2B" w:rsidRPr="0032079E" w:rsidRDefault="00273A2B" w:rsidP="0032079E">
      <w:pPr>
        <w:pStyle w:val="ConsPlusNormal"/>
        <w:ind w:firstLine="540"/>
        <w:jc w:val="both"/>
        <w:rPr>
          <w:rFonts w:ascii="Times New Roman" w:hAnsi="Times New Roman" w:cs="Times New Roman"/>
          <w:sz w:val="24"/>
          <w:szCs w:val="24"/>
        </w:rPr>
      </w:pPr>
      <w:bookmarkStart w:id="190" w:name="P9109"/>
      <w:bookmarkEnd w:id="190"/>
      <w:r w:rsidRPr="0032079E">
        <w:rPr>
          <w:rFonts w:ascii="Times New Roman" w:hAnsi="Times New Roman" w:cs="Times New Roman"/>
          <w:sz w:val="24"/>
          <w:szCs w:val="24"/>
        </w:rPr>
        <w:t>34. В случае выявления министерством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273A2B" w:rsidRPr="0032079E" w:rsidRDefault="00273A2B" w:rsidP="0032079E">
      <w:pPr>
        <w:pStyle w:val="ConsPlusNormal"/>
        <w:ind w:firstLine="540"/>
        <w:jc w:val="both"/>
        <w:rPr>
          <w:rFonts w:ascii="Times New Roman" w:hAnsi="Times New Roman" w:cs="Times New Roman"/>
          <w:sz w:val="24"/>
          <w:szCs w:val="24"/>
        </w:rPr>
      </w:pPr>
      <w:bookmarkStart w:id="191" w:name="P9110"/>
      <w:bookmarkEnd w:id="191"/>
      <w:r w:rsidRPr="0032079E">
        <w:rPr>
          <w:rFonts w:ascii="Times New Roman" w:hAnsi="Times New Roman" w:cs="Times New Roman"/>
          <w:sz w:val="24"/>
          <w:szCs w:val="24"/>
        </w:rPr>
        <w:t xml:space="preserve">35. При наличии остатков субсидии, не использованных в отчетном финансовом году, получатель субсидии обязан в течение 15 календарных дней со дня его уведомления </w:t>
      </w:r>
      <w:r w:rsidRPr="0032079E">
        <w:rPr>
          <w:rFonts w:ascii="Times New Roman" w:hAnsi="Times New Roman" w:cs="Times New Roman"/>
          <w:sz w:val="24"/>
          <w:szCs w:val="24"/>
        </w:rPr>
        <w:lastRenderedPageBreak/>
        <w:t>министерством возвратить средства субсидии в текущем финансовом году в случаях:</w:t>
      </w:r>
    </w:p>
    <w:p w:rsidR="00273A2B" w:rsidRPr="00D57C28" w:rsidRDefault="00273A2B" w:rsidP="0032079E">
      <w:pPr>
        <w:pStyle w:val="ConsPlusNormal"/>
        <w:ind w:firstLine="540"/>
        <w:jc w:val="both"/>
        <w:rPr>
          <w:rFonts w:ascii="Times New Roman" w:hAnsi="Times New Roman" w:cs="Times New Roman"/>
          <w:sz w:val="24"/>
          <w:szCs w:val="24"/>
        </w:rPr>
      </w:pPr>
      <w:proofErr w:type="gramStart"/>
      <w:r w:rsidRPr="0032079E">
        <w:rPr>
          <w:rFonts w:ascii="Times New Roman" w:hAnsi="Times New Roman" w:cs="Times New Roman"/>
          <w:sz w:val="24"/>
          <w:szCs w:val="24"/>
        </w:rPr>
        <w:t xml:space="preserve">1) если министерством не принято распоряжение о наличии потребности в средствах субсидии, не использованных в отчетном финансовом году, в соответствии </w:t>
      </w:r>
      <w:r w:rsidRPr="00D57C28">
        <w:rPr>
          <w:rFonts w:ascii="Times New Roman" w:hAnsi="Times New Roman" w:cs="Times New Roman"/>
          <w:sz w:val="24"/>
          <w:szCs w:val="24"/>
        </w:rPr>
        <w:t xml:space="preserve">с </w:t>
      </w:r>
      <w:hyperlink r:id="rId204" w:history="1">
        <w:r w:rsidRPr="00D57C28">
          <w:rPr>
            <w:rFonts w:ascii="Times New Roman" w:hAnsi="Times New Roman" w:cs="Times New Roman"/>
            <w:sz w:val="24"/>
            <w:szCs w:val="24"/>
          </w:rPr>
          <w:t>Порядком</w:t>
        </w:r>
      </w:hyperlink>
      <w:r w:rsidRPr="00D57C28">
        <w:rPr>
          <w:rFonts w:ascii="Times New Roman" w:hAnsi="Times New Roman" w:cs="Times New Roman"/>
          <w:sz w:val="24"/>
          <w:szCs w:val="24"/>
        </w:rPr>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w:t>
      </w:r>
      <w:r w:rsidR="00D57C28" w:rsidRPr="00D57C28">
        <w:rPr>
          <w:rFonts w:ascii="Times New Roman" w:hAnsi="Times New Roman" w:cs="Times New Roman"/>
          <w:sz w:val="24"/>
          <w:szCs w:val="24"/>
        </w:rPr>
        <w:t>бласти от 27</w:t>
      </w:r>
      <w:proofErr w:type="gramEnd"/>
      <w:r w:rsidR="00D57C28" w:rsidRPr="00D57C28">
        <w:rPr>
          <w:rFonts w:ascii="Times New Roman" w:hAnsi="Times New Roman" w:cs="Times New Roman"/>
          <w:sz w:val="24"/>
          <w:szCs w:val="24"/>
        </w:rPr>
        <w:t xml:space="preserve"> декабря 2016 года №</w:t>
      </w:r>
      <w:r w:rsidRPr="00D57C28">
        <w:rPr>
          <w:rFonts w:ascii="Times New Roman" w:hAnsi="Times New Roman" w:cs="Times New Roman"/>
          <w:sz w:val="24"/>
          <w:szCs w:val="24"/>
        </w:rPr>
        <w:t xml:space="preserve"> 536-пп;</w:t>
      </w:r>
    </w:p>
    <w:p w:rsidR="00273A2B" w:rsidRPr="00D57C28" w:rsidRDefault="00273A2B" w:rsidP="0032079E">
      <w:pPr>
        <w:pStyle w:val="ConsPlusNormal"/>
        <w:ind w:firstLine="540"/>
        <w:jc w:val="both"/>
        <w:rPr>
          <w:rFonts w:ascii="Times New Roman" w:hAnsi="Times New Roman" w:cs="Times New Roman"/>
          <w:sz w:val="24"/>
          <w:szCs w:val="24"/>
        </w:rPr>
      </w:pPr>
      <w:r w:rsidRPr="00D57C28">
        <w:rPr>
          <w:rFonts w:ascii="Times New Roman" w:hAnsi="Times New Roman" w:cs="Times New Roman"/>
          <w:sz w:val="24"/>
          <w:szCs w:val="24"/>
        </w:rPr>
        <w:t xml:space="preserve">2) </w:t>
      </w:r>
      <w:proofErr w:type="gramStart"/>
      <w:r w:rsidRPr="00D57C28">
        <w:rPr>
          <w:rFonts w:ascii="Times New Roman" w:hAnsi="Times New Roman" w:cs="Times New Roman"/>
          <w:sz w:val="24"/>
          <w:szCs w:val="24"/>
        </w:rPr>
        <w:t>предусмотренных</w:t>
      </w:r>
      <w:proofErr w:type="gramEnd"/>
      <w:r w:rsidRPr="00D57C28">
        <w:rPr>
          <w:rFonts w:ascii="Times New Roman" w:hAnsi="Times New Roman" w:cs="Times New Roman"/>
          <w:sz w:val="24"/>
          <w:szCs w:val="24"/>
        </w:rPr>
        <w:t xml:space="preserve"> соглашением.</w:t>
      </w:r>
    </w:p>
    <w:p w:rsidR="00273A2B" w:rsidRPr="0032079E" w:rsidRDefault="00273A2B" w:rsidP="0032079E">
      <w:pPr>
        <w:pStyle w:val="ConsPlusNormal"/>
        <w:ind w:firstLine="540"/>
        <w:jc w:val="both"/>
        <w:rPr>
          <w:rFonts w:ascii="Times New Roman" w:hAnsi="Times New Roman" w:cs="Times New Roman"/>
          <w:sz w:val="24"/>
          <w:szCs w:val="24"/>
        </w:rPr>
      </w:pPr>
      <w:r w:rsidRPr="00D57C28">
        <w:rPr>
          <w:rFonts w:ascii="Times New Roman" w:hAnsi="Times New Roman" w:cs="Times New Roman"/>
          <w:sz w:val="24"/>
          <w:szCs w:val="24"/>
        </w:rPr>
        <w:t xml:space="preserve">36. При </w:t>
      </w:r>
      <w:proofErr w:type="spellStart"/>
      <w:r w:rsidRPr="00D57C28">
        <w:rPr>
          <w:rFonts w:ascii="Times New Roman" w:hAnsi="Times New Roman" w:cs="Times New Roman"/>
          <w:sz w:val="24"/>
          <w:szCs w:val="24"/>
        </w:rPr>
        <w:t>невозврате</w:t>
      </w:r>
      <w:proofErr w:type="spellEnd"/>
      <w:r w:rsidRPr="00D57C28">
        <w:rPr>
          <w:rFonts w:ascii="Times New Roman" w:hAnsi="Times New Roman" w:cs="Times New Roman"/>
          <w:sz w:val="24"/>
          <w:szCs w:val="24"/>
        </w:rPr>
        <w:t xml:space="preserve"> средств субсидий в сроки, установленные </w:t>
      </w:r>
      <w:hyperlink w:anchor="P9109" w:history="1">
        <w:r w:rsidRPr="00D57C28">
          <w:rPr>
            <w:rFonts w:ascii="Times New Roman" w:hAnsi="Times New Roman" w:cs="Times New Roman"/>
            <w:sz w:val="24"/>
            <w:szCs w:val="24"/>
          </w:rPr>
          <w:t>пунктом 34</w:t>
        </w:r>
      </w:hyperlink>
      <w:r w:rsidRPr="00D57C28">
        <w:rPr>
          <w:rFonts w:ascii="Times New Roman" w:hAnsi="Times New Roman" w:cs="Times New Roman"/>
          <w:sz w:val="24"/>
          <w:szCs w:val="24"/>
        </w:rPr>
        <w:t xml:space="preserve"> и </w:t>
      </w:r>
      <w:hyperlink w:anchor="P9110" w:history="1">
        <w:r w:rsidRPr="00D57C28">
          <w:rPr>
            <w:rFonts w:ascii="Times New Roman" w:hAnsi="Times New Roman" w:cs="Times New Roman"/>
            <w:sz w:val="24"/>
            <w:szCs w:val="24"/>
          </w:rPr>
          <w:t>абзацем первым пункта 35</w:t>
        </w:r>
      </w:hyperlink>
      <w:r w:rsidRPr="00D57C28">
        <w:rPr>
          <w:rFonts w:ascii="Times New Roman" w:hAnsi="Times New Roman" w:cs="Times New Roman"/>
          <w:sz w:val="24"/>
          <w:szCs w:val="24"/>
        </w:rPr>
        <w:t xml:space="preserve"> настоящего Порядка, к получателям субсидий, совершившим бюджетные нарушения, применяются бюджетные меры принуждения в порядке и по основаниям</w:t>
      </w:r>
      <w:r w:rsidRPr="0032079E">
        <w:rPr>
          <w:rFonts w:ascii="Times New Roman" w:hAnsi="Times New Roman" w:cs="Times New Roman"/>
          <w:sz w:val="24"/>
          <w:szCs w:val="24"/>
        </w:rPr>
        <w:t>, установленным бюджетным законодательством.</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D57C28" w:rsidRDefault="00D57C28" w:rsidP="0032079E">
      <w:pPr>
        <w:pStyle w:val="ConsPlusNormal"/>
        <w:jc w:val="both"/>
        <w:rPr>
          <w:rFonts w:ascii="Times New Roman" w:hAnsi="Times New Roman" w:cs="Times New Roman"/>
          <w:sz w:val="24"/>
          <w:szCs w:val="24"/>
        </w:rPr>
      </w:pPr>
    </w:p>
    <w:p w:rsidR="00D57C28" w:rsidRPr="0032079E" w:rsidRDefault="00D57C28"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D57C28" w:rsidP="0032079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273A2B" w:rsidRPr="0032079E">
        <w:rPr>
          <w:rFonts w:ascii="Times New Roman" w:hAnsi="Times New Roman" w:cs="Times New Roman"/>
          <w:sz w:val="24"/>
          <w:szCs w:val="24"/>
        </w:rPr>
        <w:t xml:space="preserve"> 1</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к Правилам предоставления</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и распределения субсидий</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бюджетам муниципальных районов</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и городских округов Архангельской области</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 xml:space="preserve">в целях </w:t>
      </w:r>
      <w:proofErr w:type="spellStart"/>
      <w:r w:rsidRPr="0032079E">
        <w:rPr>
          <w:rFonts w:ascii="Times New Roman" w:hAnsi="Times New Roman" w:cs="Times New Roman"/>
          <w:sz w:val="24"/>
          <w:szCs w:val="24"/>
        </w:rPr>
        <w:t>софинансирования</w:t>
      </w:r>
      <w:proofErr w:type="spellEnd"/>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муниципальных программ формирования</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современной городской среды</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rPr>
          <w:rFonts w:ascii="Times New Roman" w:hAnsi="Times New Roman" w:cs="Times New Roman"/>
          <w:sz w:val="24"/>
          <w:szCs w:val="24"/>
        </w:rPr>
      </w:pPr>
      <w:bookmarkStart w:id="192" w:name="P9128"/>
      <w:bookmarkEnd w:id="192"/>
      <w:r w:rsidRPr="0032079E">
        <w:rPr>
          <w:rFonts w:ascii="Times New Roman" w:hAnsi="Times New Roman" w:cs="Times New Roman"/>
          <w:sz w:val="24"/>
          <w:szCs w:val="24"/>
        </w:rPr>
        <w:t>МИНИМАЛЬНЫЙ ПЕРЕЧЕНЬ</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видов работ по благоустройству дворовых территорий</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 xml:space="preserve">многоквартирных домов, </w:t>
      </w:r>
      <w:proofErr w:type="spellStart"/>
      <w:r w:rsidRPr="0032079E">
        <w:rPr>
          <w:rFonts w:ascii="Times New Roman" w:hAnsi="Times New Roman" w:cs="Times New Roman"/>
          <w:sz w:val="24"/>
          <w:szCs w:val="24"/>
        </w:rPr>
        <w:t>софинансируемых</w:t>
      </w:r>
      <w:proofErr w:type="spellEnd"/>
      <w:r w:rsidRPr="0032079E">
        <w:rPr>
          <w:rFonts w:ascii="Times New Roman" w:hAnsi="Times New Roman" w:cs="Times New Roman"/>
          <w:sz w:val="24"/>
          <w:szCs w:val="24"/>
        </w:rPr>
        <w:t xml:space="preserve"> за счет</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средств субсидий</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Ремонт дворовых проездов.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Обеспечение освещения дворовых территорий.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Установка скамеек.</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Установка урн.</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D57C28" w:rsidP="0032079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 </w:t>
      </w:r>
      <w:r w:rsidR="00273A2B" w:rsidRPr="0032079E">
        <w:rPr>
          <w:rFonts w:ascii="Times New Roman" w:hAnsi="Times New Roman" w:cs="Times New Roman"/>
          <w:sz w:val="24"/>
          <w:szCs w:val="24"/>
        </w:rPr>
        <w:t>2</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к Правилам предоставления</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и распределения субсидий</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бюджетам муниципальных районов</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и городских округов Архангельской области</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 xml:space="preserve">в целях </w:t>
      </w:r>
      <w:proofErr w:type="spellStart"/>
      <w:r w:rsidRPr="0032079E">
        <w:rPr>
          <w:rFonts w:ascii="Times New Roman" w:hAnsi="Times New Roman" w:cs="Times New Roman"/>
          <w:sz w:val="24"/>
          <w:szCs w:val="24"/>
        </w:rPr>
        <w:t>софинансирования</w:t>
      </w:r>
      <w:proofErr w:type="spellEnd"/>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муниципальных программ формирования</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современной городской среды</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center"/>
        <w:rPr>
          <w:rFonts w:ascii="Times New Roman" w:hAnsi="Times New Roman" w:cs="Times New Roman"/>
          <w:sz w:val="24"/>
          <w:szCs w:val="24"/>
        </w:rPr>
      </w:pPr>
      <w:bookmarkStart w:id="193" w:name="P9151"/>
      <w:bookmarkEnd w:id="193"/>
      <w:r w:rsidRPr="0032079E">
        <w:rPr>
          <w:rFonts w:ascii="Times New Roman" w:hAnsi="Times New Roman" w:cs="Times New Roman"/>
          <w:sz w:val="24"/>
          <w:szCs w:val="24"/>
        </w:rPr>
        <w:t>ДОПОЛНИТЕЛЬНЫЙ ПЕРЕЧЕНЬ</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видов работ по благоустройству дворовых территорий</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 xml:space="preserve">многоквартирных домов, </w:t>
      </w:r>
      <w:proofErr w:type="spellStart"/>
      <w:r w:rsidRPr="0032079E">
        <w:rPr>
          <w:rFonts w:ascii="Times New Roman" w:hAnsi="Times New Roman" w:cs="Times New Roman"/>
          <w:sz w:val="24"/>
          <w:szCs w:val="24"/>
        </w:rPr>
        <w:t>софинансируемых</w:t>
      </w:r>
      <w:proofErr w:type="spellEnd"/>
      <w:r w:rsidRPr="0032079E">
        <w:rPr>
          <w:rFonts w:ascii="Times New Roman" w:hAnsi="Times New Roman" w:cs="Times New Roman"/>
          <w:sz w:val="24"/>
          <w:szCs w:val="24"/>
        </w:rPr>
        <w:t xml:space="preserve"> за счет</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lastRenderedPageBreak/>
        <w:t>средств субсидий</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Проезд к территориям, прилегающим к многоквартирным домам.</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Обустройство тротуаров, мостовых (в том числе тротуарной плиткой).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Установка бордюрных камней.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Установка песочниц.</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Установка качелей.</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Устройство гостевой стоянки (автомобильные парковки).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Освещение детских и спортивных площадок.</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Оборудование детской (игровой) площадки.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Оборудование спортивной площадки.</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Озеленение территории (деревья, кустарники, клумбы).</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Газонные ограждения, декоративные ограждения для клумб.</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Обрезка деревьев и кустов.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Уборка сухостойных деревьев.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Демонтаж хозяйственных построек (в том числе сараев) и строительство сараев.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Устройство хозяйственно-бытовых площадок для установки контейнеров-мусоросборников.</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Отсыпка дворовой территории (выравнивание) щебнем, песчано-гравийной смесью.</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Устройство площадок для выгула животных.</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 xml:space="preserve">Устройство </w:t>
      </w:r>
      <w:proofErr w:type="spellStart"/>
      <w:r w:rsidRPr="0032079E">
        <w:rPr>
          <w:rFonts w:ascii="Times New Roman" w:hAnsi="Times New Roman" w:cs="Times New Roman"/>
          <w:sz w:val="24"/>
          <w:szCs w:val="24"/>
        </w:rPr>
        <w:t>велопарковок</w:t>
      </w:r>
      <w:proofErr w:type="spellEnd"/>
      <w:r w:rsidRPr="0032079E">
        <w:rPr>
          <w:rFonts w:ascii="Times New Roman" w:hAnsi="Times New Roman" w:cs="Times New Roman"/>
          <w:sz w:val="24"/>
          <w:szCs w:val="24"/>
        </w:rPr>
        <w:t>.</w:t>
      </w:r>
    </w:p>
    <w:p w:rsidR="00273A2B" w:rsidRPr="0032079E" w:rsidRDefault="00273A2B" w:rsidP="0032079E">
      <w:pPr>
        <w:pStyle w:val="ConsPlusNormal"/>
        <w:ind w:firstLine="540"/>
        <w:jc w:val="both"/>
        <w:rPr>
          <w:rFonts w:ascii="Times New Roman" w:hAnsi="Times New Roman" w:cs="Times New Roman"/>
          <w:sz w:val="24"/>
          <w:szCs w:val="24"/>
        </w:rPr>
      </w:pPr>
      <w:r w:rsidRPr="0032079E">
        <w:rPr>
          <w:rFonts w:ascii="Times New Roman" w:hAnsi="Times New Roman" w:cs="Times New Roman"/>
          <w:sz w:val="24"/>
          <w:szCs w:val="24"/>
        </w:rPr>
        <w:t>Иные виды работ.</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right"/>
        <w:outlineLvl w:val="0"/>
        <w:rPr>
          <w:rFonts w:ascii="Times New Roman" w:hAnsi="Times New Roman" w:cs="Times New Roman"/>
          <w:sz w:val="24"/>
          <w:szCs w:val="24"/>
        </w:rPr>
      </w:pPr>
      <w:r w:rsidRPr="0032079E">
        <w:rPr>
          <w:rFonts w:ascii="Times New Roman" w:hAnsi="Times New Roman" w:cs="Times New Roman"/>
          <w:sz w:val="24"/>
          <w:szCs w:val="24"/>
        </w:rPr>
        <w:t>Утверждено</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постановлением Правительства</w:t>
      </w:r>
    </w:p>
    <w:p w:rsidR="00273A2B" w:rsidRPr="0032079E" w:rsidRDefault="00273A2B" w:rsidP="0032079E">
      <w:pPr>
        <w:pStyle w:val="ConsPlusNormal"/>
        <w:jc w:val="right"/>
        <w:rPr>
          <w:rFonts w:ascii="Times New Roman" w:hAnsi="Times New Roman" w:cs="Times New Roman"/>
          <w:sz w:val="24"/>
          <w:szCs w:val="24"/>
        </w:rPr>
      </w:pPr>
      <w:r w:rsidRPr="0032079E">
        <w:rPr>
          <w:rFonts w:ascii="Times New Roman" w:hAnsi="Times New Roman" w:cs="Times New Roman"/>
          <w:sz w:val="24"/>
          <w:szCs w:val="24"/>
        </w:rPr>
        <w:t>Архангельской области</w:t>
      </w:r>
    </w:p>
    <w:p w:rsidR="00273A2B" w:rsidRPr="0032079E" w:rsidRDefault="00D57C28" w:rsidP="0032079E">
      <w:pPr>
        <w:pStyle w:val="ConsPlusNormal"/>
        <w:jc w:val="right"/>
        <w:rPr>
          <w:rFonts w:ascii="Times New Roman" w:hAnsi="Times New Roman" w:cs="Times New Roman"/>
          <w:sz w:val="24"/>
          <w:szCs w:val="24"/>
        </w:rPr>
      </w:pPr>
      <w:r>
        <w:rPr>
          <w:rFonts w:ascii="Times New Roman" w:hAnsi="Times New Roman" w:cs="Times New Roman"/>
          <w:sz w:val="24"/>
          <w:szCs w:val="24"/>
        </w:rPr>
        <w:t>от 15.10.2013 №</w:t>
      </w:r>
      <w:r w:rsidR="00273A2B" w:rsidRPr="0032079E">
        <w:rPr>
          <w:rFonts w:ascii="Times New Roman" w:hAnsi="Times New Roman" w:cs="Times New Roman"/>
          <w:sz w:val="24"/>
          <w:szCs w:val="24"/>
        </w:rPr>
        <w:t xml:space="preserve"> 487-пп</w:t>
      </w:r>
    </w:p>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Title"/>
        <w:jc w:val="center"/>
        <w:rPr>
          <w:rFonts w:ascii="Times New Roman" w:hAnsi="Times New Roman" w:cs="Times New Roman"/>
          <w:sz w:val="24"/>
          <w:szCs w:val="24"/>
        </w:rPr>
      </w:pPr>
      <w:bookmarkStart w:id="194" w:name="P9185"/>
      <w:bookmarkEnd w:id="194"/>
      <w:r w:rsidRPr="0032079E">
        <w:rPr>
          <w:rFonts w:ascii="Times New Roman" w:hAnsi="Times New Roman" w:cs="Times New Roman"/>
          <w:sz w:val="24"/>
          <w:szCs w:val="24"/>
        </w:rPr>
        <w:t>РАСПРЕДЕЛЕНИЕ</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СУБСИДИЙ БЮДЖЕТАМ МУНИЦИПАЛЬНЫХ РАЙОНОВ И ГОРОДСКИХ ОКРУГОВ</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АРХАНГЕЛЬСКОЙ ОБЛАСТИ В ЦЕЛЯХ СОФИНАНСИРОВАНИЯ МУНИЦИПАЛЬНЫХ</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ПРОГРАММ ФОРМИРОВАНИЯ СОВРЕМЕННОЙ ГОРОДСКОЙ СРЕДЫ</w:t>
      </w:r>
    </w:p>
    <w:p w:rsidR="00273A2B" w:rsidRPr="0032079E" w:rsidRDefault="00273A2B" w:rsidP="0032079E">
      <w:pPr>
        <w:pStyle w:val="ConsPlusTitle"/>
        <w:jc w:val="center"/>
        <w:rPr>
          <w:rFonts w:ascii="Times New Roman" w:hAnsi="Times New Roman" w:cs="Times New Roman"/>
          <w:sz w:val="24"/>
          <w:szCs w:val="24"/>
        </w:rPr>
      </w:pPr>
      <w:r w:rsidRPr="0032079E">
        <w:rPr>
          <w:rFonts w:ascii="Times New Roman" w:hAnsi="Times New Roman" w:cs="Times New Roman"/>
          <w:sz w:val="24"/>
          <w:szCs w:val="24"/>
        </w:rPr>
        <w:t>В 2017 ГОДУ</w:t>
      </w:r>
    </w:p>
    <w:p w:rsidR="00273A2B" w:rsidRPr="0032079E" w:rsidRDefault="00273A2B" w:rsidP="0032079E">
      <w:pPr>
        <w:pStyle w:val="ConsPlusNormal"/>
        <w:jc w:val="center"/>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bookmarkStart w:id="195" w:name="_GoBack"/>
      <w:bookmarkEnd w:id="195"/>
    </w:p>
    <w:tbl>
      <w:tblPr>
        <w:tblW w:w="0" w:type="auto"/>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5"/>
        <w:gridCol w:w="1559"/>
        <w:gridCol w:w="1560"/>
        <w:gridCol w:w="1700"/>
      </w:tblGrid>
      <w:tr w:rsidR="00273A2B" w:rsidRPr="0032079E">
        <w:tc>
          <w:tcPr>
            <w:tcW w:w="4195" w:type="dxa"/>
            <w:vMerge w:val="restart"/>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Наименование муниципального района, городского округа Архангельской области</w:t>
            </w:r>
          </w:p>
        </w:tc>
        <w:tc>
          <w:tcPr>
            <w:tcW w:w="1559" w:type="dxa"/>
            <w:vMerge w:val="restart"/>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Сумма,</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тыс. рублей</w:t>
            </w:r>
          </w:p>
        </w:tc>
        <w:tc>
          <w:tcPr>
            <w:tcW w:w="3260" w:type="dxa"/>
            <w:gridSpan w:val="2"/>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В том числе</w:t>
            </w:r>
          </w:p>
        </w:tc>
      </w:tr>
      <w:tr w:rsidR="00273A2B" w:rsidRPr="0032079E">
        <w:tc>
          <w:tcPr>
            <w:tcW w:w="4195" w:type="dxa"/>
            <w:vMerge/>
            <w:tcBorders>
              <w:top w:val="single" w:sz="4" w:space="0" w:color="auto"/>
              <w:bottom w:val="single" w:sz="4" w:space="0" w:color="auto"/>
            </w:tcBorders>
          </w:tcPr>
          <w:p w:rsidR="00273A2B" w:rsidRPr="0032079E" w:rsidRDefault="00273A2B" w:rsidP="0032079E">
            <w:pPr>
              <w:spacing w:after="0"/>
              <w:rPr>
                <w:rFonts w:ascii="Times New Roman" w:hAnsi="Times New Roman" w:cs="Times New Roman"/>
                <w:sz w:val="24"/>
                <w:szCs w:val="24"/>
              </w:rPr>
            </w:pPr>
          </w:p>
        </w:tc>
        <w:tc>
          <w:tcPr>
            <w:tcW w:w="1559" w:type="dxa"/>
            <w:vMerge/>
            <w:tcBorders>
              <w:top w:val="single" w:sz="4" w:space="0" w:color="auto"/>
              <w:bottom w:val="single" w:sz="4" w:space="0" w:color="auto"/>
            </w:tcBorders>
          </w:tcPr>
          <w:p w:rsidR="00273A2B" w:rsidRPr="0032079E" w:rsidRDefault="00273A2B" w:rsidP="0032079E">
            <w:pPr>
              <w:spacing w:after="0"/>
              <w:rPr>
                <w:rFonts w:ascii="Times New Roman" w:hAnsi="Times New Roman" w:cs="Times New Roman"/>
                <w:sz w:val="24"/>
                <w:szCs w:val="24"/>
              </w:rPr>
            </w:pPr>
          </w:p>
        </w:tc>
        <w:tc>
          <w:tcPr>
            <w:tcW w:w="1560"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дворовые территории, тыс. рублей</w:t>
            </w:r>
          </w:p>
        </w:tc>
        <w:tc>
          <w:tcPr>
            <w:tcW w:w="1700"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места общего пользования,</w:t>
            </w:r>
          </w:p>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тыс. рублей</w:t>
            </w:r>
          </w:p>
        </w:tc>
      </w:tr>
      <w:tr w:rsidR="00273A2B" w:rsidRPr="0032079E">
        <w:tc>
          <w:tcPr>
            <w:tcW w:w="4195"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w:t>
            </w:r>
          </w:p>
        </w:tc>
        <w:tc>
          <w:tcPr>
            <w:tcW w:w="1559"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w:t>
            </w:r>
          </w:p>
        </w:tc>
        <w:tc>
          <w:tcPr>
            <w:tcW w:w="1560"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w:t>
            </w:r>
          </w:p>
        </w:tc>
        <w:tc>
          <w:tcPr>
            <w:tcW w:w="1700" w:type="dxa"/>
            <w:tcBorders>
              <w:top w:val="single" w:sz="4" w:space="0" w:color="auto"/>
              <w:bottom w:val="single" w:sz="4" w:space="0" w:color="auto"/>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single" w:sz="4" w:space="0" w:color="auto"/>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 Город Архангельск</w:t>
            </w:r>
          </w:p>
        </w:tc>
        <w:tc>
          <w:tcPr>
            <w:tcW w:w="1559" w:type="dxa"/>
            <w:tcBorders>
              <w:top w:val="single" w:sz="4" w:space="0" w:color="auto"/>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102 554,4</w:t>
            </w:r>
          </w:p>
        </w:tc>
        <w:tc>
          <w:tcPr>
            <w:tcW w:w="1560" w:type="dxa"/>
            <w:tcBorders>
              <w:top w:val="single" w:sz="4" w:space="0" w:color="auto"/>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68 369,6</w:t>
            </w:r>
          </w:p>
        </w:tc>
        <w:tc>
          <w:tcPr>
            <w:tcW w:w="1700" w:type="dxa"/>
            <w:tcBorders>
              <w:top w:val="single" w:sz="4" w:space="0" w:color="auto"/>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34 184,8</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2. Город Коряжма</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9 160,7</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6 107,1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3 053,6</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3. Котлас</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18 377,1</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12 251,4</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6 125,7</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4. Мирный</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5 595,2</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3 730,1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1 865,1</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lastRenderedPageBreak/>
              <w:t xml:space="preserve">5. Город </w:t>
            </w:r>
            <w:proofErr w:type="spellStart"/>
            <w:r w:rsidRPr="0032079E">
              <w:rPr>
                <w:rFonts w:ascii="Times New Roman" w:hAnsi="Times New Roman" w:cs="Times New Roman"/>
                <w:sz w:val="24"/>
                <w:szCs w:val="24"/>
              </w:rPr>
              <w:t>Новодвинск</w:t>
            </w:r>
            <w:proofErr w:type="spellEnd"/>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9 544,6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6 363,1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3 181,5</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6. Северодвинск</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38 612,1</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25 741,4</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12 870,7</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7. Вельский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11 885,6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7 923,7</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3 961,9</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8. </w:t>
            </w:r>
            <w:proofErr w:type="spellStart"/>
            <w:r w:rsidRPr="0032079E">
              <w:rPr>
                <w:rFonts w:ascii="Times New Roman" w:hAnsi="Times New Roman" w:cs="Times New Roman"/>
                <w:sz w:val="24"/>
                <w:szCs w:val="24"/>
              </w:rPr>
              <w:t>Верхнетоемский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3 218,3</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2 145,5</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1 072,8</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9. </w:t>
            </w:r>
            <w:proofErr w:type="spellStart"/>
            <w:r w:rsidRPr="0032079E">
              <w:rPr>
                <w:rFonts w:ascii="Times New Roman" w:hAnsi="Times New Roman" w:cs="Times New Roman"/>
                <w:sz w:val="24"/>
                <w:szCs w:val="24"/>
              </w:rPr>
              <w:t>Вилегодский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2 286,3</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1 524,2</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762,1</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10. </w:t>
            </w:r>
            <w:proofErr w:type="spellStart"/>
            <w:r w:rsidRPr="0032079E">
              <w:rPr>
                <w:rFonts w:ascii="Times New Roman" w:hAnsi="Times New Roman" w:cs="Times New Roman"/>
                <w:sz w:val="24"/>
                <w:szCs w:val="24"/>
              </w:rPr>
              <w:t>Виноградовский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3 364,6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2 243,1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1 121,5</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11. </w:t>
            </w:r>
            <w:proofErr w:type="spellStart"/>
            <w:r w:rsidRPr="0032079E">
              <w:rPr>
                <w:rFonts w:ascii="Times New Roman" w:hAnsi="Times New Roman" w:cs="Times New Roman"/>
                <w:sz w:val="24"/>
                <w:szCs w:val="24"/>
              </w:rPr>
              <w:t>Каргопольский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4 016,6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2 677,7</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1 338,9</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12. </w:t>
            </w:r>
            <w:proofErr w:type="spellStart"/>
            <w:r w:rsidRPr="0032079E">
              <w:rPr>
                <w:rFonts w:ascii="Times New Roman" w:hAnsi="Times New Roman" w:cs="Times New Roman"/>
                <w:sz w:val="24"/>
                <w:szCs w:val="24"/>
              </w:rPr>
              <w:t>Коношский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5 173,6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3 449,1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1 724,5</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13. </w:t>
            </w:r>
            <w:proofErr w:type="spellStart"/>
            <w:r w:rsidRPr="0032079E">
              <w:rPr>
                <w:rFonts w:ascii="Times New Roman" w:hAnsi="Times New Roman" w:cs="Times New Roman"/>
                <w:sz w:val="24"/>
                <w:szCs w:val="24"/>
              </w:rPr>
              <w:t>Котласский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4 542,6</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3 028,4</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1 514,2</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14. </w:t>
            </w:r>
            <w:proofErr w:type="spellStart"/>
            <w:r w:rsidRPr="0032079E">
              <w:rPr>
                <w:rFonts w:ascii="Times New Roman" w:hAnsi="Times New Roman" w:cs="Times New Roman"/>
                <w:sz w:val="24"/>
                <w:szCs w:val="24"/>
              </w:rPr>
              <w:t>Красноборский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2 829,1</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1 886,1</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943,0</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15. Ленский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2 672,8</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1 781,9</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890,9</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16. </w:t>
            </w:r>
            <w:proofErr w:type="spellStart"/>
            <w:r w:rsidRPr="0032079E">
              <w:rPr>
                <w:rFonts w:ascii="Times New Roman" w:hAnsi="Times New Roman" w:cs="Times New Roman"/>
                <w:sz w:val="24"/>
                <w:szCs w:val="24"/>
              </w:rPr>
              <w:t>Лешуконский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1 563,0</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1 042,0</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521,0</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17. Мезенский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1 509,9</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1 006,6</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503,3</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18. </w:t>
            </w:r>
            <w:proofErr w:type="spellStart"/>
            <w:r w:rsidRPr="0032079E">
              <w:rPr>
                <w:rFonts w:ascii="Times New Roman" w:hAnsi="Times New Roman" w:cs="Times New Roman"/>
                <w:sz w:val="24"/>
                <w:szCs w:val="24"/>
              </w:rPr>
              <w:t>Няндомский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6 319,0</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4 212,7</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2 106,3</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19. Онежский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7 473,0</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4 982,0</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2 491,0</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20. </w:t>
            </w:r>
            <w:proofErr w:type="spellStart"/>
            <w:r w:rsidRPr="0032079E">
              <w:rPr>
                <w:rFonts w:ascii="Times New Roman" w:hAnsi="Times New Roman" w:cs="Times New Roman"/>
                <w:sz w:val="24"/>
                <w:szCs w:val="24"/>
              </w:rPr>
              <w:t>Пинежский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5 311,8</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3 541,2</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1 770,6</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21. </w:t>
            </w:r>
            <w:proofErr w:type="spellStart"/>
            <w:r w:rsidRPr="0032079E">
              <w:rPr>
                <w:rFonts w:ascii="Times New Roman" w:hAnsi="Times New Roman" w:cs="Times New Roman"/>
                <w:sz w:val="24"/>
                <w:szCs w:val="24"/>
              </w:rPr>
              <w:t>Плесецкий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9 993,7</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6 662,4</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3 331,3</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22. Приморский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5 711,5</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3 807,7</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1 903,8</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 xml:space="preserve">23. </w:t>
            </w:r>
            <w:proofErr w:type="spellStart"/>
            <w:r w:rsidRPr="0032079E">
              <w:rPr>
                <w:rFonts w:ascii="Times New Roman" w:hAnsi="Times New Roman" w:cs="Times New Roman"/>
                <w:sz w:val="24"/>
                <w:szCs w:val="24"/>
              </w:rPr>
              <w:t>Устьянский</w:t>
            </w:r>
            <w:proofErr w:type="spellEnd"/>
            <w:r w:rsidRPr="0032079E">
              <w:rPr>
                <w:rFonts w:ascii="Times New Roman" w:hAnsi="Times New Roman" w:cs="Times New Roman"/>
                <w:sz w:val="24"/>
                <w:szCs w:val="24"/>
              </w:rPr>
              <w:t xml:space="preserve">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6 381,3</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4 254,2</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2 127,1</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24. Холмогорский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5 009,3</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3 339,5</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1 669,8</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25. Шенкурский муниципальный район</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3 010,3</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2 006,9</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1 003,4</w:t>
            </w:r>
          </w:p>
        </w:tc>
      </w:tr>
      <w:tr w:rsidR="00273A2B" w:rsidRPr="0032079E">
        <w:tblPrEx>
          <w:tblBorders>
            <w:left w:val="none" w:sz="0" w:space="0" w:color="auto"/>
            <w:right w:val="none" w:sz="0" w:space="0" w:color="auto"/>
            <w:insideH w:val="none" w:sz="0" w:space="0" w:color="auto"/>
            <w:insideV w:val="none" w:sz="0" w:space="0" w:color="auto"/>
          </w:tblBorders>
        </w:tblPrEx>
        <w:tc>
          <w:tcPr>
            <w:tcW w:w="4195" w:type="dxa"/>
            <w:tcBorders>
              <w:top w:val="nil"/>
              <w:left w:val="nil"/>
              <w:bottom w:val="nil"/>
              <w:right w:val="nil"/>
            </w:tcBorders>
          </w:tcPr>
          <w:p w:rsidR="00273A2B" w:rsidRPr="0032079E" w:rsidRDefault="00273A2B" w:rsidP="0032079E">
            <w:pPr>
              <w:pStyle w:val="ConsPlusNormal"/>
              <w:rPr>
                <w:rFonts w:ascii="Times New Roman" w:hAnsi="Times New Roman" w:cs="Times New Roman"/>
                <w:sz w:val="24"/>
                <w:szCs w:val="24"/>
              </w:rPr>
            </w:pPr>
            <w:r w:rsidRPr="0032079E">
              <w:rPr>
                <w:rFonts w:ascii="Times New Roman" w:hAnsi="Times New Roman" w:cs="Times New Roman"/>
                <w:sz w:val="24"/>
                <w:szCs w:val="24"/>
              </w:rPr>
              <w:t>Итого по Архангельской области</w:t>
            </w:r>
          </w:p>
        </w:tc>
        <w:tc>
          <w:tcPr>
            <w:tcW w:w="1559"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276 116,4</w:t>
            </w:r>
          </w:p>
        </w:tc>
        <w:tc>
          <w:tcPr>
            <w:tcW w:w="156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184 077,6</w:t>
            </w:r>
          </w:p>
        </w:tc>
        <w:tc>
          <w:tcPr>
            <w:tcW w:w="1700" w:type="dxa"/>
            <w:tcBorders>
              <w:top w:val="nil"/>
              <w:left w:val="nil"/>
              <w:bottom w:val="nil"/>
              <w:right w:val="nil"/>
            </w:tcBorders>
          </w:tcPr>
          <w:p w:rsidR="00273A2B" w:rsidRPr="0032079E" w:rsidRDefault="00273A2B" w:rsidP="0032079E">
            <w:pPr>
              <w:pStyle w:val="ConsPlusNormal"/>
              <w:jc w:val="center"/>
              <w:rPr>
                <w:rFonts w:ascii="Times New Roman" w:hAnsi="Times New Roman" w:cs="Times New Roman"/>
                <w:sz w:val="24"/>
                <w:szCs w:val="24"/>
              </w:rPr>
            </w:pPr>
            <w:r w:rsidRPr="0032079E">
              <w:rPr>
                <w:rFonts w:ascii="Times New Roman" w:hAnsi="Times New Roman" w:cs="Times New Roman"/>
                <w:sz w:val="24"/>
                <w:szCs w:val="24"/>
              </w:rPr>
              <w:t>92 038,8</w:t>
            </w:r>
          </w:p>
        </w:tc>
      </w:tr>
    </w:tbl>
    <w:p w:rsidR="00273A2B" w:rsidRPr="0032079E" w:rsidRDefault="00273A2B" w:rsidP="0032079E">
      <w:pPr>
        <w:pStyle w:val="ConsPlusNormal"/>
        <w:jc w:val="both"/>
        <w:rPr>
          <w:rFonts w:ascii="Times New Roman" w:hAnsi="Times New Roman" w:cs="Times New Roman"/>
          <w:sz w:val="24"/>
          <w:szCs w:val="24"/>
        </w:rPr>
      </w:pPr>
    </w:p>
    <w:p w:rsidR="00273A2B" w:rsidRPr="0032079E" w:rsidRDefault="00273A2B" w:rsidP="0032079E">
      <w:pPr>
        <w:pStyle w:val="ConsPlusNormal"/>
        <w:jc w:val="both"/>
        <w:rPr>
          <w:rFonts w:ascii="Times New Roman" w:hAnsi="Times New Roman" w:cs="Times New Roman"/>
          <w:sz w:val="24"/>
          <w:szCs w:val="24"/>
        </w:rPr>
      </w:pPr>
    </w:p>
    <w:p w:rsidR="00011552" w:rsidRPr="0032079E" w:rsidRDefault="00011552" w:rsidP="0032079E">
      <w:pPr>
        <w:spacing w:after="0"/>
        <w:rPr>
          <w:rFonts w:ascii="Times New Roman" w:hAnsi="Times New Roman" w:cs="Times New Roman"/>
          <w:sz w:val="24"/>
          <w:szCs w:val="24"/>
        </w:rPr>
      </w:pPr>
    </w:p>
    <w:sectPr w:rsidR="00011552" w:rsidRPr="0032079E" w:rsidSect="00FE5073">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3C" w:rsidRDefault="00DD0E3C" w:rsidP="00DD0E3C">
      <w:pPr>
        <w:spacing w:after="0" w:line="240" w:lineRule="auto"/>
      </w:pPr>
      <w:r>
        <w:separator/>
      </w:r>
    </w:p>
  </w:endnote>
  <w:endnote w:type="continuationSeparator" w:id="0">
    <w:p w:rsidR="00DD0E3C" w:rsidRDefault="00DD0E3C" w:rsidP="00DD0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888344"/>
      <w:docPartObj>
        <w:docPartGallery w:val="Page Numbers (Bottom of Page)"/>
        <w:docPartUnique/>
      </w:docPartObj>
    </w:sdtPr>
    <w:sdtContent>
      <w:p w:rsidR="00DD0E3C" w:rsidRDefault="00DD0E3C" w:rsidP="00DD0E3C">
        <w:pPr>
          <w:pStyle w:val="a5"/>
          <w:jc w:val="center"/>
        </w:pPr>
        <w:fldSimple w:instr=" PAGE   \* MERGEFORMAT ">
          <w:r>
            <w:rPr>
              <w:noProof/>
            </w:rPr>
            <w:t>2</w:t>
          </w:r>
        </w:fldSimple>
      </w:p>
    </w:sdtContent>
  </w:sdt>
  <w:p w:rsidR="00DD0E3C" w:rsidRDefault="00DD0E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3C" w:rsidRDefault="00DD0E3C" w:rsidP="00DD0E3C">
      <w:pPr>
        <w:spacing w:after="0" w:line="240" w:lineRule="auto"/>
      </w:pPr>
      <w:r>
        <w:separator/>
      </w:r>
    </w:p>
  </w:footnote>
  <w:footnote w:type="continuationSeparator" w:id="0">
    <w:p w:rsidR="00DD0E3C" w:rsidRDefault="00DD0E3C" w:rsidP="00DD0E3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273A2B"/>
    <w:rsid w:val="00001180"/>
    <w:rsid w:val="00011552"/>
    <w:rsid w:val="00124055"/>
    <w:rsid w:val="0016622D"/>
    <w:rsid w:val="0017578B"/>
    <w:rsid w:val="001C1937"/>
    <w:rsid w:val="0027264F"/>
    <w:rsid w:val="00273A2B"/>
    <w:rsid w:val="00281EF6"/>
    <w:rsid w:val="00314312"/>
    <w:rsid w:val="0032079E"/>
    <w:rsid w:val="00323E89"/>
    <w:rsid w:val="003E3945"/>
    <w:rsid w:val="00425A34"/>
    <w:rsid w:val="00447CF6"/>
    <w:rsid w:val="00453FD9"/>
    <w:rsid w:val="00464096"/>
    <w:rsid w:val="00517C8F"/>
    <w:rsid w:val="00540071"/>
    <w:rsid w:val="005A264E"/>
    <w:rsid w:val="006C197A"/>
    <w:rsid w:val="006E0BA0"/>
    <w:rsid w:val="006E3D9A"/>
    <w:rsid w:val="00722960"/>
    <w:rsid w:val="007C41E4"/>
    <w:rsid w:val="007D1993"/>
    <w:rsid w:val="00834CE5"/>
    <w:rsid w:val="008E0A7E"/>
    <w:rsid w:val="00975C46"/>
    <w:rsid w:val="00982AD7"/>
    <w:rsid w:val="00995D34"/>
    <w:rsid w:val="009E38E2"/>
    <w:rsid w:val="009F341B"/>
    <w:rsid w:val="00A1371B"/>
    <w:rsid w:val="00A33375"/>
    <w:rsid w:val="00AC4EAE"/>
    <w:rsid w:val="00B57FBF"/>
    <w:rsid w:val="00B646EB"/>
    <w:rsid w:val="00BC3598"/>
    <w:rsid w:val="00C6326F"/>
    <w:rsid w:val="00C7096B"/>
    <w:rsid w:val="00CF0319"/>
    <w:rsid w:val="00D0514F"/>
    <w:rsid w:val="00D3284B"/>
    <w:rsid w:val="00D57C28"/>
    <w:rsid w:val="00DD0E3C"/>
    <w:rsid w:val="00EC4E27"/>
    <w:rsid w:val="00F1482A"/>
    <w:rsid w:val="00FD6CEA"/>
    <w:rsid w:val="00FE5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6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73A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73A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3A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73A2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DD0E3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D0E3C"/>
  </w:style>
  <w:style w:type="paragraph" w:styleId="a5">
    <w:name w:val="footer"/>
    <w:basedOn w:val="a"/>
    <w:link w:val="a6"/>
    <w:uiPriority w:val="99"/>
    <w:unhideWhenUsed/>
    <w:rsid w:val="00DD0E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D0E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20982310EA77C6EBF6D43CDA909419257F9E23791D04CB63EA77B30E249DFC84BC9DF10C5380DD30F5C0a92BN" TargetMode="External"/><Relationship Id="rId21" Type="http://schemas.openxmlformats.org/officeDocument/2006/relationships/hyperlink" Target="consultantplus://offline/ref=35062537DA09690E9D02EC5E874B0ED7E68697CD11790A3DB6856CB972679D657B551BBB9E0F001AB83209GATDJ" TargetMode="External"/><Relationship Id="rId42" Type="http://schemas.openxmlformats.org/officeDocument/2006/relationships/hyperlink" Target="consultantplus://offline/ref=35062537DA09690E9D02EC5E874B0ED7E68697CD1E7C083CB4856CB972679D657B551BBB9E0F001AB83209GATDJ" TargetMode="External"/><Relationship Id="rId63" Type="http://schemas.openxmlformats.org/officeDocument/2006/relationships/hyperlink" Target="consultantplus://offline/ref=AB20982310EA77C6EBF6D43CDA909419257F9E23751106CD60EA77B30E249DFCa824N" TargetMode="External"/><Relationship Id="rId84" Type="http://schemas.openxmlformats.org/officeDocument/2006/relationships/hyperlink" Target="consultantplus://offline/ref=AB20982310EA77C6EBF6CA31CCFCCA15277CC32D77110D9D3AB52CEE59a22DN" TargetMode="External"/><Relationship Id="rId138" Type="http://schemas.openxmlformats.org/officeDocument/2006/relationships/hyperlink" Target="consultantplus://offline/ref=3817FE124026D3CDF6DA30A513EA7C093492B954038311A87DEBFD12F6bA29N" TargetMode="External"/><Relationship Id="rId159" Type="http://schemas.openxmlformats.org/officeDocument/2006/relationships/hyperlink" Target="consultantplus://offline/ref=3817FE124026D3CDF6DA2EA805862205369DEF590A801DF724B4A64FA1A0219758DDA27919ED54AEFD0035b62FN" TargetMode="External"/><Relationship Id="rId170" Type="http://schemas.openxmlformats.org/officeDocument/2006/relationships/hyperlink" Target="consultantplus://offline/ref=3817FE124026D3CDF6DA2EA805862205369DEF590A801BFC26B4A64FA1A0219758DDA27919ED54AEFD0030b62BN" TargetMode="External"/><Relationship Id="rId191" Type="http://schemas.openxmlformats.org/officeDocument/2006/relationships/hyperlink" Target="consultantplus://offline/ref=3817FE124026D3CDF6DA30A513EA7C093791B8540B8C11A87DEBFD12F6A92BC01F92FB385CE3b527N" TargetMode="External"/><Relationship Id="rId205" Type="http://schemas.openxmlformats.org/officeDocument/2006/relationships/fontTable" Target="fontTable.xml"/><Relationship Id="rId16" Type="http://schemas.openxmlformats.org/officeDocument/2006/relationships/hyperlink" Target="consultantplus://offline/ref=35062537DA09690E9D02EC5E874B0ED7E68697CD107F0B31B0856CB972679D657B551BBB9E0F001AB83209GATDJ" TargetMode="External"/><Relationship Id="rId107" Type="http://schemas.openxmlformats.org/officeDocument/2006/relationships/hyperlink" Target="consultantplus://offline/ref=AB20982310EA77C6EBF6CA31CCFCCA152476C128761D0D9D3AB52CEE592D97ABC3F3C4B3485F80DAa322N" TargetMode="External"/><Relationship Id="rId11" Type="http://schemas.openxmlformats.org/officeDocument/2006/relationships/hyperlink" Target="consultantplus://offline/ref=35062537DA09690E9D02EC5E874B0ED7E68697CD107B0A31B0856CB972679D657B551BBB9E0F001AB83209GATDJ" TargetMode="External"/><Relationship Id="rId32" Type="http://schemas.openxmlformats.org/officeDocument/2006/relationships/hyperlink" Target="consultantplus://offline/ref=35062537DA09690E9D02EC5E874B0ED7E68697CD1E780F3CB4856CB972679D657B551BBB9E0F001AB83209GATDJ" TargetMode="External"/><Relationship Id="rId37" Type="http://schemas.openxmlformats.org/officeDocument/2006/relationships/hyperlink" Target="consultantplus://offline/ref=35062537DA09690E9D02EC5E874B0ED7E68697CD1E7A0B3EB1856CB972679D657B551BBB9E0F001AB83209GATDJ" TargetMode="External"/><Relationship Id="rId53" Type="http://schemas.openxmlformats.org/officeDocument/2006/relationships/hyperlink" Target="consultantplus://offline/ref=AB20982310EA77C6EBF6D43CDA909419257F9E23791D04CB63EA77B30E249DFCa824N" TargetMode="External"/><Relationship Id="rId58" Type="http://schemas.openxmlformats.org/officeDocument/2006/relationships/hyperlink" Target="consultantplus://offline/ref=AB20982310EA77C6EBF6D43CDA909419257F9E23771906C862EA77B30E249DFCa824N" TargetMode="External"/><Relationship Id="rId74" Type="http://schemas.openxmlformats.org/officeDocument/2006/relationships/hyperlink" Target="consultantplus://offline/ref=AB20982310EA77C6EBF6D43CDA909419257F9E23741A01CD6FEA77B30E249DFCa824N" TargetMode="External"/><Relationship Id="rId79" Type="http://schemas.openxmlformats.org/officeDocument/2006/relationships/hyperlink" Target="consultantplus://offline/ref=AB20982310EA77C6EBF6D43CDA909419257F9E23741E02CC67EA77B30E249DFCa824N" TargetMode="External"/><Relationship Id="rId102" Type="http://schemas.openxmlformats.org/officeDocument/2006/relationships/hyperlink" Target="consultantplus://offline/ref=AB20982310EA77C6EBF6CA31CCFCCA152476C22E771C0D9D3AB52CEE592D97ABC3F3C4B3485E81DCa324N" TargetMode="External"/><Relationship Id="rId123" Type="http://schemas.openxmlformats.org/officeDocument/2006/relationships/hyperlink" Target="consultantplus://offline/ref=3817FE124026D3CDF6DA30A513EA7C093796B05C078111A87DEBFD12F6bA29N" TargetMode="External"/><Relationship Id="rId128" Type="http://schemas.openxmlformats.org/officeDocument/2006/relationships/hyperlink" Target="consultantplus://offline/ref=3817FE124026D3CDF6DA30A513EA7C093497B556018111A87DEBFD12F6bA29N" TargetMode="External"/><Relationship Id="rId144" Type="http://schemas.openxmlformats.org/officeDocument/2006/relationships/hyperlink" Target="consultantplus://offline/ref=3817FE124026D3CDF6DA30A513EA7C093794B050078511A87DEBFD12F6bA29N" TargetMode="External"/><Relationship Id="rId149" Type="http://schemas.openxmlformats.org/officeDocument/2006/relationships/hyperlink" Target="consultantplus://offline/ref=3817FE124026D3CDF6DA2EA805862205369DEF590A8319FD29B4A64FA1A0219758DDA27919ED54AEFD0033b62CN" TargetMode="External"/><Relationship Id="rId5" Type="http://schemas.openxmlformats.org/officeDocument/2006/relationships/footnotes" Target="footnotes.xml"/><Relationship Id="rId90" Type="http://schemas.openxmlformats.org/officeDocument/2006/relationships/hyperlink" Target="consultantplus://offline/ref=AB20982310EA77C6EBF6CA31CCFCCA15277DC92C721D0D9D3AB52CEE592D97ABC3F3C4B3485E81DFa324N" TargetMode="External"/><Relationship Id="rId95" Type="http://schemas.openxmlformats.org/officeDocument/2006/relationships/hyperlink" Target="consultantplus://offline/ref=AB20982310EA77C6EBF6D43CDA909419257F9E23791105CF64EA77B30E249DFCa824N" TargetMode="External"/><Relationship Id="rId160" Type="http://schemas.openxmlformats.org/officeDocument/2006/relationships/hyperlink" Target="consultantplus://offline/ref=3817FE124026D3CDF6DA30A513EA7C093791B8540B8C11A87DEBFD12F6A92BC01F92FB3B5DE356A7bF24N" TargetMode="External"/><Relationship Id="rId165" Type="http://schemas.openxmlformats.org/officeDocument/2006/relationships/hyperlink" Target="consultantplus://offline/ref=3817FE124026D3CDF6DA2EA805862205369DEF590A801DF724B4A64FA1A0219758DDA27919ED54AEFD0035b62FN" TargetMode="External"/><Relationship Id="rId181" Type="http://schemas.openxmlformats.org/officeDocument/2006/relationships/hyperlink" Target="consultantplus://offline/ref=3817FE124026D3CDF6DA30A513EA7C093794B155018C11A87DEBFD12F6A92BC01F92FB3B5DE055AFbF2FN" TargetMode="External"/><Relationship Id="rId186" Type="http://schemas.openxmlformats.org/officeDocument/2006/relationships/hyperlink" Target="consultantplus://offline/ref=3817FE124026D3CDF6DA2EA805862205369DEF590A831FFC22B4A64FA1A0219758DDA27919ED54AEFD0234b628N" TargetMode="External"/><Relationship Id="rId22" Type="http://schemas.openxmlformats.org/officeDocument/2006/relationships/hyperlink" Target="consultantplus://offline/ref=35062537DA09690E9D02EC5E874B0ED7E68697CD117B0F3CBF856CB972679D657B551BBB9E0F001AB83209GATDJ" TargetMode="External"/><Relationship Id="rId27" Type="http://schemas.openxmlformats.org/officeDocument/2006/relationships/hyperlink" Target="consultantplus://offline/ref=35062537DA09690E9D02EC5E874B0ED7E68697CD117D0B3CBF856CB972679D657B551BBB9E0F001AB83209GATDJ" TargetMode="External"/><Relationship Id="rId43" Type="http://schemas.openxmlformats.org/officeDocument/2006/relationships/hyperlink" Target="consultantplus://offline/ref=35062537DA09690E9D02EC5E874B0ED7E68697CD1E7D0F38B4856CB972679D657B551BBB9E0F001AB83209GATDJ" TargetMode="External"/><Relationship Id="rId48" Type="http://schemas.openxmlformats.org/officeDocument/2006/relationships/hyperlink" Target="consultantplus://offline/ref=35062537DA09690E9D02EC5E874B0ED7E68697CD1E700F3FB2856CB972679D657B551BBB9E0F001AB83209GATDJ" TargetMode="External"/><Relationship Id="rId64" Type="http://schemas.openxmlformats.org/officeDocument/2006/relationships/hyperlink" Target="consultantplus://offline/ref=AB20982310EA77C6EBF6D43CDA909419257F9E23751E0FCE60EA77B30E249DFCa824N" TargetMode="External"/><Relationship Id="rId69" Type="http://schemas.openxmlformats.org/officeDocument/2006/relationships/hyperlink" Target="consultantplus://offline/ref=AB20982310EA77C6EBF6D43CDA909419257F9E23741802CE63EA77B30E249DFCa824N" TargetMode="External"/><Relationship Id="rId113" Type="http://schemas.openxmlformats.org/officeDocument/2006/relationships/hyperlink" Target="consultantplus://offline/ref=AB20982310EA77C6EBF6D43CDA909419257F9E23791105CA6EEA77B30E249DFC84BC9DF10C5380DD31F3C5a92FN" TargetMode="External"/><Relationship Id="rId118" Type="http://schemas.openxmlformats.org/officeDocument/2006/relationships/footer" Target="footer1.xml"/><Relationship Id="rId134" Type="http://schemas.openxmlformats.org/officeDocument/2006/relationships/hyperlink" Target="consultantplus://offline/ref=3817FE124026D3CDF6DA2EA805862205369DEF59048D1DFC29B4A64FA1A02197b528N" TargetMode="External"/><Relationship Id="rId139" Type="http://schemas.openxmlformats.org/officeDocument/2006/relationships/hyperlink" Target="consultantplus://offline/ref=3817FE124026D3CDF6DA30A513EA7C093497B556018111A87DEBFD12F6bA29N" TargetMode="External"/><Relationship Id="rId80" Type="http://schemas.openxmlformats.org/officeDocument/2006/relationships/hyperlink" Target="consultantplus://offline/ref=AB20982310EA77C6EBF6CA31CCFCCA152776C92D721C0D9D3AB52CEE59a22DN" TargetMode="External"/><Relationship Id="rId85" Type="http://schemas.openxmlformats.org/officeDocument/2006/relationships/hyperlink" Target="consultantplus://offline/ref=AB20982310EA77C6EBF6CA31CCFCCA152771C02E701E0D9D3AB52CEE59a22DN" TargetMode="External"/><Relationship Id="rId150" Type="http://schemas.openxmlformats.org/officeDocument/2006/relationships/hyperlink" Target="consultantplus://offline/ref=3817FE124026D3CDF6DA30A513EA7C093797B85D068011A87DEBFD12F6A92BC01F92FB3B5DE052A9bF2BN" TargetMode="External"/><Relationship Id="rId155" Type="http://schemas.openxmlformats.org/officeDocument/2006/relationships/hyperlink" Target="consultantplus://offline/ref=3817FE124026D3CDF6DA2EA805862205369DEF590A801DF724B4A64FA1A0219758DDA27919ED54AEFD0035b62FN" TargetMode="External"/><Relationship Id="rId171" Type="http://schemas.openxmlformats.org/officeDocument/2006/relationships/hyperlink" Target="consultantplus://offline/ref=3817FE124026D3CDF6DA2EA805862205369DEF590A801DF724B4A64FA1A0219758DDA27919ED54AEFD0035b62FN" TargetMode="External"/><Relationship Id="rId176" Type="http://schemas.openxmlformats.org/officeDocument/2006/relationships/hyperlink" Target="consultantplus://offline/ref=3817FE124026D3CDF6DA30A513EA7C093794B2520A8D11A87DEBFD12F6bA29N" TargetMode="External"/><Relationship Id="rId192" Type="http://schemas.openxmlformats.org/officeDocument/2006/relationships/hyperlink" Target="consultantplus://offline/ref=3817FE124026D3CDF6DA30A513EA7C093794B351008111A87DEBFD12F6A92BC01F92FB3B5DE055AEbF24N" TargetMode="External"/><Relationship Id="rId197" Type="http://schemas.openxmlformats.org/officeDocument/2006/relationships/hyperlink" Target="consultantplus://offline/ref=3817FE124026D3CDF6DA2EA805862205369DEF5905841DFE22B4A64FA1A0219758DDA27919ED54AEFD003Db622N" TargetMode="External"/><Relationship Id="rId206" Type="http://schemas.openxmlformats.org/officeDocument/2006/relationships/theme" Target="theme/theme1.xml"/><Relationship Id="rId201" Type="http://schemas.openxmlformats.org/officeDocument/2006/relationships/hyperlink" Target="consultantplus://offline/ref=3817FE124026D3CDF6DA2EA805862205369DEF590A831FFC22B4A64FA1A0219758DDA27919ED54AEFD0234b628N" TargetMode="External"/><Relationship Id="rId12" Type="http://schemas.openxmlformats.org/officeDocument/2006/relationships/hyperlink" Target="consultantplus://offline/ref=35062537DA09690E9D02EC5E874B0ED7E68697CD107C0A38B6856CB972679D657B551BBB9E0F001AB83209GATDJ" TargetMode="External"/><Relationship Id="rId17" Type="http://schemas.openxmlformats.org/officeDocument/2006/relationships/hyperlink" Target="consultantplus://offline/ref=35062537DA09690E9D02EC5E874B0ED7E68697CD10700E39BE856CB972679D657B551BBB9E0F001AB83209GATDJ" TargetMode="External"/><Relationship Id="rId33" Type="http://schemas.openxmlformats.org/officeDocument/2006/relationships/hyperlink" Target="consultantplus://offline/ref=35062537DA09690E9D02EC5E874B0ED7E68697CD11710C3EB6856CB972679D657B551BBB9E0F001AB83209GATDJ" TargetMode="External"/><Relationship Id="rId38" Type="http://schemas.openxmlformats.org/officeDocument/2006/relationships/hyperlink" Target="consultantplus://offline/ref=35062537DA09690E9D02EC5E874B0ED7E68697CD1E7A0831B1856CB972679D657B551BBB9E0F001AB83209GATDJ" TargetMode="External"/><Relationship Id="rId59" Type="http://schemas.openxmlformats.org/officeDocument/2006/relationships/hyperlink" Target="consultantplus://offline/ref=AB20982310EA77C6EBF6D43CDA909419257F9E23751C07CA6EEA77B30E249DFCa824N" TargetMode="External"/><Relationship Id="rId103" Type="http://schemas.openxmlformats.org/officeDocument/2006/relationships/hyperlink" Target="consultantplus://offline/ref=AB20982310EA77C6EBF6CA31CCFCCA152476C22E771C0D9D3AB52CEE592D97ABC3F3C4B3485E81DCa324N" TargetMode="External"/><Relationship Id="rId108" Type="http://schemas.openxmlformats.org/officeDocument/2006/relationships/hyperlink" Target="consultantplus://offline/ref=AB20982310EA77C6EBF6CA31CCFCCA152473C92D701D0D9D3AB52CEE592D97ABC3F3C4B3485E81DCa326N" TargetMode="External"/><Relationship Id="rId124" Type="http://schemas.openxmlformats.org/officeDocument/2006/relationships/hyperlink" Target="consultantplus://offline/ref=3817FE124026D3CDF6DA30A513EA7C093796B95C068C11A87DEBFD12F6bA29N" TargetMode="External"/><Relationship Id="rId129" Type="http://schemas.openxmlformats.org/officeDocument/2006/relationships/hyperlink" Target="consultantplus://offline/ref=3817FE124026D3CDF6DA30A513EA7C093794B654058D11A87DEBFD12F6bA29N" TargetMode="External"/><Relationship Id="rId54" Type="http://schemas.openxmlformats.org/officeDocument/2006/relationships/hyperlink" Target="consultantplus://offline/ref=AB20982310EA77C6EBF6D43CDA909419257F9E23771E0ECF62EA77B30E249DFCa824N" TargetMode="External"/><Relationship Id="rId70" Type="http://schemas.openxmlformats.org/officeDocument/2006/relationships/hyperlink" Target="consultantplus://offline/ref=AB20982310EA77C6EBF6D43CDA909419257F9E23741B06CD6FEA77B30E249DFCa824N" TargetMode="External"/><Relationship Id="rId75" Type="http://schemas.openxmlformats.org/officeDocument/2006/relationships/hyperlink" Target="consultantplus://offline/ref=AB20982310EA77C6EBF6D43CDA909419257F9E23741D07CA67EA77B30E249DFCa824N" TargetMode="External"/><Relationship Id="rId91" Type="http://schemas.openxmlformats.org/officeDocument/2006/relationships/hyperlink" Target="consultantplus://offline/ref=AB20982310EA77C6EBF6D43CDA909419257F9E23791105CF64EA77B30E249DFCa824N" TargetMode="External"/><Relationship Id="rId96" Type="http://schemas.openxmlformats.org/officeDocument/2006/relationships/hyperlink" Target="consultantplus://offline/ref=AB20982310EA77C6EBF6CA31CCFCCA152475C726791A0D9D3AB52CEE59a22DN" TargetMode="External"/><Relationship Id="rId140" Type="http://schemas.openxmlformats.org/officeDocument/2006/relationships/hyperlink" Target="consultantplus://offline/ref=3817FE124026D3CDF6DA30A513EA7C093794B654058D11A87DEBFD12F6bA29N" TargetMode="External"/><Relationship Id="rId145" Type="http://schemas.openxmlformats.org/officeDocument/2006/relationships/hyperlink" Target="consultantplus://offline/ref=3817FE124026D3CDF6DA2EA805862205369DEF59048D1DFC29B4A64FA1A02197b528N" TargetMode="External"/><Relationship Id="rId161" Type="http://schemas.openxmlformats.org/officeDocument/2006/relationships/hyperlink" Target="consultantplus://offline/ref=3817FE124026D3CDF6DA30A513EA7C093794B3520B8011A87DEBFD12F6A92BC01F92FB3B5DE055AFbF2CN" TargetMode="External"/><Relationship Id="rId166" Type="http://schemas.openxmlformats.org/officeDocument/2006/relationships/hyperlink" Target="consultantplus://offline/ref=3817FE124026D3CDF6DA30A513EA7C093791B8540B8C11A87DEBFD12F6A92BC01F92FB3B5DE356A7bF24N" TargetMode="External"/><Relationship Id="rId182" Type="http://schemas.openxmlformats.org/officeDocument/2006/relationships/image" Target="media/image2.wmf"/><Relationship Id="rId187" Type="http://schemas.openxmlformats.org/officeDocument/2006/relationships/hyperlink" Target="consultantplus://offline/ref=3817FE124026D3CDF6DA2EA805862205369DEF590A8C18FC27B4A64FA1A0219758DDA27919ED54AEFD0035b622N"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35062537DA09690E9D02EC5E874B0ED7E68697CD117B0730B3856CB972679D657B551BBB9E0F001AB83209GATDJ" TargetMode="External"/><Relationship Id="rId28" Type="http://schemas.openxmlformats.org/officeDocument/2006/relationships/hyperlink" Target="consultantplus://offline/ref=35062537DA09690E9D02EC5E874B0ED7E68697CD117D0B39B0856CB972679D657B551BBB9E0F001AB83209GATDJ" TargetMode="External"/><Relationship Id="rId49" Type="http://schemas.openxmlformats.org/officeDocument/2006/relationships/hyperlink" Target="consultantplus://offline/ref=35062537DA09690E9D02EC5E874B0ED7E68697CD1E700F3FB2856CB972679D657B551BBB9E0F001AB83209GATDJ" TargetMode="External"/><Relationship Id="rId114" Type="http://schemas.openxmlformats.org/officeDocument/2006/relationships/hyperlink" Target="consultantplus://offline/ref=AB20982310EA77C6EBF6D43CDA909419257F9E23791A02CE62EA77B30E249DFCa824N" TargetMode="External"/><Relationship Id="rId119" Type="http://schemas.openxmlformats.org/officeDocument/2006/relationships/hyperlink" Target="consultantplus://offline/ref=3817FE124026D3CDF6DA30A513EA7C093791B8540B8C11A87DEBFD12F6A92BC01F92FB385CE3b527N" TargetMode="External"/><Relationship Id="rId44" Type="http://schemas.openxmlformats.org/officeDocument/2006/relationships/hyperlink" Target="consultantplus://offline/ref=35062537DA09690E9D02EC5E874B0ED7E68697CD1E7D0F3CB5856CB972679D657B551BBB9E0F001AB83209GATDJ" TargetMode="External"/><Relationship Id="rId60" Type="http://schemas.openxmlformats.org/officeDocument/2006/relationships/hyperlink" Target="consultantplus://offline/ref=AB20982310EA77C6EBF6D43CDA909419257F9E23751F06CD61EA77B30E249DFCa824N" TargetMode="External"/><Relationship Id="rId65" Type="http://schemas.openxmlformats.org/officeDocument/2006/relationships/hyperlink" Target="consultantplus://offline/ref=AB20982310EA77C6EBF6D43CDA909419257F9E23751007C962EA77B30E249DFCa824N" TargetMode="External"/><Relationship Id="rId81" Type="http://schemas.openxmlformats.org/officeDocument/2006/relationships/hyperlink" Target="consultantplus://offline/ref=AB20982310EA77C6EBF6CA31CCFCCA152475C226721B0D9D3AB52CEE59a22DN" TargetMode="External"/><Relationship Id="rId86" Type="http://schemas.openxmlformats.org/officeDocument/2006/relationships/hyperlink" Target="consultantplus://offline/ref=AB20982310EA77C6EBF6CA31CCFCCA152772C628771A0D9D3AB52CEE592D97ABC3F3C4B3485E81DDa329N" TargetMode="External"/><Relationship Id="rId130" Type="http://schemas.openxmlformats.org/officeDocument/2006/relationships/hyperlink" Target="consultantplus://offline/ref=3817FE124026D3CDF6DA30A513EA7C093794B654058D11A87DEBFD12F6bA29N" TargetMode="External"/><Relationship Id="rId135" Type="http://schemas.openxmlformats.org/officeDocument/2006/relationships/hyperlink" Target="consultantplus://offline/ref=3817FE124026D3CDF6DA30A513EA7C093493B552068211A87DEBFD12F6bA29N" TargetMode="External"/><Relationship Id="rId151" Type="http://schemas.openxmlformats.org/officeDocument/2006/relationships/hyperlink" Target="consultantplus://offline/ref=3817FE124026D3CDF6DA30A513EA7C093791B8540B8C11A87DEBFD12F6A92BC01F92FB3B5DE356A7bF24N" TargetMode="External"/><Relationship Id="rId156" Type="http://schemas.openxmlformats.org/officeDocument/2006/relationships/hyperlink" Target="consultantplus://offline/ref=3817FE124026D3CDF6DA30A513EA7C093791B8540B8C11A87DEBFD12F6A92BC01F92FB3B5DE356A7bF24N" TargetMode="External"/><Relationship Id="rId177" Type="http://schemas.openxmlformats.org/officeDocument/2006/relationships/hyperlink" Target="consultantplus://offline/ref=3817FE124026D3CDF6DA30A513EA7C093791B857038711A87DEBFD12F6bA29N" TargetMode="External"/><Relationship Id="rId198" Type="http://schemas.openxmlformats.org/officeDocument/2006/relationships/image" Target="media/image3.wmf"/><Relationship Id="rId172" Type="http://schemas.openxmlformats.org/officeDocument/2006/relationships/hyperlink" Target="consultantplus://offline/ref=3817FE124026D3CDF6DA30A513EA7C093791B8540B8C11A87DEBFD12F6A92BC01F92FB3B5DE356A7bF24N" TargetMode="External"/><Relationship Id="rId193" Type="http://schemas.openxmlformats.org/officeDocument/2006/relationships/hyperlink" Target="consultantplus://offline/ref=3817FE124026D3CDF6DA2EA805862205369DEF590A8C1BFC26B4A64FA1A0219758DDA27919ED54AFFF0432b62AN" TargetMode="External"/><Relationship Id="rId202" Type="http://schemas.openxmlformats.org/officeDocument/2006/relationships/hyperlink" Target="consultantplus://offline/ref=3817FE124026D3CDF6DA30A513EA7C093694B5500B8F4CA275B2F110F1A674D718DBF73A5DE45DbA2FN" TargetMode="External"/><Relationship Id="rId13" Type="http://schemas.openxmlformats.org/officeDocument/2006/relationships/hyperlink" Target="consultantplus://offline/ref=35062537DA09690E9D02EC5E874B0ED7E68697CD107D0B30B6856CB972679D657B551BBB9E0F001AB83209GATDJ" TargetMode="External"/><Relationship Id="rId18" Type="http://schemas.openxmlformats.org/officeDocument/2006/relationships/hyperlink" Target="consultantplus://offline/ref=35062537DA09690E9D02EC5E874B0ED7E68697CD10710E31B7856CB972679D657B551BBB9E0F001AB83209GATDJ" TargetMode="External"/><Relationship Id="rId39" Type="http://schemas.openxmlformats.org/officeDocument/2006/relationships/hyperlink" Target="consultantplus://offline/ref=35062537DA09690E9D02EC5E874B0ED7E68697CD1E7C0F31BF856CB972679D657B551BBB9E0F001AB83209GATDJ" TargetMode="External"/><Relationship Id="rId109" Type="http://schemas.openxmlformats.org/officeDocument/2006/relationships/hyperlink" Target="consultantplus://offline/ref=AB20982310EA77C6EBF6D43CDA909419257F9E23761102CA66EA77B30E249DFC84BC9DF10C5380DD30F1C2a925N" TargetMode="External"/><Relationship Id="rId34" Type="http://schemas.openxmlformats.org/officeDocument/2006/relationships/hyperlink" Target="consultantplus://offline/ref=35062537DA09690E9D02EC5E874B0ED7E68697CD1E780A3EB5856CB972679D657B551BBB9E0F001AB83209GATDJ" TargetMode="External"/><Relationship Id="rId50" Type="http://schemas.openxmlformats.org/officeDocument/2006/relationships/hyperlink" Target="consultantplus://offline/ref=AB20982310EA77C6EBF6CA31CCFCCA152473C92E78110D9D3AB52CEE592D97ABC3F3C4B3485D83D5a320N" TargetMode="External"/><Relationship Id="rId55" Type="http://schemas.openxmlformats.org/officeDocument/2006/relationships/hyperlink" Target="consultantplus://offline/ref=AB20982310EA77C6EBF6D43CDA909419257F9E23751903CF6FEA77B30E249DFCa824N" TargetMode="External"/><Relationship Id="rId76" Type="http://schemas.openxmlformats.org/officeDocument/2006/relationships/hyperlink" Target="consultantplus://offline/ref=AB20982310EA77C6EBF6D43CDA909419257F9E23741D0FC266EA77B30E249DFCa824N" TargetMode="External"/><Relationship Id="rId97" Type="http://schemas.openxmlformats.org/officeDocument/2006/relationships/hyperlink" Target="consultantplus://offline/ref=AB20982310EA77C6EBF6CA31CCFCCA152476C22E771C0D9D3AB52CEE592D97ABC3F3C4B3485E81DCa324N" TargetMode="External"/><Relationship Id="rId104" Type="http://schemas.openxmlformats.org/officeDocument/2006/relationships/hyperlink" Target="consultantplus://offline/ref=AB20982310EA77C6EBF6CA31CCFCCA152476C12A721E0D9D3AB52CEE59a22DN" TargetMode="External"/><Relationship Id="rId120" Type="http://schemas.openxmlformats.org/officeDocument/2006/relationships/hyperlink" Target="consultantplus://offline/ref=3817FE124026D3CDF6DA2EA805862205369DEF590A8319FD29B4A64FA1A0219758DDA27919ED54AEFD0033b62CN" TargetMode="External"/><Relationship Id="rId125" Type="http://schemas.openxmlformats.org/officeDocument/2006/relationships/hyperlink" Target="consultantplus://offline/ref=3817FE124026D3CDF6DA30A513EA7C093790B254018F4CA275B2F110F1A674D718DBF73A5DE153bA26N" TargetMode="External"/><Relationship Id="rId141" Type="http://schemas.openxmlformats.org/officeDocument/2006/relationships/hyperlink" Target="consultantplus://offline/ref=3817FE124026D3CDF6DA30A513EA7C093794B654058D11A87DEBFD12F6bA29N" TargetMode="External"/><Relationship Id="rId146" Type="http://schemas.openxmlformats.org/officeDocument/2006/relationships/hyperlink" Target="consultantplus://offline/ref=3817FE124026D3CDF6DA30A513EA7C09349FB356048711A87DEBFD12F6bA29N" TargetMode="External"/><Relationship Id="rId167" Type="http://schemas.openxmlformats.org/officeDocument/2006/relationships/hyperlink" Target="consultantplus://offline/ref=3817FE124026D3CDF6DA30A513EA7C093794B052058411A87DEBFD12F6bA29N" TargetMode="External"/><Relationship Id="rId188" Type="http://schemas.openxmlformats.org/officeDocument/2006/relationships/hyperlink" Target="consultantplus://offline/ref=3817FE124026D3CDF6DA30A513EA7C093694B5500B8F4CA275B2F110F1A674D718DBF73A5DE45DbA2FN" TargetMode="External"/><Relationship Id="rId7" Type="http://schemas.openxmlformats.org/officeDocument/2006/relationships/hyperlink" Target="consultantplus://offline/ref=35062537DA09690E9D02EC5E874B0ED7E68697CD10790839B2856CB972679D657B551BBB9E0F001AB83209GATDJ" TargetMode="External"/><Relationship Id="rId71" Type="http://schemas.openxmlformats.org/officeDocument/2006/relationships/hyperlink" Target="consultantplus://offline/ref=AB20982310EA77C6EBF6D43CDA909419257F9E23741B03CE63EA77B30E249DFCa824N" TargetMode="External"/><Relationship Id="rId92" Type="http://schemas.openxmlformats.org/officeDocument/2006/relationships/hyperlink" Target="consultantplus://offline/ref=AB20982310EA77C6EBF6CA31CCFCCA152476C12D79110D9D3AB52CEE59a22DN" TargetMode="External"/><Relationship Id="rId162" Type="http://schemas.openxmlformats.org/officeDocument/2006/relationships/hyperlink" Target="consultantplus://offline/ref=3817FE124026D3CDF6DA30A513EA7C093794B052058411A87DEBFD12F6bA29N" TargetMode="External"/><Relationship Id="rId183" Type="http://schemas.openxmlformats.org/officeDocument/2006/relationships/hyperlink" Target="consultantplus://offline/ref=3817FE124026D3CDF6DA2EA805862205369DEF5905841DFE22B4A64FA1A0219758DDA27919ED54AEFD003Db622N" TargetMode="External"/><Relationship Id="rId2" Type="http://schemas.openxmlformats.org/officeDocument/2006/relationships/styles" Target="styles.xml"/><Relationship Id="rId29" Type="http://schemas.openxmlformats.org/officeDocument/2006/relationships/hyperlink" Target="consultantplus://offline/ref=35062537DA09690E9D02EC5E874B0ED7E68697CD117E0B3AB3856CB972679D657B551BBB9E0F001AB83209GATDJ" TargetMode="External"/><Relationship Id="rId24" Type="http://schemas.openxmlformats.org/officeDocument/2006/relationships/hyperlink" Target="consultantplus://offline/ref=35062537DA09690E9D02EC5E874B0ED7E68697CD117C0F3EB6856CB972679D657B551BBB9E0F001AB83209GATDJ" TargetMode="External"/><Relationship Id="rId40" Type="http://schemas.openxmlformats.org/officeDocument/2006/relationships/hyperlink" Target="consultantplus://offline/ref=35062537DA09690E9D02EC5E874B0ED7E68697CD1E7B063CB0856CB972679D657B551BBB9E0F001AB83209GATDJ" TargetMode="External"/><Relationship Id="rId45" Type="http://schemas.openxmlformats.org/officeDocument/2006/relationships/hyperlink" Target="consultantplus://offline/ref=35062537DA09690E9D02EC5E874B0ED7E68697CD1E7D0839B7856CB972679D657B551BBB9E0F001AB83209GATDJ" TargetMode="External"/><Relationship Id="rId66" Type="http://schemas.openxmlformats.org/officeDocument/2006/relationships/hyperlink" Target="consultantplus://offline/ref=AB20982310EA77C6EBF6D43CDA909419257F9E23751000C36FEA77B30E249DFCa824N" TargetMode="External"/><Relationship Id="rId87" Type="http://schemas.openxmlformats.org/officeDocument/2006/relationships/hyperlink" Target="consultantplus://offline/ref=AB20982310EA77C6EBF6CA31CCFCCA152776C12A77190D9D3AB52CEE592D97ABC3F3C4B3485E81DCa321N" TargetMode="External"/><Relationship Id="rId110" Type="http://schemas.openxmlformats.org/officeDocument/2006/relationships/hyperlink" Target="consultantplus://offline/ref=AB20982310EA77C6EBF6D43CDA909419257F9E23791C00CB6FEA77B30E249DFCa824N" TargetMode="External"/><Relationship Id="rId115" Type="http://schemas.openxmlformats.org/officeDocument/2006/relationships/hyperlink" Target="consultantplus://offline/ref=AB20982310EA77C6EBF6CA31CCFCCA152475C22E76190D9D3AB52CEE59a22DN" TargetMode="External"/><Relationship Id="rId131" Type="http://schemas.openxmlformats.org/officeDocument/2006/relationships/hyperlink" Target="consultantplus://offline/ref=3817FE124026D3CDF6DA30A513EA7C093794B050078511A87DEBFD12F6bA29N" TargetMode="External"/><Relationship Id="rId136" Type="http://schemas.openxmlformats.org/officeDocument/2006/relationships/hyperlink" Target="consultantplus://offline/ref=3817FE124026D3CDF6DA30A513EA7C093493B456018611A87DEBFD12F6A92BC01F92FB3B5DE055ACbF2AN" TargetMode="External"/><Relationship Id="rId157" Type="http://schemas.openxmlformats.org/officeDocument/2006/relationships/hyperlink" Target="consultantplus://offline/ref=3817FE124026D3CDF6DA30A513EA7C093794B3520B8011A87DEBFD12F6A92BC01F92FB3B5DE055AFbF2CN" TargetMode="External"/><Relationship Id="rId178" Type="http://schemas.openxmlformats.org/officeDocument/2006/relationships/hyperlink" Target="consultantplus://offline/ref=3817FE124026D3CDF6DA2EA805862205369DEF590A801DF724B4A64FA1A0219758DDA27919ED54AEFD0035b62FN" TargetMode="External"/><Relationship Id="rId61" Type="http://schemas.openxmlformats.org/officeDocument/2006/relationships/hyperlink" Target="consultantplus://offline/ref=AB20982310EA77C6EBF6D43CDA909419257F9E23751E0ECE61EA77B30E249DFCa824N" TargetMode="External"/><Relationship Id="rId82" Type="http://schemas.openxmlformats.org/officeDocument/2006/relationships/hyperlink" Target="consultantplus://offline/ref=AB20982310EA77C6EBF6CA31CCFCCA152F70C02B7512509732EC20EC5E22C8BCC4BAC8B2485E80aD2FN" TargetMode="External"/><Relationship Id="rId152" Type="http://schemas.openxmlformats.org/officeDocument/2006/relationships/hyperlink" Target="consultantplus://offline/ref=3817FE124026D3CDF6DA30A513EA7C093794B15D058711A87DEBFD12F6bA29N" TargetMode="External"/><Relationship Id="rId173" Type="http://schemas.openxmlformats.org/officeDocument/2006/relationships/hyperlink" Target="consultantplus://offline/ref=3817FE124026D3CDF6DA30A513EA7C093794B05D048711A87DEBFD12F6bA29N" TargetMode="External"/><Relationship Id="rId194" Type="http://schemas.openxmlformats.org/officeDocument/2006/relationships/hyperlink" Target="consultantplus://offline/ref=3817FE124026D3CDF6DA30A513EA7C093794B351008111A87DEBFD12F6A92BC01F92FB3B5DE055AEbF24N" TargetMode="External"/><Relationship Id="rId199" Type="http://schemas.openxmlformats.org/officeDocument/2006/relationships/hyperlink" Target="consultantplus://offline/ref=3817FE124026D3CDF6DA30A513EA7C093694B5500B8F4CA275B2F110F1A674D718DBF73A5DE45DbA2FN" TargetMode="External"/><Relationship Id="rId203" Type="http://schemas.openxmlformats.org/officeDocument/2006/relationships/hyperlink" Target="consultantplus://offline/ref=3817FE124026D3CDF6DA30A513EA7C093694B5500B8F4CA275B2F110F1A674D718DBF73A5DE45CbA29N" TargetMode="External"/><Relationship Id="rId19" Type="http://schemas.openxmlformats.org/officeDocument/2006/relationships/hyperlink" Target="consultantplus://offline/ref=35062537DA09690E9D02EC5E874B0ED7E68697CD11780C3EB7856CB972679D657B551BBB9E0F001AB83209GATDJ" TargetMode="External"/><Relationship Id="rId14" Type="http://schemas.openxmlformats.org/officeDocument/2006/relationships/hyperlink" Target="consultantplus://offline/ref=35062537DA09690E9D02EC5E874B0ED7E68697CD107E0F3BBE856CB972679D657B551BBB9E0F001AB83209GATDJ" TargetMode="External"/><Relationship Id="rId30" Type="http://schemas.openxmlformats.org/officeDocument/2006/relationships/hyperlink" Target="consultantplus://offline/ref=35062537DA09690E9D02EC5E874B0ED7E68697CD117F073CBE856CB972679D657B551BBB9E0F001AB83209GATDJ" TargetMode="External"/><Relationship Id="rId35" Type="http://schemas.openxmlformats.org/officeDocument/2006/relationships/hyperlink" Target="consultantplus://offline/ref=35062537DA09690E9D02EC5E874B0ED7E68697CD1E780A30B2856CB972679D657B551BBB9E0F001AB8320DGATCJ" TargetMode="External"/><Relationship Id="rId56" Type="http://schemas.openxmlformats.org/officeDocument/2006/relationships/hyperlink" Target="consultantplus://offline/ref=AB20982310EA77C6EBF6D43CDA909419257F9E23751A07CD6EEA77B30E249DFCa824N" TargetMode="External"/><Relationship Id="rId77" Type="http://schemas.openxmlformats.org/officeDocument/2006/relationships/hyperlink" Target="consultantplus://offline/ref=AB20982310EA77C6EBF6D43CDA909419257F9E23741C04C362EA77B30E249DFCa824N" TargetMode="External"/><Relationship Id="rId100" Type="http://schemas.openxmlformats.org/officeDocument/2006/relationships/hyperlink" Target="consultantplus://offline/ref=AB20982310EA77C6EBF6CA31CCFCCA152475C726791A0D9D3AB52CEE59a22DN" TargetMode="External"/><Relationship Id="rId105" Type="http://schemas.openxmlformats.org/officeDocument/2006/relationships/hyperlink" Target="consultantplus://offline/ref=AB20982310EA77C6EBF6CA31CCFCCA152476C128761D0D9D3AB52CEE59a22DN" TargetMode="External"/><Relationship Id="rId126" Type="http://schemas.openxmlformats.org/officeDocument/2006/relationships/hyperlink" Target="consultantplus://offline/ref=3817FE124026D3CDF6DA30A513EA7C093790B254018F4CA275B2F110F1A674D718DBF73A5DE250bA2AN" TargetMode="External"/><Relationship Id="rId147" Type="http://schemas.openxmlformats.org/officeDocument/2006/relationships/hyperlink" Target="consultantplus://offline/ref=3817FE124026D3CDF6DA30A513EA7C093495B9500B8111A87DEBFD12F6bA29N" TargetMode="External"/><Relationship Id="rId168" Type="http://schemas.openxmlformats.org/officeDocument/2006/relationships/hyperlink" Target="consultantplus://offline/ref=3817FE124026D3CDF6DA30A513EA7C093797B05D008611A87DEBFD12F6bA29N" TargetMode="External"/><Relationship Id="rId8" Type="http://schemas.openxmlformats.org/officeDocument/2006/relationships/hyperlink" Target="consultantplus://offline/ref=35062537DA09690E9D02EC5E874B0ED7E68697CD107A0F3DB5856CB972679D657B551BBB9E0F001AB83209GATDJ" TargetMode="External"/><Relationship Id="rId51" Type="http://schemas.openxmlformats.org/officeDocument/2006/relationships/hyperlink" Target="consultantplus://offline/ref=AB20982310EA77C6EBF6CA31CCFCCA152476C126711B0D9D3AB52CEE592D97ABC3F3C4B34Ea528N" TargetMode="External"/><Relationship Id="rId72" Type="http://schemas.openxmlformats.org/officeDocument/2006/relationships/hyperlink" Target="consultantplus://offline/ref=AB20982310EA77C6EBF6D43CDA909419257F9E23741A07C36EEA77B30E249DFCa824N" TargetMode="External"/><Relationship Id="rId93" Type="http://schemas.openxmlformats.org/officeDocument/2006/relationships/hyperlink" Target="consultantplus://offline/ref=AB20982310EA77C6EBF6CA31CCFCCA15277DC82C721B0D9D3AB52CEE59a22DN" TargetMode="External"/><Relationship Id="rId98" Type="http://schemas.openxmlformats.org/officeDocument/2006/relationships/hyperlink" Target="consultantplus://offline/ref=AB20982310EA77C6EBF6CA31CCFCCA152475C726791A0D9D3AB52CEE59a22DN" TargetMode="External"/><Relationship Id="rId121" Type="http://schemas.openxmlformats.org/officeDocument/2006/relationships/hyperlink" Target="consultantplus://offline/ref=3817FE124026D3CDF6DA30A513EA7C093796B05C078111A87DEBFD12F6bA29N" TargetMode="External"/><Relationship Id="rId142" Type="http://schemas.openxmlformats.org/officeDocument/2006/relationships/hyperlink" Target="consultantplus://offline/ref=3817FE124026D3CDF6DA30A513EA7C093794B050078511A87DEBFD12F6bA29N" TargetMode="External"/><Relationship Id="rId163" Type="http://schemas.openxmlformats.org/officeDocument/2006/relationships/hyperlink" Target="consultantplus://offline/ref=3817FE124026D3CDF6DA30A513EA7C093791B857038711A87DEBFD12F6bA29N" TargetMode="External"/><Relationship Id="rId184" Type="http://schemas.openxmlformats.org/officeDocument/2006/relationships/hyperlink" Target="consultantplus://offline/ref=3817FE124026D3CDF6DA30A513EA7C093694B5500B8F4CA275B2F110F1A674D718DBF73A5DE45DbA2FN" TargetMode="External"/><Relationship Id="rId189" Type="http://schemas.openxmlformats.org/officeDocument/2006/relationships/hyperlink" Target="consultantplus://offline/ref=3817FE124026D3CDF6DA30A513EA7C093694B5500B8F4CA275B2F110F1A674D718DBF73A5DE45CbA29N" TargetMode="External"/><Relationship Id="rId3" Type="http://schemas.openxmlformats.org/officeDocument/2006/relationships/settings" Target="settings.xml"/><Relationship Id="rId25" Type="http://schemas.openxmlformats.org/officeDocument/2006/relationships/hyperlink" Target="consultantplus://offline/ref=35062537DA09690E9D02EC5E874B0ED7E68697CD117C0E31B0856CB972679D657B551BBB9E0F001AB83209GATDJ" TargetMode="External"/><Relationship Id="rId46" Type="http://schemas.openxmlformats.org/officeDocument/2006/relationships/hyperlink" Target="consultantplus://offline/ref=35062537DA09690E9D02EC5E874B0ED7E68697CD1E7E0F3CB4856CB972679D657B551BBB9E0F001AB8320FGATFJ" TargetMode="External"/><Relationship Id="rId67" Type="http://schemas.openxmlformats.org/officeDocument/2006/relationships/hyperlink" Target="consultantplus://offline/ref=AB20982310EA77C6EBF6D43CDA909419257F9E23751000C966EA77B30E249DFCa824N" TargetMode="External"/><Relationship Id="rId116" Type="http://schemas.openxmlformats.org/officeDocument/2006/relationships/hyperlink" Target="consultantplus://offline/ref=AB20982310EA77C6EBF6CA31CCFCCA152476C22B731C0D9D3AB52CEE59a22DN" TargetMode="External"/><Relationship Id="rId137" Type="http://schemas.openxmlformats.org/officeDocument/2006/relationships/hyperlink" Target="consultantplus://offline/ref=3817FE124026D3CDF6DA30A513EA7C093493B456018611A87DEBFD12F6A92BC01F92FB3B5DE055ABbF2DN" TargetMode="External"/><Relationship Id="rId158" Type="http://schemas.openxmlformats.org/officeDocument/2006/relationships/image" Target="media/image1.wmf"/><Relationship Id="rId20" Type="http://schemas.openxmlformats.org/officeDocument/2006/relationships/hyperlink" Target="consultantplus://offline/ref=35062537DA09690E9D02EC5E874B0ED7E68697CD1178073DB3856CB972679D657B551BBB9E0F001AB83209GATDJ" TargetMode="External"/><Relationship Id="rId41" Type="http://schemas.openxmlformats.org/officeDocument/2006/relationships/hyperlink" Target="consultantplus://offline/ref=35062537DA09690E9D02EC5E874B0ED7E68697CD1E7C0E3BB0856CB972679D657B551BBB9E0F001AB83209GATDJ" TargetMode="External"/><Relationship Id="rId62" Type="http://schemas.openxmlformats.org/officeDocument/2006/relationships/hyperlink" Target="consultantplus://offline/ref=AB20982310EA77C6EBF6D43CDA909419257F9E23751E0ECA61EA77B30E249DFCa824N" TargetMode="External"/><Relationship Id="rId83" Type="http://schemas.openxmlformats.org/officeDocument/2006/relationships/hyperlink" Target="consultantplus://offline/ref=AB20982310EA77C6EBF6CA31CCFCCA152475C427781B0D9D3AB52CEE592D97ABC3F3C4B3485E81DCa323N" TargetMode="External"/><Relationship Id="rId88" Type="http://schemas.openxmlformats.org/officeDocument/2006/relationships/hyperlink" Target="consultantplus://offline/ref=AB20982310EA77C6EBF6CA31CCFCCA15277CC32D77110D9D3AB52CEE592D97ABC3F3C4B3485E80D9a321N" TargetMode="External"/><Relationship Id="rId111" Type="http://schemas.openxmlformats.org/officeDocument/2006/relationships/hyperlink" Target="consultantplus://offline/ref=AB20982310EA77C6EBF6D43CDA909419257F9E23791105C86FEA77B30E249DFC84BC9DF10C5380DD30F1C3a929N" TargetMode="External"/><Relationship Id="rId132" Type="http://schemas.openxmlformats.org/officeDocument/2006/relationships/hyperlink" Target="consultantplus://offline/ref=3817FE124026D3CDF6DA30A513EA7C09349FB5570A8011A87DEBFD12F6bA29N" TargetMode="External"/><Relationship Id="rId153" Type="http://schemas.openxmlformats.org/officeDocument/2006/relationships/hyperlink" Target="consultantplus://offline/ref=3817FE124026D3CDF6DA30A513EA7C093794B3520B8011A87DEBFD12F6A92BC01F92FB3B5DE055AFbF2CN" TargetMode="External"/><Relationship Id="rId174" Type="http://schemas.openxmlformats.org/officeDocument/2006/relationships/hyperlink" Target="consultantplus://offline/ref=3817FE124026D3CDF6DA30A513EA7C093794B3520B8011A87DEBFD12F6A92BC01F92FB3B5DE055AFbF2CN" TargetMode="External"/><Relationship Id="rId179" Type="http://schemas.openxmlformats.org/officeDocument/2006/relationships/hyperlink" Target="consultantplus://offline/ref=3817FE124026D3CDF6DA30A513EA7C093791B8540B8C11A87DEBFD12F6A92BC01F92FB385CE3b527N" TargetMode="External"/><Relationship Id="rId195" Type="http://schemas.openxmlformats.org/officeDocument/2006/relationships/hyperlink" Target="consultantplus://offline/ref=3817FE124026D3CDF6DA30A513EA7C093794B155018C11A87DEBFD12F6A92BC01F92FB3B5DE055AFbF2FN" TargetMode="External"/><Relationship Id="rId190" Type="http://schemas.openxmlformats.org/officeDocument/2006/relationships/hyperlink" Target="consultantplus://offline/ref=3817FE124026D3CDF6DA2EA805862205369DEF590A871DF820B4A64FA1A0219758DDA27919ED54AEFD0035b62AN" TargetMode="External"/><Relationship Id="rId204" Type="http://schemas.openxmlformats.org/officeDocument/2006/relationships/hyperlink" Target="consultantplus://offline/ref=3817FE124026D3CDF6DA2EA805862205369DEF590A871DF820B4A64FA1A0219758DDA27919ED54AEFD0035b62AN" TargetMode="External"/><Relationship Id="rId15" Type="http://schemas.openxmlformats.org/officeDocument/2006/relationships/hyperlink" Target="consultantplus://offline/ref=35062537DA09690E9D02EC5E874B0ED7E68697CD107E0A3CB7856CB972679D657B551BBB9E0F001AB83209GATDJ" TargetMode="External"/><Relationship Id="rId36" Type="http://schemas.openxmlformats.org/officeDocument/2006/relationships/hyperlink" Target="consultantplus://offline/ref=35062537DA09690E9D02EC5E874B0ED7E68697CD1E79083DBE856CB972679D657B551BBB9E0F001AB83209GATDJ" TargetMode="External"/><Relationship Id="rId57" Type="http://schemas.openxmlformats.org/officeDocument/2006/relationships/hyperlink" Target="consultantplus://offline/ref=AB20982310EA77C6EBF6D43CDA909419257F9E23751C07CF60EA77B30E249DFCa824N" TargetMode="External"/><Relationship Id="rId106" Type="http://schemas.openxmlformats.org/officeDocument/2006/relationships/hyperlink" Target="consultantplus://offline/ref=AB20982310EA77C6EBF6CA31CCFCCA152776C92D721C0D9D3AB52CEE59a22DN" TargetMode="External"/><Relationship Id="rId127" Type="http://schemas.openxmlformats.org/officeDocument/2006/relationships/hyperlink" Target="consultantplus://offline/ref=3817FE124026D3CDF6DA30A513EA7C093492B954038311A87DEBFD12F6bA29N" TargetMode="External"/><Relationship Id="rId10" Type="http://schemas.openxmlformats.org/officeDocument/2006/relationships/hyperlink" Target="consultantplus://offline/ref=35062537DA09690E9D02EC5E874B0ED7E68697CD107B0D3AB0856CB972679D657B551BBB9E0F001AB83209GATDJ" TargetMode="External"/><Relationship Id="rId31" Type="http://schemas.openxmlformats.org/officeDocument/2006/relationships/hyperlink" Target="consultantplus://offline/ref=35062537DA09690E9D02EC5E874B0ED7E68697CD117F063FBE856CB972679D657B551BBB9E0F001AB83209GATDJ" TargetMode="External"/><Relationship Id="rId52" Type="http://schemas.openxmlformats.org/officeDocument/2006/relationships/hyperlink" Target="consultantplus://offline/ref=AB20982310EA77C6EBF6D43CDA909419257F9E23791A05CF65EA77B30E249DFC84BC9DF10C5380DD30F8C7a92FN" TargetMode="External"/><Relationship Id="rId73" Type="http://schemas.openxmlformats.org/officeDocument/2006/relationships/hyperlink" Target="consultantplus://offline/ref=AB20982310EA77C6EBF6D43CDA909419257F9E23741A05CC60EA77B30E249DFCa824N" TargetMode="External"/><Relationship Id="rId78" Type="http://schemas.openxmlformats.org/officeDocument/2006/relationships/hyperlink" Target="consultantplus://offline/ref=AB20982310EA77C6EBF6D43CDA909419257F9E23741F04CA64EA77B30E249DFCa824N" TargetMode="External"/><Relationship Id="rId94" Type="http://schemas.openxmlformats.org/officeDocument/2006/relationships/hyperlink" Target="consultantplus://offline/ref=AB20982310EA77C6EBF6CA31CCFCCA152476C12D79110D9D3AB52CEE59a22DN" TargetMode="External"/><Relationship Id="rId99" Type="http://schemas.openxmlformats.org/officeDocument/2006/relationships/hyperlink" Target="consultantplus://offline/ref=AB20982310EA77C6EBF6CA31CCFCCA152476C22E771C0D9D3AB52CEE592D97ABC3F3C4B3485E81DCa324N" TargetMode="External"/><Relationship Id="rId101" Type="http://schemas.openxmlformats.org/officeDocument/2006/relationships/hyperlink" Target="consultantplus://offline/ref=AB20982310EA77C6EBF6CA31CCFCCA152476C22E771C0D9D3AB52CEE592D97ABC3F3C4B3485E81DCa324N" TargetMode="External"/><Relationship Id="rId122" Type="http://schemas.openxmlformats.org/officeDocument/2006/relationships/hyperlink" Target="consultantplus://offline/ref=3817FE124026D3CDF6DA30A513EA7C093796B95C068C11A87DEBFD12F6bA29N" TargetMode="External"/><Relationship Id="rId143" Type="http://schemas.openxmlformats.org/officeDocument/2006/relationships/hyperlink" Target="consultantplus://offline/ref=3817FE124026D3CDF6DA30A513EA7C09349FB5570A8011A87DEBFD12F6bA29N" TargetMode="External"/><Relationship Id="rId148" Type="http://schemas.openxmlformats.org/officeDocument/2006/relationships/hyperlink" Target="consultantplus://offline/ref=3817FE124026D3CDF6DA30A513EA7C093791B8540B8C11A87DEBFD12F6A92BC01F92FB385CE3b527N" TargetMode="External"/><Relationship Id="rId164" Type="http://schemas.openxmlformats.org/officeDocument/2006/relationships/hyperlink" Target="consultantplus://offline/ref=3817FE124026D3CDF6DA30A513EA7C093794B052058411A87DEBFD12F6bA29N" TargetMode="External"/><Relationship Id="rId169" Type="http://schemas.openxmlformats.org/officeDocument/2006/relationships/hyperlink" Target="consultantplus://offline/ref=3817FE124026D3CDF6DA30A513EA7C093794B3520B8011A87DEBFD12F6A92BC01F92FB3B5DE055AFbF2CN" TargetMode="External"/><Relationship Id="rId185" Type="http://schemas.openxmlformats.org/officeDocument/2006/relationships/hyperlink" Target="consultantplus://offline/ref=3817FE124026D3CDF6DA30A513EA7C093694B5500B8F4CA275B2F110F1A674D718DBF73A5DE45CbA29N" TargetMode="External"/><Relationship Id="rId4" Type="http://schemas.openxmlformats.org/officeDocument/2006/relationships/webSettings" Target="webSettings.xml"/><Relationship Id="rId9" Type="http://schemas.openxmlformats.org/officeDocument/2006/relationships/hyperlink" Target="consultantplus://offline/ref=35062537DA09690E9D02EC5E874B0ED7E68697CD107A073EB3856CB972679D657B551BBB9E0F001AB83209GATDJ" TargetMode="External"/><Relationship Id="rId180" Type="http://schemas.openxmlformats.org/officeDocument/2006/relationships/hyperlink" Target="consultantplus://offline/ref=3817FE124026D3CDF6DA30A513EA7C093797B354058411A87DEBFD12F6A92BC01F92FB3B5DE055AFbF2CN" TargetMode="External"/><Relationship Id="rId26" Type="http://schemas.openxmlformats.org/officeDocument/2006/relationships/hyperlink" Target="consultantplus://offline/ref=35062537DA09690E9D02EC5E874B0ED7E68697CD117C063AB0856CB972679D657B551BBB9E0F001AB83209GATDJ" TargetMode="External"/><Relationship Id="rId47" Type="http://schemas.openxmlformats.org/officeDocument/2006/relationships/hyperlink" Target="consultantplus://offline/ref=35062537DA09690E9D02EC5E874B0ED7E68697CD1E7E0F31B1856CB972679D657B551BBB9E0F001AB83209GATDJ" TargetMode="External"/><Relationship Id="rId68" Type="http://schemas.openxmlformats.org/officeDocument/2006/relationships/hyperlink" Target="consultantplus://offline/ref=AB20982310EA77C6EBF6D43CDA909419257F9E23741802CD60EA77B30E249DFCa824N" TargetMode="External"/><Relationship Id="rId89" Type="http://schemas.openxmlformats.org/officeDocument/2006/relationships/hyperlink" Target="consultantplus://offline/ref=AB20982310EA77C6EBF6CA31CCFCCA15277CC32D77110D9D3AB52CEE592D97ABC3F3C4aB21N" TargetMode="External"/><Relationship Id="rId112" Type="http://schemas.openxmlformats.org/officeDocument/2006/relationships/hyperlink" Target="consultantplus://offline/ref=AB20982310EA77C6EBF6CA31CCFCCA152776C92D721C0D9D3AB52CEE59a22DN" TargetMode="External"/><Relationship Id="rId133" Type="http://schemas.openxmlformats.org/officeDocument/2006/relationships/hyperlink" Target="consultantplus://offline/ref=3817FE124026D3CDF6DA30A513EA7C093794B050078511A87DEBFD12F6bA29N" TargetMode="External"/><Relationship Id="rId154" Type="http://schemas.openxmlformats.org/officeDocument/2006/relationships/hyperlink" Target="consultantplus://offline/ref=3817FE124026D3CDF6DA30A513EA7C09349EB453048311A87DEBFD12F6bA29N" TargetMode="External"/><Relationship Id="rId175" Type="http://schemas.openxmlformats.org/officeDocument/2006/relationships/hyperlink" Target="consultantplus://offline/ref=3817FE124026D3CDF6DA2EA805862205369DEF59048112FF23B4A64FA1A02197b528N" TargetMode="External"/><Relationship Id="rId196" Type="http://schemas.openxmlformats.org/officeDocument/2006/relationships/hyperlink" Target="consultantplus://offline/ref=3817FE124026D3CDF6DA30A513EA7C09349FB65D058111A87DEBFD12F6A92BC01F92FB3B5DE157A8bF24N" TargetMode="External"/><Relationship Id="rId200" Type="http://schemas.openxmlformats.org/officeDocument/2006/relationships/hyperlink" Target="consultantplus://offline/ref=3817FE124026D3CDF6DA30A513EA7C093694B5500B8F4CA275B2F110F1A674D718DBF73A5DE45CbA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8C289-1959-4361-AA57-4D9807ED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59408</Words>
  <Characters>338632</Characters>
  <Application>Microsoft Office Word</Application>
  <DocSecurity>0</DocSecurity>
  <Lines>2821</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397246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Юлия Юрьевна</dc:creator>
  <cp:lastModifiedBy>minfin user</cp:lastModifiedBy>
  <cp:revision>2</cp:revision>
  <dcterms:created xsi:type="dcterms:W3CDTF">2017-10-13T14:40:00Z</dcterms:created>
  <dcterms:modified xsi:type="dcterms:W3CDTF">2017-10-13T14:40:00Z</dcterms:modified>
</cp:coreProperties>
</file>