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2C" w:rsidRDefault="0082512C" w:rsidP="0082512C">
      <w:pPr>
        <w:keepNext/>
        <w:suppressAutoHyphens/>
        <w:overflowPunct w:val="0"/>
        <w:autoSpaceDE w:val="0"/>
        <w:autoSpaceDN w:val="0"/>
        <w:adjustRightInd w:val="0"/>
        <w:spacing w:after="0" w:line="240" w:lineRule="auto"/>
        <w:jc w:val="right"/>
        <w:textAlignment w:val="baseline"/>
        <w:outlineLvl w:val="0"/>
        <w:rPr>
          <w:rFonts w:ascii="Times New Roman" w:eastAsia="Times New Roman" w:hAnsi="Times New Roman"/>
          <w:b/>
          <w:bCs/>
          <w:kern w:val="32"/>
          <w:sz w:val="28"/>
          <w:szCs w:val="28"/>
          <w:lang w:eastAsia="ar-SA"/>
        </w:rPr>
      </w:pPr>
      <w:bookmarkStart w:id="0" w:name="_GoBack"/>
      <w:bookmarkEnd w:id="0"/>
    </w:p>
    <w:p w:rsidR="004E3AED" w:rsidRPr="00BF11F2" w:rsidRDefault="004E3AED" w:rsidP="00BF11F2">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b/>
          <w:bCs/>
          <w:kern w:val="32"/>
          <w:sz w:val="28"/>
          <w:szCs w:val="28"/>
          <w:lang w:eastAsia="ar-SA"/>
        </w:rPr>
      </w:pPr>
      <w:r w:rsidRPr="00BF11F2">
        <w:rPr>
          <w:rFonts w:ascii="Times New Roman" w:eastAsia="Times New Roman" w:hAnsi="Times New Roman"/>
          <w:b/>
          <w:bCs/>
          <w:kern w:val="32"/>
          <w:sz w:val="28"/>
          <w:szCs w:val="28"/>
          <w:lang w:eastAsia="ar-SA"/>
        </w:rPr>
        <w:t>ПРАВИТЕЛЬСТВО  АРХАНГЕЛЬСКОЙ  ОБЛАСТИ</w:t>
      </w:r>
    </w:p>
    <w:p w:rsidR="004E3AED" w:rsidRPr="00BF11F2" w:rsidRDefault="004E3AED" w:rsidP="00BF11F2">
      <w:pPr>
        <w:keepNext/>
        <w:tabs>
          <w:tab w:val="left" w:pos="708"/>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b/>
          <w:bCs/>
          <w:spacing w:val="60"/>
          <w:sz w:val="40"/>
          <w:szCs w:val="40"/>
          <w:lang w:eastAsia="ar-SA"/>
        </w:rPr>
      </w:pPr>
    </w:p>
    <w:p w:rsidR="004E3AED" w:rsidRPr="00BF11F2" w:rsidRDefault="004E3AED" w:rsidP="00BF11F2">
      <w:pPr>
        <w:keepNext/>
        <w:tabs>
          <w:tab w:val="left" w:pos="708"/>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b/>
          <w:bCs/>
          <w:spacing w:val="60"/>
          <w:sz w:val="36"/>
          <w:szCs w:val="36"/>
          <w:lang w:eastAsia="ar-SA"/>
        </w:rPr>
      </w:pPr>
      <w:r w:rsidRPr="00BF11F2">
        <w:rPr>
          <w:rFonts w:ascii="Times New Roman" w:eastAsia="Times New Roman" w:hAnsi="Times New Roman"/>
          <w:b/>
          <w:bCs/>
          <w:spacing w:val="60"/>
          <w:sz w:val="36"/>
          <w:szCs w:val="36"/>
          <w:lang w:eastAsia="ar-SA"/>
        </w:rPr>
        <w:t>ПОСТАНОВЛЕНИЕ</w:t>
      </w:r>
    </w:p>
    <w:p w:rsidR="004E3AED" w:rsidRPr="00BF11F2" w:rsidRDefault="004E3AED" w:rsidP="00BF11F2">
      <w:pPr>
        <w:suppressAutoHyphens/>
        <w:overflowPunct w:val="0"/>
        <w:autoSpaceDE w:val="0"/>
        <w:autoSpaceDN w:val="0"/>
        <w:adjustRightInd w:val="0"/>
        <w:spacing w:after="0" w:line="240" w:lineRule="auto"/>
        <w:jc w:val="center"/>
        <w:textAlignment w:val="baseline"/>
        <w:rPr>
          <w:rFonts w:ascii="Times New Roman" w:eastAsia="Times New Roman" w:hAnsi="Times New Roman"/>
          <w:bCs/>
          <w:sz w:val="32"/>
          <w:szCs w:val="32"/>
          <w:lang w:eastAsia="ar-SA"/>
        </w:rPr>
      </w:pP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 xml:space="preserve">от 8 октября 2013 г. </w:t>
      </w:r>
      <w:r w:rsidR="000629D9" w:rsidRPr="00BF11F2">
        <w:rPr>
          <w:rFonts w:ascii="Times New Roman" w:hAnsi="Times New Roman" w:cs="Times New Roman"/>
          <w:b w:val="0"/>
          <w:sz w:val="28"/>
          <w:szCs w:val="28"/>
        </w:rPr>
        <w:t>№</w:t>
      </w:r>
      <w:r w:rsidRPr="00BF11F2">
        <w:rPr>
          <w:rFonts w:ascii="Times New Roman" w:hAnsi="Times New Roman" w:cs="Times New Roman"/>
          <w:b w:val="0"/>
          <w:sz w:val="28"/>
          <w:szCs w:val="28"/>
        </w:rPr>
        <w:t xml:space="preserve"> 463-пп</w:t>
      </w:r>
    </w:p>
    <w:p w:rsidR="004E3AED" w:rsidRPr="00BF11F2" w:rsidRDefault="004E3AED" w:rsidP="00BF11F2">
      <w:pPr>
        <w:spacing w:after="0" w:line="240" w:lineRule="auto"/>
        <w:ind w:firstLine="708"/>
        <w:jc w:val="center"/>
        <w:rPr>
          <w:rFonts w:ascii="Times New Roman" w:eastAsia="Times New Roman" w:hAnsi="Times New Roman"/>
          <w:b/>
          <w:bCs/>
          <w:sz w:val="28"/>
          <w:szCs w:val="28"/>
        </w:rPr>
      </w:pPr>
    </w:p>
    <w:p w:rsidR="004E3AED" w:rsidRPr="00BF11F2" w:rsidRDefault="004E3AED" w:rsidP="00BF11F2">
      <w:pPr>
        <w:pStyle w:val="ConsPlusNormal"/>
        <w:jc w:val="center"/>
        <w:rPr>
          <w:rFonts w:ascii="Times New Roman" w:hAnsi="Times New Roman" w:cs="Times New Roman"/>
          <w:b/>
          <w:bCs/>
          <w:sz w:val="28"/>
          <w:szCs w:val="28"/>
        </w:rPr>
      </w:pPr>
      <w:r w:rsidRPr="00BF11F2">
        <w:rPr>
          <w:rFonts w:ascii="Times New Roman" w:hAnsi="Times New Roman" w:cs="Times New Roman"/>
          <w:b/>
          <w:bCs/>
          <w:sz w:val="28"/>
          <w:szCs w:val="28"/>
        </w:rPr>
        <w:t>Об утверждении государственной программы</w:t>
      </w:r>
    </w:p>
    <w:p w:rsidR="00CF6A99" w:rsidRDefault="004E3AED" w:rsidP="00BF11F2">
      <w:pPr>
        <w:pStyle w:val="ConsPlusNormal"/>
        <w:jc w:val="center"/>
        <w:rPr>
          <w:rFonts w:ascii="Times New Roman" w:hAnsi="Times New Roman" w:cs="Times New Roman"/>
          <w:b/>
          <w:bCs/>
          <w:sz w:val="28"/>
          <w:szCs w:val="28"/>
        </w:rPr>
      </w:pPr>
      <w:r w:rsidRPr="00BF11F2">
        <w:rPr>
          <w:rFonts w:ascii="Times New Roman" w:hAnsi="Times New Roman" w:cs="Times New Roman"/>
          <w:b/>
          <w:bCs/>
          <w:sz w:val="28"/>
          <w:szCs w:val="28"/>
        </w:rPr>
        <w:t>Архангельской области «Развитие транспортной системы Архангельской области (2014 – 2020 годы)»</w:t>
      </w:r>
    </w:p>
    <w:p w:rsidR="00B63B49" w:rsidRDefault="00B63B49" w:rsidP="00BF11F2">
      <w:pPr>
        <w:pStyle w:val="ConsPlusNormal"/>
        <w:jc w:val="center"/>
        <w:rPr>
          <w:rFonts w:ascii="Times New Roman" w:hAnsi="Times New Roman" w:cs="Times New Roman"/>
          <w:b/>
          <w:bCs/>
          <w:sz w:val="28"/>
          <w:szCs w:val="28"/>
        </w:rPr>
      </w:pPr>
    </w:p>
    <w:p w:rsidR="00B63B49" w:rsidRDefault="00B63B49" w:rsidP="00B63B49">
      <w:pPr>
        <w:pStyle w:val="ConsPlusNormal"/>
        <w:tabs>
          <w:tab w:val="left" w:pos="6946"/>
          <w:tab w:val="left" w:pos="7655"/>
          <w:tab w:val="left" w:pos="8222"/>
        </w:tabs>
        <w:ind w:left="426" w:right="1558"/>
        <w:jc w:val="center"/>
        <w:rPr>
          <w:rFonts w:ascii="Times New Roman" w:hAnsi="Times New Roman"/>
          <w:sz w:val="24"/>
          <w:szCs w:val="24"/>
        </w:rPr>
      </w:pPr>
      <w:r w:rsidRPr="00B63B49">
        <w:rPr>
          <w:rFonts w:ascii="Times New Roman" w:hAnsi="Times New Roman"/>
          <w:sz w:val="24"/>
          <w:szCs w:val="24"/>
        </w:rPr>
        <w:t xml:space="preserve">(в ред. постановлений Правительства Архангельской области </w:t>
      </w:r>
    </w:p>
    <w:p w:rsidR="00B63B49" w:rsidRDefault="00B63B49" w:rsidP="00B63B49">
      <w:pPr>
        <w:pStyle w:val="ConsPlusNormal"/>
        <w:tabs>
          <w:tab w:val="left" w:pos="6946"/>
          <w:tab w:val="left" w:pos="7655"/>
          <w:tab w:val="left" w:pos="8222"/>
        </w:tabs>
        <w:ind w:left="426" w:right="1558"/>
        <w:jc w:val="center"/>
        <w:rPr>
          <w:rFonts w:ascii="Times New Roman" w:hAnsi="Times New Roman"/>
          <w:sz w:val="24"/>
          <w:szCs w:val="24"/>
        </w:rPr>
      </w:pPr>
      <w:r w:rsidRPr="00B63B49">
        <w:rPr>
          <w:rFonts w:ascii="Times New Roman" w:hAnsi="Times New Roman"/>
          <w:sz w:val="24"/>
          <w:szCs w:val="24"/>
        </w:rPr>
        <w:t xml:space="preserve">от 11.03.2014 </w:t>
      </w:r>
      <w:hyperlink r:id="rId8" w:history="1">
        <w:r w:rsidRPr="00B63B49">
          <w:rPr>
            <w:rFonts w:ascii="Times New Roman" w:hAnsi="Times New Roman"/>
            <w:sz w:val="24"/>
            <w:szCs w:val="24"/>
          </w:rPr>
          <w:t>N 95-пп</w:t>
        </w:r>
      </w:hyperlink>
      <w:r w:rsidRPr="00B63B49">
        <w:rPr>
          <w:rFonts w:ascii="Times New Roman" w:hAnsi="Times New Roman"/>
          <w:sz w:val="24"/>
          <w:szCs w:val="24"/>
        </w:rPr>
        <w:t xml:space="preserve">, от 13.05.2014 </w:t>
      </w:r>
      <w:hyperlink r:id="rId9" w:history="1">
        <w:r w:rsidRPr="00B63B49">
          <w:rPr>
            <w:rFonts w:ascii="Times New Roman" w:hAnsi="Times New Roman"/>
            <w:sz w:val="24"/>
            <w:szCs w:val="24"/>
          </w:rPr>
          <w:t>N 192-пп</w:t>
        </w:r>
      </w:hyperlink>
      <w:r w:rsidRPr="00B63B49">
        <w:rPr>
          <w:rFonts w:ascii="Times New Roman" w:hAnsi="Times New Roman"/>
          <w:sz w:val="24"/>
          <w:szCs w:val="24"/>
        </w:rPr>
        <w:t xml:space="preserve">, от 01.07.2014 </w:t>
      </w:r>
      <w:hyperlink r:id="rId10" w:history="1">
        <w:r w:rsidRPr="00B63B49">
          <w:rPr>
            <w:rFonts w:ascii="Times New Roman" w:hAnsi="Times New Roman"/>
            <w:sz w:val="24"/>
            <w:szCs w:val="24"/>
          </w:rPr>
          <w:t>N 258-пп</w:t>
        </w:r>
      </w:hyperlink>
      <w:r w:rsidRPr="00B63B49">
        <w:rPr>
          <w:rFonts w:ascii="Times New Roman" w:hAnsi="Times New Roman"/>
          <w:sz w:val="24"/>
          <w:szCs w:val="24"/>
        </w:rPr>
        <w:t>,</w:t>
      </w:r>
    </w:p>
    <w:p w:rsidR="00B63B49" w:rsidRDefault="00B63B49" w:rsidP="00B63B49">
      <w:pPr>
        <w:pStyle w:val="ConsPlusNormal"/>
        <w:tabs>
          <w:tab w:val="left" w:pos="6946"/>
          <w:tab w:val="left" w:pos="7655"/>
          <w:tab w:val="left" w:pos="8222"/>
        </w:tabs>
        <w:ind w:left="426" w:right="1558"/>
        <w:jc w:val="center"/>
        <w:rPr>
          <w:rFonts w:ascii="Times New Roman" w:hAnsi="Times New Roman"/>
          <w:sz w:val="24"/>
          <w:szCs w:val="24"/>
        </w:rPr>
      </w:pPr>
      <w:r w:rsidRPr="00B63B49">
        <w:rPr>
          <w:rFonts w:ascii="Times New Roman" w:hAnsi="Times New Roman"/>
          <w:sz w:val="24"/>
          <w:szCs w:val="24"/>
        </w:rPr>
        <w:t xml:space="preserve">от 30.09.2014 </w:t>
      </w:r>
      <w:hyperlink r:id="rId11" w:history="1">
        <w:r w:rsidRPr="00B63B49">
          <w:rPr>
            <w:rFonts w:ascii="Times New Roman" w:hAnsi="Times New Roman"/>
            <w:sz w:val="24"/>
            <w:szCs w:val="24"/>
          </w:rPr>
          <w:t>N 379-пп</w:t>
        </w:r>
      </w:hyperlink>
      <w:r w:rsidRPr="00B63B49">
        <w:rPr>
          <w:rFonts w:ascii="Times New Roman" w:hAnsi="Times New Roman"/>
          <w:sz w:val="24"/>
          <w:szCs w:val="24"/>
        </w:rPr>
        <w:t xml:space="preserve">, от 14.10.2014 </w:t>
      </w:r>
      <w:hyperlink r:id="rId12" w:history="1">
        <w:r w:rsidRPr="00B63B49">
          <w:rPr>
            <w:rFonts w:ascii="Times New Roman" w:hAnsi="Times New Roman"/>
            <w:sz w:val="24"/>
            <w:szCs w:val="24"/>
          </w:rPr>
          <w:t>N 411-пп</w:t>
        </w:r>
      </w:hyperlink>
      <w:r w:rsidRPr="00B63B49">
        <w:rPr>
          <w:rFonts w:ascii="Times New Roman" w:hAnsi="Times New Roman"/>
          <w:sz w:val="24"/>
          <w:szCs w:val="24"/>
        </w:rPr>
        <w:t xml:space="preserve">, от 02.12.2014 </w:t>
      </w:r>
      <w:hyperlink r:id="rId13" w:history="1">
        <w:r w:rsidRPr="00B63B49">
          <w:rPr>
            <w:rFonts w:ascii="Times New Roman" w:hAnsi="Times New Roman"/>
            <w:sz w:val="24"/>
            <w:szCs w:val="24"/>
          </w:rPr>
          <w:t>N 499-пп</w:t>
        </w:r>
      </w:hyperlink>
      <w:r w:rsidRPr="00B63B49">
        <w:rPr>
          <w:rFonts w:ascii="Times New Roman" w:hAnsi="Times New Roman"/>
          <w:sz w:val="24"/>
          <w:szCs w:val="24"/>
        </w:rPr>
        <w:t xml:space="preserve">, от 22.12.2014 </w:t>
      </w:r>
      <w:hyperlink r:id="rId14" w:history="1">
        <w:r w:rsidRPr="00B63B49">
          <w:rPr>
            <w:rFonts w:ascii="Times New Roman" w:hAnsi="Times New Roman"/>
            <w:sz w:val="24"/>
            <w:szCs w:val="24"/>
          </w:rPr>
          <w:t>N 574-пп</w:t>
        </w:r>
      </w:hyperlink>
      <w:r w:rsidRPr="00B63B49">
        <w:rPr>
          <w:rFonts w:ascii="Times New Roman" w:hAnsi="Times New Roman"/>
          <w:sz w:val="24"/>
          <w:szCs w:val="24"/>
        </w:rPr>
        <w:t xml:space="preserve">, от 17.03.2015 </w:t>
      </w:r>
      <w:hyperlink r:id="rId15" w:history="1">
        <w:r w:rsidRPr="00B63B49">
          <w:rPr>
            <w:rFonts w:ascii="Times New Roman" w:hAnsi="Times New Roman"/>
            <w:sz w:val="24"/>
            <w:szCs w:val="24"/>
          </w:rPr>
          <w:t>N 105-пп</w:t>
        </w:r>
      </w:hyperlink>
      <w:r w:rsidRPr="00B63B49">
        <w:rPr>
          <w:rFonts w:ascii="Times New Roman" w:hAnsi="Times New Roman"/>
          <w:sz w:val="24"/>
          <w:szCs w:val="24"/>
        </w:rPr>
        <w:t xml:space="preserve">, от 28.04.2015 </w:t>
      </w:r>
      <w:hyperlink r:id="rId16" w:history="1">
        <w:r w:rsidRPr="00B63B49">
          <w:rPr>
            <w:rFonts w:ascii="Times New Roman" w:hAnsi="Times New Roman"/>
            <w:sz w:val="24"/>
            <w:szCs w:val="24"/>
          </w:rPr>
          <w:t>N 152-пп</w:t>
        </w:r>
      </w:hyperlink>
      <w:r w:rsidRPr="00B63B49">
        <w:rPr>
          <w:rFonts w:ascii="Times New Roman" w:hAnsi="Times New Roman"/>
          <w:sz w:val="24"/>
          <w:szCs w:val="24"/>
        </w:rPr>
        <w:t xml:space="preserve">, от 16.06.2015 </w:t>
      </w:r>
      <w:hyperlink r:id="rId17" w:history="1">
        <w:r w:rsidRPr="00B63B49">
          <w:rPr>
            <w:rFonts w:ascii="Times New Roman" w:hAnsi="Times New Roman"/>
            <w:sz w:val="24"/>
            <w:szCs w:val="24"/>
          </w:rPr>
          <w:t>N 229-пп</w:t>
        </w:r>
      </w:hyperlink>
      <w:r w:rsidRPr="00B63B49">
        <w:rPr>
          <w:rFonts w:ascii="Times New Roman" w:hAnsi="Times New Roman"/>
          <w:sz w:val="24"/>
          <w:szCs w:val="24"/>
        </w:rPr>
        <w:t xml:space="preserve">, от 21.07.2015 </w:t>
      </w:r>
      <w:hyperlink r:id="rId18" w:history="1">
        <w:r w:rsidRPr="00B63B49">
          <w:rPr>
            <w:rFonts w:ascii="Times New Roman" w:hAnsi="Times New Roman"/>
            <w:sz w:val="24"/>
            <w:szCs w:val="24"/>
          </w:rPr>
          <w:t>N 304-пп</w:t>
        </w:r>
      </w:hyperlink>
      <w:r w:rsidRPr="00B63B49">
        <w:rPr>
          <w:rFonts w:ascii="Times New Roman" w:hAnsi="Times New Roman"/>
          <w:sz w:val="24"/>
          <w:szCs w:val="24"/>
        </w:rPr>
        <w:t xml:space="preserve">, от 11.08.2015 </w:t>
      </w:r>
      <w:hyperlink r:id="rId19" w:history="1">
        <w:r w:rsidRPr="00B63B49">
          <w:rPr>
            <w:rFonts w:ascii="Times New Roman" w:hAnsi="Times New Roman"/>
            <w:sz w:val="24"/>
            <w:szCs w:val="24"/>
          </w:rPr>
          <w:t>N 331-пп</w:t>
        </w:r>
      </w:hyperlink>
      <w:r w:rsidRPr="00B63B49">
        <w:rPr>
          <w:rFonts w:ascii="Times New Roman" w:hAnsi="Times New Roman"/>
          <w:sz w:val="24"/>
          <w:szCs w:val="24"/>
        </w:rPr>
        <w:t xml:space="preserve">, от 15.09.2015 </w:t>
      </w:r>
      <w:hyperlink r:id="rId20" w:history="1">
        <w:r w:rsidRPr="00B63B49">
          <w:rPr>
            <w:rFonts w:ascii="Times New Roman" w:hAnsi="Times New Roman"/>
            <w:sz w:val="24"/>
            <w:szCs w:val="24"/>
          </w:rPr>
          <w:t>N 366-пп</w:t>
        </w:r>
      </w:hyperlink>
      <w:r w:rsidRPr="00B63B49">
        <w:rPr>
          <w:rFonts w:ascii="Times New Roman" w:hAnsi="Times New Roman"/>
          <w:sz w:val="24"/>
          <w:szCs w:val="24"/>
        </w:rPr>
        <w:t xml:space="preserve">, от 20.10.2015 </w:t>
      </w:r>
      <w:hyperlink r:id="rId21" w:history="1">
        <w:r w:rsidRPr="00B63B49">
          <w:rPr>
            <w:rFonts w:ascii="Times New Roman" w:hAnsi="Times New Roman"/>
            <w:sz w:val="24"/>
            <w:szCs w:val="24"/>
          </w:rPr>
          <w:t>N 424-пп</w:t>
        </w:r>
      </w:hyperlink>
      <w:r w:rsidRPr="00B63B49">
        <w:rPr>
          <w:rFonts w:ascii="Times New Roman" w:hAnsi="Times New Roman"/>
          <w:sz w:val="24"/>
          <w:szCs w:val="24"/>
        </w:rPr>
        <w:t xml:space="preserve">, от 06.11.2015 </w:t>
      </w:r>
      <w:hyperlink r:id="rId22" w:history="1">
        <w:r w:rsidRPr="00B63B49">
          <w:rPr>
            <w:rFonts w:ascii="Times New Roman" w:hAnsi="Times New Roman"/>
            <w:sz w:val="24"/>
            <w:szCs w:val="24"/>
          </w:rPr>
          <w:t>N 462-пп</w:t>
        </w:r>
      </w:hyperlink>
      <w:r w:rsidRPr="00B63B49">
        <w:rPr>
          <w:rFonts w:ascii="Times New Roman" w:hAnsi="Times New Roman"/>
          <w:sz w:val="24"/>
          <w:szCs w:val="24"/>
        </w:rPr>
        <w:t xml:space="preserve">, от 19.11.2015 </w:t>
      </w:r>
      <w:hyperlink r:id="rId23" w:history="1">
        <w:r w:rsidRPr="00B63B49">
          <w:rPr>
            <w:rFonts w:ascii="Times New Roman" w:hAnsi="Times New Roman"/>
            <w:sz w:val="24"/>
            <w:szCs w:val="24"/>
          </w:rPr>
          <w:t>N 472-пп</w:t>
        </w:r>
      </w:hyperlink>
      <w:r w:rsidRPr="00B63B49">
        <w:rPr>
          <w:rFonts w:ascii="Times New Roman" w:hAnsi="Times New Roman"/>
          <w:sz w:val="24"/>
          <w:szCs w:val="24"/>
        </w:rPr>
        <w:t xml:space="preserve">, от 01.12.2015 </w:t>
      </w:r>
      <w:hyperlink r:id="rId24" w:history="1">
        <w:r w:rsidRPr="00B63B49">
          <w:rPr>
            <w:rFonts w:ascii="Times New Roman" w:hAnsi="Times New Roman"/>
            <w:sz w:val="24"/>
            <w:szCs w:val="24"/>
          </w:rPr>
          <w:t>N 487-пп</w:t>
        </w:r>
      </w:hyperlink>
      <w:r w:rsidRPr="00B63B49">
        <w:rPr>
          <w:rFonts w:ascii="Times New Roman" w:hAnsi="Times New Roman"/>
          <w:sz w:val="24"/>
          <w:szCs w:val="24"/>
        </w:rPr>
        <w:t xml:space="preserve">, от 15.12.2015 </w:t>
      </w:r>
      <w:hyperlink r:id="rId25" w:history="1">
        <w:r w:rsidRPr="00B63B49">
          <w:rPr>
            <w:rFonts w:ascii="Times New Roman" w:hAnsi="Times New Roman"/>
            <w:sz w:val="24"/>
            <w:szCs w:val="24"/>
          </w:rPr>
          <w:t>N 541-пп</w:t>
        </w:r>
      </w:hyperlink>
      <w:r w:rsidRPr="00B63B49">
        <w:rPr>
          <w:rFonts w:ascii="Times New Roman" w:hAnsi="Times New Roman"/>
          <w:sz w:val="24"/>
          <w:szCs w:val="24"/>
        </w:rPr>
        <w:t xml:space="preserve">, от 29.12.2015 </w:t>
      </w:r>
      <w:hyperlink r:id="rId26" w:history="1">
        <w:r w:rsidRPr="00B63B49">
          <w:rPr>
            <w:rFonts w:ascii="Times New Roman" w:hAnsi="Times New Roman"/>
            <w:sz w:val="24"/>
            <w:szCs w:val="24"/>
          </w:rPr>
          <w:t>N 578-пп</w:t>
        </w:r>
      </w:hyperlink>
      <w:r w:rsidRPr="00B63B49">
        <w:rPr>
          <w:rFonts w:ascii="Times New Roman" w:hAnsi="Times New Roman"/>
          <w:sz w:val="24"/>
          <w:szCs w:val="24"/>
        </w:rPr>
        <w:t xml:space="preserve">, от 09.02.2016 </w:t>
      </w:r>
      <w:hyperlink r:id="rId27" w:history="1">
        <w:r w:rsidRPr="00B63B49">
          <w:rPr>
            <w:rFonts w:ascii="Times New Roman" w:hAnsi="Times New Roman"/>
            <w:sz w:val="24"/>
            <w:szCs w:val="24"/>
          </w:rPr>
          <w:t>N 34-пп</w:t>
        </w:r>
      </w:hyperlink>
      <w:r w:rsidRPr="00B63B49">
        <w:rPr>
          <w:rFonts w:ascii="Times New Roman" w:hAnsi="Times New Roman"/>
          <w:sz w:val="24"/>
          <w:szCs w:val="24"/>
        </w:rPr>
        <w:t xml:space="preserve">, от 14.04.2016 </w:t>
      </w:r>
      <w:hyperlink r:id="rId28" w:history="1">
        <w:r w:rsidRPr="00B63B49">
          <w:rPr>
            <w:rFonts w:ascii="Times New Roman" w:hAnsi="Times New Roman"/>
            <w:sz w:val="24"/>
            <w:szCs w:val="24"/>
          </w:rPr>
          <w:t>N 117-пп</w:t>
        </w:r>
      </w:hyperlink>
      <w:r w:rsidRPr="00B63B49">
        <w:rPr>
          <w:rFonts w:ascii="Times New Roman" w:hAnsi="Times New Roman"/>
          <w:sz w:val="24"/>
          <w:szCs w:val="24"/>
        </w:rPr>
        <w:t xml:space="preserve">, от 07.06.2016 </w:t>
      </w:r>
      <w:hyperlink r:id="rId29" w:history="1">
        <w:r w:rsidRPr="00B63B49">
          <w:rPr>
            <w:rFonts w:ascii="Times New Roman" w:hAnsi="Times New Roman"/>
            <w:sz w:val="24"/>
            <w:szCs w:val="24"/>
          </w:rPr>
          <w:t>N 200-пп</w:t>
        </w:r>
      </w:hyperlink>
      <w:r w:rsidRPr="00B63B49">
        <w:rPr>
          <w:rFonts w:ascii="Times New Roman" w:hAnsi="Times New Roman"/>
          <w:sz w:val="24"/>
          <w:szCs w:val="24"/>
        </w:rPr>
        <w:t xml:space="preserve">, от 20.07.2016 </w:t>
      </w:r>
      <w:hyperlink r:id="rId30" w:history="1">
        <w:r w:rsidRPr="00B63B49">
          <w:rPr>
            <w:rFonts w:ascii="Times New Roman" w:hAnsi="Times New Roman"/>
            <w:sz w:val="24"/>
            <w:szCs w:val="24"/>
          </w:rPr>
          <w:t>N 264-пп</w:t>
        </w:r>
      </w:hyperlink>
      <w:r w:rsidRPr="00B63B49">
        <w:rPr>
          <w:rFonts w:ascii="Times New Roman" w:hAnsi="Times New Roman"/>
          <w:sz w:val="24"/>
          <w:szCs w:val="24"/>
        </w:rPr>
        <w:t xml:space="preserve">, от 06.09.2016 </w:t>
      </w:r>
      <w:hyperlink r:id="rId31" w:history="1">
        <w:r w:rsidRPr="00B63B49">
          <w:rPr>
            <w:rFonts w:ascii="Times New Roman" w:hAnsi="Times New Roman"/>
            <w:sz w:val="24"/>
            <w:szCs w:val="24"/>
          </w:rPr>
          <w:t>N 335-пп</w:t>
        </w:r>
      </w:hyperlink>
      <w:r w:rsidRPr="00B63B49">
        <w:rPr>
          <w:rFonts w:ascii="Times New Roman" w:hAnsi="Times New Roman"/>
          <w:sz w:val="24"/>
          <w:szCs w:val="24"/>
        </w:rPr>
        <w:t xml:space="preserve">, от 20.09.2016 </w:t>
      </w:r>
      <w:hyperlink r:id="rId32" w:history="1">
        <w:r w:rsidRPr="00B63B49">
          <w:rPr>
            <w:rFonts w:ascii="Times New Roman" w:hAnsi="Times New Roman"/>
            <w:sz w:val="24"/>
            <w:szCs w:val="24"/>
          </w:rPr>
          <w:t>N 388-пп</w:t>
        </w:r>
      </w:hyperlink>
      <w:r w:rsidRPr="00B63B49">
        <w:rPr>
          <w:rFonts w:ascii="Times New Roman" w:hAnsi="Times New Roman"/>
          <w:sz w:val="24"/>
          <w:szCs w:val="24"/>
        </w:rPr>
        <w:t xml:space="preserve">, от 25.10.2016 </w:t>
      </w:r>
      <w:hyperlink r:id="rId33" w:history="1">
        <w:r w:rsidRPr="00B63B49">
          <w:rPr>
            <w:rFonts w:ascii="Times New Roman" w:hAnsi="Times New Roman"/>
            <w:sz w:val="24"/>
            <w:szCs w:val="24"/>
          </w:rPr>
          <w:t>N 436-пп</w:t>
        </w:r>
      </w:hyperlink>
      <w:r w:rsidRPr="00B63B49">
        <w:rPr>
          <w:rFonts w:ascii="Times New Roman" w:hAnsi="Times New Roman"/>
          <w:sz w:val="24"/>
          <w:szCs w:val="24"/>
        </w:rPr>
        <w:t xml:space="preserve">, от 14.11.2016 </w:t>
      </w:r>
      <w:hyperlink r:id="rId34" w:history="1">
        <w:r w:rsidRPr="00B63B49">
          <w:rPr>
            <w:rFonts w:ascii="Times New Roman" w:hAnsi="Times New Roman"/>
            <w:sz w:val="24"/>
            <w:szCs w:val="24"/>
          </w:rPr>
          <w:t>N 467-пп</w:t>
        </w:r>
      </w:hyperlink>
      <w:r w:rsidRPr="00B63B49">
        <w:rPr>
          <w:rFonts w:ascii="Times New Roman" w:hAnsi="Times New Roman"/>
          <w:sz w:val="24"/>
          <w:szCs w:val="24"/>
        </w:rPr>
        <w:t xml:space="preserve">, от 30.12.2016 </w:t>
      </w:r>
      <w:hyperlink r:id="rId35" w:history="1">
        <w:r w:rsidRPr="00B63B49">
          <w:rPr>
            <w:rFonts w:ascii="Times New Roman" w:hAnsi="Times New Roman"/>
            <w:sz w:val="24"/>
            <w:szCs w:val="24"/>
          </w:rPr>
          <w:t>N 574-пп</w:t>
        </w:r>
      </w:hyperlink>
      <w:r w:rsidRPr="00B63B49">
        <w:rPr>
          <w:rFonts w:ascii="Times New Roman" w:hAnsi="Times New Roman"/>
          <w:sz w:val="24"/>
          <w:szCs w:val="24"/>
        </w:rPr>
        <w:t xml:space="preserve">, от 31.01.2017 </w:t>
      </w:r>
      <w:hyperlink r:id="rId36" w:history="1">
        <w:r w:rsidRPr="00B63B49">
          <w:rPr>
            <w:rFonts w:ascii="Times New Roman" w:hAnsi="Times New Roman"/>
            <w:sz w:val="24"/>
            <w:szCs w:val="24"/>
          </w:rPr>
          <w:t>N 25-пп</w:t>
        </w:r>
      </w:hyperlink>
      <w:r w:rsidRPr="00B63B49">
        <w:rPr>
          <w:rFonts w:ascii="Times New Roman" w:hAnsi="Times New Roman"/>
          <w:sz w:val="24"/>
          <w:szCs w:val="24"/>
        </w:rPr>
        <w:t xml:space="preserve">, от 21.03.2017 </w:t>
      </w:r>
      <w:hyperlink r:id="rId37" w:history="1">
        <w:r w:rsidRPr="00B63B49">
          <w:rPr>
            <w:rFonts w:ascii="Times New Roman" w:hAnsi="Times New Roman"/>
            <w:sz w:val="24"/>
            <w:szCs w:val="24"/>
          </w:rPr>
          <w:t>N 118-пп</w:t>
        </w:r>
      </w:hyperlink>
      <w:r w:rsidRPr="00B63B49">
        <w:rPr>
          <w:rFonts w:ascii="Times New Roman" w:hAnsi="Times New Roman"/>
          <w:sz w:val="24"/>
          <w:szCs w:val="24"/>
        </w:rPr>
        <w:t xml:space="preserve">, от 04.04.2017 </w:t>
      </w:r>
      <w:hyperlink r:id="rId38" w:history="1">
        <w:r w:rsidRPr="00B63B49">
          <w:rPr>
            <w:rFonts w:ascii="Times New Roman" w:hAnsi="Times New Roman"/>
            <w:sz w:val="24"/>
            <w:szCs w:val="24"/>
          </w:rPr>
          <w:t>N 142-пп</w:t>
        </w:r>
      </w:hyperlink>
      <w:r w:rsidRPr="00B63B49">
        <w:rPr>
          <w:rFonts w:ascii="Times New Roman" w:hAnsi="Times New Roman"/>
          <w:sz w:val="24"/>
          <w:szCs w:val="24"/>
        </w:rPr>
        <w:t xml:space="preserve">, от 16.05.2017 </w:t>
      </w:r>
      <w:hyperlink r:id="rId39" w:history="1">
        <w:r w:rsidRPr="00B63B49">
          <w:rPr>
            <w:rFonts w:ascii="Times New Roman" w:hAnsi="Times New Roman"/>
            <w:sz w:val="24"/>
            <w:szCs w:val="24"/>
          </w:rPr>
          <w:t>N 200-пп</w:t>
        </w:r>
      </w:hyperlink>
      <w:r w:rsidRPr="00B63B49">
        <w:rPr>
          <w:rFonts w:ascii="Times New Roman" w:hAnsi="Times New Roman"/>
          <w:sz w:val="24"/>
          <w:szCs w:val="24"/>
        </w:rPr>
        <w:t xml:space="preserve">, от 22.08.2017 </w:t>
      </w:r>
      <w:hyperlink r:id="rId40" w:history="1">
        <w:r w:rsidRPr="00B63B49">
          <w:rPr>
            <w:rFonts w:ascii="Times New Roman" w:hAnsi="Times New Roman"/>
            <w:sz w:val="24"/>
            <w:szCs w:val="24"/>
          </w:rPr>
          <w:t>N 336-пп</w:t>
        </w:r>
      </w:hyperlink>
      <w:r>
        <w:rPr>
          <w:rFonts w:ascii="Times New Roman" w:hAnsi="Times New Roman"/>
          <w:sz w:val="24"/>
          <w:szCs w:val="24"/>
        </w:rPr>
        <w:t xml:space="preserve">, </w:t>
      </w:r>
    </w:p>
    <w:p w:rsidR="00CF6A99" w:rsidRPr="00B63B49" w:rsidRDefault="00B63B49" w:rsidP="00B63B49">
      <w:pPr>
        <w:pStyle w:val="ConsPlusNormal"/>
        <w:tabs>
          <w:tab w:val="left" w:pos="6946"/>
          <w:tab w:val="left" w:pos="7655"/>
          <w:tab w:val="left" w:pos="8222"/>
        </w:tabs>
        <w:ind w:left="426" w:right="1558"/>
        <w:jc w:val="center"/>
        <w:rPr>
          <w:rFonts w:ascii="Times New Roman" w:hAnsi="Times New Roman" w:cs="Times New Roman"/>
          <w:sz w:val="28"/>
          <w:szCs w:val="28"/>
        </w:rPr>
      </w:pPr>
      <w:r>
        <w:rPr>
          <w:rFonts w:ascii="Times New Roman" w:hAnsi="Times New Roman"/>
          <w:sz w:val="24"/>
          <w:szCs w:val="24"/>
        </w:rPr>
        <w:t>от 1</w:t>
      </w:r>
      <w:r w:rsidR="001D162E">
        <w:rPr>
          <w:rFonts w:ascii="Times New Roman" w:hAnsi="Times New Roman"/>
          <w:sz w:val="24"/>
          <w:szCs w:val="24"/>
        </w:rPr>
        <w:t>3</w:t>
      </w:r>
      <w:r>
        <w:rPr>
          <w:rFonts w:ascii="Times New Roman" w:hAnsi="Times New Roman"/>
          <w:sz w:val="24"/>
          <w:szCs w:val="24"/>
        </w:rPr>
        <w:t xml:space="preserve">.10.2017 </w:t>
      </w:r>
      <w:hyperlink r:id="rId41" w:history="1">
        <w:r w:rsidRPr="00B63B49">
          <w:rPr>
            <w:rFonts w:ascii="Times New Roman" w:hAnsi="Times New Roman"/>
            <w:sz w:val="24"/>
            <w:szCs w:val="24"/>
          </w:rPr>
          <w:t>N</w:t>
        </w:r>
        <w:r w:rsidR="001D162E">
          <w:rPr>
            <w:rFonts w:ascii="Times New Roman" w:hAnsi="Times New Roman"/>
            <w:sz w:val="24"/>
            <w:szCs w:val="24"/>
          </w:rPr>
          <w:t>421</w:t>
        </w:r>
        <w:r w:rsidR="009154EB">
          <w:rPr>
            <w:rFonts w:ascii="Times New Roman" w:hAnsi="Times New Roman"/>
            <w:sz w:val="24"/>
            <w:szCs w:val="24"/>
          </w:rPr>
          <w:t>-</w:t>
        </w:r>
        <w:r w:rsidRPr="00B63B49">
          <w:rPr>
            <w:rFonts w:ascii="Times New Roman" w:hAnsi="Times New Roman"/>
            <w:sz w:val="24"/>
            <w:szCs w:val="24"/>
          </w:rPr>
          <w:t>пп</w:t>
        </w:r>
      </w:hyperlink>
      <w:r w:rsidRPr="00B63B49">
        <w:rPr>
          <w:rFonts w:ascii="Times New Roman" w:hAnsi="Times New Roman"/>
          <w:sz w:val="24"/>
          <w:szCs w:val="24"/>
        </w:rPr>
        <w:t>)</w:t>
      </w:r>
    </w:p>
    <w:p w:rsidR="004E3AED" w:rsidRPr="00BF11F2" w:rsidRDefault="004E3AED" w:rsidP="00BF11F2">
      <w:pPr>
        <w:pStyle w:val="ConsPlusNormal"/>
        <w:ind w:firstLine="709"/>
        <w:jc w:val="both"/>
        <w:rPr>
          <w:rFonts w:ascii="Times New Roman" w:hAnsi="Times New Roman" w:cs="Times New Roman"/>
          <w:sz w:val="28"/>
          <w:szCs w:val="28"/>
        </w:rPr>
      </w:pP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В соответствии со статьей 179 Бюджетного кодекса Российской Федерации, пунктом 1 статьи 21 Федерального закона от 6 октября 1999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184-ФЗ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пунктом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а</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статьи 31.2 Устава Архангельской области, постановлением Правительства Архангельск</w:t>
      </w:r>
      <w:r w:rsidR="004E3AED" w:rsidRPr="00BF11F2">
        <w:rPr>
          <w:rFonts w:ascii="Times New Roman" w:hAnsi="Times New Roman" w:cs="Times New Roman"/>
          <w:sz w:val="28"/>
          <w:szCs w:val="28"/>
        </w:rPr>
        <w:t>ой области от 10 июля 2012 года №</w:t>
      </w:r>
      <w:r w:rsidRPr="00BF11F2">
        <w:rPr>
          <w:rFonts w:ascii="Times New Roman" w:hAnsi="Times New Roman" w:cs="Times New Roman"/>
          <w:sz w:val="28"/>
          <w:szCs w:val="28"/>
        </w:rPr>
        <w:t xml:space="preserve"> 299-пп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О порядке разработки и реализации государственных программ Архангельской области</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Правительство Архангельской области постановляет:</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1. Утвердить прилагаемые:</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1) государственную программу Архангельской области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транспортной системы Архангельской области (2014 </w:t>
      </w:r>
      <w:r w:rsidR="004E3AED" w:rsidRPr="00BF11F2">
        <w:rPr>
          <w:rFonts w:ascii="Times New Roman" w:hAnsi="Times New Roman" w:cs="Times New Roman"/>
          <w:sz w:val="28"/>
          <w:szCs w:val="28"/>
        </w:rPr>
        <w:t>– 2020 годы)»</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2) Порядок предоставления и </w:t>
      </w:r>
      <w:r w:rsidR="009A34E9" w:rsidRPr="00BF11F2">
        <w:rPr>
          <w:rFonts w:ascii="Times New Roman" w:hAnsi="Times New Roman" w:cs="Times New Roman"/>
          <w:sz w:val="28"/>
          <w:szCs w:val="28"/>
        </w:rPr>
        <w:t xml:space="preserve">расходования субсидии на ремонт и содержание </w:t>
      </w:r>
      <w:r w:rsidRPr="00BF11F2">
        <w:rPr>
          <w:rFonts w:ascii="Times New Roman" w:hAnsi="Times New Roman" w:cs="Times New Roman"/>
          <w:sz w:val="28"/>
          <w:szCs w:val="28"/>
        </w:rPr>
        <w:t xml:space="preserve">автомобильных дорог общего пользования местного значения муниципального образования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Город Архангельск</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3) 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4) Положение о порядке и условиях проведения конкурса на </w:t>
      </w:r>
      <w:r w:rsidRPr="00BF11F2">
        <w:rPr>
          <w:rFonts w:ascii="Times New Roman" w:hAnsi="Times New Roman" w:cs="Times New Roman"/>
          <w:sz w:val="28"/>
          <w:szCs w:val="28"/>
        </w:rPr>
        <w:lastRenderedPageBreak/>
        <w:t>предоставление субсидий бюджетам муниципальных районов и городских округов Архангельской области на софинансирование мероприятий по приобретению автобусов для осуществления регулярных пассажирских перевозок и (или) строительству (приобретению) речных судов для осуществления грузопассажирских перевозок на территории Архангельской области;</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5) Порядок предоставления субсидии на возмещение недополученных доходов, возникающих в результате государственного регулирования тарифов на перевозку пассажиров и багажа воздушным и водным транспортом;</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6) Порядок предоставления субсидии на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7) Порядок предоставления 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2. Признать утратившими силу с 1 января 2014 года:</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1) постановление администрации Архангельской области от 24 февраля 2009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56-па/7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Об утверждении долгосрочной целевой п</w:t>
      </w:r>
      <w:r w:rsidR="004E3AED" w:rsidRPr="00BF11F2">
        <w:rPr>
          <w:rFonts w:ascii="Times New Roman" w:hAnsi="Times New Roman" w:cs="Times New Roman"/>
          <w:sz w:val="28"/>
          <w:szCs w:val="28"/>
        </w:rPr>
        <w:t>рограммы Архангельской области «</w:t>
      </w:r>
      <w:r w:rsidRPr="00BF11F2">
        <w:rPr>
          <w:rFonts w:ascii="Times New Roman" w:hAnsi="Times New Roman" w:cs="Times New Roman"/>
          <w:sz w:val="28"/>
          <w:szCs w:val="28"/>
        </w:rPr>
        <w:t>Развитие и совершенствование сети автомобильных дорог общего пользования регионального значения Архангель</w:t>
      </w:r>
      <w:r w:rsidR="004E3AED" w:rsidRPr="00BF11F2">
        <w:rPr>
          <w:rFonts w:ascii="Times New Roman" w:hAnsi="Times New Roman" w:cs="Times New Roman"/>
          <w:sz w:val="28"/>
          <w:szCs w:val="28"/>
        </w:rPr>
        <w:t>ской области (2011 – 2015 годы)»</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2) постановления Правительства Архангельской области:</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6 июля 2010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193-пп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Развитие и совершенствование сети региональных автомобильных дорог общего пользования Архангель</w:t>
      </w:r>
      <w:r w:rsidR="004E3AED" w:rsidRPr="00BF11F2">
        <w:rPr>
          <w:rFonts w:ascii="Times New Roman" w:hAnsi="Times New Roman" w:cs="Times New Roman"/>
          <w:sz w:val="28"/>
          <w:szCs w:val="28"/>
        </w:rPr>
        <w:t>ской области (2009 – 2012 годы)»</w:t>
      </w:r>
      <w:r w:rsidRPr="00BF11F2">
        <w:rPr>
          <w:rFonts w:ascii="Times New Roman" w:hAnsi="Times New Roman" w:cs="Times New Roman"/>
          <w:sz w:val="28"/>
          <w:szCs w:val="28"/>
        </w:rPr>
        <w:t>;</w:t>
      </w:r>
    </w:p>
    <w:p w:rsidR="00CF6A99" w:rsidRPr="00BF11F2" w:rsidRDefault="004E3AED"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от 19 октября 2010 года №</w:t>
      </w:r>
      <w:r w:rsidR="00CF6A99" w:rsidRPr="00BF11F2">
        <w:rPr>
          <w:rFonts w:ascii="Times New Roman" w:hAnsi="Times New Roman" w:cs="Times New Roman"/>
          <w:sz w:val="28"/>
          <w:szCs w:val="28"/>
        </w:rPr>
        <w:t xml:space="preserve"> 319-пп </w:t>
      </w:r>
      <w:r w:rsidRPr="00BF11F2">
        <w:rPr>
          <w:rFonts w:ascii="Times New Roman" w:hAnsi="Times New Roman" w:cs="Times New Roman"/>
          <w:sz w:val="28"/>
          <w:szCs w:val="28"/>
        </w:rPr>
        <w:t>«</w:t>
      </w:r>
      <w:r w:rsidR="00CF6A99" w:rsidRPr="00BF11F2">
        <w:rPr>
          <w:rFonts w:ascii="Times New Roman" w:hAnsi="Times New Roman" w:cs="Times New Roman"/>
          <w:sz w:val="28"/>
          <w:szCs w:val="28"/>
        </w:rPr>
        <w:t>О приостановлении действия отдельных долгосрочных целевых программ Архангельской области в части финансирования за счет средств областного бюджета в 2011 году</w:t>
      </w:r>
      <w:r w:rsidRPr="00BF11F2">
        <w:rPr>
          <w:rFonts w:ascii="Times New Roman" w:hAnsi="Times New Roman" w:cs="Times New Roman"/>
          <w:sz w:val="28"/>
          <w:szCs w:val="28"/>
        </w:rPr>
        <w:t>»</w:t>
      </w:r>
      <w:r w:rsidR="00CF6A99"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9 августа 2011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286-пп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постановление администрации Архангельской области от 24 февраля 2009 года </w:t>
      </w:r>
      <w:r w:rsidR="004E3AED" w:rsidRPr="00BF11F2">
        <w:rPr>
          <w:rFonts w:ascii="Times New Roman" w:hAnsi="Times New Roman" w:cs="Times New Roman"/>
          <w:sz w:val="28"/>
          <w:szCs w:val="28"/>
        </w:rPr>
        <w:t>№ 56-па/7»</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6 сентября 2011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314-пп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приложение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долгосрочной целевой программе Архангельской области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и совершенствование сети автомобильных дорог общего пользования регионального значения Архангельской области (2011 </w:t>
      </w:r>
      <w:r w:rsidR="004E3AED" w:rsidRPr="00BF11F2">
        <w:rPr>
          <w:rFonts w:ascii="Times New Roman" w:hAnsi="Times New Roman" w:cs="Times New Roman"/>
          <w:sz w:val="28"/>
          <w:szCs w:val="28"/>
        </w:rPr>
        <w:t xml:space="preserve">– </w:t>
      </w:r>
      <w:r w:rsidRPr="00BF11F2">
        <w:rPr>
          <w:rFonts w:ascii="Times New Roman" w:hAnsi="Times New Roman" w:cs="Times New Roman"/>
          <w:sz w:val="28"/>
          <w:szCs w:val="28"/>
        </w:rPr>
        <w:t>2015 го</w:t>
      </w:r>
      <w:r w:rsidR="004E3AED" w:rsidRPr="00BF11F2">
        <w:rPr>
          <w:rFonts w:ascii="Times New Roman" w:hAnsi="Times New Roman" w:cs="Times New Roman"/>
          <w:sz w:val="28"/>
          <w:szCs w:val="28"/>
        </w:rPr>
        <w:t>ды)»</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29 ноября 2011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471-пп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и совершенствование сети автомобильных дорог общего пользования </w:t>
      </w:r>
      <w:r w:rsidRPr="00BF11F2">
        <w:rPr>
          <w:rFonts w:ascii="Times New Roman" w:hAnsi="Times New Roman" w:cs="Times New Roman"/>
          <w:sz w:val="28"/>
          <w:szCs w:val="28"/>
        </w:rPr>
        <w:lastRenderedPageBreak/>
        <w:t xml:space="preserve">регионального значения Архангельской области (2011 </w:t>
      </w:r>
      <w:r w:rsidR="004E3AED" w:rsidRPr="00BF11F2">
        <w:rPr>
          <w:rFonts w:ascii="Times New Roman" w:hAnsi="Times New Roman" w:cs="Times New Roman"/>
          <w:sz w:val="28"/>
          <w:szCs w:val="28"/>
        </w:rPr>
        <w:t>– 2015 годы)»</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5 июня 2012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250-пп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и совершенствование сети автомобильных дорог общего пользования регионального значения Архангельской области (2011 </w:t>
      </w:r>
      <w:r w:rsidR="004E3AED" w:rsidRPr="00BF11F2">
        <w:rPr>
          <w:rFonts w:ascii="Times New Roman" w:hAnsi="Times New Roman" w:cs="Times New Roman"/>
          <w:sz w:val="28"/>
          <w:szCs w:val="28"/>
        </w:rPr>
        <w:t>– 2015 годы)»</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 октября 2012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431-пп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О внесении изменений в долгосрочную целевую программу Архангельской области "Развитие и совершенствование сети автомобильных дорог общего пользования регионального значе</w:t>
      </w:r>
      <w:r w:rsidR="004E3AED" w:rsidRPr="00BF11F2">
        <w:rPr>
          <w:rFonts w:ascii="Times New Roman" w:hAnsi="Times New Roman" w:cs="Times New Roman"/>
          <w:sz w:val="28"/>
          <w:szCs w:val="28"/>
        </w:rPr>
        <w:t xml:space="preserve">ния Архангельской области (2011 – </w:t>
      </w:r>
      <w:r w:rsidRPr="00BF11F2">
        <w:rPr>
          <w:rFonts w:ascii="Times New Roman" w:hAnsi="Times New Roman" w:cs="Times New Roman"/>
          <w:sz w:val="28"/>
          <w:szCs w:val="28"/>
        </w:rPr>
        <w:t>2015 годы)</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12 октября 2012 года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 466-пп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и совершенствование сети автомобильных дорог общего пользования регионального значения Архангельской области (2011 </w:t>
      </w:r>
      <w:r w:rsidR="004E3AED" w:rsidRPr="00BF11F2">
        <w:rPr>
          <w:rFonts w:ascii="Times New Roman" w:hAnsi="Times New Roman" w:cs="Times New Roman"/>
          <w:sz w:val="28"/>
          <w:szCs w:val="28"/>
        </w:rPr>
        <w:t xml:space="preserve">– </w:t>
      </w:r>
      <w:r w:rsidRPr="00BF11F2">
        <w:rPr>
          <w:rFonts w:ascii="Times New Roman" w:hAnsi="Times New Roman" w:cs="Times New Roman"/>
          <w:sz w:val="28"/>
          <w:szCs w:val="28"/>
        </w:rPr>
        <w:t>2015 годы)</w:t>
      </w:r>
      <w:r w:rsidR="004E3AED"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26 марта 2013 года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 126-пп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О внесении изменений в долгосрочную целевую п</w:t>
      </w:r>
      <w:r w:rsidR="004033B9" w:rsidRPr="00BF11F2">
        <w:rPr>
          <w:rFonts w:ascii="Times New Roman" w:hAnsi="Times New Roman" w:cs="Times New Roman"/>
          <w:sz w:val="28"/>
          <w:szCs w:val="28"/>
        </w:rPr>
        <w:t>рограмму Архангельской области «</w:t>
      </w:r>
      <w:r w:rsidRPr="00BF11F2">
        <w:rPr>
          <w:rFonts w:ascii="Times New Roman" w:hAnsi="Times New Roman" w:cs="Times New Roman"/>
          <w:sz w:val="28"/>
          <w:szCs w:val="28"/>
        </w:rPr>
        <w:t xml:space="preserve">Развитие и совершенствование сети автомобильных дорог общего пользования регионального значения Архангельской области (2011 </w:t>
      </w:r>
      <w:r w:rsidR="004033B9" w:rsidRPr="00BF11F2">
        <w:rPr>
          <w:rFonts w:ascii="Times New Roman" w:hAnsi="Times New Roman" w:cs="Times New Roman"/>
          <w:sz w:val="28"/>
          <w:szCs w:val="28"/>
        </w:rPr>
        <w:t xml:space="preserve">– </w:t>
      </w:r>
      <w:r w:rsidRPr="00BF11F2">
        <w:rPr>
          <w:rFonts w:ascii="Times New Roman" w:hAnsi="Times New Roman" w:cs="Times New Roman"/>
          <w:sz w:val="28"/>
          <w:szCs w:val="28"/>
        </w:rPr>
        <w:t>2015 годы)</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17 мая 2011 года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 154-пп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Об утверждении долгосрочной целевой программы Архангельской области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w:t>
      </w:r>
      <w:r w:rsidR="004033B9" w:rsidRPr="00BF11F2">
        <w:rPr>
          <w:rFonts w:ascii="Times New Roman" w:hAnsi="Times New Roman" w:cs="Times New Roman"/>
          <w:sz w:val="28"/>
          <w:szCs w:val="28"/>
        </w:rPr>
        <w:t xml:space="preserve">– </w:t>
      </w:r>
      <w:r w:rsidRPr="00BF11F2">
        <w:rPr>
          <w:rFonts w:ascii="Times New Roman" w:hAnsi="Times New Roman" w:cs="Times New Roman"/>
          <w:sz w:val="28"/>
          <w:szCs w:val="28"/>
        </w:rPr>
        <w:t>2016 годы)</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11 октября 2011 года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 370-пп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w:t>
      </w:r>
      <w:r w:rsidR="004033B9" w:rsidRPr="00BF11F2">
        <w:rPr>
          <w:rFonts w:ascii="Times New Roman" w:hAnsi="Times New Roman" w:cs="Times New Roman"/>
          <w:sz w:val="28"/>
          <w:szCs w:val="28"/>
        </w:rPr>
        <w:t>5 годы)»</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29 ноября 2011 года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 470-пп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Улучшение эксплуатационного состояния автомобильных дорог общего пользования регионального значения за счет ремонта, капитального ремонт</w:t>
      </w:r>
      <w:r w:rsidR="004033B9" w:rsidRPr="00BF11F2">
        <w:rPr>
          <w:rFonts w:ascii="Times New Roman" w:hAnsi="Times New Roman" w:cs="Times New Roman"/>
          <w:sz w:val="28"/>
          <w:szCs w:val="28"/>
        </w:rPr>
        <w:t>а и содержания (2012 – 2</w:t>
      </w:r>
      <w:r w:rsidRPr="00BF11F2">
        <w:rPr>
          <w:rFonts w:ascii="Times New Roman" w:hAnsi="Times New Roman" w:cs="Times New Roman"/>
          <w:sz w:val="28"/>
          <w:szCs w:val="28"/>
        </w:rPr>
        <w:t>015 годы)</w:t>
      </w:r>
      <w:r w:rsidR="004033B9"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26 июня 2012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276-пп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w:t>
      </w:r>
      <w:r w:rsidR="00B25C58" w:rsidRPr="00BF11F2">
        <w:rPr>
          <w:rFonts w:ascii="Times New Roman" w:hAnsi="Times New Roman" w:cs="Times New Roman"/>
          <w:sz w:val="28"/>
          <w:szCs w:val="28"/>
        </w:rPr>
        <w:t xml:space="preserve">– </w:t>
      </w:r>
      <w:r w:rsidRPr="00BF11F2">
        <w:rPr>
          <w:rFonts w:ascii="Times New Roman" w:hAnsi="Times New Roman" w:cs="Times New Roman"/>
          <w:sz w:val="28"/>
          <w:szCs w:val="28"/>
        </w:rPr>
        <w:t>2015 годы)</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 октября 2012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430-пп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w:t>
      </w:r>
      <w:r w:rsidR="00B25C58" w:rsidRPr="00BF11F2">
        <w:rPr>
          <w:rFonts w:ascii="Times New Roman" w:hAnsi="Times New Roman" w:cs="Times New Roman"/>
          <w:sz w:val="28"/>
          <w:szCs w:val="28"/>
        </w:rPr>
        <w:t xml:space="preserve">– </w:t>
      </w:r>
      <w:r w:rsidRPr="00BF11F2">
        <w:rPr>
          <w:rFonts w:ascii="Times New Roman" w:hAnsi="Times New Roman" w:cs="Times New Roman"/>
          <w:sz w:val="28"/>
          <w:szCs w:val="28"/>
        </w:rPr>
        <w:t>2015 годы)</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9 октября 2012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448-пп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постановление Правительства Архангельской области от 17 мая 2011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154-пп</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26 марта 2013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125-пп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О внесении изменений в долгосрочную целевую п</w:t>
      </w:r>
      <w:r w:rsidR="00B25C58" w:rsidRPr="00BF11F2">
        <w:rPr>
          <w:rFonts w:ascii="Times New Roman" w:hAnsi="Times New Roman" w:cs="Times New Roman"/>
          <w:sz w:val="28"/>
          <w:szCs w:val="28"/>
        </w:rPr>
        <w:t>рограмму Архангельской области «</w:t>
      </w:r>
      <w:r w:rsidRPr="00BF11F2">
        <w:rPr>
          <w:rFonts w:ascii="Times New Roman" w:hAnsi="Times New Roman" w:cs="Times New Roman"/>
          <w:sz w:val="28"/>
          <w:szCs w:val="28"/>
        </w:rPr>
        <w:t xml:space="preserve">Улучшение эксплуатационного </w:t>
      </w:r>
      <w:r w:rsidRPr="00BF11F2">
        <w:rPr>
          <w:rFonts w:ascii="Times New Roman" w:hAnsi="Times New Roman" w:cs="Times New Roman"/>
          <w:sz w:val="28"/>
          <w:szCs w:val="28"/>
        </w:rPr>
        <w:lastRenderedPageBreak/>
        <w:t xml:space="preserve">состояния автомобильных дорог общего пользования регионального значения за счет ремонта, капитального ремонта и содержания (2012 </w:t>
      </w:r>
      <w:r w:rsidR="00B25C58" w:rsidRPr="00BF11F2">
        <w:rPr>
          <w:rFonts w:ascii="Times New Roman" w:hAnsi="Times New Roman" w:cs="Times New Roman"/>
          <w:sz w:val="28"/>
          <w:szCs w:val="28"/>
        </w:rPr>
        <w:t>– 2016 годы)»</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9 июля 2013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304-пп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w:t>
      </w:r>
      <w:r w:rsidR="00B25C58" w:rsidRPr="00BF11F2">
        <w:rPr>
          <w:rFonts w:ascii="Times New Roman" w:hAnsi="Times New Roman" w:cs="Times New Roman"/>
          <w:sz w:val="28"/>
          <w:szCs w:val="28"/>
        </w:rPr>
        <w:t>– 2016 годы)</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28 июня 2011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212-пп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Об утверждении долгосрочной целевой программы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общественного пассажирского транспорта Архангельской области на 2012 </w:t>
      </w:r>
      <w:r w:rsidR="00B25C58" w:rsidRPr="00BF11F2">
        <w:rPr>
          <w:rFonts w:ascii="Times New Roman" w:hAnsi="Times New Roman" w:cs="Times New Roman"/>
          <w:sz w:val="28"/>
          <w:szCs w:val="28"/>
        </w:rPr>
        <w:t xml:space="preserve">– </w:t>
      </w:r>
      <w:r w:rsidRPr="00BF11F2">
        <w:rPr>
          <w:rFonts w:ascii="Times New Roman" w:hAnsi="Times New Roman" w:cs="Times New Roman"/>
          <w:sz w:val="28"/>
          <w:szCs w:val="28"/>
        </w:rPr>
        <w:t>2016 годы</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14 октября 2011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389-пп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общественного пассажирского транспорта Архангельской области на 2012 </w:t>
      </w:r>
      <w:r w:rsidR="00B25C58" w:rsidRPr="00BF11F2">
        <w:rPr>
          <w:rFonts w:ascii="Times New Roman" w:hAnsi="Times New Roman" w:cs="Times New Roman"/>
          <w:sz w:val="28"/>
          <w:szCs w:val="28"/>
        </w:rPr>
        <w:t xml:space="preserve">– </w:t>
      </w:r>
      <w:r w:rsidRPr="00BF11F2">
        <w:rPr>
          <w:rFonts w:ascii="Times New Roman" w:hAnsi="Times New Roman" w:cs="Times New Roman"/>
          <w:sz w:val="28"/>
          <w:szCs w:val="28"/>
        </w:rPr>
        <w:t>2016 годы</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11 сентября 2012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395-пп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общественного пассажирского транспорта в Архангельской области на 2012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2016 годы</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9 октября 2012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449-пп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общественного пассажирского транспорта в Архангельской области на 2012 </w:t>
      </w:r>
      <w:r w:rsidR="00B25C58" w:rsidRPr="00BF11F2">
        <w:rPr>
          <w:rFonts w:ascii="Times New Roman" w:hAnsi="Times New Roman" w:cs="Times New Roman"/>
          <w:sz w:val="28"/>
          <w:szCs w:val="28"/>
        </w:rPr>
        <w:t xml:space="preserve"> – </w:t>
      </w:r>
      <w:r w:rsidRPr="00BF11F2">
        <w:rPr>
          <w:rFonts w:ascii="Times New Roman" w:hAnsi="Times New Roman" w:cs="Times New Roman"/>
          <w:sz w:val="28"/>
          <w:szCs w:val="28"/>
        </w:rPr>
        <w:t>2016 годы</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28 мая 2013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233-пп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общественного пассажирского транспорта в Архангельской области на 2012 </w:t>
      </w:r>
      <w:r w:rsidR="00B25C58" w:rsidRPr="00BF11F2">
        <w:rPr>
          <w:rFonts w:ascii="Times New Roman" w:hAnsi="Times New Roman" w:cs="Times New Roman"/>
          <w:sz w:val="28"/>
          <w:szCs w:val="28"/>
        </w:rPr>
        <w:t xml:space="preserve">– </w:t>
      </w:r>
      <w:r w:rsidRPr="00BF11F2">
        <w:rPr>
          <w:rFonts w:ascii="Times New Roman" w:hAnsi="Times New Roman" w:cs="Times New Roman"/>
          <w:sz w:val="28"/>
          <w:szCs w:val="28"/>
        </w:rPr>
        <w:t>2016 годы</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11 июня 2013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262-пп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общественного пассажирского транспорта Архангельской области на 2012 </w:t>
      </w:r>
      <w:r w:rsidR="00B25C58" w:rsidRPr="00BF11F2">
        <w:rPr>
          <w:rFonts w:ascii="Times New Roman" w:hAnsi="Times New Roman" w:cs="Times New Roman"/>
          <w:sz w:val="28"/>
          <w:szCs w:val="28"/>
        </w:rPr>
        <w:t xml:space="preserve">– </w:t>
      </w:r>
      <w:r w:rsidRPr="00BF11F2">
        <w:rPr>
          <w:rFonts w:ascii="Times New Roman" w:hAnsi="Times New Roman" w:cs="Times New Roman"/>
          <w:sz w:val="28"/>
          <w:szCs w:val="28"/>
        </w:rPr>
        <w:t>2016 годы</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 xml:space="preserve">от 24 сентября 2013 года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 445-пп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B25C58" w:rsidRPr="00BF11F2">
        <w:rPr>
          <w:rFonts w:ascii="Times New Roman" w:hAnsi="Times New Roman" w:cs="Times New Roman"/>
          <w:sz w:val="28"/>
          <w:szCs w:val="28"/>
        </w:rPr>
        <w:t>«</w:t>
      </w:r>
      <w:r w:rsidRPr="00BF11F2">
        <w:rPr>
          <w:rFonts w:ascii="Times New Roman" w:hAnsi="Times New Roman" w:cs="Times New Roman"/>
          <w:sz w:val="28"/>
          <w:szCs w:val="28"/>
        </w:rPr>
        <w:t xml:space="preserve">Развитие общественного пассажирского транспорта Архангельской области на 2012 </w:t>
      </w:r>
      <w:r w:rsidR="00B25C58" w:rsidRPr="00BF11F2">
        <w:rPr>
          <w:rFonts w:ascii="Times New Roman" w:hAnsi="Times New Roman" w:cs="Times New Roman"/>
          <w:sz w:val="28"/>
          <w:szCs w:val="28"/>
        </w:rPr>
        <w:t xml:space="preserve">– </w:t>
      </w:r>
      <w:r w:rsidRPr="00BF11F2">
        <w:rPr>
          <w:rFonts w:ascii="Times New Roman" w:hAnsi="Times New Roman" w:cs="Times New Roman"/>
          <w:sz w:val="28"/>
          <w:szCs w:val="28"/>
        </w:rPr>
        <w:t>2016 годы.</w:t>
      </w:r>
    </w:p>
    <w:p w:rsidR="00CF6A99" w:rsidRPr="00BF11F2" w:rsidRDefault="00CF6A99" w:rsidP="00BF11F2">
      <w:pPr>
        <w:pStyle w:val="ConsPlusNormal"/>
        <w:ind w:firstLine="709"/>
        <w:jc w:val="both"/>
        <w:rPr>
          <w:rFonts w:ascii="Times New Roman" w:hAnsi="Times New Roman" w:cs="Times New Roman"/>
          <w:sz w:val="28"/>
          <w:szCs w:val="28"/>
        </w:rPr>
      </w:pPr>
      <w:r w:rsidRPr="00BF11F2">
        <w:rPr>
          <w:rFonts w:ascii="Times New Roman" w:hAnsi="Times New Roman" w:cs="Times New Roman"/>
          <w:sz w:val="28"/>
          <w:szCs w:val="28"/>
        </w:rPr>
        <w:t>3. Настоящее постановление вступает в силу со дня его официального опубликования.</w:t>
      </w:r>
    </w:p>
    <w:p w:rsidR="00CF6A99" w:rsidRPr="00BF11F2" w:rsidRDefault="00CF6A99" w:rsidP="00BF11F2">
      <w:pPr>
        <w:pStyle w:val="ConsPlusNormal"/>
        <w:jc w:val="both"/>
        <w:rPr>
          <w:rFonts w:ascii="Times New Roman" w:hAnsi="Times New Roman" w:cs="Times New Roman"/>
          <w:sz w:val="28"/>
          <w:szCs w:val="28"/>
        </w:rPr>
      </w:pPr>
    </w:p>
    <w:p w:rsidR="004B49D6" w:rsidRPr="00BF11F2" w:rsidRDefault="004B49D6" w:rsidP="00BF11F2">
      <w:pPr>
        <w:pStyle w:val="ConsPlusNormal"/>
        <w:jc w:val="both"/>
        <w:rPr>
          <w:rFonts w:ascii="Times New Roman" w:hAnsi="Times New Roman" w:cs="Times New Roman"/>
          <w:sz w:val="28"/>
          <w:szCs w:val="28"/>
        </w:rPr>
      </w:pPr>
    </w:p>
    <w:p w:rsidR="004B49D6" w:rsidRPr="00BF11F2" w:rsidRDefault="004B49D6" w:rsidP="00BF11F2">
      <w:pPr>
        <w:pStyle w:val="ConsPlusNormal"/>
        <w:jc w:val="both"/>
        <w:rPr>
          <w:rFonts w:ascii="Times New Roman" w:hAnsi="Times New Roman" w:cs="Times New Roman"/>
          <w:sz w:val="28"/>
          <w:szCs w:val="28"/>
        </w:rPr>
      </w:pPr>
    </w:p>
    <w:p w:rsidR="00CF6A99" w:rsidRPr="00BF11F2" w:rsidRDefault="00CF6A99" w:rsidP="00BF11F2">
      <w:pPr>
        <w:pStyle w:val="ConsPlusNormal"/>
        <w:rPr>
          <w:rFonts w:ascii="Times New Roman" w:hAnsi="Times New Roman" w:cs="Times New Roman"/>
          <w:b/>
          <w:sz w:val="28"/>
          <w:szCs w:val="28"/>
        </w:rPr>
      </w:pPr>
      <w:r w:rsidRPr="00BF11F2">
        <w:rPr>
          <w:rFonts w:ascii="Times New Roman" w:hAnsi="Times New Roman" w:cs="Times New Roman"/>
          <w:b/>
          <w:sz w:val="28"/>
          <w:szCs w:val="28"/>
        </w:rPr>
        <w:t>Исполняющий обязанности</w:t>
      </w:r>
    </w:p>
    <w:p w:rsidR="00CF6A99" w:rsidRPr="00BF11F2" w:rsidRDefault="00CF6A99" w:rsidP="00BF11F2">
      <w:pPr>
        <w:pStyle w:val="ConsPlusNormal"/>
        <w:rPr>
          <w:rFonts w:ascii="Times New Roman" w:hAnsi="Times New Roman" w:cs="Times New Roman"/>
          <w:b/>
          <w:sz w:val="28"/>
          <w:szCs w:val="28"/>
        </w:rPr>
      </w:pPr>
      <w:r w:rsidRPr="00BF11F2">
        <w:rPr>
          <w:rFonts w:ascii="Times New Roman" w:hAnsi="Times New Roman" w:cs="Times New Roman"/>
          <w:b/>
          <w:sz w:val="28"/>
          <w:szCs w:val="28"/>
        </w:rPr>
        <w:t>Губернатора</w:t>
      </w:r>
      <w:r w:rsidR="004B49D6" w:rsidRPr="00BF11F2">
        <w:rPr>
          <w:rFonts w:ascii="Times New Roman" w:hAnsi="Times New Roman" w:cs="Times New Roman"/>
          <w:b/>
          <w:sz w:val="28"/>
          <w:szCs w:val="28"/>
        </w:rPr>
        <w:t xml:space="preserve"> </w:t>
      </w:r>
      <w:r w:rsidRPr="00BF11F2">
        <w:rPr>
          <w:rFonts w:ascii="Times New Roman" w:hAnsi="Times New Roman" w:cs="Times New Roman"/>
          <w:b/>
          <w:sz w:val="28"/>
          <w:szCs w:val="28"/>
        </w:rPr>
        <w:t>Архангельской области</w:t>
      </w:r>
      <w:r w:rsidR="004B49D6" w:rsidRPr="00BF11F2">
        <w:rPr>
          <w:rFonts w:ascii="Times New Roman" w:hAnsi="Times New Roman" w:cs="Times New Roman"/>
          <w:b/>
          <w:sz w:val="28"/>
          <w:szCs w:val="28"/>
        </w:rPr>
        <w:t xml:space="preserve">                    А.П. Гришков</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ind w:left="5529"/>
        <w:jc w:val="center"/>
        <w:outlineLvl w:val="0"/>
        <w:rPr>
          <w:rFonts w:ascii="Times New Roman" w:hAnsi="Times New Roman" w:cs="Times New Roman"/>
          <w:sz w:val="28"/>
          <w:szCs w:val="28"/>
        </w:rPr>
      </w:pPr>
      <w:r w:rsidRPr="00BF11F2">
        <w:rPr>
          <w:rFonts w:ascii="Times New Roman" w:hAnsi="Times New Roman" w:cs="Times New Roman"/>
          <w:sz w:val="28"/>
          <w:szCs w:val="28"/>
        </w:rPr>
        <w:br w:type="page"/>
      </w:r>
      <w:r w:rsidR="000629D9" w:rsidRPr="00BF11F2">
        <w:rPr>
          <w:rFonts w:ascii="Times New Roman" w:hAnsi="Times New Roman" w:cs="Times New Roman"/>
          <w:sz w:val="28"/>
          <w:szCs w:val="28"/>
        </w:rPr>
        <w:lastRenderedPageBreak/>
        <w:t>УТВЕРЖДЕНА</w:t>
      </w:r>
    </w:p>
    <w:p w:rsidR="00CF6A99" w:rsidRPr="00BF11F2" w:rsidRDefault="00CF6A99" w:rsidP="00BF11F2">
      <w:pPr>
        <w:pStyle w:val="ConsPlusNormal"/>
        <w:ind w:left="5529"/>
        <w:jc w:val="center"/>
        <w:rPr>
          <w:rFonts w:ascii="Times New Roman" w:hAnsi="Times New Roman" w:cs="Times New Roman"/>
          <w:sz w:val="28"/>
          <w:szCs w:val="28"/>
        </w:rPr>
      </w:pPr>
      <w:r w:rsidRPr="00BF11F2">
        <w:rPr>
          <w:rFonts w:ascii="Times New Roman" w:hAnsi="Times New Roman" w:cs="Times New Roman"/>
          <w:sz w:val="28"/>
          <w:szCs w:val="28"/>
        </w:rPr>
        <w:t>постановлением Правительства</w:t>
      </w:r>
    </w:p>
    <w:p w:rsidR="00CF6A99" w:rsidRPr="00BF11F2" w:rsidRDefault="00CF6A99" w:rsidP="00BF11F2">
      <w:pPr>
        <w:pStyle w:val="ConsPlusNormal"/>
        <w:ind w:left="5529"/>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ind w:left="5529"/>
        <w:jc w:val="center"/>
        <w:rPr>
          <w:rFonts w:ascii="Times New Roman" w:hAnsi="Times New Roman" w:cs="Times New Roman"/>
          <w:sz w:val="28"/>
          <w:szCs w:val="28"/>
        </w:rPr>
      </w:pPr>
      <w:r w:rsidRPr="00BF11F2">
        <w:rPr>
          <w:rFonts w:ascii="Times New Roman" w:hAnsi="Times New Roman" w:cs="Times New Roman"/>
          <w:sz w:val="28"/>
          <w:szCs w:val="28"/>
        </w:rPr>
        <w:t>от 08</w:t>
      </w:r>
      <w:r w:rsidR="000629D9" w:rsidRPr="00BF11F2">
        <w:rPr>
          <w:rFonts w:ascii="Times New Roman" w:hAnsi="Times New Roman" w:cs="Times New Roman"/>
          <w:sz w:val="28"/>
          <w:szCs w:val="28"/>
        </w:rPr>
        <w:t xml:space="preserve"> октября </w:t>
      </w:r>
      <w:r w:rsidRPr="00BF11F2">
        <w:rPr>
          <w:rFonts w:ascii="Times New Roman" w:hAnsi="Times New Roman" w:cs="Times New Roman"/>
          <w:sz w:val="28"/>
          <w:szCs w:val="28"/>
        </w:rPr>
        <w:t xml:space="preserve">2013 </w:t>
      </w:r>
      <w:r w:rsidR="000629D9" w:rsidRPr="00BF11F2">
        <w:rPr>
          <w:rFonts w:ascii="Times New Roman" w:hAnsi="Times New Roman" w:cs="Times New Roman"/>
          <w:sz w:val="28"/>
          <w:szCs w:val="28"/>
        </w:rPr>
        <w:t>г. №</w:t>
      </w:r>
      <w:r w:rsidRPr="00BF11F2">
        <w:rPr>
          <w:rFonts w:ascii="Times New Roman" w:hAnsi="Times New Roman" w:cs="Times New Roman"/>
          <w:sz w:val="28"/>
          <w:szCs w:val="28"/>
        </w:rPr>
        <w:t xml:space="preserve"> 463-пп</w:t>
      </w:r>
    </w:p>
    <w:p w:rsidR="00CF6A99" w:rsidRPr="00BF11F2" w:rsidRDefault="00CF6A99" w:rsidP="00BF11F2">
      <w:pPr>
        <w:pStyle w:val="ConsPlusNormal"/>
        <w:jc w:val="both"/>
        <w:rPr>
          <w:rFonts w:ascii="Times New Roman" w:hAnsi="Times New Roman" w:cs="Times New Roman"/>
          <w:sz w:val="28"/>
          <w:szCs w:val="28"/>
        </w:rPr>
      </w:pPr>
    </w:p>
    <w:p w:rsidR="000629D9" w:rsidRPr="00BF11F2" w:rsidRDefault="000629D9" w:rsidP="00BF11F2">
      <w:pPr>
        <w:pStyle w:val="ConsPlusNormal"/>
        <w:jc w:val="both"/>
        <w:rPr>
          <w:rFonts w:ascii="Times New Roman" w:hAnsi="Times New Roman" w:cs="Times New Roman"/>
          <w:sz w:val="28"/>
          <w:szCs w:val="28"/>
        </w:rPr>
      </w:pPr>
    </w:p>
    <w:p w:rsidR="000629D9" w:rsidRPr="00BF11F2" w:rsidRDefault="000629D9" w:rsidP="00BF11F2">
      <w:pPr>
        <w:pStyle w:val="ConsPlusNormal"/>
        <w:jc w:val="center"/>
        <w:rPr>
          <w:rFonts w:ascii="Times New Roman" w:hAnsi="Times New Roman" w:cs="Times New Roman"/>
          <w:b/>
          <w:bCs/>
          <w:sz w:val="28"/>
          <w:szCs w:val="28"/>
        </w:rPr>
      </w:pPr>
      <w:bookmarkStart w:id="1" w:name="Par80"/>
      <w:bookmarkEnd w:id="1"/>
      <w:r w:rsidRPr="00BF11F2">
        <w:rPr>
          <w:rFonts w:ascii="Times New Roman" w:hAnsi="Times New Roman" w:cs="Times New Roman"/>
          <w:b/>
          <w:bCs/>
          <w:sz w:val="28"/>
          <w:szCs w:val="28"/>
        </w:rPr>
        <w:t>Государственная программа</w:t>
      </w:r>
    </w:p>
    <w:p w:rsidR="000629D9" w:rsidRPr="00BF11F2" w:rsidRDefault="000629D9" w:rsidP="00BF11F2">
      <w:pPr>
        <w:pStyle w:val="ConsPlusNormal"/>
        <w:jc w:val="center"/>
        <w:rPr>
          <w:rFonts w:ascii="Times New Roman" w:hAnsi="Times New Roman" w:cs="Times New Roman"/>
          <w:b/>
          <w:bCs/>
          <w:sz w:val="28"/>
          <w:szCs w:val="28"/>
        </w:rPr>
      </w:pPr>
      <w:r w:rsidRPr="00BF11F2">
        <w:rPr>
          <w:rFonts w:ascii="Times New Roman" w:hAnsi="Times New Roman" w:cs="Times New Roman"/>
          <w:b/>
          <w:bCs/>
          <w:sz w:val="28"/>
          <w:szCs w:val="28"/>
        </w:rPr>
        <w:t>Архангельской области «Развитие транспортной системы Архангельской области (2014 – 2020 годы)»</w:t>
      </w:r>
    </w:p>
    <w:p w:rsidR="00CF6A99" w:rsidRPr="00BF11F2" w:rsidRDefault="00CF6A99" w:rsidP="00BF11F2">
      <w:pPr>
        <w:pStyle w:val="ConsPlusNormal"/>
        <w:jc w:val="both"/>
        <w:rPr>
          <w:rFonts w:ascii="Times New Roman" w:hAnsi="Times New Roman" w:cs="Times New Roman"/>
          <w:sz w:val="28"/>
          <w:szCs w:val="28"/>
        </w:rPr>
      </w:pPr>
    </w:p>
    <w:p w:rsidR="000629D9" w:rsidRPr="00BF11F2" w:rsidRDefault="000629D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Паспорт</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государственной программы Архангельской области</w:t>
      </w:r>
    </w:p>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r w:rsidR="00CF6A99" w:rsidRPr="00BF11F2">
        <w:rPr>
          <w:rFonts w:ascii="Times New Roman" w:hAnsi="Times New Roman" w:cs="Times New Roman"/>
          <w:sz w:val="28"/>
          <w:szCs w:val="28"/>
        </w:rPr>
        <w:t>Развитие транспортной системы Архангельской области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 2020 годы)»</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425"/>
        <w:gridCol w:w="6180"/>
      </w:tblGrid>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Наименование государственной 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государственная программа Архангельской области "Развитие транспортной системы Архангельской области (2014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государственная программа)</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государственной 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министерство транспорта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министерство транспорта)</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Соисполнители государственной 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государственная инспекция по надзору за техническим состоянием самоходных машин и других видов техники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инспекция Архоблгостехнадзора) (до 2016 года);</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государственное казенное учреждение Архангельской области "Дорожное агентство "Архангельскавтодор"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Архангельскавтодор);</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министерство связи и информационных технологий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министерство связи и информационных технологий)</w:t>
            </w:r>
          </w:p>
        </w:tc>
      </w:tr>
      <w:tr w:rsidR="00CF6A99" w:rsidRPr="00BF11F2" w:rsidTr="00663ECE">
        <w:trPr>
          <w:cantSplit/>
        </w:trPr>
        <w:tc>
          <w:tcPr>
            <w:tcW w:w="2438" w:type="dxa"/>
            <w:vMerge w:val="restart"/>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Подпрограммы государственной программы</w:t>
            </w:r>
          </w:p>
        </w:tc>
        <w:tc>
          <w:tcPr>
            <w:tcW w:w="425" w:type="dxa"/>
            <w:vMerge w:val="restart"/>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"Проведение сбалансированной государственной тарифной политики на транспорте";</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"Развитие общественного пассажирского транспорта и транспортной инфраструктуры Архангельской области";</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"Развитие и совершенствование сети автомобильных дорог общего пользования регионального значения";</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"Создание условий для реализации государственной программы и осуществления иных расходов"</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"Повышение безопасности дорожного движения в Архангельской области"</w:t>
            </w:r>
          </w:p>
        </w:tc>
      </w:tr>
      <w:tr w:rsidR="00CF6A99" w:rsidRPr="00BF11F2" w:rsidTr="00663ECE">
        <w:trPr>
          <w:cantSplit/>
        </w:trPr>
        <w:tc>
          <w:tcPr>
            <w:tcW w:w="2438" w:type="dxa"/>
            <w:vMerge w:val="restart"/>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Цель государственной 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 для устойчивого социально-экономического развития Архангельской области, повышение уровня безопасности дорожного движения на территории Архангельской области.</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tcPr>
          <w:p w:rsidR="00CF6A99" w:rsidRPr="00BF11F2" w:rsidRDefault="00CF6A99" w:rsidP="00BF11F2">
            <w:pPr>
              <w:pStyle w:val="ConsPlusNormal"/>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Перечень целевых показателей государственной программы приведен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государственной программе</w:t>
            </w:r>
          </w:p>
        </w:tc>
      </w:tr>
      <w:tr w:rsidR="00CF6A99" w:rsidRPr="00BF11F2" w:rsidTr="00663ECE">
        <w:trPr>
          <w:cantSplit/>
        </w:trPr>
        <w:tc>
          <w:tcPr>
            <w:tcW w:w="2438" w:type="dxa"/>
            <w:vMerge w:val="restart"/>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Задачи государственной программы</w:t>
            </w:r>
          </w:p>
        </w:tc>
        <w:tc>
          <w:tcPr>
            <w:tcW w:w="425" w:type="dxa"/>
            <w:vMerge w:val="restart"/>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развитие и совершенствование сети автомобильных дорог общего пользования регионального значения Архангельской области;</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улучшение функционирования автомобильных дорог общего пользования регионального значения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региональные автомобильные дороги)</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создание условий для повышения уровня безопасности дорожного движения на территории Архангельской области</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Сроки и этапы реализации государственной 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Государственная программа реализуется в один этап</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Объемы бюджетных ассигнований государственной 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082449" w:rsidRPr="00082449" w:rsidRDefault="00082449" w:rsidP="00082449">
            <w:pPr>
              <w:pStyle w:val="ConsPlusNormal"/>
              <w:rPr>
                <w:rFonts w:ascii="Times New Roman" w:hAnsi="Times New Roman" w:cs="Times New Roman"/>
                <w:sz w:val="28"/>
                <w:szCs w:val="28"/>
              </w:rPr>
            </w:pPr>
            <w:r w:rsidRPr="00082449">
              <w:rPr>
                <w:rFonts w:ascii="Times New Roman" w:hAnsi="Times New Roman" w:cs="Times New Roman"/>
                <w:sz w:val="28"/>
                <w:szCs w:val="28"/>
              </w:rPr>
              <w:t>общий объем финансирования – 52 998 755,0 тыс. рублей, в том числе средства:</w:t>
            </w:r>
          </w:p>
          <w:p w:rsidR="00082449" w:rsidRPr="00082449" w:rsidRDefault="00082449" w:rsidP="00082449">
            <w:pPr>
              <w:pStyle w:val="ConsPlusNormal"/>
              <w:rPr>
                <w:rFonts w:ascii="Times New Roman" w:hAnsi="Times New Roman" w:cs="Times New Roman"/>
                <w:sz w:val="28"/>
                <w:szCs w:val="28"/>
              </w:rPr>
            </w:pPr>
            <w:r w:rsidRPr="00082449">
              <w:rPr>
                <w:rFonts w:ascii="Times New Roman" w:hAnsi="Times New Roman" w:cs="Times New Roman"/>
                <w:sz w:val="28"/>
                <w:szCs w:val="28"/>
              </w:rPr>
              <w:t>федерального бюджета – 10 235 189,1 тыс. рублей;</w:t>
            </w:r>
          </w:p>
          <w:p w:rsidR="00082449" w:rsidRPr="00082449" w:rsidRDefault="00082449" w:rsidP="00082449">
            <w:pPr>
              <w:pStyle w:val="ConsPlusNormal"/>
              <w:rPr>
                <w:rFonts w:ascii="Times New Roman" w:hAnsi="Times New Roman" w:cs="Times New Roman"/>
                <w:sz w:val="28"/>
                <w:szCs w:val="28"/>
              </w:rPr>
            </w:pPr>
            <w:r w:rsidRPr="00082449">
              <w:rPr>
                <w:rFonts w:ascii="Times New Roman" w:hAnsi="Times New Roman" w:cs="Times New Roman"/>
                <w:sz w:val="28"/>
                <w:szCs w:val="28"/>
              </w:rPr>
              <w:t>областного бюджета – 42 614 408,8 тыс. рублей;</w:t>
            </w:r>
          </w:p>
          <w:p w:rsidR="00CF6A99" w:rsidRPr="00BF11F2" w:rsidRDefault="00082449" w:rsidP="00082449">
            <w:pPr>
              <w:pStyle w:val="ConsPlusNormal"/>
              <w:rPr>
                <w:rFonts w:ascii="Times New Roman" w:hAnsi="Times New Roman" w:cs="Times New Roman"/>
                <w:sz w:val="28"/>
                <w:szCs w:val="28"/>
              </w:rPr>
            </w:pPr>
            <w:r w:rsidRPr="00082449">
              <w:rPr>
                <w:rFonts w:ascii="Times New Roman" w:hAnsi="Times New Roman" w:cs="Times New Roman"/>
                <w:sz w:val="28"/>
                <w:szCs w:val="28"/>
              </w:rPr>
              <w:t>местных бю</w:t>
            </w:r>
            <w:r>
              <w:rPr>
                <w:rFonts w:ascii="Times New Roman" w:hAnsi="Times New Roman" w:cs="Times New Roman"/>
                <w:sz w:val="28"/>
                <w:szCs w:val="28"/>
              </w:rPr>
              <w:t>джетов – 149 157,1 тыс. рублей</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 Приоритеты государственной политики в сфере реализации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государственной программы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Государственная программа подготовлена с учетом роли транспортного комплекса в обеспечении потребностей экономики Архангельской области на период до 2020 года, а также с учетом положений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1662-р, Транспортной стратегии Российской Федерации на период до 2030 года, утвержденной распоряжением Правительства Российской Федерации от 22 ноября 2008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1734-р, Транспортной стратегии Архангельской области до 2030 года, утвержденной распоряжением Правительства Архангельской области от 15 декабря 2009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319-рп, и ежегодного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Приоритетами государственной транспортной политики являются: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сбалансированное и эффективное развитие транспортной инфраструктуры на основе увеличения пропускной способности опорной транспортной сети, устранения разрывов и узких мест, развития крупных транспортных узлов;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развитие и совершенствование сети региональных автомобильных дорог;</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обновление парка транспортных средств (пассажирских автобусов и речных судов);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lastRenderedPageBreak/>
        <w:t>сохранение государственного регулирования тарифов на перевозки пассажиров и багажа всеми видами транспорта;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сохранение практики бюджетного финансирования недополученных доходов, возникающих в результате государственного регулирования тарифов на перевозку пассажиров и багажа всеми видами транспорта;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развитие перевозок воздушным и внутренним водным транспортом с целью транспортного обеспечения отдаленных и труднодоступных районов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активизация использования законодательства Архангельской области в вопросах обеспечения безопасности дорожного движения.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 Характеристика подпрограмм государственной программы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bookmarkStart w:id="2" w:name="Par168"/>
      <w:bookmarkEnd w:id="2"/>
      <w:r w:rsidRPr="00BF11F2">
        <w:rPr>
          <w:rFonts w:ascii="Times New Roman" w:hAnsi="Times New Roman" w:cs="Times New Roman"/>
          <w:sz w:val="28"/>
          <w:szCs w:val="28"/>
        </w:rPr>
        <w:t>2.1. ПАСПОРТ</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xml:space="preserve">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"Проведение сбалансированной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государственной тарифной политики на транспорте"</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6633"/>
      </w:tblGrid>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Наименование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"Проведение сбалансированной государственной тарифной политики на транспорте"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министерство транспорта</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Соисполнители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нет</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Участники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нет</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Цель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 Перечень целевых показателей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приведен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государственной программе</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lastRenderedPageBreak/>
              <w:t>Задачи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обеспечение исполнения полномочий Архангельской области по транспортному обслуживанию на территории Ненецкого автономного округа</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Сроки и этапы реализации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реализуется в один этап</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Объемы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и источники финансирования подпрограммы</w:t>
            </w:r>
          </w:p>
        </w:tc>
        <w:tc>
          <w:tcPr>
            <w:tcW w:w="6633" w:type="dxa"/>
          </w:tcPr>
          <w:p w:rsidR="00CF6A99" w:rsidRPr="00BF11F2" w:rsidRDefault="006B65BE"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общий объем финансирования за счет средств областного бюджета составляет </w:t>
            </w:r>
            <w:r w:rsidR="00082449" w:rsidRPr="00082449">
              <w:rPr>
                <w:rFonts w:ascii="Times New Roman" w:hAnsi="Times New Roman" w:cs="Times New Roman"/>
                <w:sz w:val="28"/>
                <w:szCs w:val="28"/>
              </w:rPr>
              <w:t xml:space="preserve">2 901 093,4 </w:t>
            </w:r>
            <w:r w:rsidRPr="00BF11F2">
              <w:rPr>
                <w:rFonts w:ascii="Times New Roman" w:hAnsi="Times New Roman" w:cs="Times New Roman"/>
                <w:sz w:val="28"/>
                <w:szCs w:val="28"/>
              </w:rPr>
              <w:t>тыс. рублей</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2.2. Характеристика сферы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описание основных проблем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Российской Федерации создана правовая основа, отвечающая современным социально-экономическим условиям развития транспортной системы. Разделены функции государственного управления и хозяйственной деятельности, создана адекватная рыночным условиям система государственного регулирования транспортной деятельности.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Для недопущения существенного роста тарифов в областном бюджете ежегодно предусматриваются субсидии организациям транспорта и индивидуальным предпринимателям на компенсацию недополученных доходов, связанных с государственным регулированием тарифов на перевозки пассажиров и багажа. Опережение роста тарифов над ростом доходов населения ведет к снижению пассажиропотока, а соответственно и дохода перевозчика, что, в свою очередь, отражается на увеличении недополученных доходов и требует наращивания бюджетного финансирования.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Значительное влияние на осуществление хозяйственной деятельности в сфере транспортных услуг оказывают географические особенности Архангельской области, а именно: наличие на территории Архангельской области труднодоступных районов Крайнего Севера и приравненных к ним местностей, большая удаленность населенных пунктов друг от друга, наличие большого числа малонаселенных пунктов на большом удалении от основных транспортных магистралей.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территории Архангельской области на социально значимых маршрутах осуществляют деятельность следующие перевозчики: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воздушный транспорт: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а) акционерное общество "2-й Архангельский объединенный авиаотряд" </w:t>
      </w:r>
      <w:r w:rsidRPr="00BF11F2">
        <w:rPr>
          <w:rFonts w:ascii="Times New Roman" w:hAnsi="Times New Roman" w:cs="Times New Roman"/>
          <w:sz w:val="28"/>
          <w:szCs w:val="28"/>
        </w:rPr>
        <w:lastRenderedPageBreak/>
        <w:t>(на местных воздушных линиях, выполняемых из Васьково (Архангельск) в населенные пункты Архангельской области, которые не имеют и в перспективе не будут иметь иных транспортных связей с административным центром Архангельской области, кроме воздушного, а также на рейсы из Васьково в населенные пункты Ненецкого автономного округа);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б) открытое акционерное общество "Комиавиатранс";</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водный транспорт, обслуживающий населенные пункты, не имеющие других видов транспортного сообщения в навигационный период: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а) общество с ограниченной ответственностью "Судоходная компания "Арктикрейд" (Летний берег Белого моря "Архангельск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Пертоминск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Яреньга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Лопшеньга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Летний Наволок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Летняя Золотица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Пушлахта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Соловки"; Зимний берег Белого моря "Архангельск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Куя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Большие Козлы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Зимняя Золотица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Майда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Койда");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б) общество с ограниченной ответственностью "Сиверко";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акционерное общество "Архангельский речной порт" (местные и пригородные линии "Архангельск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Пукшеньга", "Соломбала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Хабарка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Выселки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Пустошь", "Экономия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Реушеньга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Лапоминка", "Архангельск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Нижнее Рыболово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Чубола", "Архангельск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Вознесенье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Тойватово", "Архангельск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Житовая кошка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Кегостров", "Соломбала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Лесной порт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л/з 14", "Л/з 22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л/з 23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л/з 24", "Соломбала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Хабарка", "Кузнечевский л/з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Экономия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Реушеньга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Еловка");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г) </w:t>
      </w:r>
      <w:r w:rsidR="006B65BE" w:rsidRPr="00BF11F2">
        <w:rPr>
          <w:rFonts w:ascii="Times New Roman" w:hAnsi="Times New Roman" w:cs="Times New Roman"/>
          <w:sz w:val="28"/>
          <w:szCs w:val="28"/>
        </w:rPr>
        <w:t>индивидуальный предприниматель Сидоров (морская линия «Архангельск – Патракеевка», «Нижняя Тойма – Верхняя Тойма»)</w:t>
      </w:r>
      <w:r w:rsidRPr="00BF11F2">
        <w:rPr>
          <w:rFonts w:ascii="Times New Roman" w:hAnsi="Times New Roman" w:cs="Times New Roman"/>
          <w:sz w:val="28"/>
          <w:szCs w:val="28"/>
        </w:rPr>
        <w:t>;</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д) муниципальное унитарное предприятие "Новодвинская энергетическая сетевая компания";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е) индивидуальный предприниматель Емельянов (пригородная линия "Котлас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Забелье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Тулубьево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Песчанница");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ж) индивидуальный предприниматель Цурко (пригородная линия "Онега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Легашевская запань", "Онега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Лямца");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з) индивидуальный предприниматель Муковозов (линии "Порог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Усть-Кожа");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и) общество с ограниченной ответственностью "Устьпинежский леспромхоз" ("Лявля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Кузьмино", "Черный Яр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Дедов Полой");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перевозку пассажиров в пригородном сообщении железнодорожным транспортом на территории Архангельской области осуществляет акционерное общество "Северная пригородная пассажирская компания".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Осуществление пассажирских перевозок на социально значимых маршрутах является убыточным видом деятельности. По прогнозным расчетам недополученные доходы от регулирования тарифов на перевозки пассажиров и багажа в 2012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2014 годах на территории Архангельской области (без учета Ненецкого автономного округа) составляют:</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sectPr w:rsidR="00CF6A99" w:rsidRPr="00BF11F2" w:rsidSect="0076378D">
          <w:headerReference w:type="default" r:id="rId42"/>
          <w:headerReference w:type="first" r:id="rId43"/>
          <w:pgSz w:w="11906" w:h="16838"/>
          <w:pgMar w:top="1134" w:right="850" w:bottom="1134" w:left="1701" w:header="0" w:footer="0" w:gutter="0"/>
          <w:cols w:space="720"/>
          <w:noEndnote/>
          <w:titlePg/>
          <w:docGrid w:linePitch="299"/>
        </w:sect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тыс. рублей</w:t>
      </w:r>
    </w:p>
    <w:tbl>
      <w:tblPr>
        <w:tblW w:w="14355" w:type="dxa"/>
        <w:tblInd w:w="62" w:type="dxa"/>
        <w:tblLayout w:type="fixed"/>
        <w:tblCellMar>
          <w:top w:w="102" w:type="dxa"/>
          <w:left w:w="62" w:type="dxa"/>
          <w:bottom w:w="102" w:type="dxa"/>
          <w:right w:w="62" w:type="dxa"/>
        </w:tblCellMar>
        <w:tblLook w:val="0000"/>
      </w:tblPr>
      <w:tblGrid>
        <w:gridCol w:w="2640"/>
        <w:gridCol w:w="1155"/>
        <w:gridCol w:w="1485"/>
        <w:gridCol w:w="1320"/>
        <w:gridCol w:w="1155"/>
        <w:gridCol w:w="1320"/>
        <w:gridCol w:w="1320"/>
        <w:gridCol w:w="1320"/>
        <w:gridCol w:w="1320"/>
        <w:gridCol w:w="1320"/>
      </w:tblGrid>
      <w:tr w:rsidR="005213D0" w:rsidRPr="00BF11F2" w:rsidTr="004F5CFF">
        <w:tc>
          <w:tcPr>
            <w:tcW w:w="2640" w:type="dxa"/>
            <w:vMerge w:val="restart"/>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Вид транспорта</w:t>
            </w:r>
          </w:p>
        </w:tc>
        <w:tc>
          <w:tcPr>
            <w:tcW w:w="3960" w:type="dxa"/>
            <w:gridSpan w:val="3"/>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2012 год</w:t>
            </w:r>
          </w:p>
        </w:tc>
        <w:tc>
          <w:tcPr>
            <w:tcW w:w="3795" w:type="dxa"/>
            <w:gridSpan w:val="3"/>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2013 год</w:t>
            </w:r>
          </w:p>
        </w:tc>
        <w:tc>
          <w:tcPr>
            <w:tcW w:w="3960" w:type="dxa"/>
            <w:gridSpan w:val="3"/>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2014 год</w:t>
            </w:r>
          </w:p>
        </w:tc>
      </w:tr>
      <w:tr w:rsidR="005213D0" w:rsidRPr="00BF11F2" w:rsidTr="004F5CFF">
        <w:tc>
          <w:tcPr>
            <w:tcW w:w="2640" w:type="dxa"/>
            <w:vMerge/>
            <w:tcBorders>
              <w:top w:val="single" w:sz="4" w:space="0" w:color="auto"/>
              <w:left w:val="single" w:sz="4" w:space="0" w:color="auto"/>
              <w:right w:val="single" w:sz="4" w:space="0" w:color="auto"/>
            </w:tcBorders>
          </w:tcPr>
          <w:p w:rsidR="00CF6A99" w:rsidRPr="00BF11F2" w:rsidRDefault="00CF6A99" w:rsidP="00BF11F2">
            <w:pPr>
              <w:pStyle w:val="ConsPlusNormal"/>
              <w:jc w:val="right"/>
              <w:rPr>
                <w:rFonts w:ascii="Times New Roman" w:hAnsi="Times New Roman" w:cs="Times New Roman"/>
                <w:sz w:val="28"/>
                <w:szCs w:val="28"/>
              </w:rPr>
            </w:pPr>
          </w:p>
        </w:tc>
        <w:tc>
          <w:tcPr>
            <w:tcW w:w="1155"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доходы</w:t>
            </w:r>
          </w:p>
        </w:tc>
        <w:tc>
          <w:tcPr>
            <w:tcW w:w="1485"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расходы</w:t>
            </w:r>
          </w:p>
        </w:tc>
        <w:tc>
          <w:tcPr>
            <w:tcW w:w="1320"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размер недополученных доходов</w:t>
            </w:r>
          </w:p>
        </w:tc>
        <w:tc>
          <w:tcPr>
            <w:tcW w:w="1155"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доходы</w:t>
            </w:r>
          </w:p>
        </w:tc>
        <w:tc>
          <w:tcPr>
            <w:tcW w:w="1320"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расходы</w:t>
            </w:r>
          </w:p>
        </w:tc>
        <w:tc>
          <w:tcPr>
            <w:tcW w:w="1320"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размер недополученных доходов</w:t>
            </w:r>
          </w:p>
        </w:tc>
        <w:tc>
          <w:tcPr>
            <w:tcW w:w="1320"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доходы</w:t>
            </w:r>
          </w:p>
        </w:tc>
        <w:tc>
          <w:tcPr>
            <w:tcW w:w="1320"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расходы</w:t>
            </w:r>
          </w:p>
        </w:tc>
        <w:tc>
          <w:tcPr>
            <w:tcW w:w="1320" w:type="dxa"/>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размер недополученных доходов</w:t>
            </w:r>
          </w:p>
        </w:tc>
      </w:tr>
      <w:tr w:rsidR="005213D0" w:rsidRPr="00BF11F2" w:rsidTr="004F5CFF">
        <w:tc>
          <w:tcPr>
            <w:tcW w:w="264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Воздушный</w:t>
            </w:r>
          </w:p>
        </w:tc>
        <w:tc>
          <w:tcPr>
            <w:tcW w:w="115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82150</w:t>
            </w:r>
          </w:p>
        </w:tc>
        <w:tc>
          <w:tcPr>
            <w:tcW w:w="148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162939,1</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80789</w:t>
            </w:r>
          </w:p>
        </w:tc>
        <w:tc>
          <w:tcPr>
            <w:tcW w:w="115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86231</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166872</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80641</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103193</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189008</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85815</w:t>
            </w:r>
          </w:p>
        </w:tc>
      </w:tr>
      <w:tr w:rsidR="005213D0" w:rsidRPr="00BF11F2" w:rsidTr="004F5CFF">
        <w:tc>
          <w:tcPr>
            <w:tcW w:w="264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Водный</w:t>
            </w:r>
          </w:p>
        </w:tc>
        <w:tc>
          <w:tcPr>
            <w:tcW w:w="115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31808</w:t>
            </w:r>
          </w:p>
        </w:tc>
        <w:tc>
          <w:tcPr>
            <w:tcW w:w="148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121593</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89785</w:t>
            </w:r>
          </w:p>
        </w:tc>
        <w:tc>
          <w:tcPr>
            <w:tcW w:w="115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37463</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126567</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89104</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46209</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131501</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85292</w:t>
            </w:r>
          </w:p>
        </w:tc>
      </w:tr>
      <w:tr w:rsidR="005213D0" w:rsidRPr="00BF11F2" w:rsidTr="004F5CFF">
        <w:tc>
          <w:tcPr>
            <w:tcW w:w="264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sz w:val="28"/>
                <w:szCs w:val="28"/>
              </w:rPr>
            </w:pPr>
            <w:r w:rsidRPr="00BF11F2">
              <w:rPr>
                <w:rFonts w:ascii="Times New Roman" w:hAnsi="Times New Roman" w:cs="Times New Roman"/>
                <w:sz w:val="28"/>
                <w:szCs w:val="28"/>
              </w:rPr>
              <w:t>Железнодорожный</w:t>
            </w:r>
          </w:p>
        </w:tc>
        <w:tc>
          <w:tcPr>
            <w:tcW w:w="115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105145</w:t>
            </w:r>
          </w:p>
        </w:tc>
        <w:tc>
          <w:tcPr>
            <w:tcW w:w="148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492373</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387228</w:t>
            </w:r>
          </w:p>
        </w:tc>
        <w:tc>
          <w:tcPr>
            <w:tcW w:w="115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217098</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431524</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214426</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236231</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419132</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182901</w:t>
            </w:r>
          </w:p>
        </w:tc>
      </w:tr>
      <w:tr w:rsidR="005213D0" w:rsidRPr="00BF11F2" w:rsidTr="004F5CFF">
        <w:tc>
          <w:tcPr>
            <w:tcW w:w="264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Автомобильный</w:t>
            </w:r>
          </w:p>
        </w:tc>
        <w:tc>
          <w:tcPr>
            <w:tcW w:w="115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165535</w:t>
            </w:r>
          </w:p>
        </w:tc>
        <w:tc>
          <w:tcPr>
            <w:tcW w:w="148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227089</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61554</w:t>
            </w:r>
          </w:p>
        </w:tc>
        <w:tc>
          <w:tcPr>
            <w:tcW w:w="115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157060</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186472</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29412</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181481</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224746</w:t>
            </w:r>
          </w:p>
        </w:tc>
        <w:tc>
          <w:tcPr>
            <w:tcW w:w="132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43265</w:t>
            </w:r>
          </w:p>
        </w:tc>
      </w:tr>
    </w:tbl>
    <w:p w:rsidR="00CF6A99" w:rsidRPr="00BF11F2" w:rsidRDefault="00CF6A99" w:rsidP="00BF11F2">
      <w:pPr>
        <w:pStyle w:val="ConsPlusNormal"/>
        <w:jc w:val="right"/>
        <w:rPr>
          <w:rFonts w:ascii="Times New Roman" w:hAnsi="Times New Roman" w:cs="Times New Roman"/>
          <w:sz w:val="28"/>
          <w:szCs w:val="28"/>
        </w:rPr>
        <w:sectPr w:rsidR="00CF6A99" w:rsidRPr="00BF11F2">
          <w:headerReference w:type="default" r:id="rId44"/>
          <w:footerReference w:type="default" r:id="rId45"/>
          <w:pgSz w:w="16838" w:h="11906" w:orient="landscape"/>
          <w:pgMar w:top="1133" w:right="1440" w:bottom="566" w:left="1440" w:header="0" w:footer="0" w:gutter="0"/>
          <w:cols w:space="720"/>
          <w:noEndnote/>
        </w:sect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Низкая платежеспособность населения Архангельской области является основной причиной для сдерживания роста тарифов.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связи с ограниченными возможностями областного бюджета объемы средств субсидий, направляемых на возмещение недополученных доходов от регулирования тарифов на перевозки пассажиров в пригородном сообщении, в предыдущих годах были приняты в размерах финансирования железнодорожного транспорта ниже экономически обоснованных, расходы на компенсацию недополученных доходов от государственного регулирования тарифов на автомобильном транспорте в межмуниципальном и пригородном сообщении совсем не предусматривались.</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Объем субсидий ниже экономически обоснованного может привести к дополнительному сокращению продолжительности перевозок или их полному прекращению, потере транспортных операторов. Жители отдельных населенных пунктов будут лишены права свободно передвигаться, получать социальную помощь (медицинское обслуживание, решение социальных вопросов и другое) в местах проживания.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целях повышения доступности оказания транспортных услуг населению требуется: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проведение гибкой тарифной политики в данной сфере;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выработка иных мер государственного регулирования, направленных на устойчивое функционирование транспортных организаций.</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2.3. Механизм реализации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мероприятий по пунктам 1.1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1.4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министерством транспорта.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рамках реализации данных мероприятий из областного бюджета предоставляются субсидии юридическим лицам, индивидуальным предпринимателям на компенсацию недополученных доходов, связанных с государственным регулированием тарифов на перевозки пассажиров и багажа, в соответствии с положениями Гражданского кодекса Российской Федерации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Гражданский кодекс), статьей 78 Бюджетного кодекса Российской Федерации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Бюджетный кодекс) и порядком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 утверждаемым постановлением Правительства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рамках мероприятия 1.3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также предоставляются субсидии на компенсацию потерь в доходах, возникающих в результате предоставления 50-процентной скидки на проезд железнодорожным транспортом общего пользования в пригородном сообщении обучающимся и воспитанникам общеобразовательных организаций старше семи лет, обучающимся очной формы обучения образовательных организаций среднего профессионального и высшего образования, в соответствии с порядком, утверждаемым постановлением Правительства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рамках мероприятия 1.4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предоставляются субсидии на возмещение недополученных доходов в связи с обеспечением бесплатного проезда участников и инвалидов Великой Отечественной войны, а также сопровождающих их лиц в период празднования 70-й годовщины Победы в Великой Отечественной войне 1941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1945 годов в соответствии с порядком, утверждаемым областным законом Архангельской области об областном бюджете на 2015 год и на плановый период 2016 и 2017 годов.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2.1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в 2014 году осуществлялась путем предоставления из областного бюджета субвенции на осуществление органами государственной власти Ненецкого автономного округа полномочия по организации транспортного обслуживания населения в соответствии с Договором между органами государственной власти Архангельской области и Ненецкого автономного округа об осуществлении полномочия Архангельской области по организации транспортного обслуживания населения, утвержденным областным законом от 4 июня 2012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476-31-ОЗ.</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пункта 2.1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указанной государственной программе) начиная с 1 января 2015 года приостановлена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областным законом от 20 июня 2014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138-9-ОЗ.</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рамках реализации мероприятий министерство транспорта: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заключает договоры с юридическими лицами, индивидуальными предпринимателями об осуществлении перевозок пассажиров и багажа и о предоставлении субсидий на возмещение недополученных доходов, возникающих в результате государственного регулирования тарифов на перевозку пассажиров и багажа;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предоставляет субсидии на возмещение недополученных доходов, возникающих в результате государственного регулирования тарифов на перевозку пассажиров и багажа;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Ресурсное обеспечение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за счет средств областного бюджета представлено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Перечень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представлен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w:t>
      </w:r>
    </w:p>
    <w:p w:rsidR="00CF6A99" w:rsidRDefault="00CF6A99" w:rsidP="00BF11F2">
      <w:pPr>
        <w:pStyle w:val="ConsPlusNormal"/>
        <w:jc w:val="both"/>
        <w:rPr>
          <w:rFonts w:ascii="Times New Roman" w:hAnsi="Times New Roman" w:cs="Times New Roman"/>
          <w:sz w:val="28"/>
          <w:szCs w:val="28"/>
        </w:rPr>
      </w:pPr>
    </w:p>
    <w:p w:rsidR="00937608" w:rsidRPr="00BF11F2" w:rsidRDefault="00937608"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bookmarkStart w:id="3" w:name="Par313"/>
      <w:bookmarkEnd w:id="3"/>
      <w:r w:rsidRPr="00BF11F2">
        <w:rPr>
          <w:rFonts w:ascii="Times New Roman" w:hAnsi="Times New Roman" w:cs="Times New Roman"/>
          <w:sz w:val="28"/>
          <w:szCs w:val="28"/>
        </w:rPr>
        <w:t>2.4. ПАСПОРТ</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xml:space="preserve">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"Развитие общественного пассажирского</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транспорта и транспортной инфраструктуры</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6633"/>
      </w:tblGrid>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Наименование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"Развитие общественного пассажирского транспорта и транспортной инфраструктуры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министерство транспорта</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Соисполнители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нет</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Участники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органы местного самоуправления муниципальных районов и городских округов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органы местного самоуправления)</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Цель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 Перечень целевых показателей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приведен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государственной программе</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Задачи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создание пассажирской транспортной инфраструктуры, обеспечивающей безопасность и высокое качество пассажирских перевозок;</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обновление пассажирского транспорта и обеспечение устойчивой, безопасной работы транспортных средств</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Сроки и этапы реализации подпрограммы</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реализуется в один этап</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Объемы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и источники финансирования подпрограммы</w:t>
            </w:r>
          </w:p>
        </w:tc>
        <w:tc>
          <w:tcPr>
            <w:tcW w:w="6633" w:type="dxa"/>
          </w:tcPr>
          <w:p w:rsidR="00082449" w:rsidRPr="00082449" w:rsidRDefault="00082449" w:rsidP="00082449">
            <w:pPr>
              <w:pStyle w:val="ConsPlusNormal"/>
              <w:rPr>
                <w:rFonts w:ascii="Times New Roman" w:hAnsi="Times New Roman" w:cs="Times New Roman"/>
                <w:sz w:val="28"/>
                <w:szCs w:val="28"/>
              </w:rPr>
            </w:pPr>
            <w:r w:rsidRPr="00082449">
              <w:rPr>
                <w:rFonts w:ascii="Times New Roman" w:hAnsi="Times New Roman" w:cs="Times New Roman"/>
                <w:sz w:val="28"/>
                <w:szCs w:val="28"/>
              </w:rPr>
              <w:t>общий объем финансирования – 3 120 926,7 тыс. рублей, в том числе средства:</w:t>
            </w:r>
          </w:p>
          <w:p w:rsidR="00082449" w:rsidRPr="00082449" w:rsidRDefault="00082449" w:rsidP="00082449">
            <w:pPr>
              <w:pStyle w:val="ConsPlusNormal"/>
              <w:rPr>
                <w:rFonts w:ascii="Times New Roman" w:hAnsi="Times New Roman" w:cs="Times New Roman"/>
                <w:sz w:val="28"/>
                <w:szCs w:val="28"/>
              </w:rPr>
            </w:pPr>
            <w:r w:rsidRPr="00082449">
              <w:rPr>
                <w:rFonts w:ascii="Times New Roman" w:hAnsi="Times New Roman" w:cs="Times New Roman"/>
                <w:sz w:val="28"/>
                <w:szCs w:val="28"/>
              </w:rPr>
              <w:t>федерального бюджета – 100 000,0 тыс. рублей;</w:t>
            </w:r>
          </w:p>
          <w:p w:rsidR="00082449" w:rsidRPr="00082449" w:rsidRDefault="00082449" w:rsidP="00082449">
            <w:pPr>
              <w:pStyle w:val="ConsPlusNormal"/>
              <w:rPr>
                <w:rFonts w:ascii="Times New Roman" w:hAnsi="Times New Roman" w:cs="Times New Roman"/>
                <w:sz w:val="28"/>
                <w:szCs w:val="28"/>
              </w:rPr>
            </w:pPr>
            <w:r w:rsidRPr="00082449">
              <w:rPr>
                <w:rFonts w:ascii="Times New Roman" w:hAnsi="Times New Roman" w:cs="Times New Roman"/>
                <w:sz w:val="28"/>
                <w:szCs w:val="28"/>
              </w:rPr>
              <w:t>областного бюджета – 2 871 769,6 тыс. рублей;</w:t>
            </w:r>
          </w:p>
          <w:p w:rsidR="00CF6A99" w:rsidRPr="00BF11F2" w:rsidRDefault="00082449" w:rsidP="00082449">
            <w:pPr>
              <w:pStyle w:val="ConsPlusNormal"/>
              <w:rPr>
                <w:rFonts w:ascii="Times New Roman" w:hAnsi="Times New Roman" w:cs="Times New Roman"/>
                <w:sz w:val="28"/>
                <w:szCs w:val="28"/>
              </w:rPr>
            </w:pPr>
            <w:r w:rsidRPr="00082449">
              <w:rPr>
                <w:rFonts w:ascii="Times New Roman" w:hAnsi="Times New Roman" w:cs="Times New Roman"/>
                <w:sz w:val="28"/>
                <w:szCs w:val="28"/>
              </w:rPr>
              <w:t>местных бю</w:t>
            </w:r>
            <w:r>
              <w:rPr>
                <w:rFonts w:ascii="Times New Roman" w:hAnsi="Times New Roman" w:cs="Times New Roman"/>
                <w:sz w:val="28"/>
                <w:szCs w:val="28"/>
              </w:rPr>
              <w:t>джетов – 149 157,1 тыс. рублей</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2.5. Характеристика сферы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описание основных проблем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Доступ к безопасным и качественным транспортным услугам оказывает влияние на качество жизни населения и развитие производства, бизнеса и социальной сферы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Несмотря на благоприятные тенденции в работе отдельных видов транспорта, транспортная система не в полной мере отвечает существующим потребностям развития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Экономический рост Архангельской области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Износ основных производственных фондов транспорта по отдельным группам достиг критических показателей.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Средний возраст автобусов, осуществляющих пассажирские перевозки, составляет 8,3 года при нормативном сроке эксплуатации автобуса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не более 10 лет.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территории Архангельской области практически отсутствует инфраструктура водного транспорта. Так, из 32 остановочных пунктов, расположенных на территории Архангельской области, причалами, соответствующими требованиям безопасности, оборудованы лишь 15 пунктов, что составляет 47 процентов от потребности. Для остальных пунктов требуется изготовление и установка новых причалов.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Как следствие, перевозка пассажиров во внутримуниципальном, межмуниципальном и пригородном сообщении в Архангельской области часто производится с нарушением 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72.</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эксплуатации находятся суда устаревших проектов, которые в большинстве случаев выработали свой ресурс. Средний возраст судов речного и морского флота составляет 33 года при нормативном сроке эксплуатации судна 25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30 лет.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Действующие финансово-экономические механизмы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Дальнейшее развитие водного вида транспорта невозможно без решения проблемы дефицита причалов и пристаней, а также без введения в эксплуатацию новых водоизмещающих грузопассажирских теплоходов, способных осуществлять межрегиональные и межмуниципальные речные перевозки, отвечающих условиям эксплуатации на реках Двинского и Печорского бассейнов.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Остаются актуальными перевозки пассажиров по побережью Белого моря в навигационный период, так как большинство остановочных пунктов действующих морских линий не имеет альтернативных видов сообщения с административным центром Архангельской области и административными центрами муниципальных образований. В настоящее время пассажирские перевозки по Белому морю осуществляет теплоход "Беломорье", принадлежащий обществу с ограниченной ответственностью "Судоходная компания "Арктикрейд". Судно 1980 года постройки является грузовым плашкоутом, модернизированным под пассажирские перевозки в 2000 году. Альтернативы данному теплоходу на сегодняшний день не имеется. Данное судно не соответствует современным требованиям к осуществлению морских пассажирских перевозок и, кроме того, полностью выработало свой ресурс. В течение ближайших трех лет для организации пассажирских перевозок по Белому морю необходимо строительство нового морского судна.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2.6. Механизм реализации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рамках реализации мероприятий </w:t>
      </w:r>
      <w:r w:rsidR="006B65BE" w:rsidRPr="00BF11F2">
        <w:rPr>
          <w:rFonts w:ascii="Times New Roman" w:hAnsi="Times New Roman" w:cs="Times New Roman"/>
          <w:sz w:val="28"/>
          <w:szCs w:val="28"/>
        </w:rPr>
        <w:t xml:space="preserve">1.2 – 1.7, 1.10, 2.1, 2.2.1, 2.2.2, 2.2.3, 2.2.4, 2.4 и 2.5 </w:t>
      </w:r>
      <w:r w:rsidRPr="00BF11F2">
        <w:rPr>
          <w:rFonts w:ascii="Times New Roman" w:hAnsi="Times New Roman" w:cs="Times New Roman"/>
          <w:sz w:val="28"/>
          <w:szCs w:val="28"/>
        </w:rPr>
        <w:t xml:space="preserve">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бюджетам муниципальных образований Архангельской области (далее соответственно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местные бюджеты, муниципальные образования) предоставляются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проектирование, строительство и реконструкцию автостанций, автопавильонов и остановочных пунктов в муниципальных образованиях;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проектирование и строительство (приобретение) причальных сооружений для остановочных пунктов речных линий на территории муниципальных образований;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ремонт асфальтобетонного покрытия площади железнодорожного вокзала г. Котласа;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проведение капитального ремонта самоходного парома "СП-17" в муниципальном образовании "Виноградовский муниципальный район";</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приобретение автобусов для осуществления регулярных пассажирских перевозок на территории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строительство (приобретение) речных судов для осуществления грузопассажирских перевозок на территории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проведение ремонта плавсредств "Мечта" и Д-80 в муниципальном образовании "Холмогорский муниципальный район";</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на проведение ремонта </w:t>
      </w:r>
      <w:r w:rsidR="00E92CE5" w:rsidRPr="00BF11F2">
        <w:rPr>
          <w:rFonts w:ascii="Times New Roman" w:hAnsi="Times New Roman" w:cs="Times New Roman"/>
          <w:sz w:val="28"/>
          <w:szCs w:val="28"/>
        </w:rPr>
        <w:t xml:space="preserve">и содержание </w:t>
      </w:r>
      <w:r w:rsidRPr="00BF11F2">
        <w:rPr>
          <w:rFonts w:ascii="Times New Roman" w:hAnsi="Times New Roman" w:cs="Times New Roman"/>
          <w:sz w:val="28"/>
          <w:szCs w:val="28"/>
        </w:rPr>
        <w:t>автомобильных дорог общего пользования местного значения муниципального образования "Город Архангельск";</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содержание и ремонт автомобильных дорог общего пользования местного значения в муниципальном образовании "Северодвинск";</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проведение ремонта автомобильных дорог общего пользования местного значения в муниципальных районах и городских округах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на </w:t>
      </w:r>
      <w:r w:rsidR="00082449" w:rsidRPr="00082449">
        <w:rPr>
          <w:rFonts w:ascii="Times New Roman" w:hAnsi="Times New Roman" w:cs="Times New Roman"/>
          <w:sz w:val="28"/>
          <w:szCs w:val="28"/>
        </w:rPr>
        <w:t xml:space="preserve">содержание и ремонт инфраструктуры </w:t>
      </w:r>
      <w:r w:rsidRPr="00BF11F2">
        <w:rPr>
          <w:rFonts w:ascii="Times New Roman" w:hAnsi="Times New Roman" w:cs="Times New Roman"/>
          <w:sz w:val="28"/>
          <w:szCs w:val="28"/>
        </w:rPr>
        <w:t xml:space="preserve">узкоколейной железной дороги пос. Авнюгский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пос. Поперечка в муниципальном образовании "Верхнетоемский муниципальный район";</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проектирование и строительство транспортных развязок в муниципальном образовании "Город Архангельск".</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Предоставление средств областного бюджета местным бюджетам на реализацию мероприятий </w:t>
      </w:r>
      <w:r w:rsidR="006B65BE" w:rsidRPr="00BF11F2">
        <w:rPr>
          <w:rFonts w:ascii="Times New Roman" w:hAnsi="Times New Roman" w:cs="Times New Roman"/>
          <w:sz w:val="28"/>
          <w:szCs w:val="28"/>
        </w:rPr>
        <w:t xml:space="preserve">1.2, 1.10, 2.2.1, 2.2.2, 2.2.3, 2.2.4 </w:t>
      </w:r>
      <w:r w:rsidRPr="00BF11F2">
        <w:rPr>
          <w:rFonts w:ascii="Times New Roman" w:hAnsi="Times New Roman" w:cs="Times New Roman"/>
          <w:sz w:val="28"/>
          <w:szCs w:val="28"/>
        </w:rPr>
        <w:t xml:space="preserve">осуществляется на условиях софинансирования в соответствии с порядками предоставления субсидий на указанные цели, утверждаемыми постановлениями Правительства Архангельской области, или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6-па/1.</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1.3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"Котлас"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"Котлас". Размер выделяемых средств на реализацию мероприятия 1.3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из бюджета муниципального образования "Котлас" составляет не менее 3975,1 тыс. рублей.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1.4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"Город Архангельск" в соответствии с порядком, утвержденным постановлением Правительства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С целью комплексного развития транспортной инфраструктуры судостроительного инновационного территориального кластера Архангельской области, созданного в соответствии с распоряжением Губернатора Архангельской области от 9 апреля 2012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300-р "О формировании судостроительного инновационного территориального кластера Архангельской области", в рамках реализации мероприятия пункта 1.5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предоставляются субсидии из областного бюджета на содержание и ремонт автомобильных дорог общего пользования местного значения муниципального образования "Северодвинск"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"Северодвинск". Размер выделяемых средств из бюджета муниципального образования "Северодвинск" составляет не менее 250,0 тыс. рублей"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пункта 1.6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бюджетам муниципальных районов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ремонту и содержанию автомобильных дорог общего пользования местного значения в муниципальных образованиях Архангельской области, утвержденным настоящим постановлением Правительства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пункта 1.7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"Верхнетоемский муниципальный район"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"Верхнетоемский муниципальный район". Размер выделяемых средств на реализацию мероприятия пункта 1.7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из бюджета муниципального образования "Верхнетоемский муниципальный район" </w:t>
      </w:r>
      <w:r w:rsidR="00082449" w:rsidRPr="00082449">
        <w:rPr>
          <w:rFonts w:ascii="Times New Roman" w:hAnsi="Times New Roman" w:cs="Times New Roman"/>
          <w:sz w:val="28"/>
          <w:szCs w:val="28"/>
        </w:rPr>
        <w:t>составляет в 2015 и 2016 годах не менее 163,3 тыс. рублей, в 2018 – 2020 годах – не менее 10 % от общего объема финансирования</w:t>
      </w:r>
      <w:r w:rsidRPr="00BF11F2">
        <w:rPr>
          <w:rFonts w:ascii="Times New Roman" w:hAnsi="Times New Roman" w:cs="Times New Roman"/>
          <w:sz w:val="28"/>
          <w:szCs w:val="28"/>
        </w:rPr>
        <w:t xml:space="preserve">. Узкоколейная железная дорога пос. Авнюгский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пос. Поперечка является единственным видом сообщения, обеспечивающим транспортную доступность населения и связь с населенными пунктами муниципального образования "Верхнетоемский муниципальный район", не имеющими объектов социальной инфраструктуры (школа, больница, почта).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пункта 1.8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предоставления иных межбюджетных трансфертов из областного бюджета бюджету муниципального образования "Город Архангельск" в соответствии с Правилами предоставления и распределения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утвержденными постановлением Правительства Российской Федерации от 20 апреля 2016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329, и распределением иных межбюджетных трансфертов, предоставляемых в 2016 году бюджетам субъектов Российской Федерации в целях достижения целевых показателей региональных программ, предусматривающих мероприятия по решению неотложных задач по приведению в нормативное состояние автомобильных дорог регионального или межмуниципального и местного значения, утвержденным распоряжением Правительства Российской Федерации от 23 мая 2016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978-р.</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пункта 1.9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министерством транспорта. В рамках реализации данного мероприятия из областного бюджета предоставляются субсидии юридическим лицам (за исключением государственных (муниципальных) учреждений) и индивидуальным предпринимателям на возмещение части затрат, связанных с развитием аэропортовой инфраструктуры на территории Архангельской области, в соответствии с порядком, утвержденным областным законом об областном бюджете на 2016 год.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2.4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"Виноградовский муниципальный район"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"Виноградовский муниципальный район". Размер выделяемых средств на реализацию мероприятия 2.4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из бюджета муниципального образования "Виноградовский муниципальный район" составляет не менее 3740,2 тыс. рублей.</w:t>
      </w:r>
    </w:p>
    <w:p w:rsidR="00CF6A99" w:rsidRPr="00BF11F2" w:rsidRDefault="006B65BE"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Мероприятия</w:t>
      </w:r>
      <w:r w:rsidR="00CF6A99" w:rsidRPr="00BF11F2">
        <w:rPr>
          <w:rFonts w:ascii="Times New Roman" w:hAnsi="Times New Roman" w:cs="Times New Roman"/>
          <w:sz w:val="28"/>
          <w:szCs w:val="28"/>
        </w:rPr>
        <w:t xml:space="preserve"> 2.3 и 2.6 перечня мероприятий подпрограммы </w:t>
      </w:r>
      <w:r w:rsidR="000629D9" w:rsidRPr="00BF11F2">
        <w:rPr>
          <w:rFonts w:ascii="Times New Roman" w:hAnsi="Times New Roman" w:cs="Times New Roman"/>
          <w:sz w:val="28"/>
          <w:szCs w:val="28"/>
        </w:rPr>
        <w:t>№</w:t>
      </w:r>
      <w:r w:rsidR="00CF6A99"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00CF6A99" w:rsidRPr="00BF11F2">
        <w:rPr>
          <w:rFonts w:ascii="Times New Roman" w:hAnsi="Times New Roman" w:cs="Times New Roman"/>
          <w:sz w:val="28"/>
          <w:szCs w:val="28"/>
        </w:rPr>
        <w:t xml:space="preserve"> 2 к государственной программе) реализуются министерством транспорта самостоятельно.</w:t>
      </w:r>
    </w:p>
    <w:p w:rsidR="006B65BE" w:rsidRPr="00BF11F2" w:rsidRDefault="006B65BE"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Мероприятие 2.2.1 в 2017 – 2020 годах реализуется путем предоставления субсидии из областного бюджета бюджету муниципального образования “Город Архангельск” на приобретение речных пассажирских судов ледового класса для муниципальных нужд по договорам лизинга.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2.5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"Холмогорский муниципальный район"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"Холмогорский муниципальный район". Размер выделяемых средств на реализацию мероприятия 2.5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из бюджета муниципального образования "Холмогорский муниципальный район" составляет 2000,0 тыс. рублей.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мероприятия 2.6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 государственное бюджетное учреждение Архангельской области "Региональная транспортная служба", средства на реализацию которого направляются в форме субсидий на возмещение затрат на уплату лизинговых платежей по договорам лизинга на приобретение пассажирских судов ледового класса для нужд Архангельской области.</w:t>
      </w:r>
    </w:p>
    <w:p w:rsidR="006B65BE" w:rsidRPr="00BF11F2" w:rsidRDefault="006B65BE"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Мероприятие 2.7 реализуется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Исполнители отдельных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определяются на основании положений Гражданского кодекса, в соответствии с требованиями Федерального закона от 5 апреля 2013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44-ФЗ "О контрактной системе в сферах закупок товаров, работ, услуг для обеспечения государственных и муниципальных нужд"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Федеральный закон от 5 апреля 2013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44-ФЗ).</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Ресурсное обеспечение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за счет средств областного бюджета представлено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Перечень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представлен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bookmarkStart w:id="4" w:name="Par413"/>
      <w:bookmarkEnd w:id="4"/>
      <w:r w:rsidRPr="00BF11F2">
        <w:rPr>
          <w:rFonts w:ascii="Times New Roman" w:hAnsi="Times New Roman" w:cs="Times New Roman"/>
          <w:sz w:val="28"/>
          <w:szCs w:val="28"/>
        </w:rPr>
        <w:t>2.7. ПАСПОРТ</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xml:space="preserve">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"Развитие и совершенствование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сети автомобильных дорог общего пользования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регионального значения"</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6696"/>
      </w:tblGrid>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Наименование подпрограммы</w:t>
            </w: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"Развитие и совершенствование сети автомобильных дорог общего пользования регионального значения"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подпрограммы</w:t>
            </w: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Архангельскавтодор</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Соисполнители подпрограммы</w:t>
            </w: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нет</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Участники подпрограммы</w:t>
            </w: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министерство природных ресурсов и лесопромышленного комплекса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министерство природных ресурсов и лесопромышленного комплекса)";</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Цель подпрограммы</w:t>
            </w: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развитие и совершенствование сети региональных автомобильных дорог и искусственных сооружений на них. Перечень целевых показателей государственной программы приведен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государственной программе</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Задачи подпрограммы</w:t>
            </w: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приведение в нормативное состояние автомобильной дороги Архангельск (от пос. Брин-Наволок)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Каргополь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Вытегра (до с. Прокшино) в рамках реализации поручений Президента Российской Федерации и Правительства Российской Федерации (реализация крупных особо важных для социально-экономического развития Российской Федерации проектов дорожного строительства);</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строительство капитальных мостов в целях ликвидации транспортных разрывов на региональных автомобильных дорогах</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Сроки и этапы реализации подпрограммы</w:t>
            </w: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реализуется в один этап</w:t>
            </w:r>
          </w:p>
        </w:tc>
      </w:tr>
      <w:tr w:rsidR="00CF6A99" w:rsidRPr="00BF11F2" w:rsidTr="00663ECE">
        <w:trPr>
          <w:cantSplit/>
        </w:trPr>
        <w:tc>
          <w:tcPr>
            <w:tcW w:w="2438" w:type="dxa"/>
            <w:vMerge w:val="restart"/>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Объемы и источники финансирования подпрограммы</w:t>
            </w: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общий объем финансирования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16 621 243,0 тыс. рублей, в том числе средства:</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федерального бюджета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w:t>
            </w:r>
            <w:r w:rsidR="00F47F2C" w:rsidRPr="00BF11F2">
              <w:rPr>
                <w:rFonts w:ascii="Times New Roman" w:hAnsi="Times New Roman" w:cs="Times New Roman"/>
                <w:sz w:val="28"/>
                <w:szCs w:val="28"/>
              </w:rPr>
              <w:t xml:space="preserve">9 119 590,0 </w:t>
            </w:r>
            <w:r w:rsidRPr="00BF11F2">
              <w:rPr>
                <w:rFonts w:ascii="Times New Roman" w:hAnsi="Times New Roman" w:cs="Times New Roman"/>
                <w:sz w:val="28"/>
                <w:szCs w:val="28"/>
              </w:rPr>
              <w:t>тыс. рублей;</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6696"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областного бюджета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w:t>
            </w:r>
            <w:r w:rsidR="00F47F2C" w:rsidRPr="00BF11F2">
              <w:rPr>
                <w:rFonts w:ascii="Times New Roman" w:hAnsi="Times New Roman" w:cs="Times New Roman"/>
                <w:sz w:val="28"/>
                <w:szCs w:val="28"/>
              </w:rPr>
              <w:t>7 501 653,0</w:t>
            </w:r>
            <w:r w:rsidRPr="00BF11F2">
              <w:rPr>
                <w:rFonts w:ascii="Times New Roman" w:hAnsi="Times New Roman" w:cs="Times New Roman"/>
                <w:sz w:val="28"/>
                <w:szCs w:val="28"/>
              </w:rPr>
              <w:t xml:space="preserve"> тыс. рублей</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2.8. Характеристика сферы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описание основных проблем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формирование сети региональных автомобильных дорог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Густота сети региональных автомобильных дорог с твердым покрытием составляет 16,6 километра на 1000 квадратных километров территории, что ниже среднего аналогичного показателя по субъектам Российской Федерации более чем в два раза.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По состоянию на 1 января 2013 года протяженность сети региональных автомобильных дорог составляет 8060,3 километра. Протяженность региональных автомобильных дорог с твердым покрытием в общей протяженности региональных автомобильных дорог составляет 87,2 процента (7028,9 километра), из них протяженность автомобильных дорог с усовершенствованным покрытием составляет только 30,9 процента (2173,0 километра). В составе сети региональных автомобильных дорог имеется 692 мостовых сооружения, из них капитальных (железобетонные, металлические, сталежелезобетонные)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217 штук, некапитальных (деревянные)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475 штук. Только 31 процент мостовых сооружений являются капитальными и удовлетворяют современным требованиям по грузоподъемности, надежности, долговечности, пропускной способности, то есть отвечают характеристикам, имеющим первоочередное значение для опорной сети региональных автомобильных дорог. Основное количество капитальных мостов построено в 1985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2000 годах, и до настоящего времени они обеспечивают бесперебойное движение транспортных средств. Техническое состояние капитальных мостов характеризуется как хорошее и удовлетворительное у 83 процентов мостов. Аналогичный показатель по существующим некапитальным мостам соответствует 59 процентам. В приоритетном порядке строительство капитальных мостовых сооружений требуется на автомобильных дорогах, формирующих опорную сеть региональных автомобильных дорог и обеспечивающих основные транспортные потоки. В 2011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2012 годах судебными решениями удовлетворены отдельные исковые требования органов прокуратуры по обеспечению постоянных переправ через имеющиеся водные преграды, приведению в нормативное состояние ряда существующих аварийных мостовых сооружений.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Формирование опорной сети региональных автомобильных дорог не завершено по следующим причинам: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отсутствует постоянное автомобильное сообщение по дорогам с твердым покрытием между административными центрами четырех муниципальных районов и административным центром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117 населенных пунктов Архангельской области с численностью населения более 100 человек в каждом не имеют автотранспортной связи с сетью автомобильных дорог общего пользования по автомобильным дорогам с твердым покрытием;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отсутствуют альтернативные варианты основных маршрутов автомобильного транспорта внутри Архангельской области, что препятствует равномерному распределению транспортных потоков и ухудшает условия движения транспорта по автомобильным дорогам. Сложившаяся конфигурация сети региональных автомобильных дорог в совокупности с ее техническими характеристиками ограничивает мобильность населения и развитие экономики.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Развитие сети региональных автомобильных дорог осуществлялось в рамках долгосрочной целевой программы Архангельской области "Развитие и совершенствование сети автомобильных дорог общего пользования регионального значения Архангельской области (2011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2015 годы)", утвержденной постановлением администрации Архангельской области от 24 февраля 2009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56-па/7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долгосрочная целевая программа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Строительство (реконструкция) автомобильной дороги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процесс длительный, требующий тщательной проработки на стадии проектирования и согласований с соответствующими государственными и муниципальными органами, другими организациями, включающий продолжительный подготовительный период, связанный с обеспечением отвода земель и освобождением их под строительство. С учетом ограниченности финансовых ресурсов, направляемых на дорожную деятельность в отношении региональных автомобильных дорог, объективной необходимости развития сети региональных автомобильных дорог и искусственных сооружений на них, а также в целях обеспечения эффективного вложения средств повышается значение преемственности решений, принимаемых в рамках инвестиционной составляющей дорожной деятельности.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рамках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необходимо обеспечить реализацию Транспортной стратегии Архангельской области до 2030 года, утвержденной распоряжением Правительства Архангельской области от 15 декабря 2009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319-рп, и незавершенных мероприятий долгосрочной целевой программы Архангельской области, а также реализацию поручения Президента Российской Федерации от 22 декабря 2012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Пр-3410 и Правительства Российской Федерации от 28 декабря 2012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ДМ-П13-8043 в части обеспечения удвоения объемов строительства (реконструкции) автомобильных дорог общего пользования в период 2013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2022 годов по сравнению с 2003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2012 годами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удвоение объемов строительства дорог). Сведения об объемах ввода в эксплуатацию в Архангельской области автомобильных дорог общего пользования регионального и местного значения после строительства и реконструкции в период 2003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2012 годов приведены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 по энергосбережению и повышению энергетической эффективности при строительстве региональных автомобильных дорог приведена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7 к государственной программе.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2.9. Механизм реализации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мероприятий пунктов 1.1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1.10, 2.1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2.4, 3.1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3.11, 4.1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4.4, 5.1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5.6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 Архангельскавтодор.</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6-па/1.</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Исполнители работ по мероприятиям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определяются на основании положений Гражданского кодекса, Градостроительного кодекса Российской Федерации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Градостроительный кодекс), в соответствии с требованиями Федерального закона от 5 апреля 2013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44-ФЗ.</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Архангельскавтодор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строительство (реконструкцию)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При разработке документации о закупке и проекта государственного контракта на выполнение работ по строительству (реконструкции) автомобильных дорог общего пользования регионального значения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государственные контракты) Архангельскавтодор вправе одновременно предусматривать в проектах государственных контрактов следующие положения:</w:t>
      </w:r>
    </w:p>
    <w:p w:rsidR="00CF6A99" w:rsidRPr="00BF11F2" w:rsidRDefault="00CF6A99" w:rsidP="00BF11F2">
      <w:pPr>
        <w:pStyle w:val="ConsPlusNormal"/>
        <w:ind w:firstLine="540"/>
        <w:jc w:val="both"/>
        <w:rPr>
          <w:rFonts w:ascii="Times New Roman" w:hAnsi="Times New Roman" w:cs="Times New Roman"/>
          <w:sz w:val="28"/>
          <w:szCs w:val="28"/>
        </w:rPr>
      </w:pPr>
      <w:bookmarkStart w:id="5" w:name="Par474"/>
      <w:bookmarkEnd w:id="5"/>
      <w:r w:rsidRPr="00BF11F2">
        <w:rPr>
          <w:rFonts w:ascii="Times New Roman" w:hAnsi="Times New Roman" w:cs="Times New Roman"/>
          <w:sz w:val="28"/>
          <w:szCs w:val="28"/>
        </w:rPr>
        <w:t>1) исполнитель государственного контракта осуществляет работы по строительству (реконструкции) автомобильных дорог общего пользования регионального значения Архангельской области на земельных участках, предоставленных Архангельскавтодору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соглашения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 участках и поступившую во владение исполнителя государственного контракта в ходе его исполнения.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Стоимость древесины, право собственности на которую приобретено исполнителем государственного контракта при его исполнении, определяется Архангельскавтодором исходя: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а) из видов древесины (деловая и дровяная, хвойная и лиственная), ее диаметров и фактических объемов, определенных до начала рубки министерством природных ресурсов и лесопромышленного комплекса и его территориальными органами;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б) из ставок платы за единицу объема древесины лесных насаждений, установленных Постановлением Правительства Российской Федерации от 22 мая 2007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Мероприятие 4.1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участвует в отборе на получение средств федерального бюджета в рамках реализации подпрограммы "Автомобильные дороги" федеральной целевой программы "Развитие транспортной системы России (2010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 утвержденной постановлением Правительства Российской Федерации от 5 декабря 2001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848. Условия предоставления средств федерального бюджета устанавливаются пунктом 10 раздела IV "Расчет размера субсидий, предоставляемых бюджету субъекта Российской Федерации на софинансирование объектов, направленных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приложения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к подпрограмме "Автомобильные дороги" федеральной целевой программы "Развитие транспортной системы России (2010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 утвержденной постановлением Правительства Российской Федерации от 5 декабря 2001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848.</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целях удвоения объемов строительства дорог на реализацию мероприятий пунктов 1.1, 1.3, 1.6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1.9, 2.1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2.4, 3.2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3.11, 5.1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5.6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привлекаются средства федерального бюджета в пределах средств, предусмотренных Архангельской области в соответствии с нормативными правовыми актами Правительства Российской Федерации.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Привлечение средств федерального бюджета осуществляется на основании соглашений между Правительством Архангельской области и Федеральным дорожным агентством Министерства транспорта Российской Федерации, в том числе в замещение средств областного бюджета, предусмотренных на реализацию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Ресурсное обеспечение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приведено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Ресурсное обеспечение дорожной деятельности в связи с реализацией поручения Президента Российской Федерации по удвоению объемов строительства (реконструкции) автомобильных дорог общего пользования в период 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2022 годов, в том числе в рамках расходов, предусмотренных на реализацию государственной программы, и непрограммных расходов областного бюджета Архангельской области, осуществляемых за счет средств дорожного фонда Архангельской области, приведено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Сведения о прогнозных значениях целевых показателей осуществления дорожной деятельности в связи с реализацией поручения Президента Российской Федерации по удвоению объемов строительства (реконструкции) автомобильных дорог общего пользования в период 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2022 годов, в том числе в рамках государственной программы, приведены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целях осуществления мониторинга удвоения объемов строительства дорог в Федеральное дорожное агентство Министерства транспорта Российской Федерации ежегодно представляются отчеты по установленной форме.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Перечень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представлен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bookmarkStart w:id="6" w:name="Par501"/>
      <w:bookmarkEnd w:id="6"/>
      <w:r w:rsidRPr="00BF11F2">
        <w:rPr>
          <w:rFonts w:ascii="Times New Roman" w:hAnsi="Times New Roman" w:cs="Times New Roman"/>
          <w:sz w:val="28"/>
          <w:szCs w:val="28"/>
        </w:rPr>
        <w:t>2.10. ПАСПОРТ</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xml:space="preserve">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"Улучшение эксплуатационного состояния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автомобильных дорог общего пользования регионального</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значения за счет ремонта, капитального ремонта и содержания"</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488"/>
        <w:gridCol w:w="6123"/>
      </w:tblGrid>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Наименование подпрограммы</w:t>
            </w:r>
          </w:p>
        </w:tc>
        <w:tc>
          <w:tcPr>
            <w:tcW w:w="488"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подпрограммы</w:t>
            </w:r>
          </w:p>
        </w:tc>
        <w:tc>
          <w:tcPr>
            <w:tcW w:w="488"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Архангельскавтодор</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Соисполнитель подпрограммы</w:t>
            </w:r>
          </w:p>
        </w:tc>
        <w:tc>
          <w:tcPr>
            <w:tcW w:w="488"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министерство транспорта</w:t>
            </w:r>
          </w:p>
        </w:tc>
      </w:tr>
      <w:tr w:rsidR="00CF6A99" w:rsidRPr="00BF11F2" w:rsidTr="00663ECE">
        <w:trPr>
          <w:cantSplit/>
        </w:trPr>
        <w:tc>
          <w:tcPr>
            <w:tcW w:w="2438" w:type="dxa"/>
            <w:vMerge w:val="restart"/>
          </w:tcPr>
          <w:p w:rsidR="00CF6A99" w:rsidRPr="00BF11F2" w:rsidRDefault="00CF6A99" w:rsidP="00BF11F2">
            <w:pPr>
              <w:pStyle w:val="ConsPlusNormal"/>
              <w:jc w:val="both"/>
              <w:rPr>
                <w:rFonts w:ascii="Times New Roman" w:hAnsi="Times New Roman" w:cs="Times New Roman"/>
                <w:sz w:val="28"/>
                <w:szCs w:val="28"/>
              </w:rPr>
            </w:pPr>
            <w:r w:rsidRPr="00BF11F2">
              <w:rPr>
                <w:rFonts w:ascii="Times New Roman" w:hAnsi="Times New Roman" w:cs="Times New Roman"/>
                <w:sz w:val="28"/>
                <w:szCs w:val="28"/>
              </w:rPr>
              <w:t>Участники подпрограммы</w:t>
            </w:r>
          </w:p>
        </w:tc>
        <w:tc>
          <w:tcPr>
            <w:tcW w:w="488" w:type="dxa"/>
            <w:vMerge w:val="restart"/>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государственное бюджетное учреждение Архангельской области "Региональная транспортная служба"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ГБУ "Региональная транспортная служба");</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88" w:type="dxa"/>
            <w:vMerge/>
          </w:tcPr>
          <w:p w:rsidR="00CF6A99" w:rsidRPr="00BF11F2" w:rsidRDefault="00CF6A99" w:rsidP="00BF11F2">
            <w:pPr>
              <w:pStyle w:val="ConsPlusNormal"/>
              <w:jc w:val="both"/>
              <w:rPr>
                <w:rFonts w:ascii="Times New Roman" w:hAnsi="Times New Roman" w:cs="Times New Roman"/>
                <w:sz w:val="28"/>
                <w:szCs w:val="28"/>
              </w:rPr>
            </w:pP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министерство природных ресурсов и лесопромышленного комплекса</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Цель подпрограммы</w:t>
            </w:r>
          </w:p>
        </w:tc>
        <w:tc>
          <w:tcPr>
            <w:tcW w:w="488"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улучшение функционирования сети региональных автомобильных дорог.</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Перечень целевых показателей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приведен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государственной программе</w:t>
            </w:r>
          </w:p>
        </w:tc>
      </w:tr>
      <w:tr w:rsidR="00CF6A99" w:rsidRPr="00BF11F2" w:rsidTr="00663ECE">
        <w:trPr>
          <w:cantSplit/>
        </w:trPr>
        <w:tc>
          <w:tcPr>
            <w:tcW w:w="2438" w:type="dxa"/>
            <w:vMerge w:val="restart"/>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Задачи подпрограммы</w:t>
            </w:r>
          </w:p>
        </w:tc>
        <w:tc>
          <w:tcPr>
            <w:tcW w:w="488" w:type="dxa"/>
            <w:vMerge w:val="restart"/>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приведение в нормативное состояние важнейших для экономики Архангельской области региональных автомобильных дорог;</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88" w:type="dxa"/>
            <w:vMerge/>
          </w:tcPr>
          <w:p w:rsidR="00CF6A99" w:rsidRPr="00BF11F2" w:rsidRDefault="00CF6A99" w:rsidP="00BF11F2">
            <w:pPr>
              <w:pStyle w:val="ConsPlusNormal"/>
              <w:jc w:val="both"/>
              <w:rPr>
                <w:rFonts w:ascii="Times New Roman" w:hAnsi="Times New Roman" w:cs="Times New Roman"/>
                <w:sz w:val="28"/>
                <w:szCs w:val="28"/>
              </w:rPr>
            </w:pP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в неудовлетворительном состоянии;</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88" w:type="dxa"/>
            <w:vMerge/>
          </w:tcPr>
          <w:p w:rsidR="00CF6A99" w:rsidRPr="00BF11F2" w:rsidRDefault="00CF6A99" w:rsidP="00BF11F2">
            <w:pPr>
              <w:pStyle w:val="ConsPlusNormal"/>
              <w:jc w:val="both"/>
              <w:rPr>
                <w:rFonts w:ascii="Times New Roman" w:hAnsi="Times New Roman" w:cs="Times New Roman"/>
                <w:sz w:val="28"/>
                <w:szCs w:val="28"/>
              </w:rPr>
            </w:pP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88" w:type="dxa"/>
            <w:vMerge/>
          </w:tcPr>
          <w:p w:rsidR="00CF6A99" w:rsidRPr="00BF11F2" w:rsidRDefault="00CF6A99" w:rsidP="00BF11F2">
            <w:pPr>
              <w:pStyle w:val="ConsPlusNormal"/>
              <w:jc w:val="both"/>
              <w:rPr>
                <w:rFonts w:ascii="Times New Roman" w:hAnsi="Times New Roman" w:cs="Times New Roman"/>
                <w:sz w:val="28"/>
                <w:szCs w:val="28"/>
              </w:rPr>
            </w:pP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приобретение имущества для обеспечения сохранности региональных автомобильных дорог</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Сроки и этапы реализации подпрограммы</w:t>
            </w:r>
          </w:p>
        </w:tc>
        <w:tc>
          <w:tcPr>
            <w:tcW w:w="488"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2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реализуется в один этап</w:t>
            </w:r>
          </w:p>
        </w:tc>
      </w:tr>
      <w:tr w:rsidR="00CF6A99" w:rsidRPr="00BF11F2" w:rsidTr="00663ECE">
        <w:trPr>
          <w:cantSplit/>
        </w:trPr>
        <w:tc>
          <w:tcPr>
            <w:tcW w:w="2438" w:type="dxa"/>
          </w:tcPr>
          <w:p w:rsidR="00CF6A99" w:rsidRPr="0076378D" w:rsidRDefault="00CF6A99" w:rsidP="00BF11F2">
            <w:pPr>
              <w:pStyle w:val="ConsPlusNormal"/>
              <w:rPr>
                <w:rFonts w:ascii="Times New Roman" w:hAnsi="Times New Roman" w:cs="Times New Roman"/>
                <w:sz w:val="28"/>
                <w:szCs w:val="28"/>
              </w:rPr>
            </w:pPr>
            <w:r w:rsidRPr="0076378D">
              <w:rPr>
                <w:rFonts w:ascii="Times New Roman" w:hAnsi="Times New Roman" w:cs="Times New Roman"/>
                <w:sz w:val="28"/>
                <w:szCs w:val="28"/>
              </w:rPr>
              <w:t>Объемы</w:t>
            </w:r>
          </w:p>
          <w:p w:rsidR="00CF6A99" w:rsidRPr="0076378D" w:rsidRDefault="00CF6A99" w:rsidP="00BF11F2">
            <w:pPr>
              <w:pStyle w:val="ConsPlusNormal"/>
              <w:rPr>
                <w:rFonts w:ascii="Times New Roman" w:hAnsi="Times New Roman" w:cs="Times New Roman"/>
                <w:sz w:val="28"/>
                <w:szCs w:val="28"/>
              </w:rPr>
            </w:pPr>
            <w:r w:rsidRPr="0076378D">
              <w:rPr>
                <w:rFonts w:ascii="Times New Roman" w:hAnsi="Times New Roman" w:cs="Times New Roman"/>
                <w:sz w:val="28"/>
                <w:szCs w:val="28"/>
              </w:rPr>
              <w:t>и источники финансирования подпрограммы</w:t>
            </w:r>
          </w:p>
        </w:tc>
        <w:tc>
          <w:tcPr>
            <w:tcW w:w="488" w:type="dxa"/>
          </w:tcPr>
          <w:p w:rsidR="00CF6A99" w:rsidRPr="0076378D" w:rsidRDefault="000629D9" w:rsidP="00BF11F2">
            <w:pPr>
              <w:pStyle w:val="ConsPlusNormal"/>
              <w:jc w:val="center"/>
              <w:rPr>
                <w:rFonts w:ascii="Times New Roman" w:hAnsi="Times New Roman" w:cs="Times New Roman"/>
                <w:sz w:val="28"/>
                <w:szCs w:val="28"/>
              </w:rPr>
            </w:pPr>
            <w:r w:rsidRPr="0076378D">
              <w:rPr>
                <w:rFonts w:ascii="Times New Roman" w:hAnsi="Times New Roman" w:cs="Times New Roman"/>
                <w:sz w:val="28"/>
                <w:szCs w:val="28"/>
              </w:rPr>
              <w:t>–</w:t>
            </w:r>
          </w:p>
        </w:tc>
        <w:tc>
          <w:tcPr>
            <w:tcW w:w="6123" w:type="dxa"/>
          </w:tcPr>
          <w:p w:rsidR="00CF6A99" w:rsidRPr="0076378D" w:rsidRDefault="00CF6A99" w:rsidP="00BF11F2">
            <w:pPr>
              <w:pStyle w:val="ConsPlusNormal"/>
              <w:rPr>
                <w:rFonts w:ascii="Times New Roman" w:hAnsi="Times New Roman" w:cs="Times New Roman"/>
                <w:sz w:val="28"/>
                <w:szCs w:val="28"/>
              </w:rPr>
            </w:pPr>
            <w:r w:rsidRPr="0076378D">
              <w:rPr>
                <w:rFonts w:ascii="Times New Roman" w:hAnsi="Times New Roman" w:cs="Times New Roman"/>
                <w:sz w:val="28"/>
                <w:szCs w:val="28"/>
              </w:rPr>
              <w:t xml:space="preserve">общий объем финансирования </w:t>
            </w:r>
            <w:r w:rsidR="000629D9" w:rsidRPr="0076378D">
              <w:rPr>
                <w:rFonts w:ascii="Times New Roman" w:hAnsi="Times New Roman" w:cs="Times New Roman"/>
                <w:sz w:val="28"/>
                <w:szCs w:val="28"/>
              </w:rPr>
              <w:t>–</w:t>
            </w:r>
            <w:r w:rsidRPr="0076378D">
              <w:rPr>
                <w:rFonts w:ascii="Times New Roman" w:hAnsi="Times New Roman" w:cs="Times New Roman"/>
                <w:sz w:val="28"/>
                <w:szCs w:val="28"/>
              </w:rPr>
              <w:t xml:space="preserve"> 25 616 138,2 тыс. рублей,</w:t>
            </w:r>
          </w:p>
          <w:p w:rsidR="00CF6A99" w:rsidRPr="0076378D" w:rsidRDefault="00CF6A99" w:rsidP="00BF11F2">
            <w:pPr>
              <w:pStyle w:val="ConsPlusNormal"/>
              <w:rPr>
                <w:rFonts w:ascii="Times New Roman" w:hAnsi="Times New Roman" w:cs="Times New Roman"/>
                <w:sz w:val="28"/>
                <w:szCs w:val="28"/>
              </w:rPr>
            </w:pPr>
            <w:r w:rsidRPr="0076378D">
              <w:rPr>
                <w:rFonts w:ascii="Times New Roman" w:hAnsi="Times New Roman" w:cs="Times New Roman"/>
                <w:sz w:val="28"/>
                <w:szCs w:val="28"/>
              </w:rPr>
              <w:t>в том числе средства:</w:t>
            </w:r>
          </w:p>
          <w:p w:rsidR="00CF6A99" w:rsidRPr="0076378D" w:rsidRDefault="00CF6A99" w:rsidP="00BF11F2">
            <w:pPr>
              <w:pStyle w:val="ConsPlusNormal"/>
              <w:rPr>
                <w:rFonts w:ascii="Times New Roman" w:hAnsi="Times New Roman" w:cs="Times New Roman"/>
                <w:sz w:val="28"/>
                <w:szCs w:val="28"/>
              </w:rPr>
            </w:pPr>
            <w:r w:rsidRPr="0076378D">
              <w:rPr>
                <w:rFonts w:ascii="Times New Roman" w:hAnsi="Times New Roman" w:cs="Times New Roman"/>
                <w:sz w:val="28"/>
                <w:szCs w:val="28"/>
              </w:rPr>
              <w:t xml:space="preserve">федерального бюджета </w:t>
            </w:r>
            <w:r w:rsidR="000629D9" w:rsidRPr="0076378D">
              <w:rPr>
                <w:rFonts w:ascii="Times New Roman" w:hAnsi="Times New Roman" w:cs="Times New Roman"/>
                <w:sz w:val="28"/>
                <w:szCs w:val="28"/>
              </w:rPr>
              <w:t>–</w:t>
            </w:r>
            <w:r w:rsidRPr="0076378D">
              <w:rPr>
                <w:rFonts w:ascii="Times New Roman" w:hAnsi="Times New Roman" w:cs="Times New Roman"/>
                <w:sz w:val="28"/>
                <w:szCs w:val="28"/>
              </w:rPr>
              <w:t xml:space="preserve"> </w:t>
            </w:r>
            <w:r w:rsidR="0082512C" w:rsidRPr="0076378D">
              <w:rPr>
                <w:rFonts w:ascii="Times New Roman" w:hAnsi="Times New Roman" w:cs="Times New Roman"/>
                <w:sz w:val="28"/>
                <w:szCs w:val="28"/>
              </w:rPr>
              <w:t xml:space="preserve">994 698,0 </w:t>
            </w:r>
            <w:r w:rsidRPr="0076378D">
              <w:rPr>
                <w:rFonts w:ascii="Times New Roman" w:hAnsi="Times New Roman" w:cs="Times New Roman"/>
                <w:sz w:val="28"/>
                <w:szCs w:val="28"/>
              </w:rPr>
              <w:t>тыс. рублей;</w:t>
            </w:r>
          </w:p>
          <w:p w:rsidR="00CF6A99" w:rsidRPr="00BF11F2" w:rsidRDefault="00CF6A99" w:rsidP="00BF11F2">
            <w:pPr>
              <w:pStyle w:val="ConsPlusNormal"/>
              <w:rPr>
                <w:rFonts w:ascii="Times New Roman" w:hAnsi="Times New Roman" w:cs="Times New Roman"/>
                <w:sz w:val="28"/>
                <w:szCs w:val="28"/>
              </w:rPr>
            </w:pPr>
            <w:r w:rsidRPr="0076378D">
              <w:rPr>
                <w:rFonts w:ascii="Times New Roman" w:hAnsi="Times New Roman" w:cs="Times New Roman"/>
                <w:sz w:val="28"/>
                <w:szCs w:val="28"/>
              </w:rPr>
              <w:t xml:space="preserve">областного бюджета </w:t>
            </w:r>
            <w:r w:rsidR="000629D9" w:rsidRPr="0076378D">
              <w:rPr>
                <w:rFonts w:ascii="Times New Roman" w:hAnsi="Times New Roman" w:cs="Times New Roman"/>
                <w:sz w:val="28"/>
                <w:szCs w:val="28"/>
              </w:rPr>
              <w:t>–</w:t>
            </w:r>
            <w:r w:rsidRPr="0076378D">
              <w:rPr>
                <w:rFonts w:ascii="Times New Roman" w:hAnsi="Times New Roman" w:cs="Times New Roman"/>
                <w:sz w:val="28"/>
                <w:szCs w:val="28"/>
              </w:rPr>
              <w:t xml:space="preserve"> </w:t>
            </w:r>
            <w:r w:rsidR="0082512C" w:rsidRPr="0076378D">
              <w:rPr>
                <w:rFonts w:ascii="Times New Roman" w:hAnsi="Times New Roman" w:cs="Times New Roman"/>
                <w:sz w:val="28"/>
                <w:szCs w:val="28"/>
              </w:rPr>
              <w:t xml:space="preserve">24 621 440,2 </w:t>
            </w:r>
            <w:r w:rsidRPr="0076378D">
              <w:rPr>
                <w:rFonts w:ascii="Times New Roman" w:hAnsi="Times New Roman" w:cs="Times New Roman"/>
                <w:sz w:val="28"/>
                <w:szCs w:val="28"/>
              </w:rPr>
              <w:t>тыс. рублей</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2.11. Характеристика сферы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описание основных проблем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Транспортно-эксплуатационное состояние сети региональных автомобильных дорог не отвечает техническим и технико-эксплуатационным показателям, установленным СНиП 2.05.02-85 и ГОСТ Р 50597-93. На начало 2013 года только 9,3 процента сети региональных автомобильных дорог соответствовали требованиям к транспортно-эксплуатационным показателям. Из общего количества мостовых сооружений 224 штуки (32,4 процента) находятся в аварийном и неудовлетворительном состоянии, что существенно снижает уровень транспортной доступности и повышает социальную напряженность в населенных пунктах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 состояние сети региональных автомобильных дорог оказывают влияние следующие факторы:</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природные и климатические условия Архангельской области, которые существенно отличаются от условий центральных районов второй дорожно-климатической зоны Российской Федерации и неблагоприятны для работы земляного полотна. Близкий уровень грунтовых вод, приводящий к высокой влажности грунта в осенний период и глубокому промерзанию в зимний период, определяет морозное пучение слоев природных грунтов и соответственно неоднородных грунтов земляного полотна автомобильной дороги, что приводит к деформациям и поднятию проезжей части автомобильной дороги, особенно на участках с неблагоприятными грунтово-гидрологическими условиями;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снижение объемов ремонтных работ на протяжении более чем десятилетнего периода из-за недостаточного и нестабильного финансирования, в результате чего происходит зарастание полосы отвода, ухудшение водно-теплового режима работы автомобильной дороги, отклонение величины поперечных уклонов проезжей части от нормативных значений, разрушение дорожного покрытия, в том числе возникновение деформаций в виде пучин, сетки трещин, выбоин, колейности, просадок. Наличие деформаций в конструктивных элементах автомобильных дорог сказывается на условиях безопасного проезда и на скорости движения автотранспортных средств;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рост интенсивности движения автомобильного транспорта, в том числе большегрузного, на региональных автомобильных дорогах к 2010 году составил 162 процента от уровня 2001 года и продолжает ежегодно увеличиваться;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недостаточная материально-техническая оснащенность в сфере обеспечения сохранности региональных автомобильных дорог за счет соблюдения пользователями автомобильных дорог установленных нормативных требований к весовым параметрам транспортных средств. В Архангельской области действует один стационарный и три передвижных поста весового контроля, что недостаточно для обеспечения стопроцентного охвата контрольными мероприятиями весовых параметров грузового транспорта, проходящего по сети региональных автомобильных дорог;</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доля деревянных мостов со сроком службы 15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 лет в общем количестве мостовых сооружений составляет более 60 процентов;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протяженность грунтовых автомобильных дорог, сроки использования и состояние которых в течение года зависят от погодных условий, составляет 1031,4 километра, или 12,8 процента от общей протяженности сети региональных автомобильных дорог. Параметры таких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Несоответствие транспортно-эксплуатационного состояния сети региональных автомобильных дорог нормативным требованиям приводит к потерям участниками дорожного движения до полутора часов свободного или рабочего времени на каждые 100 километров пути из-за низких скоростей движения (30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40 км/ч). В весенний период задержки машин в пути составляют 10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12 часов, в 1,5 раза увеличивается себестоимость автомобильных перевозок, на 30 процентов увеличивается расход топлива, 20 из 120 межмуниципальных автобусных маршрутов нерентабельны. Социально-экономический ущерб от гибели людей в дорожно-транспортных происшествиях на автомобильных дорогах Архангельской области ежегодно составляет порядка 800 миллионов рублей.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Неудовлетворительное состояние сети региональных автомобильных дорог, их несоответствие спросу на автомобильные перевозки приводит к замедлению социально-экономического развития Архангельской области, усугубляет проблемы в социальной сфере (несвоевременное оказание срочной и профилактической медицинской помощи, дополнительные потери времени в пути и ограничения на поездки).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Без обеспечения надлежащего транспортно-эксплуатационного состояния сети региональных автомобильных дорог невозможно достижение устойчивого экономического роста.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направлена на приведение опорной сети региональных автомобильных дорог в нормативное состояние.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обеспечивает преемственность целей, задач и мероприятий, реализация которых предусматривалась долгосрочной целевой программой Архангельской области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2016 годы)", утвержденной постановлением Правительства Архангельской области от 17 мая 2011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154-пп.</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 по энергосбережению и повышению энергетической эффективности при капитальном ремонте (ремонте) региональных автомобильных дорог приведена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7 к государственной программе.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2.12. Механизм реализации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мероприятий пунктов 1.1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1.9, 2.1, 2.2, 3.1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3.8, 4.2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 Архангельскавтодор.</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Исполнители работ в рамках реализации мероприятий определяются на основании положений Гражданского кодекса, в соответствии с требованиями Федерального закона от 5 апреля 2013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44-ФЗ.</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Архангельскавтодор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капитальный ремонт, ремонт и содержание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При разработке документации о закупке и проекта государственного контракта на выполнение работ по капитальному ремонту, ремонту, содержанию автомобильных дорог общего пользования регионального значения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государственные контракты), Архангельскавтодор вправе одновременно предусматривать в проектах государственных контрактов следующие положения:</w:t>
      </w:r>
    </w:p>
    <w:p w:rsidR="00CF6A99" w:rsidRPr="00BF11F2" w:rsidRDefault="00CF6A99" w:rsidP="00BF11F2">
      <w:pPr>
        <w:pStyle w:val="ConsPlusNormal"/>
        <w:ind w:firstLine="540"/>
        <w:jc w:val="both"/>
        <w:rPr>
          <w:rFonts w:ascii="Times New Roman" w:hAnsi="Times New Roman" w:cs="Times New Roman"/>
          <w:sz w:val="28"/>
          <w:szCs w:val="28"/>
        </w:rPr>
      </w:pPr>
      <w:bookmarkStart w:id="7" w:name="Par572"/>
      <w:bookmarkEnd w:id="7"/>
      <w:r w:rsidRPr="00BF11F2">
        <w:rPr>
          <w:rFonts w:ascii="Times New Roman" w:hAnsi="Times New Roman" w:cs="Times New Roman"/>
          <w:sz w:val="28"/>
          <w:szCs w:val="28"/>
        </w:rPr>
        <w:t>1) исполнитель государственного контракта осуществляет работы по капитальному ремонту, ремонту, содержанию автомобильных дорог общего пользования регионального значения Архангельской области на земельных участках, предоставленных Архангельскавтодору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 участках и поступившую во владение исполнителя государственного контракта в ходе его исполнении.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Стоимость древесины, право собственности на которую приобретено исполнителем государственного контракта при его исполнении, определяется Архангельскавтодором исходя: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а) из видов древесины (деловая и дровяная, хвойная и лиственная), ее диаметров и фактических объемов, определенных до начала рубки министерством природных ресурсов и лесопромышленного комплекса и его территориальными органами;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б) из ставок платы за единицу объема древесины лесных насаждений, установленных Постановлением Правительства Российской Федерации от 22 мая 2007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мероприятия пункта 4.1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 ГБУ "Региональная транспортная служба",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На реализацию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привлекаются средства федерального бюджета в пределах объемов средств, предусмотренных Архангельской области на финансовое обеспечение дорожной деятельности в соответствии с федеральным законом о федеральном бюджете на очередной финансовый год и плановый период.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Ресурсное обеспечение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приведено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Перечень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приведен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bookmarkStart w:id="8" w:name="Par590"/>
      <w:bookmarkEnd w:id="8"/>
      <w:r w:rsidRPr="00BF11F2">
        <w:rPr>
          <w:rFonts w:ascii="Times New Roman" w:hAnsi="Times New Roman" w:cs="Times New Roman"/>
          <w:sz w:val="28"/>
          <w:szCs w:val="28"/>
        </w:rPr>
        <w:t>2.13. ПАСПОРТ</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xml:space="preserve">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"Создание условий для реализации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государственной программы и осуществления иных расходов"</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425"/>
        <w:gridCol w:w="6180"/>
      </w:tblGrid>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Наименование подпрограммы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"Создание условий для реализации государственной программы и осуществления иных расходов"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подпрограммы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министерство транспорта</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Соисполнители подпрограммы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государственная инспекция по надзору за техническим состоянием самоходных машин и других видов техники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инспекция Архоблгостехнадзора) (до 2016 года);</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министерство связи и информационных технологий</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Участники подпрограммы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государственные учреждения Архангельской области, подведомственные министерству транспорта;</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ГБУ Архангельской области "Архангельский телекоммуникационный центр", подведомственное министерству связи и информационных технологий Архангельской области</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Цель подпрограммы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Перечень целевых показателей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приведен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государственной программе</w:t>
            </w:r>
          </w:p>
        </w:tc>
      </w:tr>
      <w:tr w:rsidR="00CF6A99" w:rsidRPr="00BF11F2" w:rsidTr="00663ECE">
        <w:trPr>
          <w:cantSplit/>
        </w:trPr>
        <w:tc>
          <w:tcPr>
            <w:tcW w:w="2438" w:type="dxa"/>
            <w:vMerge w:val="restart"/>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Задачи подпрограммы</w:t>
            </w:r>
          </w:p>
        </w:tc>
        <w:tc>
          <w:tcPr>
            <w:tcW w:w="425" w:type="dxa"/>
            <w:vMerge w:val="restart"/>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обеспечение управления реализацией мероприятий государственной программы на региональном уровне;</w:t>
            </w:r>
          </w:p>
        </w:tc>
      </w:tr>
      <w:tr w:rsidR="00CF6A99" w:rsidRPr="00BF11F2" w:rsidTr="00663ECE">
        <w:trPr>
          <w:cantSplit/>
        </w:trPr>
        <w:tc>
          <w:tcPr>
            <w:tcW w:w="2438" w:type="dxa"/>
            <w:vMerge/>
          </w:tcPr>
          <w:p w:rsidR="00CF6A99" w:rsidRPr="00BF11F2" w:rsidRDefault="00CF6A99" w:rsidP="00BF11F2">
            <w:pPr>
              <w:pStyle w:val="ConsPlusNormal"/>
              <w:jc w:val="both"/>
              <w:rPr>
                <w:rFonts w:ascii="Times New Roman" w:hAnsi="Times New Roman" w:cs="Times New Roman"/>
                <w:sz w:val="28"/>
                <w:szCs w:val="28"/>
              </w:rPr>
            </w:pPr>
          </w:p>
        </w:tc>
        <w:tc>
          <w:tcPr>
            <w:tcW w:w="425" w:type="dxa"/>
            <w:vMerge/>
          </w:tcPr>
          <w:p w:rsidR="00CF6A99" w:rsidRPr="00BF11F2" w:rsidRDefault="00CF6A99" w:rsidP="00BF11F2">
            <w:pPr>
              <w:pStyle w:val="ConsPlusNormal"/>
              <w:jc w:val="both"/>
              <w:rPr>
                <w:rFonts w:ascii="Times New Roman" w:hAnsi="Times New Roman" w:cs="Times New Roman"/>
                <w:sz w:val="28"/>
                <w:szCs w:val="28"/>
              </w:rPr>
            </w:pP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обеспечение выполнения государственных заданий и осуществления иных расходов</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Сроки и этапы реализации подпрограммы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реализуется в один этап</w:t>
            </w:r>
          </w:p>
        </w:tc>
      </w:tr>
      <w:tr w:rsidR="00CF6A99" w:rsidRPr="00BF11F2" w:rsidTr="00663ECE">
        <w:trPr>
          <w:cantSplit/>
        </w:trPr>
        <w:tc>
          <w:tcPr>
            <w:tcW w:w="2438"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Объемы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и источники финансирования подпрограммы</w:t>
            </w:r>
          </w:p>
        </w:tc>
        <w:tc>
          <w:tcPr>
            <w:tcW w:w="425"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180" w:type="dxa"/>
          </w:tcPr>
          <w:p w:rsidR="006B65BE" w:rsidRPr="00BF11F2" w:rsidRDefault="006B65BE"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общий объем финансирования – </w:t>
            </w:r>
            <w:r w:rsidR="00BC152D" w:rsidRPr="00BC152D">
              <w:rPr>
                <w:rFonts w:ascii="Times New Roman" w:hAnsi="Times New Roman" w:cs="Times New Roman"/>
                <w:sz w:val="28"/>
                <w:szCs w:val="28"/>
              </w:rPr>
              <w:t xml:space="preserve">4 426 299,8 </w:t>
            </w:r>
            <w:r w:rsidRPr="00BF11F2">
              <w:rPr>
                <w:rFonts w:ascii="Times New Roman" w:hAnsi="Times New Roman" w:cs="Times New Roman"/>
                <w:sz w:val="28"/>
                <w:szCs w:val="28"/>
              </w:rPr>
              <w:t>тыс. рублей,</w:t>
            </w:r>
          </w:p>
          <w:p w:rsidR="006B65BE" w:rsidRPr="00BF11F2" w:rsidRDefault="006B65BE"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в том числе средства:</w:t>
            </w:r>
          </w:p>
          <w:p w:rsidR="006B65BE" w:rsidRPr="00BF11F2" w:rsidRDefault="006B65BE"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федерального бюджета – 20 901,1 тыс. рублей;</w:t>
            </w:r>
          </w:p>
          <w:p w:rsidR="00CF6A99" w:rsidRPr="00BF11F2" w:rsidRDefault="006B65BE"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областного бюджета – </w:t>
            </w:r>
            <w:r w:rsidR="00BC152D" w:rsidRPr="00BC152D">
              <w:rPr>
                <w:rFonts w:ascii="Times New Roman" w:hAnsi="Times New Roman" w:cs="Times New Roman"/>
                <w:sz w:val="28"/>
                <w:szCs w:val="28"/>
              </w:rPr>
              <w:t>4 405 398,7</w:t>
            </w:r>
            <w:r w:rsidR="00BC152D">
              <w:rPr>
                <w:rFonts w:ascii="Times New Roman" w:hAnsi="Times New Roman" w:cs="Times New Roman"/>
                <w:sz w:val="28"/>
                <w:szCs w:val="28"/>
                <w:lang w:val="en-US"/>
              </w:rPr>
              <w:t xml:space="preserve"> </w:t>
            </w:r>
            <w:r w:rsidRPr="00BF11F2">
              <w:rPr>
                <w:rFonts w:ascii="Times New Roman" w:hAnsi="Times New Roman" w:cs="Times New Roman"/>
                <w:sz w:val="28"/>
                <w:szCs w:val="28"/>
              </w:rPr>
              <w:t>тыс. рублей</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2.14. Характеристика сферы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описание основных проблем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Транспортный комплекс Архангельской области обеспечивает базовые условия жизнедеятельности общества, являясь важным инструментом достижения социальных и экономических целей.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Реализация государственной программы предусматривает широкий диапазон решаемых вопросов и значительное количество участников, что обуславливает необходимость согласованных действий при планировании, подготовке отчетности, корректировке государственной программы.</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целях эффективной реализации государственной программы требуется создание условий и координация деятельности всех органов, обеспечивающих реализацию государственной программы и функционирование транспортной системы Архангельской области в рамках государственных полномочий Архангельской области, установленных законодательством Российской Федерации и Архангельской области. Обеспечить решение этой задачи планируется в рамках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Для этого необходимо осуществлять материально-техническое и финансовое обеспечение деятельности организаций, участвующих в обеспечении реализации целей, задач и мероприятий государственной программы (включая подпрограммы), финансирование разработки или адаптации к условиям Архангельской области инновационных технологий и материалов в сфере дорожного хозяйства, предоставление субсидий на выполнение государственных заданий на оказание государственных услуг.</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Дополнительная потребность в кадрах предприятий транспортной и дорожной отрасли на 2015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 составляет:</w:t>
      </w:r>
    </w:p>
    <w:p w:rsidR="00CF6A99" w:rsidRPr="00BF11F2" w:rsidRDefault="00CF6A99" w:rsidP="00BF11F2">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3077"/>
        <w:gridCol w:w="1209"/>
        <w:gridCol w:w="1209"/>
        <w:gridCol w:w="1209"/>
        <w:gridCol w:w="1209"/>
        <w:gridCol w:w="1209"/>
        <w:gridCol w:w="1209"/>
      </w:tblGrid>
      <w:tr w:rsidR="00CF6A99" w:rsidRPr="00BF11F2" w:rsidTr="009E7353">
        <w:tc>
          <w:tcPr>
            <w:tcW w:w="2888"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отрасли</w:t>
            </w:r>
          </w:p>
        </w:tc>
        <w:tc>
          <w:tcPr>
            <w:tcW w:w="1134" w:type="dxa"/>
            <w:gridSpan w:val="6"/>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Дополнительная потребность в кадрах, человек</w:t>
            </w:r>
          </w:p>
        </w:tc>
      </w:tr>
      <w:tr w:rsidR="00CF6A99" w:rsidRPr="00BF11F2" w:rsidTr="009E7353">
        <w:tc>
          <w:tcPr>
            <w:tcW w:w="2888"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2015 г.</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2016 г.</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2017 г.</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2018 г.</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2019 г.</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2020 г.</w:t>
            </w:r>
          </w:p>
        </w:tc>
      </w:tr>
      <w:tr w:rsidR="00CF6A99" w:rsidRPr="00BF11F2" w:rsidTr="009E7353">
        <w:tc>
          <w:tcPr>
            <w:tcW w:w="288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Дорожная отрасль</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r>
      <w:tr w:rsidR="00CF6A99" w:rsidRPr="00BF11F2" w:rsidTr="009E7353">
        <w:tc>
          <w:tcPr>
            <w:tcW w:w="288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Железнодорожный транспорт</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53</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57</w:t>
            </w:r>
          </w:p>
        </w:tc>
      </w:tr>
      <w:tr w:rsidR="00CF6A99" w:rsidRPr="00BF11F2" w:rsidTr="009E7353">
        <w:tc>
          <w:tcPr>
            <w:tcW w:w="288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Водный транспорт</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157</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128</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75</w:t>
            </w:r>
          </w:p>
        </w:tc>
      </w:tr>
      <w:tr w:rsidR="00CF6A99" w:rsidRPr="00BF11F2" w:rsidTr="009E7353">
        <w:tc>
          <w:tcPr>
            <w:tcW w:w="288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Воздушный транспорт</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r w:rsidR="00CF6A99" w:rsidRPr="00BF11F2" w:rsidTr="009E7353">
        <w:tc>
          <w:tcPr>
            <w:tcW w:w="288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253</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183</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236</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182</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138</w:t>
            </w:r>
          </w:p>
        </w:tc>
        <w:tc>
          <w:tcPr>
            <w:tcW w:w="113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144</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рамках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предусматривается перечисление членских взносов в ассоциацию "Некоммерческое партнерство по координации использования Северного морского пути", уплата земельного налога на участки строящихся региональных автомобильных дорог и налога на имущество региональных автомобильных дорог в целях реализации положений Налогового кодекса Российской Федерации и законодательства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Ответственным исполнителем государственной программы является министерство транспорта.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Министерство транспорта осуществляет свою деятельность непосредственно и через подведомственные государственные учреждения Архангельской области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ГБУ "Региональная транспортная служба", Архангельскавтодор.</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Соисполнителем государственной программы является министерство связи и информационных технологий Архангельской области, которое осуществляет свою деятельность через ГБУ Архангельской области "Архангельский телекоммуникационный центр".</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Соисполнителем государственной программы является инспекция Архоблгостехнадзора. Реализация полномочий инспекцией Архоблгостехнадзора состоит в решении задач по обеспечению учета самоходных машин и других видов техники и обеспечению качественного надзора за техническим состоянием самоходных машин и других видов техники. Инспекцией Архоблгостехнадзора осуществляется допуск к управлению самоходными машинами и выдача удостоверений тракториста-машиниста (тракториста).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2.15. Механизм реализации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Мероприятие 1.3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передачи бюджетных ассигнований на материально-техническое и финансовое обеспечение деятельности Архангельскавтодора за счет средств дорожного фонда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мероприятия 2.1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осуществляют ГБУ Архангельской области "Региональная транспортная служба" и ГБУ Архангельской области "Архангельский телекоммуникационный центр", средства на реализацию которого направляются данным учреждениям в форме субсидий на выполнение государственного задания на оказание государственных услуг (выполнение работ) и субсидий на финансовое обеспечение права работников государственных учреждений на компенсацию расходов на оплату стоимости проезда и провоза багажа к месту использования отпуска и обратно.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мероприятия 2.1.1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 ГБУ Архангельской области "Архангельский телекоммуникационный центр", средства на реализацию которого, начиная с февраля 2016 года, направляются данному учреждению в форме субсидий на выполнение государственного задания на оказание государственных услуг (выполнение работ) и субсидий на финансовое обеспечение права работников государственных учреждений на компенсацию расходов на оплату стоимости проезда и провоза багажа к месту использования отпуска и обратно.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мероприятия 2.1.2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 ГБУ Архангельской области "Архангельский телекоммуникационный центр", средства на реализацию которого, начиная с февраля 2016 года,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Исполнители работ в рамках реализации мероприятия определяются в соответствии с требованиями Федерального закона от 5 апреля 2013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44-ФЗ.</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Исполнителем мероприятий 2.2 и 2.3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является Архангельскавтодор. Мероприятие 2.2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за счет средств дорожного фонда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мероприятия 2.4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министерством транспорта посредством уплаты ежегодного взноса за членство Правительства Архангельской области в ассоциации "Некоммерческое партнерство по координации использования Северного морского пути".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Мероприятие 2.5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путем передачи бюджетных ассигнований местным бюджетам на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 в пределах объемов средств, предусмотренных Архангельской области федеральным законом о федеральном бюджете на очередной финансовый год и плановый период.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рамках реализации мероприятия 2.5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осуществляются определение размеров и распределение межбюджетных трансфертов бюджетам муниципальных образований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Порядок предоставления и расходования межбюджетных трансфертов муниципальным образованиям Архангельской области на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 и их распределение между муниципальными образованиями Архангельской области утверждаются областным законом об областном бюджете на очередной финансовый год и плановый период.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Реализация мероприятий пункта 2.6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министерством транспорта в соответствии с исполнительными документами, выданными на основании судебных актов, за счет средств областного бюджета.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Ресурсное обеспечение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за счет средств областного бюджета представлено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Перечень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представлен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bookmarkStart w:id="9" w:name="Par719"/>
      <w:bookmarkEnd w:id="9"/>
      <w:r w:rsidRPr="00BF11F2">
        <w:rPr>
          <w:rFonts w:ascii="Times New Roman" w:hAnsi="Times New Roman" w:cs="Times New Roman"/>
          <w:sz w:val="28"/>
          <w:szCs w:val="28"/>
        </w:rPr>
        <w:t>2.16. ПАСПОРТ</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xml:space="preserve">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"Повышение безопасности дорожного</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движения в 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042"/>
        <w:gridCol w:w="360"/>
        <w:gridCol w:w="6633"/>
      </w:tblGrid>
      <w:tr w:rsidR="00CF6A99" w:rsidRPr="00BF11F2" w:rsidTr="00663ECE">
        <w:trPr>
          <w:cantSplit/>
        </w:trPr>
        <w:tc>
          <w:tcPr>
            <w:tcW w:w="2042"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Наименование подпрограммы</w:t>
            </w:r>
          </w:p>
        </w:tc>
        <w:tc>
          <w:tcPr>
            <w:tcW w:w="360"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"Повышение безопасности дорожного движения в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w:t>
            </w:r>
          </w:p>
        </w:tc>
      </w:tr>
      <w:tr w:rsidR="00CF6A99" w:rsidRPr="00BF11F2" w:rsidTr="00663ECE">
        <w:trPr>
          <w:cantSplit/>
        </w:trPr>
        <w:tc>
          <w:tcPr>
            <w:tcW w:w="2042"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подпрограммы</w:t>
            </w:r>
          </w:p>
        </w:tc>
        <w:tc>
          <w:tcPr>
            <w:tcW w:w="360"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министерство транспорта</w:t>
            </w:r>
          </w:p>
        </w:tc>
      </w:tr>
      <w:tr w:rsidR="00CF6A99" w:rsidRPr="00BF11F2" w:rsidTr="00663ECE">
        <w:trPr>
          <w:cantSplit/>
        </w:trPr>
        <w:tc>
          <w:tcPr>
            <w:tcW w:w="2042"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Соисполнители подпрограммы</w:t>
            </w:r>
          </w:p>
        </w:tc>
        <w:tc>
          <w:tcPr>
            <w:tcW w:w="360"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Архангельскавтодор</w:t>
            </w:r>
          </w:p>
        </w:tc>
      </w:tr>
      <w:tr w:rsidR="00CF6A99" w:rsidRPr="00BF11F2" w:rsidTr="00663ECE">
        <w:trPr>
          <w:cantSplit/>
        </w:trPr>
        <w:tc>
          <w:tcPr>
            <w:tcW w:w="2042"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Участники подпрограммы</w:t>
            </w:r>
          </w:p>
        </w:tc>
        <w:tc>
          <w:tcPr>
            <w:tcW w:w="360"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государственное бюджетное учреждение Архангельской области "Региональная транспортная служба"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ГБУ "Региональная транспортная служба")</w:t>
            </w:r>
          </w:p>
        </w:tc>
      </w:tr>
      <w:tr w:rsidR="00CF6A99" w:rsidRPr="00BF11F2" w:rsidTr="00663ECE">
        <w:trPr>
          <w:cantSplit/>
        </w:trPr>
        <w:tc>
          <w:tcPr>
            <w:tcW w:w="2042" w:type="dxa"/>
            <w:vMerge w:val="restart"/>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Цель подпрограммы</w:t>
            </w:r>
          </w:p>
        </w:tc>
        <w:tc>
          <w:tcPr>
            <w:tcW w:w="360"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повышение уровня безопасности дорожного движения на территории Архангельской области.</w:t>
            </w:r>
          </w:p>
        </w:tc>
      </w:tr>
      <w:tr w:rsidR="00CF6A99" w:rsidRPr="00BF11F2" w:rsidTr="00663ECE">
        <w:trPr>
          <w:cantSplit/>
        </w:trPr>
        <w:tc>
          <w:tcPr>
            <w:tcW w:w="2042" w:type="dxa"/>
            <w:vMerge/>
          </w:tcPr>
          <w:p w:rsidR="00CF6A99" w:rsidRPr="00BF11F2" w:rsidRDefault="00CF6A99" w:rsidP="00BF11F2">
            <w:pPr>
              <w:pStyle w:val="ConsPlusNormal"/>
              <w:jc w:val="both"/>
              <w:rPr>
                <w:rFonts w:ascii="Times New Roman" w:hAnsi="Times New Roman" w:cs="Times New Roman"/>
                <w:sz w:val="28"/>
                <w:szCs w:val="28"/>
              </w:rPr>
            </w:pPr>
          </w:p>
        </w:tc>
        <w:tc>
          <w:tcPr>
            <w:tcW w:w="360" w:type="dxa"/>
          </w:tcPr>
          <w:p w:rsidR="00CF6A99" w:rsidRPr="00BF11F2" w:rsidRDefault="00CF6A99" w:rsidP="00BF11F2">
            <w:pPr>
              <w:pStyle w:val="ConsPlusNormal"/>
              <w:rPr>
                <w:rFonts w:ascii="Times New Roman" w:hAnsi="Times New Roman" w:cs="Times New Roman"/>
                <w:sz w:val="28"/>
                <w:szCs w:val="28"/>
              </w:rPr>
            </w:pP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Перечень целевых показателей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приведен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государственной программе</w:t>
            </w:r>
          </w:p>
        </w:tc>
      </w:tr>
      <w:tr w:rsidR="00CF6A99" w:rsidRPr="00BF11F2" w:rsidTr="00663ECE">
        <w:trPr>
          <w:cantSplit/>
        </w:trPr>
        <w:tc>
          <w:tcPr>
            <w:tcW w:w="2042"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Задачи подпрограммы</w:t>
            </w:r>
          </w:p>
        </w:tc>
        <w:tc>
          <w:tcPr>
            <w:tcW w:w="360"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задача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выявление и сокращение количества мест концентрации дорожно-транспортных происшествий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ДТП) на автомобильных дорогах общего пользования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автомобильные дороги)</w:t>
            </w:r>
          </w:p>
        </w:tc>
      </w:tr>
      <w:tr w:rsidR="00CF6A99" w:rsidRPr="00BF11F2" w:rsidTr="00663ECE">
        <w:trPr>
          <w:cantSplit/>
        </w:trPr>
        <w:tc>
          <w:tcPr>
            <w:tcW w:w="2042" w:type="dxa"/>
            <w:vMerge w:val="restart"/>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Сроки и этапы реализации подпрограммы</w:t>
            </w:r>
          </w:p>
        </w:tc>
        <w:tc>
          <w:tcPr>
            <w:tcW w:w="360"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tc>
      </w:tr>
      <w:tr w:rsidR="00CF6A99" w:rsidRPr="00BF11F2" w:rsidTr="00663ECE">
        <w:trPr>
          <w:cantSplit/>
        </w:trPr>
        <w:tc>
          <w:tcPr>
            <w:tcW w:w="2042" w:type="dxa"/>
            <w:vMerge/>
          </w:tcPr>
          <w:p w:rsidR="00CF6A99" w:rsidRPr="00BF11F2" w:rsidRDefault="00CF6A99" w:rsidP="00BF11F2">
            <w:pPr>
              <w:pStyle w:val="ConsPlusNormal"/>
              <w:jc w:val="both"/>
              <w:rPr>
                <w:rFonts w:ascii="Times New Roman" w:hAnsi="Times New Roman" w:cs="Times New Roman"/>
                <w:sz w:val="28"/>
                <w:szCs w:val="28"/>
              </w:rPr>
            </w:pPr>
          </w:p>
        </w:tc>
        <w:tc>
          <w:tcPr>
            <w:tcW w:w="360" w:type="dxa"/>
          </w:tcPr>
          <w:p w:rsidR="00CF6A99" w:rsidRPr="00BF11F2" w:rsidRDefault="00CF6A99" w:rsidP="00BF11F2">
            <w:pPr>
              <w:pStyle w:val="ConsPlusNormal"/>
              <w:rPr>
                <w:rFonts w:ascii="Times New Roman" w:hAnsi="Times New Roman" w:cs="Times New Roman"/>
                <w:sz w:val="28"/>
                <w:szCs w:val="28"/>
              </w:rPr>
            </w:pPr>
          </w:p>
        </w:tc>
        <w:tc>
          <w:tcPr>
            <w:tcW w:w="6633"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реализуется в один этап</w:t>
            </w:r>
          </w:p>
        </w:tc>
      </w:tr>
      <w:tr w:rsidR="00CF6A99" w:rsidRPr="00BF11F2" w:rsidTr="00663ECE">
        <w:trPr>
          <w:cantSplit/>
        </w:trPr>
        <w:tc>
          <w:tcPr>
            <w:tcW w:w="2042" w:type="dxa"/>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Объемы</w:t>
            </w:r>
          </w:p>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и источники финансирования подпрограммы</w:t>
            </w:r>
          </w:p>
        </w:tc>
        <w:tc>
          <w:tcPr>
            <w:tcW w:w="360" w:type="dxa"/>
          </w:tcPr>
          <w:p w:rsidR="00CF6A99" w:rsidRPr="00BF11F2" w:rsidRDefault="000629D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6633" w:type="dxa"/>
          </w:tcPr>
          <w:p w:rsidR="00CF6A99" w:rsidRPr="00BF11F2" w:rsidRDefault="006B65BE"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общий объем финансирования подпрограммы № 6 за счет средств областного бюджета составляет </w:t>
            </w:r>
            <w:r w:rsidR="00BC152D">
              <w:rPr>
                <w:rFonts w:ascii="Times New Roman" w:hAnsi="Times New Roman" w:cs="Times New Roman"/>
                <w:sz w:val="28"/>
                <w:szCs w:val="28"/>
              </w:rPr>
              <w:br/>
            </w:r>
            <w:r w:rsidR="00BC152D" w:rsidRPr="00BC152D">
              <w:rPr>
                <w:rFonts w:ascii="Times New Roman" w:hAnsi="Times New Roman" w:cs="Times New Roman"/>
                <w:sz w:val="28"/>
                <w:szCs w:val="28"/>
              </w:rPr>
              <w:t xml:space="preserve">313 053,9 </w:t>
            </w:r>
            <w:r w:rsidRPr="00BF11F2">
              <w:rPr>
                <w:rFonts w:ascii="Times New Roman" w:hAnsi="Times New Roman" w:cs="Times New Roman"/>
                <w:sz w:val="28"/>
                <w:szCs w:val="28"/>
              </w:rPr>
              <w:t>тыс. рублей</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2.17. Характеристика сферы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описание основных проблем</w:t>
      </w:r>
    </w:p>
    <w:p w:rsidR="00CF6A99" w:rsidRPr="00BF11F2" w:rsidRDefault="00CF6A99" w:rsidP="00BF11F2">
      <w:pPr>
        <w:pStyle w:val="ConsPlusNormal"/>
        <w:jc w:val="center"/>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разработана в целях координации деятельности исполнительных органов государственной власти Архангельской области и правоохранительных органов в Архангельской области в сфере обеспечения безопасности дорожного движения на территории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Архангельской области за 2015 год в результате ДТП погибли и получили ранения около 2,3 тыс. человек.</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По итогам 2015 года в Архангельской области зарегистрировано 1673 ДТП, в которых погибли 136 человек и получили травмы различной степени тяжести 2142 человека. Тяжесть последствий составила 6 погибших на 100 пострадавших (в 2014 году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7,9). В сравнении с аналогичным периодом 2014 года снизилось общее количество происшествий (на 12,8 процента) и число раненых в них людей (на 14,3 процента), число погибших (на 36,2 процента).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По причине несоответствия скорости конкретным дорожным условиям и превышения установленной скорости в 2015 году произошло 168 ДТП, удельный вес которых составил 7,3 процента. Количество таких ДТП за 12 месяцев 2015 года снижено на 40,0 процента по сравнению с аналогичным периодом 2014 года, количество погибших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на 50 процентов, количество раненых в них людей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на 39,6 процента. Причиной снижения количества данных ДТП послужило эффективное применение специальных технических средств фиксации нарушений Правил дорожного движения Российской Федерации, утвержденных постановлением Совета Министров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Правительства Российской Федерации от 23 октября 1993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1090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Правила дорожного движения), работающих в автоматическом режиме.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За 12 месяцев 2015 года с помощью применения комплексов фото-, видеофиксации возбуждено 156 526 постановлений по делам об административных правонарушениях, выявленных с помощью специальных технических средств фиксации нарушений Правил дорожного движения, работающих в автоматическом режиме.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Анализ показателей аварийности ставит проблему обеспечения безопасности дорожного движения в ряд важнейших. Ее решение необходимо рассматривать в качестве одной из основных социально-экономических задач. Уменьшить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 организационного, технического и воспитательного характера.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2015 годы 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"Повышение безопасности дорожного движения в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подпрограмма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реализовывалась в рамках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2018 годы)", утвержденной постановлением Правительства Архангельской области от 11 октября 2013 г.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478-пп.</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Результаты реализованных мероприятий в рамках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свидетельствуют о том, что использование программно-целевых методов управления в этой сфере позволило стабилизировать ситуацию с дорожно-транспортной аварийностью. За 12 месяцев 2015 года по отношению к аналогичному периоду 2014 года удалось сократить общее количество ДТП на 12,8 процента, погибших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на 36,2 процента, раненых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на 14,3 процента.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целях создания условий для повышения уровня безопасности дорожного движения на территории Архангельской области необходимо обеспечить реализацию мероприятий, предусмотренных подпрограммой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 xml:space="preserve">2.18. Механизм реализации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мероприятия пункта 1.1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 ГБУ "Региональная транспортная служба", средства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Приобретение и установка опор для комплексов фото-, видеофиксации на автомобильных дорогах федерального и местного значения осуществляется за счет собственников указанных автомобильных дорог.</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Мероприятие пункта 1.2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осуществляется посредством заключения гражданско-правового договора с единственным поставщиком услуг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федеральным государственным унитарным предприятием "Почта России" по предпочтовой подготовке и отправке корреспонденции (постановлений по делам об административных правонарушениях) в соответствии с соглашением, заключенным между Управлением Министерства внутренних дел Российской Федерации по Архангельской области (далее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УМВД России по Архангельской области), министерством транспорта и ГБУ "Региональная транспортная служба".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Средства на реализацию мероприятия пункта 1.2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перечисляются ГБУ "Региональная транспортная служба"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Реализацию мероприятия пункта 1.3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 осуществляет Архангельскавтодор. Средства на реализацию данного мероприятия предоставляются учреждению на выполнение функций казенными учреждениями.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Исполнители работ в рамках реализации мероприятия определяются на основании положений Гражданского кодекса в соответствии с требованиями Федерального закона от 5 апреля 2013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44-ФЗ.</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Архангельскавтодор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при реализации мероприятия в рамках капитального ремонта, ремонта или содержания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Ресурсное обеспечение реализации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за счет средств областного бюджета представлено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 к государственной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Перечень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6 представлен в приложении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государственной программе.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III. Ожидаемые результаты реализации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государственной программы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Реализация мероприятий государственной программы позволит: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повысить уровень транспортной доступности населения и организаций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повысить качество и безопасность услуг транспорта;</w:t>
      </w:r>
    </w:p>
    <w:p w:rsidR="00CF6A99" w:rsidRPr="00E56822" w:rsidRDefault="00CF6A99" w:rsidP="00BF11F2">
      <w:pPr>
        <w:pStyle w:val="ConsPlusNormal"/>
        <w:ind w:firstLine="540"/>
        <w:jc w:val="both"/>
        <w:rPr>
          <w:rFonts w:ascii="Times New Roman" w:hAnsi="Times New Roman" w:cs="Times New Roman"/>
          <w:sz w:val="28"/>
          <w:szCs w:val="28"/>
        </w:rPr>
      </w:pPr>
      <w:r w:rsidRPr="00BC152D">
        <w:rPr>
          <w:rFonts w:ascii="Times New Roman" w:hAnsi="Times New Roman" w:cs="Times New Roman"/>
          <w:sz w:val="28"/>
          <w:szCs w:val="28"/>
        </w:rPr>
        <w:t xml:space="preserve">ввести в эксплуатацию </w:t>
      </w:r>
      <w:r w:rsidR="00BC152D" w:rsidRPr="00BC152D">
        <w:rPr>
          <w:rFonts w:ascii="Times New Roman" w:hAnsi="Times New Roman" w:cs="Times New Roman"/>
          <w:sz w:val="28"/>
          <w:szCs w:val="28"/>
        </w:rPr>
        <w:t>7</w:t>
      </w:r>
      <w:r w:rsidRPr="00BC152D">
        <w:rPr>
          <w:rFonts w:ascii="Times New Roman" w:hAnsi="Times New Roman" w:cs="Times New Roman"/>
          <w:sz w:val="28"/>
          <w:szCs w:val="28"/>
        </w:rPr>
        <w:t xml:space="preserve"> объектов пассажирской транспортной инфраструктуры;</w:t>
      </w:r>
    </w:p>
    <w:p w:rsidR="00CF6A99" w:rsidRPr="00E56822" w:rsidRDefault="00CF6A99" w:rsidP="00BF11F2">
      <w:pPr>
        <w:pStyle w:val="ConsPlusNormal"/>
        <w:ind w:firstLine="540"/>
        <w:jc w:val="both"/>
        <w:rPr>
          <w:rFonts w:ascii="Times New Roman" w:hAnsi="Times New Roman" w:cs="Times New Roman"/>
          <w:sz w:val="28"/>
          <w:szCs w:val="28"/>
        </w:rPr>
      </w:pPr>
      <w:r w:rsidRPr="00BC152D">
        <w:rPr>
          <w:rFonts w:ascii="Times New Roman" w:hAnsi="Times New Roman" w:cs="Times New Roman"/>
          <w:sz w:val="28"/>
          <w:szCs w:val="28"/>
        </w:rPr>
        <w:t xml:space="preserve">приобрести </w:t>
      </w:r>
      <w:r w:rsidR="00BC152D" w:rsidRPr="00BC152D">
        <w:rPr>
          <w:rFonts w:ascii="Times New Roman" w:hAnsi="Times New Roman" w:cs="Times New Roman"/>
          <w:sz w:val="28"/>
          <w:szCs w:val="28"/>
        </w:rPr>
        <w:t>48</w:t>
      </w:r>
      <w:r w:rsidRPr="00BC152D">
        <w:rPr>
          <w:rFonts w:ascii="Times New Roman" w:hAnsi="Times New Roman" w:cs="Times New Roman"/>
          <w:sz w:val="28"/>
          <w:szCs w:val="28"/>
        </w:rPr>
        <w:t xml:space="preserve"> единиц техники для осуществления пассажирских перевозок;</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провести капитальный ремонт 1 единицы техники по отрасли водного транспорта;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увеличить долю протяженности региональных автомобильных дорог, отвечающих нормативным требованиям, в общей протяженности региональных автомобильных дорог на конец 2020 года до 21,</w:t>
      </w:r>
      <w:r w:rsidR="00D81F64" w:rsidRPr="00BF11F2">
        <w:rPr>
          <w:rFonts w:ascii="Times New Roman" w:hAnsi="Times New Roman" w:cs="Times New Roman"/>
          <w:sz w:val="28"/>
          <w:szCs w:val="28"/>
        </w:rPr>
        <w:t>8</w:t>
      </w:r>
      <w:r w:rsidRPr="00BF11F2">
        <w:rPr>
          <w:rFonts w:ascii="Times New Roman" w:hAnsi="Times New Roman" w:cs="Times New Roman"/>
          <w:sz w:val="28"/>
          <w:szCs w:val="28"/>
        </w:rPr>
        <w:t xml:space="preserve"> процента;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снизить к 2020 году на сети региональных автомобильных дорог количество дорожно-транспортных происшествий с сопутствующими дорожными условиями на 1 тысячу автотранспортных средств до 0,061 единицы, или более чем в 2 раза;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обеспечить строительство (реконструкцию) 337,3 километра автомобильных дорог и 14 капитальных мостов общей протяженностью 1208,6 погонных метра, привести в нормативное состояние за счет капитального ремонта и ремонта 485 километров автомобильных дорог и 79 мостов.</w:t>
      </w:r>
    </w:p>
    <w:p w:rsidR="00CF6A99" w:rsidRPr="00BF11F2" w:rsidRDefault="00CF6A99" w:rsidP="00BF11F2">
      <w:pPr>
        <w:pStyle w:val="ConsPlusNormal"/>
        <w:ind w:firstLine="540"/>
        <w:jc w:val="both"/>
        <w:rPr>
          <w:rFonts w:ascii="Times New Roman" w:hAnsi="Times New Roman" w:cs="Times New Roman"/>
          <w:sz w:val="28"/>
          <w:szCs w:val="28"/>
        </w:rPr>
      </w:pPr>
      <w:r w:rsidRPr="00BC152D">
        <w:rPr>
          <w:rFonts w:ascii="Times New Roman" w:hAnsi="Times New Roman" w:cs="Times New Roman"/>
          <w:sz w:val="28"/>
          <w:szCs w:val="28"/>
        </w:rPr>
        <w:t xml:space="preserve">повышение уровня безопасности дорожного движения на автомобильных дорогах общего пользования регионального значения Архангельской области и снижение тяжести последствий ДТП путем установки </w:t>
      </w:r>
      <w:r w:rsidR="00BC152D" w:rsidRPr="00BC152D">
        <w:rPr>
          <w:rFonts w:ascii="Times New Roman" w:hAnsi="Times New Roman" w:cs="Times New Roman"/>
          <w:sz w:val="28"/>
          <w:szCs w:val="28"/>
        </w:rPr>
        <w:t>31</w:t>
      </w:r>
      <w:r w:rsidRPr="00BC152D">
        <w:rPr>
          <w:rFonts w:ascii="Times New Roman" w:hAnsi="Times New Roman" w:cs="Times New Roman"/>
          <w:sz w:val="28"/>
          <w:szCs w:val="28"/>
        </w:rPr>
        <w:t xml:space="preserve"> систем автоматического контроля и выявления нарушений Правил дорожного движения;</w:t>
      </w:r>
    </w:p>
    <w:p w:rsidR="00CF6A99" w:rsidRPr="0032700F" w:rsidRDefault="00CF6A99" w:rsidP="00BF11F2">
      <w:pPr>
        <w:pStyle w:val="ConsPlusNormal"/>
        <w:ind w:firstLine="540"/>
        <w:jc w:val="both"/>
        <w:rPr>
          <w:rFonts w:ascii="Times New Roman" w:hAnsi="Times New Roman" w:cs="Times New Roman"/>
          <w:sz w:val="28"/>
          <w:szCs w:val="28"/>
        </w:rPr>
      </w:pPr>
      <w:r w:rsidRPr="0032700F">
        <w:rPr>
          <w:rFonts w:ascii="Times New Roman" w:hAnsi="Times New Roman" w:cs="Times New Roman"/>
          <w:sz w:val="28"/>
          <w:szCs w:val="28"/>
        </w:rPr>
        <w:t xml:space="preserve">сокращение количества мест концентрации ДТП на автомобильных дорогах общего пользования регионального значения Архангельской области с 48 до </w:t>
      </w:r>
      <w:r w:rsidR="0032700F" w:rsidRPr="0032700F">
        <w:rPr>
          <w:rFonts w:ascii="Times New Roman" w:hAnsi="Times New Roman" w:cs="Times New Roman"/>
          <w:sz w:val="28"/>
          <w:szCs w:val="28"/>
        </w:rPr>
        <w:t>4</w:t>
      </w:r>
      <w:r w:rsidRPr="0032700F">
        <w:rPr>
          <w:rFonts w:ascii="Times New Roman" w:hAnsi="Times New Roman" w:cs="Times New Roman"/>
          <w:sz w:val="28"/>
          <w:szCs w:val="28"/>
        </w:rPr>
        <w:t xml:space="preserve"> единиц;</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снижение тяжести последствий ДТП на автомобильных дорогах общего пользования регионального значения Архангельской области (доля лиц, погибших в дорожно-транспортных происшествиях на автомобильных дорогах общего пользования регионального значения Архангельской области, на 100 пострадавших) с 9,1 до 8,4 процента.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846BB">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br w:type="page"/>
      </w:r>
    </w:p>
    <w:p w:rsidR="00CF6A99" w:rsidRPr="00BF11F2" w:rsidRDefault="00CF6A99" w:rsidP="00BF11F2">
      <w:pPr>
        <w:pStyle w:val="ConsPlusNormal"/>
        <w:jc w:val="both"/>
        <w:rPr>
          <w:rFonts w:ascii="Times New Roman" w:hAnsi="Times New Roman" w:cs="Times New Roman"/>
          <w:sz w:val="28"/>
          <w:szCs w:val="28"/>
        </w:rPr>
        <w:sectPr w:rsidR="00CF6A99" w:rsidRPr="00BF11F2">
          <w:headerReference w:type="default" r:id="rId46"/>
          <w:footerReference w:type="default" r:id="rId47"/>
          <w:pgSz w:w="11906" w:h="16838"/>
          <w:pgMar w:top="1440" w:right="566" w:bottom="1440" w:left="1133" w:header="0" w:footer="0" w:gutter="0"/>
          <w:cols w:space="720"/>
          <w:noEndnote/>
        </w:sectPr>
      </w:pPr>
    </w:p>
    <w:p w:rsidR="00CF6A99" w:rsidRDefault="00CF6A99" w:rsidP="00BF11F2">
      <w:pPr>
        <w:pStyle w:val="ConsPlusNormal"/>
        <w:jc w:val="both"/>
        <w:rPr>
          <w:rFonts w:ascii="Times New Roman" w:hAnsi="Times New Roman" w:cs="Times New Roman"/>
        </w:rPr>
      </w:pPr>
    </w:p>
    <w:p w:rsidR="00B846BB" w:rsidRDefault="00B846BB" w:rsidP="00BF11F2">
      <w:pPr>
        <w:pStyle w:val="ConsPlusNormal"/>
        <w:jc w:val="both"/>
        <w:rPr>
          <w:rFonts w:ascii="Times New Roman" w:hAnsi="Times New Roman" w:cs="Times New Roman"/>
        </w:rPr>
      </w:pPr>
    </w:p>
    <w:p w:rsidR="00B846BB" w:rsidRPr="00BF11F2" w:rsidRDefault="00B846BB" w:rsidP="00B846BB">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Приложение № 1</w:t>
      </w:r>
    </w:p>
    <w:p w:rsidR="00B846BB" w:rsidRPr="00BF11F2" w:rsidRDefault="00B846BB" w:rsidP="00B846BB">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государственной программе</w:t>
      </w:r>
    </w:p>
    <w:p w:rsidR="00B846BB" w:rsidRPr="00BF11F2" w:rsidRDefault="00B846BB" w:rsidP="00B846BB">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B846BB" w:rsidRPr="00BF11F2" w:rsidRDefault="00B846BB" w:rsidP="00B846BB">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w:t>
      </w:r>
    </w:p>
    <w:p w:rsidR="00B846BB" w:rsidRPr="00BF11F2" w:rsidRDefault="00B846BB" w:rsidP="00B846BB">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B846BB" w:rsidRPr="00BF11F2" w:rsidRDefault="00B846BB" w:rsidP="00B846BB">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(2014 – 2020 годы)"</w:t>
      </w:r>
    </w:p>
    <w:p w:rsidR="00B846BB" w:rsidRDefault="00B846BB" w:rsidP="00BF11F2">
      <w:pPr>
        <w:pStyle w:val="ConsPlusNormal"/>
        <w:jc w:val="both"/>
        <w:rPr>
          <w:rFonts w:ascii="Times New Roman" w:hAnsi="Times New Roman" w:cs="Times New Roman"/>
        </w:rPr>
      </w:pPr>
    </w:p>
    <w:p w:rsidR="00B846BB" w:rsidRDefault="00B846BB" w:rsidP="00BF11F2">
      <w:pPr>
        <w:pStyle w:val="ConsPlusNormal"/>
        <w:jc w:val="both"/>
        <w:rPr>
          <w:rFonts w:ascii="Times New Roman" w:hAnsi="Times New Roman" w:cs="Times New Roman"/>
        </w:rPr>
      </w:pPr>
    </w:p>
    <w:p w:rsidR="00B846BB" w:rsidRDefault="00B846BB" w:rsidP="00BF11F2">
      <w:pPr>
        <w:pStyle w:val="ConsPlusNormal"/>
        <w:jc w:val="both"/>
        <w:rPr>
          <w:rFonts w:ascii="Times New Roman" w:hAnsi="Times New Roman" w:cs="Times New Roman"/>
        </w:rPr>
      </w:pPr>
    </w:p>
    <w:p w:rsidR="00B846BB" w:rsidRPr="00BF11F2" w:rsidRDefault="00B846BB" w:rsidP="00B846BB">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ПЕРЕЧЕНЬ</w:t>
      </w:r>
    </w:p>
    <w:p w:rsidR="00B846BB" w:rsidRPr="00BF11F2" w:rsidRDefault="00B846BB" w:rsidP="00B846BB">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целевых показателей государственной программы Архангельской</w:t>
      </w:r>
    </w:p>
    <w:p w:rsidR="00B846BB" w:rsidRPr="00BF11F2" w:rsidRDefault="00B846BB" w:rsidP="00B846BB">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области "Развитие транспортной системы Архангельской</w:t>
      </w:r>
    </w:p>
    <w:p w:rsidR="00B846BB" w:rsidRPr="00BF11F2" w:rsidRDefault="00B846BB" w:rsidP="00B846BB">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области (2014 – 2020 годы)"</w:t>
      </w:r>
    </w:p>
    <w:p w:rsidR="00B846BB" w:rsidRPr="00BF11F2" w:rsidRDefault="00B846BB" w:rsidP="00B846BB">
      <w:pPr>
        <w:pStyle w:val="ConsPlusNormal"/>
        <w:jc w:val="both"/>
        <w:rPr>
          <w:rFonts w:ascii="Times New Roman" w:hAnsi="Times New Roman" w:cs="Times New Roman"/>
          <w:sz w:val="28"/>
          <w:szCs w:val="28"/>
        </w:rPr>
      </w:pPr>
    </w:p>
    <w:p w:rsidR="00B846BB" w:rsidRPr="00BF11F2" w:rsidRDefault="00B846BB" w:rsidP="00B846BB">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 министерство транспорта Архангельской области.</w:t>
      </w:r>
    </w:p>
    <w:tbl>
      <w:tblPr>
        <w:tblW w:w="5000" w:type="pct"/>
        <w:tblCellMar>
          <w:top w:w="102" w:type="dxa"/>
          <w:left w:w="62" w:type="dxa"/>
          <w:bottom w:w="102" w:type="dxa"/>
          <w:right w:w="62" w:type="dxa"/>
        </w:tblCellMar>
        <w:tblLook w:val="0000"/>
      </w:tblPr>
      <w:tblGrid>
        <w:gridCol w:w="1330"/>
        <w:gridCol w:w="1568"/>
        <w:gridCol w:w="2101"/>
        <w:gridCol w:w="1300"/>
        <w:gridCol w:w="1140"/>
        <w:gridCol w:w="1010"/>
        <w:gridCol w:w="1260"/>
        <w:gridCol w:w="1203"/>
        <w:gridCol w:w="1203"/>
        <w:gridCol w:w="1260"/>
        <w:gridCol w:w="1260"/>
        <w:gridCol w:w="1193"/>
      </w:tblGrid>
      <w:tr w:rsidR="00E92CE5" w:rsidRPr="00BF11F2" w:rsidTr="00B846BB">
        <w:trPr>
          <w:cantSplit/>
        </w:trPr>
        <w:tc>
          <w:tcPr>
            <w:tcW w:w="915" w:type="pct"/>
            <w:gridSpan w:val="2"/>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Наименование целевого показателя</w:t>
            </w:r>
          </w:p>
        </w:tc>
        <w:tc>
          <w:tcPr>
            <w:tcW w:w="664" w:type="pct"/>
            <w:vMerge w:val="restart"/>
            <w:tcBorders>
              <w:top w:val="single" w:sz="4" w:space="0" w:color="auto"/>
              <w:left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Исполнитель</w:t>
            </w:r>
          </w:p>
        </w:tc>
        <w:tc>
          <w:tcPr>
            <w:tcW w:w="411" w:type="pct"/>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Единица измерения</w:t>
            </w:r>
          </w:p>
        </w:tc>
        <w:tc>
          <w:tcPr>
            <w:tcW w:w="3010" w:type="pct"/>
            <w:gridSpan w:val="8"/>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Значение целевых показателей</w:t>
            </w:r>
          </w:p>
        </w:tc>
      </w:tr>
      <w:tr w:rsidR="00E92CE5" w:rsidRPr="00BF11F2" w:rsidTr="00B846BB">
        <w:trPr>
          <w:cantSplit/>
        </w:trPr>
        <w:tc>
          <w:tcPr>
            <w:tcW w:w="915" w:type="pct"/>
            <w:gridSpan w:val="2"/>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664" w:type="pct"/>
            <w:vMerge/>
            <w:tcBorders>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411" w:type="pct"/>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p>
        </w:tc>
        <w:tc>
          <w:tcPr>
            <w:tcW w:w="360"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базовый 2013 год</w:t>
            </w:r>
          </w:p>
        </w:tc>
        <w:tc>
          <w:tcPr>
            <w:tcW w:w="319"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2014 год</w:t>
            </w:r>
          </w:p>
        </w:tc>
        <w:tc>
          <w:tcPr>
            <w:tcW w:w="398"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2015 год</w:t>
            </w:r>
          </w:p>
        </w:tc>
        <w:tc>
          <w:tcPr>
            <w:tcW w:w="380"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2016 год</w:t>
            </w:r>
          </w:p>
        </w:tc>
        <w:tc>
          <w:tcPr>
            <w:tcW w:w="380"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2017 год</w:t>
            </w:r>
          </w:p>
        </w:tc>
        <w:tc>
          <w:tcPr>
            <w:tcW w:w="398"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2018 год</w:t>
            </w:r>
          </w:p>
        </w:tc>
        <w:tc>
          <w:tcPr>
            <w:tcW w:w="398"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2019 год</w:t>
            </w:r>
          </w:p>
        </w:tc>
        <w:tc>
          <w:tcPr>
            <w:tcW w:w="379"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2020 год</w:t>
            </w:r>
          </w:p>
        </w:tc>
      </w:tr>
      <w:tr w:rsidR="00E92CE5" w:rsidRPr="00BF11F2" w:rsidTr="00B846BB">
        <w:trPr>
          <w:cantSplit/>
        </w:trPr>
        <w:tc>
          <w:tcPr>
            <w:tcW w:w="915" w:type="pct"/>
            <w:gridSpan w:val="2"/>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664"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411"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3</w:t>
            </w:r>
          </w:p>
        </w:tc>
        <w:tc>
          <w:tcPr>
            <w:tcW w:w="360"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4</w:t>
            </w:r>
          </w:p>
        </w:tc>
        <w:tc>
          <w:tcPr>
            <w:tcW w:w="319"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5</w:t>
            </w:r>
          </w:p>
        </w:tc>
        <w:tc>
          <w:tcPr>
            <w:tcW w:w="398"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6</w:t>
            </w:r>
          </w:p>
        </w:tc>
        <w:tc>
          <w:tcPr>
            <w:tcW w:w="380"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7</w:t>
            </w:r>
          </w:p>
        </w:tc>
        <w:tc>
          <w:tcPr>
            <w:tcW w:w="380"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8</w:t>
            </w:r>
          </w:p>
        </w:tc>
        <w:tc>
          <w:tcPr>
            <w:tcW w:w="398"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w:t>
            </w:r>
          </w:p>
        </w:tc>
        <w:tc>
          <w:tcPr>
            <w:tcW w:w="398"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w:t>
            </w:r>
          </w:p>
        </w:tc>
        <w:tc>
          <w:tcPr>
            <w:tcW w:w="379"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11</w:t>
            </w:r>
          </w:p>
        </w:tc>
      </w:tr>
      <w:tr w:rsidR="00E92CE5" w:rsidRPr="00BF11F2" w:rsidTr="00B846BB">
        <w:trPr>
          <w:cantSplit/>
        </w:trPr>
        <w:tc>
          <w:tcPr>
            <w:tcW w:w="420" w:type="pct"/>
            <w:tcBorders>
              <w:top w:val="single" w:sz="4" w:space="0" w:color="auto"/>
            </w:tcBorders>
          </w:tcPr>
          <w:p w:rsidR="00E92CE5" w:rsidRPr="00BF11F2" w:rsidRDefault="00E92CE5" w:rsidP="00BF11F2">
            <w:pPr>
              <w:pStyle w:val="ConsPlusNormal"/>
              <w:jc w:val="center"/>
              <w:outlineLvl w:val="2"/>
              <w:rPr>
                <w:rFonts w:ascii="Times New Roman" w:hAnsi="Times New Roman" w:cs="Times New Roman"/>
              </w:rPr>
            </w:pPr>
          </w:p>
        </w:tc>
        <w:tc>
          <w:tcPr>
            <w:tcW w:w="4580" w:type="pct"/>
            <w:gridSpan w:val="11"/>
            <w:tcBorders>
              <w:top w:val="single" w:sz="4" w:space="0" w:color="auto"/>
            </w:tcBorders>
          </w:tcPr>
          <w:p w:rsidR="00E92CE5" w:rsidRPr="00BF11F2" w:rsidRDefault="00E92CE5" w:rsidP="00BF11F2">
            <w:pPr>
              <w:pStyle w:val="ConsPlusNormal"/>
              <w:jc w:val="center"/>
              <w:outlineLvl w:val="2"/>
              <w:rPr>
                <w:rFonts w:ascii="Times New Roman" w:hAnsi="Times New Roman" w:cs="Times New Roman"/>
              </w:rPr>
            </w:pPr>
            <w:r w:rsidRPr="00BF11F2">
              <w:rPr>
                <w:rFonts w:ascii="Times New Roman" w:hAnsi="Times New Roman" w:cs="Times New Roman"/>
              </w:rPr>
              <w:t xml:space="preserve">I. Государственная программа Архангельской области "Развитие транспортной системы Архангельской области (2014 </w:t>
            </w:r>
            <w:r w:rsidR="000629D9" w:rsidRPr="00BF11F2">
              <w:rPr>
                <w:rFonts w:ascii="Times New Roman" w:hAnsi="Times New Roman" w:cs="Times New Roman"/>
              </w:rPr>
              <w:t>–</w:t>
            </w:r>
            <w:r w:rsidRPr="00BF11F2">
              <w:rPr>
                <w:rFonts w:ascii="Times New Roman" w:hAnsi="Times New Roman" w:cs="Times New Roman"/>
              </w:rPr>
              <w:t xml:space="preserve"> 2020 годы)"</w:t>
            </w:r>
          </w:p>
        </w:tc>
      </w:tr>
      <w:tr w:rsidR="00BC152D" w:rsidRPr="00BF11F2" w:rsidTr="00B846BB">
        <w:trPr>
          <w:cantSplit/>
        </w:trPr>
        <w:tc>
          <w:tcPr>
            <w:tcW w:w="915" w:type="pct"/>
            <w:gridSpan w:val="2"/>
          </w:tcPr>
          <w:p w:rsidR="00BC152D" w:rsidRPr="0043067C" w:rsidRDefault="00BC152D" w:rsidP="00BC152D">
            <w:pPr>
              <w:pStyle w:val="ConsPlusNormal"/>
              <w:rPr>
                <w:rFonts w:ascii="Times New Roman" w:hAnsi="Times New Roman" w:cs="Times New Roman"/>
              </w:rPr>
            </w:pPr>
            <w:r w:rsidRPr="0043067C">
              <w:rPr>
                <w:rFonts w:ascii="Times New Roman" w:hAnsi="Times New Roman" w:cs="Times New Roman"/>
              </w:rPr>
              <w:t>1. Протяженность сети автомобильных дорог общего пользования на территории Архангельской области (далее – автомобильные дороги общего пользования) на 31 декабря отчетного года &lt;*&gt;, в том числе:</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Министерство транспорта Архангельской области (далее – министерство транспорта)</w:t>
            </w:r>
          </w:p>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Государственное казенное учреждение Архангельской области «Дорожное агентство «Архангельскавтодор» (далее – Архангельскавтодор)</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км</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18 502,6</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18 734,7</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18 800,3</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18 886,5</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18 886,5</w:t>
            </w:r>
          </w:p>
        </w:tc>
        <w:tc>
          <w:tcPr>
            <w:tcW w:w="379"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18 886,5</w:t>
            </w:r>
          </w:p>
        </w:tc>
      </w:tr>
      <w:tr w:rsidR="00BC152D" w:rsidRPr="00BF11F2" w:rsidTr="00B846BB">
        <w:trPr>
          <w:cantSplit/>
        </w:trPr>
        <w:tc>
          <w:tcPr>
            <w:tcW w:w="915" w:type="pct"/>
            <w:gridSpan w:val="2"/>
          </w:tcPr>
          <w:p w:rsidR="00BC152D" w:rsidRPr="0043067C" w:rsidRDefault="00BC152D" w:rsidP="00BC152D">
            <w:pPr>
              <w:tabs>
                <w:tab w:val="left" w:pos="284"/>
              </w:tabs>
              <w:spacing w:after="0" w:line="240" w:lineRule="auto"/>
              <w:rPr>
                <w:rFonts w:ascii="Times New Roman" w:hAnsi="Times New Roman"/>
                <w:sz w:val="20"/>
                <w:szCs w:val="20"/>
              </w:rPr>
            </w:pPr>
            <w:r w:rsidRPr="0043067C">
              <w:rPr>
                <w:rFonts w:ascii="Times New Roman" w:hAnsi="Times New Roman"/>
                <w:sz w:val="20"/>
                <w:szCs w:val="20"/>
              </w:rPr>
              <w:t>1.1. Автомобильных дорог общего пользования регионального значения Архангельской области (далее – региональные автомобильные дороги) *</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Государственное казенное учреждение Архангельской области «Дорожное агентство «Архангельскавтодор» (далее – Архангельскавтодор)</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км</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7 593,1</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7607,9</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7673,5</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7 685,7</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7 685,7</w:t>
            </w:r>
          </w:p>
        </w:tc>
        <w:tc>
          <w:tcPr>
            <w:tcW w:w="379"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7 685,7</w:t>
            </w:r>
          </w:p>
        </w:tc>
      </w:tr>
      <w:tr w:rsidR="00BC152D" w:rsidRPr="00BF11F2" w:rsidTr="00B846BB">
        <w:trPr>
          <w:cantSplit/>
        </w:trPr>
        <w:tc>
          <w:tcPr>
            <w:tcW w:w="915" w:type="pct"/>
            <w:gridSpan w:val="2"/>
          </w:tcPr>
          <w:p w:rsidR="00BC152D" w:rsidRPr="0043067C" w:rsidRDefault="00BC152D" w:rsidP="00BC152D">
            <w:pPr>
              <w:tabs>
                <w:tab w:val="left" w:pos="284"/>
              </w:tabs>
              <w:spacing w:after="0" w:line="240" w:lineRule="auto"/>
              <w:rPr>
                <w:rFonts w:ascii="Times New Roman" w:hAnsi="Times New Roman"/>
                <w:sz w:val="20"/>
                <w:szCs w:val="20"/>
              </w:rPr>
            </w:pPr>
            <w:r w:rsidRPr="0043067C">
              <w:rPr>
                <w:rFonts w:ascii="Times New Roman" w:hAnsi="Times New Roman"/>
                <w:sz w:val="20"/>
                <w:szCs w:val="20"/>
              </w:rPr>
              <w:t>1.2. Автомобильных дорог общего пользования местного значения*</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министерство транспорта</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км</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10 909,5</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11 126,8</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11 126,8</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11 200,8</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11 200,8</w:t>
            </w:r>
          </w:p>
        </w:tc>
        <w:tc>
          <w:tcPr>
            <w:tcW w:w="379"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11 200,8</w:t>
            </w:r>
          </w:p>
        </w:tc>
      </w:tr>
      <w:tr w:rsidR="00BC152D" w:rsidRPr="00BF11F2" w:rsidTr="00B846BB">
        <w:trPr>
          <w:cantSplit/>
        </w:trPr>
        <w:tc>
          <w:tcPr>
            <w:tcW w:w="915" w:type="pct"/>
            <w:gridSpan w:val="2"/>
          </w:tcPr>
          <w:p w:rsidR="00BC152D" w:rsidRPr="0043067C" w:rsidRDefault="00BC152D" w:rsidP="00BC152D">
            <w:pPr>
              <w:spacing w:after="0" w:line="240" w:lineRule="auto"/>
              <w:contextualSpacing/>
              <w:rPr>
                <w:rFonts w:ascii="Times New Roman" w:hAnsi="Times New Roman"/>
                <w:sz w:val="20"/>
                <w:szCs w:val="20"/>
              </w:rPr>
            </w:pPr>
            <w:r w:rsidRPr="0043067C">
              <w:rPr>
                <w:rFonts w:ascii="Times New Roman" w:hAnsi="Times New Roman"/>
                <w:sz w:val="20"/>
                <w:szCs w:val="20"/>
              </w:rPr>
              <w:t xml:space="preserve">2. Общая протяженность автомобильных дорог общего пользования, соответствующих нормативным требованиям </w:t>
            </w:r>
            <w:r w:rsidRPr="0043067C">
              <w:rPr>
                <w:rFonts w:ascii="Times New Roman" w:hAnsi="Times New Roman"/>
                <w:sz w:val="20"/>
                <w:szCs w:val="20"/>
              </w:rPr>
              <w:br/>
              <w:t>к транспортно-эксплуатационным показателям, на 31 декабря отчетного года*, в том числе:</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министерство транспорта</w:t>
            </w:r>
          </w:p>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Архангельскавтодор</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км</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1234,7</w:t>
            </w:r>
          </w:p>
        </w:tc>
        <w:tc>
          <w:tcPr>
            <w:tcW w:w="380"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1303,9</w:t>
            </w:r>
          </w:p>
        </w:tc>
        <w:tc>
          <w:tcPr>
            <w:tcW w:w="380"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1380,9</w:t>
            </w:r>
          </w:p>
        </w:tc>
        <w:tc>
          <w:tcPr>
            <w:tcW w:w="398"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1 531,4</w:t>
            </w:r>
          </w:p>
        </w:tc>
        <w:tc>
          <w:tcPr>
            <w:tcW w:w="398"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1 548,7</w:t>
            </w:r>
          </w:p>
        </w:tc>
        <w:tc>
          <w:tcPr>
            <w:tcW w:w="379"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2 107,8</w:t>
            </w:r>
          </w:p>
        </w:tc>
      </w:tr>
      <w:tr w:rsidR="00BC152D" w:rsidRPr="00BF11F2" w:rsidTr="00B846BB">
        <w:trPr>
          <w:cantSplit/>
        </w:trPr>
        <w:tc>
          <w:tcPr>
            <w:tcW w:w="915" w:type="pct"/>
            <w:gridSpan w:val="2"/>
          </w:tcPr>
          <w:p w:rsidR="00BC152D" w:rsidRPr="0043067C" w:rsidRDefault="00BC152D" w:rsidP="00BC152D">
            <w:pPr>
              <w:tabs>
                <w:tab w:val="left" w:pos="284"/>
              </w:tabs>
              <w:spacing w:after="0" w:line="240" w:lineRule="auto"/>
              <w:rPr>
                <w:rFonts w:ascii="Times New Roman" w:hAnsi="Times New Roman"/>
                <w:sz w:val="20"/>
                <w:szCs w:val="20"/>
              </w:rPr>
            </w:pPr>
            <w:r w:rsidRPr="0043067C">
              <w:rPr>
                <w:rFonts w:ascii="Times New Roman" w:hAnsi="Times New Roman"/>
                <w:sz w:val="20"/>
                <w:szCs w:val="20"/>
              </w:rPr>
              <w:t>2.1. Региональных автомобильных дорог*</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Архангельскавтодор</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км</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943,3</w:t>
            </w:r>
          </w:p>
        </w:tc>
        <w:tc>
          <w:tcPr>
            <w:tcW w:w="380"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1012,5</w:t>
            </w:r>
          </w:p>
        </w:tc>
        <w:tc>
          <w:tcPr>
            <w:tcW w:w="380"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1089,5</w:t>
            </w:r>
          </w:p>
        </w:tc>
        <w:tc>
          <w:tcPr>
            <w:tcW w:w="398"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1 104,6</w:t>
            </w:r>
          </w:p>
        </w:tc>
        <w:tc>
          <w:tcPr>
            <w:tcW w:w="398"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1 121,9</w:t>
            </w:r>
          </w:p>
        </w:tc>
        <w:tc>
          <w:tcPr>
            <w:tcW w:w="379" w:type="pct"/>
          </w:tcPr>
          <w:p w:rsidR="00BC152D" w:rsidRPr="0043067C" w:rsidRDefault="00BC152D" w:rsidP="00BC152D">
            <w:pPr>
              <w:spacing w:after="0" w:line="240" w:lineRule="auto"/>
              <w:jc w:val="center"/>
              <w:rPr>
                <w:rFonts w:ascii="Times New Roman" w:hAnsi="Times New Roman"/>
                <w:sz w:val="18"/>
                <w:szCs w:val="18"/>
              </w:rPr>
            </w:pPr>
            <w:r w:rsidRPr="0043067C">
              <w:rPr>
                <w:rFonts w:ascii="Times New Roman" w:hAnsi="Times New Roman"/>
                <w:sz w:val="18"/>
                <w:szCs w:val="18"/>
              </w:rPr>
              <w:t>1 681,0</w:t>
            </w:r>
          </w:p>
        </w:tc>
      </w:tr>
      <w:tr w:rsidR="00BC152D" w:rsidRPr="00BF11F2" w:rsidTr="00B846BB">
        <w:trPr>
          <w:cantSplit/>
        </w:trPr>
        <w:tc>
          <w:tcPr>
            <w:tcW w:w="915" w:type="pct"/>
            <w:gridSpan w:val="2"/>
          </w:tcPr>
          <w:p w:rsidR="00BC152D" w:rsidRPr="0043067C" w:rsidRDefault="00BC152D" w:rsidP="00BC152D">
            <w:pPr>
              <w:tabs>
                <w:tab w:val="left" w:pos="284"/>
              </w:tabs>
              <w:spacing w:after="0" w:line="240" w:lineRule="auto"/>
              <w:rPr>
                <w:rFonts w:ascii="Times New Roman" w:hAnsi="Times New Roman"/>
                <w:sz w:val="20"/>
                <w:szCs w:val="20"/>
              </w:rPr>
            </w:pPr>
            <w:r w:rsidRPr="0043067C">
              <w:rPr>
                <w:rFonts w:ascii="Times New Roman" w:hAnsi="Times New Roman"/>
                <w:sz w:val="20"/>
                <w:szCs w:val="20"/>
              </w:rPr>
              <w:t>2.2. Автомобильных дорог общего пользования местного значения*</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министерство транспорта</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км</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291,4</w:t>
            </w:r>
          </w:p>
        </w:tc>
        <w:tc>
          <w:tcPr>
            <w:tcW w:w="38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291,4</w:t>
            </w:r>
          </w:p>
        </w:tc>
        <w:tc>
          <w:tcPr>
            <w:tcW w:w="38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291,4</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426,8</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426,8</w:t>
            </w:r>
          </w:p>
        </w:tc>
        <w:tc>
          <w:tcPr>
            <w:tcW w:w="379"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426,8</w:t>
            </w:r>
          </w:p>
        </w:tc>
      </w:tr>
      <w:tr w:rsidR="00BC152D" w:rsidRPr="00BF11F2" w:rsidTr="00B846BB">
        <w:trPr>
          <w:cantSplit/>
        </w:trPr>
        <w:tc>
          <w:tcPr>
            <w:tcW w:w="915" w:type="pct"/>
            <w:gridSpan w:val="2"/>
          </w:tcPr>
          <w:p w:rsidR="00BC152D" w:rsidRPr="0043067C" w:rsidRDefault="00BC152D" w:rsidP="00BC152D">
            <w:pPr>
              <w:tabs>
                <w:tab w:val="left" w:pos="993"/>
              </w:tabs>
              <w:spacing w:after="0" w:line="240" w:lineRule="auto"/>
              <w:rPr>
                <w:rFonts w:ascii="Times New Roman" w:hAnsi="Times New Roman"/>
                <w:sz w:val="20"/>
                <w:szCs w:val="20"/>
              </w:rPr>
            </w:pPr>
            <w:r w:rsidRPr="0043067C">
              <w:rPr>
                <w:rFonts w:ascii="Times New Roman" w:hAnsi="Times New Roman"/>
                <w:sz w:val="20"/>
                <w:szCs w:val="20"/>
              </w:rPr>
              <w:t>3. Доля протяженности региональных автомобильных дорог, не соответствующих нормативным требованиям, в общей протяженности региональных автомобильных дорог</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Архангельскавтодор</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процентов</w:t>
            </w:r>
          </w:p>
        </w:tc>
        <w:tc>
          <w:tcPr>
            <w:tcW w:w="36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90,0</w:t>
            </w:r>
          </w:p>
        </w:tc>
        <w:tc>
          <w:tcPr>
            <w:tcW w:w="319"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89,1</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87,6</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86,7</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85,9</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85,7</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85,4</w:t>
            </w:r>
          </w:p>
        </w:tc>
        <w:tc>
          <w:tcPr>
            <w:tcW w:w="379"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78,2</w:t>
            </w:r>
          </w:p>
        </w:tc>
      </w:tr>
      <w:tr w:rsidR="00BC152D" w:rsidRPr="00BF11F2" w:rsidTr="00B846BB">
        <w:trPr>
          <w:cantSplit/>
        </w:trPr>
        <w:tc>
          <w:tcPr>
            <w:tcW w:w="915" w:type="pct"/>
            <w:gridSpan w:val="2"/>
          </w:tcPr>
          <w:p w:rsidR="00BC152D" w:rsidRPr="0043067C" w:rsidRDefault="00BC152D" w:rsidP="00BC152D">
            <w:pPr>
              <w:tabs>
                <w:tab w:val="left" w:pos="284"/>
              </w:tabs>
              <w:spacing w:after="0" w:line="240" w:lineRule="auto"/>
              <w:rPr>
                <w:rFonts w:ascii="Times New Roman" w:hAnsi="Times New Roman"/>
                <w:sz w:val="20"/>
                <w:szCs w:val="20"/>
              </w:rPr>
            </w:pPr>
            <w:r w:rsidRPr="0043067C">
              <w:rPr>
                <w:rFonts w:ascii="Times New Roman" w:hAnsi="Times New Roman"/>
                <w:sz w:val="20"/>
                <w:szCs w:val="20"/>
              </w:rPr>
              <w:t>4. Доля протяженности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w:t>
            </w:r>
          </w:p>
          <w:p w:rsidR="00BC152D" w:rsidRPr="0043067C" w:rsidRDefault="00BC152D" w:rsidP="00BC152D">
            <w:pPr>
              <w:tabs>
                <w:tab w:val="left" w:pos="284"/>
              </w:tabs>
              <w:spacing w:after="0" w:line="240" w:lineRule="auto"/>
              <w:rPr>
                <w:rFonts w:ascii="Times New Roman" w:hAnsi="Times New Roman"/>
                <w:sz w:val="20"/>
                <w:szCs w:val="20"/>
              </w:rPr>
            </w:pPr>
            <w:r w:rsidRPr="0043067C">
              <w:rPr>
                <w:rFonts w:ascii="Times New Roman" w:hAnsi="Times New Roman"/>
                <w:sz w:val="20"/>
                <w:szCs w:val="20"/>
              </w:rPr>
              <w:t>в том числе*:</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министерство транспорта</w:t>
            </w:r>
          </w:p>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Архангельскавтодор</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процентов</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6,7</w:t>
            </w:r>
          </w:p>
        </w:tc>
        <w:tc>
          <w:tcPr>
            <w:tcW w:w="38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7,0</w:t>
            </w:r>
          </w:p>
        </w:tc>
        <w:tc>
          <w:tcPr>
            <w:tcW w:w="38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7,1</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8,1</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8,2</w:t>
            </w:r>
          </w:p>
        </w:tc>
        <w:tc>
          <w:tcPr>
            <w:tcW w:w="379"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11,1</w:t>
            </w:r>
          </w:p>
        </w:tc>
      </w:tr>
      <w:tr w:rsidR="00BC152D" w:rsidRPr="00BF11F2" w:rsidTr="00B846BB">
        <w:trPr>
          <w:cantSplit/>
        </w:trPr>
        <w:tc>
          <w:tcPr>
            <w:tcW w:w="915" w:type="pct"/>
            <w:gridSpan w:val="2"/>
          </w:tcPr>
          <w:p w:rsidR="00BC152D" w:rsidRPr="0043067C" w:rsidRDefault="00BC152D" w:rsidP="00BC152D">
            <w:pPr>
              <w:tabs>
                <w:tab w:val="left" w:pos="284"/>
              </w:tabs>
              <w:spacing w:after="0" w:line="240" w:lineRule="auto"/>
              <w:rPr>
                <w:rFonts w:ascii="Times New Roman" w:hAnsi="Times New Roman"/>
                <w:sz w:val="20"/>
                <w:szCs w:val="20"/>
              </w:rPr>
            </w:pPr>
            <w:r w:rsidRPr="0043067C">
              <w:rPr>
                <w:rFonts w:ascii="Times New Roman" w:hAnsi="Times New Roman"/>
                <w:sz w:val="20"/>
                <w:szCs w:val="20"/>
              </w:rPr>
              <w:t>4.1. Региональных автомобильных дорог*</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Архангельскавтодор</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процентов</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12,4</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13,3</w:t>
            </w:r>
          </w:p>
        </w:tc>
        <w:tc>
          <w:tcPr>
            <w:tcW w:w="380"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14,1</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14,3</w:t>
            </w:r>
          </w:p>
        </w:tc>
        <w:tc>
          <w:tcPr>
            <w:tcW w:w="398"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14,6</w:t>
            </w:r>
          </w:p>
        </w:tc>
        <w:tc>
          <w:tcPr>
            <w:tcW w:w="379" w:type="pct"/>
          </w:tcPr>
          <w:p w:rsidR="00BC152D" w:rsidRPr="0043067C" w:rsidRDefault="00BC152D" w:rsidP="00BC152D">
            <w:pPr>
              <w:autoSpaceDE w:val="0"/>
              <w:autoSpaceDN w:val="0"/>
              <w:adjustRightInd w:val="0"/>
              <w:spacing w:after="0" w:line="240" w:lineRule="auto"/>
              <w:jc w:val="center"/>
              <w:rPr>
                <w:rFonts w:ascii="Times New Roman" w:hAnsi="Times New Roman"/>
                <w:sz w:val="20"/>
                <w:szCs w:val="20"/>
              </w:rPr>
            </w:pPr>
            <w:r w:rsidRPr="0043067C">
              <w:rPr>
                <w:rFonts w:ascii="Times New Roman" w:hAnsi="Times New Roman"/>
                <w:sz w:val="20"/>
                <w:szCs w:val="20"/>
              </w:rPr>
              <w:t>21,8</w:t>
            </w:r>
          </w:p>
        </w:tc>
      </w:tr>
      <w:tr w:rsidR="00BC152D" w:rsidRPr="00BF11F2" w:rsidTr="00B846BB">
        <w:trPr>
          <w:cantSplit/>
        </w:trPr>
        <w:tc>
          <w:tcPr>
            <w:tcW w:w="915" w:type="pct"/>
            <w:gridSpan w:val="2"/>
          </w:tcPr>
          <w:p w:rsidR="00BC152D" w:rsidRPr="0043067C" w:rsidRDefault="00BC152D" w:rsidP="00BC152D">
            <w:pPr>
              <w:pStyle w:val="ConsPlusNormal"/>
              <w:rPr>
                <w:rFonts w:ascii="Times New Roman" w:hAnsi="Times New Roman" w:cs="Times New Roman"/>
              </w:rPr>
            </w:pPr>
            <w:r w:rsidRPr="0043067C">
              <w:rPr>
                <w:rFonts w:ascii="Times New Roman" w:hAnsi="Times New Roman" w:cs="Times New Roman"/>
              </w:rPr>
              <w:t>4.2. Автомобильных дорог общего пользования местного значения &lt;*&gt;</w:t>
            </w:r>
          </w:p>
        </w:tc>
        <w:tc>
          <w:tcPr>
            <w:tcW w:w="664"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министерство транспорта</w:t>
            </w:r>
          </w:p>
        </w:tc>
        <w:tc>
          <w:tcPr>
            <w:tcW w:w="411"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процентов</w:t>
            </w:r>
          </w:p>
        </w:tc>
        <w:tc>
          <w:tcPr>
            <w:tcW w:w="360"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19" w:type="pct"/>
          </w:tcPr>
          <w:p w:rsidR="00BC152D" w:rsidRPr="0043067C" w:rsidRDefault="00BC152D" w:rsidP="00BC152D">
            <w:pPr>
              <w:spacing w:after="0" w:line="240" w:lineRule="auto"/>
              <w:jc w:val="center"/>
              <w:rPr>
                <w:rFonts w:ascii="Times New Roman" w:hAnsi="Times New Roman"/>
              </w:rPr>
            </w:pPr>
            <w:r w:rsidRPr="0043067C">
              <w:rPr>
                <w:rFonts w:ascii="Times New Roman" w:hAnsi="Times New Roman"/>
              </w:rPr>
              <w:t>-</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2,6</w:t>
            </w:r>
          </w:p>
        </w:tc>
        <w:tc>
          <w:tcPr>
            <w:tcW w:w="380"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2,6</w:t>
            </w:r>
          </w:p>
        </w:tc>
        <w:tc>
          <w:tcPr>
            <w:tcW w:w="380"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2,6</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3,8</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3,8</w:t>
            </w:r>
          </w:p>
        </w:tc>
        <w:tc>
          <w:tcPr>
            <w:tcW w:w="379"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3,8</w:t>
            </w:r>
          </w:p>
        </w:tc>
      </w:tr>
      <w:tr w:rsidR="00E92CE5" w:rsidRPr="00BF11F2" w:rsidTr="00B846BB">
        <w:trPr>
          <w:cantSplit/>
        </w:trPr>
        <w:tc>
          <w:tcPr>
            <w:tcW w:w="915" w:type="pct"/>
            <w:gridSpan w:val="2"/>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5. Количество дорожно-транспортных происшествий на сети региональных автомобильных дорог из-за сопутствующих дорожных условий на 1 тыс. автотранспортных средств</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0,132</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0,116</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0,099</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0,090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0,079</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0,071</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0,066</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0,061</w:t>
            </w:r>
          </w:p>
        </w:tc>
      </w:tr>
      <w:tr w:rsidR="0032700F" w:rsidRPr="00BF11F2" w:rsidTr="00B846BB">
        <w:trPr>
          <w:cantSplit/>
        </w:trPr>
        <w:tc>
          <w:tcPr>
            <w:tcW w:w="915" w:type="pct"/>
            <w:gridSpan w:val="2"/>
            <w:shd w:val="clear" w:color="auto" w:fill="auto"/>
          </w:tcPr>
          <w:p w:rsidR="0032700F" w:rsidRPr="00BF11F2" w:rsidRDefault="0032700F" w:rsidP="0032700F">
            <w:pPr>
              <w:pStyle w:val="ConsPlusNormal"/>
              <w:rPr>
                <w:rFonts w:ascii="Times New Roman" w:hAnsi="Times New Roman" w:cs="Times New Roman"/>
              </w:rPr>
            </w:pPr>
            <w:r w:rsidRPr="00BF11F2">
              <w:rPr>
                <w:rFonts w:ascii="Times New Roman" w:hAnsi="Times New Roman" w:cs="Times New Roman"/>
              </w:rPr>
              <w:t>6. Количество перевезенных пассажиров на субсидируемых маршрутах</w:t>
            </w:r>
          </w:p>
        </w:tc>
        <w:tc>
          <w:tcPr>
            <w:tcW w:w="664" w:type="pct"/>
            <w:shd w:val="clear" w:color="auto" w:fill="auto"/>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shd w:val="clear" w:color="auto" w:fill="auto"/>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тыс. человек</w:t>
            </w:r>
          </w:p>
        </w:tc>
        <w:tc>
          <w:tcPr>
            <w:tcW w:w="360" w:type="pct"/>
            <w:shd w:val="clear" w:color="auto" w:fill="auto"/>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w:t>
            </w:r>
            <w:r>
              <w:rPr>
                <w:rFonts w:ascii="Times New Roman" w:hAnsi="Times New Roman" w:cs="Times New Roman"/>
              </w:rPr>
              <w:t> </w:t>
            </w:r>
            <w:r w:rsidRPr="00B56234">
              <w:rPr>
                <w:rFonts w:ascii="Times New Roman" w:hAnsi="Times New Roman" w:cs="Times New Roman"/>
              </w:rPr>
              <w:t>335</w:t>
            </w:r>
            <w:r>
              <w:rPr>
                <w:rFonts w:ascii="Times New Roman" w:hAnsi="Times New Roman" w:cs="Times New Roman"/>
              </w:rPr>
              <w:t>,0</w:t>
            </w:r>
          </w:p>
        </w:tc>
        <w:tc>
          <w:tcPr>
            <w:tcW w:w="319" w:type="pct"/>
            <w:shd w:val="clear" w:color="auto" w:fill="auto"/>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w:t>
            </w:r>
            <w:r>
              <w:rPr>
                <w:rFonts w:ascii="Times New Roman" w:hAnsi="Times New Roman" w:cs="Times New Roman"/>
              </w:rPr>
              <w:t> </w:t>
            </w:r>
            <w:r w:rsidRPr="00B56234">
              <w:rPr>
                <w:rFonts w:ascii="Times New Roman" w:hAnsi="Times New Roman" w:cs="Times New Roman"/>
              </w:rPr>
              <w:t>347</w:t>
            </w:r>
            <w:r>
              <w:rPr>
                <w:rFonts w:ascii="Times New Roman" w:hAnsi="Times New Roman" w:cs="Times New Roman"/>
              </w:rPr>
              <w:t>,0</w:t>
            </w:r>
          </w:p>
        </w:tc>
        <w:tc>
          <w:tcPr>
            <w:tcW w:w="398" w:type="pct"/>
            <w:shd w:val="clear" w:color="auto" w:fill="auto"/>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w:t>
            </w:r>
            <w:r>
              <w:rPr>
                <w:rFonts w:ascii="Times New Roman" w:hAnsi="Times New Roman" w:cs="Times New Roman"/>
              </w:rPr>
              <w:t> </w:t>
            </w:r>
            <w:r w:rsidRPr="00B56234">
              <w:rPr>
                <w:rFonts w:ascii="Times New Roman" w:hAnsi="Times New Roman" w:cs="Times New Roman"/>
              </w:rPr>
              <w:t>360</w:t>
            </w:r>
            <w:r>
              <w:rPr>
                <w:rFonts w:ascii="Times New Roman" w:hAnsi="Times New Roman" w:cs="Times New Roman"/>
              </w:rPr>
              <w:t>,0</w:t>
            </w:r>
          </w:p>
        </w:tc>
        <w:tc>
          <w:tcPr>
            <w:tcW w:w="380" w:type="pct"/>
            <w:shd w:val="clear" w:color="auto" w:fill="auto"/>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w:t>
            </w:r>
            <w:r>
              <w:rPr>
                <w:rFonts w:ascii="Times New Roman" w:hAnsi="Times New Roman" w:cs="Times New Roman"/>
              </w:rPr>
              <w:t> </w:t>
            </w:r>
            <w:r w:rsidRPr="00B56234">
              <w:rPr>
                <w:rFonts w:ascii="Times New Roman" w:hAnsi="Times New Roman" w:cs="Times New Roman"/>
              </w:rPr>
              <w:t>373</w:t>
            </w:r>
            <w:r>
              <w:rPr>
                <w:rFonts w:ascii="Times New Roman" w:hAnsi="Times New Roman" w:cs="Times New Roman"/>
              </w:rPr>
              <w:t>,0</w:t>
            </w:r>
          </w:p>
        </w:tc>
        <w:tc>
          <w:tcPr>
            <w:tcW w:w="380" w:type="pct"/>
            <w:shd w:val="clear" w:color="auto" w:fill="auto"/>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2 611,6</w:t>
            </w:r>
          </w:p>
        </w:tc>
        <w:tc>
          <w:tcPr>
            <w:tcW w:w="398" w:type="pct"/>
            <w:shd w:val="clear" w:color="auto" w:fill="auto"/>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2 565,1</w:t>
            </w:r>
          </w:p>
        </w:tc>
        <w:tc>
          <w:tcPr>
            <w:tcW w:w="398" w:type="pct"/>
            <w:shd w:val="clear" w:color="auto" w:fill="auto"/>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2 514,2</w:t>
            </w:r>
          </w:p>
        </w:tc>
        <w:tc>
          <w:tcPr>
            <w:tcW w:w="379" w:type="pct"/>
            <w:shd w:val="clear" w:color="auto" w:fill="auto"/>
          </w:tcPr>
          <w:p w:rsidR="0032700F" w:rsidRPr="00B56234" w:rsidRDefault="0032700F" w:rsidP="0032700F">
            <w:pPr>
              <w:pStyle w:val="ConsPlusNormal"/>
              <w:ind w:left="-63"/>
              <w:jc w:val="center"/>
              <w:rPr>
                <w:rFonts w:ascii="Times New Roman" w:hAnsi="Times New Roman" w:cs="Times New Roman"/>
              </w:rPr>
            </w:pPr>
            <w:r>
              <w:rPr>
                <w:rFonts w:ascii="Times New Roman" w:hAnsi="Times New Roman" w:cs="Times New Roman"/>
              </w:rPr>
              <w:t>2 464,5</w:t>
            </w:r>
          </w:p>
        </w:tc>
      </w:tr>
      <w:tr w:rsidR="00247B87" w:rsidRPr="00BF11F2" w:rsidTr="00B846BB">
        <w:trPr>
          <w:cantSplit/>
        </w:trPr>
        <w:tc>
          <w:tcPr>
            <w:tcW w:w="915" w:type="pct"/>
            <w:gridSpan w:val="2"/>
            <w:shd w:val="clear" w:color="auto" w:fill="auto"/>
          </w:tcPr>
          <w:p w:rsidR="00247B87" w:rsidRPr="00BF11F2" w:rsidRDefault="00247B87" w:rsidP="00BF11F2">
            <w:pPr>
              <w:pStyle w:val="ConsPlusNormal"/>
              <w:rPr>
                <w:rFonts w:ascii="Times New Roman" w:hAnsi="Times New Roman" w:cs="Times New Roman"/>
              </w:rPr>
            </w:pPr>
            <w:r w:rsidRPr="00BF11F2">
              <w:rPr>
                <w:rFonts w:ascii="Times New Roman" w:hAnsi="Times New Roman" w:cs="Times New Roman"/>
              </w:rPr>
              <w:t>7. Количество лиц, погибших в дорожно-транспортных происшествиях на автомобильных дорогах регионального значения</w:t>
            </w:r>
          </w:p>
        </w:tc>
        <w:tc>
          <w:tcPr>
            <w:tcW w:w="664"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человек</w:t>
            </w:r>
          </w:p>
        </w:tc>
        <w:tc>
          <w:tcPr>
            <w:tcW w:w="360" w:type="pct"/>
            <w:shd w:val="clear" w:color="auto" w:fill="auto"/>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19" w:type="pct"/>
            <w:shd w:val="clear" w:color="auto" w:fill="auto"/>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98" w:type="pct"/>
            <w:shd w:val="clear" w:color="auto" w:fill="auto"/>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80"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71</w:t>
            </w:r>
          </w:p>
        </w:tc>
        <w:tc>
          <w:tcPr>
            <w:tcW w:w="380"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69</w:t>
            </w:r>
          </w:p>
        </w:tc>
        <w:tc>
          <w:tcPr>
            <w:tcW w:w="398"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67</w:t>
            </w:r>
          </w:p>
        </w:tc>
        <w:tc>
          <w:tcPr>
            <w:tcW w:w="398"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65</w:t>
            </w:r>
          </w:p>
        </w:tc>
        <w:tc>
          <w:tcPr>
            <w:tcW w:w="379"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63</w:t>
            </w:r>
          </w:p>
        </w:tc>
      </w:tr>
      <w:tr w:rsidR="00247B87" w:rsidRPr="00BF11F2" w:rsidTr="00B846BB">
        <w:trPr>
          <w:cantSplit/>
        </w:trPr>
        <w:tc>
          <w:tcPr>
            <w:tcW w:w="915" w:type="pct"/>
            <w:gridSpan w:val="2"/>
          </w:tcPr>
          <w:p w:rsidR="00247B87" w:rsidRPr="00BF11F2" w:rsidRDefault="00247B87" w:rsidP="00BF11F2">
            <w:pPr>
              <w:pStyle w:val="ConsPlusNormal"/>
              <w:rPr>
                <w:rFonts w:ascii="Times New Roman" w:hAnsi="Times New Roman" w:cs="Times New Roman"/>
              </w:rPr>
            </w:pPr>
            <w:r w:rsidRPr="00BF11F2">
              <w:rPr>
                <w:rFonts w:ascii="Times New Roman" w:hAnsi="Times New Roman" w:cs="Times New Roman"/>
              </w:rPr>
              <w:t>8. Объем неотложных работ по ремонту автомобильных дорог местного значения и (или) улично-дорожной сети в целях ликвидации дефектов дорожного покрытия</w:t>
            </w:r>
          </w:p>
        </w:tc>
        <w:tc>
          <w:tcPr>
            <w:tcW w:w="664"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кв. м</w:t>
            </w:r>
          </w:p>
        </w:tc>
        <w:tc>
          <w:tcPr>
            <w:tcW w:w="360" w:type="pct"/>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19" w:type="pct"/>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80"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48 200</w:t>
            </w:r>
          </w:p>
        </w:tc>
        <w:tc>
          <w:tcPr>
            <w:tcW w:w="380" w:type="pct"/>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c>
          <w:tcPr>
            <w:tcW w:w="379" w:type="pct"/>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r>
      <w:tr w:rsidR="00E92CE5" w:rsidRPr="00BF11F2" w:rsidTr="00B846BB">
        <w:trPr>
          <w:cantSplit/>
        </w:trPr>
        <w:tc>
          <w:tcPr>
            <w:tcW w:w="420" w:type="pct"/>
          </w:tcPr>
          <w:p w:rsidR="00E92CE5" w:rsidRPr="00BF11F2" w:rsidRDefault="00E92CE5" w:rsidP="00BF11F2">
            <w:pPr>
              <w:pStyle w:val="ConsPlusNormal"/>
              <w:jc w:val="center"/>
              <w:outlineLvl w:val="3"/>
              <w:rPr>
                <w:rFonts w:ascii="Times New Roman" w:hAnsi="Times New Roman" w:cs="Times New Roman"/>
              </w:rPr>
            </w:pPr>
          </w:p>
        </w:tc>
        <w:tc>
          <w:tcPr>
            <w:tcW w:w="4580" w:type="pct"/>
            <w:gridSpan w:val="11"/>
          </w:tcPr>
          <w:p w:rsidR="00E92CE5" w:rsidRPr="00BF11F2" w:rsidRDefault="00E92CE5" w:rsidP="00BF11F2">
            <w:pPr>
              <w:pStyle w:val="ConsPlusNormal"/>
              <w:jc w:val="center"/>
              <w:outlineLvl w:val="3"/>
              <w:rPr>
                <w:rFonts w:ascii="Times New Roman" w:hAnsi="Times New Roman" w:cs="Times New Roman"/>
              </w:rPr>
            </w:pPr>
            <w:r w:rsidRPr="00BF11F2">
              <w:rPr>
                <w:rFonts w:ascii="Times New Roman" w:hAnsi="Times New Roman" w:cs="Times New Roman"/>
              </w:rPr>
              <w:t xml:space="preserve">Подпрограмма </w:t>
            </w:r>
            <w:r w:rsidR="000629D9" w:rsidRPr="00BF11F2">
              <w:rPr>
                <w:rFonts w:ascii="Times New Roman" w:hAnsi="Times New Roman" w:cs="Times New Roman"/>
              </w:rPr>
              <w:t>№</w:t>
            </w:r>
            <w:r w:rsidRPr="00BF11F2">
              <w:rPr>
                <w:rFonts w:ascii="Times New Roman" w:hAnsi="Times New Roman" w:cs="Times New Roman"/>
              </w:rPr>
              <w:t xml:space="preserve"> 1 "Проведение сбалансированной государственной тарифной политики на транспорте"</w:t>
            </w:r>
          </w:p>
        </w:tc>
      </w:tr>
      <w:tr w:rsidR="00E92CE5" w:rsidRPr="00BF11F2" w:rsidTr="00B846BB">
        <w:trPr>
          <w:cantSplit/>
        </w:trPr>
        <w:tc>
          <w:tcPr>
            <w:tcW w:w="915" w:type="pct"/>
            <w:gridSpan w:val="2"/>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9. Доля рейсов на субсидируемых маршрутах, фактически выполненных в соответствии с расписанием при осуществлении пассажирских перевозок, в общем количестве рейсов, установленных в соответствии с расписанием</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r>
      <w:tr w:rsidR="0032700F" w:rsidRPr="00BF11F2" w:rsidTr="00B846BB">
        <w:trPr>
          <w:cantSplit/>
        </w:trPr>
        <w:tc>
          <w:tcPr>
            <w:tcW w:w="915" w:type="pct"/>
            <w:gridSpan w:val="2"/>
          </w:tcPr>
          <w:p w:rsidR="0032700F" w:rsidRPr="00BF11F2" w:rsidRDefault="0032700F" w:rsidP="0032700F">
            <w:pPr>
              <w:pStyle w:val="ConsPlusNormal"/>
              <w:rPr>
                <w:rFonts w:ascii="Times New Roman" w:hAnsi="Times New Roman" w:cs="Times New Roman"/>
              </w:rPr>
            </w:pPr>
            <w:r w:rsidRPr="00BF11F2">
              <w:rPr>
                <w:rFonts w:ascii="Times New Roman" w:hAnsi="Times New Roman" w:cs="Times New Roman"/>
              </w:rPr>
              <w:t>10. Количество перевезенных пассажиров на субсидируемых маршрутах в том числе по видам транспорта:</w:t>
            </w:r>
          </w:p>
        </w:tc>
        <w:tc>
          <w:tcPr>
            <w:tcW w:w="664" w:type="pct"/>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тыс. человек</w:t>
            </w:r>
          </w:p>
        </w:tc>
        <w:tc>
          <w:tcPr>
            <w:tcW w:w="36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w:t>
            </w:r>
            <w:r>
              <w:rPr>
                <w:rFonts w:ascii="Times New Roman" w:hAnsi="Times New Roman" w:cs="Times New Roman"/>
              </w:rPr>
              <w:t> </w:t>
            </w:r>
            <w:r w:rsidRPr="00B56234">
              <w:rPr>
                <w:rFonts w:ascii="Times New Roman" w:hAnsi="Times New Roman" w:cs="Times New Roman"/>
              </w:rPr>
              <w:t>335</w:t>
            </w:r>
            <w:r>
              <w:rPr>
                <w:rFonts w:ascii="Times New Roman" w:hAnsi="Times New Roman" w:cs="Times New Roman"/>
              </w:rPr>
              <w:t>,0</w:t>
            </w:r>
          </w:p>
        </w:tc>
        <w:tc>
          <w:tcPr>
            <w:tcW w:w="319"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w:t>
            </w:r>
            <w:r>
              <w:rPr>
                <w:rFonts w:ascii="Times New Roman" w:hAnsi="Times New Roman" w:cs="Times New Roman"/>
              </w:rPr>
              <w:t> </w:t>
            </w:r>
            <w:r w:rsidRPr="00B56234">
              <w:rPr>
                <w:rFonts w:ascii="Times New Roman" w:hAnsi="Times New Roman" w:cs="Times New Roman"/>
              </w:rPr>
              <w:t>347</w:t>
            </w:r>
            <w:r>
              <w:rPr>
                <w:rFonts w:ascii="Times New Roman" w:hAnsi="Times New Roman" w:cs="Times New Roman"/>
              </w:rPr>
              <w:t>,0</w:t>
            </w:r>
          </w:p>
        </w:tc>
        <w:tc>
          <w:tcPr>
            <w:tcW w:w="398"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w:t>
            </w:r>
            <w:r>
              <w:rPr>
                <w:rFonts w:ascii="Times New Roman" w:hAnsi="Times New Roman" w:cs="Times New Roman"/>
              </w:rPr>
              <w:t> </w:t>
            </w:r>
            <w:r w:rsidRPr="00B56234">
              <w:rPr>
                <w:rFonts w:ascii="Times New Roman" w:hAnsi="Times New Roman" w:cs="Times New Roman"/>
              </w:rPr>
              <w:t>360</w:t>
            </w:r>
            <w:r>
              <w:rPr>
                <w:rFonts w:ascii="Times New Roman" w:hAnsi="Times New Roman" w:cs="Times New Roman"/>
              </w:rPr>
              <w:t>,0</w:t>
            </w:r>
          </w:p>
        </w:tc>
        <w:tc>
          <w:tcPr>
            <w:tcW w:w="38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w:t>
            </w:r>
            <w:r>
              <w:rPr>
                <w:rFonts w:ascii="Times New Roman" w:hAnsi="Times New Roman" w:cs="Times New Roman"/>
              </w:rPr>
              <w:t> </w:t>
            </w:r>
            <w:r w:rsidRPr="00B56234">
              <w:rPr>
                <w:rFonts w:ascii="Times New Roman" w:hAnsi="Times New Roman" w:cs="Times New Roman"/>
              </w:rPr>
              <w:t>373</w:t>
            </w:r>
            <w:r>
              <w:rPr>
                <w:rFonts w:ascii="Times New Roman" w:hAnsi="Times New Roman" w:cs="Times New Roman"/>
              </w:rPr>
              <w:t>,0</w:t>
            </w:r>
          </w:p>
        </w:tc>
        <w:tc>
          <w:tcPr>
            <w:tcW w:w="380"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2 611,6</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2 565,1</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2 514,2</w:t>
            </w:r>
          </w:p>
        </w:tc>
        <w:tc>
          <w:tcPr>
            <w:tcW w:w="379"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2 464,5</w:t>
            </w:r>
          </w:p>
        </w:tc>
      </w:tr>
      <w:tr w:rsidR="0032700F" w:rsidRPr="00BF11F2" w:rsidTr="00B846BB">
        <w:trPr>
          <w:cantSplit/>
        </w:trPr>
        <w:tc>
          <w:tcPr>
            <w:tcW w:w="915" w:type="pct"/>
            <w:gridSpan w:val="2"/>
          </w:tcPr>
          <w:p w:rsidR="0032700F" w:rsidRPr="00BF11F2" w:rsidRDefault="0032700F" w:rsidP="0032700F">
            <w:pPr>
              <w:pStyle w:val="ConsPlusNormal"/>
              <w:rPr>
                <w:rFonts w:ascii="Times New Roman" w:hAnsi="Times New Roman" w:cs="Times New Roman"/>
              </w:rPr>
            </w:pPr>
            <w:r w:rsidRPr="00BF11F2">
              <w:rPr>
                <w:rFonts w:ascii="Times New Roman" w:hAnsi="Times New Roman" w:cs="Times New Roman"/>
              </w:rPr>
              <w:t>водный</w:t>
            </w:r>
          </w:p>
        </w:tc>
        <w:tc>
          <w:tcPr>
            <w:tcW w:w="664" w:type="pct"/>
          </w:tcPr>
          <w:p w:rsidR="0032700F" w:rsidRPr="00BF11F2" w:rsidRDefault="0032700F" w:rsidP="0032700F">
            <w:pPr>
              <w:pStyle w:val="ConsPlusNormal"/>
              <w:rPr>
                <w:rFonts w:ascii="Times New Roman" w:hAnsi="Times New Roman" w:cs="Times New Roman"/>
              </w:rPr>
            </w:pPr>
          </w:p>
        </w:tc>
        <w:tc>
          <w:tcPr>
            <w:tcW w:w="411" w:type="pct"/>
          </w:tcPr>
          <w:p w:rsidR="0032700F" w:rsidRPr="00BF11F2" w:rsidRDefault="0032700F" w:rsidP="0032700F">
            <w:pPr>
              <w:pStyle w:val="ConsPlusNormal"/>
              <w:jc w:val="center"/>
              <w:rPr>
                <w:rFonts w:ascii="Times New Roman" w:hAnsi="Times New Roman" w:cs="Times New Roman"/>
              </w:rPr>
            </w:pPr>
          </w:p>
        </w:tc>
        <w:tc>
          <w:tcPr>
            <w:tcW w:w="36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1</w:t>
            </w:r>
            <w:r>
              <w:rPr>
                <w:rFonts w:ascii="Times New Roman" w:hAnsi="Times New Roman" w:cs="Times New Roman"/>
              </w:rPr>
              <w:t> </w:t>
            </w:r>
            <w:r w:rsidRPr="00B56234">
              <w:rPr>
                <w:rFonts w:ascii="Times New Roman" w:hAnsi="Times New Roman" w:cs="Times New Roman"/>
              </w:rPr>
              <w:t>240</w:t>
            </w:r>
            <w:r>
              <w:rPr>
                <w:rFonts w:ascii="Times New Roman" w:hAnsi="Times New Roman" w:cs="Times New Roman"/>
              </w:rPr>
              <w:t>,0</w:t>
            </w:r>
          </w:p>
        </w:tc>
        <w:tc>
          <w:tcPr>
            <w:tcW w:w="319"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1</w:t>
            </w:r>
            <w:r>
              <w:rPr>
                <w:rFonts w:ascii="Times New Roman" w:hAnsi="Times New Roman" w:cs="Times New Roman"/>
              </w:rPr>
              <w:t> </w:t>
            </w:r>
            <w:r w:rsidRPr="00B56234">
              <w:rPr>
                <w:rFonts w:ascii="Times New Roman" w:hAnsi="Times New Roman" w:cs="Times New Roman"/>
              </w:rPr>
              <w:t>242</w:t>
            </w:r>
            <w:r>
              <w:rPr>
                <w:rFonts w:ascii="Times New Roman" w:hAnsi="Times New Roman" w:cs="Times New Roman"/>
              </w:rPr>
              <w:t>,0</w:t>
            </w:r>
          </w:p>
        </w:tc>
        <w:tc>
          <w:tcPr>
            <w:tcW w:w="398"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1</w:t>
            </w:r>
            <w:r>
              <w:rPr>
                <w:rFonts w:ascii="Times New Roman" w:hAnsi="Times New Roman" w:cs="Times New Roman"/>
              </w:rPr>
              <w:t> </w:t>
            </w:r>
            <w:r w:rsidRPr="00B56234">
              <w:rPr>
                <w:rFonts w:ascii="Times New Roman" w:hAnsi="Times New Roman" w:cs="Times New Roman"/>
              </w:rPr>
              <w:t>245</w:t>
            </w:r>
            <w:r>
              <w:rPr>
                <w:rFonts w:ascii="Times New Roman" w:hAnsi="Times New Roman" w:cs="Times New Roman"/>
              </w:rPr>
              <w:t>,0</w:t>
            </w:r>
          </w:p>
        </w:tc>
        <w:tc>
          <w:tcPr>
            <w:tcW w:w="38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1</w:t>
            </w:r>
            <w:r>
              <w:rPr>
                <w:rFonts w:ascii="Times New Roman" w:hAnsi="Times New Roman" w:cs="Times New Roman"/>
              </w:rPr>
              <w:t> </w:t>
            </w:r>
            <w:r w:rsidRPr="00B56234">
              <w:rPr>
                <w:rFonts w:ascii="Times New Roman" w:hAnsi="Times New Roman" w:cs="Times New Roman"/>
              </w:rPr>
              <w:t>248</w:t>
            </w:r>
            <w:r>
              <w:rPr>
                <w:rFonts w:ascii="Times New Roman" w:hAnsi="Times New Roman" w:cs="Times New Roman"/>
              </w:rPr>
              <w:t>,0</w:t>
            </w:r>
          </w:p>
        </w:tc>
        <w:tc>
          <w:tcPr>
            <w:tcW w:w="380"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981,1</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961,5</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942,2</w:t>
            </w:r>
          </w:p>
        </w:tc>
        <w:tc>
          <w:tcPr>
            <w:tcW w:w="379"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923,4</w:t>
            </w:r>
          </w:p>
        </w:tc>
      </w:tr>
      <w:tr w:rsidR="0032700F" w:rsidRPr="00BF11F2" w:rsidTr="00B846BB">
        <w:trPr>
          <w:cantSplit/>
        </w:trPr>
        <w:tc>
          <w:tcPr>
            <w:tcW w:w="915" w:type="pct"/>
            <w:gridSpan w:val="2"/>
          </w:tcPr>
          <w:p w:rsidR="0032700F" w:rsidRPr="00BF11F2" w:rsidRDefault="0032700F" w:rsidP="0032700F">
            <w:pPr>
              <w:pStyle w:val="ConsPlusNormal"/>
              <w:rPr>
                <w:rFonts w:ascii="Times New Roman" w:hAnsi="Times New Roman" w:cs="Times New Roman"/>
              </w:rPr>
            </w:pPr>
            <w:r w:rsidRPr="00BF11F2">
              <w:rPr>
                <w:rFonts w:ascii="Times New Roman" w:hAnsi="Times New Roman" w:cs="Times New Roman"/>
              </w:rPr>
              <w:t>воздушный</w:t>
            </w:r>
          </w:p>
        </w:tc>
        <w:tc>
          <w:tcPr>
            <w:tcW w:w="664" w:type="pct"/>
          </w:tcPr>
          <w:p w:rsidR="0032700F" w:rsidRPr="00BF11F2" w:rsidRDefault="0032700F" w:rsidP="0032700F">
            <w:pPr>
              <w:pStyle w:val="ConsPlusNormal"/>
              <w:rPr>
                <w:rFonts w:ascii="Times New Roman" w:hAnsi="Times New Roman" w:cs="Times New Roman"/>
              </w:rPr>
            </w:pPr>
          </w:p>
        </w:tc>
        <w:tc>
          <w:tcPr>
            <w:tcW w:w="411" w:type="pct"/>
          </w:tcPr>
          <w:p w:rsidR="0032700F" w:rsidRPr="00BF11F2" w:rsidRDefault="0032700F" w:rsidP="0032700F">
            <w:pPr>
              <w:pStyle w:val="ConsPlusNormal"/>
              <w:jc w:val="center"/>
              <w:rPr>
                <w:rFonts w:ascii="Times New Roman" w:hAnsi="Times New Roman" w:cs="Times New Roman"/>
              </w:rPr>
            </w:pPr>
          </w:p>
        </w:tc>
        <w:tc>
          <w:tcPr>
            <w:tcW w:w="36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15</w:t>
            </w:r>
            <w:r>
              <w:rPr>
                <w:rFonts w:ascii="Times New Roman" w:hAnsi="Times New Roman" w:cs="Times New Roman"/>
              </w:rPr>
              <w:t>,0</w:t>
            </w:r>
          </w:p>
        </w:tc>
        <w:tc>
          <w:tcPr>
            <w:tcW w:w="319"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15</w:t>
            </w:r>
            <w:r>
              <w:rPr>
                <w:rFonts w:ascii="Times New Roman" w:hAnsi="Times New Roman" w:cs="Times New Roman"/>
              </w:rPr>
              <w:t>,0</w:t>
            </w:r>
          </w:p>
        </w:tc>
        <w:tc>
          <w:tcPr>
            <w:tcW w:w="398"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15</w:t>
            </w:r>
            <w:r>
              <w:rPr>
                <w:rFonts w:ascii="Times New Roman" w:hAnsi="Times New Roman" w:cs="Times New Roman"/>
              </w:rPr>
              <w:t>,0</w:t>
            </w:r>
          </w:p>
        </w:tc>
        <w:tc>
          <w:tcPr>
            <w:tcW w:w="38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15</w:t>
            </w:r>
            <w:r>
              <w:rPr>
                <w:rFonts w:ascii="Times New Roman" w:hAnsi="Times New Roman" w:cs="Times New Roman"/>
              </w:rPr>
              <w:t>,0</w:t>
            </w:r>
          </w:p>
        </w:tc>
        <w:tc>
          <w:tcPr>
            <w:tcW w:w="380"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18,1</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23,5</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23,5</w:t>
            </w:r>
          </w:p>
        </w:tc>
        <w:tc>
          <w:tcPr>
            <w:tcW w:w="379"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23,5</w:t>
            </w:r>
          </w:p>
        </w:tc>
      </w:tr>
      <w:tr w:rsidR="0032700F" w:rsidRPr="00BF11F2" w:rsidTr="00B846BB">
        <w:trPr>
          <w:cantSplit/>
        </w:trPr>
        <w:tc>
          <w:tcPr>
            <w:tcW w:w="915" w:type="pct"/>
            <w:gridSpan w:val="2"/>
          </w:tcPr>
          <w:p w:rsidR="0032700F" w:rsidRPr="00BF11F2" w:rsidRDefault="0032700F" w:rsidP="0032700F">
            <w:pPr>
              <w:pStyle w:val="ConsPlusNormal"/>
              <w:rPr>
                <w:rFonts w:ascii="Times New Roman" w:hAnsi="Times New Roman" w:cs="Times New Roman"/>
              </w:rPr>
            </w:pPr>
            <w:r w:rsidRPr="00BF11F2">
              <w:rPr>
                <w:rFonts w:ascii="Times New Roman" w:hAnsi="Times New Roman" w:cs="Times New Roman"/>
              </w:rPr>
              <w:t>железнодорожный</w:t>
            </w:r>
          </w:p>
        </w:tc>
        <w:tc>
          <w:tcPr>
            <w:tcW w:w="664" w:type="pct"/>
          </w:tcPr>
          <w:p w:rsidR="0032700F" w:rsidRPr="00BF11F2" w:rsidRDefault="0032700F" w:rsidP="0032700F">
            <w:pPr>
              <w:pStyle w:val="ConsPlusNormal"/>
              <w:rPr>
                <w:rFonts w:ascii="Times New Roman" w:hAnsi="Times New Roman" w:cs="Times New Roman"/>
              </w:rPr>
            </w:pPr>
          </w:p>
        </w:tc>
        <w:tc>
          <w:tcPr>
            <w:tcW w:w="411" w:type="pct"/>
          </w:tcPr>
          <w:p w:rsidR="0032700F" w:rsidRPr="00BF11F2" w:rsidRDefault="0032700F" w:rsidP="0032700F">
            <w:pPr>
              <w:pStyle w:val="ConsPlusNormal"/>
              <w:jc w:val="center"/>
              <w:rPr>
                <w:rFonts w:ascii="Times New Roman" w:hAnsi="Times New Roman" w:cs="Times New Roman"/>
              </w:rPr>
            </w:pPr>
          </w:p>
        </w:tc>
        <w:tc>
          <w:tcPr>
            <w:tcW w:w="36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2</w:t>
            </w:r>
            <w:r>
              <w:rPr>
                <w:rFonts w:ascii="Times New Roman" w:hAnsi="Times New Roman" w:cs="Times New Roman"/>
              </w:rPr>
              <w:t> </w:t>
            </w:r>
            <w:r w:rsidRPr="00B56234">
              <w:rPr>
                <w:rFonts w:ascii="Times New Roman" w:hAnsi="Times New Roman" w:cs="Times New Roman"/>
              </w:rPr>
              <w:t>080</w:t>
            </w:r>
            <w:r>
              <w:rPr>
                <w:rFonts w:ascii="Times New Roman" w:hAnsi="Times New Roman" w:cs="Times New Roman"/>
              </w:rPr>
              <w:t>,0</w:t>
            </w:r>
          </w:p>
        </w:tc>
        <w:tc>
          <w:tcPr>
            <w:tcW w:w="319"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2</w:t>
            </w:r>
            <w:r>
              <w:rPr>
                <w:rFonts w:ascii="Times New Roman" w:hAnsi="Times New Roman" w:cs="Times New Roman"/>
              </w:rPr>
              <w:t> </w:t>
            </w:r>
            <w:r w:rsidRPr="00B56234">
              <w:rPr>
                <w:rFonts w:ascii="Times New Roman" w:hAnsi="Times New Roman" w:cs="Times New Roman"/>
              </w:rPr>
              <w:t>090</w:t>
            </w:r>
            <w:r>
              <w:rPr>
                <w:rFonts w:ascii="Times New Roman" w:hAnsi="Times New Roman" w:cs="Times New Roman"/>
              </w:rPr>
              <w:t>,0</w:t>
            </w:r>
          </w:p>
        </w:tc>
        <w:tc>
          <w:tcPr>
            <w:tcW w:w="398"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2</w:t>
            </w:r>
            <w:r>
              <w:rPr>
                <w:rFonts w:ascii="Times New Roman" w:hAnsi="Times New Roman" w:cs="Times New Roman"/>
              </w:rPr>
              <w:t> </w:t>
            </w:r>
            <w:r w:rsidRPr="00B56234">
              <w:rPr>
                <w:rFonts w:ascii="Times New Roman" w:hAnsi="Times New Roman" w:cs="Times New Roman"/>
              </w:rPr>
              <w:t>100</w:t>
            </w:r>
            <w:r>
              <w:rPr>
                <w:rFonts w:ascii="Times New Roman" w:hAnsi="Times New Roman" w:cs="Times New Roman"/>
              </w:rPr>
              <w:t>,0</w:t>
            </w:r>
          </w:p>
        </w:tc>
        <w:tc>
          <w:tcPr>
            <w:tcW w:w="38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2</w:t>
            </w:r>
            <w:r>
              <w:rPr>
                <w:rFonts w:ascii="Times New Roman" w:hAnsi="Times New Roman" w:cs="Times New Roman"/>
              </w:rPr>
              <w:t> </w:t>
            </w:r>
            <w:r w:rsidRPr="00B56234">
              <w:rPr>
                <w:rFonts w:ascii="Times New Roman" w:hAnsi="Times New Roman" w:cs="Times New Roman"/>
              </w:rPr>
              <w:t>110</w:t>
            </w:r>
            <w:r>
              <w:rPr>
                <w:rFonts w:ascii="Times New Roman" w:hAnsi="Times New Roman" w:cs="Times New Roman"/>
              </w:rPr>
              <w:t>,0</w:t>
            </w:r>
          </w:p>
        </w:tc>
        <w:tc>
          <w:tcPr>
            <w:tcW w:w="380"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1 612,4</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1 580,1</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1 548,5</w:t>
            </w:r>
          </w:p>
        </w:tc>
        <w:tc>
          <w:tcPr>
            <w:tcW w:w="379" w:type="pct"/>
          </w:tcPr>
          <w:p w:rsidR="0032700F" w:rsidRPr="00B56234" w:rsidRDefault="0032700F" w:rsidP="0032700F">
            <w:pPr>
              <w:pStyle w:val="ConsPlusNormal"/>
              <w:ind w:left="-63"/>
              <w:jc w:val="center"/>
              <w:rPr>
                <w:rFonts w:ascii="Times New Roman" w:hAnsi="Times New Roman" w:cs="Times New Roman"/>
              </w:rPr>
            </w:pPr>
            <w:r>
              <w:rPr>
                <w:rFonts w:ascii="Times New Roman" w:hAnsi="Times New Roman" w:cs="Times New Roman"/>
              </w:rPr>
              <w:t>1 517,6</w:t>
            </w:r>
          </w:p>
        </w:tc>
      </w:tr>
      <w:tr w:rsidR="00E92CE5" w:rsidRPr="00BF11F2" w:rsidTr="00B846BB">
        <w:trPr>
          <w:cantSplit/>
        </w:trPr>
        <w:tc>
          <w:tcPr>
            <w:tcW w:w="420" w:type="pct"/>
          </w:tcPr>
          <w:p w:rsidR="00E92CE5" w:rsidRPr="00BF11F2" w:rsidRDefault="00E92CE5" w:rsidP="00BF11F2">
            <w:pPr>
              <w:pStyle w:val="ConsPlusNormal"/>
              <w:jc w:val="center"/>
              <w:outlineLvl w:val="3"/>
              <w:rPr>
                <w:rFonts w:ascii="Times New Roman" w:hAnsi="Times New Roman" w:cs="Times New Roman"/>
              </w:rPr>
            </w:pPr>
          </w:p>
        </w:tc>
        <w:tc>
          <w:tcPr>
            <w:tcW w:w="4580" w:type="pct"/>
            <w:gridSpan w:val="11"/>
          </w:tcPr>
          <w:p w:rsidR="00E92CE5" w:rsidRPr="00BF11F2" w:rsidRDefault="00E92CE5" w:rsidP="00BF11F2">
            <w:pPr>
              <w:pStyle w:val="ConsPlusNormal"/>
              <w:jc w:val="center"/>
              <w:outlineLvl w:val="3"/>
              <w:rPr>
                <w:rFonts w:ascii="Times New Roman" w:hAnsi="Times New Roman" w:cs="Times New Roman"/>
              </w:rPr>
            </w:pPr>
            <w:r w:rsidRPr="00BF11F2">
              <w:rPr>
                <w:rFonts w:ascii="Times New Roman" w:hAnsi="Times New Roman" w:cs="Times New Roman"/>
              </w:rPr>
              <w:t xml:space="preserve">Подпрограмма </w:t>
            </w:r>
            <w:r w:rsidR="000629D9" w:rsidRPr="00BF11F2">
              <w:rPr>
                <w:rFonts w:ascii="Times New Roman" w:hAnsi="Times New Roman" w:cs="Times New Roman"/>
              </w:rPr>
              <w:t>№</w:t>
            </w:r>
            <w:r w:rsidRPr="00BF11F2">
              <w:rPr>
                <w:rFonts w:ascii="Times New Roman" w:hAnsi="Times New Roman" w:cs="Times New Roman"/>
              </w:rPr>
              <w:t xml:space="preserve"> 2 "Развитие общественного пассажирского транспорта и транспортной инфраструктуры Архангельской области"</w:t>
            </w:r>
          </w:p>
        </w:tc>
      </w:tr>
      <w:tr w:rsidR="00BC152D" w:rsidRPr="00BF11F2" w:rsidTr="00B846BB">
        <w:trPr>
          <w:cantSplit/>
        </w:trPr>
        <w:tc>
          <w:tcPr>
            <w:tcW w:w="915" w:type="pct"/>
            <w:gridSpan w:val="2"/>
          </w:tcPr>
          <w:p w:rsidR="00BC152D" w:rsidRPr="00BF11F2" w:rsidRDefault="00BC152D" w:rsidP="00BC152D">
            <w:pPr>
              <w:pStyle w:val="ConsPlusNormal"/>
              <w:rPr>
                <w:rFonts w:ascii="Times New Roman" w:hAnsi="Times New Roman" w:cs="Times New Roman"/>
              </w:rPr>
            </w:pPr>
            <w:r w:rsidRPr="00BF11F2">
              <w:rPr>
                <w:rFonts w:ascii="Times New Roman" w:hAnsi="Times New Roman" w:cs="Times New Roman"/>
              </w:rPr>
              <w:t>11. Количество объектов пассажирской транспортной инфраструктуры, введенных в эксплуатацию</w:t>
            </w:r>
          </w:p>
        </w:tc>
        <w:tc>
          <w:tcPr>
            <w:tcW w:w="664" w:type="pct"/>
          </w:tcPr>
          <w:p w:rsidR="00BC152D" w:rsidRPr="00BF11F2" w:rsidRDefault="00BC152D" w:rsidP="00BC152D">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BC152D" w:rsidRPr="00BF11F2" w:rsidRDefault="00BC152D" w:rsidP="00BC152D">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w:t>
            </w:r>
          </w:p>
        </w:tc>
        <w:tc>
          <w:tcPr>
            <w:tcW w:w="319"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3</w:t>
            </w:r>
          </w:p>
        </w:tc>
        <w:tc>
          <w:tcPr>
            <w:tcW w:w="380"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1</w:t>
            </w:r>
          </w:p>
        </w:tc>
        <w:tc>
          <w:tcPr>
            <w:tcW w:w="380"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2</w:t>
            </w:r>
          </w:p>
        </w:tc>
        <w:tc>
          <w:tcPr>
            <w:tcW w:w="379"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1</w:t>
            </w:r>
          </w:p>
        </w:tc>
      </w:tr>
      <w:tr w:rsidR="00BC152D" w:rsidRPr="00BF11F2" w:rsidTr="00B846BB">
        <w:trPr>
          <w:cantSplit/>
        </w:trPr>
        <w:tc>
          <w:tcPr>
            <w:tcW w:w="915" w:type="pct"/>
            <w:gridSpan w:val="2"/>
          </w:tcPr>
          <w:p w:rsidR="00BC152D" w:rsidRPr="00BF11F2" w:rsidRDefault="00BC152D" w:rsidP="00BC152D">
            <w:pPr>
              <w:pStyle w:val="ConsPlusNormal"/>
              <w:rPr>
                <w:rFonts w:ascii="Times New Roman" w:hAnsi="Times New Roman" w:cs="Times New Roman"/>
              </w:rPr>
            </w:pPr>
            <w:r w:rsidRPr="00BF11F2">
              <w:rPr>
                <w:rFonts w:ascii="Times New Roman" w:hAnsi="Times New Roman" w:cs="Times New Roman"/>
              </w:rPr>
              <w:t>12. Количество единиц техники, приобретенной для осуществления пассажирских перевозок на социально значимых маршрутах</w:t>
            </w:r>
          </w:p>
        </w:tc>
        <w:tc>
          <w:tcPr>
            <w:tcW w:w="664" w:type="pct"/>
          </w:tcPr>
          <w:p w:rsidR="00BC152D" w:rsidRPr="00BF11F2" w:rsidRDefault="00BC152D" w:rsidP="00BC152D">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BC152D" w:rsidRPr="00BF11F2" w:rsidRDefault="00BC152D" w:rsidP="00BC152D">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14</w:t>
            </w:r>
          </w:p>
        </w:tc>
        <w:tc>
          <w:tcPr>
            <w:tcW w:w="319"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2</w:t>
            </w:r>
          </w:p>
        </w:tc>
        <w:tc>
          <w:tcPr>
            <w:tcW w:w="380"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w:t>
            </w:r>
          </w:p>
        </w:tc>
        <w:tc>
          <w:tcPr>
            <w:tcW w:w="380"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2</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w:t>
            </w:r>
          </w:p>
        </w:tc>
        <w:tc>
          <w:tcPr>
            <w:tcW w:w="398"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22</w:t>
            </w:r>
          </w:p>
        </w:tc>
        <w:tc>
          <w:tcPr>
            <w:tcW w:w="379" w:type="pct"/>
          </w:tcPr>
          <w:p w:rsidR="00BC152D" w:rsidRPr="0043067C" w:rsidRDefault="00BC152D" w:rsidP="00BC152D">
            <w:pPr>
              <w:pStyle w:val="ConsPlusNormal"/>
              <w:jc w:val="center"/>
              <w:rPr>
                <w:rFonts w:ascii="Times New Roman" w:hAnsi="Times New Roman" w:cs="Times New Roman"/>
              </w:rPr>
            </w:pPr>
            <w:r w:rsidRPr="0043067C">
              <w:rPr>
                <w:rFonts w:ascii="Times New Roman" w:hAnsi="Times New Roman" w:cs="Times New Roman"/>
              </w:rPr>
              <w:t>22</w:t>
            </w:r>
          </w:p>
        </w:tc>
      </w:tr>
      <w:tr w:rsidR="006B65BE" w:rsidRPr="00BF11F2" w:rsidTr="00B846BB">
        <w:trPr>
          <w:cantSplit/>
        </w:trPr>
        <w:tc>
          <w:tcPr>
            <w:tcW w:w="915" w:type="pct"/>
            <w:gridSpan w:val="2"/>
          </w:tcPr>
          <w:p w:rsidR="006B65BE" w:rsidRPr="00BF11F2" w:rsidRDefault="006B65BE" w:rsidP="00BF11F2">
            <w:pPr>
              <w:pStyle w:val="ConsPlusNormal"/>
              <w:rPr>
                <w:rFonts w:ascii="Times New Roman" w:hAnsi="Times New Roman" w:cs="Times New Roman"/>
              </w:rPr>
            </w:pPr>
            <w:r w:rsidRPr="00BF11F2">
              <w:rPr>
                <w:rFonts w:ascii="Times New Roman" w:hAnsi="Times New Roman" w:cs="Times New Roman"/>
              </w:rPr>
              <w:t>13. Количество единиц техники, прошедшей капитальный ремонт, в сфере водного транспорта</w:t>
            </w:r>
          </w:p>
        </w:tc>
        <w:tc>
          <w:tcPr>
            <w:tcW w:w="664"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19"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79"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r>
      <w:tr w:rsidR="00247B87" w:rsidRPr="00BF11F2" w:rsidTr="00B846BB">
        <w:trPr>
          <w:cantSplit/>
        </w:trPr>
        <w:tc>
          <w:tcPr>
            <w:tcW w:w="915" w:type="pct"/>
            <w:gridSpan w:val="2"/>
          </w:tcPr>
          <w:p w:rsidR="00247B87" w:rsidRPr="00BF11F2" w:rsidRDefault="00247B87" w:rsidP="00BF11F2">
            <w:pPr>
              <w:pStyle w:val="ConsPlusNormal"/>
              <w:rPr>
                <w:rFonts w:ascii="Times New Roman" w:hAnsi="Times New Roman" w:cs="Times New Roman"/>
              </w:rPr>
            </w:pPr>
            <w:r w:rsidRPr="00BF11F2">
              <w:rPr>
                <w:rFonts w:ascii="Times New Roman" w:hAnsi="Times New Roman" w:cs="Times New Roman"/>
              </w:rPr>
              <w:t>14. Площадь приведенных в нормативное состояние автомобильных дорог общего пользования местного значения в муниципальном образовании "Город Архангельск"</w:t>
            </w:r>
          </w:p>
        </w:tc>
        <w:tc>
          <w:tcPr>
            <w:tcW w:w="664"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кв. м</w:t>
            </w:r>
          </w:p>
        </w:tc>
        <w:tc>
          <w:tcPr>
            <w:tcW w:w="360"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19"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98"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59 183</w:t>
            </w:r>
          </w:p>
        </w:tc>
        <w:tc>
          <w:tcPr>
            <w:tcW w:w="380"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80"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98 287</w:t>
            </w:r>
          </w:p>
        </w:tc>
        <w:tc>
          <w:tcPr>
            <w:tcW w:w="398"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98" w:type="pct"/>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79" w:type="pct"/>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r>
      <w:tr w:rsidR="006B65BE" w:rsidRPr="00BF11F2" w:rsidTr="00B846BB">
        <w:trPr>
          <w:cantSplit/>
        </w:trPr>
        <w:tc>
          <w:tcPr>
            <w:tcW w:w="915" w:type="pct"/>
            <w:gridSpan w:val="2"/>
          </w:tcPr>
          <w:p w:rsidR="006B65BE" w:rsidRPr="00BF11F2" w:rsidRDefault="006B65BE" w:rsidP="00BF11F2">
            <w:pPr>
              <w:pStyle w:val="ConsPlusNormal"/>
              <w:rPr>
                <w:rFonts w:ascii="Times New Roman" w:hAnsi="Times New Roman" w:cs="Times New Roman"/>
              </w:rPr>
            </w:pPr>
            <w:r w:rsidRPr="00BF11F2">
              <w:rPr>
                <w:rFonts w:ascii="Times New Roman" w:hAnsi="Times New Roman" w:cs="Times New Roman"/>
              </w:rPr>
              <w:t>15. Объем неотложных работ по ремонту автомобильных дорог местного значения и (или) улично-дорожной сети в целях ликвидации дефектов дорожного покрытия</w:t>
            </w:r>
          </w:p>
        </w:tc>
        <w:tc>
          <w:tcPr>
            <w:tcW w:w="664"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кв. м</w:t>
            </w:r>
          </w:p>
        </w:tc>
        <w:tc>
          <w:tcPr>
            <w:tcW w:w="36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19"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48 200</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79"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r>
      <w:tr w:rsidR="006B65BE" w:rsidRPr="00BF11F2" w:rsidTr="00B846BB">
        <w:trPr>
          <w:cantSplit/>
        </w:trPr>
        <w:tc>
          <w:tcPr>
            <w:tcW w:w="915" w:type="pct"/>
            <w:gridSpan w:val="2"/>
            <w:shd w:val="clear" w:color="auto" w:fill="auto"/>
          </w:tcPr>
          <w:p w:rsidR="006B65BE" w:rsidRPr="00BF11F2" w:rsidRDefault="006B65BE" w:rsidP="00BF11F2">
            <w:pPr>
              <w:pStyle w:val="ConsPlusNormal"/>
              <w:rPr>
                <w:rFonts w:ascii="Times New Roman" w:hAnsi="Times New Roman" w:cs="Times New Roman"/>
              </w:rPr>
            </w:pPr>
            <w:r w:rsidRPr="00BF11F2">
              <w:rPr>
                <w:rFonts w:ascii="Times New Roman" w:hAnsi="Times New Roman" w:cs="Times New Roman"/>
              </w:rPr>
              <w:t>16. Количество разработанной проектной документации по строительству транспортных развязок в муниципальном образовании «Город Архангельск»</w:t>
            </w:r>
          </w:p>
          <w:p w:rsidR="006B65BE" w:rsidRPr="00BF11F2" w:rsidRDefault="006B65BE" w:rsidP="00BF11F2">
            <w:pPr>
              <w:pStyle w:val="ConsPlusNormal"/>
              <w:rPr>
                <w:rFonts w:ascii="Times New Roman" w:hAnsi="Times New Roman" w:cs="Times New Roman"/>
              </w:rPr>
            </w:pPr>
          </w:p>
        </w:tc>
        <w:tc>
          <w:tcPr>
            <w:tcW w:w="664" w:type="pct"/>
            <w:shd w:val="clear" w:color="auto" w:fill="auto"/>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shd w:val="clear" w:color="auto" w:fill="auto"/>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shd w:val="clear" w:color="auto" w:fill="auto"/>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19" w:type="pct"/>
            <w:shd w:val="clear" w:color="auto" w:fill="auto"/>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shd w:val="clear" w:color="auto" w:fill="auto"/>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shd w:val="clear" w:color="auto" w:fill="auto"/>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shd w:val="clear" w:color="auto" w:fill="auto"/>
          </w:tcPr>
          <w:p w:rsidR="006B65BE" w:rsidRPr="00BF11F2" w:rsidRDefault="0032700F" w:rsidP="00BF11F2">
            <w:pPr>
              <w:pStyle w:val="ConsPlusNormal"/>
              <w:jc w:val="center"/>
              <w:rPr>
                <w:rFonts w:ascii="Times New Roman" w:hAnsi="Times New Roman" w:cs="Times New Roman"/>
              </w:rPr>
            </w:pPr>
            <w:r>
              <w:rPr>
                <w:rFonts w:ascii="Times New Roman" w:hAnsi="Times New Roman" w:cs="Times New Roman"/>
              </w:rPr>
              <w:t>-</w:t>
            </w:r>
          </w:p>
        </w:tc>
        <w:tc>
          <w:tcPr>
            <w:tcW w:w="398" w:type="pct"/>
            <w:shd w:val="clear" w:color="auto" w:fill="auto"/>
          </w:tcPr>
          <w:p w:rsidR="006B65BE" w:rsidRPr="00BF11F2" w:rsidRDefault="0032700F" w:rsidP="00BF11F2">
            <w:pPr>
              <w:pStyle w:val="ConsPlusNormal"/>
              <w:jc w:val="center"/>
              <w:rPr>
                <w:rFonts w:ascii="Times New Roman" w:hAnsi="Times New Roman" w:cs="Times New Roman"/>
              </w:rPr>
            </w:pPr>
            <w:r>
              <w:rPr>
                <w:rFonts w:ascii="Times New Roman" w:hAnsi="Times New Roman" w:cs="Times New Roman"/>
              </w:rPr>
              <w:t>2</w:t>
            </w:r>
          </w:p>
        </w:tc>
        <w:tc>
          <w:tcPr>
            <w:tcW w:w="398" w:type="pct"/>
            <w:shd w:val="clear" w:color="auto" w:fill="auto"/>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79" w:type="pct"/>
            <w:shd w:val="clear" w:color="auto" w:fill="auto"/>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r>
      <w:tr w:rsidR="00247B87" w:rsidRPr="00BF11F2" w:rsidTr="00B846BB">
        <w:trPr>
          <w:cantSplit/>
        </w:trPr>
        <w:tc>
          <w:tcPr>
            <w:tcW w:w="915" w:type="pct"/>
            <w:gridSpan w:val="2"/>
            <w:shd w:val="clear" w:color="auto" w:fill="auto"/>
          </w:tcPr>
          <w:p w:rsidR="00247B87" w:rsidRPr="00BF11F2" w:rsidRDefault="00247B87" w:rsidP="00BF11F2">
            <w:pPr>
              <w:pStyle w:val="ConsPlusNormal"/>
              <w:rPr>
                <w:rFonts w:ascii="Times New Roman" w:hAnsi="Times New Roman" w:cs="Times New Roman"/>
              </w:rPr>
            </w:pPr>
            <w:r w:rsidRPr="00BF11F2">
              <w:rPr>
                <w:rFonts w:ascii="Times New Roman" w:hAnsi="Times New Roman" w:cs="Times New Roman"/>
              </w:rPr>
              <w:t xml:space="preserve">17. Доля рейсов на маршрутах, фактически выполненных </w:t>
            </w:r>
            <w:r w:rsidRPr="00BF11F2">
              <w:rPr>
                <w:rFonts w:ascii="Times New Roman" w:hAnsi="Times New Roman" w:cs="Times New Roman"/>
              </w:rPr>
              <w:br/>
              <w:t xml:space="preserve">в соответствии с расписанием при осуществлении пассажирских перевозок автомобильным транспортом в междугородном </w:t>
            </w:r>
            <w:r w:rsidRPr="00BF11F2">
              <w:rPr>
                <w:rFonts w:ascii="Times New Roman" w:hAnsi="Times New Roman" w:cs="Times New Roman"/>
              </w:rPr>
              <w:br/>
              <w:t xml:space="preserve">и пригородном сообщении, </w:t>
            </w:r>
            <w:r w:rsidRPr="00BF11F2">
              <w:rPr>
                <w:rFonts w:ascii="Times New Roman" w:hAnsi="Times New Roman" w:cs="Times New Roman"/>
              </w:rPr>
              <w:br/>
              <w:t xml:space="preserve">в общем количестве рейсов, установленных в соответствии </w:t>
            </w:r>
            <w:r w:rsidRPr="00BF11F2">
              <w:rPr>
                <w:rFonts w:ascii="Times New Roman" w:hAnsi="Times New Roman" w:cs="Times New Roman"/>
              </w:rPr>
              <w:br/>
              <w:t>с расписанием</w:t>
            </w:r>
          </w:p>
        </w:tc>
        <w:tc>
          <w:tcPr>
            <w:tcW w:w="664" w:type="pct"/>
            <w:shd w:val="clear" w:color="auto" w:fill="auto"/>
          </w:tcPr>
          <w:p w:rsidR="00247B87" w:rsidRPr="00BF11F2" w:rsidRDefault="00247B87" w:rsidP="00BF11F2">
            <w:pPr>
              <w:pStyle w:val="ConsPlusNormal"/>
              <w:ind w:left="57"/>
              <w:rPr>
                <w:rFonts w:ascii="Times New Roman" w:hAnsi="Times New Roman" w:cs="Times New Roman"/>
              </w:rPr>
            </w:pPr>
            <w:r w:rsidRPr="00BF11F2">
              <w:rPr>
                <w:rFonts w:ascii="Times New Roman" w:hAnsi="Times New Roman" w:cs="Times New Roman"/>
              </w:rPr>
              <w:t>министерство транспорта</w:t>
            </w:r>
          </w:p>
        </w:tc>
        <w:tc>
          <w:tcPr>
            <w:tcW w:w="411"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19"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98"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80"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80"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shd w:val="clear" w:color="auto" w:fill="auto"/>
          </w:tcPr>
          <w:p w:rsidR="00247B87" w:rsidRPr="00BF11F2" w:rsidRDefault="00247B87"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79" w:type="pct"/>
            <w:shd w:val="clear" w:color="auto" w:fill="auto"/>
          </w:tcPr>
          <w:p w:rsidR="00247B87" w:rsidRPr="00BF11F2" w:rsidRDefault="00247B87" w:rsidP="00BF11F2">
            <w:pPr>
              <w:spacing w:after="0" w:line="240" w:lineRule="auto"/>
              <w:jc w:val="center"/>
              <w:rPr>
                <w:rFonts w:ascii="Times New Roman" w:hAnsi="Times New Roman"/>
              </w:rPr>
            </w:pPr>
            <w:r w:rsidRPr="00BF11F2">
              <w:rPr>
                <w:rFonts w:ascii="Times New Roman" w:hAnsi="Times New Roman"/>
              </w:rPr>
              <w:t>-</w:t>
            </w:r>
          </w:p>
        </w:tc>
      </w:tr>
      <w:tr w:rsidR="00E92CE5" w:rsidRPr="00BF11F2" w:rsidTr="00B846BB">
        <w:trPr>
          <w:cantSplit/>
        </w:trPr>
        <w:tc>
          <w:tcPr>
            <w:tcW w:w="420" w:type="pct"/>
          </w:tcPr>
          <w:p w:rsidR="00E92CE5" w:rsidRPr="00BF11F2" w:rsidRDefault="00E92CE5" w:rsidP="00BF11F2">
            <w:pPr>
              <w:pStyle w:val="ConsPlusNormal"/>
              <w:jc w:val="center"/>
              <w:outlineLvl w:val="3"/>
              <w:rPr>
                <w:rFonts w:ascii="Times New Roman" w:hAnsi="Times New Roman" w:cs="Times New Roman"/>
              </w:rPr>
            </w:pPr>
          </w:p>
        </w:tc>
        <w:tc>
          <w:tcPr>
            <w:tcW w:w="4580" w:type="pct"/>
            <w:gridSpan w:val="11"/>
          </w:tcPr>
          <w:p w:rsidR="00E92CE5" w:rsidRPr="00BF11F2" w:rsidRDefault="00E92CE5" w:rsidP="00BF11F2">
            <w:pPr>
              <w:pStyle w:val="ConsPlusNormal"/>
              <w:jc w:val="center"/>
              <w:outlineLvl w:val="3"/>
              <w:rPr>
                <w:rFonts w:ascii="Times New Roman" w:hAnsi="Times New Roman" w:cs="Times New Roman"/>
              </w:rPr>
            </w:pPr>
            <w:r w:rsidRPr="00BF11F2">
              <w:rPr>
                <w:rFonts w:ascii="Times New Roman" w:hAnsi="Times New Roman" w:cs="Times New Roman"/>
              </w:rPr>
              <w:t xml:space="preserve">Подпрограмма </w:t>
            </w:r>
            <w:r w:rsidR="000629D9" w:rsidRPr="00BF11F2">
              <w:rPr>
                <w:rFonts w:ascii="Times New Roman" w:hAnsi="Times New Roman" w:cs="Times New Roman"/>
              </w:rPr>
              <w:t>№</w:t>
            </w:r>
            <w:r w:rsidRPr="00BF11F2">
              <w:rPr>
                <w:rFonts w:ascii="Times New Roman" w:hAnsi="Times New Roman" w:cs="Times New Roman"/>
              </w:rPr>
              <w:t xml:space="preserve"> 3 "Развитие и совершенствование сети автомобильных дорог общего пользования регионального значения"</w:t>
            </w:r>
          </w:p>
        </w:tc>
      </w:tr>
      <w:tr w:rsidR="00E92CE5" w:rsidRPr="00BF11F2" w:rsidTr="00B846BB">
        <w:trPr>
          <w:cantSplit/>
        </w:trPr>
        <w:tc>
          <w:tcPr>
            <w:tcW w:w="915" w:type="pct"/>
            <w:gridSpan w:val="2"/>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1</w:t>
            </w:r>
            <w:r w:rsidR="007617BE" w:rsidRPr="00BF11F2">
              <w:rPr>
                <w:rFonts w:ascii="Times New Roman" w:hAnsi="Times New Roman" w:cs="Times New Roman"/>
              </w:rPr>
              <w:t>8</w:t>
            </w:r>
            <w:r w:rsidRPr="00BF11F2">
              <w:rPr>
                <w:rFonts w:ascii="Times New Roman" w:hAnsi="Times New Roman" w:cs="Times New Roman"/>
              </w:rPr>
              <w:t>. Протяженность построенных (реконструированных) региональных автомобильных дорог (нарастающим итогом)</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6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9,6</w:t>
            </w:r>
          </w:p>
        </w:tc>
        <w:tc>
          <w:tcPr>
            <w:tcW w:w="319"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18,8</w:t>
            </w:r>
          </w:p>
        </w:tc>
        <w:tc>
          <w:tcPr>
            <w:tcW w:w="398"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42,6</w:t>
            </w:r>
          </w:p>
        </w:tc>
        <w:tc>
          <w:tcPr>
            <w:tcW w:w="38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57,6</w:t>
            </w:r>
          </w:p>
        </w:tc>
        <w:tc>
          <w:tcPr>
            <w:tcW w:w="38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71,3</w:t>
            </w:r>
          </w:p>
        </w:tc>
        <w:tc>
          <w:tcPr>
            <w:tcW w:w="398" w:type="pct"/>
          </w:tcPr>
          <w:p w:rsidR="00E92CE5" w:rsidRPr="00BF11F2" w:rsidRDefault="007617BE" w:rsidP="00BF11F2">
            <w:pPr>
              <w:spacing w:after="0" w:line="240" w:lineRule="auto"/>
              <w:jc w:val="center"/>
              <w:rPr>
                <w:rFonts w:ascii="Times New Roman" w:hAnsi="Times New Roman"/>
                <w:sz w:val="20"/>
                <w:szCs w:val="20"/>
              </w:rPr>
            </w:pPr>
            <w:r w:rsidRPr="00BF11F2">
              <w:rPr>
                <w:rFonts w:ascii="Times New Roman" w:hAnsi="Times New Roman"/>
                <w:sz w:val="20"/>
                <w:szCs w:val="20"/>
              </w:rPr>
              <w:t>71,3</w:t>
            </w:r>
          </w:p>
        </w:tc>
        <w:tc>
          <w:tcPr>
            <w:tcW w:w="398" w:type="pct"/>
          </w:tcPr>
          <w:p w:rsidR="00E92CE5" w:rsidRPr="00BF11F2" w:rsidRDefault="007617BE" w:rsidP="00BF11F2">
            <w:pPr>
              <w:spacing w:after="0" w:line="240" w:lineRule="auto"/>
              <w:jc w:val="center"/>
              <w:rPr>
                <w:rFonts w:ascii="Times New Roman" w:hAnsi="Times New Roman"/>
                <w:sz w:val="20"/>
                <w:szCs w:val="20"/>
              </w:rPr>
            </w:pPr>
            <w:r w:rsidRPr="00BF11F2">
              <w:rPr>
                <w:rFonts w:ascii="Times New Roman" w:hAnsi="Times New Roman"/>
                <w:sz w:val="20"/>
                <w:szCs w:val="20"/>
              </w:rPr>
              <w:t>77,6</w:t>
            </w:r>
          </w:p>
        </w:tc>
        <w:tc>
          <w:tcPr>
            <w:tcW w:w="379"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337,3</w:t>
            </w:r>
          </w:p>
        </w:tc>
      </w:tr>
      <w:tr w:rsidR="006B65BE" w:rsidRPr="00BF11F2" w:rsidTr="00B846BB">
        <w:trPr>
          <w:cantSplit/>
        </w:trPr>
        <w:tc>
          <w:tcPr>
            <w:tcW w:w="915" w:type="pct"/>
            <w:gridSpan w:val="2"/>
          </w:tcPr>
          <w:p w:rsidR="006B65BE" w:rsidRPr="00BF11F2" w:rsidRDefault="007617BE" w:rsidP="00BF11F2">
            <w:pPr>
              <w:pStyle w:val="ConsPlusNormal"/>
              <w:rPr>
                <w:rFonts w:ascii="Times New Roman" w:hAnsi="Times New Roman" w:cs="Times New Roman"/>
              </w:rPr>
            </w:pPr>
            <w:r w:rsidRPr="00BF11F2">
              <w:rPr>
                <w:rFonts w:ascii="Times New Roman" w:hAnsi="Times New Roman" w:cs="Times New Roman"/>
              </w:rPr>
              <w:t>19</w:t>
            </w:r>
            <w:r w:rsidR="006B65BE" w:rsidRPr="00BF11F2">
              <w:rPr>
                <w:rFonts w:ascii="Times New Roman" w:hAnsi="Times New Roman" w:cs="Times New Roman"/>
              </w:rPr>
              <w:t>. Прирост протяженности сети региональных автомобильных дорог в результате строительства новых автомобильных дорог (ежегодно) &lt;*&gt;</w:t>
            </w:r>
          </w:p>
        </w:tc>
        <w:tc>
          <w:tcPr>
            <w:tcW w:w="664"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60" w:type="pct"/>
          </w:tcPr>
          <w:p w:rsidR="006B65BE" w:rsidRPr="00BF11F2" w:rsidRDefault="006B65BE" w:rsidP="00BF11F2">
            <w:pPr>
              <w:spacing w:after="0" w:line="240" w:lineRule="auto"/>
              <w:jc w:val="center"/>
              <w:rPr>
                <w:rFonts w:ascii="Times New Roman" w:hAnsi="Times New Roman"/>
                <w:sz w:val="20"/>
                <w:szCs w:val="20"/>
              </w:rPr>
            </w:pPr>
            <w:r w:rsidRPr="00BF11F2">
              <w:rPr>
                <w:rFonts w:ascii="Times New Roman" w:hAnsi="Times New Roman"/>
                <w:sz w:val="20"/>
                <w:szCs w:val="20"/>
              </w:rPr>
              <w:t>8,2</w:t>
            </w:r>
          </w:p>
        </w:tc>
        <w:tc>
          <w:tcPr>
            <w:tcW w:w="319" w:type="pct"/>
          </w:tcPr>
          <w:p w:rsidR="006B65BE" w:rsidRPr="00BF11F2" w:rsidRDefault="006B65BE" w:rsidP="00BF11F2">
            <w:pPr>
              <w:spacing w:after="0" w:line="240" w:lineRule="auto"/>
              <w:jc w:val="center"/>
              <w:rPr>
                <w:rFonts w:ascii="Times New Roman" w:hAnsi="Times New Roman"/>
                <w:sz w:val="20"/>
                <w:szCs w:val="20"/>
              </w:rPr>
            </w:pPr>
            <w:r w:rsidRPr="00BF11F2">
              <w:rPr>
                <w:rFonts w:ascii="Times New Roman" w:hAnsi="Times New Roman"/>
                <w:sz w:val="20"/>
                <w:szCs w:val="20"/>
              </w:rPr>
              <w:t>0,9</w:t>
            </w:r>
          </w:p>
        </w:tc>
        <w:tc>
          <w:tcPr>
            <w:tcW w:w="398" w:type="pct"/>
          </w:tcPr>
          <w:p w:rsidR="006B65BE" w:rsidRPr="00BF11F2" w:rsidRDefault="006B65BE" w:rsidP="00BF11F2">
            <w:pPr>
              <w:spacing w:after="0" w:line="240" w:lineRule="auto"/>
              <w:jc w:val="center"/>
              <w:rPr>
                <w:rFonts w:ascii="Times New Roman" w:hAnsi="Times New Roman"/>
                <w:sz w:val="20"/>
                <w:szCs w:val="20"/>
              </w:rPr>
            </w:pPr>
            <w:r w:rsidRPr="00BF11F2">
              <w:rPr>
                <w:rFonts w:ascii="Times New Roman" w:hAnsi="Times New Roman"/>
                <w:sz w:val="20"/>
                <w:szCs w:val="20"/>
              </w:rPr>
              <w:t>4,2</w:t>
            </w:r>
          </w:p>
        </w:tc>
        <w:tc>
          <w:tcPr>
            <w:tcW w:w="380" w:type="pct"/>
          </w:tcPr>
          <w:p w:rsidR="006B65BE" w:rsidRPr="00BF11F2" w:rsidRDefault="006B65BE" w:rsidP="00BF11F2">
            <w:pPr>
              <w:spacing w:after="0" w:line="240" w:lineRule="auto"/>
              <w:jc w:val="center"/>
              <w:rPr>
                <w:rFonts w:ascii="Times New Roman" w:hAnsi="Times New Roman"/>
                <w:sz w:val="20"/>
                <w:szCs w:val="20"/>
              </w:rPr>
            </w:pPr>
            <w:r w:rsidRPr="00BF11F2">
              <w:rPr>
                <w:rFonts w:ascii="Times New Roman" w:hAnsi="Times New Roman"/>
                <w:sz w:val="20"/>
                <w:szCs w:val="20"/>
              </w:rPr>
              <w:t>3,2</w:t>
            </w:r>
          </w:p>
        </w:tc>
        <w:tc>
          <w:tcPr>
            <w:tcW w:w="380" w:type="pct"/>
          </w:tcPr>
          <w:p w:rsidR="006B65BE" w:rsidRPr="00BF11F2" w:rsidRDefault="006B65BE" w:rsidP="00BF11F2">
            <w:pPr>
              <w:spacing w:after="0" w:line="240" w:lineRule="auto"/>
              <w:jc w:val="center"/>
              <w:rPr>
                <w:rFonts w:ascii="Times New Roman" w:hAnsi="Times New Roman"/>
                <w:sz w:val="20"/>
                <w:szCs w:val="20"/>
              </w:rPr>
            </w:pPr>
            <w:r w:rsidRPr="00BF11F2">
              <w:rPr>
                <w:rFonts w:ascii="Times New Roman" w:hAnsi="Times New Roman"/>
                <w:sz w:val="20"/>
                <w:szCs w:val="20"/>
              </w:rPr>
              <w:t>3,1</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79" w:type="pct"/>
          </w:tcPr>
          <w:p w:rsidR="006B65BE" w:rsidRPr="00BF11F2" w:rsidRDefault="006B65BE" w:rsidP="00BF11F2">
            <w:pPr>
              <w:spacing w:after="0" w:line="240" w:lineRule="auto"/>
              <w:jc w:val="center"/>
              <w:rPr>
                <w:rFonts w:ascii="Times New Roman" w:hAnsi="Times New Roman"/>
                <w:sz w:val="20"/>
                <w:szCs w:val="20"/>
              </w:rPr>
            </w:pPr>
            <w:r w:rsidRPr="00BF11F2">
              <w:rPr>
                <w:rFonts w:ascii="Times New Roman" w:hAnsi="Times New Roman"/>
                <w:sz w:val="20"/>
                <w:szCs w:val="20"/>
              </w:rPr>
              <w:t>103,4</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20</w:t>
            </w:r>
            <w:r w:rsidR="00E92CE5" w:rsidRPr="00BF11F2">
              <w:rPr>
                <w:rFonts w:ascii="Times New Roman" w:hAnsi="Times New Roman" w:cs="Times New Roman"/>
              </w:rPr>
              <w:t>.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строительства (реконструкции) автомобильных дорог (ежегодно) &lt;*&gt;</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6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1,4</w:t>
            </w:r>
          </w:p>
        </w:tc>
        <w:tc>
          <w:tcPr>
            <w:tcW w:w="319"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17,9</w:t>
            </w:r>
          </w:p>
        </w:tc>
        <w:tc>
          <w:tcPr>
            <w:tcW w:w="398"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19,6</w:t>
            </w:r>
          </w:p>
        </w:tc>
        <w:tc>
          <w:tcPr>
            <w:tcW w:w="38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11,8</w:t>
            </w:r>
          </w:p>
        </w:tc>
        <w:tc>
          <w:tcPr>
            <w:tcW w:w="38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10,6</w:t>
            </w:r>
          </w:p>
        </w:tc>
        <w:tc>
          <w:tcPr>
            <w:tcW w:w="398" w:type="pct"/>
          </w:tcPr>
          <w:p w:rsidR="00E92CE5" w:rsidRPr="00BF11F2" w:rsidRDefault="007617BE" w:rsidP="00BF11F2">
            <w:pPr>
              <w:spacing w:after="0" w:line="240" w:lineRule="auto"/>
              <w:jc w:val="center"/>
              <w:rPr>
                <w:rFonts w:ascii="Times New Roman" w:hAnsi="Times New Roman"/>
                <w:sz w:val="20"/>
                <w:szCs w:val="20"/>
              </w:rPr>
            </w:pPr>
            <w:r w:rsidRPr="00BF11F2">
              <w:rPr>
                <w:rFonts w:ascii="Times New Roman" w:hAnsi="Times New Roman"/>
                <w:sz w:val="20"/>
                <w:szCs w:val="20"/>
              </w:rPr>
              <w:t>-</w:t>
            </w:r>
          </w:p>
        </w:tc>
        <w:tc>
          <w:tcPr>
            <w:tcW w:w="398" w:type="pct"/>
          </w:tcPr>
          <w:p w:rsidR="00E92CE5" w:rsidRPr="00BF11F2" w:rsidRDefault="007617BE" w:rsidP="00BF11F2">
            <w:pPr>
              <w:spacing w:after="0" w:line="240" w:lineRule="auto"/>
              <w:jc w:val="center"/>
              <w:rPr>
                <w:rFonts w:ascii="Times New Roman" w:hAnsi="Times New Roman"/>
                <w:sz w:val="20"/>
                <w:szCs w:val="20"/>
              </w:rPr>
            </w:pPr>
            <w:r w:rsidRPr="00BF11F2">
              <w:rPr>
                <w:rFonts w:ascii="Times New Roman" w:hAnsi="Times New Roman"/>
                <w:sz w:val="20"/>
                <w:szCs w:val="20"/>
              </w:rPr>
              <w:t>6,3</w:t>
            </w:r>
          </w:p>
        </w:tc>
        <w:tc>
          <w:tcPr>
            <w:tcW w:w="379"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156,6</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21</w:t>
            </w:r>
            <w:r w:rsidR="00E92CE5" w:rsidRPr="00BF11F2">
              <w:rPr>
                <w:rFonts w:ascii="Times New Roman" w:hAnsi="Times New Roman" w:cs="Times New Roman"/>
              </w:rPr>
              <w:t>. Количество построенных капитальных мостов (нарастающим итогом)</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шт.</w:t>
            </w:r>
          </w:p>
        </w:tc>
        <w:tc>
          <w:tcPr>
            <w:tcW w:w="36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w:t>
            </w:r>
          </w:p>
        </w:tc>
        <w:tc>
          <w:tcPr>
            <w:tcW w:w="319"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w:t>
            </w:r>
          </w:p>
        </w:tc>
        <w:tc>
          <w:tcPr>
            <w:tcW w:w="398"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2</w:t>
            </w:r>
          </w:p>
        </w:tc>
        <w:tc>
          <w:tcPr>
            <w:tcW w:w="38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5</w:t>
            </w:r>
          </w:p>
        </w:tc>
        <w:tc>
          <w:tcPr>
            <w:tcW w:w="38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6</w:t>
            </w:r>
          </w:p>
        </w:tc>
        <w:tc>
          <w:tcPr>
            <w:tcW w:w="398"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6</w:t>
            </w:r>
          </w:p>
        </w:tc>
        <w:tc>
          <w:tcPr>
            <w:tcW w:w="398"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6</w:t>
            </w:r>
          </w:p>
        </w:tc>
        <w:tc>
          <w:tcPr>
            <w:tcW w:w="379"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14</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22</w:t>
            </w:r>
            <w:r w:rsidR="00E92CE5" w:rsidRPr="00BF11F2">
              <w:rPr>
                <w:rFonts w:ascii="Times New Roman" w:hAnsi="Times New Roman" w:cs="Times New Roman"/>
              </w:rPr>
              <w:t>. Количество административных центров муниципальных районов Архангельской области, обеспеченных автодорожной связью с административным центром Архангельской области по автомобильным дорогам с твердым покрытием</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15</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16</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16</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16</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16</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16</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16</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17</w:t>
            </w:r>
          </w:p>
        </w:tc>
      </w:tr>
      <w:tr w:rsidR="00E92CE5" w:rsidRPr="00BF11F2" w:rsidTr="00B846BB">
        <w:trPr>
          <w:cantSplit/>
        </w:trPr>
        <w:tc>
          <w:tcPr>
            <w:tcW w:w="915" w:type="pct"/>
            <w:gridSpan w:val="2"/>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2</w:t>
            </w:r>
            <w:r w:rsidR="007617BE" w:rsidRPr="00BF11F2">
              <w:rPr>
                <w:rFonts w:ascii="Times New Roman" w:hAnsi="Times New Roman" w:cs="Times New Roman"/>
              </w:rPr>
              <w:t>3</w:t>
            </w:r>
            <w:r w:rsidRPr="00BF11F2">
              <w:rPr>
                <w:rFonts w:ascii="Times New Roman" w:hAnsi="Times New Roman" w:cs="Times New Roman"/>
              </w:rPr>
              <w:t>. Количество сельских населенных пунктов, соединенных автомобильными дорогами общего пользования с твердым покрытием с сетью региональных автомобильных дорог в рамках строительства (реконструкции) автомобильных дорог общего пользования (нарастающим итогом)</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E92CE5"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4</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6</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w:t>
            </w:r>
          </w:p>
        </w:tc>
        <w:tc>
          <w:tcPr>
            <w:tcW w:w="398" w:type="pct"/>
          </w:tcPr>
          <w:p w:rsidR="00E92CE5" w:rsidRPr="00BF11F2" w:rsidRDefault="007617BE" w:rsidP="00BF11F2">
            <w:pPr>
              <w:pStyle w:val="ConsPlusNormal"/>
              <w:jc w:val="center"/>
              <w:rPr>
                <w:rFonts w:ascii="Times New Roman" w:hAnsi="Times New Roman" w:cs="Times New Roman"/>
              </w:rPr>
            </w:pPr>
            <w:r w:rsidRPr="00BF11F2">
              <w:rPr>
                <w:rFonts w:ascii="Times New Roman" w:hAnsi="Times New Roman" w:cs="Times New Roman"/>
              </w:rPr>
              <w:t>10</w:t>
            </w:r>
          </w:p>
        </w:tc>
        <w:tc>
          <w:tcPr>
            <w:tcW w:w="398" w:type="pct"/>
          </w:tcPr>
          <w:p w:rsidR="00E92CE5" w:rsidRPr="00BF11F2" w:rsidRDefault="007617BE" w:rsidP="00BF11F2">
            <w:pPr>
              <w:pStyle w:val="ConsPlusNormal"/>
              <w:jc w:val="center"/>
              <w:rPr>
                <w:rFonts w:ascii="Times New Roman" w:hAnsi="Times New Roman" w:cs="Times New Roman"/>
              </w:rPr>
            </w:pPr>
            <w:r w:rsidRPr="00BF11F2">
              <w:rPr>
                <w:rFonts w:ascii="Times New Roman" w:hAnsi="Times New Roman" w:cs="Times New Roman"/>
              </w:rPr>
              <w:t>11</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26</w:t>
            </w:r>
          </w:p>
        </w:tc>
      </w:tr>
      <w:tr w:rsidR="00E92CE5" w:rsidRPr="00BF11F2" w:rsidTr="00B846BB">
        <w:trPr>
          <w:cantSplit/>
        </w:trPr>
        <w:tc>
          <w:tcPr>
            <w:tcW w:w="420" w:type="pct"/>
          </w:tcPr>
          <w:p w:rsidR="00E92CE5" w:rsidRPr="00BF11F2" w:rsidRDefault="00E92CE5" w:rsidP="00BF11F2">
            <w:pPr>
              <w:pStyle w:val="ConsPlusNormal"/>
              <w:jc w:val="center"/>
              <w:outlineLvl w:val="3"/>
              <w:rPr>
                <w:rFonts w:ascii="Times New Roman" w:hAnsi="Times New Roman" w:cs="Times New Roman"/>
              </w:rPr>
            </w:pPr>
          </w:p>
        </w:tc>
        <w:tc>
          <w:tcPr>
            <w:tcW w:w="4580" w:type="pct"/>
            <w:gridSpan w:val="11"/>
          </w:tcPr>
          <w:p w:rsidR="00E92CE5" w:rsidRPr="00BF11F2" w:rsidRDefault="00E92CE5" w:rsidP="00BF11F2">
            <w:pPr>
              <w:pStyle w:val="ConsPlusNormal"/>
              <w:jc w:val="center"/>
              <w:outlineLvl w:val="3"/>
              <w:rPr>
                <w:rFonts w:ascii="Times New Roman" w:hAnsi="Times New Roman" w:cs="Times New Roman"/>
              </w:rPr>
            </w:pPr>
            <w:r w:rsidRPr="00BF11F2">
              <w:rPr>
                <w:rFonts w:ascii="Times New Roman" w:hAnsi="Times New Roman" w:cs="Times New Roman"/>
              </w:rPr>
              <w:t xml:space="preserve">Подпрограмма </w:t>
            </w:r>
            <w:r w:rsidR="000629D9" w:rsidRPr="00BF11F2">
              <w:rPr>
                <w:rFonts w:ascii="Times New Roman" w:hAnsi="Times New Roman" w:cs="Times New Roman"/>
              </w:rPr>
              <w:t>№</w:t>
            </w:r>
            <w:r w:rsidRPr="00BF11F2">
              <w:rPr>
                <w:rFonts w:ascii="Times New Roman" w:hAnsi="Times New Roman" w:cs="Times New Roman"/>
              </w:rPr>
              <w:t xml:space="preserve"> 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BC152D" w:rsidRPr="00BF11F2" w:rsidTr="00B846BB">
        <w:trPr>
          <w:cantSplit/>
        </w:trPr>
        <w:tc>
          <w:tcPr>
            <w:tcW w:w="915" w:type="pct"/>
            <w:gridSpan w:val="2"/>
          </w:tcPr>
          <w:p w:rsidR="00BC152D" w:rsidRPr="0043067C" w:rsidRDefault="00BC152D" w:rsidP="00BC152D">
            <w:pPr>
              <w:spacing w:after="0" w:line="240" w:lineRule="auto"/>
              <w:rPr>
                <w:rFonts w:ascii="Times New Roman" w:hAnsi="Times New Roman"/>
                <w:sz w:val="20"/>
                <w:szCs w:val="20"/>
              </w:rPr>
            </w:pPr>
            <w:r w:rsidRPr="0043067C">
              <w:rPr>
                <w:rFonts w:ascii="Times New Roman" w:hAnsi="Times New Roman"/>
                <w:sz w:val="20"/>
                <w:szCs w:val="20"/>
              </w:rPr>
              <w:t>24. Протяженность приведенных в нормативное состояние региональных автомобильных дорог (нарастающим итогом)</w:t>
            </w:r>
          </w:p>
          <w:p w:rsidR="00BC152D" w:rsidRPr="0043067C" w:rsidRDefault="00BC152D" w:rsidP="00BC152D">
            <w:pPr>
              <w:spacing w:after="0" w:line="240" w:lineRule="auto"/>
              <w:rPr>
                <w:rFonts w:ascii="Times New Roman" w:hAnsi="Times New Roman"/>
                <w:sz w:val="20"/>
                <w:szCs w:val="20"/>
              </w:rPr>
            </w:pPr>
          </w:p>
        </w:tc>
        <w:tc>
          <w:tcPr>
            <w:tcW w:w="664" w:type="pct"/>
          </w:tcPr>
          <w:p w:rsidR="00BC152D" w:rsidRPr="0043067C" w:rsidRDefault="00BC152D" w:rsidP="00BC152D">
            <w:pPr>
              <w:spacing w:after="0" w:line="240" w:lineRule="auto"/>
              <w:rPr>
                <w:rFonts w:ascii="Times New Roman" w:hAnsi="Times New Roman"/>
                <w:sz w:val="20"/>
                <w:szCs w:val="20"/>
              </w:rPr>
            </w:pPr>
            <w:r w:rsidRPr="0043067C">
              <w:rPr>
                <w:rFonts w:ascii="Times New Roman" w:hAnsi="Times New Roman"/>
                <w:sz w:val="20"/>
                <w:szCs w:val="20"/>
              </w:rPr>
              <w:t>Архангельскавтодор</w:t>
            </w:r>
          </w:p>
        </w:tc>
        <w:tc>
          <w:tcPr>
            <w:tcW w:w="411"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км</w:t>
            </w:r>
          </w:p>
        </w:tc>
        <w:tc>
          <w:tcPr>
            <w:tcW w:w="36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45,1</w:t>
            </w:r>
          </w:p>
        </w:tc>
        <w:tc>
          <w:tcPr>
            <w:tcW w:w="319"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56,4</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77,0</w:t>
            </w:r>
          </w:p>
        </w:tc>
        <w:tc>
          <w:tcPr>
            <w:tcW w:w="38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143,8</w:t>
            </w:r>
          </w:p>
        </w:tc>
        <w:tc>
          <w:tcPr>
            <w:tcW w:w="38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164,3</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174,6</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185,6</w:t>
            </w:r>
          </w:p>
        </w:tc>
        <w:tc>
          <w:tcPr>
            <w:tcW w:w="379"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485,0</w:t>
            </w:r>
          </w:p>
        </w:tc>
      </w:tr>
      <w:tr w:rsidR="00BC152D" w:rsidRPr="00BF11F2" w:rsidTr="00B846BB">
        <w:trPr>
          <w:cantSplit/>
        </w:trPr>
        <w:tc>
          <w:tcPr>
            <w:tcW w:w="915" w:type="pct"/>
            <w:gridSpan w:val="2"/>
          </w:tcPr>
          <w:p w:rsidR="00BC152D" w:rsidRPr="0043067C" w:rsidRDefault="00BC152D" w:rsidP="00BC152D">
            <w:pPr>
              <w:spacing w:after="0" w:line="240" w:lineRule="auto"/>
              <w:rPr>
                <w:rFonts w:ascii="Times New Roman" w:hAnsi="Times New Roman"/>
                <w:sz w:val="20"/>
                <w:szCs w:val="20"/>
              </w:rPr>
            </w:pPr>
            <w:r w:rsidRPr="0043067C">
              <w:rPr>
                <w:rFonts w:ascii="Times New Roman" w:hAnsi="Times New Roman"/>
                <w:sz w:val="20"/>
                <w:szCs w:val="20"/>
              </w:rPr>
              <w:t xml:space="preserve">25. Прирост протяженности региональных автомобильных дорог, соответствующих нормативным требованиям </w:t>
            </w:r>
          </w:p>
          <w:p w:rsidR="00BC152D" w:rsidRPr="0043067C" w:rsidRDefault="00BC152D" w:rsidP="00BC152D">
            <w:pPr>
              <w:spacing w:after="0" w:line="240" w:lineRule="auto"/>
              <w:rPr>
                <w:rFonts w:ascii="Times New Roman" w:hAnsi="Times New Roman"/>
                <w:sz w:val="20"/>
                <w:szCs w:val="20"/>
              </w:rPr>
            </w:pPr>
            <w:r w:rsidRPr="0043067C">
              <w:rPr>
                <w:rFonts w:ascii="Times New Roman" w:hAnsi="Times New Roman"/>
                <w:sz w:val="20"/>
                <w:szCs w:val="20"/>
              </w:rPr>
              <w:t>к транспортно-эксплуатационным показателям, в результате капитального ремонта и ремонта (ежегодно)&lt;*&gt;</w:t>
            </w:r>
          </w:p>
        </w:tc>
        <w:tc>
          <w:tcPr>
            <w:tcW w:w="664" w:type="pct"/>
          </w:tcPr>
          <w:p w:rsidR="00BC152D" w:rsidRPr="0043067C" w:rsidRDefault="00BC152D" w:rsidP="00BC152D">
            <w:pPr>
              <w:spacing w:after="0" w:line="240" w:lineRule="auto"/>
              <w:rPr>
                <w:rFonts w:ascii="Times New Roman" w:hAnsi="Times New Roman"/>
                <w:sz w:val="20"/>
                <w:szCs w:val="20"/>
              </w:rPr>
            </w:pPr>
            <w:r w:rsidRPr="0043067C">
              <w:rPr>
                <w:rFonts w:ascii="Times New Roman" w:hAnsi="Times New Roman"/>
                <w:sz w:val="20"/>
                <w:szCs w:val="20"/>
              </w:rPr>
              <w:t>Архангельскавтодор</w:t>
            </w:r>
          </w:p>
        </w:tc>
        <w:tc>
          <w:tcPr>
            <w:tcW w:w="411"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км</w:t>
            </w:r>
          </w:p>
        </w:tc>
        <w:tc>
          <w:tcPr>
            <w:tcW w:w="36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45,1</w:t>
            </w:r>
          </w:p>
        </w:tc>
        <w:tc>
          <w:tcPr>
            <w:tcW w:w="319"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56,4</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20,6</w:t>
            </w:r>
          </w:p>
        </w:tc>
        <w:tc>
          <w:tcPr>
            <w:tcW w:w="38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66,8</w:t>
            </w:r>
          </w:p>
        </w:tc>
        <w:tc>
          <w:tcPr>
            <w:tcW w:w="380"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20,5</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10,3</w:t>
            </w:r>
          </w:p>
        </w:tc>
        <w:tc>
          <w:tcPr>
            <w:tcW w:w="398" w:type="pct"/>
          </w:tcPr>
          <w:p w:rsidR="00BC152D" w:rsidRPr="0043067C" w:rsidRDefault="00BC152D" w:rsidP="00BC152D">
            <w:pPr>
              <w:spacing w:after="0" w:line="240" w:lineRule="auto"/>
              <w:jc w:val="center"/>
              <w:rPr>
                <w:rFonts w:ascii="Times New Roman" w:hAnsi="Times New Roman"/>
                <w:sz w:val="20"/>
                <w:szCs w:val="20"/>
              </w:rPr>
            </w:pPr>
            <w:r w:rsidRPr="0043067C">
              <w:rPr>
                <w:rFonts w:ascii="Times New Roman" w:hAnsi="Times New Roman"/>
                <w:sz w:val="20"/>
                <w:szCs w:val="20"/>
              </w:rPr>
              <w:t>11,0</w:t>
            </w:r>
          </w:p>
        </w:tc>
        <w:tc>
          <w:tcPr>
            <w:tcW w:w="379" w:type="pct"/>
          </w:tcPr>
          <w:p w:rsidR="00BC152D" w:rsidRPr="0043067C" w:rsidRDefault="00BC152D" w:rsidP="00BC152D">
            <w:pPr>
              <w:spacing w:after="0" w:line="240" w:lineRule="auto"/>
              <w:rPr>
                <w:rFonts w:ascii="Times New Roman" w:hAnsi="Times New Roman"/>
                <w:sz w:val="20"/>
                <w:szCs w:val="20"/>
              </w:rPr>
            </w:pPr>
            <w:r w:rsidRPr="0043067C">
              <w:rPr>
                <w:rFonts w:ascii="Times New Roman" w:hAnsi="Times New Roman"/>
                <w:sz w:val="20"/>
                <w:szCs w:val="20"/>
              </w:rPr>
              <w:t xml:space="preserve">    299,4</w:t>
            </w:r>
          </w:p>
        </w:tc>
      </w:tr>
      <w:tr w:rsidR="006B65BE" w:rsidRPr="00BF11F2" w:rsidTr="00B846BB">
        <w:trPr>
          <w:cantSplit/>
        </w:trPr>
        <w:tc>
          <w:tcPr>
            <w:tcW w:w="915" w:type="pct"/>
            <w:gridSpan w:val="2"/>
          </w:tcPr>
          <w:p w:rsidR="006B65BE" w:rsidRPr="00BF11F2" w:rsidRDefault="007617BE" w:rsidP="00BF11F2">
            <w:pPr>
              <w:pStyle w:val="ConsPlusNormal"/>
              <w:rPr>
                <w:rFonts w:ascii="Times New Roman" w:hAnsi="Times New Roman" w:cs="Times New Roman"/>
              </w:rPr>
            </w:pPr>
            <w:r w:rsidRPr="00BF11F2">
              <w:rPr>
                <w:rFonts w:ascii="Times New Roman" w:hAnsi="Times New Roman" w:cs="Times New Roman"/>
              </w:rPr>
              <w:t>26</w:t>
            </w:r>
            <w:r w:rsidR="006B65BE" w:rsidRPr="00BF11F2">
              <w:rPr>
                <w:rFonts w:ascii="Times New Roman" w:hAnsi="Times New Roman" w:cs="Times New Roman"/>
              </w:rPr>
              <w:t>. Объем неотложных работ по ремонту и содержанию автомобильных дорог регионального значения в целях ликвидации дефектов дорожного покрытия</w:t>
            </w:r>
          </w:p>
        </w:tc>
        <w:tc>
          <w:tcPr>
            <w:tcW w:w="664"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кв. м</w:t>
            </w:r>
          </w:p>
        </w:tc>
        <w:tc>
          <w:tcPr>
            <w:tcW w:w="36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19"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294 691,0</w:t>
            </w:r>
          </w:p>
        </w:tc>
        <w:tc>
          <w:tcPr>
            <w:tcW w:w="38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79"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27</w:t>
            </w:r>
            <w:r w:rsidR="00E92CE5" w:rsidRPr="00BF11F2">
              <w:rPr>
                <w:rFonts w:ascii="Times New Roman" w:hAnsi="Times New Roman" w:cs="Times New Roman"/>
              </w:rPr>
              <w:t>. Количество приведенных в нормативное состояние мостов (нарастающим итогом)</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штук</w:t>
            </w:r>
          </w:p>
        </w:tc>
        <w:tc>
          <w:tcPr>
            <w:tcW w:w="36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15</w:t>
            </w:r>
          </w:p>
        </w:tc>
        <w:tc>
          <w:tcPr>
            <w:tcW w:w="319"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12</w:t>
            </w:r>
          </w:p>
        </w:tc>
        <w:tc>
          <w:tcPr>
            <w:tcW w:w="398"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18</w:t>
            </w:r>
          </w:p>
        </w:tc>
        <w:tc>
          <w:tcPr>
            <w:tcW w:w="38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25</w:t>
            </w:r>
          </w:p>
        </w:tc>
        <w:tc>
          <w:tcPr>
            <w:tcW w:w="380"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38</w:t>
            </w:r>
          </w:p>
        </w:tc>
        <w:tc>
          <w:tcPr>
            <w:tcW w:w="398"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51</w:t>
            </w:r>
          </w:p>
        </w:tc>
        <w:tc>
          <w:tcPr>
            <w:tcW w:w="398"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65</w:t>
            </w:r>
          </w:p>
        </w:tc>
        <w:tc>
          <w:tcPr>
            <w:tcW w:w="379" w:type="pct"/>
          </w:tcPr>
          <w:p w:rsidR="00E92CE5" w:rsidRPr="00BF11F2" w:rsidRDefault="00E92CE5" w:rsidP="00BF11F2">
            <w:pPr>
              <w:spacing w:after="0" w:line="240" w:lineRule="auto"/>
              <w:jc w:val="center"/>
              <w:rPr>
                <w:rFonts w:ascii="Times New Roman" w:hAnsi="Times New Roman"/>
                <w:sz w:val="20"/>
                <w:szCs w:val="20"/>
              </w:rPr>
            </w:pPr>
            <w:r w:rsidRPr="00BF11F2">
              <w:rPr>
                <w:rFonts w:ascii="Times New Roman" w:hAnsi="Times New Roman"/>
                <w:sz w:val="20"/>
                <w:szCs w:val="20"/>
              </w:rPr>
              <w:t>79</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28</w:t>
            </w:r>
            <w:r w:rsidR="00E92CE5" w:rsidRPr="00BF11F2">
              <w:rPr>
                <w:rFonts w:ascii="Times New Roman" w:hAnsi="Times New Roman" w:cs="Times New Roman"/>
              </w:rPr>
              <w:t>. Доля дорожно-транспортных происшествий, совершению которых сопутствовало наличие неудовлетворительных дорожных условий, в общем количестве дорожно-транспортных происшествий на региональных автомобильных дорогах</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11,0</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8,5</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8,0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7,5</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7,3</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7,0</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29</w:t>
            </w:r>
            <w:r w:rsidR="00E92CE5" w:rsidRPr="00BF11F2">
              <w:rPr>
                <w:rFonts w:ascii="Times New Roman" w:hAnsi="Times New Roman" w:cs="Times New Roman"/>
              </w:rPr>
              <w:t>. Доля протяженности региональных автомобильных дорог, на которые получены правоудостоверяющие документы, в общей протяженности региональных автомобильных дорог</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Архангельскавтодор</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6,4</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9,4</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10,9</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31,4</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38,7</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46,1</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53,2</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60,5</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30</w:t>
            </w:r>
            <w:r w:rsidR="00E92CE5" w:rsidRPr="00BF11F2">
              <w:rPr>
                <w:rFonts w:ascii="Times New Roman" w:hAnsi="Times New Roman" w:cs="Times New Roman"/>
              </w:rPr>
              <w:t>. Приобретение передвижных постов весового контроля (нарастающим итогом)</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штук</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r>
      <w:tr w:rsidR="00E92CE5" w:rsidRPr="00BF11F2" w:rsidTr="00B846BB">
        <w:trPr>
          <w:cantSplit/>
        </w:trPr>
        <w:tc>
          <w:tcPr>
            <w:tcW w:w="420" w:type="pct"/>
          </w:tcPr>
          <w:p w:rsidR="00E92CE5" w:rsidRPr="00BF11F2" w:rsidRDefault="00E92CE5" w:rsidP="00BF11F2">
            <w:pPr>
              <w:pStyle w:val="ConsPlusNormal"/>
              <w:jc w:val="center"/>
              <w:outlineLvl w:val="3"/>
              <w:rPr>
                <w:rFonts w:ascii="Times New Roman" w:hAnsi="Times New Roman" w:cs="Times New Roman"/>
              </w:rPr>
            </w:pPr>
          </w:p>
        </w:tc>
        <w:tc>
          <w:tcPr>
            <w:tcW w:w="4580" w:type="pct"/>
            <w:gridSpan w:val="11"/>
          </w:tcPr>
          <w:p w:rsidR="00E92CE5" w:rsidRPr="00BF11F2" w:rsidRDefault="00E92CE5" w:rsidP="00BF11F2">
            <w:pPr>
              <w:pStyle w:val="ConsPlusNormal"/>
              <w:jc w:val="center"/>
              <w:outlineLvl w:val="3"/>
              <w:rPr>
                <w:rFonts w:ascii="Times New Roman" w:hAnsi="Times New Roman" w:cs="Times New Roman"/>
              </w:rPr>
            </w:pPr>
            <w:r w:rsidRPr="00BF11F2">
              <w:rPr>
                <w:rFonts w:ascii="Times New Roman" w:hAnsi="Times New Roman" w:cs="Times New Roman"/>
              </w:rPr>
              <w:t xml:space="preserve">Подпрограмма </w:t>
            </w:r>
            <w:r w:rsidR="000629D9" w:rsidRPr="00BF11F2">
              <w:rPr>
                <w:rFonts w:ascii="Times New Roman" w:hAnsi="Times New Roman" w:cs="Times New Roman"/>
              </w:rPr>
              <w:t>№</w:t>
            </w:r>
            <w:r w:rsidRPr="00BF11F2">
              <w:rPr>
                <w:rFonts w:ascii="Times New Roman" w:hAnsi="Times New Roman" w:cs="Times New Roman"/>
              </w:rPr>
              <w:t xml:space="preserve"> 5 "Создание условий для реализации государственной программы и осуществления иных расходов"</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31</w:t>
            </w:r>
            <w:r w:rsidR="00E92CE5" w:rsidRPr="00BF11F2">
              <w:rPr>
                <w:rFonts w:ascii="Times New Roman" w:hAnsi="Times New Roman" w:cs="Times New Roman"/>
              </w:rPr>
              <w:t>. Фактическое поступление администрируемых министерством транспорта Архангельской области налоговых и неналоговых платежей к плановому показателю</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32</w:t>
            </w:r>
            <w:r w:rsidR="00E92CE5" w:rsidRPr="00BF11F2">
              <w:rPr>
                <w:rFonts w:ascii="Times New Roman" w:hAnsi="Times New Roman" w:cs="Times New Roman"/>
              </w:rPr>
              <w:t>. Выполнение запланированных в рамках подпрограмм государственной программы объемов дорожных работ в денежном выражении (ежегодно)</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33</w:t>
            </w:r>
            <w:r w:rsidR="00E92CE5" w:rsidRPr="00BF11F2">
              <w:rPr>
                <w:rFonts w:ascii="Times New Roman" w:hAnsi="Times New Roman" w:cs="Times New Roman"/>
              </w:rPr>
              <w:t>. Доля инновационных разработок, рекомендованных к внедрению, в общем количестве государственных контрактов, заключенных на разработку (адаптацию) инновационных решений в дорожном хозяйстве Архангельской области</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50,0</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60,0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70,0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70,0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85,0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85,0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90,0</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90,0</w:t>
            </w:r>
          </w:p>
        </w:tc>
      </w:tr>
      <w:tr w:rsidR="00E92CE5" w:rsidRPr="00BF11F2" w:rsidTr="00B846BB">
        <w:trPr>
          <w:cantSplit/>
        </w:trPr>
        <w:tc>
          <w:tcPr>
            <w:tcW w:w="915" w:type="pct"/>
            <w:gridSpan w:val="2"/>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3</w:t>
            </w:r>
            <w:r w:rsidR="007617BE" w:rsidRPr="00BF11F2">
              <w:rPr>
                <w:rFonts w:ascii="Times New Roman" w:hAnsi="Times New Roman" w:cs="Times New Roman"/>
              </w:rPr>
              <w:t>4</w:t>
            </w:r>
            <w:r w:rsidRPr="00BF11F2">
              <w:rPr>
                <w:rFonts w:ascii="Times New Roman" w:hAnsi="Times New Roman" w:cs="Times New Roman"/>
              </w:rPr>
              <w:t>. Уровень исполнения объемов государственных услуг</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100</w:t>
            </w:r>
          </w:p>
        </w:tc>
      </w:tr>
      <w:tr w:rsidR="0032700F" w:rsidRPr="00BF11F2" w:rsidTr="00B846BB">
        <w:trPr>
          <w:cantSplit/>
        </w:trPr>
        <w:tc>
          <w:tcPr>
            <w:tcW w:w="915" w:type="pct"/>
            <w:gridSpan w:val="2"/>
          </w:tcPr>
          <w:p w:rsidR="0032700F" w:rsidRPr="00BF11F2" w:rsidRDefault="0032700F" w:rsidP="0032700F">
            <w:pPr>
              <w:pStyle w:val="ConsPlusNormal"/>
              <w:rPr>
                <w:rFonts w:ascii="Times New Roman" w:hAnsi="Times New Roman" w:cs="Times New Roman"/>
              </w:rPr>
            </w:pPr>
            <w:r w:rsidRPr="00BF11F2">
              <w:rPr>
                <w:rFonts w:ascii="Times New Roman" w:hAnsi="Times New Roman" w:cs="Times New Roman"/>
              </w:rPr>
              <w:t>35. Количество выданных удостоверений тракториста-машиниста</w:t>
            </w:r>
          </w:p>
        </w:tc>
        <w:tc>
          <w:tcPr>
            <w:tcW w:w="664" w:type="pct"/>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4 900</w:t>
            </w:r>
          </w:p>
        </w:tc>
        <w:tc>
          <w:tcPr>
            <w:tcW w:w="319"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5 100</w:t>
            </w:r>
          </w:p>
        </w:tc>
        <w:tc>
          <w:tcPr>
            <w:tcW w:w="398"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5 200</w:t>
            </w:r>
          </w:p>
        </w:tc>
        <w:tc>
          <w:tcPr>
            <w:tcW w:w="38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4 400</w:t>
            </w:r>
          </w:p>
        </w:tc>
        <w:tc>
          <w:tcPr>
            <w:tcW w:w="380"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3 000</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3 050</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3 100</w:t>
            </w:r>
          </w:p>
        </w:tc>
        <w:tc>
          <w:tcPr>
            <w:tcW w:w="379"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3 150</w:t>
            </w:r>
          </w:p>
        </w:tc>
      </w:tr>
      <w:tr w:rsidR="0032700F" w:rsidRPr="00BF11F2" w:rsidTr="00B846BB">
        <w:trPr>
          <w:cantSplit/>
        </w:trPr>
        <w:tc>
          <w:tcPr>
            <w:tcW w:w="915" w:type="pct"/>
            <w:gridSpan w:val="2"/>
          </w:tcPr>
          <w:p w:rsidR="0032700F" w:rsidRPr="00BF11F2" w:rsidRDefault="0032700F" w:rsidP="0032700F">
            <w:pPr>
              <w:pStyle w:val="ConsPlusNormal"/>
              <w:rPr>
                <w:rFonts w:ascii="Times New Roman" w:hAnsi="Times New Roman" w:cs="Times New Roman"/>
              </w:rPr>
            </w:pPr>
            <w:r w:rsidRPr="00BF11F2">
              <w:rPr>
                <w:rFonts w:ascii="Times New Roman" w:hAnsi="Times New Roman" w:cs="Times New Roman"/>
              </w:rPr>
              <w:t>36. Доля самоходных машин и прицепов, прошедших государственный технический осмотр, в общем количестве зарегистрированных самоходных машин и прицепов</w:t>
            </w:r>
          </w:p>
        </w:tc>
        <w:tc>
          <w:tcPr>
            <w:tcW w:w="664" w:type="pct"/>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46</w:t>
            </w:r>
          </w:p>
        </w:tc>
        <w:tc>
          <w:tcPr>
            <w:tcW w:w="319"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47</w:t>
            </w:r>
          </w:p>
        </w:tc>
        <w:tc>
          <w:tcPr>
            <w:tcW w:w="398"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48</w:t>
            </w:r>
          </w:p>
        </w:tc>
        <w:tc>
          <w:tcPr>
            <w:tcW w:w="38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36</w:t>
            </w:r>
          </w:p>
        </w:tc>
        <w:tc>
          <w:tcPr>
            <w:tcW w:w="380"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30</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31</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32</w:t>
            </w:r>
          </w:p>
        </w:tc>
        <w:tc>
          <w:tcPr>
            <w:tcW w:w="379"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33</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37</w:t>
            </w:r>
            <w:r w:rsidR="00E92CE5" w:rsidRPr="00BF11F2">
              <w:rPr>
                <w:rFonts w:ascii="Times New Roman" w:hAnsi="Times New Roman" w:cs="Times New Roman"/>
              </w:rPr>
              <w:t>. Количество зарегистрированных самоходных машин и прицепов к ним (нарастающим итогом)</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штук</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25 400</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25 700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26 000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25 700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25 950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26 200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26 450</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26 700</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38</w:t>
            </w:r>
            <w:r w:rsidR="00E92CE5" w:rsidRPr="00BF11F2">
              <w:rPr>
                <w:rFonts w:ascii="Times New Roman" w:hAnsi="Times New Roman" w:cs="Times New Roman"/>
              </w:rPr>
              <w:t>. Выполнение плана по поступлению администрируемых министерством транспорта Архангельской области платежей, подлежащих зачислению в бюджеты всех уровней бюджетной системы Российской Федерации</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тыс. рублей</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9 800</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10 500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10 600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10 700</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10 800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10 900</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11 000</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11 100</w:t>
            </w:r>
          </w:p>
        </w:tc>
      </w:tr>
      <w:tr w:rsidR="00E92CE5" w:rsidRPr="00BF11F2" w:rsidTr="00B846BB">
        <w:trPr>
          <w:cantSplit/>
        </w:trPr>
        <w:tc>
          <w:tcPr>
            <w:tcW w:w="915" w:type="pct"/>
            <w:gridSpan w:val="2"/>
          </w:tcPr>
          <w:p w:rsidR="00E92CE5" w:rsidRPr="00BF11F2" w:rsidRDefault="007617BE" w:rsidP="00BF11F2">
            <w:pPr>
              <w:pStyle w:val="ConsPlusNormal"/>
              <w:rPr>
                <w:rFonts w:ascii="Times New Roman" w:hAnsi="Times New Roman" w:cs="Times New Roman"/>
              </w:rPr>
            </w:pPr>
            <w:r w:rsidRPr="00BF11F2">
              <w:rPr>
                <w:rFonts w:ascii="Times New Roman" w:hAnsi="Times New Roman" w:cs="Times New Roman"/>
              </w:rPr>
              <w:t>39</w:t>
            </w:r>
            <w:r w:rsidR="00E92CE5" w:rsidRPr="00BF11F2">
              <w:rPr>
                <w:rFonts w:ascii="Times New Roman" w:hAnsi="Times New Roman" w:cs="Times New Roman"/>
              </w:rPr>
              <w:t>. Количество государственных учреждений Архангельской области, в которых проведены работы по энергосбережению и повышению энергетической эффективности</w:t>
            </w:r>
          </w:p>
        </w:tc>
        <w:tc>
          <w:tcPr>
            <w:tcW w:w="664"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31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380"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398"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379"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r>
      <w:tr w:rsidR="006B65BE" w:rsidRPr="00BF11F2" w:rsidTr="00B846BB">
        <w:trPr>
          <w:cantSplit/>
        </w:trPr>
        <w:tc>
          <w:tcPr>
            <w:tcW w:w="915" w:type="pct"/>
            <w:gridSpan w:val="2"/>
          </w:tcPr>
          <w:p w:rsidR="006B65BE" w:rsidRPr="00BF11F2" w:rsidRDefault="007617BE" w:rsidP="00BF11F2">
            <w:pPr>
              <w:pStyle w:val="ConsPlusNormal"/>
              <w:rPr>
                <w:rFonts w:ascii="Times New Roman" w:hAnsi="Times New Roman" w:cs="Times New Roman"/>
              </w:rPr>
            </w:pPr>
            <w:r w:rsidRPr="00BF11F2">
              <w:rPr>
                <w:rFonts w:ascii="Times New Roman" w:hAnsi="Times New Roman" w:cs="Times New Roman"/>
              </w:rPr>
              <w:t>40</w:t>
            </w:r>
            <w:r w:rsidR="006B65BE" w:rsidRPr="00BF11F2">
              <w:rPr>
                <w:rFonts w:ascii="Times New Roman" w:hAnsi="Times New Roman" w:cs="Times New Roman"/>
              </w:rPr>
              <w:t>. Количество обслуживаемого телекоммуникационного, телематического оборудования и программного обеспечения</w:t>
            </w:r>
          </w:p>
        </w:tc>
        <w:tc>
          <w:tcPr>
            <w:tcW w:w="664"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министерство связи и информационных технологий Архангельской области</w:t>
            </w:r>
          </w:p>
        </w:tc>
        <w:tc>
          <w:tcPr>
            <w:tcW w:w="411"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19"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46</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46</w:t>
            </w:r>
          </w:p>
        </w:tc>
        <w:tc>
          <w:tcPr>
            <w:tcW w:w="398"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46</w:t>
            </w:r>
          </w:p>
        </w:tc>
        <w:tc>
          <w:tcPr>
            <w:tcW w:w="398"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46</w:t>
            </w:r>
          </w:p>
        </w:tc>
        <w:tc>
          <w:tcPr>
            <w:tcW w:w="379"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w:t>
            </w:r>
          </w:p>
        </w:tc>
      </w:tr>
      <w:tr w:rsidR="00E92CE5" w:rsidRPr="00BF11F2" w:rsidTr="00B846BB">
        <w:trPr>
          <w:cantSplit/>
          <w:trHeight w:val="23"/>
        </w:trPr>
        <w:tc>
          <w:tcPr>
            <w:tcW w:w="420" w:type="pct"/>
          </w:tcPr>
          <w:p w:rsidR="00E92CE5" w:rsidRPr="00BF11F2" w:rsidRDefault="00E92CE5" w:rsidP="00BF11F2">
            <w:pPr>
              <w:pStyle w:val="ConsPlusNormal"/>
              <w:jc w:val="center"/>
              <w:outlineLvl w:val="3"/>
              <w:rPr>
                <w:rFonts w:ascii="Times New Roman" w:hAnsi="Times New Roman" w:cs="Times New Roman"/>
              </w:rPr>
            </w:pPr>
          </w:p>
        </w:tc>
        <w:tc>
          <w:tcPr>
            <w:tcW w:w="4580" w:type="pct"/>
            <w:gridSpan w:val="11"/>
          </w:tcPr>
          <w:p w:rsidR="00E92CE5" w:rsidRPr="00BF11F2" w:rsidRDefault="00E92CE5" w:rsidP="00BF11F2">
            <w:pPr>
              <w:pStyle w:val="ConsPlusNormal"/>
              <w:jc w:val="center"/>
              <w:outlineLvl w:val="3"/>
              <w:rPr>
                <w:rFonts w:ascii="Times New Roman" w:hAnsi="Times New Roman" w:cs="Times New Roman"/>
              </w:rPr>
            </w:pPr>
            <w:r w:rsidRPr="00BF11F2">
              <w:rPr>
                <w:rFonts w:ascii="Times New Roman" w:hAnsi="Times New Roman" w:cs="Times New Roman"/>
              </w:rPr>
              <w:t xml:space="preserve">Подпрограмма </w:t>
            </w:r>
            <w:r w:rsidR="000629D9" w:rsidRPr="00BF11F2">
              <w:rPr>
                <w:rFonts w:ascii="Times New Roman" w:hAnsi="Times New Roman" w:cs="Times New Roman"/>
              </w:rPr>
              <w:t>№</w:t>
            </w:r>
            <w:r w:rsidRPr="00BF11F2">
              <w:rPr>
                <w:rFonts w:ascii="Times New Roman" w:hAnsi="Times New Roman" w:cs="Times New Roman"/>
              </w:rPr>
              <w:t xml:space="preserve"> 6 "Повышение безопасности дорожного движения в Архангельской области"</w:t>
            </w:r>
          </w:p>
        </w:tc>
      </w:tr>
      <w:tr w:rsidR="006B65BE" w:rsidRPr="00BF11F2" w:rsidTr="00B846BB">
        <w:trPr>
          <w:cantSplit/>
        </w:trPr>
        <w:tc>
          <w:tcPr>
            <w:tcW w:w="915" w:type="pct"/>
            <w:gridSpan w:val="2"/>
          </w:tcPr>
          <w:p w:rsidR="006B65BE" w:rsidRPr="00BF11F2" w:rsidRDefault="007617BE" w:rsidP="00BF11F2">
            <w:pPr>
              <w:pStyle w:val="ConsPlusNormal"/>
              <w:rPr>
                <w:rFonts w:ascii="Times New Roman" w:hAnsi="Times New Roman" w:cs="Times New Roman"/>
              </w:rPr>
            </w:pPr>
            <w:r w:rsidRPr="00BF11F2">
              <w:rPr>
                <w:rFonts w:ascii="Times New Roman" w:hAnsi="Times New Roman" w:cs="Times New Roman"/>
              </w:rPr>
              <w:t>41</w:t>
            </w:r>
            <w:r w:rsidR="006B65BE" w:rsidRPr="00BF11F2">
              <w:rPr>
                <w:rFonts w:ascii="Times New Roman" w:hAnsi="Times New Roman" w:cs="Times New Roman"/>
              </w:rPr>
              <w:t>. Количество лиц, погибших в дорожно-транспортных происшествиях на региональных автомобильных дорогах</w:t>
            </w:r>
          </w:p>
        </w:tc>
        <w:tc>
          <w:tcPr>
            <w:tcW w:w="664"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человек</w:t>
            </w:r>
          </w:p>
        </w:tc>
        <w:tc>
          <w:tcPr>
            <w:tcW w:w="36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19"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71</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69</w:t>
            </w:r>
          </w:p>
        </w:tc>
        <w:tc>
          <w:tcPr>
            <w:tcW w:w="398"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67</w:t>
            </w:r>
          </w:p>
        </w:tc>
        <w:tc>
          <w:tcPr>
            <w:tcW w:w="398"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65</w:t>
            </w:r>
          </w:p>
        </w:tc>
        <w:tc>
          <w:tcPr>
            <w:tcW w:w="379"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63</w:t>
            </w:r>
          </w:p>
        </w:tc>
      </w:tr>
      <w:tr w:rsidR="006B65BE" w:rsidRPr="00BF11F2" w:rsidTr="00B846BB">
        <w:trPr>
          <w:cantSplit/>
        </w:trPr>
        <w:tc>
          <w:tcPr>
            <w:tcW w:w="915" w:type="pct"/>
            <w:gridSpan w:val="2"/>
          </w:tcPr>
          <w:p w:rsidR="006B65BE" w:rsidRPr="00BF11F2" w:rsidRDefault="007617BE" w:rsidP="00BF11F2">
            <w:pPr>
              <w:pStyle w:val="ConsPlusNormal"/>
              <w:rPr>
                <w:rFonts w:ascii="Times New Roman" w:hAnsi="Times New Roman" w:cs="Times New Roman"/>
              </w:rPr>
            </w:pPr>
            <w:r w:rsidRPr="00BF11F2">
              <w:rPr>
                <w:rFonts w:ascii="Times New Roman" w:hAnsi="Times New Roman" w:cs="Times New Roman"/>
              </w:rPr>
              <w:t>42</w:t>
            </w:r>
            <w:r w:rsidR="006B65BE" w:rsidRPr="00BF11F2">
              <w:rPr>
                <w:rFonts w:ascii="Times New Roman" w:hAnsi="Times New Roman" w:cs="Times New Roman"/>
              </w:rPr>
              <w:t>. Тяжесть последствий дорожно-транспортных происшествий на региональных автомобильных дорогах (доля лиц, погибших в дорожно-транспортных происшествиях на дорогах регионального значения, на 100 пострадавших)</w:t>
            </w:r>
          </w:p>
        </w:tc>
        <w:tc>
          <w:tcPr>
            <w:tcW w:w="664"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процентов</w:t>
            </w:r>
          </w:p>
        </w:tc>
        <w:tc>
          <w:tcPr>
            <w:tcW w:w="360"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19"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98" w:type="pct"/>
          </w:tcPr>
          <w:p w:rsidR="006B65BE" w:rsidRPr="00BF11F2" w:rsidRDefault="006B65BE" w:rsidP="00BF11F2">
            <w:pPr>
              <w:spacing w:after="0" w:line="240" w:lineRule="auto"/>
              <w:jc w:val="center"/>
              <w:rPr>
                <w:rFonts w:ascii="Times New Roman" w:hAnsi="Times New Roman"/>
              </w:rPr>
            </w:pPr>
            <w:r w:rsidRPr="00BF11F2">
              <w:rPr>
                <w:rFonts w:ascii="Times New Roman" w:hAnsi="Times New Roman"/>
              </w:rPr>
              <w:t>-</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9,1</w:t>
            </w:r>
          </w:p>
        </w:tc>
        <w:tc>
          <w:tcPr>
            <w:tcW w:w="380"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8,9</w:t>
            </w:r>
          </w:p>
        </w:tc>
        <w:tc>
          <w:tcPr>
            <w:tcW w:w="398"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8,7</w:t>
            </w:r>
          </w:p>
        </w:tc>
        <w:tc>
          <w:tcPr>
            <w:tcW w:w="398"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8,6</w:t>
            </w:r>
          </w:p>
        </w:tc>
        <w:tc>
          <w:tcPr>
            <w:tcW w:w="379" w:type="pct"/>
          </w:tcPr>
          <w:p w:rsidR="006B65BE" w:rsidRPr="00BF11F2" w:rsidRDefault="006B65BE" w:rsidP="00BF11F2">
            <w:pPr>
              <w:pStyle w:val="ConsPlusNormal"/>
              <w:jc w:val="center"/>
              <w:rPr>
                <w:rFonts w:ascii="Times New Roman" w:hAnsi="Times New Roman" w:cs="Times New Roman"/>
              </w:rPr>
            </w:pPr>
            <w:r w:rsidRPr="00BF11F2">
              <w:rPr>
                <w:rFonts w:ascii="Times New Roman" w:hAnsi="Times New Roman" w:cs="Times New Roman"/>
              </w:rPr>
              <w:t>8,4</w:t>
            </w:r>
          </w:p>
        </w:tc>
      </w:tr>
      <w:tr w:rsidR="0032700F" w:rsidRPr="00BF11F2" w:rsidTr="00B846BB">
        <w:trPr>
          <w:cantSplit/>
        </w:trPr>
        <w:tc>
          <w:tcPr>
            <w:tcW w:w="915" w:type="pct"/>
            <w:gridSpan w:val="2"/>
          </w:tcPr>
          <w:p w:rsidR="0032700F" w:rsidRPr="00BF11F2" w:rsidRDefault="0032700F" w:rsidP="0032700F">
            <w:pPr>
              <w:pStyle w:val="ConsPlusNormal"/>
              <w:rPr>
                <w:rFonts w:ascii="Times New Roman" w:hAnsi="Times New Roman" w:cs="Times New Roman"/>
              </w:rPr>
            </w:pPr>
            <w:r w:rsidRPr="00BF11F2">
              <w:rPr>
                <w:rFonts w:ascii="Times New Roman" w:hAnsi="Times New Roman" w:cs="Times New Roman"/>
              </w:rPr>
              <w:t>43. Количество мест концентрации дорожно-транспортных происшествий на региональных автомобильных дорогах</w:t>
            </w:r>
          </w:p>
        </w:tc>
        <w:tc>
          <w:tcPr>
            <w:tcW w:w="664" w:type="pct"/>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министерство транспорта</w:t>
            </w:r>
          </w:p>
        </w:tc>
        <w:tc>
          <w:tcPr>
            <w:tcW w:w="411" w:type="pct"/>
          </w:tcPr>
          <w:p w:rsidR="0032700F" w:rsidRPr="00BF11F2" w:rsidRDefault="0032700F" w:rsidP="0032700F">
            <w:pPr>
              <w:pStyle w:val="ConsPlusNormal"/>
              <w:jc w:val="center"/>
              <w:rPr>
                <w:rFonts w:ascii="Times New Roman" w:hAnsi="Times New Roman" w:cs="Times New Roman"/>
              </w:rPr>
            </w:pPr>
            <w:r w:rsidRPr="00BF11F2">
              <w:rPr>
                <w:rFonts w:ascii="Times New Roman" w:hAnsi="Times New Roman" w:cs="Times New Roman"/>
              </w:rPr>
              <w:t>единиц</w:t>
            </w:r>
          </w:p>
        </w:tc>
        <w:tc>
          <w:tcPr>
            <w:tcW w:w="360" w:type="pct"/>
          </w:tcPr>
          <w:p w:rsidR="0032700F" w:rsidRDefault="0032700F" w:rsidP="0032700F">
            <w:pPr>
              <w:jc w:val="center"/>
            </w:pPr>
            <w:r w:rsidRPr="00F144CB">
              <w:t>-</w:t>
            </w:r>
          </w:p>
        </w:tc>
        <w:tc>
          <w:tcPr>
            <w:tcW w:w="319" w:type="pct"/>
          </w:tcPr>
          <w:p w:rsidR="0032700F" w:rsidRDefault="0032700F" w:rsidP="0032700F">
            <w:pPr>
              <w:jc w:val="center"/>
            </w:pPr>
            <w:r w:rsidRPr="00F144CB">
              <w:t>-</w:t>
            </w:r>
          </w:p>
        </w:tc>
        <w:tc>
          <w:tcPr>
            <w:tcW w:w="398" w:type="pct"/>
          </w:tcPr>
          <w:p w:rsidR="0032700F" w:rsidRDefault="0032700F" w:rsidP="0032700F">
            <w:pPr>
              <w:jc w:val="center"/>
            </w:pPr>
            <w:r w:rsidRPr="00F144CB">
              <w:t>-</w:t>
            </w:r>
          </w:p>
        </w:tc>
        <w:tc>
          <w:tcPr>
            <w:tcW w:w="380" w:type="pct"/>
          </w:tcPr>
          <w:p w:rsidR="0032700F" w:rsidRPr="00B56234" w:rsidRDefault="0032700F" w:rsidP="0032700F">
            <w:pPr>
              <w:pStyle w:val="ConsPlusNormal"/>
              <w:jc w:val="center"/>
              <w:rPr>
                <w:rFonts w:ascii="Times New Roman" w:hAnsi="Times New Roman" w:cs="Times New Roman"/>
              </w:rPr>
            </w:pPr>
            <w:r w:rsidRPr="00B56234">
              <w:rPr>
                <w:rFonts w:ascii="Times New Roman" w:hAnsi="Times New Roman" w:cs="Times New Roman"/>
              </w:rPr>
              <w:t>48</w:t>
            </w:r>
          </w:p>
        </w:tc>
        <w:tc>
          <w:tcPr>
            <w:tcW w:w="380"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8</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6</w:t>
            </w:r>
          </w:p>
        </w:tc>
        <w:tc>
          <w:tcPr>
            <w:tcW w:w="398"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5</w:t>
            </w:r>
          </w:p>
        </w:tc>
        <w:tc>
          <w:tcPr>
            <w:tcW w:w="379" w:type="pct"/>
          </w:tcPr>
          <w:p w:rsidR="0032700F" w:rsidRPr="00B56234" w:rsidRDefault="0032700F" w:rsidP="0032700F">
            <w:pPr>
              <w:pStyle w:val="ConsPlusNormal"/>
              <w:jc w:val="center"/>
              <w:rPr>
                <w:rFonts w:ascii="Times New Roman" w:hAnsi="Times New Roman" w:cs="Times New Roman"/>
              </w:rPr>
            </w:pPr>
            <w:r>
              <w:rPr>
                <w:rFonts w:ascii="Times New Roman" w:hAnsi="Times New Roman" w:cs="Times New Roman"/>
              </w:rPr>
              <w:t>4</w:t>
            </w:r>
          </w:p>
        </w:tc>
      </w:tr>
    </w:tbl>
    <w:p w:rsidR="00CF6A99" w:rsidRPr="00BF11F2" w:rsidRDefault="00CF6A99" w:rsidP="00BF11F2">
      <w:pPr>
        <w:pStyle w:val="ConsPlusNormal"/>
        <w:jc w:val="both"/>
        <w:rPr>
          <w:rFonts w:ascii="Times New Roman" w:hAnsi="Times New Roman" w:cs="Times New Roman"/>
        </w:rPr>
      </w:pPr>
    </w:p>
    <w:p w:rsidR="000629D9" w:rsidRPr="00BF11F2" w:rsidRDefault="000629D9" w:rsidP="00BF11F2">
      <w:pPr>
        <w:autoSpaceDE w:val="0"/>
        <w:autoSpaceDN w:val="0"/>
        <w:adjustRightInd w:val="0"/>
        <w:spacing w:after="0" w:line="240" w:lineRule="auto"/>
        <w:ind w:firstLine="709"/>
        <w:rPr>
          <w:rFonts w:ascii="Times New Roman" w:hAnsi="Times New Roman"/>
          <w:sz w:val="28"/>
          <w:szCs w:val="28"/>
        </w:rPr>
      </w:pPr>
      <w:bookmarkStart w:id="10" w:name="Par1359"/>
      <w:bookmarkEnd w:id="10"/>
      <w:r w:rsidRPr="00BF11F2">
        <w:rPr>
          <w:rFonts w:ascii="Times New Roman" w:hAnsi="Times New Roman"/>
          <w:sz w:val="28"/>
          <w:szCs w:val="28"/>
        </w:rPr>
        <w:t>___________</w:t>
      </w:r>
    </w:p>
    <w:p w:rsidR="00CF6A99" w:rsidRPr="00BF11F2" w:rsidRDefault="00CF6A99" w:rsidP="00BF11F2">
      <w:pPr>
        <w:pStyle w:val="ConsPlusNormal"/>
        <w:ind w:firstLine="540"/>
        <w:jc w:val="both"/>
        <w:rPr>
          <w:rFonts w:ascii="Times New Roman" w:hAnsi="Times New Roman" w:cs="Times New Roman"/>
        </w:rPr>
      </w:pPr>
      <w:r w:rsidRPr="00BF11F2">
        <w:rPr>
          <w:rFonts w:ascii="Times New Roman" w:hAnsi="Times New Roman" w:cs="Times New Roman"/>
        </w:rPr>
        <w:t xml:space="preserve">* Целевой показатель введен в соответствии с методическими рекомендациями министерства транспорта Российской Федерации от 18 марта 2015 года </w:t>
      </w:r>
      <w:r w:rsidR="000629D9" w:rsidRPr="00BF11F2">
        <w:rPr>
          <w:rFonts w:ascii="Times New Roman" w:hAnsi="Times New Roman" w:cs="Times New Roman"/>
        </w:rPr>
        <w:t>№</w:t>
      </w:r>
      <w:r w:rsidRPr="00BF11F2">
        <w:rPr>
          <w:rFonts w:ascii="Times New Roman" w:hAnsi="Times New Roman" w:cs="Times New Roman"/>
        </w:rPr>
        <w:t xml:space="preserve"> 06-23/2903 и от 11 сентября 2015 года </w:t>
      </w:r>
      <w:r w:rsidR="000629D9" w:rsidRPr="00BF11F2">
        <w:rPr>
          <w:rFonts w:ascii="Times New Roman" w:hAnsi="Times New Roman" w:cs="Times New Roman"/>
        </w:rPr>
        <w:t>№</w:t>
      </w:r>
      <w:r w:rsidRPr="00BF11F2">
        <w:rPr>
          <w:rFonts w:ascii="Times New Roman" w:hAnsi="Times New Roman" w:cs="Times New Roman"/>
        </w:rPr>
        <w:t xml:space="preserve"> НА-28/11739.</w:t>
      </w:r>
    </w:p>
    <w:p w:rsidR="00CF6A99" w:rsidRPr="00BF11F2" w:rsidRDefault="00CF6A99" w:rsidP="00BF11F2">
      <w:pPr>
        <w:pStyle w:val="ConsPlusNormal"/>
        <w:jc w:val="both"/>
        <w:rPr>
          <w:rFonts w:ascii="Times New Roman" w:hAnsi="Times New Roman" w:cs="Times New Roman"/>
        </w:rPr>
      </w:pPr>
    </w:p>
    <w:p w:rsidR="007913F7" w:rsidRDefault="007913F7" w:rsidP="00BF11F2">
      <w:pPr>
        <w:pStyle w:val="ConsPlusNormal"/>
        <w:jc w:val="center"/>
        <w:outlineLvl w:val="2"/>
        <w:rPr>
          <w:rFonts w:ascii="Times New Roman" w:hAnsi="Times New Roman" w:cs="Times New Roman"/>
        </w:rPr>
      </w:pPr>
    </w:p>
    <w:p w:rsidR="007913F7" w:rsidRDefault="007913F7" w:rsidP="00BF11F2">
      <w:pPr>
        <w:pStyle w:val="ConsPlusNormal"/>
        <w:jc w:val="center"/>
        <w:outlineLvl w:val="2"/>
        <w:rPr>
          <w:rFonts w:ascii="Times New Roman" w:hAnsi="Times New Roman" w:cs="Times New Roman"/>
        </w:rPr>
      </w:pPr>
    </w:p>
    <w:p w:rsidR="007913F7" w:rsidRDefault="007913F7" w:rsidP="00BF11F2">
      <w:pPr>
        <w:pStyle w:val="ConsPlusNormal"/>
        <w:jc w:val="center"/>
        <w:outlineLvl w:val="2"/>
        <w:rPr>
          <w:rFonts w:ascii="Times New Roman" w:hAnsi="Times New Roman" w:cs="Times New Roman"/>
        </w:rPr>
      </w:pPr>
    </w:p>
    <w:p w:rsidR="00CF6A99" w:rsidRPr="00BF11F2" w:rsidRDefault="00CF6A99" w:rsidP="00BF11F2">
      <w:pPr>
        <w:pStyle w:val="ConsPlusNormal"/>
        <w:jc w:val="center"/>
        <w:outlineLvl w:val="2"/>
        <w:rPr>
          <w:rFonts w:ascii="Times New Roman" w:hAnsi="Times New Roman" w:cs="Times New Roman"/>
        </w:rPr>
      </w:pPr>
      <w:r w:rsidRPr="00BF11F2">
        <w:rPr>
          <w:rFonts w:ascii="Times New Roman" w:hAnsi="Times New Roman" w:cs="Times New Roman"/>
        </w:rPr>
        <w:t>II. Порядок расчета и источники информации о значениях</w:t>
      </w:r>
    </w:p>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целевых показателей государственной программы</w:t>
      </w:r>
    </w:p>
    <w:p w:rsidR="00CF6A99" w:rsidRPr="00BF11F2" w:rsidRDefault="00CF6A99" w:rsidP="00BF11F2">
      <w:pPr>
        <w:pStyle w:val="ConsPlusNormal"/>
        <w:jc w:val="both"/>
        <w:rPr>
          <w:rFonts w:ascii="Times New Roman" w:hAnsi="Times New Roman" w:cs="Times New Roman"/>
        </w:rPr>
      </w:pPr>
    </w:p>
    <w:tbl>
      <w:tblPr>
        <w:tblW w:w="5000" w:type="pct"/>
        <w:tblCellMar>
          <w:top w:w="102" w:type="dxa"/>
          <w:left w:w="62" w:type="dxa"/>
          <w:bottom w:w="102" w:type="dxa"/>
          <w:right w:w="62" w:type="dxa"/>
        </w:tblCellMar>
        <w:tblLook w:val="0000"/>
      </w:tblPr>
      <w:tblGrid>
        <w:gridCol w:w="4156"/>
        <w:gridCol w:w="5277"/>
        <w:gridCol w:w="6395"/>
      </w:tblGrid>
      <w:tr w:rsidR="005213D0" w:rsidRPr="00BF11F2" w:rsidTr="004F5CFF">
        <w:trPr>
          <w:cantSplit/>
        </w:trPr>
        <w:tc>
          <w:tcPr>
            <w:tcW w:w="1313"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Наименование целевых показателей государственной программы</w:t>
            </w:r>
          </w:p>
        </w:tc>
        <w:tc>
          <w:tcPr>
            <w:tcW w:w="1667"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Порядок расчета</w:t>
            </w:r>
          </w:p>
        </w:tc>
        <w:tc>
          <w:tcPr>
            <w:tcW w:w="2021"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Источники информации</w:t>
            </w:r>
          </w:p>
        </w:tc>
      </w:tr>
      <w:tr w:rsidR="005213D0" w:rsidRPr="00BF11F2" w:rsidTr="004F5CFF">
        <w:trPr>
          <w:cantSplit/>
        </w:trPr>
        <w:tc>
          <w:tcPr>
            <w:tcW w:w="1313"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1667"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2021"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3</w:t>
            </w:r>
          </w:p>
        </w:tc>
      </w:tr>
      <w:tr w:rsidR="005213D0" w:rsidRPr="00BF11F2" w:rsidTr="004F5CFF">
        <w:trPr>
          <w:cantSplit/>
        </w:trPr>
        <w:tc>
          <w:tcPr>
            <w:tcW w:w="1313" w:type="pct"/>
            <w:tcBorders>
              <w:top w:val="single" w:sz="4" w:space="0" w:color="auto"/>
            </w:tcBorders>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1.1. Протяженность сети региональных автомобильных дорог на 31 декабря отчетного года</w:t>
            </w:r>
          </w:p>
        </w:tc>
        <w:tc>
          <w:tcPr>
            <w:tcW w:w="1667" w:type="pct"/>
            <w:tcBorders>
              <w:top w:val="single" w:sz="4" w:space="0" w:color="auto"/>
            </w:tcBorders>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строка 01 графы 13 </w:t>
            </w:r>
            <w:r w:rsidR="000629D9" w:rsidRPr="00BF11F2">
              <w:rPr>
                <w:rFonts w:ascii="Times New Roman" w:hAnsi="Times New Roman" w:cs="Times New Roman"/>
              </w:rPr>
              <w:t>№</w:t>
            </w:r>
            <w:r w:rsidRPr="00BF11F2">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c>
          <w:tcPr>
            <w:tcW w:w="2021" w:type="pct"/>
            <w:tcBorders>
              <w:top w:val="single" w:sz="4" w:space="0" w:color="auto"/>
            </w:tcBorders>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федеральное статистическое наблюдение по форме </w:t>
            </w:r>
            <w:r w:rsidR="000629D9" w:rsidRPr="00BF11F2">
              <w:rPr>
                <w:rFonts w:ascii="Times New Roman" w:hAnsi="Times New Roman" w:cs="Times New Roman"/>
              </w:rPr>
              <w:t>№</w:t>
            </w:r>
            <w:r w:rsidRPr="00BF11F2">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1.2. Протяженность сети автомобильных дорог общего пользования местного значения на 31 декабря отчетного года</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строка 101 формы </w:t>
            </w:r>
            <w:r w:rsidR="000629D9" w:rsidRPr="00BF11F2">
              <w:rPr>
                <w:rFonts w:ascii="Times New Roman" w:hAnsi="Times New Roman" w:cs="Times New Roman"/>
              </w:rPr>
              <w:t>№</w:t>
            </w:r>
            <w:r w:rsidRPr="00BF11F2">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федеральное статистическое наблюдение по форме </w:t>
            </w:r>
            <w:r w:rsidR="000629D9" w:rsidRPr="00BF11F2">
              <w:rPr>
                <w:rFonts w:ascii="Times New Roman" w:hAnsi="Times New Roman" w:cs="Times New Roman"/>
              </w:rPr>
              <w:t>№</w:t>
            </w:r>
            <w:r w:rsidRPr="00BF11F2">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2.1. Общая протяженность региональных автомобильных дорог, соответствующих нормативным требованиям к транспортно-эксплуатационным показателям, на 31 декабря отчетного года</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строка 01 графы 13 </w:t>
            </w:r>
            <w:r w:rsidR="000629D9" w:rsidRPr="00BF11F2">
              <w:rPr>
                <w:rFonts w:ascii="Times New Roman" w:hAnsi="Times New Roman" w:cs="Times New Roman"/>
              </w:rPr>
              <w:t>–</w:t>
            </w:r>
            <w:r w:rsidRPr="00BF11F2">
              <w:rPr>
                <w:rFonts w:ascii="Times New Roman" w:hAnsi="Times New Roman" w:cs="Times New Roman"/>
              </w:rPr>
              <w:t xml:space="preserve"> строка 89 формы </w:t>
            </w:r>
            <w:r w:rsidR="000629D9" w:rsidRPr="00BF11F2">
              <w:rPr>
                <w:rFonts w:ascii="Times New Roman" w:hAnsi="Times New Roman" w:cs="Times New Roman"/>
              </w:rPr>
              <w:t>№</w:t>
            </w:r>
            <w:r w:rsidRPr="00BF11F2">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федеральное статистическое наблюдение по форме </w:t>
            </w:r>
            <w:r w:rsidR="000629D9" w:rsidRPr="00BF11F2">
              <w:rPr>
                <w:rFonts w:ascii="Times New Roman" w:hAnsi="Times New Roman" w:cs="Times New Roman"/>
              </w:rPr>
              <w:t>№</w:t>
            </w:r>
            <w:r w:rsidRPr="00BF11F2">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2.2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данные строки 101 </w:t>
            </w:r>
            <w:r w:rsidR="000629D9" w:rsidRPr="00BF11F2">
              <w:rPr>
                <w:rFonts w:ascii="Times New Roman" w:hAnsi="Times New Roman" w:cs="Times New Roman"/>
              </w:rPr>
              <w:t>–</w:t>
            </w:r>
            <w:r w:rsidRPr="00BF11F2">
              <w:rPr>
                <w:rFonts w:ascii="Times New Roman" w:hAnsi="Times New Roman" w:cs="Times New Roman"/>
              </w:rPr>
              <w:t xml:space="preserve"> данные строки 110 формы </w:t>
            </w:r>
            <w:r w:rsidR="000629D9" w:rsidRPr="00BF11F2">
              <w:rPr>
                <w:rFonts w:ascii="Times New Roman" w:hAnsi="Times New Roman" w:cs="Times New Roman"/>
              </w:rPr>
              <w:t>№</w:t>
            </w:r>
            <w:r w:rsidRPr="00BF11F2">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федеральное статистическое наблюдение по форме </w:t>
            </w:r>
            <w:r w:rsidR="000629D9" w:rsidRPr="00BF11F2">
              <w:rPr>
                <w:rFonts w:ascii="Times New Roman" w:hAnsi="Times New Roman" w:cs="Times New Roman"/>
              </w:rPr>
              <w:t>№</w:t>
            </w:r>
            <w:r w:rsidRPr="00BF11F2">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3. Доля протяженности региональных автомобильных дорог, не соответствующих нормативным требованиям, в общей протяженности региональных автомобильных дорог</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строка 90 формы </w:t>
            </w:r>
            <w:r w:rsidR="000629D9" w:rsidRPr="00BF11F2">
              <w:rPr>
                <w:rFonts w:ascii="Times New Roman" w:hAnsi="Times New Roman" w:cs="Times New Roman"/>
              </w:rPr>
              <w:t>№</w:t>
            </w:r>
            <w:r w:rsidRPr="00BF11F2">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федеральное статистическое наблюдение по форме </w:t>
            </w:r>
            <w:r w:rsidR="000629D9" w:rsidRPr="00BF11F2">
              <w:rPr>
                <w:rFonts w:ascii="Times New Roman" w:hAnsi="Times New Roman" w:cs="Times New Roman"/>
              </w:rPr>
              <w:t>№</w:t>
            </w:r>
            <w:r w:rsidRPr="00BF11F2">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3.1.1. Доля протяженности региональных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100 </w:t>
            </w:r>
            <w:r w:rsidR="000629D9" w:rsidRPr="00BF11F2">
              <w:rPr>
                <w:rFonts w:ascii="Times New Roman" w:hAnsi="Times New Roman" w:cs="Times New Roman"/>
              </w:rPr>
              <w:t>–</w:t>
            </w:r>
            <w:r w:rsidRPr="00BF11F2">
              <w:rPr>
                <w:rFonts w:ascii="Times New Roman" w:hAnsi="Times New Roman" w:cs="Times New Roman"/>
              </w:rPr>
              <w:t xml:space="preserve"> строка 90 формы </w:t>
            </w:r>
            <w:r w:rsidR="000629D9" w:rsidRPr="00BF11F2">
              <w:rPr>
                <w:rFonts w:ascii="Times New Roman" w:hAnsi="Times New Roman" w:cs="Times New Roman"/>
              </w:rPr>
              <w:t>№</w:t>
            </w:r>
            <w:r w:rsidRPr="00BF11F2">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федеральное статистическое наблюдение по форме </w:t>
            </w:r>
            <w:r w:rsidR="000629D9" w:rsidRPr="00BF11F2">
              <w:rPr>
                <w:rFonts w:ascii="Times New Roman" w:hAnsi="Times New Roman" w:cs="Times New Roman"/>
              </w:rPr>
              <w:t>№</w:t>
            </w:r>
            <w:r w:rsidRPr="00BF11F2">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3.1.2.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отношение общей протяженности автомобильных дорог местного значения общего пользования, соответствующих нормативным требованиям к транспортно-эксплуатационным показателям, к протяженности сети автомобильных дорог общего пользования местного значения на территории Архангельской области</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федеральное статистическое наблюдение по форме </w:t>
            </w:r>
            <w:r w:rsidR="000629D9" w:rsidRPr="00BF11F2">
              <w:rPr>
                <w:rFonts w:ascii="Times New Roman" w:hAnsi="Times New Roman" w:cs="Times New Roman"/>
              </w:rPr>
              <w:t>№</w:t>
            </w:r>
            <w:r w:rsidRPr="00BF11F2">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4. Количество дорожно-транспортных происшествий на сети региональных автомобильных дорог из-за сопутствующих дорожных условий на 1 тыс. автотранспортных средств</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количество дорожно-транспортных происшествий с сопутствующими дорожными условиями на региональных автомобильных дорогах, единиц/ количество автотранспортных средств в Архангельской области (без учета прицепов и полуприцепов), тыс. единиц</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ведомственная отчетность Управления Государственной инспекции безопасности дорожного движения Управления Министерства внутренних дел Российской Федерации по Архангельской области</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5. Количество перевезенных пассажиров на субсидируемых маршрутах</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количество пассажиров, перевезенных на маршрутах, в отношении которых организациям-перевозчикам предоставляются субсидии из областного бюджета на конец отчетного периода, тыс. единиц</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данные организаций, осуществляющих транспортные перевозки на субсидируемых маршрутах; данные мониторинга, осуществляемого министерством транспорта Архангельской области</w:t>
            </w:r>
          </w:p>
        </w:tc>
      </w:tr>
      <w:tr w:rsidR="005213D0" w:rsidRPr="00BF11F2" w:rsidTr="004F5CFF">
        <w:trPr>
          <w:cantSplit/>
        </w:trPr>
        <w:tc>
          <w:tcPr>
            <w:tcW w:w="1313"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5.1 Число лиц, погибших в дорожно-транспортных происшествиях на региональных автомобильных дорогах, человек</w:t>
            </w:r>
          </w:p>
        </w:tc>
        <w:tc>
          <w:tcPr>
            <w:tcW w:w="1667"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 xml:space="preserve">Кл </w:t>
            </w:r>
            <w:r w:rsidR="000629D9" w:rsidRPr="00BF11F2">
              <w:rPr>
                <w:rFonts w:ascii="Times New Roman" w:hAnsi="Times New Roman" w:cs="Times New Roman"/>
              </w:rPr>
              <w:t>–</w:t>
            </w:r>
            <w:r w:rsidRPr="00BF11F2">
              <w:rPr>
                <w:rFonts w:ascii="Times New Roman" w:hAnsi="Times New Roman" w:cs="Times New Roman"/>
              </w:rPr>
              <w:t xml:space="preserve"> число лиц, погибших в дорожно-транспортных происшествиях на дорогах регионального значения</w:t>
            </w:r>
          </w:p>
        </w:tc>
        <w:tc>
          <w:tcPr>
            <w:tcW w:w="2021" w:type="pct"/>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статистическая отчетность УМВД России по Архангельской области и министерства здравоохранения Архангельской области</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Default="00CF6A99"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Default="007913F7" w:rsidP="00BF11F2">
      <w:pPr>
        <w:pStyle w:val="ConsPlusNormal"/>
        <w:jc w:val="both"/>
        <w:rPr>
          <w:rFonts w:ascii="Times New Roman" w:hAnsi="Times New Roman" w:cs="Times New Roman"/>
          <w:sz w:val="28"/>
          <w:szCs w:val="28"/>
        </w:rPr>
      </w:pPr>
    </w:p>
    <w:p w:rsidR="007913F7" w:rsidRPr="00BF11F2" w:rsidRDefault="007913F7"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государственной программе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11" w:name="Par1415"/>
      <w:bookmarkEnd w:id="11"/>
      <w:r w:rsidRPr="00BF11F2">
        <w:rPr>
          <w:rFonts w:ascii="Times New Roman" w:hAnsi="Times New Roman" w:cs="Times New Roman"/>
          <w:sz w:val="28"/>
          <w:szCs w:val="28"/>
        </w:rPr>
        <w:t>ПЕРЕЧЕНЬ</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мероприятий государственной программы Архангельской области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 Архангельской области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xml:space="preserve">(2014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2020 годы)"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Ответственный исполнитель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министерство транспорта 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tbl>
      <w:tblPr>
        <w:tblW w:w="4990" w:type="pct"/>
        <w:tblLayout w:type="fixed"/>
        <w:tblCellMar>
          <w:top w:w="102" w:type="dxa"/>
          <w:left w:w="62" w:type="dxa"/>
          <w:bottom w:w="102" w:type="dxa"/>
          <w:right w:w="62" w:type="dxa"/>
        </w:tblCellMar>
        <w:tblLook w:val="0000"/>
      </w:tblPr>
      <w:tblGrid>
        <w:gridCol w:w="1523"/>
        <w:gridCol w:w="1523"/>
        <w:gridCol w:w="1406"/>
        <w:gridCol w:w="1138"/>
        <w:gridCol w:w="1024"/>
        <w:gridCol w:w="1026"/>
        <w:gridCol w:w="1022"/>
        <w:gridCol w:w="1022"/>
        <w:gridCol w:w="1022"/>
        <w:gridCol w:w="1022"/>
        <w:gridCol w:w="1022"/>
        <w:gridCol w:w="1523"/>
        <w:gridCol w:w="1523"/>
      </w:tblGrid>
      <w:tr w:rsidR="00E92CE5" w:rsidRPr="00BF11F2" w:rsidTr="00E92CE5">
        <w:trPr>
          <w:cantSplit/>
        </w:trPr>
        <w:tc>
          <w:tcPr>
            <w:tcW w:w="1511" w:type="dxa"/>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Наименование мероприятия</w:t>
            </w:r>
          </w:p>
        </w:tc>
        <w:tc>
          <w:tcPr>
            <w:tcW w:w="1511" w:type="dxa"/>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Ответственный исполнитель, соисполнители</w:t>
            </w:r>
          </w:p>
        </w:tc>
        <w:tc>
          <w:tcPr>
            <w:tcW w:w="1395" w:type="dxa"/>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Источник финансирования</w:t>
            </w:r>
          </w:p>
        </w:tc>
        <w:tc>
          <w:tcPr>
            <w:tcW w:w="8226" w:type="dxa"/>
            <w:gridSpan w:val="8"/>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Объем финансирования, тыс. руб.</w:t>
            </w:r>
          </w:p>
        </w:tc>
        <w:tc>
          <w:tcPr>
            <w:tcW w:w="1510" w:type="dxa"/>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Показатели результата реализации мероприятия по годам</w:t>
            </w:r>
          </w:p>
        </w:tc>
        <w:tc>
          <w:tcPr>
            <w:tcW w:w="1510" w:type="dxa"/>
            <w:vMerge w:val="restart"/>
            <w:tcBorders>
              <w:top w:val="single" w:sz="4" w:space="0" w:color="auto"/>
              <w:left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Связь с целевыми показателями государственной программы (подпрограммы)</w:t>
            </w:r>
          </w:p>
        </w:tc>
      </w:tr>
      <w:tr w:rsidR="00E92CE5" w:rsidRPr="00BF11F2" w:rsidTr="00E92CE5">
        <w:trPr>
          <w:cantSplit/>
        </w:trPr>
        <w:tc>
          <w:tcPr>
            <w:tcW w:w="1511" w:type="dxa"/>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1511" w:type="dxa"/>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1395" w:type="dxa"/>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всего</w:t>
            </w:r>
          </w:p>
        </w:tc>
        <w:tc>
          <w:tcPr>
            <w:tcW w:w="1015"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2014 год</w:t>
            </w:r>
          </w:p>
        </w:tc>
        <w:tc>
          <w:tcPr>
            <w:tcW w:w="1017"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2015 год</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2016 год</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2017 год</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2018 год</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2019 год</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2020 год</w:t>
            </w:r>
          </w:p>
        </w:tc>
        <w:tc>
          <w:tcPr>
            <w:tcW w:w="1510" w:type="dxa"/>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p>
        </w:tc>
        <w:tc>
          <w:tcPr>
            <w:tcW w:w="1510" w:type="dxa"/>
            <w:vMerge/>
            <w:tcBorders>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p>
        </w:tc>
      </w:tr>
      <w:tr w:rsidR="00E92CE5" w:rsidRPr="00BF11F2" w:rsidTr="00E92CE5">
        <w:trPr>
          <w:cantSplit/>
          <w:trHeight w:val="13"/>
        </w:trPr>
        <w:tc>
          <w:tcPr>
            <w:tcW w:w="151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151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1395"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3</w:t>
            </w:r>
          </w:p>
        </w:tc>
        <w:tc>
          <w:tcPr>
            <w:tcW w:w="1129"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4</w:t>
            </w:r>
          </w:p>
        </w:tc>
        <w:tc>
          <w:tcPr>
            <w:tcW w:w="1015"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5</w:t>
            </w:r>
          </w:p>
        </w:tc>
        <w:tc>
          <w:tcPr>
            <w:tcW w:w="1017"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6</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7</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8</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w:t>
            </w:r>
          </w:p>
        </w:tc>
        <w:tc>
          <w:tcPr>
            <w:tcW w:w="1013"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11</w:t>
            </w:r>
          </w:p>
        </w:tc>
        <w:tc>
          <w:tcPr>
            <w:tcW w:w="1510"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12</w:t>
            </w:r>
          </w:p>
        </w:tc>
        <w:tc>
          <w:tcPr>
            <w:tcW w:w="1510"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13</w:t>
            </w:r>
          </w:p>
        </w:tc>
      </w:tr>
    </w:tbl>
    <w:p w:rsidR="002C1AD3" w:rsidRDefault="002C1AD3" w:rsidP="002C1AD3">
      <w:pPr>
        <w:spacing w:after="0" w:line="240" w:lineRule="auto"/>
      </w:pPr>
      <w:bookmarkStart w:id="12" w:name="Par1456"/>
      <w:bookmarkEnd w:id="12"/>
    </w:p>
    <w:tbl>
      <w:tblPr>
        <w:tblW w:w="4990" w:type="pct"/>
        <w:tblLayout w:type="fixed"/>
        <w:tblCellMar>
          <w:top w:w="102" w:type="dxa"/>
          <w:left w:w="62" w:type="dxa"/>
          <w:bottom w:w="102" w:type="dxa"/>
          <w:right w:w="62" w:type="dxa"/>
        </w:tblCellMar>
        <w:tblLook w:val="0000"/>
      </w:tblPr>
      <w:tblGrid>
        <w:gridCol w:w="1523"/>
        <w:gridCol w:w="1523"/>
        <w:gridCol w:w="1406"/>
        <w:gridCol w:w="1138"/>
        <w:gridCol w:w="1024"/>
        <w:gridCol w:w="1026"/>
        <w:gridCol w:w="1022"/>
        <w:gridCol w:w="1022"/>
        <w:gridCol w:w="1022"/>
        <w:gridCol w:w="1022"/>
        <w:gridCol w:w="1022"/>
        <w:gridCol w:w="1523"/>
        <w:gridCol w:w="1523"/>
      </w:tblGrid>
      <w:tr w:rsidR="002C1AD3" w:rsidRPr="0043067C" w:rsidTr="002C1AD3">
        <w:trPr>
          <w:cantSplit/>
        </w:trPr>
        <w:tc>
          <w:tcPr>
            <w:tcW w:w="14162" w:type="dxa"/>
            <w:gridSpan w:val="12"/>
            <w:shd w:val="clear" w:color="auto" w:fill="auto"/>
          </w:tcPr>
          <w:p w:rsidR="002C1AD3" w:rsidRPr="0043067C" w:rsidRDefault="002C1AD3" w:rsidP="002C1AD3">
            <w:pPr>
              <w:pStyle w:val="ConsPlusNormal"/>
              <w:jc w:val="center"/>
              <w:outlineLvl w:val="2"/>
              <w:rPr>
                <w:rFonts w:ascii="Times New Roman" w:hAnsi="Times New Roman" w:cs="Times New Roman"/>
              </w:rPr>
            </w:pPr>
            <w:r w:rsidRPr="0043067C">
              <w:rPr>
                <w:rFonts w:ascii="Times New Roman" w:hAnsi="Times New Roman" w:cs="Times New Roman"/>
              </w:rPr>
              <w:t>I. Подпрограмма № 1 «Проведение сбалансированной государственной тарифной политики на транспорте»</w:t>
            </w:r>
          </w:p>
        </w:tc>
        <w:tc>
          <w:tcPr>
            <w:tcW w:w="1511" w:type="dxa"/>
          </w:tcPr>
          <w:p w:rsidR="002C1AD3" w:rsidRPr="0043067C" w:rsidRDefault="002C1AD3" w:rsidP="002C1AD3">
            <w:pPr>
              <w:pStyle w:val="ConsPlusNormal"/>
              <w:jc w:val="center"/>
              <w:outlineLvl w:val="2"/>
              <w:rPr>
                <w:rFonts w:ascii="Times New Roman" w:hAnsi="Times New Roman" w:cs="Times New Roman"/>
              </w:rPr>
            </w:pPr>
          </w:p>
        </w:tc>
      </w:tr>
      <w:tr w:rsidR="002C1AD3" w:rsidRPr="0043067C" w:rsidTr="002C1AD3">
        <w:trPr>
          <w:cantSplit/>
        </w:trPr>
        <w:tc>
          <w:tcPr>
            <w:tcW w:w="14162" w:type="dxa"/>
            <w:gridSpan w:val="12"/>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Цель подпрограммы № 1 – проведение сбалансированной государственной политики, направленной на выравнивание условий деятельности хозяйствующих субъектов в экономике Архангельской области</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4162" w:type="dxa"/>
            <w:gridSpan w:val="12"/>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Задача № 1 –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 1.1. Организация осуществления перевозок пассажиров и багажа воздушным транспортом</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690 727,3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71 616,7</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58 037,1</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80 899,9</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80 899,9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169 903,4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112 271,3</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117 099,0</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количество перевезенных пассажиров к 2020 году на субсидируемых маршрутах – 23,5 тыс. человек в год</w:t>
            </w:r>
          </w:p>
        </w:tc>
        <w:tc>
          <w:tcPr>
            <w:tcW w:w="1511" w:type="dxa"/>
            <w:vMerge w:val="restart"/>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 xml:space="preserve">пункты 6, 9 </w:t>
            </w:r>
          </w:p>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 xml:space="preserve">и абзац 3 </w:t>
            </w:r>
          </w:p>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пункта 10 раздела I приложения № 1</w:t>
            </w:r>
          </w:p>
          <w:p w:rsidR="002C1AD3" w:rsidRPr="0043067C" w:rsidRDefault="002C1AD3" w:rsidP="002C1AD3">
            <w:pPr>
              <w:spacing w:after="0" w:line="240" w:lineRule="auto"/>
              <w:rPr>
                <w:rFonts w:ascii="Times New Roman" w:hAnsi="Times New Roman"/>
                <w:sz w:val="20"/>
                <w:szCs w:val="20"/>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511" w:type="dxa"/>
            <w:vMerge/>
            <w:shd w:val="clear" w:color="auto" w:fill="auto"/>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690 727,3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71 616,7</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58 037,1</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80 899,9</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80 899,9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169 903,4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112 271,3</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117 099,0</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1.2. Организация осуществления перевозок пассажиров и багажа водным транспортом</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682 174,0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82 086,6</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87 188,7</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98 881,8</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96 794,5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116 043,9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98 472,1</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102 706,4</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количество перевезенных пассажиров к 2020 году на субсидируемых маршрутах - 923,4 тыс. человек в год</w:t>
            </w:r>
          </w:p>
        </w:tc>
        <w:tc>
          <w:tcPr>
            <w:tcW w:w="1511" w:type="dxa"/>
            <w:vMerge w:val="restart"/>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 xml:space="preserve">пункты 6, 9 </w:t>
            </w:r>
          </w:p>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 xml:space="preserve">и абзац 2 </w:t>
            </w:r>
          </w:p>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пункта 10 раздела I приложения № 1</w:t>
            </w:r>
          </w:p>
          <w:p w:rsidR="002C1AD3" w:rsidRPr="0043067C" w:rsidRDefault="002C1AD3" w:rsidP="002C1AD3">
            <w:pPr>
              <w:spacing w:after="0" w:line="240" w:lineRule="auto"/>
              <w:rPr>
                <w:rFonts w:ascii="Times New Roman" w:hAnsi="Times New Roman"/>
                <w:sz w:val="20"/>
                <w:szCs w:val="20"/>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511" w:type="dxa"/>
            <w:vMerge/>
            <w:shd w:val="clear" w:color="auto" w:fill="auto"/>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682 174,0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82 086,6</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87 188,7</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98 881,8</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96 794,5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116 043,9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98 472,1</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102 706,4</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1.3. Организация осуществления перевозок пассажиров и багажа железнодорожным транспортом</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1 424 354,8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175 306,6</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285 922,7</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303 963,9</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214 937,8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206 795,1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116 215,7</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121 213,0</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количество перевезенных пассажиров к 2020 году на субсидируемых маршрутах - 1517,6 тыс. человек в год</w:t>
            </w:r>
          </w:p>
        </w:tc>
        <w:tc>
          <w:tcPr>
            <w:tcW w:w="1511" w:type="dxa"/>
            <w:vMerge w:val="restart"/>
            <w:shd w:val="clear" w:color="auto" w:fill="auto"/>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пункты 6, 9 и абзац 4 пункта 10 раздела I приложения № 1</w:t>
            </w: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511" w:type="dxa"/>
            <w:vMerge/>
            <w:shd w:val="clear" w:color="auto" w:fill="auto"/>
          </w:tcPr>
          <w:p w:rsidR="002C1AD3" w:rsidRPr="0043067C" w:rsidRDefault="002C1AD3" w:rsidP="002C1AD3">
            <w:pPr>
              <w:pStyle w:val="ConsPlusNormal"/>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1 424 354,8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175 306,6</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285 922,7</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303 963,9</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214 937,8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206 795,1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116 215,7</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121 213,0</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1.4. Организация осуществления перевозок участников и инвалидов Великой Отечественной войны, а также сопровождающих их лиц в межмуниципальном и пригородном сообщении по территории Архангельской области в период проведения мероприятий, связанных с празднованием 70-й годовщины Победы в Великой Отечественной войне 1941 - 1945 годов</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21,4</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21,4</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возмещение организациям транспорта недополученных доходов в связи с обеспечением бесплатного проезда участников и инвалидов Великой Отечественной войны, а также сопровождающих их лиц в период празднования 70-й годовщины Победы в Великой Отечественной войне 1941 - 1945 годов</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p>
        </w:tc>
        <w:tc>
          <w:tcPr>
            <w:tcW w:w="1511" w:type="dxa"/>
            <w:vMerge/>
            <w:shd w:val="clear" w:color="auto" w:fill="auto"/>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21,4</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21,4</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4162" w:type="dxa"/>
            <w:gridSpan w:val="12"/>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Задача № 2 - обеспечение исполнения полномочий Архангельской области по транспортному обслуживанию на территории Ненецкого автономного округа</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2.1. Организация транспортного обслуживания населения на территории Ненецкого автономного округа</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29"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103 815,9</w:t>
            </w:r>
          </w:p>
        </w:tc>
        <w:tc>
          <w:tcPr>
            <w:tcW w:w="1016"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103 815,9</w:t>
            </w:r>
          </w:p>
        </w:tc>
        <w:tc>
          <w:tcPr>
            <w:tcW w:w="1018"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финансовое обеспечение исполнения органами государственной власти Ненецкого автономного округа на территории Ненецкого автономного округа полномочия в соответствии с областным законом от 4 июня 2013 года № 476-31-ОЗ</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29" w:type="dxa"/>
            <w:shd w:val="clear" w:color="auto" w:fill="auto"/>
          </w:tcPr>
          <w:p w:rsidR="002C1AD3" w:rsidRPr="0043067C" w:rsidRDefault="002C1AD3" w:rsidP="002C1AD3">
            <w:pPr>
              <w:pStyle w:val="ConsPlusNormal"/>
              <w:jc w:val="center"/>
              <w:rPr>
                <w:rFonts w:ascii="Times New Roman" w:hAnsi="Times New Roman" w:cs="Times New Roman"/>
              </w:rPr>
            </w:pPr>
          </w:p>
        </w:tc>
        <w:tc>
          <w:tcPr>
            <w:tcW w:w="1016" w:type="dxa"/>
            <w:shd w:val="clear" w:color="auto" w:fill="auto"/>
          </w:tcPr>
          <w:p w:rsidR="002C1AD3" w:rsidRPr="0043067C" w:rsidRDefault="002C1AD3" w:rsidP="002C1AD3">
            <w:pPr>
              <w:pStyle w:val="ConsPlusNormal"/>
              <w:jc w:val="center"/>
              <w:rPr>
                <w:rFonts w:ascii="Times New Roman" w:hAnsi="Times New Roman" w:cs="Times New Roman"/>
              </w:rPr>
            </w:pPr>
          </w:p>
        </w:tc>
        <w:tc>
          <w:tcPr>
            <w:tcW w:w="1018" w:type="dxa"/>
            <w:shd w:val="clear" w:color="auto" w:fill="auto"/>
          </w:tcPr>
          <w:p w:rsidR="002C1AD3" w:rsidRPr="0043067C" w:rsidRDefault="002C1AD3" w:rsidP="002C1AD3">
            <w:pPr>
              <w:pStyle w:val="ConsPlusNormal"/>
              <w:jc w:val="center"/>
              <w:rPr>
                <w:rFonts w:ascii="Times New Roman" w:hAnsi="Times New Roman" w:cs="Times New Roman"/>
              </w:rPr>
            </w:pP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29"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6"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8"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29"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103 815,9</w:t>
            </w:r>
          </w:p>
        </w:tc>
        <w:tc>
          <w:tcPr>
            <w:tcW w:w="1016"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103 815,9</w:t>
            </w:r>
          </w:p>
        </w:tc>
        <w:tc>
          <w:tcPr>
            <w:tcW w:w="1018"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29"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6"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8"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2"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29"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6"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8"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rPr>
            </w:pPr>
            <w:r w:rsidRPr="0043067C">
              <w:rPr>
                <w:rFonts w:ascii="Times New Roman" w:hAnsi="Times New Roman" w:cs="Times New Roman"/>
              </w:rPr>
              <w:t>-</w:t>
            </w: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3023" w:type="dxa"/>
            <w:gridSpan w:val="2"/>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Всего по подпрограмме № 1</w:t>
            </w: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2 901 093,4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432 825,8</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431 169,9</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483 745,6</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392 632,2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492 742,4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326 959,1</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341 018,4</w:t>
            </w:r>
          </w:p>
        </w:tc>
        <w:tc>
          <w:tcPr>
            <w:tcW w:w="1511" w:type="dxa"/>
            <w:shd w:val="clear" w:color="auto" w:fill="auto"/>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3023" w:type="dxa"/>
            <w:gridSpan w:val="2"/>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20"/>
              </w:rPr>
            </w:pP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20"/>
              </w:rPr>
            </w:pP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20"/>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p>
        </w:tc>
        <w:tc>
          <w:tcPr>
            <w:tcW w:w="1511" w:type="dxa"/>
            <w:shd w:val="clear" w:color="auto" w:fill="auto"/>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3023" w:type="dxa"/>
            <w:gridSpan w:val="2"/>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w:t>
            </w:r>
          </w:p>
        </w:tc>
        <w:tc>
          <w:tcPr>
            <w:tcW w:w="1511" w:type="dxa"/>
            <w:shd w:val="clear" w:color="auto" w:fill="auto"/>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3023" w:type="dxa"/>
            <w:gridSpan w:val="2"/>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2 901 093,4   </w:t>
            </w:r>
          </w:p>
        </w:tc>
        <w:tc>
          <w:tcPr>
            <w:tcW w:w="1016"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432 825,8</w:t>
            </w:r>
          </w:p>
        </w:tc>
        <w:tc>
          <w:tcPr>
            <w:tcW w:w="1018"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431 169,9</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483 745,6</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392 632,2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492 742,4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326 959,1</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341 018,4</w:t>
            </w:r>
          </w:p>
        </w:tc>
        <w:tc>
          <w:tcPr>
            <w:tcW w:w="1511" w:type="dxa"/>
            <w:shd w:val="clear" w:color="auto" w:fill="auto"/>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3023" w:type="dxa"/>
            <w:gridSpan w:val="2"/>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6"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018"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511" w:type="dxa"/>
            <w:shd w:val="clear" w:color="auto" w:fill="auto"/>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3023" w:type="dxa"/>
            <w:gridSpan w:val="2"/>
            <w:vMerge/>
            <w:shd w:val="clear" w:color="auto" w:fill="auto"/>
          </w:tcPr>
          <w:p w:rsidR="002C1AD3" w:rsidRPr="0043067C" w:rsidRDefault="002C1AD3" w:rsidP="002C1AD3">
            <w:pPr>
              <w:pStyle w:val="ConsPlusNormal"/>
              <w:jc w:val="both"/>
              <w:rPr>
                <w:rFonts w:ascii="Times New Roman" w:hAnsi="Times New Roman" w:cs="Times New Roman"/>
              </w:rPr>
            </w:pPr>
          </w:p>
        </w:tc>
        <w:tc>
          <w:tcPr>
            <w:tcW w:w="1395" w:type="dxa"/>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29"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6"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018"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4" w:type="dxa"/>
            <w:shd w:val="clear" w:color="auto" w:fill="auto"/>
          </w:tcPr>
          <w:p w:rsidR="002C1AD3" w:rsidRPr="0043067C" w:rsidRDefault="002C1AD3" w:rsidP="002C1AD3">
            <w:pPr>
              <w:spacing w:after="0" w:line="240" w:lineRule="auto"/>
              <w:jc w:val="center"/>
              <w:rPr>
                <w:rFonts w:ascii="Times New Roman" w:hAnsi="Times New Roman"/>
                <w:sz w:val="18"/>
                <w:szCs w:val="20"/>
              </w:rPr>
            </w:pPr>
            <w:r w:rsidRPr="0043067C">
              <w:rPr>
                <w:rFonts w:ascii="Times New Roman" w:hAnsi="Times New Roman"/>
                <w:sz w:val="18"/>
                <w:szCs w:val="20"/>
              </w:rPr>
              <w:t xml:space="preserve"> -     </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014" w:type="dxa"/>
            <w:shd w:val="clear" w:color="auto" w:fill="auto"/>
          </w:tcPr>
          <w:p w:rsidR="002C1AD3" w:rsidRPr="0043067C" w:rsidRDefault="002C1AD3" w:rsidP="002C1AD3">
            <w:pPr>
              <w:pStyle w:val="ConsPlusNormal"/>
              <w:jc w:val="center"/>
              <w:rPr>
                <w:rFonts w:ascii="Times New Roman" w:hAnsi="Times New Roman" w:cs="Times New Roman"/>
                <w:sz w:val="18"/>
              </w:rPr>
            </w:pPr>
            <w:r w:rsidRPr="0043067C">
              <w:rPr>
                <w:rFonts w:ascii="Times New Roman" w:hAnsi="Times New Roman" w:cs="Times New Roman"/>
                <w:sz w:val="18"/>
              </w:rPr>
              <w:t>-</w:t>
            </w:r>
          </w:p>
        </w:tc>
        <w:tc>
          <w:tcPr>
            <w:tcW w:w="1511" w:type="dxa"/>
            <w:shd w:val="clear" w:color="auto" w:fill="auto"/>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bl>
    <w:p w:rsidR="002C1AD3" w:rsidRDefault="002C1AD3" w:rsidP="002C1AD3">
      <w:pPr>
        <w:spacing w:after="0" w:line="240" w:lineRule="auto"/>
      </w:pPr>
    </w:p>
    <w:tbl>
      <w:tblPr>
        <w:tblW w:w="4990" w:type="pct"/>
        <w:tblLayout w:type="fixed"/>
        <w:tblCellMar>
          <w:top w:w="102" w:type="dxa"/>
          <w:left w:w="62" w:type="dxa"/>
          <w:bottom w:w="102" w:type="dxa"/>
          <w:right w:w="62" w:type="dxa"/>
        </w:tblCellMar>
        <w:tblLook w:val="0000"/>
      </w:tblPr>
      <w:tblGrid>
        <w:gridCol w:w="1522"/>
        <w:gridCol w:w="1523"/>
        <w:gridCol w:w="1406"/>
        <w:gridCol w:w="1139"/>
        <w:gridCol w:w="1024"/>
        <w:gridCol w:w="1026"/>
        <w:gridCol w:w="1022"/>
        <w:gridCol w:w="1022"/>
        <w:gridCol w:w="1022"/>
        <w:gridCol w:w="1022"/>
        <w:gridCol w:w="1022"/>
        <w:gridCol w:w="1523"/>
        <w:gridCol w:w="1523"/>
      </w:tblGrid>
      <w:tr w:rsidR="002C1AD3" w:rsidRPr="0043067C" w:rsidTr="002C1AD3">
        <w:trPr>
          <w:cantSplit/>
        </w:trPr>
        <w:tc>
          <w:tcPr>
            <w:tcW w:w="14162" w:type="dxa"/>
            <w:gridSpan w:val="12"/>
          </w:tcPr>
          <w:p w:rsidR="002C1AD3" w:rsidRPr="0043067C" w:rsidRDefault="002C1AD3" w:rsidP="002C1AD3">
            <w:pPr>
              <w:pStyle w:val="ConsPlusNormal"/>
              <w:jc w:val="center"/>
              <w:outlineLvl w:val="2"/>
              <w:rPr>
                <w:rFonts w:ascii="Times New Roman" w:hAnsi="Times New Roman" w:cs="Times New Roman"/>
              </w:rPr>
            </w:pPr>
            <w:bookmarkStart w:id="13" w:name="Par1811"/>
            <w:bookmarkEnd w:id="13"/>
            <w:r w:rsidRPr="0043067C">
              <w:rPr>
                <w:rFonts w:ascii="Times New Roman" w:hAnsi="Times New Roman" w:cs="Times New Roman"/>
              </w:rPr>
              <w:t>II. Подпрограмма № 2 «Развитие общественного пассажирского транспорта и транспортной инфраструктуры Архангельской области»</w:t>
            </w:r>
          </w:p>
        </w:tc>
        <w:tc>
          <w:tcPr>
            <w:tcW w:w="1511" w:type="dxa"/>
          </w:tcPr>
          <w:p w:rsidR="002C1AD3" w:rsidRPr="0043067C" w:rsidRDefault="002C1AD3" w:rsidP="002C1AD3">
            <w:pPr>
              <w:pStyle w:val="ConsPlusNormal"/>
              <w:jc w:val="center"/>
              <w:outlineLvl w:val="2"/>
              <w:rPr>
                <w:rFonts w:ascii="Times New Roman" w:hAnsi="Times New Roman" w:cs="Times New Roman"/>
              </w:rPr>
            </w:pPr>
          </w:p>
        </w:tc>
      </w:tr>
      <w:tr w:rsidR="002C1AD3" w:rsidRPr="0043067C" w:rsidTr="002C1AD3">
        <w:trPr>
          <w:cantSplit/>
        </w:trPr>
        <w:tc>
          <w:tcPr>
            <w:tcW w:w="14162" w:type="dxa"/>
            <w:gridSpan w:val="12"/>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Цель подпрограммы № 2 -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4162" w:type="dxa"/>
            <w:gridSpan w:val="12"/>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Задача № 1 - создание пассажирской транспортной инфраструктуры, обеспечивающей безопасность и высокое качество пассажирских перевозок</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1.2. Проектирование и строительство (приобретение) причальных сооружений для остановочных пунктов речных линий на территории муниципальных образований Архангельской области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21 000,0   </w:t>
            </w:r>
          </w:p>
        </w:tc>
        <w:tc>
          <w:tcPr>
            <w:tcW w:w="1016"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14 000,0</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7 000,0</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улучшение качества обслуживания пассажиров; соблюдение требований правил перевозки пассажиров; повышение безопасности посадки - высадки пассажиров; введение в эксплуатацию 3 плавпричалов</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пункт 11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jc w:val="center"/>
              <w:rPr>
                <w:rFonts w:ascii="Times New Roman" w:hAnsi="Times New Roman"/>
                <w:sz w:val="18"/>
                <w:szCs w:val="18"/>
              </w:rPr>
            </w:pPr>
          </w:p>
        </w:tc>
        <w:tc>
          <w:tcPr>
            <w:tcW w:w="1018" w:type="dxa"/>
          </w:tcPr>
          <w:p w:rsidR="002C1AD3" w:rsidRPr="0043067C" w:rsidRDefault="002C1AD3" w:rsidP="002C1AD3">
            <w:pPr>
              <w:spacing w:after="0" w:line="240" w:lineRule="auto"/>
              <w:jc w:val="center"/>
              <w:rPr>
                <w:rFonts w:ascii="Times New Roman" w:hAnsi="Times New Roman"/>
                <w:sz w:val="18"/>
                <w:szCs w:val="18"/>
              </w:rPr>
            </w:pPr>
          </w:p>
        </w:tc>
        <w:tc>
          <w:tcPr>
            <w:tcW w:w="1014" w:type="dxa"/>
          </w:tcPr>
          <w:p w:rsidR="002C1AD3" w:rsidRPr="0043067C" w:rsidRDefault="002C1AD3" w:rsidP="002C1AD3">
            <w:pPr>
              <w:spacing w:after="0" w:line="240" w:lineRule="auto"/>
              <w:jc w:val="center"/>
              <w:rPr>
                <w:rFonts w:ascii="Times New Roman" w:hAnsi="Times New Roman"/>
                <w:sz w:val="18"/>
                <w:szCs w:val="18"/>
              </w:rPr>
            </w:pPr>
          </w:p>
        </w:tc>
        <w:tc>
          <w:tcPr>
            <w:tcW w:w="1014" w:type="dxa"/>
          </w:tcPr>
          <w:p w:rsidR="002C1AD3" w:rsidRPr="0043067C" w:rsidRDefault="002C1AD3" w:rsidP="002C1AD3">
            <w:pPr>
              <w:spacing w:after="0" w:line="240" w:lineRule="auto"/>
              <w:jc w:val="center"/>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jc w:val="center"/>
              <w:rPr>
                <w:rFonts w:ascii="Times New Roman" w:hAnsi="Times New Roman"/>
                <w:sz w:val="18"/>
                <w:szCs w:val="18"/>
              </w:rPr>
            </w:pPr>
          </w:p>
        </w:tc>
        <w:tc>
          <w:tcPr>
            <w:tcW w:w="1014" w:type="dxa"/>
          </w:tcPr>
          <w:p w:rsidR="002C1AD3" w:rsidRPr="0043067C" w:rsidRDefault="002C1AD3" w:rsidP="002C1AD3">
            <w:pPr>
              <w:spacing w:after="0" w:line="240" w:lineRule="auto"/>
              <w:jc w:val="center"/>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19 950,0   </w:t>
            </w:r>
          </w:p>
        </w:tc>
        <w:tc>
          <w:tcPr>
            <w:tcW w:w="1016"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13 300,0</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6 650,0</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1 050,0   </w:t>
            </w:r>
          </w:p>
        </w:tc>
        <w:tc>
          <w:tcPr>
            <w:tcW w:w="1016"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700,0</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350,0</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14 000,0</w:t>
            </w:r>
          </w:p>
        </w:tc>
        <w:tc>
          <w:tcPr>
            <w:tcW w:w="1014" w:type="dxa"/>
          </w:tcPr>
          <w:p w:rsidR="002C1AD3" w:rsidRPr="0043067C" w:rsidRDefault="002C1AD3" w:rsidP="002C1AD3">
            <w:pPr>
              <w:spacing w:after="0" w:line="240" w:lineRule="auto"/>
              <w:jc w:val="center"/>
              <w:rPr>
                <w:rFonts w:ascii="Times New Roman" w:hAnsi="Times New Roman"/>
                <w:sz w:val="18"/>
                <w:szCs w:val="18"/>
              </w:rPr>
            </w:pPr>
            <w:r w:rsidRPr="0043067C">
              <w:rPr>
                <w:rFonts w:ascii="Times New Roman" w:hAnsi="Times New Roman"/>
                <w:sz w:val="18"/>
                <w:szCs w:val="18"/>
              </w:rPr>
              <w:t>7 000,0</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1.3. Ремонт асфальтобетонного покрытия площади железнодорожного вокзала г. Котласа</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19 975,1</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19 975,1</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завершение в 2014 году ремонта асфальтобетонного покрытия площади железнодорожного вокзала Котлас - Южный</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16 000,0</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16 000,0</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3 975,1</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3 975,1</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1.4. Ремонт и содержание автомобильных дорог общего пользования местного значения в муниципальном образовании «Город Архангельск»</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253 663,1</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101 067,8</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152 595,3</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площадь отремонтированных автомобильных дорог общего пользования: в 2015 году - 59 183 кв. м, в 2017 году - 98 287 кв. м</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пункт 14 раздела </w:t>
            </w:r>
            <w:r w:rsidRPr="0043067C">
              <w:rPr>
                <w:rFonts w:ascii="Times New Roman" w:hAnsi="Times New Roman" w:cs="Times New Roman"/>
                <w:lang w:val="en-US"/>
              </w:rPr>
              <w:t xml:space="preserve">I </w:t>
            </w:r>
            <w:r w:rsidRPr="0043067C">
              <w:rPr>
                <w:rFonts w:ascii="Times New Roman" w:hAnsi="Times New Roman" w:cs="Times New Roman"/>
              </w:rPr>
              <w:t>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232 670,0</w:t>
            </w: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100 670,0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132 000,0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20 993,1</w:t>
            </w: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397,8</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20 595,3</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1.5. Содержание и ремонт автомобильных дорог общего пользования местного значения в муниципальном образовании «Северодвинск»</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31 853,4</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31 853,4</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восстановление верхних изношенных слоев асфальтобетонного покрытия автомобильных дорог общего пользования местного значения площадью 31 752 кв. м</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31 603,4</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31 603,4</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250,0</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250,0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1.6. Ремонт автомобильных дорог общего пользования местного значения в муниципальных районах и городских округах Архангельской области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424 011,4</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10 500,0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333 400,0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80 111,4</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выполнение работ по ремонту автомобильных дорог общего пользования местного значения: в 2015 году - не менее чем в двух муниципальных образованиях Архангельской области; в 2016 году - не менее чем в восьми муниципальных образованиях Архангельской области; в 2017 году - не менее чем в четырех муниципальных образованиях Архангельской области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пункты 1.2, 2.2, 4.2 раздела </w:t>
            </w:r>
            <w:r w:rsidRPr="0043067C">
              <w:rPr>
                <w:rFonts w:ascii="Times New Roman" w:hAnsi="Times New Roman" w:cs="Times New Roman"/>
                <w:lang w:val="en-US"/>
              </w:rPr>
              <w:t>I</w:t>
            </w:r>
            <w:r w:rsidRPr="0043067C">
              <w:rPr>
                <w:rFonts w:ascii="Times New Roman" w:hAnsi="Times New Roman" w:cs="Times New Roman"/>
              </w:rPr>
              <w:t xml:space="preserve"> 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408 400,0</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10 000,0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333 400,0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65 000,0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15 611,4</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15 111,4</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1.7. Содержание и ремонт инфраструктуры узкоколейной железной дороги пос. Авнюгский - пос. Поперечка в муниципальном образовании «Верхнетоемский муниципальный район»</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10 347,5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3 264,9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3 264,9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1 223,0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1 271,9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1 322,8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содержание и ремонт отдельных участков железнодорожного пути и искусственных сооружений согласно локальной смете</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пункт 11 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9 639,1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3 101,6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3 101,6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1 100,7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1 144,7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1 190,5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708,4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163,3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163,3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122,3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127,2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132,3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1.8. Мероприятия по решению неотложных задач по приведению в нормативное состояние автомобильных дорог общего пользования местного значения муниципального образования «Город Архангельск» на основании решения Правительства Российской Федерации путем проведения работ в рамках их ремонта</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объем неотложных работ по ремонту автомобильных дорог общего пользования местного значения и (или) улично-дорожной сети в целях ликвидации дефектов дорожного покрытия - 48 200 кв. м</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пункты 8, 15 раздела </w:t>
            </w:r>
            <w:r w:rsidRPr="0043067C">
              <w:rPr>
                <w:rFonts w:ascii="Times New Roman" w:hAnsi="Times New Roman" w:cs="Times New Roman"/>
                <w:lang w:val="en-US"/>
              </w:rPr>
              <w:t xml:space="preserve">I </w:t>
            </w:r>
            <w:r w:rsidRPr="0043067C">
              <w:rPr>
                <w:rFonts w:ascii="Times New Roman" w:hAnsi="Times New Roman" w:cs="Times New Roman"/>
              </w:rPr>
              <w:t>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1.9. Развитие аэропортовой инфраструктуры на территории Архангельской области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9 063,8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9 063,8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возмещение части затрат, связанных с развитием аэропортовой инфраструктуры на территории Архангельской области, не менее одной организации</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пункт 6 раздела </w:t>
            </w:r>
            <w:r w:rsidRPr="0043067C">
              <w:rPr>
                <w:rFonts w:ascii="Times New Roman" w:hAnsi="Times New Roman" w:cs="Times New Roman"/>
                <w:lang w:val="en-US"/>
              </w:rPr>
              <w:t xml:space="preserve">I </w:t>
            </w:r>
            <w:r w:rsidRPr="0043067C">
              <w:rPr>
                <w:rFonts w:ascii="Times New Roman" w:hAnsi="Times New Roman" w:cs="Times New Roman"/>
              </w:rPr>
              <w:t>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9 063,8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9 063,8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1.10. Проектирование и строительство транспортных развязок в муниципальном образовании «Город Архангельск»</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66 478,0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35 600,0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30 878,0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разработка проектной документации и получение положительного заключения государственной экспертизы проектной документации по двум транспортным развязкам</w:t>
            </w:r>
          </w:p>
        </w:tc>
        <w:tc>
          <w:tcPr>
            <w:tcW w:w="1511" w:type="dxa"/>
            <w:vMerge w:val="restart"/>
            <w:shd w:val="clear" w:color="auto" w:fill="auto"/>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пункт 16 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63 334,1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34 000,0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29 334,1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3 143,9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1 600,0   </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1 543,9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shd w:val="clear" w:color="auto" w:fill="auto"/>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4162" w:type="dxa"/>
            <w:gridSpan w:val="12"/>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Задача № 2 - обновление пассажирского транспорта и обеспечение устойчивой, безопасной работы транспортных средств</w:t>
            </w: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2.1. Приобретение автобусов для осуществления регулярных пассажирских перевозок на территории Архангельской области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60 000,0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30 000,0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повышение качества обслуживания пассажиров; соблюдение требований правил перевозки пассажиров; расширение зон транспортного обслуживания;</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повышение безопасности пассажирских перевозок; приобретение 40 единиц техники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пункт 12 раздела </w:t>
            </w:r>
            <w:r w:rsidRPr="0043067C">
              <w:rPr>
                <w:rFonts w:ascii="Times New Roman" w:hAnsi="Times New Roman" w:cs="Times New Roman"/>
                <w:lang w:val="en-US"/>
              </w:rPr>
              <w:t xml:space="preserve">I </w:t>
            </w:r>
            <w:r w:rsidRPr="0043067C">
              <w:rPr>
                <w:rFonts w:ascii="Times New Roman" w:hAnsi="Times New Roman" w:cs="Times New Roman"/>
              </w:rPr>
              <w:t>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15 000,0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15 000,0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15 000,0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15 000,0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Height w:val="96"/>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2.2. Строительство (приобретение) речных судов для осуществления грузопассажирских перевозок на территории Архангельской области,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p w:rsidR="002C1AD3" w:rsidRPr="0043067C" w:rsidRDefault="002C1AD3" w:rsidP="002C1AD3">
            <w:pPr>
              <w:pStyle w:val="ConsPlusNormal"/>
              <w:rPr>
                <w:rFonts w:ascii="Times New Roman" w:hAnsi="Times New Roman" w:cs="Times New Roman"/>
              </w:rPr>
            </w:pP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1 346 985,0   </w:t>
            </w:r>
          </w:p>
        </w:tc>
        <w:tc>
          <w:tcPr>
            <w:tcW w:w="1016"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5 000,0</w:t>
            </w:r>
          </w:p>
        </w:tc>
        <w:tc>
          <w:tcPr>
            <w:tcW w:w="1018"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5 985,0</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157 500,0</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157 500,0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526 000,0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495 000,0</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6 единиц техники</w:t>
            </w:r>
          </w:p>
        </w:tc>
        <w:tc>
          <w:tcPr>
            <w:tcW w:w="1511" w:type="dxa"/>
            <w:vMerge w:val="restart"/>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 12 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shd w:val="clear" w:color="auto" w:fill="auto"/>
          </w:tcPr>
          <w:p w:rsidR="002C1AD3" w:rsidRPr="0043067C" w:rsidRDefault="002C1AD3" w:rsidP="002C1AD3">
            <w:pPr>
              <w:spacing w:after="0" w:line="240" w:lineRule="auto"/>
              <w:rPr>
                <w:rFonts w:ascii="Times New Roman" w:hAnsi="Times New Roman"/>
                <w:sz w:val="18"/>
                <w:szCs w:val="18"/>
              </w:rPr>
            </w:pPr>
          </w:p>
        </w:tc>
        <w:tc>
          <w:tcPr>
            <w:tcW w:w="1016" w:type="dxa"/>
            <w:shd w:val="clear" w:color="auto" w:fill="auto"/>
          </w:tcPr>
          <w:p w:rsidR="002C1AD3" w:rsidRPr="0043067C" w:rsidRDefault="002C1AD3" w:rsidP="002C1AD3">
            <w:pPr>
              <w:spacing w:after="0" w:line="240" w:lineRule="auto"/>
              <w:rPr>
                <w:rFonts w:ascii="Times New Roman" w:hAnsi="Times New Roman"/>
                <w:sz w:val="18"/>
                <w:szCs w:val="18"/>
              </w:rPr>
            </w:pPr>
          </w:p>
        </w:tc>
        <w:tc>
          <w:tcPr>
            <w:tcW w:w="1018" w:type="dxa"/>
            <w:shd w:val="clear" w:color="auto" w:fill="auto"/>
          </w:tcPr>
          <w:p w:rsidR="002C1AD3" w:rsidRPr="0043067C" w:rsidRDefault="002C1AD3" w:rsidP="002C1AD3">
            <w:pPr>
              <w:spacing w:after="0" w:line="240" w:lineRule="auto"/>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1 279 300,0   </w:t>
            </w:r>
          </w:p>
        </w:tc>
        <w:tc>
          <w:tcPr>
            <w:tcW w:w="1016"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5 000,0</w:t>
            </w:r>
          </w:p>
        </w:tc>
        <w:tc>
          <w:tcPr>
            <w:tcW w:w="1018"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5 700,0</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150 000,0</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150 000,0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499 300,0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469 300,0</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67 685,0   </w:t>
            </w:r>
          </w:p>
        </w:tc>
        <w:tc>
          <w:tcPr>
            <w:tcW w:w="1016"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285,0</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7 500,0</w:t>
            </w:r>
          </w:p>
        </w:tc>
        <w:tc>
          <w:tcPr>
            <w:tcW w:w="1014" w:type="dxa"/>
            <w:shd w:val="clear" w:color="auto" w:fill="auto"/>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7 500,0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26 700,0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25 700,0</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Height w:val="555"/>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spacing w:after="0" w:line="240" w:lineRule="auto"/>
              <w:rPr>
                <w:rFonts w:ascii="Times New Roman" w:hAnsi="Times New Roman"/>
                <w:sz w:val="20"/>
                <w:szCs w:val="20"/>
              </w:rPr>
            </w:pPr>
          </w:p>
        </w:tc>
      </w:tr>
      <w:tr w:rsidR="002C1AD3" w:rsidRPr="0043067C" w:rsidTr="002C1AD3">
        <w:trPr>
          <w:cantSplit/>
          <w:trHeight w:val="34"/>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2.2.1. Приобретение речных судов по договорам лизинга</w:t>
            </w:r>
          </w:p>
          <w:p w:rsidR="002C1AD3" w:rsidRPr="0043067C" w:rsidRDefault="002C1AD3" w:rsidP="002C1AD3">
            <w:pPr>
              <w:pStyle w:val="ConsPlusNormal"/>
              <w:rPr>
                <w:rFonts w:ascii="Times New Roman" w:hAnsi="Times New Roman" w:cs="Times New Roman"/>
              </w:rPr>
            </w:pP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586 000,0</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5 000,0</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157 500,0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157 500,0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165 000,0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101 000,0</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 единиц техники</w:t>
            </w:r>
          </w:p>
        </w:tc>
        <w:tc>
          <w:tcPr>
            <w:tcW w:w="1511" w:type="dxa"/>
            <w:vMerge w:val="restart"/>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 12 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556 000,0</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5 000,0</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150 000,0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150 000,0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156 000,0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95 000,0</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Height w:val="817"/>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30 000,0</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7 500,0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7 500,0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9 000,0</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6 000,0</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Height w:val="20"/>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spacing w:after="0" w:line="240" w:lineRule="auto"/>
              <w:rPr>
                <w:rFonts w:ascii="Times New Roman" w:hAnsi="Times New Roman"/>
                <w:sz w:val="20"/>
                <w:szCs w:val="20"/>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2.2.2. Строительство грузопассажирского парома пассажиро-вместимостью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200 человек (класс Речного регистра – лед 40) для работы на городских переправах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г. Архангельска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дельте реки Северная Двина</w:t>
            </w:r>
          </w:p>
          <w:p w:rsidR="002C1AD3" w:rsidRPr="0043067C" w:rsidRDefault="002C1AD3" w:rsidP="002C1AD3">
            <w:pPr>
              <w:pStyle w:val="ConsPlusNormal"/>
              <w:rPr>
                <w:rFonts w:ascii="Times New Roman" w:hAnsi="Times New Roman" w:cs="Times New Roman"/>
              </w:rPr>
            </w:pPr>
          </w:p>
        </w:tc>
        <w:tc>
          <w:tcPr>
            <w:tcW w:w="1511" w:type="dxa"/>
            <w:vMerge w:val="restart"/>
          </w:tcPr>
          <w:p w:rsidR="002C1AD3" w:rsidRPr="0043067C" w:rsidRDefault="002C1AD3" w:rsidP="002C1AD3">
            <w:pPr>
              <w:pStyle w:val="ConsPlusNormal"/>
              <w:rPr>
                <w:rFonts w:ascii="Times New Roman" w:hAnsi="Times New Roman" w:cs="Times New Roman"/>
              </w:rPr>
            </w:pP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487 000,0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227 000,0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260 000,0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1 единиц техники</w:t>
            </w:r>
          </w:p>
        </w:tc>
        <w:tc>
          <w:tcPr>
            <w:tcW w:w="1511" w:type="dxa"/>
            <w:vMerge w:val="restart"/>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 12 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463 000,0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216 000,0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247 000,0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24 000,0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11 000,0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13 000,0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Height w:val="425"/>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2.2.3. Строительство грузопассажирского парома пассажиро-вместимостью </w:t>
            </w: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50 пассажиров (класс Речного регистра – лед 20) для работы на переправах Архангельской области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268 000,0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134 000,0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134 000,0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2 единиц техники</w:t>
            </w:r>
          </w:p>
        </w:tc>
        <w:tc>
          <w:tcPr>
            <w:tcW w:w="1511" w:type="dxa"/>
            <w:vMerge w:val="restart"/>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 12 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254 600,0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127 300,0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127 300,0   </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13 400,0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6 700,0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6 700,0   </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2.2.4. Строительство моторной лодки для организации регулярных пассажирских перевозок</w:t>
            </w:r>
          </w:p>
        </w:tc>
        <w:tc>
          <w:tcPr>
            <w:tcW w:w="1511" w:type="dxa"/>
            <w:vMerge w:val="restart"/>
          </w:tcPr>
          <w:p w:rsidR="002C1AD3" w:rsidRPr="0043067C" w:rsidRDefault="002C1AD3" w:rsidP="002C1AD3">
            <w:pPr>
              <w:pStyle w:val="ConsPlusNormal"/>
              <w:rPr>
                <w:rFonts w:ascii="Times New Roman" w:hAnsi="Times New Roman" w:cs="Times New Roman"/>
              </w:rPr>
            </w:pPr>
          </w:p>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улучшение качества обслуживания пассажиров; соблюдение требований правил перевозки пассажиров; повышение безопасности пассажирских перевозок</w:t>
            </w:r>
          </w:p>
        </w:tc>
        <w:tc>
          <w:tcPr>
            <w:tcW w:w="1511" w:type="dxa"/>
            <w:vMerge w:val="restart"/>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 12 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2.3. Строительство морского судна для осуществления пассажирских перевозок по Белому морю и на Соловецкие острова</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680 000,0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250 000,0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430 000,0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улучшение качества обслуживания пассажиров; повышение безопасности морских пассажирских перевозок; ввод судна в эксплуатацию в 2020 году</w:t>
            </w:r>
          </w:p>
        </w:tc>
        <w:tc>
          <w:tcPr>
            <w:tcW w:w="1511" w:type="dxa"/>
            <w:vMerge w:val="restart"/>
          </w:tcPr>
          <w:p w:rsidR="002C1AD3" w:rsidRPr="0043067C" w:rsidRDefault="002C1AD3" w:rsidP="002C1AD3">
            <w:pPr>
              <w:spacing w:after="0" w:line="240" w:lineRule="auto"/>
              <w:rPr>
                <w:rFonts w:ascii="Times New Roman" w:hAnsi="Times New Roman"/>
                <w:sz w:val="20"/>
                <w:szCs w:val="20"/>
              </w:rPr>
            </w:pPr>
            <w:r w:rsidRPr="0043067C">
              <w:rPr>
                <w:rFonts w:ascii="Times New Roman" w:hAnsi="Times New Roman"/>
                <w:sz w:val="20"/>
                <w:szCs w:val="20"/>
              </w:rPr>
              <w:t>пункт 12 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680 000,0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250 000,0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430 000,0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2.4. Проведение капитального ремонта самоходного парома «СП-17» в муниципальном образовании «Виноградовский муниципальный район»</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13 746,5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13 746,5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организация речной переправы через реку Северную Двину в поселке Березник муниципального образования «Виноградовский муниципальный район»</w:t>
            </w:r>
          </w:p>
        </w:tc>
        <w:tc>
          <w:tcPr>
            <w:tcW w:w="1511" w:type="dxa"/>
            <w:vMerge w:val="restart"/>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10 006,3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10 006,3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3 740,2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3 740,2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2.5. Проведение капитального ремонта теплохода «Мечта» с баржей «80» в муниципальном образовании «Холмогорский муниципальный район»</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5 000,0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5 000,0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организация работы теплохода на паромной переправе «Ухтострово – Матеры» Холмогорского района</w:t>
            </w:r>
          </w:p>
        </w:tc>
        <w:tc>
          <w:tcPr>
            <w:tcW w:w="1511" w:type="dxa"/>
            <w:vMerge w:val="restart"/>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3 000,0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2 000,0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2.6. Приобретение речных судов для осуществления грузопассажирских перевозок на территории Архангельской области по договорам лизинга</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70 000,0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70 000,0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2 единиц техники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 xml:space="preserve">пункт 12 раздела </w:t>
            </w:r>
            <w:r w:rsidRPr="0043067C">
              <w:rPr>
                <w:rFonts w:ascii="Times New Roman" w:hAnsi="Times New Roman" w:cs="Times New Roman"/>
                <w:lang w:val="en-US"/>
              </w:rPr>
              <w:t xml:space="preserve">I </w:t>
            </w:r>
            <w:r w:rsidRPr="0043067C">
              <w:rPr>
                <w:rFonts w:ascii="Times New Roman" w:hAnsi="Times New Roman" w:cs="Times New Roman"/>
              </w:rPr>
              <w:t>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70 000,0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70 000,0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2.7.  Организация перевозок пассажиров автомобильным транспортом в междугородном и пригородном сообщении</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8 802,9   </w:t>
            </w:r>
          </w:p>
        </w:tc>
        <w:tc>
          <w:tcPr>
            <w:tcW w:w="1016"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8"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2 491,5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2 091,0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4 020,0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200,4</w:t>
            </w:r>
          </w:p>
        </w:tc>
        <w:tc>
          <w:tcPr>
            <w:tcW w:w="1511" w:type="dxa"/>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улучшение качества обслуживания пассажиров; соблюдение требований правил перевозки пассажиров; повышение безопасности пассажирских перевозок</w:t>
            </w:r>
          </w:p>
        </w:tc>
        <w:tc>
          <w:tcPr>
            <w:tcW w:w="1511" w:type="dxa"/>
            <w:vMerge w:val="restart"/>
          </w:tcPr>
          <w:p w:rsidR="002C1AD3" w:rsidRPr="0043067C" w:rsidRDefault="002C1AD3" w:rsidP="002C1AD3">
            <w:pPr>
              <w:widowControl w:val="0"/>
              <w:autoSpaceDE w:val="0"/>
              <w:autoSpaceDN w:val="0"/>
              <w:adjustRightInd w:val="0"/>
              <w:spacing w:after="0" w:line="240" w:lineRule="auto"/>
              <w:rPr>
                <w:rFonts w:ascii="Times New Roman" w:hAnsi="Times New Roman"/>
                <w:sz w:val="20"/>
                <w:szCs w:val="20"/>
              </w:rPr>
            </w:pPr>
            <w:r w:rsidRPr="0043067C">
              <w:rPr>
                <w:rFonts w:ascii="Times New Roman" w:hAnsi="Times New Roman"/>
                <w:sz w:val="20"/>
                <w:szCs w:val="20"/>
              </w:rPr>
              <w:t xml:space="preserve">пункт 17 </w:t>
            </w:r>
            <w:r w:rsidRPr="0043067C">
              <w:rPr>
                <w:rFonts w:ascii="Times New Roman" w:hAnsi="Times New Roman"/>
                <w:sz w:val="20"/>
                <w:szCs w:val="20"/>
              </w:rPr>
              <w:br/>
              <w:t>раздела I приложения № 1</w:t>
            </w: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w:t>
            </w:r>
          </w:p>
        </w:tc>
        <w:tc>
          <w:tcPr>
            <w:tcW w:w="1018"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w:t>
            </w: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vMerge/>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8"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Height w:val="233"/>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8 802,9   </w:t>
            </w:r>
          </w:p>
        </w:tc>
        <w:tc>
          <w:tcPr>
            <w:tcW w:w="1016"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8"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2 491,5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2 091,0   </w:t>
            </w:r>
          </w:p>
        </w:tc>
        <w:tc>
          <w:tcPr>
            <w:tcW w:w="1014" w:type="dxa"/>
            <w:vAlign w:val="center"/>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4 020,0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200,4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1511" w:type="dxa"/>
            <w:vMerge/>
          </w:tcPr>
          <w:p w:rsidR="002C1AD3" w:rsidRPr="0043067C" w:rsidRDefault="002C1AD3" w:rsidP="002C1AD3">
            <w:pPr>
              <w:pStyle w:val="ConsPlusNormal"/>
              <w:jc w:val="both"/>
              <w:rPr>
                <w:rFonts w:ascii="Times New Roman" w:hAnsi="Times New Roman" w:cs="Times New Roman"/>
              </w:rPr>
            </w:pPr>
          </w:p>
        </w:tc>
        <w:tc>
          <w:tcPr>
            <w:tcW w:w="1511" w:type="dxa"/>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vMerge/>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3022" w:type="dxa"/>
            <w:gridSpan w:val="2"/>
            <w:vMerge w:val="restart"/>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Всего по подпрограмме № 2</w:t>
            </w: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итого</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3 120 926,7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43 721,6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222 671,1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445 728,7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428 298,2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191 692,0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825 291,9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963 523,2   </w:t>
            </w:r>
          </w:p>
        </w:tc>
        <w:tc>
          <w:tcPr>
            <w:tcW w:w="1511" w:type="dxa"/>
            <w:vMerge w:val="restart"/>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3022" w:type="dxa"/>
            <w:gridSpan w:val="2"/>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 том числе:</w:t>
            </w:r>
          </w:p>
        </w:tc>
        <w:tc>
          <w:tcPr>
            <w:tcW w:w="1130" w:type="dxa"/>
          </w:tcPr>
          <w:p w:rsidR="002C1AD3" w:rsidRPr="0043067C" w:rsidRDefault="002C1AD3" w:rsidP="002C1AD3">
            <w:pPr>
              <w:spacing w:after="0" w:line="240" w:lineRule="auto"/>
              <w:rPr>
                <w:rFonts w:ascii="Times New Roman" w:hAnsi="Times New Roman"/>
                <w:sz w:val="18"/>
                <w:szCs w:val="18"/>
              </w:rPr>
            </w:pPr>
          </w:p>
        </w:tc>
        <w:tc>
          <w:tcPr>
            <w:tcW w:w="1016" w:type="dxa"/>
          </w:tcPr>
          <w:p w:rsidR="002C1AD3" w:rsidRPr="0043067C" w:rsidRDefault="002C1AD3" w:rsidP="002C1AD3">
            <w:pPr>
              <w:spacing w:after="0" w:line="240" w:lineRule="auto"/>
              <w:rPr>
                <w:rFonts w:ascii="Times New Roman" w:hAnsi="Times New Roman"/>
                <w:sz w:val="18"/>
                <w:szCs w:val="18"/>
              </w:rPr>
            </w:pPr>
          </w:p>
        </w:tc>
        <w:tc>
          <w:tcPr>
            <w:tcW w:w="1018"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014" w:type="dxa"/>
          </w:tcPr>
          <w:p w:rsidR="002C1AD3" w:rsidRPr="0043067C" w:rsidRDefault="002C1AD3" w:rsidP="002C1AD3">
            <w:pPr>
              <w:spacing w:after="0" w:line="240" w:lineRule="auto"/>
              <w:rPr>
                <w:rFonts w:ascii="Times New Roman" w:hAnsi="Times New Roman"/>
                <w:sz w:val="18"/>
                <w:szCs w:val="18"/>
              </w:rPr>
            </w:pPr>
          </w:p>
        </w:tc>
        <w:tc>
          <w:tcPr>
            <w:tcW w:w="1511" w:type="dxa"/>
            <w:vMerge/>
          </w:tcPr>
          <w:p w:rsidR="002C1AD3" w:rsidRPr="0043067C" w:rsidRDefault="002C1AD3" w:rsidP="002C1AD3">
            <w:pPr>
              <w:pStyle w:val="ConsPlusNormal"/>
              <w:rPr>
                <w:rFonts w:ascii="Times New Roman" w:hAnsi="Times New Roman" w:cs="Times New Roman"/>
              </w:rPr>
            </w:pPr>
          </w:p>
        </w:tc>
        <w:tc>
          <w:tcPr>
            <w:tcW w:w="1511" w:type="dxa"/>
          </w:tcPr>
          <w:p w:rsidR="002C1AD3" w:rsidRPr="0043067C" w:rsidRDefault="002C1AD3" w:rsidP="002C1AD3">
            <w:pPr>
              <w:pStyle w:val="ConsPlusNormal"/>
              <w:rPr>
                <w:rFonts w:ascii="Times New Roman" w:hAnsi="Times New Roman" w:cs="Times New Roman"/>
              </w:rPr>
            </w:pPr>
          </w:p>
        </w:tc>
      </w:tr>
      <w:tr w:rsidR="002C1AD3" w:rsidRPr="0043067C" w:rsidTr="002C1AD3">
        <w:trPr>
          <w:cantSplit/>
        </w:trPr>
        <w:tc>
          <w:tcPr>
            <w:tcW w:w="3022" w:type="dxa"/>
            <w:gridSpan w:val="2"/>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100 000,0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100 000,0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3022" w:type="dxa"/>
            <w:gridSpan w:val="2"/>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2 871 769,6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34 006,3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221 075,0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345 565,4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383 491,5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182 525,8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782 764,7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922 340,9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3022" w:type="dxa"/>
            <w:gridSpan w:val="2"/>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149 157,1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9 715,3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1 596,1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163,3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44 806,7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9 166,2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42 527,2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41 182,3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r w:rsidR="002C1AD3" w:rsidRPr="0043067C" w:rsidTr="002C1AD3">
        <w:trPr>
          <w:cantSplit/>
        </w:trPr>
        <w:tc>
          <w:tcPr>
            <w:tcW w:w="3022" w:type="dxa"/>
            <w:gridSpan w:val="2"/>
            <w:vMerge/>
          </w:tcPr>
          <w:p w:rsidR="002C1AD3" w:rsidRPr="0043067C" w:rsidRDefault="002C1AD3" w:rsidP="002C1AD3">
            <w:pPr>
              <w:pStyle w:val="ConsPlusNormal"/>
              <w:jc w:val="both"/>
              <w:rPr>
                <w:rFonts w:ascii="Times New Roman" w:hAnsi="Times New Roman" w:cs="Times New Roman"/>
              </w:rPr>
            </w:pPr>
          </w:p>
        </w:tc>
        <w:tc>
          <w:tcPr>
            <w:tcW w:w="1395" w:type="dxa"/>
          </w:tcPr>
          <w:p w:rsidR="002C1AD3" w:rsidRPr="0043067C" w:rsidRDefault="002C1AD3" w:rsidP="002C1AD3">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130"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6"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8"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14" w:type="dxa"/>
          </w:tcPr>
          <w:p w:rsidR="002C1AD3" w:rsidRPr="0043067C" w:rsidRDefault="002C1AD3" w:rsidP="002C1AD3">
            <w:pPr>
              <w:spacing w:after="0" w:line="240" w:lineRule="auto"/>
              <w:rPr>
                <w:rFonts w:ascii="Times New Roman" w:hAnsi="Times New Roman"/>
                <w:sz w:val="18"/>
                <w:szCs w:val="18"/>
              </w:rPr>
            </w:pPr>
            <w:r>
              <w:rPr>
                <w:rFonts w:ascii="Times New Roman" w:hAnsi="Times New Roman"/>
                <w:sz w:val="18"/>
                <w:szCs w:val="18"/>
              </w:rPr>
              <w:t xml:space="preserve"> -</w:t>
            </w:r>
          </w:p>
        </w:tc>
        <w:tc>
          <w:tcPr>
            <w:tcW w:w="1511" w:type="dxa"/>
            <w:vMerge/>
          </w:tcPr>
          <w:p w:rsidR="002C1AD3" w:rsidRPr="0043067C" w:rsidRDefault="002C1AD3" w:rsidP="002C1AD3">
            <w:pPr>
              <w:pStyle w:val="ConsPlusNormal"/>
              <w:jc w:val="center"/>
              <w:rPr>
                <w:rFonts w:ascii="Times New Roman" w:hAnsi="Times New Roman" w:cs="Times New Roman"/>
              </w:rPr>
            </w:pPr>
          </w:p>
        </w:tc>
        <w:tc>
          <w:tcPr>
            <w:tcW w:w="1511" w:type="dxa"/>
          </w:tcPr>
          <w:p w:rsidR="002C1AD3" w:rsidRPr="0043067C" w:rsidRDefault="002C1AD3" w:rsidP="002C1AD3">
            <w:pPr>
              <w:pStyle w:val="ConsPlusNormal"/>
              <w:jc w:val="center"/>
              <w:rPr>
                <w:rFonts w:ascii="Times New Roman" w:hAnsi="Times New Roman" w:cs="Times New Roman"/>
              </w:rPr>
            </w:pPr>
          </w:p>
        </w:tc>
      </w:tr>
    </w:tbl>
    <w:p w:rsidR="00CA3B79" w:rsidRDefault="00CA3B79" w:rsidP="00BF11F2">
      <w:pPr>
        <w:spacing w:after="0" w:line="240" w:lineRule="auto"/>
        <w:rPr>
          <w:rFonts w:ascii="Times New Roman" w:hAnsi="Times New Roman"/>
        </w:rPr>
      </w:pPr>
    </w:p>
    <w:p w:rsidR="002C1AD3" w:rsidRDefault="002C1AD3" w:rsidP="00BF11F2">
      <w:pPr>
        <w:spacing w:after="0" w:line="240" w:lineRule="auto"/>
        <w:rPr>
          <w:rFonts w:ascii="Times New Roman" w:hAnsi="Times New Roman"/>
        </w:rPr>
      </w:pPr>
    </w:p>
    <w:p w:rsidR="002C1AD3" w:rsidRDefault="002C1AD3" w:rsidP="00BF11F2">
      <w:pPr>
        <w:spacing w:after="0" w:line="240" w:lineRule="auto"/>
        <w:rPr>
          <w:rFonts w:ascii="Times New Roman" w:hAnsi="Times New Roman"/>
        </w:rPr>
      </w:pPr>
    </w:p>
    <w:p w:rsidR="002C1AD3" w:rsidRPr="00BF11F2" w:rsidRDefault="002C1AD3" w:rsidP="00BF11F2">
      <w:pPr>
        <w:spacing w:after="0" w:line="240" w:lineRule="auto"/>
        <w:rPr>
          <w:rFonts w:ascii="Times New Roman" w:hAnsi="Times New Roman"/>
        </w:rPr>
      </w:pPr>
    </w:p>
    <w:tbl>
      <w:tblPr>
        <w:tblW w:w="5010" w:type="pct"/>
        <w:tblInd w:w="-142" w:type="dxa"/>
        <w:tblLayout w:type="fixed"/>
        <w:tblCellMar>
          <w:top w:w="102" w:type="dxa"/>
          <w:left w:w="62" w:type="dxa"/>
          <w:bottom w:w="102" w:type="dxa"/>
          <w:right w:w="62" w:type="dxa"/>
        </w:tblCellMar>
        <w:tblLook w:val="0000"/>
      </w:tblPr>
      <w:tblGrid>
        <w:gridCol w:w="1825"/>
        <w:gridCol w:w="1364"/>
        <w:gridCol w:w="1462"/>
        <w:gridCol w:w="1014"/>
        <w:gridCol w:w="1008"/>
        <w:gridCol w:w="1008"/>
        <w:gridCol w:w="1008"/>
        <w:gridCol w:w="1008"/>
        <w:gridCol w:w="1008"/>
        <w:gridCol w:w="1008"/>
        <w:gridCol w:w="1079"/>
        <w:gridCol w:w="1504"/>
        <w:gridCol w:w="1564"/>
      </w:tblGrid>
      <w:tr w:rsidR="00CA3B79" w:rsidRPr="00BF11F2" w:rsidTr="00CA3B79">
        <w:trPr>
          <w:cantSplit/>
        </w:trPr>
        <w:tc>
          <w:tcPr>
            <w:tcW w:w="14183" w:type="dxa"/>
            <w:gridSpan w:val="12"/>
          </w:tcPr>
          <w:p w:rsidR="00CA3B79" w:rsidRPr="00BF11F2" w:rsidRDefault="00CA3B79" w:rsidP="00BF11F2">
            <w:pPr>
              <w:pStyle w:val="ConsPlusNormal"/>
              <w:jc w:val="center"/>
              <w:outlineLvl w:val="2"/>
              <w:rPr>
                <w:rFonts w:ascii="Times New Roman" w:hAnsi="Times New Roman" w:cs="Times New Roman"/>
              </w:rPr>
            </w:pPr>
            <w:r w:rsidRPr="00BF11F2">
              <w:rPr>
                <w:rFonts w:ascii="Times New Roman" w:hAnsi="Times New Roman" w:cs="Times New Roman"/>
              </w:rPr>
              <w:t>III. Подпрограмма № 3 «Развитие и совершенствование сети автомобильных дорог общего пользования регионального значения»</w:t>
            </w:r>
          </w:p>
        </w:tc>
        <w:tc>
          <w:tcPr>
            <w:tcW w:w="1552" w:type="dxa"/>
          </w:tcPr>
          <w:p w:rsidR="00CA3B79" w:rsidRPr="00BF11F2" w:rsidRDefault="00CA3B79" w:rsidP="00BF11F2">
            <w:pPr>
              <w:pStyle w:val="ConsPlusNormal"/>
              <w:jc w:val="center"/>
              <w:outlineLvl w:val="2"/>
              <w:rPr>
                <w:rFonts w:ascii="Times New Roman" w:hAnsi="Times New Roman" w:cs="Times New Roman"/>
                <w:sz w:val="18"/>
                <w:szCs w:val="18"/>
              </w:rPr>
            </w:pPr>
          </w:p>
        </w:tc>
      </w:tr>
      <w:tr w:rsidR="00CA3B79" w:rsidRPr="00BF11F2" w:rsidTr="00CA3B79">
        <w:trPr>
          <w:cantSplit/>
        </w:trPr>
        <w:tc>
          <w:tcPr>
            <w:tcW w:w="14183" w:type="dxa"/>
            <w:gridSpan w:val="12"/>
          </w:tcPr>
          <w:p w:rsidR="00CA3B79" w:rsidRPr="00BF11F2" w:rsidRDefault="00CA3B79" w:rsidP="00BF11F2">
            <w:pPr>
              <w:pStyle w:val="ConsPlusNormal"/>
              <w:jc w:val="center"/>
              <w:outlineLvl w:val="2"/>
              <w:rPr>
                <w:rFonts w:ascii="Times New Roman" w:hAnsi="Times New Roman" w:cs="Times New Roman"/>
              </w:rPr>
            </w:pPr>
            <w:r w:rsidRPr="00BF11F2">
              <w:rPr>
                <w:rFonts w:ascii="Times New Roman" w:hAnsi="Times New Roman" w:cs="Times New Roman"/>
              </w:rPr>
              <w:t>Цель подпрограммы № 3 – развитие и совершенствование сети автомобильных дорог общего пользования регионального значения</w:t>
            </w:r>
          </w:p>
        </w:tc>
        <w:tc>
          <w:tcPr>
            <w:tcW w:w="1552" w:type="dxa"/>
          </w:tcPr>
          <w:p w:rsidR="00CA3B79" w:rsidRPr="00BF11F2" w:rsidRDefault="00CA3B79" w:rsidP="00BF11F2">
            <w:pPr>
              <w:pStyle w:val="ConsPlusNormal"/>
              <w:jc w:val="center"/>
              <w:outlineLvl w:val="2"/>
              <w:rPr>
                <w:rFonts w:ascii="Times New Roman" w:hAnsi="Times New Roman" w:cs="Times New Roman"/>
                <w:sz w:val="18"/>
                <w:szCs w:val="18"/>
              </w:rPr>
            </w:pPr>
          </w:p>
        </w:tc>
      </w:tr>
      <w:tr w:rsidR="00CA3B79" w:rsidRPr="00BF11F2" w:rsidTr="00CA3B79">
        <w:trPr>
          <w:cantSplit/>
        </w:trPr>
        <w:tc>
          <w:tcPr>
            <w:tcW w:w="15735" w:type="dxa"/>
            <w:gridSpan w:val="13"/>
          </w:tcPr>
          <w:p w:rsidR="00CA3B79" w:rsidRPr="00BF11F2" w:rsidRDefault="00CA3B79" w:rsidP="00BF11F2">
            <w:pPr>
              <w:pStyle w:val="ConsPlusNormal"/>
              <w:ind w:firstLine="284"/>
              <w:jc w:val="both"/>
              <w:rPr>
                <w:rFonts w:ascii="Times New Roman" w:hAnsi="Times New Roman" w:cs="Times New Roman"/>
                <w:sz w:val="18"/>
                <w:szCs w:val="18"/>
              </w:rPr>
            </w:pPr>
            <w:r w:rsidRPr="00BF11F2">
              <w:rPr>
                <w:rFonts w:ascii="Times New Roman" w:hAnsi="Times New Roman" w:cs="Times New Roman"/>
                <w:sz w:val="18"/>
                <w:szCs w:val="18"/>
              </w:rPr>
              <w:t>Задача № 1 –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1.1. Строительство автомобильной дороги Заболотье – Сольвычегодск – Яренск на участке Фоминская – Слободчиково</w:t>
            </w:r>
          </w:p>
        </w:tc>
        <w:tc>
          <w:tcPr>
            <w:tcW w:w="1353" w:type="dxa"/>
            <w:vMerge w:val="restart"/>
          </w:tcPr>
          <w:p w:rsidR="00686285" w:rsidRPr="00BF11F2" w:rsidRDefault="00686285" w:rsidP="00BF11F2">
            <w:pPr>
              <w:pStyle w:val="ConsPlusNormal"/>
              <w:ind w:right="-59"/>
              <w:rPr>
                <w:rFonts w:ascii="Times New Roman" w:hAnsi="Times New Roman" w:cs="Times New Roman"/>
                <w:sz w:val="18"/>
                <w:szCs w:val="18"/>
              </w:rPr>
            </w:pPr>
            <w:r w:rsidRPr="00BF11F2">
              <w:rPr>
                <w:rFonts w:ascii="Times New Roman" w:hAnsi="Times New Roman" w:cs="Times New Roman"/>
                <w:sz w:val="18"/>
                <w:szCs w:val="18"/>
              </w:rPr>
              <w:t>государственное казенное учреждение Архангельской области «Дорожное агентство «Архангельск-</w:t>
            </w:r>
          </w:p>
          <w:p w:rsidR="00686285" w:rsidRPr="00BF11F2" w:rsidRDefault="00686285" w:rsidP="00BF11F2">
            <w:pPr>
              <w:pStyle w:val="ConsPlusNormal"/>
              <w:ind w:right="-59"/>
              <w:rPr>
                <w:rFonts w:ascii="Times New Roman" w:hAnsi="Times New Roman" w:cs="Times New Roman"/>
                <w:sz w:val="18"/>
                <w:szCs w:val="18"/>
              </w:rPr>
            </w:pPr>
            <w:r w:rsidRPr="00BF11F2">
              <w:rPr>
                <w:rFonts w:ascii="Times New Roman" w:hAnsi="Times New Roman" w:cs="Times New Roman"/>
                <w:sz w:val="18"/>
                <w:szCs w:val="18"/>
              </w:rPr>
              <w:t xml:space="preserve">автодор» </w:t>
            </w:r>
          </w:p>
          <w:p w:rsidR="00686285" w:rsidRPr="00BF11F2" w:rsidRDefault="00686285" w:rsidP="00BF11F2">
            <w:pPr>
              <w:pStyle w:val="ConsPlusNormal"/>
              <w:ind w:right="-59"/>
              <w:rPr>
                <w:rFonts w:ascii="Times New Roman" w:hAnsi="Times New Roman" w:cs="Times New Roman"/>
                <w:sz w:val="18"/>
                <w:szCs w:val="18"/>
              </w:rPr>
            </w:pPr>
            <w:r w:rsidRPr="00BF11F2">
              <w:rPr>
                <w:rFonts w:ascii="Times New Roman" w:hAnsi="Times New Roman" w:cs="Times New Roman"/>
                <w:sz w:val="18"/>
                <w:szCs w:val="18"/>
              </w:rPr>
              <w:t>(далее – Архангельск-</w:t>
            </w:r>
          </w:p>
          <w:p w:rsidR="00686285" w:rsidRPr="00BF11F2" w:rsidRDefault="00686285" w:rsidP="00BF11F2">
            <w:pPr>
              <w:pStyle w:val="ConsPlusNormal"/>
              <w:ind w:right="-59"/>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406 993,5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406 993,5   </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проекта – 2020 год;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 7,4  км, в том числе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50,0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22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70" w:type="dxa"/>
          </w:tcPr>
          <w:p w:rsidR="00686285" w:rsidRPr="00BF11F2" w:rsidRDefault="00686285" w:rsidP="00BF11F2">
            <w:pPr>
              <w:spacing w:after="0" w:line="240" w:lineRule="auto"/>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406 993,5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406 993,5   </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600"/>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170"/>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1.2. Строительство автомобильной дороги Архангельск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(от дер. Рикасиха) – Онега, участок «19 ветка Хайнозерской дороги»</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154 943,6</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154 943,6</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2014 год; ввод в 2014 году – 8,3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Height w:val="210"/>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70" w:type="dxa"/>
          </w:tcPr>
          <w:p w:rsidR="00686285" w:rsidRPr="00BF11F2" w:rsidRDefault="00686285" w:rsidP="00BF11F2">
            <w:pPr>
              <w:pStyle w:val="ConsPlusNormal"/>
              <w:rPr>
                <w:rFonts w:ascii="Times New Roman" w:hAnsi="Times New Roman" w:cs="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397"/>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154 943,6</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154 943,6</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397"/>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170"/>
        </w:trPr>
        <w:tc>
          <w:tcPr>
            <w:tcW w:w="1812" w:type="dxa"/>
            <w:vMerge w:val="restart"/>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1.3. Строительство автомобильной дороги Архангельск (от дер. Рикасиха) –Онега на участке Тамица – Кянда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346 923,9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346 923,9   </w:t>
            </w:r>
          </w:p>
        </w:tc>
        <w:tc>
          <w:tcPr>
            <w:tcW w:w="1492" w:type="dxa"/>
            <w:vMerge w:val="restart"/>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2020 – 2022 годы;</w:t>
            </w:r>
          </w:p>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ввод в 2021 году – 10,2 км, в том числе 77,8 п. м мостов;</w:t>
            </w:r>
          </w:p>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ввод в 2022 году – 11,9 км, в том числе 101,4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раздела I приложения № 1</w:t>
            </w:r>
          </w:p>
        </w:tc>
      </w:tr>
      <w:tr w:rsidR="002E09EF" w:rsidRPr="00BF11F2" w:rsidTr="00CA3B79">
        <w:trPr>
          <w:cantSplit/>
          <w:trHeight w:val="310"/>
        </w:trPr>
        <w:tc>
          <w:tcPr>
            <w:tcW w:w="1812" w:type="dxa"/>
            <w:vMerge/>
          </w:tcPr>
          <w:p w:rsidR="002E09EF" w:rsidRPr="00BF11F2" w:rsidRDefault="002E09EF" w:rsidP="00BF11F2">
            <w:pPr>
              <w:pStyle w:val="ConsPlusNormal"/>
              <w:ind w:right="-57"/>
              <w:jc w:val="both"/>
              <w:rPr>
                <w:rFonts w:ascii="Times New Roman" w:hAnsi="Times New Roman" w:cs="Times New Roman"/>
                <w:sz w:val="18"/>
                <w:szCs w:val="18"/>
              </w:rPr>
            </w:pPr>
          </w:p>
        </w:tc>
        <w:tc>
          <w:tcPr>
            <w:tcW w:w="1353" w:type="dxa"/>
            <w:vMerge/>
          </w:tcPr>
          <w:p w:rsidR="002E09EF" w:rsidRPr="00BF11F2" w:rsidRDefault="002E09EF" w:rsidP="00BF11F2">
            <w:pPr>
              <w:pStyle w:val="ConsPlusNormal"/>
              <w:ind w:right="-57"/>
              <w:jc w:val="both"/>
              <w:rPr>
                <w:rFonts w:ascii="Times New Roman" w:hAnsi="Times New Roman" w:cs="Times New Roman"/>
                <w:sz w:val="18"/>
                <w:szCs w:val="18"/>
              </w:rPr>
            </w:pPr>
          </w:p>
        </w:tc>
        <w:tc>
          <w:tcPr>
            <w:tcW w:w="1450" w:type="dxa"/>
          </w:tcPr>
          <w:p w:rsidR="002E09EF" w:rsidRPr="00BF11F2" w:rsidRDefault="002E09EF"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2E09EF" w:rsidRPr="00BF11F2" w:rsidRDefault="002E09EF" w:rsidP="00BF11F2">
            <w:pPr>
              <w:pStyle w:val="ConsPlusNormal"/>
              <w:jc w:val="center"/>
              <w:rPr>
                <w:rFonts w:ascii="Times New Roman" w:hAnsi="Times New Roman" w:cs="Times New Roman"/>
                <w:sz w:val="18"/>
                <w:szCs w:val="18"/>
              </w:rPr>
            </w:pPr>
          </w:p>
        </w:tc>
        <w:tc>
          <w:tcPr>
            <w:tcW w:w="1000" w:type="dxa"/>
          </w:tcPr>
          <w:p w:rsidR="002E09EF" w:rsidRPr="00BF11F2" w:rsidRDefault="002E09EF" w:rsidP="00BF11F2">
            <w:pPr>
              <w:pStyle w:val="ConsPlusNormal"/>
              <w:jc w:val="center"/>
              <w:rPr>
                <w:rFonts w:ascii="Times New Roman" w:hAnsi="Times New Roman" w:cs="Times New Roman"/>
                <w:sz w:val="18"/>
                <w:szCs w:val="18"/>
              </w:rPr>
            </w:pPr>
          </w:p>
        </w:tc>
        <w:tc>
          <w:tcPr>
            <w:tcW w:w="1000" w:type="dxa"/>
          </w:tcPr>
          <w:p w:rsidR="002E09EF" w:rsidRPr="00BF11F2" w:rsidRDefault="002E09EF" w:rsidP="00BF11F2">
            <w:pPr>
              <w:pStyle w:val="ConsPlusNormal"/>
              <w:jc w:val="center"/>
              <w:rPr>
                <w:rFonts w:ascii="Times New Roman" w:hAnsi="Times New Roman" w:cs="Times New Roman"/>
                <w:sz w:val="18"/>
                <w:szCs w:val="18"/>
              </w:rPr>
            </w:pPr>
          </w:p>
        </w:tc>
        <w:tc>
          <w:tcPr>
            <w:tcW w:w="1000" w:type="dxa"/>
          </w:tcPr>
          <w:p w:rsidR="002E09EF" w:rsidRPr="00BF11F2" w:rsidRDefault="002E09EF" w:rsidP="00BF11F2">
            <w:pPr>
              <w:pStyle w:val="ConsPlusNormal"/>
              <w:jc w:val="center"/>
              <w:rPr>
                <w:rFonts w:ascii="Times New Roman" w:hAnsi="Times New Roman" w:cs="Times New Roman"/>
                <w:sz w:val="18"/>
                <w:szCs w:val="18"/>
              </w:rPr>
            </w:pPr>
          </w:p>
        </w:tc>
        <w:tc>
          <w:tcPr>
            <w:tcW w:w="1000" w:type="dxa"/>
          </w:tcPr>
          <w:p w:rsidR="002E09EF" w:rsidRPr="00BF11F2" w:rsidRDefault="002E09EF" w:rsidP="00BF11F2">
            <w:pPr>
              <w:pStyle w:val="ConsPlusNormal"/>
              <w:jc w:val="center"/>
              <w:rPr>
                <w:rFonts w:ascii="Times New Roman" w:hAnsi="Times New Roman" w:cs="Times New Roman"/>
                <w:sz w:val="18"/>
                <w:szCs w:val="18"/>
              </w:rPr>
            </w:pPr>
          </w:p>
        </w:tc>
        <w:tc>
          <w:tcPr>
            <w:tcW w:w="1000" w:type="dxa"/>
          </w:tcPr>
          <w:p w:rsidR="002E09EF" w:rsidRPr="00BF11F2" w:rsidRDefault="002E09EF" w:rsidP="00BF11F2">
            <w:pPr>
              <w:pStyle w:val="ConsPlusNormal"/>
              <w:jc w:val="center"/>
              <w:rPr>
                <w:rFonts w:ascii="Times New Roman" w:hAnsi="Times New Roman" w:cs="Times New Roman"/>
                <w:sz w:val="18"/>
                <w:szCs w:val="18"/>
              </w:rPr>
            </w:pPr>
          </w:p>
        </w:tc>
        <w:tc>
          <w:tcPr>
            <w:tcW w:w="1000" w:type="dxa"/>
          </w:tcPr>
          <w:p w:rsidR="002E09EF" w:rsidRPr="00BF11F2" w:rsidRDefault="002E09EF" w:rsidP="00BF11F2">
            <w:pPr>
              <w:pStyle w:val="ConsPlusNormal"/>
              <w:jc w:val="center"/>
              <w:rPr>
                <w:rFonts w:ascii="Times New Roman" w:hAnsi="Times New Roman" w:cs="Times New Roman"/>
                <w:sz w:val="18"/>
                <w:szCs w:val="18"/>
              </w:rPr>
            </w:pPr>
          </w:p>
        </w:tc>
        <w:tc>
          <w:tcPr>
            <w:tcW w:w="1070" w:type="dxa"/>
          </w:tcPr>
          <w:p w:rsidR="002E09EF" w:rsidRPr="00BF11F2" w:rsidRDefault="002E09EF" w:rsidP="00BF11F2">
            <w:pPr>
              <w:pStyle w:val="ConsPlusNormal"/>
              <w:jc w:val="center"/>
              <w:rPr>
                <w:rFonts w:ascii="Times New Roman" w:hAnsi="Times New Roman" w:cs="Times New Roman"/>
                <w:sz w:val="18"/>
                <w:szCs w:val="18"/>
              </w:rPr>
            </w:pPr>
          </w:p>
        </w:tc>
        <w:tc>
          <w:tcPr>
            <w:tcW w:w="1492" w:type="dxa"/>
            <w:vMerge/>
          </w:tcPr>
          <w:p w:rsidR="002E09EF" w:rsidRPr="00BF11F2" w:rsidRDefault="002E09EF" w:rsidP="00BF11F2">
            <w:pPr>
              <w:pStyle w:val="ConsPlusNormal"/>
              <w:ind w:right="-57"/>
              <w:rPr>
                <w:rFonts w:ascii="Times New Roman" w:hAnsi="Times New Roman" w:cs="Times New Roman"/>
                <w:sz w:val="18"/>
                <w:szCs w:val="18"/>
              </w:rPr>
            </w:pPr>
          </w:p>
        </w:tc>
        <w:tc>
          <w:tcPr>
            <w:tcW w:w="1552" w:type="dxa"/>
            <w:vMerge/>
          </w:tcPr>
          <w:p w:rsidR="002E09EF" w:rsidRPr="00BF11F2" w:rsidRDefault="002E09EF" w:rsidP="00BF11F2">
            <w:pPr>
              <w:pStyle w:val="ConsPlusNormal"/>
              <w:ind w:right="-57"/>
              <w:rPr>
                <w:rFonts w:ascii="Times New Roman" w:hAnsi="Times New Roman" w:cs="Times New Roman"/>
                <w:sz w:val="18"/>
                <w:szCs w:val="18"/>
              </w:rPr>
            </w:pPr>
          </w:p>
        </w:tc>
      </w:tr>
      <w:tr w:rsidR="002E09EF" w:rsidRPr="00BF11F2" w:rsidTr="00CA3B79">
        <w:trPr>
          <w:cantSplit/>
        </w:trPr>
        <w:tc>
          <w:tcPr>
            <w:tcW w:w="1812" w:type="dxa"/>
            <w:vMerge/>
          </w:tcPr>
          <w:p w:rsidR="002E09EF" w:rsidRPr="00BF11F2" w:rsidRDefault="002E09EF" w:rsidP="00BF11F2">
            <w:pPr>
              <w:pStyle w:val="ConsPlusNormal"/>
              <w:ind w:right="-57"/>
              <w:jc w:val="both"/>
              <w:rPr>
                <w:rFonts w:ascii="Times New Roman" w:hAnsi="Times New Roman" w:cs="Times New Roman"/>
                <w:sz w:val="18"/>
                <w:szCs w:val="18"/>
              </w:rPr>
            </w:pPr>
          </w:p>
        </w:tc>
        <w:tc>
          <w:tcPr>
            <w:tcW w:w="1353" w:type="dxa"/>
            <w:vMerge/>
          </w:tcPr>
          <w:p w:rsidR="002E09EF" w:rsidRPr="00BF11F2" w:rsidRDefault="002E09EF" w:rsidP="00BF11F2">
            <w:pPr>
              <w:pStyle w:val="ConsPlusNormal"/>
              <w:ind w:right="-57"/>
              <w:jc w:val="both"/>
              <w:rPr>
                <w:rFonts w:ascii="Times New Roman" w:hAnsi="Times New Roman" w:cs="Times New Roman"/>
                <w:sz w:val="18"/>
                <w:szCs w:val="18"/>
              </w:rPr>
            </w:pPr>
          </w:p>
        </w:tc>
        <w:tc>
          <w:tcPr>
            <w:tcW w:w="1450" w:type="dxa"/>
          </w:tcPr>
          <w:p w:rsidR="002E09EF" w:rsidRPr="00BF11F2" w:rsidRDefault="002E09EF"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15 536,9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7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15 536,9   </w:t>
            </w:r>
          </w:p>
        </w:tc>
        <w:tc>
          <w:tcPr>
            <w:tcW w:w="1492" w:type="dxa"/>
            <w:vMerge/>
          </w:tcPr>
          <w:p w:rsidR="002E09EF" w:rsidRPr="00BF11F2" w:rsidRDefault="002E09EF" w:rsidP="00BF11F2">
            <w:pPr>
              <w:pStyle w:val="ConsPlusNormal"/>
              <w:ind w:right="-57"/>
              <w:jc w:val="center"/>
              <w:rPr>
                <w:rFonts w:ascii="Times New Roman" w:hAnsi="Times New Roman" w:cs="Times New Roman"/>
                <w:sz w:val="18"/>
                <w:szCs w:val="18"/>
              </w:rPr>
            </w:pPr>
          </w:p>
        </w:tc>
        <w:tc>
          <w:tcPr>
            <w:tcW w:w="1552" w:type="dxa"/>
            <w:vMerge/>
          </w:tcPr>
          <w:p w:rsidR="002E09EF" w:rsidRPr="00BF11F2" w:rsidRDefault="002E09EF" w:rsidP="00BF11F2">
            <w:pPr>
              <w:pStyle w:val="ConsPlusNormal"/>
              <w:ind w:right="-57"/>
              <w:jc w:val="center"/>
              <w:rPr>
                <w:rFonts w:ascii="Times New Roman" w:hAnsi="Times New Roman" w:cs="Times New Roman"/>
                <w:sz w:val="18"/>
                <w:szCs w:val="18"/>
              </w:rPr>
            </w:pPr>
          </w:p>
        </w:tc>
      </w:tr>
      <w:tr w:rsidR="002E09EF" w:rsidRPr="00BF11F2" w:rsidTr="00CA3B79">
        <w:trPr>
          <w:cantSplit/>
          <w:trHeight w:val="499"/>
        </w:trPr>
        <w:tc>
          <w:tcPr>
            <w:tcW w:w="1812" w:type="dxa"/>
            <w:vMerge/>
          </w:tcPr>
          <w:p w:rsidR="002E09EF" w:rsidRPr="00BF11F2" w:rsidRDefault="002E09EF" w:rsidP="00BF11F2">
            <w:pPr>
              <w:pStyle w:val="ConsPlusNormal"/>
              <w:ind w:right="-57"/>
              <w:jc w:val="both"/>
              <w:rPr>
                <w:rFonts w:ascii="Times New Roman" w:hAnsi="Times New Roman" w:cs="Times New Roman"/>
                <w:sz w:val="18"/>
                <w:szCs w:val="18"/>
              </w:rPr>
            </w:pPr>
          </w:p>
        </w:tc>
        <w:tc>
          <w:tcPr>
            <w:tcW w:w="1353" w:type="dxa"/>
            <w:vMerge/>
          </w:tcPr>
          <w:p w:rsidR="002E09EF" w:rsidRPr="00BF11F2" w:rsidRDefault="002E09EF" w:rsidP="00BF11F2">
            <w:pPr>
              <w:pStyle w:val="ConsPlusNormal"/>
              <w:ind w:right="-57"/>
              <w:jc w:val="both"/>
              <w:rPr>
                <w:rFonts w:ascii="Times New Roman" w:hAnsi="Times New Roman" w:cs="Times New Roman"/>
                <w:sz w:val="18"/>
                <w:szCs w:val="18"/>
              </w:rPr>
            </w:pPr>
          </w:p>
        </w:tc>
        <w:tc>
          <w:tcPr>
            <w:tcW w:w="1450" w:type="dxa"/>
          </w:tcPr>
          <w:p w:rsidR="002E09EF" w:rsidRPr="00BF11F2" w:rsidRDefault="002E09EF"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331 387,0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70" w:type="dxa"/>
          </w:tcPr>
          <w:p w:rsidR="002E09EF" w:rsidRPr="00BF11F2" w:rsidRDefault="002E09EF"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331 387,0   </w:t>
            </w:r>
          </w:p>
        </w:tc>
        <w:tc>
          <w:tcPr>
            <w:tcW w:w="1492" w:type="dxa"/>
            <w:vMerge/>
          </w:tcPr>
          <w:p w:rsidR="002E09EF" w:rsidRPr="00BF11F2" w:rsidRDefault="002E09EF" w:rsidP="00BF11F2">
            <w:pPr>
              <w:pStyle w:val="ConsPlusNormal"/>
              <w:ind w:right="-57"/>
              <w:jc w:val="center"/>
              <w:rPr>
                <w:rFonts w:ascii="Times New Roman" w:hAnsi="Times New Roman" w:cs="Times New Roman"/>
                <w:sz w:val="18"/>
                <w:szCs w:val="18"/>
              </w:rPr>
            </w:pPr>
          </w:p>
        </w:tc>
        <w:tc>
          <w:tcPr>
            <w:tcW w:w="1552" w:type="dxa"/>
            <w:vMerge/>
          </w:tcPr>
          <w:p w:rsidR="002E09EF" w:rsidRPr="00BF11F2" w:rsidRDefault="002E09EF" w:rsidP="00BF11F2">
            <w:pPr>
              <w:pStyle w:val="ConsPlusNormal"/>
              <w:ind w:right="-57"/>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ind w:right="-57"/>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ind w:right="-57"/>
              <w:jc w:val="both"/>
              <w:rPr>
                <w:rFonts w:ascii="Times New Roman" w:hAnsi="Times New Roman" w:cs="Times New Roman"/>
                <w:sz w:val="18"/>
                <w:szCs w:val="18"/>
              </w:rPr>
            </w:pPr>
          </w:p>
        </w:tc>
        <w:tc>
          <w:tcPr>
            <w:tcW w:w="1450" w:type="dxa"/>
          </w:tcPr>
          <w:p w:rsidR="00CA3B79" w:rsidRPr="00BF11F2" w:rsidRDefault="00CA3B79"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ind w:right="-57"/>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ind w:right="-57"/>
              <w:jc w:val="center"/>
              <w:rPr>
                <w:rFonts w:ascii="Times New Roman" w:hAnsi="Times New Roman" w:cs="Times New Roman"/>
                <w:sz w:val="18"/>
                <w:szCs w:val="18"/>
              </w:rPr>
            </w:pPr>
          </w:p>
        </w:tc>
      </w:tr>
      <w:tr w:rsidR="00CA3B79" w:rsidRPr="00BF11F2" w:rsidTr="00CA3B79">
        <w:trPr>
          <w:cantSplit/>
          <w:trHeight w:val="340"/>
        </w:trPr>
        <w:tc>
          <w:tcPr>
            <w:tcW w:w="1812" w:type="dxa"/>
            <w:vMerge/>
          </w:tcPr>
          <w:p w:rsidR="00CA3B79" w:rsidRPr="00BF11F2" w:rsidRDefault="00CA3B79" w:rsidP="00BF11F2">
            <w:pPr>
              <w:pStyle w:val="ConsPlusNormal"/>
              <w:ind w:right="-57"/>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ind w:right="-57"/>
              <w:jc w:val="both"/>
              <w:rPr>
                <w:rFonts w:ascii="Times New Roman" w:hAnsi="Times New Roman" w:cs="Times New Roman"/>
                <w:sz w:val="18"/>
                <w:szCs w:val="18"/>
              </w:rPr>
            </w:pPr>
          </w:p>
        </w:tc>
        <w:tc>
          <w:tcPr>
            <w:tcW w:w="1450" w:type="dxa"/>
          </w:tcPr>
          <w:p w:rsidR="00CA3B79" w:rsidRPr="00BF11F2" w:rsidRDefault="00CA3B79"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ind w:right="-57"/>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ind w:right="-57"/>
              <w:jc w:val="center"/>
              <w:rPr>
                <w:rFonts w:ascii="Times New Roman" w:hAnsi="Times New Roman" w:cs="Times New Roman"/>
                <w:sz w:val="18"/>
                <w:szCs w:val="18"/>
              </w:rPr>
            </w:pPr>
          </w:p>
        </w:tc>
      </w:tr>
      <w:tr w:rsidR="00686285" w:rsidRPr="00BF11F2" w:rsidTr="00CA3B79">
        <w:trPr>
          <w:cantSplit/>
          <w:trHeight w:val="170"/>
        </w:trPr>
        <w:tc>
          <w:tcPr>
            <w:tcW w:w="1812" w:type="dxa"/>
            <w:vMerge w:val="restart"/>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1.4. Строительство мостового перехода через реку Олма на автомобильной дороге Архангельск - Белогорский – Пинега – Кимжа – Мезень</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77 642,9</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55 985,7</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21 657,2</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val="restart"/>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- 2014 - 2015 годы; </w:t>
            </w:r>
          </w:p>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ввод в 2015 году - 1,7 км, в том числе 41,5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450" w:type="dxa"/>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ind w:right="-57"/>
              <w:rPr>
                <w:rFonts w:ascii="Times New Roman" w:hAnsi="Times New Roman" w:cs="Times New Roman"/>
                <w:sz w:val="18"/>
                <w:szCs w:val="18"/>
              </w:rPr>
            </w:pPr>
          </w:p>
        </w:tc>
        <w:tc>
          <w:tcPr>
            <w:tcW w:w="1000" w:type="dxa"/>
          </w:tcPr>
          <w:p w:rsidR="00686285" w:rsidRPr="00BF11F2" w:rsidRDefault="00686285" w:rsidP="00BF11F2">
            <w:pPr>
              <w:pStyle w:val="ConsPlusNormal"/>
              <w:ind w:right="-57"/>
              <w:rPr>
                <w:rFonts w:ascii="Times New Roman" w:hAnsi="Times New Roman" w:cs="Times New Roman"/>
                <w:sz w:val="18"/>
                <w:szCs w:val="18"/>
              </w:rPr>
            </w:pPr>
          </w:p>
        </w:tc>
        <w:tc>
          <w:tcPr>
            <w:tcW w:w="1000" w:type="dxa"/>
          </w:tcPr>
          <w:p w:rsidR="00686285" w:rsidRPr="00BF11F2" w:rsidRDefault="00686285" w:rsidP="00BF11F2">
            <w:pPr>
              <w:pStyle w:val="ConsPlusNormal"/>
              <w:ind w:right="-57"/>
              <w:rPr>
                <w:rFonts w:ascii="Times New Roman" w:hAnsi="Times New Roman" w:cs="Times New Roman"/>
                <w:sz w:val="18"/>
                <w:szCs w:val="18"/>
              </w:rPr>
            </w:pPr>
          </w:p>
        </w:tc>
        <w:tc>
          <w:tcPr>
            <w:tcW w:w="1000" w:type="dxa"/>
          </w:tcPr>
          <w:p w:rsidR="00686285" w:rsidRPr="00BF11F2" w:rsidRDefault="00686285" w:rsidP="00BF11F2">
            <w:pPr>
              <w:pStyle w:val="ConsPlusNormal"/>
              <w:ind w:right="-57"/>
              <w:rPr>
                <w:rFonts w:ascii="Times New Roman" w:hAnsi="Times New Roman" w:cs="Times New Roman"/>
                <w:sz w:val="18"/>
                <w:szCs w:val="18"/>
              </w:rPr>
            </w:pPr>
          </w:p>
        </w:tc>
        <w:tc>
          <w:tcPr>
            <w:tcW w:w="1000" w:type="dxa"/>
          </w:tcPr>
          <w:p w:rsidR="00686285" w:rsidRPr="00BF11F2" w:rsidRDefault="00686285" w:rsidP="00BF11F2">
            <w:pPr>
              <w:pStyle w:val="ConsPlusNormal"/>
              <w:ind w:right="-57"/>
              <w:rPr>
                <w:rFonts w:ascii="Times New Roman" w:hAnsi="Times New Roman" w:cs="Times New Roman"/>
                <w:sz w:val="18"/>
                <w:szCs w:val="18"/>
              </w:rPr>
            </w:pPr>
          </w:p>
        </w:tc>
        <w:tc>
          <w:tcPr>
            <w:tcW w:w="1000" w:type="dxa"/>
          </w:tcPr>
          <w:p w:rsidR="00686285" w:rsidRPr="00BF11F2" w:rsidRDefault="00686285" w:rsidP="00BF11F2">
            <w:pPr>
              <w:pStyle w:val="ConsPlusNormal"/>
              <w:ind w:right="-57"/>
              <w:rPr>
                <w:rFonts w:ascii="Times New Roman" w:hAnsi="Times New Roman" w:cs="Times New Roman"/>
                <w:sz w:val="18"/>
                <w:szCs w:val="18"/>
              </w:rPr>
            </w:pPr>
          </w:p>
        </w:tc>
        <w:tc>
          <w:tcPr>
            <w:tcW w:w="1000" w:type="dxa"/>
          </w:tcPr>
          <w:p w:rsidR="00686285" w:rsidRPr="00BF11F2" w:rsidRDefault="00686285" w:rsidP="00BF11F2">
            <w:pPr>
              <w:pStyle w:val="ConsPlusNormal"/>
              <w:ind w:right="-57"/>
              <w:rPr>
                <w:rFonts w:ascii="Times New Roman" w:hAnsi="Times New Roman" w:cs="Times New Roman"/>
                <w:sz w:val="18"/>
                <w:szCs w:val="18"/>
              </w:rPr>
            </w:pPr>
          </w:p>
        </w:tc>
        <w:tc>
          <w:tcPr>
            <w:tcW w:w="1070" w:type="dxa"/>
          </w:tcPr>
          <w:p w:rsidR="00686285" w:rsidRPr="00BF11F2" w:rsidRDefault="00686285" w:rsidP="00BF11F2">
            <w:pPr>
              <w:pStyle w:val="ConsPlusNormal"/>
              <w:ind w:right="-57"/>
              <w:rPr>
                <w:rFonts w:ascii="Times New Roman" w:hAnsi="Times New Roman" w:cs="Times New Roman"/>
                <w:sz w:val="18"/>
                <w:szCs w:val="18"/>
              </w:rPr>
            </w:pPr>
          </w:p>
        </w:tc>
        <w:tc>
          <w:tcPr>
            <w:tcW w:w="1492" w:type="dxa"/>
            <w:vMerge/>
          </w:tcPr>
          <w:p w:rsidR="00686285" w:rsidRPr="00BF11F2" w:rsidRDefault="00686285" w:rsidP="00BF11F2">
            <w:pPr>
              <w:pStyle w:val="ConsPlusNormal"/>
              <w:ind w:right="-57"/>
              <w:rPr>
                <w:rFonts w:ascii="Times New Roman" w:hAnsi="Times New Roman" w:cs="Times New Roman"/>
                <w:sz w:val="18"/>
                <w:szCs w:val="18"/>
              </w:rPr>
            </w:pPr>
          </w:p>
        </w:tc>
        <w:tc>
          <w:tcPr>
            <w:tcW w:w="1552" w:type="dxa"/>
            <w:vMerge/>
          </w:tcPr>
          <w:p w:rsidR="00686285" w:rsidRPr="00BF11F2" w:rsidRDefault="00686285" w:rsidP="00BF11F2">
            <w:pPr>
              <w:pStyle w:val="ConsPlusNormal"/>
              <w:ind w:right="-57"/>
              <w:rPr>
                <w:rFonts w:ascii="Times New Roman" w:hAnsi="Times New Roman" w:cs="Times New Roman"/>
                <w:sz w:val="18"/>
                <w:szCs w:val="18"/>
              </w:rPr>
            </w:pPr>
          </w:p>
        </w:tc>
      </w:tr>
      <w:tr w:rsidR="00686285" w:rsidRPr="00BF11F2" w:rsidTr="00CA3B79">
        <w:trPr>
          <w:cantSplit/>
          <w:trHeight w:val="397"/>
        </w:trPr>
        <w:tc>
          <w:tcPr>
            <w:tcW w:w="1812"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450" w:type="dxa"/>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ind w:right="-57"/>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ind w:right="-57"/>
              <w:jc w:val="center"/>
              <w:rPr>
                <w:rFonts w:ascii="Times New Roman" w:hAnsi="Times New Roman" w:cs="Times New Roman"/>
                <w:sz w:val="18"/>
                <w:szCs w:val="18"/>
              </w:rPr>
            </w:pPr>
          </w:p>
        </w:tc>
      </w:tr>
      <w:tr w:rsidR="00686285" w:rsidRPr="00BF11F2" w:rsidTr="00CA3B79">
        <w:trPr>
          <w:cantSplit/>
          <w:trHeight w:val="113"/>
        </w:trPr>
        <w:tc>
          <w:tcPr>
            <w:tcW w:w="1812"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450" w:type="dxa"/>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77 642,9</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55 985,7</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21 657,2</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ind w:right="-57"/>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ind w:right="-57"/>
              <w:jc w:val="center"/>
              <w:rPr>
                <w:rFonts w:ascii="Times New Roman" w:hAnsi="Times New Roman" w:cs="Times New Roman"/>
                <w:sz w:val="18"/>
                <w:szCs w:val="18"/>
              </w:rPr>
            </w:pPr>
          </w:p>
        </w:tc>
      </w:tr>
      <w:tr w:rsidR="00686285" w:rsidRPr="00BF11F2" w:rsidTr="00CA3B79">
        <w:trPr>
          <w:cantSplit/>
          <w:trHeight w:val="627"/>
        </w:trPr>
        <w:tc>
          <w:tcPr>
            <w:tcW w:w="1812"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450" w:type="dxa"/>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ind w:right="-57"/>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ind w:right="-57"/>
              <w:jc w:val="center"/>
              <w:rPr>
                <w:rFonts w:ascii="Times New Roman" w:hAnsi="Times New Roman" w:cs="Times New Roman"/>
                <w:sz w:val="18"/>
                <w:szCs w:val="18"/>
              </w:rPr>
            </w:pPr>
          </w:p>
        </w:tc>
      </w:tr>
      <w:tr w:rsidR="00686285" w:rsidRPr="00BF11F2" w:rsidTr="00CA3B79">
        <w:trPr>
          <w:cantSplit/>
          <w:trHeight w:val="499"/>
        </w:trPr>
        <w:tc>
          <w:tcPr>
            <w:tcW w:w="1812"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ind w:right="-57"/>
              <w:jc w:val="both"/>
              <w:rPr>
                <w:rFonts w:ascii="Times New Roman" w:hAnsi="Times New Roman" w:cs="Times New Roman"/>
                <w:sz w:val="18"/>
                <w:szCs w:val="18"/>
              </w:rPr>
            </w:pPr>
          </w:p>
        </w:tc>
        <w:tc>
          <w:tcPr>
            <w:tcW w:w="1450" w:type="dxa"/>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ind w:right="-57"/>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ind w:right="-57"/>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1.5. Строительство мостового перехода через реку Чуплега на автомобильной дороге Архангельск – Белогорский – Пинега – Кимжа – Мезень, км 130+269</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4 899,5</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4 899,5</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ind w:right="-57"/>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val="restart"/>
          </w:tcPr>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2014 год;</w:t>
            </w:r>
          </w:p>
          <w:p w:rsidR="00686285"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ввод в 2014 году – 0,3 км, в том числе 36,6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70" w:type="dxa"/>
          </w:tcPr>
          <w:p w:rsidR="00686285" w:rsidRPr="00BF11F2" w:rsidRDefault="00686285" w:rsidP="00BF11F2">
            <w:pPr>
              <w:pStyle w:val="ConsPlusNormal"/>
              <w:rPr>
                <w:rFonts w:ascii="Times New Roman" w:hAnsi="Times New Roman" w:cs="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4 899,5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4 899,5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525"/>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1.6. Строительство автомобильной дороги Паленьга – Светлый на участке Паленьга – река Пинега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90 991,1</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90 991,1</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2020 год; ввод в 2020 году – 2,5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70" w:type="dxa"/>
          </w:tcPr>
          <w:p w:rsidR="00CA3B79" w:rsidRPr="00BF11F2" w:rsidRDefault="00CA3B79" w:rsidP="00BF11F2">
            <w:pPr>
              <w:pStyle w:val="ConsPlusNormal"/>
              <w:rPr>
                <w:rFonts w:ascii="Times New Roman" w:hAnsi="Times New Roman" w:cs="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86 087,7</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86 087,7</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4 903,4</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4 903,4</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501"/>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1.7. Строительство автомобильной дороги Паленьга – Светлый на участке река Пинега – Светлый</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27 208,2</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27 208,2</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2020 – 2022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2022 году – 30,0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70" w:type="dxa"/>
          </w:tcPr>
          <w:p w:rsidR="00686285" w:rsidRPr="00BF11F2" w:rsidRDefault="00686285" w:rsidP="00BF11F2">
            <w:pPr>
              <w:pStyle w:val="ConsPlusNormal"/>
              <w:rPr>
                <w:rFonts w:ascii="Times New Roman" w:hAnsi="Times New Roman" w:cs="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27 208,2</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27 208,2</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549"/>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ind w:right="-20"/>
              <w:rPr>
                <w:rFonts w:ascii="Times New Roman" w:hAnsi="Times New Roman" w:cs="Times New Roman"/>
                <w:sz w:val="18"/>
                <w:szCs w:val="18"/>
              </w:rPr>
            </w:pPr>
            <w:r w:rsidRPr="00BF11F2">
              <w:rPr>
                <w:rFonts w:ascii="Times New Roman" w:hAnsi="Times New Roman" w:cs="Times New Roman"/>
                <w:sz w:val="18"/>
                <w:szCs w:val="18"/>
              </w:rPr>
              <w:t>1.8. Строительство (реконструкция) автомобильной дороги Земцово – Сылога – Светлый</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312 143,2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2 312 143,2   </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2020 – 2021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2020 году – 71,4 км;</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2021 году – 4,4 км, в том числе 50,0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20,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rPr>
                <w:rFonts w:ascii="Times New Roman" w:hAnsi="Times New Roman"/>
                <w:sz w:val="18"/>
                <w:szCs w:val="18"/>
              </w:rPr>
            </w:pPr>
          </w:p>
        </w:tc>
        <w:tc>
          <w:tcPr>
            <w:tcW w:w="1000" w:type="dxa"/>
          </w:tcPr>
          <w:p w:rsidR="00686285" w:rsidRPr="00BF11F2" w:rsidRDefault="00686285" w:rsidP="00BF11F2">
            <w:pPr>
              <w:spacing w:after="0" w:line="240" w:lineRule="auto"/>
              <w:rPr>
                <w:rFonts w:ascii="Times New Roman" w:hAnsi="Times New Roman"/>
                <w:sz w:val="18"/>
                <w:szCs w:val="18"/>
              </w:rPr>
            </w:pPr>
          </w:p>
        </w:tc>
        <w:tc>
          <w:tcPr>
            <w:tcW w:w="1000" w:type="dxa"/>
          </w:tcPr>
          <w:p w:rsidR="00686285" w:rsidRPr="00BF11F2" w:rsidRDefault="00686285" w:rsidP="00BF11F2">
            <w:pPr>
              <w:spacing w:after="0" w:line="240" w:lineRule="auto"/>
              <w:rPr>
                <w:rFonts w:ascii="Times New Roman" w:hAnsi="Times New Roman"/>
                <w:sz w:val="18"/>
                <w:szCs w:val="18"/>
              </w:rPr>
            </w:pPr>
          </w:p>
        </w:tc>
        <w:tc>
          <w:tcPr>
            <w:tcW w:w="1000" w:type="dxa"/>
          </w:tcPr>
          <w:p w:rsidR="00686285" w:rsidRPr="00BF11F2" w:rsidRDefault="00686285" w:rsidP="00BF11F2">
            <w:pPr>
              <w:spacing w:after="0" w:line="240" w:lineRule="auto"/>
              <w:rPr>
                <w:rFonts w:ascii="Times New Roman" w:hAnsi="Times New Roman"/>
                <w:sz w:val="18"/>
                <w:szCs w:val="18"/>
              </w:rPr>
            </w:pPr>
          </w:p>
        </w:tc>
        <w:tc>
          <w:tcPr>
            <w:tcW w:w="1000" w:type="dxa"/>
          </w:tcPr>
          <w:p w:rsidR="00686285" w:rsidRPr="00BF11F2" w:rsidRDefault="00686285" w:rsidP="00BF11F2">
            <w:pPr>
              <w:spacing w:after="0" w:line="240" w:lineRule="auto"/>
              <w:rPr>
                <w:rFonts w:ascii="Times New Roman" w:hAnsi="Times New Roman"/>
                <w:sz w:val="18"/>
                <w:szCs w:val="18"/>
              </w:rPr>
            </w:pPr>
          </w:p>
        </w:tc>
        <w:tc>
          <w:tcPr>
            <w:tcW w:w="1000" w:type="dxa"/>
          </w:tcPr>
          <w:p w:rsidR="00686285" w:rsidRPr="00BF11F2" w:rsidRDefault="00686285" w:rsidP="00BF11F2">
            <w:pPr>
              <w:spacing w:after="0" w:line="240" w:lineRule="auto"/>
              <w:rPr>
                <w:rFonts w:ascii="Times New Roman" w:hAnsi="Times New Roman"/>
                <w:sz w:val="18"/>
                <w:szCs w:val="18"/>
              </w:rPr>
            </w:pPr>
          </w:p>
        </w:tc>
        <w:tc>
          <w:tcPr>
            <w:tcW w:w="1000" w:type="dxa"/>
          </w:tcPr>
          <w:p w:rsidR="00686285" w:rsidRPr="00BF11F2" w:rsidRDefault="00686285" w:rsidP="00BF11F2">
            <w:pPr>
              <w:spacing w:after="0" w:line="240" w:lineRule="auto"/>
              <w:rPr>
                <w:rFonts w:ascii="Times New Roman" w:hAnsi="Times New Roman"/>
                <w:sz w:val="18"/>
                <w:szCs w:val="18"/>
              </w:rPr>
            </w:pPr>
          </w:p>
        </w:tc>
        <w:tc>
          <w:tcPr>
            <w:tcW w:w="1070" w:type="dxa"/>
          </w:tcPr>
          <w:p w:rsidR="00686285" w:rsidRPr="00BF11F2" w:rsidRDefault="00686285" w:rsidP="00BF11F2">
            <w:pPr>
              <w:spacing w:after="0" w:line="240" w:lineRule="auto"/>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100 819,4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100 819,4   </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2 211 323,8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 2 211 323,8   </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507"/>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1.9. Реконструкция автомобильной дороги Ясный – Русковера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151 481,0</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151 481,0</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2020 – 2021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2021 году – 8,5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70" w:type="dxa"/>
          </w:tcPr>
          <w:p w:rsidR="00CA3B79" w:rsidRPr="00BF11F2" w:rsidRDefault="00CA3B79" w:rsidP="00BF11F2">
            <w:pPr>
              <w:pStyle w:val="ConsPlusNormal"/>
              <w:rPr>
                <w:rFonts w:ascii="Times New Roman" w:hAnsi="Times New Roman" w:cs="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13 740,7</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13 740,7</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137 740,3</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137 740,3</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443"/>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val="restart"/>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1.10. Строительство автомобильной дороги Карпогоры – Веегора – Лешуконское</w:t>
            </w:r>
          </w:p>
        </w:tc>
        <w:tc>
          <w:tcPr>
            <w:tcW w:w="1353" w:type="dxa"/>
            <w:vMerge w:val="restart"/>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1 192 857,9</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1 192 857,9</w:t>
            </w:r>
          </w:p>
        </w:tc>
        <w:tc>
          <w:tcPr>
            <w:tcW w:w="1492" w:type="dxa"/>
            <w:vMerge w:val="restart"/>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2020 – 2022 годы;</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2020 году – 26,4 км, в том числе 125,8 п. м мостов; ввод в 2021 году – 17,0 км;</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2022 году – 89,1 км, в том числе 73,1 п. м мостов</w:t>
            </w:r>
          </w:p>
        </w:tc>
        <w:tc>
          <w:tcPr>
            <w:tcW w:w="1552" w:type="dxa"/>
            <w:vMerge w:val="restart"/>
          </w:tcPr>
          <w:p w:rsidR="00CA3B79"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пункты 1.1, 2.1, 3, 4.1, 18, 19, 21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70" w:type="dxa"/>
          </w:tcPr>
          <w:p w:rsidR="00CA3B79" w:rsidRPr="00BF11F2" w:rsidRDefault="00CA3B79" w:rsidP="00BF11F2">
            <w:pPr>
              <w:pStyle w:val="ConsPlusNormal"/>
              <w:rPr>
                <w:rFonts w:ascii="Times New Roman" w:hAnsi="Times New Roman" w:cs="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1 192 857,9</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1 192 857,9</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501"/>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516"/>
        </w:trPr>
        <w:tc>
          <w:tcPr>
            <w:tcW w:w="15735" w:type="dxa"/>
            <w:gridSpan w:val="13"/>
          </w:tcPr>
          <w:p w:rsidR="00CA3B79" w:rsidRPr="00BF11F2" w:rsidRDefault="00CA3B79" w:rsidP="00BF11F2">
            <w:pPr>
              <w:pStyle w:val="ConsPlusNormal"/>
              <w:ind w:firstLine="284"/>
              <w:jc w:val="both"/>
              <w:rPr>
                <w:rFonts w:ascii="Times New Roman" w:hAnsi="Times New Roman" w:cs="Times New Roman"/>
                <w:sz w:val="18"/>
                <w:szCs w:val="18"/>
              </w:rPr>
            </w:pPr>
            <w:r w:rsidRPr="00BF11F2">
              <w:rPr>
                <w:rFonts w:ascii="Times New Roman" w:hAnsi="Times New Roman" w:cs="Times New Roman"/>
                <w:sz w:val="18"/>
                <w:szCs w:val="18"/>
              </w:rPr>
              <w:t>Задача № 2 –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2.1. Реконструкция автомобильной дороги Ильинск – Вилегодск, км 11 – км 25</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451 154,4</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204 686,9</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246 467,5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2014 – 2015 годы; ввод в 2014 году – 7,5 км; ввод в 2015 году – 5,9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70" w:type="dxa"/>
          </w:tcPr>
          <w:p w:rsidR="00686285" w:rsidRPr="00BF11F2" w:rsidRDefault="00686285" w:rsidP="00BF11F2">
            <w:pPr>
              <w:pStyle w:val="ConsPlusNormal"/>
              <w:rPr>
                <w:rFonts w:ascii="Times New Roman" w:hAnsi="Times New Roman" w:cs="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222 311,6</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222 311,6</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228 842,8</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204 686,9</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24 155,9</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2.2. Разработка проектной документации и строительство автомобильной дороги Котлас – Коряжма, км 0 – км 41</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329 271,1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11 149,7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84 523,5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163 151,1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70 446,8</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 2015 – 2020 годы;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2017 году – 1,7 км;</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2020 году – выпуск проектной документации по объекту</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 xml:space="preserve">пункты 1.1, 2.1, 3, 4.1, 18, 19 </w:t>
            </w:r>
          </w:p>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раздела I приложения № 1</w:t>
            </w: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90 148,8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5 923,5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84 225,3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239 122,3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5 226,2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298,2   </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 xml:space="preserve"> 163 151,1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70 446,8</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1258"/>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2.3. Строительство автомобильной дороги Усть-Вага – Ядриха на участке км 200 – км 215</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ind w:right="-69"/>
              <w:jc w:val="center"/>
              <w:rPr>
                <w:rFonts w:ascii="Times New Roman" w:hAnsi="Times New Roman"/>
                <w:sz w:val="18"/>
                <w:szCs w:val="18"/>
              </w:rPr>
            </w:pPr>
            <w:r w:rsidRPr="00BF11F2">
              <w:rPr>
                <w:rFonts w:ascii="Times New Roman" w:hAnsi="Times New Roman"/>
                <w:sz w:val="18"/>
                <w:szCs w:val="18"/>
              </w:rPr>
              <w:t>1 237 311,2</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14 054,4</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1 223 256,8</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2015 – 2020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2020 году – 14,2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spacing w:after="0" w:line="240" w:lineRule="auto"/>
              <w:ind w:right="-69"/>
              <w:jc w:val="center"/>
              <w:rPr>
                <w:rFonts w:ascii="Times New Roman" w:hAnsi="Times New Roman"/>
                <w:sz w:val="18"/>
                <w:szCs w:val="18"/>
              </w:rPr>
            </w:pPr>
            <w:r w:rsidRPr="00BF11F2">
              <w:rPr>
                <w:rFonts w:ascii="Times New Roman" w:hAnsi="Times New Roman"/>
                <w:sz w:val="18"/>
                <w:szCs w:val="18"/>
              </w:rPr>
              <w:t>1 237 311,2</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14 054,4</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1 223 256,8</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553"/>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val="restart"/>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2.4. Реконструкция автомобильной дороги Коноша – Вожега на участке Коноша – Ерцево</w:t>
            </w:r>
          </w:p>
        </w:tc>
        <w:tc>
          <w:tcPr>
            <w:tcW w:w="1353" w:type="dxa"/>
            <w:vMerge w:val="restart"/>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11 411,3</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11 411,3</w:t>
            </w:r>
          </w:p>
        </w:tc>
        <w:tc>
          <w:tcPr>
            <w:tcW w:w="1492" w:type="dxa"/>
            <w:vMerge w:val="restart"/>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срок реализации проекта – 2020 – 2022 годы;</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2022 году – 11,0 км</w:t>
            </w:r>
          </w:p>
        </w:tc>
        <w:tc>
          <w:tcPr>
            <w:tcW w:w="1552" w:type="dxa"/>
            <w:vMerge w:val="restart"/>
          </w:tcPr>
          <w:p w:rsidR="00CA3B79"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пункты 1.1, 2.1, 3, 4.1, 18, 20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00" w:type="dxa"/>
          </w:tcPr>
          <w:p w:rsidR="00CA3B79" w:rsidRPr="00BF11F2" w:rsidRDefault="00CA3B79" w:rsidP="00BF11F2">
            <w:pPr>
              <w:pStyle w:val="ConsPlusNormal"/>
              <w:rPr>
                <w:rFonts w:ascii="Times New Roman" w:hAnsi="Times New Roman" w:cs="Times New Roman"/>
                <w:sz w:val="18"/>
                <w:szCs w:val="18"/>
              </w:rPr>
            </w:pPr>
          </w:p>
        </w:tc>
        <w:tc>
          <w:tcPr>
            <w:tcW w:w="1070" w:type="dxa"/>
          </w:tcPr>
          <w:p w:rsidR="00CA3B79" w:rsidRPr="00BF11F2" w:rsidRDefault="00CA3B79" w:rsidP="00BF11F2">
            <w:pPr>
              <w:pStyle w:val="ConsPlusNormal"/>
              <w:rPr>
                <w:rFonts w:ascii="Times New Roman" w:hAnsi="Times New Roman" w:cs="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11 411,3</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11 411,3</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1887"/>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653"/>
        </w:trPr>
        <w:tc>
          <w:tcPr>
            <w:tcW w:w="15735" w:type="dxa"/>
            <w:gridSpan w:val="13"/>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Задача № 3 – приведение в нормативное состояние автомобильной дороги Архангельск (от пос. Брин-Наволок) – Каргополь – Вытегра (до с. Прокшино) в рамках реализации поручений Президента Российской Федерации и Правительства Российской Федерации (реализация крупных особо важных для социально-экономического развития Российской Федерации проектов дорожного строительства)</w:t>
            </w: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3.1. Строительство транспортной развязки в одном уровне на 168 км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w:t>
            </w:r>
            <w:r w:rsidRPr="00BF11F2">
              <w:rPr>
                <w:rFonts w:ascii="Times New Roman" w:hAnsi="Times New Roman" w:cs="Times New Roman"/>
              </w:rPr>
              <w:t>–</w:t>
            </w:r>
            <w:r w:rsidRPr="00BF11F2">
              <w:rPr>
                <w:rFonts w:ascii="Times New Roman" w:hAnsi="Times New Roman" w:cs="Times New Roman"/>
                <w:sz w:val="18"/>
                <w:szCs w:val="18"/>
              </w:rPr>
              <w:t xml:space="preserve"> Вытегра (до с. Прокшино)</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80 233,5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80 233,5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2014 год; ввод в 2014 году </w:t>
            </w:r>
            <w:r w:rsidRPr="00BF11F2">
              <w:rPr>
                <w:rFonts w:ascii="Times New Roman" w:hAnsi="Times New Roman" w:cs="Times New Roman"/>
              </w:rPr>
              <w:t>–</w:t>
            </w:r>
            <w:r w:rsidRPr="00BF11F2">
              <w:rPr>
                <w:rFonts w:ascii="Times New Roman" w:hAnsi="Times New Roman" w:cs="Times New Roman"/>
                <w:sz w:val="18"/>
                <w:szCs w:val="18"/>
              </w:rPr>
              <w:t xml:space="preserve"> 2,7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00" w:type="dxa"/>
          </w:tcPr>
          <w:p w:rsidR="00686285" w:rsidRPr="00BF11F2" w:rsidRDefault="00686285" w:rsidP="00BF11F2">
            <w:pPr>
              <w:pStyle w:val="ConsPlusNormal"/>
              <w:rPr>
                <w:rFonts w:ascii="Times New Roman" w:hAnsi="Times New Roman" w:cs="Times New Roman"/>
                <w:sz w:val="18"/>
                <w:szCs w:val="18"/>
              </w:rPr>
            </w:pPr>
          </w:p>
        </w:tc>
        <w:tc>
          <w:tcPr>
            <w:tcW w:w="1070" w:type="dxa"/>
          </w:tcPr>
          <w:p w:rsidR="00686285" w:rsidRPr="00BF11F2" w:rsidRDefault="00686285" w:rsidP="00BF11F2">
            <w:pPr>
              <w:pStyle w:val="ConsPlusNormal"/>
              <w:rPr>
                <w:rFonts w:ascii="Times New Roman" w:hAnsi="Times New Roman" w:cs="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80 233,5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80 233,5</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3.2. Строительство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w:t>
            </w:r>
            <w:r w:rsidRPr="00BF11F2">
              <w:rPr>
                <w:rFonts w:ascii="Times New Roman" w:hAnsi="Times New Roman" w:cs="Times New Roman"/>
              </w:rPr>
              <w:t>–</w:t>
            </w:r>
            <w:r w:rsidRPr="00BF11F2">
              <w:rPr>
                <w:rFonts w:ascii="Times New Roman" w:hAnsi="Times New Roman" w:cs="Times New Roman"/>
                <w:sz w:val="18"/>
                <w:szCs w:val="18"/>
              </w:rPr>
              <w:t xml:space="preserve"> Вытегра (до с. Прокшино) на участке км 111 </w:t>
            </w:r>
            <w:r w:rsidRPr="00BF11F2">
              <w:rPr>
                <w:rFonts w:ascii="Times New Roman" w:hAnsi="Times New Roman" w:cs="Times New Roman"/>
              </w:rPr>
              <w:t>–</w:t>
            </w:r>
            <w:r w:rsidRPr="00BF11F2">
              <w:rPr>
                <w:rFonts w:ascii="Times New Roman" w:hAnsi="Times New Roman" w:cs="Times New Roman"/>
                <w:sz w:val="18"/>
                <w:szCs w:val="18"/>
              </w:rPr>
              <w:t xml:space="preserve"> км 122</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461 810,0</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4 315,9</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457 494,1</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2014 </w:t>
            </w:r>
            <w:r w:rsidRPr="00BF11F2">
              <w:rPr>
                <w:rFonts w:ascii="Times New Roman" w:hAnsi="Times New Roman" w:cs="Times New Roman"/>
              </w:rPr>
              <w:t>–</w:t>
            </w:r>
            <w:r w:rsidRPr="00BF11F2">
              <w:rPr>
                <w:rFonts w:ascii="Times New Roman" w:hAnsi="Times New Roman" w:cs="Times New Roman"/>
                <w:sz w:val="18"/>
                <w:szCs w:val="18"/>
              </w:rPr>
              <w:t xml:space="preserve"> 2015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2015 году </w:t>
            </w:r>
            <w:r w:rsidRPr="00BF11F2">
              <w:rPr>
                <w:rFonts w:ascii="Times New Roman" w:hAnsi="Times New Roman" w:cs="Times New Roman"/>
              </w:rPr>
              <w:t>–</w:t>
            </w:r>
            <w:r w:rsidRPr="00BF11F2">
              <w:rPr>
                <w:rFonts w:ascii="Times New Roman" w:hAnsi="Times New Roman" w:cs="Times New Roman"/>
                <w:sz w:val="18"/>
                <w:szCs w:val="18"/>
              </w:rPr>
              <w:t xml:space="preserve"> 12,0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00" w:type="dxa"/>
          </w:tcPr>
          <w:p w:rsidR="00686285" w:rsidRPr="00BF11F2" w:rsidRDefault="00686285" w:rsidP="00BF11F2">
            <w:pPr>
              <w:pStyle w:val="ConsPlusNormal"/>
              <w:jc w:val="center"/>
              <w:rPr>
                <w:rFonts w:ascii="Times New Roman" w:hAnsi="Times New Roman" w:cs="Times New Roman"/>
                <w:sz w:val="18"/>
                <w:szCs w:val="18"/>
              </w:rPr>
            </w:pPr>
          </w:p>
        </w:tc>
        <w:tc>
          <w:tcPr>
            <w:tcW w:w="1070" w:type="dxa"/>
          </w:tcPr>
          <w:p w:rsidR="00686285" w:rsidRPr="00BF11F2" w:rsidRDefault="00686285" w:rsidP="00BF11F2">
            <w:pPr>
              <w:pStyle w:val="ConsPlusNormal"/>
              <w:jc w:val="center"/>
              <w:rPr>
                <w:rFonts w:ascii="Times New Roman" w:hAnsi="Times New Roman" w:cs="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457 494,1</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457 494,1</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4 315,9</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4 315,9</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1373"/>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686285" w:rsidRPr="00BF11F2" w:rsidRDefault="00686285"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3.3. Строительство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 Вытегра (до с. Прокшино) на участке км 124 </w:t>
            </w:r>
            <w:r w:rsidRPr="00BF11F2">
              <w:rPr>
                <w:rFonts w:ascii="Times New Roman" w:hAnsi="Times New Roman" w:cs="Times New Roman"/>
              </w:rPr>
              <w:t>–</w:t>
            </w:r>
            <w:r w:rsidRPr="00BF11F2">
              <w:rPr>
                <w:rFonts w:ascii="Times New Roman" w:hAnsi="Times New Roman" w:cs="Times New Roman"/>
                <w:sz w:val="18"/>
                <w:szCs w:val="18"/>
              </w:rPr>
              <w:t xml:space="preserve"> км 132 с путепроводом на ст. Емца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719 249,7</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342,0</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718 907,7</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2016 </w:t>
            </w:r>
            <w:r w:rsidRPr="00BF11F2">
              <w:rPr>
                <w:rFonts w:ascii="Times New Roman" w:hAnsi="Times New Roman" w:cs="Times New Roman"/>
              </w:rPr>
              <w:t>–</w:t>
            </w:r>
            <w:r w:rsidRPr="00BF11F2">
              <w:rPr>
                <w:rFonts w:ascii="Times New Roman" w:hAnsi="Times New Roman" w:cs="Times New Roman"/>
                <w:sz w:val="18"/>
                <w:szCs w:val="18"/>
              </w:rPr>
              <w:t xml:space="preserve"> 2020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7,3 км, в том числе 106,3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719 067,7</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160,0</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718 907,7</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182,0</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182,0</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395"/>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3.4. Реконструкция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 Вытегра (до с. Прокшино) на участке Сухое </w:t>
            </w:r>
            <w:r w:rsidRPr="00BF11F2">
              <w:rPr>
                <w:rFonts w:ascii="Times New Roman" w:hAnsi="Times New Roman" w:cs="Times New Roman"/>
              </w:rPr>
              <w:t>–</w:t>
            </w:r>
            <w:r w:rsidRPr="00BF11F2">
              <w:rPr>
                <w:rFonts w:ascii="Times New Roman" w:hAnsi="Times New Roman" w:cs="Times New Roman"/>
                <w:sz w:val="18"/>
                <w:szCs w:val="18"/>
              </w:rPr>
              <w:t xml:space="preserve"> Самодед</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756 235,5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150 458,1</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605 777,4</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2015 </w:t>
            </w:r>
            <w:r w:rsidRPr="00BF11F2">
              <w:rPr>
                <w:rFonts w:ascii="Times New Roman" w:hAnsi="Times New Roman" w:cs="Times New Roman"/>
              </w:rPr>
              <w:t>–</w:t>
            </w:r>
            <w:r w:rsidRPr="00BF11F2">
              <w:rPr>
                <w:rFonts w:ascii="Times New Roman" w:hAnsi="Times New Roman" w:cs="Times New Roman"/>
                <w:sz w:val="18"/>
                <w:szCs w:val="18"/>
              </w:rPr>
              <w:t xml:space="preserve"> 2016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2016 году </w:t>
            </w:r>
            <w:r w:rsidRPr="00BF11F2">
              <w:rPr>
                <w:rFonts w:ascii="Times New Roman" w:hAnsi="Times New Roman" w:cs="Times New Roman"/>
              </w:rPr>
              <w:t>–</w:t>
            </w:r>
            <w:r w:rsidRPr="00BF11F2">
              <w:rPr>
                <w:rFonts w:ascii="Times New Roman" w:hAnsi="Times New Roman" w:cs="Times New Roman"/>
                <w:sz w:val="18"/>
                <w:szCs w:val="18"/>
              </w:rPr>
              <w:t xml:space="preserve"> 11,8 км, в том числе 11,5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716 979,3</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150 458,1</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566 521,2</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39 256,2</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39 256,2</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336"/>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3.5. Реконструкция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w:t>
            </w:r>
            <w:r w:rsidRPr="00BF11F2">
              <w:rPr>
                <w:rFonts w:ascii="Times New Roman" w:hAnsi="Times New Roman" w:cs="Times New Roman"/>
              </w:rPr>
              <w:t>–</w:t>
            </w:r>
            <w:r w:rsidRPr="00BF11F2">
              <w:rPr>
                <w:rFonts w:ascii="Times New Roman" w:hAnsi="Times New Roman" w:cs="Times New Roman"/>
                <w:sz w:val="18"/>
                <w:szCs w:val="18"/>
              </w:rPr>
              <w:t xml:space="preserve"> Вытегра (до с. Прокшино) на участке Самодед </w:t>
            </w:r>
            <w:r w:rsidRPr="00BF11F2">
              <w:rPr>
                <w:rFonts w:ascii="Times New Roman" w:hAnsi="Times New Roman" w:cs="Times New Roman"/>
              </w:rPr>
              <w:t>–</w:t>
            </w:r>
            <w:r w:rsidRPr="00BF11F2">
              <w:rPr>
                <w:rFonts w:ascii="Times New Roman" w:hAnsi="Times New Roman" w:cs="Times New Roman"/>
                <w:sz w:val="18"/>
                <w:szCs w:val="18"/>
              </w:rPr>
              <w:t xml:space="preserve"> Кяма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615 948,2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517,0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194,4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615 236,8</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2016 </w:t>
            </w:r>
            <w:r w:rsidRPr="00BF11F2">
              <w:rPr>
                <w:rFonts w:ascii="Times New Roman" w:hAnsi="Times New Roman" w:cs="Times New Roman"/>
              </w:rPr>
              <w:t>–</w:t>
            </w:r>
            <w:r w:rsidRPr="00BF11F2">
              <w:rPr>
                <w:rFonts w:ascii="Times New Roman" w:hAnsi="Times New Roman" w:cs="Times New Roman"/>
                <w:sz w:val="18"/>
                <w:szCs w:val="18"/>
              </w:rPr>
              <w:t xml:space="preserve"> 2020 годы; 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7,1 км, в том числе 59,8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615 436,8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200,0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615 236,8</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511,4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317,0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194,4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531"/>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3.6. Реконструкция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w:t>
            </w:r>
            <w:r w:rsidRPr="00BF11F2">
              <w:rPr>
                <w:rFonts w:ascii="Times New Roman" w:hAnsi="Times New Roman" w:cs="Times New Roman"/>
              </w:rPr>
              <w:t>–</w:t>
            </w:r>
            <w:r w:rsidRPr="00BF11F2">
              <w:rPr>
                <w:rFonts w:ascii="Times New Roman" w:hAnsi="Times New Roman" w:cs="Times New Roman"/>
                <w:sz w:val="18"/>
                <w:szCs w:val="18"/>
              </w:rPr>
              <w:t xml:space="preserve"> Вытегра (до с. Прокшино) на участке Войбора </w:t>
            </w:r>
            <w:r w:rsidRPr="00BF11F2">
              <w:rPr>
                <w:rFonts w:ascii="Times New Roman" w:hAnsi="Times New Roman" w:cs="Times New Roman"/>
              </w:rPr>
              <w:t>–</w:t>
            </w:r>
            <w:r w:rsidRPr="00BF11F2">
              <w:rPr>
                <w:rFonts w:ascii="Times New Roman" w:hAnsi="Times New Roman" w:cs="Times New Roman"/>
                <w:sz w:val="18"/>
                <w:szCs w:val="18"/>
              </w:rPr>
              <w:t xml:space="preserve"> км 124</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449 903,3</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149 478,8</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300 424,5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2016 </w:t>
            </w:r>
            <w:r w:rsidRPr="00BF11F2">
              <w:rPr>
                <w:rFonts w:ascii="Times New Roman" w:hAnsi="Times New Roman" w:cs="Times New Roman"/>
              </w:rPr>
              <w:t>–</w:t>
            </w:r>
            <w:r w:rsidRPr="00BF11F2">
              <w:rPr>
                <w:rFonts w:ascii="Times New Roman" w:hAnsi="Times New Roman" w:cs="Times New Roman"/>
                <w:sz w:val="18"/>
                <w:szCs w:val="18"/>
              </w:rPr>
              <w:t xml:space="preserve"> 2017 годы; ввод в 2017 году </w:t>
            </w:r>
            <w:r w:rsidRPr="00BF11F2">
              <w:rPr>
                <w:rFonts w:ascii="Times New Roman" w:hAnsi="Times New Roman" w:cs="Times New Roman"/>
              </w:rPr>
              <w:t>–</w:t>
            </w:r>
            <w:r w:rsidRPr="00BF11F2">
              <w:rPr>
                <w:rFonts w:ascii="Times New Roman" w:hAnsi="Times New Roman" w:cs="Times New Roman"/>
                <w:sz w:val="18"/>
                <w:szCs w:val="18"/>
              </w:rPr>
              <w:t xml:space="preserve"> 10,6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449 903,3</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149 478,8</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300 424,5</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3.7. Реконструкция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 Вытегра (до с. Прокшино) на участке Жуковская </w:t>
            </w:r>
            <w:r w:rsidRPr="00BF11F2">
              <w:rPr>
                <w:rFonts w:ascii="Times New Roman" w:hAnsi="Times New Roman" w:cs="Times New Roman"/>
              </w:rPr>
              <w:t>–</w:t>
            </w:r>
            <w:r w:rsidRPr="00BF11F2">
              <w:rPr>
                <w:rFonts w:ascii="Times New Roman" w:hAnsi="Times New Roman" w:cs="Times New Roman"/>
                <w:sz w:val="18"/>
                <w:szCs w:val="18"/>
              </w:rPr>
              <w:t xml:space="preserve"> Лекшма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484 077,9</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484 077,9</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2020 год;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8,5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484 077,9</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484 077,9</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3.8. Реконструкция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 Вытегра (до с. Прокшино) на участке Лекшма </w:t>
            </w:r>
            <w:r w:rsidRPr="00BF11F2">
              <w:rPr>
                <w:rFonts w:ascii="Times New Roman" w:hAnsi="Times New Roman" w:cs="Times New Roman"/>
              </w:rPr>
              <w:t>–</w:t>
            </w:r>
            <w:r w:rsidRPr="00BF11F2">
              <w:rPr>
                <w:rFonts w:ascii="Times New Roman" w:hAnsi="Times New Roman" w:cs="Times New Roman"/>
                <w:sz w:val="18"/>
                <w:szCs w:val="18"/>
              </w:rPr>
              <w:t xml:space="preserve"> Песок, км 370 </w:t>
            </w:r>
            <w:r w:rsidRPr="00BF11F2">
              <w:rPr>
                <w:rFonts w:ascii="Times New Roman" w:hAnsi="Times New Roman" w:cs="Times New Roman"/>
              </w:rPr>
              <w:t>–</w:t>
            </w:r>
            <w:r w:rsidRPr="00BF11F2">
              <w:rPr>
                <w:rFonts w:ascii="Times New Roman" w:hAnsi="Times New Roman" w:cs="Times New Roman"/>
                <w:sz w:val="18"/>
                <w:szCs w:val="18"/>
              </w:rPr>
              <w:t xml:space="preserve"> км 403</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ind w:right="-69"/>
              <w:jc w:val="center"/>
              <w:rPr>
                <w:rFonts w:ascii="Times New Roman" w:hAnsi="Times New Roman"/>
                <w:sz w:val="18"/>
                <w:szCs w:val="18"/>
              </w:rPr>
            </w:pPr>
            <w:r w:rsidRPr="00BF11F2">
              <w:rPr>
                <w:rFonts w:ascii="Times New Roman" w:hAnsi="Times New Roman"/>
                <w:sz w:val="18"/>
                <w:szCs w:val="18"/>
              </w:rPr>
              <w:t>1 900 911,6</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1 900 911,6</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 2020 год;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2020 году – 32,7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ind w:right="-69"/>
              <w:jc w:val="center"/>
              <w:rPr>
                <w:rFonts w:ascii="Times New Roman" w:hAnsi="Times New Roman"/>
                <w:sz w:val="18"/>
                <w:szCs w:val="18"/>
              </w:rPr>
            </w:pPr>
            <w:r w:rsidRPr="00BF11F2">
              <w:rPr>
                <w:rFonts w:ascii="Times New Roman" w:hAnsi="Times New Roman"/>
                <w:sz w:val="18"/>
                <w:szCs w:val="18"/>
              </w:rPr>
              <w:t>1 900 911,6</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1 900 911,6</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678"/>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3.9. Реконструкция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w:t>
            </w:r>
            <w:r w:rsidRPr="00BF11F2">
              <w:rPr>
                <w:rFonts w:ascii="Times New Roman" w:hAnsi="Times New Roman" w:cs="Times New Roman"/>
              </w:rPr>
              <w:t>–</w:t>
            </w:r>
            <w:r w:rsidRPr="00BF11F2">
              <w:rPr>
                <w:rFonts w:ascii="Times New Roman" w:hAnsi="Times New Roman" w:cs="Times New Roman"/>
                <w:sz w:val="18"/>
                <w:szCs w:val="18"/>
              </w:rPr>
              <w:t xml:space="preserve"> Вытегра (до с. Прокшино) на участке Песок </w:t>
            </w:r>
            <w:r w:rsidRPr="00BF11F2">
              <w:rPr>
                <w:rFonts w:ascii="Times New Roman" w:hAnsi="Times New Roman" w:cs="Times New Roman"/>
              </w:rPr>
              <w:t>–</w:t>
            </w:r>
            <w:r w:rsidRPr="00BF11F2">
              <w:rPr>
                <w:rFonts w:ascii="Times New Roman" w:hAnsi="Times New Roman" w:cs="Times New Roman"/>
                <w:sz w:val="18"/>
                <w:szCs w:val="18"/>
              </w:rPr>
              <w:t xml:space="preserve"> Чурилово</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83 869,1</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83 869,1</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2020 год;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9,3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83 869,1</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83 869,1</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1030"/>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3.10. Реконструкция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 Вытегра (до с. Прокшино) на участке Чурилово </w:t>
            </w:r>
            <w:r w:rsidRPr="00BF11F2">
              <w:rPr>
                <w:rFonts w:ascii="Times New Roman" w:hAnsi="Times New Roman" w:cs="Times New Roman"/>
              </w:rPr>
              <w:t>–</w:t>
            </w:r>
            <w:r w:rsidRPr="00BF11F2">
              <w:rPr>
                <w:rFonts w:ascii="Times New Roman" w:hAnsi="Times New Roman" w:cs="Times New Roman"/>
                <w:sz w:val="18"/>
                <w:szCs w:val="18"/>
              </w:rPr>
              <w:t>Медведево</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89 279,9</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89 279,9</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2020 год;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9,9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89 279,9</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89 279,9</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1208"/>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3.11. Реконструкция автомобильной дороги Архангельск (от пос. Брин-Наволок) </w:t>
            </w:r>
            <w:r w:rsidRPr="00BF11F2">
              <w:rPr>
                <w:rFonts w:ascii="Times New Roman" w:hAnsi="Times New Roman" w:cs="Times New Roman"/>
              </w:rPr>
              <w:t>–</w:t>
            </w:r>
            <w:r w:rsidRPr="00BF11F2">
              <w:rPr>
                <w:rFonts w:ascii="Times New Roman" w:hAnsi="Times New Roman" w:cs="Times New Roman"/>
                <w:sz w:val="18"/>
                <w:szCs w:val="18"/>
              </w:rPr>
              <w:t xml:space="preserve"> Каргополь - Вытегра (до с. Прокшино) на участке Медведево </w:t>
            </w:r>
            <w:r w:rsidRPr="00BF11F2">
              <w:rPr>
                <w:rFonts w:ascii="Times New Roman" w:hAnsi="Times New Roman" w:cs="Times New Roman"/>
              </w:rPr>
              <w:t>–</w:t>
            </w:r>
            <w:r w:rsidRPr="00BF11F2">
              <w:rPr>
                <w:rFonts w:ascii="Times New Roman" w:hAnsi="Times New Roman" w:cs="Times New Roman"/>
                <w:sz w:val="18"/>
                <w:szCs w:val="18"/>
              </w:rPr>
              <w:t xml:space="preserve"> граница Вологодской области</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133 469,0</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133 469,0</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2020 год; </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14,8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133 469,0</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133 469,0</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1230"/>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5735" w:type="dxa"/>
            <w:gridSpan w:val="13"/>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Задача № 4 –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4.1. Строительство автомобильной дороги Подъезд к пос. Орлецы от автомобильной дороги Копачево </w:t>
            </w:r>
            <w:r w:rsidRPr="00BF11F2">
              <w:rPr>
                <w:rFonts w:ascii="Times New Roman" w:hAnsi="Times New Roman" w:cs="Times New Roman"/>
              </w:rPr>
              <w:t>–</w:t>
            </w:r>
            <w:r w:rsidRPr="00BF11F2">
              <w:rPr>
                <w:rFonts w:ascii="Times New Roman" w:hAnsi="Times New Roman" w:cs="Times New Roman"/>
                <w:sz w:val="18"/>
                <w:szCs w:val="18"/>
              </w:rPr>
              <w:t xml:space="preserve"> Ичково </w:t>
            </w:r>
            <w:r w:rsidRPr="00BF11F2">
              <w:rPr>
                <w:rFonts w:ascii="Times New Roman" w:hAnsi="Times New Roman" w:cs="Times New Roman"/>
              </w:rPr>
              <w:t>–</w:t>
            </w:r>
            <w:r w:rsidRPr="00BF11F2">
              <w:rPr>
                <w:rFonts w:ascii="Times New Roman" w:hAnsi="Times New Roman" w:cs="Times New Roman"/>
                <w:sz w:val="18"/>
                <w:szCs w:val="18"/>
              </w:rPr>
              <w:t xml:space="preserve"> Ступино</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83 963,5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71 845,0</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12 118,5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2014 </w:t>
            </w:r>
            <w:r w:rsidRPr="00BF11F2">
              <w:rPr>
                <w:rFonts w:ascii="Times New Roman" w:hAnsi="Times New Roman" w:cs="Times New Roman"/>
              </w:rPr>
              <w:t>–</w:t>
            </w:r>
            <w:r w:rsidRPr="00BF11F2">
              <w:rPr>
                <w:rFonts w:ascii="Times New Roman" w:hAnsi="Times New Roman" w:cs="Times New Roman"/>
                <w:sz w:val="18"/>
                <w:szCs w:val="18"/>
              </w:rPr>
              <w:t xml:space="preserve"> 2015 годы; ввод в 2015 году </w:t>
            </w:r>
            <w:r w:rsidRPr="00BF11F2">
              <w:rPr>
                <w:rFonts w:ascii="Times New Roman" w:hAnsi="Times New Roman" w:cs="Times New Roman"/>
              </w:rPr>
              <w:t>–</w:t>
            </w:r>
            <w:r w:rsidRPr="00BF11F2">
              <w:rPr>
                <w:rFonts w:ascii="Times New Roman" w:hAnsi="Times New Roman" w:cs="Times New Roman"/>
                <w:sz w:val="18"/>
                <w:szCs w:val="18"/>
              </w:rPr>
              <w:t xml:space="preserve"> 4,2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23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42 810,0</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30 691,5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12 118,5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41 153,5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41 153,5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916"/>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4.2. Строительство мостового перехода через реку Устья на автомобильной дороге Октябрьский </w:t>
            </w:r>
            <w:r w:rsidRPr="00BF11F2">
              <w:rPr>
                <w:rFonts w:ascii="Times New Roman" w:hAnsi="Times New Roman" w:cs="Times New Roman"/>
              </w:rPr>
              <w:t>–</w:t>
            </w:r>
            <w:r w:rsidRPr="00BF11F2">
              <w:rPr>
                <w:rFonts w:ascii="Times New Roman" w:hAnsi="Times New Roman" w:cs="Times New Roman"/>
                <w:sz w:val="18"/>
                <w:szCs w:val="18"/>
              </w:rPr>
              <w:t xml:space="preserve"> Мягкославская (Некрасово) с подъездом к дер. Мягкославская</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238 967,0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2 906,0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145 134,1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90 926,9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2015 </w:t>
            </w:r>
            <w:r w:rsidRPr="00BF11F2">
              <w:rPr>
                <w:rFonts w:ascii="Times New Roman" w:hAnsi="Times New Roman" w:cs="Times New Roman"/>
              </w:rPr>
              <w:t>–</w:t>
            </w:r>
            <w:r w:rsidRPr="00BF11F2">
              <w:rPr>
                <w:rFonts w:ascii="Times New Roman" w:hAnsi="Times New Roman" w:cs="Times New Roman"/>
                <w:sz w:val="18"/>
                <w:szCs w:val="18"/>
              </w:rPr>
              <w:t xml:space="preserve"> 2017 годы; ввод в 2017 году </w:t>
            </w:r>
            <w:r w:rsidRPr="00BF11F2">
              <w:rPr>
                <w:rFonts w:ascii="Times New Roman" w:hAnsi="Times New Roman" w:cs="Times New Roman"/>
              </w:rPr>
              <w:t>–</w:t>
            </w:r>
            <w:r w:rsidRPr="00BF11F2">
              <w:rPr>
                <w:rFonts w:ascii="Times New Roman" w:hAnsi="Times New Roman" w:cs="Times New Roman"/>
                <w:sz w:val="18"/>
                <w:szCs w:val="18"/>
              </w:rPr>
              <w:t xml:space="preserve"> 1,4 км, в том числе 139,5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21, 23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238 967,0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2 906,0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145 134,1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90 926,9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1125"/>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4.3. Строительство автомобильной дороги Подъезд к дер. Боярская от автомобильной дороги Ломоносово </w:t>
            </w:r>
            <w:r w:rsidRPr="00BF11F2">
              <w:rPr>
                <w:rFonts w:ascii="Times New Roman" w:hAnsi="Times New Roman" w:cs="Times New Roman"/>
              </w:rPr>
              <w:t>–</w:t>
            </w:r>
            <w:r w:rsidRPr="00BF11F2">
              <w:rPr>
                <w:rFonts w:ascii="Times New Roman" w:hAnsi="Times New Roman" w:cs="Times New Roman"/>
                <w:sz w:val="18"/>
                <w:szCs w:val="18"/>
              </w:rPr>
              <w:t xml:space="preserve"> Ровдино</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32 931,2</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49,0</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32 882,2</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2015 </w:t>
            </w:r>
            <w:r w:rsidRPr="00BF11F2">
              <w:rPr>
                <w:rFonts w:ascii="Times New Roman" w:hAnsi="Times New Roman" w:cs="Times New Roman"/>
              </w:rPr>
              <w:t>–</w:t>
            </w:r>
            <w:r w:rsidRPr="00BF11F2">
              <w:rPr>
                <w:rFonts w:ascii="Times New Roman" w:hAnsi="Times New Roman" w:cs="Times New Roman"/>
                <w:sz w:val="18"/>
                <w:szCs w:val="18"/>
              </w:rPr>
              <w:t xml:space="preserve"> 2016 годы; ввод в 2016 году </w:t>
            </w:r>
            <w:r w:rsidRPr="00BF11F2">
              <w:rPr>
                <w:rFonts w:ascii="Times New Roman" w:hAnsi="Times New Roman" w:cs="Times New Roman"/>
              </w:rPr>
              <w:t>–</w:t>
            </w:r>
            <w:r w:rsidRPr="00BF11F2">
              <w:rPr>
                <w:rFonts w:ascii="Times New Roman" w:hAnsi="Times New Roman" w:cs="Times New Roman"/>
                <w:sz w:val="18"/>
                <w:szCs w:val="18"/>
              </w:rPr>
              <w:t xml:space="preserve"> 1,2 км</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23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32 931,2</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49,0</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32 882,2</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783"/>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val="restart"/>
          </w:tcPr>
          <w:p w:rsidR="00CA3B79" w:rsidRPr="00BF11F2" w:rsidRDefault="00CA3B79" w:rsidP="00BF11F2">
            <w:pPr>
              <w:pStyle w:val="ConsPlusNormal"/>
              <w:ind w:right="-20"/>
              <w:rPr>
                <w:rFonts w:ascii="Times New Roman" w:hAnsi="Times New Roman" w:cs="Times New Roman"/>
                <w:sz w:val="18"/>
                <w:szCs w:val="18"/>
              </w:rPr>
            </w:pPr>
            <w:r w:rsidRPr="00BF11F2">
              <w:rPr>
                <w:rFonts w:ascii="Times New Roman" w:hAnsi="Times New Roman" w:cs="Times New Roman"/>
                <w:sz w:val="18"/>
                <w:szCs w:val="18"/>
              </w:rPr>
              <w:t xml:space="preserve">4.4. Строительство (реконструкция) автомобильной дороги Усть-Ваеньга </w:t>
            </w:r>
            <w:r w:rsidRPr="00BF11F2">
              <w:rPr>
                <w:rFonts w:ascii="Times New Roman" w:hAnsi="Times New Roman" w:cs="Times New Roman"/>
              </w:rPr>
              <w:t>–</w:t>
            </w:r>
            <w:r w:rsidRPr="00BF11F2">
              <w:rPr>
                <w:rFonts w:ascii="Times New Roman" w:hAnsi="Times New Roman" w:cs="Times New Roman"/>
                <w:sz w:val="18"/>
                <w:szCs w:val="18"/>
              </w:rPr>
              <w:t xml:space="preserve"> Осиново </w:t>
            </w:r>
            <w:r w:rsidRPr="00BF11F2">
              <w:rPr>
                <w:rFonts w:ascii="Times New Roman" w:hAnsi="Times New Roman" w:cs="Times New Roman"/>
              </w:rPr>
              <w:t>–</w:t>
            </w:r>
            <w:r w:rsidRPr="00BF11F2">
              <w:rPr>
                <w:rFonts w:ascii="Times New Roman" w:hAnsi="Times New Roman" w:cs="Times New Roman"/>
                <w:sz w:val="18"/>
                <w:szCs w:val="18"/>
              </w:rPr>
              <w:t xml:space="preserve"> Фалюки</w:t>
            </w:r>
          </w:p>
        </w:tc>
        <w:tc>
          <w:tcPr>
            <w:tcW w:w="1353" w:type="dxa"/>
            <w:vMerge w:val="restart"/>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CA3B79" w:rsidRPr="00BF11F2" w:rsidRDefault="00CA3B79" w:rsidP="00BF11F2">
            <w:pPr>
              <w:spacing w:after="0" w:line="240" w:lineRule="auto"/>
              <w:ind w:right="-69"/>
              <w:jc w:val="center"/>
              <w:rPr>
                <w:rFonts w:ascii="Times New Roman" w:hAnsi="Times New Roman"/>
                <w:sz w:val="18"/>
                <w:szCs w:val="18"/>
              </w:rPr>
            </w:pPr>
            <w:r w:rsidRPr="00BF11F2">
              <w:rPr>
                <w:rFonts w:ascii="Times New Roman" w:hAnsi="Times New Roman"/>
                <w:sz w:val="18"/>
                <w:szCs w:val="18"/>
              </w:rPr>
              <w:t>2 152 288,5</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12 510,0</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1 444,0</w:t>
            </w:r>
          </w:p>
        </w:tc>
        <w:tc>
          <w:tcPr>
            <w:tcW w:w="1000" w:type="dxa"/>
          </w:tcPr>
          <w:p w:rsidR="00CA3B79" w:rsidRPr="00BF11F2" w:rsidRDefault="002C1AD3" w:rsidP="00BF11F2">
            <w:pPr>
              <w:spacing w:after="0" w:line="240" w:lineRule="auto"/>
              <w:jc w:val="center"/>
              <w:rPr>
                <w:rFonts w:ascii="Times New Roman" w:hAnsi="Times New Roman"/>
                <w:sz w:val="18"/>
                <w:szCs w:val="18"/>
              </w:rPr>
            </w:pPr>
            <w:r w:rsidRPr="002C1AD3">
              <w:rPr>
                <w:rFonts w:ascii="Times New Roman" w:hAnsi="Times New Roman"/>
                <w:sz w:val="18"/>
                <w:szCs w:val="18"/>
              </w:rPr>
              <w:t>183 158,5</w:t>
            </w:r>
          </w:p>
        </w:tc>
        <w:tc>
          <w:tcPr>
            <w:tcW w:w="1000" w:type="dxa"/>
          </w:tcPr>
          <w:p w:rsidR="00CA3B79" w:rsidRPr="00BF11F2" w:rsidRDefault="002C1AD3" w:rsidP="00BF11F2">
            <w:pPr>
              <w:spacing w:after="0" w:line="240" w:lineRule="auto"/>
              <w:jc w:val="center"/>
              <w:rPr>
                <w:rFonts w:ascii="Times New Roman" w:hAnsi="Times New Roman"/>
                <w:sz w:val="18"/>
                <w:szCs w:val="18"/>
              </w:rPr>
            </w:pPr>
            <w:r w:rsidRPr="002C1AD3">
              <w:rPr>
                <w:rFonts w:ascii="Times New Roman" w:hAnsi="Times New Roman"/>
                <w:sz w:val="18"/>
                <w:szCs w:val="18"/>
              </w:rPr>
              <w:t>191 929,0</w:t>
            </w:r>
          </w:p>
        </w:tc>
        <w:tc>
          <w:tcPr>
            <w:tcW w:w="1070" w:type="dxa"/>
          </w:tcPr>
          <w:p w:rsidR="00CA3B79" w:rsidRPr="00BF11F2" w:rsidRDefault="002C1AD3" w:rsidP="00BF11F2">
            <w:pPr>
              <w:spacing w:after="0" w:line="240" w:lineRule="auto"/>
              <w:jc w:val="center"/>
              <w:rPr>
                <w:rFonts w:ascii="Times New Roman" w:hAnsi="Times New Roman"/>
                <w:sz w:val="18"/>
                <w:szCs w:val="18"/>
              </w:rPr>
            </w:pPr>
            <w:r w:rsidRPr="002C1AD3">
              <w:rPr>
                <w:rFonts w:ascii="Times New Roman" w:hAnsi="Times New Roman"/>
                <w:sz w:val="18"/>
                <w:szCs w:val="18"/>
              </w:rPr>
              <w:t>1 763 247,0</w:t>
            </w:r>
          </w:p>
        </w:tc>
        <w:tc>
          <w:tcPr>
            <w:tcW w:w="1492" w:type="dxa"/>
            <w:vMerge w:val="restart"/>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 </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2016 – 2021 годы;</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2018 году – 3,0 км;</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2019 году – 3,0  км;</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 40,7 км, в том числе </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81,0 п. м мостов; </w:t>
            </w:r>
          </w:p>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2021 году – 8,2 км</w:t>
            </w:r>
          </w:p>
        </w:tc>
        <w:tc>
          <w:tcPr>
            <w:tcW w:w="1552" w:type="dxa"/>
            <w:vMerge w:val="restart"/>
          </w:tcPr>
          <w:p w:rsidR="00CA3B79" w:rsidRPr="00BF11F2" w:rsidRDefault="00686285" w:rsidP="00BF11F2">
            <w:pPr>
              <w:pStyle w:val="ConsPlusNormal"/>
              <w:ind w:right="-57"/>
              <w:rPr>
                <w:rFonts w:ascii="Times New Roman" w:hAnsi="Times New Roman" w:cs="Times New Roman"/>
                <w:sz w:val="18"/>
                <w:szCs w:val="18"/>
              </w:rPr>
            </w:pPr>
            <w:r w:rsidRPr="00BF11F2">
              <w:rPr>
                <w:rFonts w:ascii="Times New Roman" w:hAnsi="Times New Roman" w:cs="Times New Roman"/>
                <w:sz w:val="18"/>
                <w:szCs w:val="18"/>
              </w:rPr>
              <w:t>пункты 1.1, 2.1, 3, 4.1, 18, 19, 20, 21, 23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2C1AD3" w:rsidRPr="00BF11F2" w:rsidTr="00CA3B79">
        <w:trPr>
          <w:cantSplit/>
        </w:trPr>
        <w:tc>
          <w:tcPr>
            <w:tcW w:w="1812" w:type="dxa"/>
            <w:vMerge/>
          </w:tcPr>
          <w:p w:rsidR="002C1AD3" w:rsidRPr="00BF11F2" w:rsidRDefault="002C1AD3" w:rsidP="002C1AD3">
            <w:pPr>
              <w:pStyle w:val="ConsPlusNormal"/>
              <w:jc w:val="both"/>
              <w:rPr>
                <w:rFonts w:ascii="Times New Roman" w:hAnsi="Times New Roman" w:cs="Times New Roman"/>
                <w:sz w:val="18"/>
                <w:szCs w:val="18"/>
              </w:rPr>
            </w:pPr>
          </w:p>
        </w:tc>
        <w:tc>
          <w:tcPr>
            <w:tcW w:w="1353" w:type="dxa"/>
            <w:vMerge/>
          </w:tcPr>
          <w:p w:rsidR="002C1AD3" w:rsidRPr="00BF11F2" w:rsidRDefault="002C1AD3" w:rsidP="002C1AD3">
            <w:pPr>
              <w:pStyle w:val="ConsPlusNormal"/>
              <w:jc w:val="both"/>
              <w:rPr>
                <w:rFonts w:ascii="Times New Roman" w:hAnsi="Times New Roman" w:cs="Times New Roman"/>
                <w:sz w:val="18"/>
                <w:szCs w:val="18"/>
              </w:rPr>
            </w:pPr>
          </w:p>
        </w:tc>
        <w:tc>
          <w:tcPr>
            <w:tcW w:w="1450" w:type="dxa"/>
          </w:tcPr>
          <w:p w:rsidR="002C1AD3" w:rsidRPr="00BF11F2" w:rsidRDefault="002C1AD3" w:rsidP="002C1AD3">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2C1AD3" w:rsidRPr="00BF11F2" w:rsidRDefault="002C1AD3" w:rsidP="002C1AD3">
            <w:pPr>
              <w:spacing w:after="0" w:line="240" w:lineRule="auto"/>
              <w:ind w:right="-69"/>
              <w:jc w:val="center"/>
              <w:rPr>
                <w:rFonts w:ascii="Times New Roman" w:hAnsi="Times New Roman"/>
                <w:sz w:val="18"/>
                <w:szCs w:val="18"/>
              </w:rPr>
            </w:pPr>
            <w:r w:rsidRPr="00BF11F2">
              <w:rPr>
                <w:rFonts w:ascii="Times New Roman" w:hAnsi="Times New Roman"/>
                <w:sz w:val="18"/>
                <w:szCs w:val="18"/>
              </w:rPr>
              <w:t>2 152 288,5</w:t>
            </w:r>
          </w:p>
        </w:tc>
        <w:tc>
          <w:tcPr>
            <w:tcW w:w="1000" w:type="dxa"/>
          </w:tcPr>
          <w:p w:rsidR="002C1AD3" w:rsidRPr="00BF11F2" w:rsidRDefault="002C1AD3" w:rsidP="002C1AD3">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2C1AD3" w:rsidRPr="00BF11F2" w:rsidRDefault="002C1AD3" w:rsidP="002C1AD3">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2C1AD3" w:rsidRPr="00BF11F2" w:rsidRDefault="002C1AD3" w:rsidP="002C1AD3">
            <w:pPr>
              <w:spacing w:after="0" w:line="240" w:lineRule="auto"/>
              <w:jc w:val="center"/>
              <w:rPr>
                <w:rFonts w:ascii="Times New Roman" w:hAnsi="Times New Roman"/>
                <w:sz w:val="18"/>
                <w:szCs w:val="18"/>
              </w:rPr>
            </w:pPr>
            <w:r w:rsidRPr="00BF11F2">
              <w:rPr>
                <w:rFonts w:ascii="Times New Roman" w:hAnsi="Times New Roman"/>
                <w:sz w:val="18"/>
                <w:szCs w:val="18"/>
              </w:rPr>
              <w:t>12 510,0</w:t>
            </w:r>
          </w:p>
        </w:tc>
        <w:tc>
          <w:tcPr>
            <w:tcW w:w="1000" w:type="dxa"/>
          </w:tcPr>
          <w:p w:rsidR="002C1AD3" w:rsidRPr="00BF11F2" w:rsidRDefault="002C1AD3" w:rsidP="002C1AD3">
            <w:pPr>
              <w:spacing w:after="0" w:line="240" w:lineRule="auto"/>
              <w:jc w:val="center"/>
              <w:rPr>
                <w:rFonts w:ascii="Times New Roman" w:hAnsi="Times New Roman"/>
                <w:sz w:val="18"/>
                <w:szCs w:val="18"/>
              </w:rPr>
            </w:pPr>
            <w:r w:rsidRPr="00BF11F2">
              <w:rPr>
                <w:rFonts w:ascii="Times New Roman" w:hAnsi="Times New Roman"/>
                <w:sz w:val="18"/>
                <w:szCs w:val="18"/>
              </w:rPr>
              <w:t>1 444,0</w:t>
            </w:r>
          </w:p>
        </w:tc>
        <w:tc>
          <w:tcPr>
            <w:tcW w:w="1000" w:type="dxa"/>
          </w:tcPr>
          <w:p w:rsidR="002C1AD3" w:rsidRPr="00BF11F2" w:rsidRDefault="002C1AD3" w:rsidP="002C1AD3">
            <w:pPr>
              <w:spacing w:after="0" w:line="240" w:lineRule="auto"/>
              <w:jc w:val="center"/>
              <w:rPr>
                <w:rFonts w:ascii="Times New Roman" w:hAnsi="Times New Roman"/>
                <w:sz w:val="18"/>
                <w:szCs w:val="18"/>
              </w:rPr>
            </w:pPr>
            <w:r w:rsidRPr="002C1AD3">
              <w:rPr>
                <w:rFonts w:ascii="Times New Roman" w:hAnsi="Times New Roman"/>
                <w:sz w:val="18"/>
                <w:szCs w:val="18"/>
              </w:rPr>
              <w:t>183 158,5</w:t>
            </w:r>
          </w:p>
        </w:tc>
        <w:tc>
          <w:tcPr>
            <w:tcW w:w="1000" w:type="dxa"/>
          </w:tcPr>
          <w:p w:rsidR="002C1AD3" w:rsidRPr="00BF11F2" w:rsidRDefault="002C1AD3" w:rsidP="002C1AD3">
            <w:pPr>
              <w:spacing w:after="0" w:line="240" w:lineRule="auto"/>
              <w:jc w:val="center"/>
              <w:rPr>
                <w:rFonts w:ascii="Times New Roman" w:hAnsi="Times New Roman"/>
                <w:sz w:val="18"/>
                <w:szCs w:val="18"/>
              </w:rPr>
            </w:pPr>
            <w:r w:rsidRPr="002C1AD3">
              <w:rPr>
                <w:rFonts w:ascii="Times New Roman" w:hAnsi="Times New Roman"/>
                <w:sz w:val="18"/>
                <w:szCs w:val="18"/>
              </w:rPr>
              <w:t>191 929,0</w:t>
            </w:r>
          </w:p>
        </w:tc>
        <w:tc>
          <w:tcPr>
            <w:tcW w:w="1070" w:type="dxa"/>
          </w:tcPr>
          <w:p w:rsidR="002C1AD3" w:rsidRPr="00BF11F2" w:rsidRDefault="002C1AD3" w:rsidP="002C1AD3">
            <w:pPr>
              <w:spacing w:after="0" w:line="240" w:lineRule="auto"/>
              <w:jc w:val="center"/>
              <w:rPr>
                <w:rFonts w:ascii="Times New Roman" w:hAnsi="Times New Roman"/>
                <w:sz w:val="18"/>
                <w:szCs w:val="18"/>
              </w:rPr>
            </w:pPr>
            <w:r w:rsidRPr="002C1AD3">
              <w:rPr>
                <w:rFonts w:ascii="Times New Roman" w:hAnsi="Times New Roman"/>
                <w:sz w:val="18"/>
                <w:szCs w:val="18"/>
              </w:rPr>
              <w:t>1 763 247,0</w:t>
            </w:r>
          </w:p>
        </w:tc>
        <w:tc>
          <w:tcPr>
            <w:tcW w:w="1492" w:type="dxa"/>
            <w:vMerge/>
          </w:tcPr>
          <w:p w:rsidR="002C1AD3" w:rsidRPr="00BF11F2" w:rsidRDefault="002C1AD3" w:rsidP="002C1AD3">
            <w:pPr>
              <w:pStyle w:val="ConsPlusNormal"/>
              <w:jc w:val="center"/>
              <w:rPr>
                <w:rFonts w:ascii="Times New Roman" w:hAnsi="Times New Roman" w:cs="Times New Roman"/>
                <w:sz w:val="18"/>
                <w:szCs w:val="18"/>
              </w:rPr>
            </w:pPr>
          </w:p>
        </w:tc>
        <w:tc>
          <w:tcPr>
            <w:tcW w:w="1552" w:type="dxa"/>
            <w:vMerge/>
          </w:tcPr>
          <w:p w:rsidR="002C1AD3" w:rsidRPr="00BF11F2" w:rsidRDefault="002C1AD3" w:rsidP="002C1AD3">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Height w:val="1663"/>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4183" w:type="dxa"/>
            <w:gridSpan w:val="12"/>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Задача № 5 - строительство капитальных мостов в целях ликвидации транспортных разрывов на региональных автомобильных дорогах</w:t>
            </w:r>
          </w:p>
        </w:tc>
        <w:tc>
          <w:tcPr>
            <w:tcW w:w="1552" w:type="dxa"/>
          </w:tcPr>
          <w:p w:rsidR="00CA3B79" w:rsidRPr="00BF11F2" w:rsidRDefault="00CA3B79"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5.1. Строительство мостового перехода через реку Мысовая на км 92+991 автомобильной дороги Карпогоры - Сосновка </w:t>
            </w:r>
            <w:r w:rsidRPr="00BF11F2">
              <w:rPr>
                <w:rFonts w:ascii="Times New Roman" w:hAnsi="Times New Roman" w:cs="Times New Roman"/>
              </w:rPr>
              <w:t>–</w:t>
            </w:r>
            <w:r w:rsidRPr="00BF11F2">
              <w:rPr>
                <w:rFonts w:ascii="Times New Roman" w:hAnsi="Times New Roman" w:cs="Times New Roman"/>
                <w:sz w:val="18"/>
                <w:szCs w:val="18"/>
              </w:rPr>
              <w:t xml:space="preserve"> Нюхча </w:t>
            </w:r>
            <w:r w:rsidRPr="00BF11F2">
              <w:rPr>
                <w:rFonts w:ascii="Times New Roman" w:hAnsi="Times New Roman" w:cs="Times New Roman"/>
              </w:rPr>
              <w:t>–</w:t>
            </w:r>
            <w:r w:rsidRPr="00BF11F2">
              <w:rPr>
                <w:rFonts w:ascii="Times New Roman" w:hAnsi="Times New Roman" w:cs="Times New Roman"/>
                <w:sz w:val="18"/>
                <w:szCs w:val="18"/>
              </w:rPr>
              <w:t xml:space="preserve"> граница с Республикой Коми</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68 414,6</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14 284,7</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52 485,8</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1 644,1</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2015 </w:t>
            </w:r>
            <w:r w:rsidRPr="00BF11F2">
              <w:rPr>
                <w:rFonts w:ascii="Times New Roman" w:hAnsi="Times New Roman" w:cs="Times New Roman"/>
              </w:rPr>
              <w:t>–</w:t>
            </w:r>
            <w:r w:rsidRPr="00BF11F2">
              <w:rPr>
                <w:rFonts w:ascii="Times New Roman" w:hAnsi="Times New Roman" w:cs="Times New Roman"/>
                <w:sz w:val="18"/>
                <w:szCs w:val="18"/>
              </w:rPr>
              <w:t xml:space="preserve"> 2016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ввод в 2016 году - 0,5 км, в том числе 48,2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66 709,2</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14 223,4</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52 485,8</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1 705,4</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61,3</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1 644,1</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775"/>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5.2. Строительство мостового перехода через реку Устья на км 139+309 автомобильной дороги Шангалы </w:t>
            </w:r>
            <w:r w:rsidRPr="00BF11F2">
              <w:rPr>
                <w:rFonts w:ascii="Times New Roman" w:hAnsi="Times New Roman" w:cs="Times New Roman"/>
              </w:rPr>
              <w:t>–</w:t>
            </w:r>
            <w:r w:rsidRPr="00BF11F2">
              <w:rPr>
                <w:rFonts w:ascii="Times New Roman" w:hAnsi="Times New Roman" w:cs="Times New Roman"/>
                <w:sz w:val="18"/>
                <w:szCs w:val="18"/>
              </w:rPr>
              <w:t xml:space="preserve"> Квазеньга </w:t>
            </w:r>
            <w:r w:rsidRPr="00BF11F2">
              <w:rPr>
                <w:rFonts w:ascii="Times New Roman" w:hAnsi="Times New Roman" w:cs="Times New Roman"/>
              </w:rPr>
              <w:t>–</w:t>
            </w:r>
            <w:r w:rsidRPr="00BF11F2">
              <w:rPr>
                <w:rFonts w:ascii="Times New Roman" w:hAnsi="Times New Roman" w:cs="Times New Roman"/>
                <w:sz w:val="18"/>
                <w:szCs w:val="18"/>
              </w:rPr>
              <w:t xml:space="preserve"> Кизема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435 713,0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2 950,6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446,4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432 316,0   </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2015 </w:t>
            </w:r>
            <w:r w:rsidRPr="00BF11F2">
              <w:rPr>
                <w:rFonts w:ascii="Times New Roman" w:hAnsi="Times New Roman" w:cs="Times New Roman"/>
              </w:rPr>
              <w:t>–</w:t>
            </w:r>
            <w:r w:rsidRPr="00BF11F2">
              <w:rPr>
                <w:rFonts w:ascii="Times New Roman" w:hAnsi="Times New Roman" w:cs="Times New Roman"/>
                <w:sz w:val="18"/>
                <w:szCs w:val="18"/>
              </w:rPr>
              <w:t xml:space="preserve"> 2020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5,7 км, в том числе 113,6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280 118,2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2 950,6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277 167,6   </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155 594,8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446,4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155 148,4   </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1125"/>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5.3. Строительство мостового перехода через реку Устья на км 78+350 автомобильной дороги Вельск </w:t>
            </w:r>
            <w:r w:rsidRPr="00BF11F2">
              <w:rPr>
                <w:rFonts w:ascii="Times New Roman" w:hAnsi="Times New Roman" w:cs="Times New Roman"/>
              </w:rPr>
              <w:t>–</w:t>
            </w:r>
            <w:r w:rsidRPr="00BF11F2">
              <w:rPr>
                <w:rFonts w:ascii="Times New Roman" w:hAnsi="Times New Roman" w:cs="Times New Roman"/>
                <w:sz w:val="18"/>
                <w:szCs w:val="18"/>
              </w:rPr>
              <w:t xml:space="preserve"> Шангалы</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299 298,4</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2 184,1</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200 541,8</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96 572,5</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2014 </w:t>
            </w:r>
            <w:r w:rsidRPr="00BF11F2">
              <w:rPr>
                <w:rFonts w:ascii="Times New Roman" w:hAnsi="Times New Roman" w:cs="Times New Roman"/>
              </w:rPr>
              <w:t>–</w:t>
            </w:r>
            <w:r w:rsidRPr="00BF11F2">
              <w:rPr>
                <w:rFonts w:ascii="Times New Roman" w:hAnsi="Times New Roman" w:cs="Times New Roman"/>
                <w:sz w:val="18"/>
                <w:szCs w:val="18"/>
              </w:rPr>
              <w:t xml:space="preserve"> 2016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2016 году </w:t>
            </w:r>
            <w:r w:rsidRPr="00BF11F2">
              <w:rPr>
                <w:rFonts w:ascii="Times New Roman" w:hAnsi="Times New Roman" w:cs="Times New Roman"/>
              </w:rPr>
              <w:t>–</w:t>
            </w:r>
            <w:r w:rsidRPr="00BF11F2">
              <w:rPr>
                <w:rFonts w:ascii="Times New Roman" w:hAnsi="Times New Roman" w:cs="Times New Roman"/>
                <w:sz w:val="18"/>
                <w:szCs w:val="18"/>
              </w:rPr>
              <w:t xml:space="preserve"> 1,5 км, в том числе 154,0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21 раздела I приложения № 1</w:t>
            </w: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rPr>
                <w:rFonts w:ascii="Times New Roman" w:hAnsi="Times New Roman" w:cs="Times New Roman"/>
                <w:sz w:val="18"/>
                <w:szCs w:val="18"/>
              </w:rPr>
            </w:pPr>
          </w:p>
        </w:tc>
        <w:tc>
          <w:tcPr>
            <w:tcW w:w="1552" w:type="dxa"/>
            <w:vMerge/>
          </w:tcPr>
          <w:p w:rsidR="00CA3B79" w:rsidRPr="00BF11F2" w:rsidRDefault="00CA3B79" w:rsidP="00BF11F2">
            <w:pPr>
              <w:pStyle w:val="ConsPlusNormal"/>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296 462,4</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199 942,0</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96 520,4</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2 836,0</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2 184,1</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599,8</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52,1</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p>
        </w:tc>
        <w:tc>
          <w:tcPr>
            <w:tcW w:w="1070" w:type="dxa"/>
          </w:tcPr>
          <w:p w:rsidR="00CA3B79" w:rsidRPr="00BF11F2" w:rsidRDefault="00CA3B79" w:rsidP="00BF11F2">
            <w:pPr>
              <w:spacing w:after="0" w:line="240" w:lineRule="auto"/>
              <w:jc w:val="center"/>
              <w:rPr>
                <w:rFonts w:ascii="Times New Roman" w:hAnsi="Times New Roman"/>
                <w:sz w:val="18"/>
                <w:szCs w:val="18"/>
              </w:rPr>
            </w:pP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1812" w:type="dxa"/>
            <w:vMerge/>
          </w:tcPr>
          <w:p w:rsidR="00CA3B79" w:rsidRPr="00BF11F2" w:rsidRDefault="00CA3B79" w:rsidP="00BF11F2">
            <w:pPr>
              <w:pStyle w:val="ConsPlusNormal"/>
              <w:jc w:val="both"/>
              <w:rPr>
                <w:rFonts w:ascii="Times New Roman" w:hAnsi="Times New Roman" w:cs="Times New Roman"/>
                <w:sz w:val="18"/>
                <w:szCs w:val="18"/>
              </w:rPr>
            </w:pPr>
          </w:p>
        </w:tc>
        <w:tc>
          <w:tcPr>
            <w:tcW w:w="1353" w:type="dxa"/>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CA3B79" w:rsidRPr="00BF11F2" w:rsidRDefault="00CA3B79"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5.4. Строительство мостового перехода через реку Сельменьга на автомобильной дороге Усть-Ваеньга </w:t>
            </w:r>
            <w:r w:rsidRPr="00BF11F2">
              <w:rPr>
                <w:rFonts w:ascii="Times New Roman" w:hAnsi="Times New Roman" w:cs="Times New Roman"/>
              </w:rPr>
              <w:t>–</w:t>
            </w:r>
            <w:r w:rsidRPr="00BF11F2">
              <w:rPr>
                <w:rFonts w:ascii="Times New Roman" w:hAnsi="Times New Roman" w:cs="Times New Roman"/>
                <w:sz w:val="18"/>
                <w:szCs w:val="18"/>
              </w:rPr>
              <w:t xml:space="preserve"> Осиново </w:t>
            </w:r>
            <w:r w:rsidRPr="00BF11F2">
              <w:rPr>
                <w:rFonts w:ascii="Times New Roman" w:hAnsi="Times New Roman" w:cs="Times New Roman"/>
              </w:rPr>
              <w:t>–</w:t>
            </w:r>
            <w:r w:rsidRPr="00BF11F2">
              <w:rPr>
                <w:rFonts w:ascii="Times New Roman" w:hAnsi="Times New Roman" w:cs="Times New Roman"/>
                <w:sz w:val="18"/>
                <w:szCs w:val="18"/>
              </w:rPr>
              <w:t xml:space="preserve"> Фалюки (до дер. Задориха)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138 323,8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1 658,9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331,1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136 333,8   </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2015 </w:t>
            </w:r>
            <w:r w:rsidRPr="00BF11F2">
              <w:rPr>
                <w:rFonts w:ascii="Times New Roman" w:hAnsi="Times New Roman" w:cs="Times New Roman"/>
              </w:rPr>
              <w:t>–</w:t>
            </w:r>
            <w:r w:rsidRPr="00BF11F2">
              <w:rPr>
                <w:rFonts w:ascii="Times New Roman" w:hAnsi="Times New Roman" w:cs="Times New Roman"/>
                <w:sz w:val="18"/>
                <w:szCs w:val="18"/>
              </w:rPr>
              <w:t xml:space="preserve"> 2020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0,9 км, в том числе 81,3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1 658,9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1 658,9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136 664,9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331,1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136 333,8   </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5.5. Строительство мостового перехода через реку Мудьюга на автомобильной дороге Обозерская </w:t>
            </w:r>
            <w:r w:rsidRPr="00BF11F2">
              <w:rPr>
                <w:rFonts w:ascii="Times New Roman" w:hAnsi="Times New Roman" w:cs="Times New Roman"/>
              </w:rPr>
              <w:t>–</w:t>
            </w:r>
            <w:r w:rsidRPr="00BF11F2">
              <w:rPr>
                <w:rFonts w:ascii="Times New Roman" w:hAnsi="Times New Roman" w:cs="Times New Roman"/>
                <w:sz w:val="18"/>
                <w:szCs w:val="18"/>
              </w:rPr>
              <w:t xml:space="preserve"> Глазаниха </w:t>
            </w:r>
            <w:r w:rsidRPr="00BF11F2">
              <w:rPr>
                <w:rFonts w:ascii="Times New Roman" w:hAnsi="Times New Roman" w:cs="Times New Roman"/>
              </w:rPr>
              <w:t>–</w:t>
            </w:r>
            <w:r w:rsidRPr="00BF11F2">
              <w:rPr>
                <w:rFonts w:ascii="Times New Roman" w:hAnsi="Times New Roman" w:cs="Times New Roman"/>
                <w:sz w:val="18"/>
                <w:szCs w:val="18"/>
              </w:rPr>
              <w:t xml:space="preserve"> Онега</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5 157,9</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5 157,9</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2020 </w:t>
            </w:r>
            <w:r w:rsidRPr="00BF11F2">
              <w:rPr>
                <w:rFonts w:ascii="Times New Roman" w:hAnsi="Times New Roman" w:cs="Times New Roman"/>
              </w:rPr>
              <w:t>–</w:t>
            </w:r>
            <w:r w:rsidRPr="00BF11F2">
              <w:rPr>
                <w:rFonts w:ascii="Times New Roman" w:hAnsi="Times New Roman" w:cs="Times New Roman"/>
                <w:sz w:val="18"/>
                <w:szCs w:val="18"/>
              </w:rPr>
              <w:t xml:space="preserve"> 2022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2022 году </w:t>
            </w:r>
            <w:r w:rsidRPr="00BF11F2">
              <w:rPr>
                <w:rFonts w:ascii="Times New Roman" w:hAnsi="Times New Roman" w:cs="Times New Roman"/>
              </w:rPr>
              <w:t>–</w:t>
            </w:r>
            <w:r w:rsidRPr="00BF11F2">
              <w:rPr>
                <w:rFonts w:ascii="Times New Roman" w:hAnsi="Times New Roman" w:cs="Times New Roman"/>
                <w:sz w:val="18"/>
                <w:szCs w:val="18"/>
              </w:rPr>
              <w:t xml:space="preserve"> 1,0 км, в том числе 59,7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19, 21 раздела I приложения № 1</w:t>
            </w:r>
          </w:p>
          <w:p w:rsidR="00686285" w:rsidRPr="00BF11F2" w:rsidRDefault="00686285" w:rsidP="00BF11F2">
            <w:pPr>
              <w:spacing w:after="0" w:line="240" w:lineRule="auto"/>
              <w:rPr>
                <w:rFonts w:ascii="Times New Roman" w:hAnsi="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00" w:type="dxa"/>
          </w:tcPr>
          <w:p w:rsidR="00686285" w:rsidRPr="00BF11F2" w:rsidRDefault="00686285" w:rsidP="00BF11F2">
            <w:pPr>
              <w:spacing w:after="0" w:line="240" w:lineRule="auto"/>
              <w:jc w:val="center"/>
              <w:rPr>
                <w:rFonts w:ascii="Times New Roman" w:hAnsi="Times New Roman"/>
                <w:sz w:val="18"/>
                <w:szCs w:val="18"/>
              </w:rPr>
            </w:pPr>
          </w:p>
        </w:tc>
        <w:tc>
          <w:tcPr>
            <w:tcW w:w="1070" w:type="dxa"/>
          </w:tcPr>
          <w:p w:rsidR="00686285" w:rsidRPr="00BF11F2" w:rsidRDefault="00686285" w:rsidP="00BF11F2">
            <w:pPr>
              <w:spacing w:after="0" w:line="240" w:lineRule="auto"/>
              <w:jc w:val="center"/>
              <w:rPr>
                <w:rFonts w:ascii="Times New Roman" w:hAnsi="Times New Roman"/>
                <w:sz w:val="18"/>
                <w:szCs w:val="18"/>
              </w:rPr>
            </w:pPr>
          </w:p>
        </w:tc>
        <w:tc>
          <w:tcPr>
            <w:tcW w:w="1492" w:type="dxa"/>
            <w:vMerge/>
          </w:tcPr>
          <w:p w:rsidR="00686285" w:rsidRPr="00BF11F2" w:rsidRDefault="00686285" w:rsidP="00BF11F2">
            <w:pPr>
              <w:pStyle w:val="ConsPlusNormal"/>
              <w:rPr>
                <w:rFonts w:ascii="Times New Roman" w:hAnsi="Times New Roman" w:cs="Times New Roman"/>
                <w:sz w:val="18"/>
                <w:szCs w:val="18"/>
              </w:rPr>
            </w:pPr>
          </w:p>
        </w:tc>
        <w:tc>
          <w:tcPr>
            <w:tcW w:w="1552" w:type="dxa"/>
            <w:vMerge/>
          </w:tcPr>
          <w:p w:rsidR="00686285" w:rsidRPr="00BF11F2" w:rsidRDefault="00686285" w:rsidP="00BF11F2">
            <w:pPr>
              <w:pStyle w:val="ConsPlusNormal"/>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5 157,9</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5 157,9</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Height w:val="478"/>
        </w:trPr>
        <w:tc>
          <w:tcPr>
            <w:tcW w:w="1812" w:type="dxa"/>
            <w:vMerge/>
          </w:tcPr>
          <w:p w:rsidR="00686285" w:rsidRPr="00BF11F2" w:rsidRDefault="00686285" w:rsidP="00BF11F2">
            <w:pPr>
              <w:pStyle w:val="ConsPlusNormal"/>
              <w:jc w:val="both"/>
              <w:rPr>
                <w:rFonts w:ascii="Times New Roman" w:hAnsi="Times New Roman" w:cs="Times New Roman"/>
                <w:sz w:val="18"/>
                <w:szCs w:val="18"/>
              </w:rPr>
            </w:pPr>
          </w:p>
        </w:tc>
        <w:tc>
          <w:tcPr>
            <w:tcW w:w="1353" w:type="dxa"/>
            <w:vMerge/>
          </w:tcPr>
          <w:p w:rsidR="00686285" w:rsidRPr="00BF11F2" w:rsidRDefault="00686285" w:rsidP="00BF11F2">
            <w:pPr>
              <w:pStyle w:val="ConsPlusNormal"/>
              <w:jc w:val="both"/>
              <w:rPr>
                <w:rFonts w:ascii="Times New Roman" w:hAnsi="Times New Roman" w:cs="Times New Roman"/>
                <w:sz w:val="18"/>
                <w:szCs w:val="18"/>
              </w:rPr>
            </w:pP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w:t>
            </w:r>
          </w:p>
        </w:tc>
        <w:tc>
          <w:tcPr>
            <w:tcW w:w="1492" w:type="dxa"/>
            <w:vMerge/>
          </w:tcPr>
          <w:p w:rsidR="00686285" w:rsidRPr="00BF11F2" w:rsidRDefault="00686285" w:rsidP="00BF11F2">
            <w:pPr>
              <w:pStyle w:val="ConsPlusNormal"/>
              <w:jc w:val="center"/>
              <w:rPr>
                <w:rFonts w:ascii="Times New Roman" w:hAnsi="Times New Roman" w:cs="Times New Roman"/>
                <w:sz w:val="18"/>
                <w:szCs w:val="18"/>
              </w:rPr>
            </w:pPr>
          </w:p>
        </w:tc>
        <w:tc>
          <w:tcPr>
            <w:tcW w:w="1552" w:type="dxa"/>
            <w:vMerge/>
          </w:tcPr>
          <w:p w:rsidR="00686285" w:rsidRPr="00BF11F2" w:rsidRDefault="00686285" w:rsidP="00BF11F2">
            <w:pPr>
              <w:pStyle w:val="ConsPlusNormal"/>
              <w:jc w:val="center"/>
              <w:rPr>
                <w:rFonts w:ascii="Times New Roman" w:hAnsi="Times New Roman" w:cs="Times New Roman"/>
                <w:sz w:val="18"/>
                <w:szCs w:val="18"/>
              </w:rPr>
            </w:pPr>
          </w:p>
        </w:tc>
      </w:tr>
      <w:tr w:rsidR="00686285" w:rsidRPr="00BF11F2" w:rsidTr="00CA3B79">
        <w:trPr>
          <w:cantSplit/>
        </w:trPr>
        <w:tc>
          <w:tcPr>
            <w:tcW w:w="181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5.6. Реконструкция мостового перехода через реку Вага на км 2+067 автомобильной дороги Вельск </w:t>
            </w:r>
            <w:r w:rsidRPr="00BF11F2">
              <w:rPr>
                <w:rFonts w:ascii="Times New Roman" w:hAnsi="Times New Roman" w:cs="Times New Roman"/>
              </w:rPr>
              <w:t>–</w:t>
            </w:r>
            <w:r w:rsidRPr="00BF11F2">
              <w:rPr>
                <w:rFonts w:ascii="Times New Roman" w:hAnsi="Times New Roman" w:cs="Times New Roman"/>
                <w:sz w:val="18"/>
                <w:szCs w:val="18"/>
              </w:rPr>
              <w:t xml:space="preserve"> Шангалы</w:t>
            </w:r>
          </w:p>
        </w:tc>
        <w:tc>
          <w:tcPr>
            <w:tcW w:w="1353"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Архангельск-</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автодор</w:t>
            </w:r>
          </w:p>
        </w:tc>
        <w:tc>
          <w:tcPr>
            <w:tcW w:w="1450" w:type="dxa"/>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595 964,6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3 750,4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390,6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686285" w:rsidRPr="00BF11F2" w:rsidRDefault="00686285"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591 823,6   </w:t>
            </w:r>
          </w:p>
        </w:tc>
        <w:tc>
          <w:tcPr>
            <w:tcW w:w="1492" w:type="dxa"/>
            <w:vMerge w:val="restart"/>
          </w:tcPr>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срок реализации проекта </w:t>
            </w:r>
            <w:r w:rsidRPr="00BF11F2">
              <w:rPr>
                <w:rFonts w:ascii="Times New Roman" w:hAnsi="Times New Roman" w:cs="Times New Roman"/>
              </w:rPr>
              <w:t>–</w:t>
            </w:r>
            <w:r w:rsidRPr="00BF11F2">
              <w:rPr>
                <w:rFonts w:ascii="Times New Roman" w:hAnsi="Times New Roman" w:cs="Times New Roman"/>
                <w:sz w:val="18"/>
                <w:szCs w:val="18"/>
              </w:rPr>
              <w:t xml:space="preserve"> 2016 </w:t>
            </w:r>
            <w:r w:rsidRPr="00BF11F2">
              <w:rPr>
                <w:rFonts w:ascii="Times New Roman" w:hAnsi="Times New Roman" w:cs="Times New Roman"/>
              </w:rPr>
              <w:t>–</w:t>
            </w:r>
            <w:r w:rsidRPr="00BF11F2">
              <w:rPr>
                <w:rFonts w:ascii="Times New Roman" w:hAnsi="Times New Roman" w:cs="Times New Roman"/>
                <w:sz w:val="18"/>
                <w:szCs w:val="18"/>
              </w:rPr>
              <w:t xml:space="preserve"> 2020 годы;</w:t>
            </w:r>
          </w:p>
          <w:p w:rsidR="00686285" w:rsidRPr="00BF11F2" w:rsidRDefault="00686285"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 xml:space="preserve">ввод в 2020 году </w:t>
            </w:r>
            <w:r w:rsidRPr="00BF11F2">
              <w:rPr>
                <w:rFonts w:ascii="Times New Roman" w:hAnsi="Times New Roman" w:cs="Times New Roman"/>
              </w:rPr>
              <w:t>–</w:t>
            </w:r>
            <w:r w:rsidRPr="00BF11F2">
              <w:rPr>
                <w:rFonts w:ascii="Times New Roman" w:hAnsi="Times New Roman" w:cs="Times New Roman"/>
                <w:sz w:val="18"/>
                <w:szCs w:val="18"/>
              </w:rPr>
              <w:t xml:space="preserve"> 1,2 км, в том числе 159,5 п. м мостов</w:t>
            </w:r>
          </w:p>
        </w:tc>
        <w:tc>
          <w:tcPr>
            <w:tcW w:w="1552" w:type="dxa"/>
            <w:vMerge w:val="restart"/>
          </w:tcPr>
          <w:p w:rsidR="00686285" w:rsidRPr="00BF11F2" w:rsidRDefault="00686285" w:rsidP="00BF11F2">
            <w:pPr>
              <w:spacing w:after="0" w:line="240" w:lineRule="auto"/>
              <w:rPr>
                <w:rFonts w:ascii="Times New Roman" w:hAnsi="Times New Roman"/>
                <w:sz w:val="18"/>
                <w:szCs w:val="18"/>
              </w:rPr>
            </w:pPr>
            <w:r w:rsidRPr="00BF11F2">
              <w:rPr>
                <w:rFonts w:ascii="Times New Roman" w:hAnsi="Times New Roman"/>
                <w:sz w:val="18"/>
                <w:szCs w:val="18"/>
              </w:rPr>
              <w:t>пункты 1.1, 2.1, 3, 4.1, 18, 20, 21 раздела I приложения № 1</w:t>
            </w:r>
          </w:p>
        </w:tc>
      </w:tr>
      <w:tr w:rsidR="00AD7C33" w:rsidRPr="00BF11F2" w:rsidTr="00CA3B79">
        <w:trPr>
          <w:cantSplit/>
        </w:trPr>
        <w:tc>
          <w:tcPr>
            <w:tcW w:w="1812" w:type="dxa"/>
            <w:vMerge/>
          </w:tcPr>
          <w:p w:rsidR="00AD7C33" w:rsidRPr="00BF11F2" w:rsidRDefault="00AD7C33" w:rsidP="00BF11F2">
            <w:pPr>
              <w:pStyle w:val="ConsPlusNormal"/>
              <w:jc w:val="both"/>
              <w:rPr>
                <w:rFonts w:ascii="Times New Roman" w:hAnsi="Times New Roman" w:cs="Times New Roman"/>
                <w:sz w:val="18"/>
                <w:szCs w:val="18"/>
              </w:rPr>
            </w:pPr>
          </w:p>
        </w:tc>
        <w:tc>
          <w:tcPr>
            <w:tcW w:w="1353" w:type="dxa"/>
            <w:vMerge/>
          </w:tcPr>
          <w:p w:rsidR="00AD7C33" w:rsidRPr="00BF11F2" w:rsidRDefault="00AD7C33" w:rsidP="00BF11F2">
            <w:pPr>
              <w:pStyle w:val="ConsPlusNormal"/>
              <w:jc w:val="both"/>
              <w:rPr>
                <w:rFonts w:ascii="Times New Roman" w:hAnsi="Times New Roman" w:cs="Times New Roman"/>
                <w:sz w:val="18"/>
                <w:szCs w:val="18"/>
              </w:rPr>
            </w:pPr>
          </w:p>
        </w:tc>
        <w:tc>
          <w:tcPr>
            <w:tcW w:w="1450" w:type="dxa"/>
          </w:tcPr>
          <w:p w:rsidR="00AD7C33" w:rsidRPr="00BF11F2" w:rsidRDefault="00AD7C33"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AD7C33" w:rsidRPr="00BF11F2" w:rsidRDefault="00AD7C33" w:rsidP="00BF11F2">
            <w:pPr>
              <w:spacing w:after="0" w:line="240" w:lineRule="auto"/>
              <w:jc w:val="center"/>
              <w:rPr>
                <w:rFonts w:ascii="Times New Roman" w:hAnsi="Times New Roman"/>
                <w:sz w:val="18"/>
                <w:szCs w:val="18"/>
              </w:rPr>
            </w:pPr>
          </w:p>
        </w:tc>
        <w:tc>
          <w:tcPr>
            <w:tcW w:w="1000" w:type="dxa"/>
          </w:tcPr>
          <w:p w:rsidR="00AD7C33" w:rsidRPr="00BF11F2" w:rsidRDefault="00AD7C33" w:rsidP="00BF11F2">
            <w:pPr>
              <w:spacing w:after="0" w:line="240" w:lineRule="auto"/>
              <w:jc w:val="center"/>
              <w:rPr>
                <w:rFonts w:ascii="Times New Roman" w:hAnsi="Times New Roman"/>
                <w:sz w:val="18"/>
                <w:szCs w:val="18"/>
              </w:rPr>
            </w:pPr>
          </w:p>
        </w:tc>
        <w:tc>
          <w:tcPr>
            <w:tcW w:w="1000" w:type="dxa"/>
          </w:tcPr>
          <w:p w:rsidR="00AD7C33" w:rsidRPr="00BF11F2" w:rsidRDefault="00AD7C33" w:rsidP="00BF11F2">
            <w:pPr>
              <w:spacing w:after="0" w:line="240" w:lineRule="auto"/>
              <w:jc w:val="center"/>
              <w:rPr>
                <w:rFonts w:ascii="Times New Roman" w:hAnsi="Times New Roman"/>
                <w:sz w:val="18"/>
                <w:szCs w:val="18"/>
              </w:rPr>
            </w:pPr>
          </w:p>
        </w:tc>
        <w:tc>
          <w:tcPr>
            <w:tcW w:w="1000" w:type="dxa"/>
          </w:tcPr>
          <w:p w:rsidR="00AD7C33" w:rsidRPr="00BF11F2" w:rsidRDefault="00AD7C33" w:rsidP="00BF11F2">
            <w:pPr>
              <w:spacing w:after="0" w:line="240" w:lineRule="auto"/>
              <w:jc w:val="center"/>
              <w:rPr>
                <w:rFonts w:ascii="Times New Roman" w:hAnsi="Times New Roman"/>
                <w:sz w:val="18"/>
                <w:szCs w:val="18"/>
              </w:rPr>
            </w:pPr>
          </w:p>
        </w:tc>
        <w:tc>
          <w:tcPr>
            <w:tcW w:w="1000" w:type="dxa"/>
          </w:tcPr>
          <w:p w:rsidR="00AD7C33" w:rsidRPr="00BF11F2" w:rsidRDefault="00AD7C33" w:rsidP="00BF11F2">
            <w:pPr>
              <w:spacing w:after="0" w:line="240" w:lineRule="auto"/>
              <w:jc w:val="center"/>
              <w:rPr>
                <w:rFonts w:ascii="Times New Roman" w:hAnsi="Times New Roman"/>
                <w:sz w:val="18"/>
                <w:szCs w:val="18"/>
              </w:rPr>
            </w:pPr>
          </w:p>
        </w:tc>
        <w:tc>
          <w:tcPr>
            <w:tcW w:w="1000" w:type="dxa"/>
          </w:tcPr>
          <w:p w:rsidR="00AD7C33" w:rsidRPr="00BF11F2" w:rsidRDefault="00AD7C33" w:rsidP="00BF11F2">
            <w:pPr>
              <w:spacing w:after="0" w:line="240" w:lineRule="auto"/>
              <w:jc w:val="center"/>
              <w:rPr>
                <w:rFonts w:ascii="Times New Roman" w:hAnsi="Times New Roman"/>
                <w:sz w:val="18"/>
                <w:szCs w:val="18"/>
              </w:rPr>
            </w:pPr>
          </w:p>
        </w:tc>
        <w:tc>
          <w:tcPr>
            <w:tcW w:w="1000" w:type="dxa"/>
          </w:tcPr>
          <w:p w:rsidR="00AD7C33" w:rsidRPr="00BF11F2" w:rsidRDefault="00AD7C33" w:rsidP="00BF11F2">
            <w:pPr>
              <w:spacing w:after="0" w:line="240" w:lineRule="auto"/>
              <w:jc w:val="center"/>
              <w:rPr>
                <w:rFonts w:ascii="Times New Roman" w:hAnsi="Times New Roman"/>
                <w:sz w:val="18"/>
                <w:szCs w:val="18"/>
              </w:rPr>
            </w:pPr>
          </w:p>
        </w:tc>
        <w:tc>
          <w:tcPr>
            <w:tcW w:w="1070" w:type="dxa"/>
          </w:tcPr>
          <w:p w:rsidR="00AD7C33" w:rsidRPr="00BF11F2" w:rsidRDefault="00AD7C33" w:rsidP="00BF11F2">
            <w:pPr>
              <w:spacing w:after="0" w:line="240" w:lineRule="auto"/>
              <w:jc w:val="center"/>
              <w:rPr>
                <w:rFonts w:ascii="Times New Roman" w:hAnsi="Times New Roman"/>
                <w:sz w:val="18"/>
                <w:szCs w:val="18"/>
              </w:rPr>
            </w:pPr>
          </w:p>
        </w:tc>
        <w:tc>
          <w:tcPr>
            <w:tcW w:w="1492" w:type="dxa"/>
            <w:vMerge/>
          </w:tcPr>
          <w:p w:rsidR="00AD7C33" w:rsidRPr="00BF11F2" w:rsidRDefault="00AD7C33" w:rsidP="00BF11F2">
            <w:pPr>
              <w:pStyle w:val="ConsPlusNormal"/>
              <w:rPr>
                <w:rFonts w:ascii="Times New Roman" w:hAnsi="Times New Roman" w:cs="Times New Roman"/>
                <w:sz w:val="18"/>
                <w:szCs w:val="18"/>
              </w:rPr>
            </w:pPr>
          </w:p>
        </w:tc>
        <w:tc>
          <w:tcPr>
            <w:tcW w:w="1552" w:type="dxa"/>
            <w:vMerge/>
          </w:tcPr>
          <w:p w:rsidR="00AD7C33" w:rsidRPr="00BF11F2" w:rsidRDefault="00AD7C33" w:rsidP="00BF11F2">
            <w:pPr>
              <w:pStyle w:val="ConsPlusNormal"/>
              <w:rPr>
                <w:rFonts w:ascii="Times New Roman" w:hAnsi="Times New Roman" w:cs="Times New Roman"/>
                <w:sz w:val="18"/>
                <w:szCs w:val="18"/>
              </w:rPr>
            </w:pPr>
          </w:p>
        </w:tc>
      </w:tr>
      <w:tr w:rsidR="00AD7C33" w:rsidRPr="00BF11F2" w:rsidTr="00CA3B79">
        <w:trPr>
          <w:cantSplit/>
        </w:trPr>
        <w:tc>
          <w:tcPr>
            <w:tcW w:w="1812" w:type="dxa"/>
            <w:vMerge/>
          </w:tcPr>
          <w:p w:rsidR="00AD7C33" w:rsidRPr="00BF11F2" w:rsidRDefault="00AD7C33" w:rsidP="00BF11F2">
            <w:pPr>
              <w:pStyle w:val="ConsPlusNormal"/>
              <w:jc w:val="both"/>
              <w:rPr>
                <w:rFonts w:ascii="Times New Roman" w:hAnsi="Times New Roman" w:cs="Times New Roman"/>
                <w:sz w:val="18"/>
                <w:szCs w:val="18"/>
              </w:rPr>
            </w:pPr>
          </w:p>
        </w:tc>
        <w:tc>
          <w:tcPr>
            <w:tcW w:w="1353" w:type="dxa"/>
            <w:vMerge/>
          </w:tcPr>
          <w:p w:rsidR="00AD7C33" w:rsidRPr="00BF11F2" w:rsidRDefault="00AD7C33" w:rsidP="00BF11F2">
            <w:pPr>
              <w:pStyle w:val="ConsPlusNormal"/>
              <w:jc w:val="both"/>
              <w:rPr>
                <w:rFonts w:ascii="Times New Roman" w:hAnsi="Times New Roman" w:cs="Times New Roman"/>
                <w:sz w:val="18"/>
                <w:szCs w:val="18"/>
              </w:rPr>
            </w:pPr>
          </w:p>
        </w:tc>
        <w:tc>
          <w:tcPr>
            <w:tcW w:w="1450" w:type="dxa"/>
          </w:tcPr>
          <w:p w:rsidR="00AD7C33" w:rsidRPr="00BF11F2" w:rsidRDefault="00AD7C33"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591 823,6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591 823,6   </w:t>
            </w:r>
          </w:p>
        </w:tc>
        <w:tc>
          <w:tcPr>
            <w:tcW w:w="1492" w:type="dxa"/>
            <w:vMerge/>
          </w:tcPr>
          <w:p w:rsidR="00AD7C33" w:rsidRPr="00BF11F2" w:rsidRDefault="00AD7C33" w:rsidP="00BF11F2">
            <w:pPr>
              <w:pStyle w:val="ConsPlusNormal"/>
              <w:jc w:val="center"/>
              <w:rPr>
                <w:rFonts w:ascii="Times New Roman" w:hAnsi="Times New Roman" w:cs="Times New Roman"/>
                <w:sz w:val="18"/>
                <w:szCs w:val="18"/>
              </w:rPr>
            </w:pPr>
          </w:p>
        </w:tc>
        <w:tc>
          <w:tcPr>
            <w:tcW w:w="1552" w:type="dxa"/>
            <w:vMerge/>
          </w:tcPr>
          <w:p w:rsidR="00AD7C33" w:rsidRPr="00BF11F2" w:rsidRDefault="00AD7C33" w:rsidP="00BF11F2">
            <w:pPr>
              <w:pStyle w:val="ConsPlusNormal"/>
              <w:jc w:val="center"/>
              <w:rPr>
                <w:rFonts w:ascii="Times New Roman" w:hAnsi="Times New Roman" w:cs="Times New Roman"/>
                <w:sz w:val="18"/>
                <w:szCs w:val="18"/>
              </w:rPr>
            </w:pPr>
          </w:p>
        </w:tc>
      </w:tr>
      <w:tr w:rsidR="00AD7C33" w:rsidRPr="00BF11F2" w:rsidTr="00CA3B79">
        <w:trPr>
          <w:cantSplit/>
        </w:trPr>
        <w:tc>
          <w:tcPr>
            <w:tcW w:w="1812" w:type="dxa"/>
            <w:vMerge/>
          </w:tcPr>
          <w:p w:rsidR="00AD7C33" w:rsidRPr="00BF11F2" w:rsidRDefault="00AD7C33" w:rsidP="00BF11F2">
            <w:pPr>
              <w:pStyle w:val="ConsPlusNormal"/>
              <w:jc w:val="both"/>
              <w:rPr>
                <w:rFonts w:ascii="Times New Roman" w:hAnsi="Times New Roman" w:cs="Times New Roman"/>
                <w:sz w:val="18"/>
                <w:szCs w:val="18"/>
              </w:rPr>
            </w:pPr>
          </w:p>
        </w:tc>
        <w:tc>
          <w:tcPr>
            <w:tcW w:w="1353" w:type="dxa"/>
            <w:vMerge/>
          </w:tcPr>
          <w:p w:rsidR="00AD7C33" w:rsidRPr="00BF11F2" w:rsidRDefault="00AD7C33" w:rsidP="00BF11F2">
            <w:pPr>
              <w:pStyle w:val="ConsPlusNormal"/>
              <w:jc w:val="both"/>
              <w:rPr>
                <w:rFonts w:ascii="Times New Roman" w:hAnsi="Times New Roman" w:cs="Times New Roman"/>
                <w:sz w:val="18"/>
                <w:szCs w:val="18"/>
              </w:rPr>
            </w:pPr>
          </w:p>
        </w:tc>
        <w:tc>
          <w:tcPr>
            <w:tcW w:w="1450" w:type="dxa"/>
          </w:tcPr>
          <w:p w:rsidR="00AD7C33" w:rsidRPr="00BF11F2" w:rsidRDefault="00AD7C33"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4 141,0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3 750,4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390,6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AD7C33" w:rsidRPr="00BF11F2" w:rsidRDefault="00AD7C33"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492" w:type="dxa"/>
            <w:vMerge/>
          </w:tcPr>
          <w:p w:rsidR="00AD7C33" w:rsidRPr="00BF11F2" w:rsidRDefault="00AD7C33" w:rsidP="00BF11F2">
            <w:pPr>
              <w:pStyle w:val="ConsPlusNormal"/>
              <w:jc w:val="center"/>
              <w:rPr>
                <w:rFonts w:ascii="Times New Roman" w:hAnsi="Times New Roman" w:cs="Times New Roman"/>
                <w:sz w:val="18"/>
                <w:szCs w:val="18"/>
              </w:rPr>
            </w:pPr>
          </w:p>
        </w:tc>
        <w:tc>
          <w:tcPr>
            <w:tcW w:w="1552" w:type="dxa"/>
            <w:vMerge/>
          </w:tcPr>
          <w:p w:rsidR="00AD7C33" w:rsidRPr="00BF11F2" w:rsidRDefault="00AD7C33" w:rsidP="00BF11F2">
            <w:pPr>
              <w:pStyle w:val="ConsPlusNormal"/>
              <w:jc w:val="center"/>
              <w:rPr>
                <w:rFonts w:ascii="Times New Roman" w:hAnsi="Times New Roman" w:cs="Times New Roman"/>
                <w:sz w:val="18"/>
                <w:szCs w:val="18"/>
              </w:rPr>
            </w:pPr>
          </w:p>
        </w:tc>
      </w:tr>
      <w:tr w:rsidR="00BB5699" w:rsidRPr="00BF11F2" w:rsidTr="00CA3B79">
        <w:trPr>
          <w:cantSplit/>
        </w:trPr>
        <w:tc>
          <w:tcPr>
            <w:tcW w:w="1812" w:type="dxa"/>
            <w:vMerge/>
          </w:tcPr>
          <w:p w:rsidR="00BB5699" w:rsidRPr="00BF11F2" w:rsidRDefault="00BB5699" w:rsidP="00BF11F2">
            <w:pPr>
              <w:pStyle w:val="ConsPlusNormal"/>
              <w:jc w:val="both"/>
              <w:rPr>
                <w:rFonts w:ascii="Times New Roman" w:hAnsi="Times New Roman" w:cs="Times New Roman"/>
                <w:sz w:val="18"/>
                <w:szCs w:val="18"/>
              </w:rPr>
            </w:pPr>
          </w:p>
        </w:tc>
        <w:tc>
          <w:tcPr>
            <w:tcW w:w="1353" w:type="dxa"/>
            <w:vMerge/>
          </w:tcPr>
          <w:p w:rsidR="00BB5699" w:rsidRPr="00BF11F2" w:rsidRDefault="00BB5699" w:rsidP="00BF11F2">
            <w:pPr>
              <w:pStyle w:val="ConsPlusNormal"/>
              <w:jc w:val="both"/>
              <w:rPr>
                <w:rFonts w:ascii="Times New Roman" w:hAnsi="Times New Roman" w:cs="Times New Roman"/>
                <w:sz w:val="18"/>
                <w:szCs w:val="18"/>
              </w:rPr>
            </w:pPr>
          </w:p>
        </w:tc>
        <w:tc>
          <w:tcPr>
            <w:tcW w:w="1450" w:type="dxa"/>
          </w:tcPr>
          <w:p w:rsidR="00BB5699" w:rsidRPr="00BF11F2" w:rsidRDefault="00BB569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492" w:type="dxa"/>
            <w:vMerge/>
          </w:tcPr>
          <w:p w:rsidR="00BB5699" w:rsidRPr="00BF11F2" w:rsidRDefault="00BB5699" w:rsidP="00BF11F2">
            <w:pPr>
              <w:pStyle w:val="ConsPlusNormal"/>
              <w:jc w:val="center"/>
              <w:rPr>
                <w:rFonts w:ascii="Times New Roman" w:hAnsi="Times New Roman" w:cs="Times New Roman"/>
                <w:sz w:val="18"/>
                <w:szCs w:val="18"/>
              </w:rPr>
            </w:pPr>
          </w:p>
        </w:tc>
        <w:tc>
          <w:tcPr>
            <w:tcW w:w="1552" w:type="dxa"/>
            <w:vMerge/>
          </w:tcPr>
          <w:p w:rsidR="00BB5699" w:rsidRPr="00BF11F2" w:rsidRDefault="00BB5699" w:rsidP="00BF11F2">
            <w:pPr>
              <w:pStyle w:val="ConsPlusNormal"/>
              <w:jc w:val="center"/>
              <w:rPr>
                <w:rFonts w:ascii="Times New Roman" w:hAnsi="Times New Roman" w:cs="Times New Roman"/>
                <w:sz w:val="18"/>
                <w:szCs w:val="18"/>
              </w:rPr>
            </w:pPr>
          </w:p>
        </w:tc>
      </w:tr>
      <w:tr w:rsidR="00BB5699" w:rsidRPr="00BF11F2" w:rsidTr="00CA3B79">
        <w:trPr>
          <w:cantSplit/>
          <w:trHeight w:val="509"/>
        </w:trPr>
        <w:tc>
          <w:tcPr>
            <w:tcW w:w="1812" w:type="dxa"/>
            <w:vMerge/>
          </w:tcPr>
          <w:p w:rsidR="00BB5699" w:rsidRPr="00BF11F2" w:rsidRDefault="00BB5699" w:rsidP="00BF11F2">
            <w:pPr>
              <w:pStyle w:val="ConsPlusNormal"/>
              <w:jc w:val="both"/>
              <w:rPr>
                <w:rFonts w:ascii="Times New Roman" w:hAnsi="Times New Roman" w:cs="Times New Roman"/>
                <w:sz w:val="18"/>
                <w:szCs w:val="18"/>
              </w:rPr>
            </w:pPr>
          </w:p>
        </w:tc>
        <w:tc>
          <w:tcPr>
            <w:tcW w:w="1353" w:type="dxa"/>
            <w:vMerge/>
          </w:tcPr>
          <w:p w:rsidR="00BB5699" w:rsidRPr="00BF11F2" w:rsidRDefault="00BB5699" w:rsidP="00BF11F2">
            <w:pPr>
              <w:pStyle w:val="ConsPlusNormal"/>
              <w:jc w:val="both"/>
              <w:rPr>
                <w:rFonts w:ascii="Times New Roman" w:hAnsi="Times New Roman" w:cs="Times New Roman"/>
                <w:sz w:val="18"/>
                <w:szCs w:val="18"/>
              </w:rPr>
            </w:pPr>
          </w:p>
        </w:tc>
        <w:tc>
          <w:tcPr>
            <w:tcW w:w="1450" w:type="dxa"/>
          </w:tcPr>
          <w:p w:rsidR="00BB5699" w:rsidRPr="00BF11F2" w:rsidRDefault="00BB569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BB5699" w:rsidRPr="00BF11F2" w:rsidRDefault="00BB5699" w:rsidP="00BF11F2">
            <w:pPr>
              <w:spacing w:after="0" w:line="240" w:lineRule="auto"/>
              <w:jc w:val="center"/>
              <w:rPr>
                <w:rFonts w:ascii="Times New Roman" w:hAnsi="Times New Roman"/>
                <w:sz w:val="18"/>
                <w:szCs w:val="18"/>
              </w:rPr>
            </w:pPr>
            <w:r w:rsidRPr="00BF11F2">
              <w:rPr>
                <w:rFonts w:ascii="Times New Roman" w:hAnsi="Times New Roman"/>
                <w:sz w:val="18"/>
                <w:szCs w:val="18"/>
              </w:rPr>
              <w:t xml:space="preserve"> -     </w:t>
            </w:r>
          </w:p>
        </w:tc>
        <w:tc>
          <w:tcPr>
            <w:tcW w:w="1492" w:type="dxa"/>
            <w:vMerge/>
          </w:tcPr>
          <w:p w:rsidR="00BB5699" w:rsidRPr="00BF11F2" w:rsidRDefault="00BB5699" w:rsidP="00BF11F2">
            <w:pPr>
              <w:pStyle w:val="ConsPlusNormal"/>
              <w:jc w:val="center"/>
              <w:rPr>
                <w:rFonts w:ascii="Times New Roman" w:hAnsi="Times New Roman" w:cs="Times New Roman"/>
                <w:sz w:val="18"/>
                <w:szCs w:val="18"/>
              </w:rPr>
            </w:pPr>
          </w:p>
        </w:tc>
        <w:tc>
          <w:tcPr>
            <w:tcW w:w="1552" w:type="dxa"/>
            <w:vMerge/>
          </w:tcPr>
          <w:p w:rsidR="00BB5699" w:rsidRPr="00BF11F2" w:rsidRDefault="00BB5699" w:rsidP="00BF11F2">
            <w:pPr>
              <w:pStyle w:val="ConsPlusNormal"/>
              <w:jc w:val="center"/>
              <w:rPr>
                <w:rFonts w:ascii="Times New Roman" w:hAnsi="Times New Roman" w:cs="Times New Roman"/>
                <w:sz w:val="18"/>
                <w:szCs w:val="18"/>
              </w:rPr>
            </w:pPr>
          </w:p>
        </w:tc>
      </w:tr>
      <w:tr w:rsidR="00AD7C33" w:rsidRPr="00BF11F2" w:rsidTr="00CA3B79">
        <w:trPr>
          <w:cantSplit/>
        </w:trPr>
        <w:tc>
          <w:tcPr>
            <w:tcW w:w="3165" w:type="dxa"/>
            <w:gridSpan w:val="2"/>
            <w:vMerge w:val="restart"/>
          </w:tcPr>
          <w:p w:rsidR="00AD7C33" w:rsidRPr="00BF11F2" w:rsidRDefault="00AD7C33"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Всего по подпрограмме № 3</w:t>
            </w:r>
          </w:p>
        </w:tc>
        <w:tc>
          <w:tcPr>
            <w:tcW w:w="1450" w:type="dxa"/>
          </w:tcPr>
          <w:p w:rsidR="00AD7C33" w:rsidRPr="00BF11F2" w:rsidRDefault="00AD7C33"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итого</w:t>
            </w:r>
          </w:p>
        </w:tc>
        <w:tc>
          <w:tcPr>
            <w:tcW w:w="1006" w:type="dxa"/>
          </w:tcPr>
          <w:p w:rsidR="00AD7C33" w:rsidRPr="00BF11F2" w:rsidRDefault="00AD7C33" w:rsidP="00BF11F2">
            <w:pPr>
              <w:spacing w:after="0" w:line="240" w:lineRule="auto"/>
              <w:ind w:right="-114"/>
              <w:rPr>
                <w:rFonts w:ascii="Times New Roman" w:hAnsi="Times New Roman"/>
                <w:sz w:val="18"/>
                <w:szCs w:val="18"/>
              </w:rPr>
            </w:pPr>
            <w:r w:rsidRPr="00BF11F2">
              <w:rPr>
                <w:rFonts w:ascii="Times New Roman" w:hAnsi="Times New Roman"/>
                <w:sz w:val="18"/>
                <w:szCs w:val="18"/>
              </w:rPr>
              <w:t xml:space="preserve">16 621 243,0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579 094,2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1 135 790,5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1 184 751,2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558 175,6   </w:t>
            </w:r>
          </w:p>
        </w:tc>
        <w:tc>
          <w:tcPr>
            <w:tcW w:w="1000" w:type="dxa"/>
          </w:tcPr>
          <w:p w:rsidR="00AD7C33" w:rsidRPr="00BF11F2" w:rsidRDefault="002C1AD3" w:rsidP="00BF11F2">
            <w:pPr>
              <w:spacing w:after="0" w:line="240" w:lineRule="auto"/>
              <w:ind w:right="-114"/>
              <w:jc w:val="center"/>
              <w:rPr>
                <w:rFonts w:ascii="Times New Roman" w:hAnsi="Times New Roman"/>
                <w:sz w:val="18"/>
                <w:szCs w:val="18"/>
              </w:rPr>
            </w:pPr>
            <w:r w:rsidRPr="002C1AD3">
              <w:rPr>
                <w:rFonts w:ascii="Times New Roman" w:hAnsi="Times New Roman"/>
                <w:sz w:val="18"/>
                <w:szCs w:val="18"/>
              </w:rPr>
              <w:t>183 158,5</w:t>
            </w:r>
          </w:p>
        </w:tc>
        <w:tc>
          <w:tcPr>
            <w:tcW w:w="1000" w:type="dxa"/>
          </w:tcPr>
          <w:p w:rsidR="00AD7C33" w:rsidRPr="00BF11F2" w:rsidRDefault="002C1AD3" w:rsidP="00BF11F2">
            <w:pPr>
              <w:spacing w:after="0" w:line="240" w:lineRule="auto"/>
              <w:ind w:right="-114"/>
              <w:jc w:val="center"/>
              <w:rPr>
                <w:rFonts w:ascii="Times New Roman" w:hAnsi="Times New Roman"/>
                <w:sz w:val="18"/>
                <w:szCs w:val="18"/>
              </w:rPr>
            </w:pPr>
            <w:r w:rsidRPr="002C1AD3">
              <w:rPr>
                <w:rFonts w:ascii="Times New Roman" w:hAnsi="Times New Roman"/>
                <w:sz w:val="18"/>
                <w:szCs w:val="18"/>
              </w:rPr>
              <w:t>191 929,0</w:t>
            </w:r>
          </w:p>
        </w:tc>
        <w:tc>
          <w:tcPr>
            <w:tcW w:w="1070" w:type="dxa"/>
          </w:tcPr>
          <w:p w:rsidR="00AD7C33" w:rsidRPr="00BF11F2" w:rsidRDefault="002C1AD3" w:rsidP="00BF11F2">
            <w:pPr>
              <w:spacing w:after="0" w:line="240" w:lineRule="auto"/>
              <w:ind w:right="-114"/>
              <w:jc w:val="center"/>
              <w:rPr>
                <w:rFonts w:ascii="Times New Roman" w:hAnsi="Times New Roman"/>
                <w:sz w:val="18"/>
                <w:szCs w:val="18"/>
              </w:rPr>
            </w:pPr>
            <w:r w:rsidRPr="002C1AD3">
              <w:rPr>
                <w:rFonts w:ascii="Times New Roman" w:hAnsi="Times New Roman"/>
                <w:sz w:val="18"/>
                <w:szCs w:val="18"/>
              </w:rPr>
              <w:t>12 788 344,0</w:t>
            </w:r>
          </w:p>
        </w:tc>
        <w:tc>
          <w:tcPr>
            <w:tcW w:w="1492" w:type="dxa"/>
            <w:vMerge w:val="restart"/>
          </w:tcPr>
          <w:p w:rsidR="00AD7C33" w:rsidRPr="00BF11F2" w:rsidRDefault="00AD7C33" w:rsidP="00BF11F2">
            <w:pPr>
              <w:spacing w:after="0" w:line="240" w:lineRule="auto"/>
              <w:rPr>
                <w:rFonts w:ascii="Times New Roman" w:hAnsi="Times New Roman"/>
              </w:rPr>
            </w:pPr>
          </w:p>
        </w:tc>
        <w:tc>
          <w:tcPr>
            <w:tcW w:w="1552" w:type="dxa"/>
            <w:vMerge w:val="restart"/>
          </w:tcPr>
          <w:p w:rsidR="00AD7C33" w:rsidRPr="00BF11F2" w:rsidRDefault="00AD7C33" w:rsidP="00BF11F2">
            <w:pPr>
              <w:pStyle w:val="ConsPlusNormal"/>
              <w:rPr>
                <w:rFonts w:ascii="Times New Roman" w:hAnsi="Times New Roman" w:cs="Times New Roman"/>
                <w:sz w:val="18"/>
                <w:szCs w:val="18"/>
              </w:rPr>
            </w:pPr>
          </w:p>
        </w:tc>
      </w:tr>
      <w:tr w:rsidR="00AD7C33" w:rsidRPr="00BF11F2" w:rsidTr="00CA3B79">
        <w:trPr>
          <w:cantSplit/>
          <w:trHeight w:val="363"/>
        </w:trPr>
        <w:tc>
          <w:tcPr>
            <w:tcW w:w="3165" w:type="dxa"/>
            <w:gridSpan w:val="2"/>
            <w:vMerge/>
          </w:tcPr>
          <w:p w:rsidR="00AD7C33" w:rsidRPr="00BF11F2" w:rsidRDefault="00AD7C33" w:rsidP="00BF11F2">
            <w:pPr>
              <w:pStyle w:val="ConsPlusNormal"/>
              <w:jc w:val="both"/>
              <w:rPr>
                <w:rFonts w:ascii="Times New Roman" w:hAnsi="Times New Roman" w:cs="Times New Roman"/>
                <w:sz w:val="18"/>
                <w:szCs w:val="18"/>
              </w:rPr>
            </w:pPr>
          </w:p>
        </w:tc>
        <w:tc>
          <w:tcPr>
            <w:tcW w:w="1450" w:type="dxa"/>
          </w:tcPr>
          <w:p w:rsidR="00AD7C33" w:rsidRPr="00BF11F2" w:rsidRDefault="00AD7C33"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 том числе:</w:t>
            </w:r>
          </w:p>
        </w:tc>
        <w:tc>
          <w:tcPr>
            <w:tcW w:w="1006" w:type="dxa"/>
          </w:tcPr>
          <w:p w:rsidR="00AD7C33" w:rsidRPr="00BF11F2" w:rsidRDefault="00AD7C33" w:rsidP="00BF11F2">
            <w:pPr>
              <w:spacing w:after="0" w:line="240" w:lineRule="auto"/>
              <w:ind w:right="-114"/>
              <w:jc w:val="center"/>
              <w:rPr>
                <w:rFonts w:ascii="Times New Roman" w:hAnsi="Times New Roman"/>
                <w:sz w:val="18"/>
                <w:szCs w:val="18"/>
              </w:rPr>
            </w:pP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p>
        </w:tc>
        <w:tc>
          <w:tcPr>
            <w:tcW w:w="1070" w:type="dxa"/>
          </w:tcPr>
          <w:p w:rsidR="00AD7C33" w:rsidRPr="00BF11F2" w:rsidRDefault="00AD7C33" w:rsidP="00BF11F2">
            <w:pPr>
              <w:spacing w:after="0" w:line="240" w:lineRule="auto"/>
              <w:ind w:right="-114"/>
              <w:jc w:val="center"/>
              <w:rPr>
                <w:rFonts w:ascii="Times New Roman" w:hAnsi="Times New Roman"/>
                <w:sz w:val="18"/>
                <w:szCs w:val="18"/>
              </w:rPr>
            </w:pPr>
          </w:p>
        </w:tc>
        <w:tc>
          <w:tcPr>
            <w:tcW w:w="1492" w:type="dxa"/>
            <w:vMerge/>
          </w:tcPr>
          <w:p w:rsidR="00AD7C33" w:rsidRPr="00BF11F2" w:rsidRDefault="00AD7C33" w:rsidP="00BF11F2">
            <w:pPr>
              <w:pStyle w:val="ConsPlusNormal"/>
              <w:rPr>
                <w:rFonts w:ascii="Times New Roman" w:hAnsi="Times New Roman" w:cs="Times New Roman"/>
                <w:sz w:val="18"/>
                <w:szCs w:val="18"/>
              </w:rPr>
            </w:pPr>
          </w:p>
        </w:tc>
        <w:tc>
          <w:tcPr>
            <w:tcW w:w="1552" w:type="dxa"/>
            <w:vMerge/>
          </w:tcPr>
          <w:p w:rsidR="00AD7C33" w:rsidRPr="00BF11F2" w:rsidRDefault="00AD7C33" w:rsidP="00BF11F2">
            <w:pPr>
              <w:pStyle w:val="ConsPlusNormal"/>
              <w:rPr>
                <w:rFonts w:ascii="Times New Roman" w:hAnsi="Times New Roman" w:cs="Times New Roman"/>
                <w:sz w:val="18"/>
                <w:szCs w:val="18"/>
              </w:rPr>
            </w:pPr>
          </w:p>
        </w:tc>
      </w:tr>
      <w:tr w:rsidR="00AD7C33" w:rsidRPr="00BF11F2" w:rsidTr="00CA3B79">
        <w:trPr>
          <w:cantSplit/>
        </w:trPr>
        <w:tc>
          <w:tcPr>
            <w:tcW w:w="3165" w:type="dxa"/>
            <w:gridSpan w:val="2"/>
            <w:vMerge/>
          </w:tcPr>
          <w:p w:rsidR="00AD7C33" w:rsidRPr="00BF11F2" w:rsidRDefault="00AD7C33" w:rsidP="00BF11F2">
            <w:pPr>
              <w:pStyle w:val="ConsPlusNormal"/>
              <w:jc w:val="both"/>
              <w:rPr>
                <w:rFonts w:ascii="Times New Roman" w:hAnsi="Times New Roman" w:cs="Times New Roman"/>
                <w:sz w:val="18"/>
                <w:szCs w:val="18"/>
              </w:rPr>
            </w:pPr>
          </w:p>
        </w:tc>
        <w:tc>
          <w:tcPr>
            <w:tcW w:w="1450" w:type="dxa"/>
          </w:tcPr>
          <w:p w:rsidR="00AD7C33" w:rsidRPr="00BF11F2" w:rsidRDefault="00AD7C33"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федеральный бюджет</w:t>
            </w:r>
          </w:p>
        </w:tc>
        <w:tc>
          <w:tcPr>
            <w:tcW w:w="1006"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9 119 590,0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30 691,5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1 081 135,1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949 591,5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300 424,5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     </w:t>
            </w:r>
          </w:p>
        </w:tc>
        <w:tc>
          <w:tcPr>
            <w:tcW w:w="107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6 757 747,4   </w:t>
            </w:r>
          </w:p>
        </w:tc>
        <w:tc>
          <w:tcPr>
            <w:tcW w:w="1492" w:type="dxa"/>
            <w:vMerge/>
          </w:tcPr>
          <w:p w:rsidR="00AD7C33" w:rsidRPr="00BF11F2" w:rsidRDefault="00AD7C33" w:rsidP="00BF11F2">
            <w:pPr>
              <w:pStyle w:val="ConsPlusNormal"/>
              <w:jc w:val="center"/>
              <w:rPr>
                <w:rFonts w:ascii="Times New Roman" w:hAnsi="Times New Roman" w:cs="Times New Roman"/>
                <w:sz w:val="18"/>
                <w:szCs w:val="18"/>
              </w:rPr>
            </w:pPr>
          </w:p>
        </w:tc>
        <w:tc>
          <w:tcPr>
            <w:tcW w:w="1552" w:type="dxa"/>
            <w:vMerge/>
          </w:tcPr>
          <w:p w:rsidR="00AD7C33" w:rsidRPr="00BF11F2" w:rsidRDefault="00AD7C33" w:rsidP="00BF11F2">
            <w:pPr>
              <w:pStyle w:val="ConsPlusNormal"/>
              <w:jc w:val="center"/>
              <w:rPr>
                <w:rFonts w:ascii="Times New Roman" w:hAnsi="Times New Roman" w:cs="Times New Roman"/>
                <w:sz w:val="18"/>
                <w:szCs w:val="18"/>
              </w:rPr>
            </w:pPr>
          </w:p>
        </w:tc>
      </w:tr>
      <w:tr w:rsidR="00AD7C33" w:rsidRPr="00BF11F2" w:rsidTr="00CA3B79">
        <w:trPr>
          <w:cantSplit/>
        </w:trPr>
        <w:tc>
          <w:tcPr>
            <w:tcW w:w="3165" w:type="dxa"/>
            <w:gridSpan w:val="2"/>
            <w:vMerge/>
          </w:tcPr>
          <w:p w:rsidR="00AD7C33" w:rsidRPr="00BF11F2" w:rsidRDefault="00AD7C33" w:rsidP="00BF11F2">
            <w:pPr>
              <w:pStyle w:val="ConsPlusNormal"/>
              <w:jc w:val="both"/>
              <w:rPr>
                <w:rFonts w:ascii="Times New Roman" w:hAnsi="Times New Roman" w:cs="Times New Roman"/>
                <w:sz w:val="18"/>
                <w:szCs w:val="18"/>
              </w:rPr>
            </w:pPr>
          </w:p>
        </w:tc>
        <w:tc>
          <w:tcPr>
            <w:tcW w:w="1450" w:type="dxa"/>
          </w:tcPr>
          <w:p w:rsidR="00AD7C33" w:rsidRPr="00BF11F2" w:rsidRDefault="00AD7C33"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областной бюджет</w:t>
            </w:r>
          </w:p>
        </w:tc>
        <w:tc>
          <w:tcPr>
            <w:tcW w:w="1006"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7 501 653,0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548 402,7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54 655,4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235 159,7   </w:t>
            </w:r>
          </w:p>
        </w:tc>
        <w:tc>
          <w:tcPr>
            <w:tcW w:w="1000" w:type="dxa"/>
          </w:tcPr>
          <w:p w:rsidR="00AD7C33" w:rsidRPr="00BF11F2" w:rsidRDefault="00AD7C33" w:rsidP="00BF11F2">
            <w:pPr>
              <w:spacing w:after="0" w:line="240" w:lineRule="auto"/>
              <w:ind w:right="-114"/>
              <w:jc w:val="center"/>
              <w:rPr>
                <w:rFonts w:ascii="Times New Roman" w:hAnsi="Times New Roman"/>
                <w:sz w:val="18"/>
                <w:szCs w:val="18"/>
              </w:rPr>
            </w:pPr>
            <w:r w:rsidRPr="00BF11F2">
              <w:rPr>
                <w:rFonts w:ascii="Times New Roman" w:hAnsi="Times New Roman"/>
                <w:sz w:val="18"/>
                <w:szCs w:val="18"/>
              </w:rPr>
              <w:t xml:space="preserve"> 257 751,1   </w:t>
            </w:r>
          </w:p>
        </w:tc>
        <w:tc>
          <w:tcPr>
            <w:tcW w:w="1000" w:type="dxa"/>
          </w:tcPr>
          <w:p w:rsidR="00AD7C33" w:rsidRPr="00BF11F2" w:rsidRDefault="002C1AD3" w:rsidP="00BF11F2">
            <w:pPr>
              <w:spacing w:after="0" w:line="240" w:lineRule="auto"/>
              <w:ind w:right="-114"/>
              <w:jc w:val="center"/>
              <w:rPr>
                <w:rFonts w:ascii="Times New Roman" w:hAnsi="Times New Roman"/>
                <w:sz w:val="18"/>
                <w:szCs w:val="18"/>
              </w:rPr>
            </w:pPr>
            <w:r w:rsidRPr="002C1AD3">
              <w:rPr>
                <w:rFonts w:ascii="Times New Roman" w:hAnsi="Times New Roman"/>
                <w:sz w:val="18"/>
                <w:szCs w:val="18"/>
              </w:rPr>
              <w:t>183 158,5</w:t>
            </w:r>
          </w:p>
        </w:tc>
        <w:tc>
          <w:tcPr>
            <w:tcW w:w="1000" w:type="dxa"/>
          </w:tcPr>
          <w:p w:rsidR="00AD7C33" w:rsidRPr="00BF11F2" w:rsidRDefault="002C1AD3" w:rsidP="00BF11F2">
            <w:pPr>
              <w:spacing w:after="0" w:line="240" w:lineRule="auto"/>
              <w:ind w:right="-114"/>
              <w:jc w:val="center"/>
              <w:rPr>
                <w:rFonts w:ascii="Times New Roman" w:hAnsi="Times New Roman"/>
                <w:sz w:val="18"/>
                <w:szCs w:val="18"/>
              </w:rPr>
            </w:pPr>
            <w:r w:rsidRPr="002C1AD3">
              <w:rPr>
                <w:rFonts w:ascii="Times New Roman" w:hAnsi="Times New Roman"/>
                <w:sz w:val="18"/>
                <w:szCs w:val="18"/>
              </w:rPr>
              <w:t>191 929,0</w:t>
            </w:r>
          </w:p>
        </w:tc>
        <w:tc>
          <w:tcPr>
            <w:tcW w:w="1070" w:type="dxa"/>
          </w:tcPr>
          <w:p w:rsidR="00AD7C33" w:rsidRPr="00BF11F2" w:rsidRDefault="004B5862" w:rsidP="00BF11F2">
            <w:pPr>
              <w:spacing w:after="0" w:line="240" w:lineRule="auto"/>
              <w:ind w:right="-114"/>
              <w:jc w:val="center"/>
              <w:rPr>
                <w:rFonts w:ascii="Times New Roman" w:hAnsi="Times New Roman"/>
                <w:sz w:val="18"/>
                <w:szCs w:val="18"/>
              </w:rPr>
            </w:pPr>
            <w:r w:rsidRPr="004B5862">
              <w:rPr>
                <w:rFonts w:ascii="Times New Roman" w:hAnsi="Times New Roman"/>
                <w:sz w:val="18"/>
                <w:szCs w:val="18"/>
              </w:rPr>
              <w:t>6 030 596,6</w:t>
            </w:r>
          </w:p>
        </w:tc>
        <w:tc>
          <w:tcPr>
            <w:tcW w:w="1492" w:type="dxa"/>
            <w:vMerge/>
          </w:tcPr>
          <w:p w:rsidR="00AD7C33" w:rsidRPr="00BF11F2" w:rsidRDefault="00AD7C33" w:rsidP="00BF11F2">
            <w:pPr>
              <w:pStyle w:val="ConsPlusNormal"/>
              <w:jc w:val="center"/>
              <w:rPr>
                <w:rFonts w:ascii="Times New Roman" w:hAnsi="Times New Roman" w:cs="Times New Roman"/>
                <w:sz w:val="18"/>
                <w:szCs w:val="18"/>
              </w:rPr>
            </w:pPr>
          </w:p>
        </w:tc>
        <w:tc>
          <w:tcPr>
            <w:tcW w:w="1552" w:type="dxa"/>
            <w:vMerge/>
          </w:tcPr>
          <w:p w:rsidR="00AD7C33" w:rsidRPr="00BF11F2" w:rsidRDefault="00AD7C33" w:rsidP="00BF11F2">
            <w:pPr>
              <w:pStyle w:val="ConsPlusNormal"/>
              <w:jc w:val="center"/>
              <w:rPr>
                <w:rFonts w:ascii="Times New Roman" w:hAnsi="Times New Roman" w:cs="Times New Roman"/>
                <w:sz w:val="18"/>
                <w:szCs w:val="18"/>
              </w:rPr>
            </w:pPr>
          </w:p>
        </w:tc>
      </w:tr>
      <w:tr w:rsidR="00CA3B79" w:rsidRPr="00BF11F2" w:rsidTr="00CA3B79">
        <w:trPr>
          <w:cantSplit/>
        </w:trPr>
        <w:tc>
          <w:tcPr>
            <w:tcW w:w="3165" w:type="dxa"/>
            <w:gridSpan w:val="2"/>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бюджеты муниципальных образований</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r w:rsidR="00CA3B79" w:rsidRPr="00BF11F2" w:rsidTr="00CA3B79">
        <w:trPr>
          <w:cantSplit/>
        </w:trPr>
        <w:tc>
          <w:tcPr>
            <w:tcW w:w="3165" w:type="dxa"/>
            <w:gridSpan w:val="2"/>
            <w:vMerge/>
          </w:tcPr>
          <w:p w:rsidR="00CA3B79" w:rsidRPr="00BF11F2" w:rsidRDefault="00CA3B79" w:rsidP="00BF11F2">
            <w:pPr>
              <w:pStyle w:val="ConsPlusNormal"/>
              <w:jc w:val="both"/>
              <w:rPr>
                <w:rFonts w:ascii="Times New Roman" w:hAnsi="Times New Roman" w:cs="Times New Roman"/>
                <w:sz w:val="18"/>
                <w:szCs w:val="18"/>
              </w:rPr>
            </w:pPr>
          </w:p>
        </w:tc>
        <w:tc>
          <w:tcPr>
            <w:tcW w:w="1450" w:type="dxa"/>
          </w:tcPr>
          <w:p w:rsidR="00CA3B79" w:rsidRPr="00BF11F2" w:rsidRDefault="00CA3B79" w:rsidP="00BF11F2">
            <w:pPr>
              <w:pStyle w:val="ConsPlusNormal"/>
              <w:rPr>
                <w:rFonts w:ascii="Times New Roman" w:hAnsi="Times New Roman" w:cs="Times New Roman"/>
                <w:sz w:val="18"/>
                <w:szCs w:val="18"/>
              </w:rPr>
            </w:pPr>
            <w:r w:rsidRPr="00BF11F2">
              <w:rPr>
                <w:rFonts w:ascii="Times New Roman" w:hAnsi="Times New Roman" w:cs="Times New Roman"/>
                <w:sz w:val="18"/>
                <w:szCs w:val="18"/>
              </w:rPr>
              <w:t>внебюджетные средства</w:t>
            </w:r>
          </w:p>
        </w:tc>
        <w:tc>
          <w:tcPr>
            <w:tcW w:w="1006"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0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070" w:type="dxa"/>
          </w:tcPr>
          <w:p w:rsidR="00CA3B79" w:rsidRPr="00BF11F2" w:rsidRDefault="00CA3B79" w:rsidP="00BF11F2">
            <w:pPr>
              <w:pStyle w:val="ConsPlusNormal"/>
              <w:jc w:val="center"/>
              <w:rPr>
                <w:rFonts w:ascii="Times New Roman" w:hAnsi="Times New Roman" w:cs="Times New Roman"/>
                <w:sz w:val="18"/>
                <w:szCs w:val="18"/>
              </w:rPr>
            </w:pPr>
            <w:r w:rsidRPr="00BF11F2">
              <w:rPr>
                <w:rFonts w:ascii="Times New Roman" w:hAnsi="Times New Roman" w:cs="Times New Roman"/>
                <w:sz w:val="18"/>
                <w:szCs w:val="18"/>
              </w:rPr>
              <w:t>-</w:t>
            </w:r>
          </w:p>
        </w:tc>
        <w:tc>
          <w:tcPr>
            <w:tcW w:w="1492" w:type="dxa"/>
            <w:vMerge/>
          </w:tcPr>
          <w:p w:rsidR="00CA3B79" w:rsidRPr="00BF11F2" w:rsidRDefault="00CA3B79" w:rsidP="00BF11F2">
            <w:pPr>
              <w:pStyle w:val="ConsPlusNormal"/>
              <w:jc w:val="center"/>
              <w:rPr>
                <w:rFonts w:ascii="Times New Roman" w:hAnsi="Times New Roman" w:cs="Times New Roman"/>
                <w:sz w:val="18"/>
                <w:szCs w:val="18"/>
              </w:rPr>
            </w:pPr>
          </w:p>
        </w:tc>
        <w:tc>
          <w:tcPr>
            <w:tcW w:w="1552" w:type="dxa"/>
            <w:vMerge/>
          </w:tcPr>
          <w:p w:rsidR="00CA3B79" w:rsidRPr="00BF11F2" w:rsidRDefault="00CA3B79" w:rsidP="00BF11F2">
            <w:pPr>
              <w:pStyle w:val="ConsPlusNormal"/>
              <w:jc w:val="center"/>
              <w:rPr>
                <w:rFonts w:ascii="Times New Roman" w:hAnsi="Times New Roman" w:cs="Times New Roman"/>
                <w:sz w:val="18"/>
                <w:szCs w:val="18"/>
              </w:rPr>
            </w:pPr>
          </w:p>
        </w:tc>
      </w:tr>
    </w:tbl>
    <w:p w:rsidR="004B5862" w:rsidRDefault="004B5862" w:rsidP="004B5862">
      <w:pPr>
        <w:spacing w:after="0" w:line="240" w:lineRule="auto"/>
      </w:pPr>
    </w:p>
    <w:tbl>
      <w:tblPr>
        <w:tblW w:w="5010" w:type="pct"/>
        <w:tblInd w:w="-142" w:type="dxa"/>
        <w:tblLayout w:type="fixed"/>
        <w:tblCellMar>
          <w:top w:w="102" w:type="dxa"/>
          <w:left w:w="62" w:type="dxa"/>
          <w:bottom w:w="102" w:type="dxa"/>
          <w:right w:w="62" w:type="dxa"/>
        </w:tblCellMar>
        <w:tblLook w:val="0000"/>
      </w:tblPr>
      <w:tblGrid>
        <w:gridCol w:w="1823"/>
        <w:gridCol w:w="1364"/>
        <w:gridCol w:w="1462"/>
        <w:gridCol w:w="1014"/>
        <w:gridCol w:w="1008"/>
        <w:gridCol w:w="1008"/>
        <w:gridCol w:w="1008"/>
        <w:gridCol w:w="1009"/>
        <w:gridCol w:w="1009"/>
        <w:gridCol w:w="1009"/>
        <w:gridCol w:w="1079"/>
        <w:gridCol w:w="28"/>
        <w:gridCol w:w="1476"/>
        <w:gridCol w:w="1563"/>
      </w:tblGrid>
      <w:tr w:rsidR="004B5862" w:rsidRPr="0043067C" w:rsidTr="00832B0A">
        <w:trPr>
          <w:cantSplit/>
          <w:trHeight w:val="453"/>
        </w:trPr>
        <w:tc>
          <w:tcPr>
            <w:tcW w:w="15735" w:type="dxa"/>
            <w:gridSpan w:val="14"/>
          </w:tcPr>
          <w:p w:rsidR="004B5862" w:rsidRPr="0043067C" w:rsidRDefault="004B5862" w:rsidP="00832B0A">
            <w:pPr>
              <w:pStyle w:val="ConsPlusNormal"/>
              <w:jc w:val="center"/>
              <w:outlineLvl w:val="2"/>
              <w:rPr>
                <w:rFonts w:ascii="Times New Roman" w:hAnsi="Times New Roman" w:cs="Times New Roman"/>
                <w:sz w:val="18"/>
                <w:szCs w:val="18"/>
              </w:rPr>
            </w:pPr>
            <w:r w:rsidRPr="0043067C">
              <w:rPr>
                <w:rFonts w:ascii="Times New Roman" w:hAnsi="Times New Roman" w:cs="Times New Roman"/>
                <w:sz w:val="18"/>
                <w:szCs w:val="18"/>
              </w:rPr>
              <w:t>IV. Подпрограмма № 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4B5862" w:rsidRPr="0043067C" w:rsidTr="00832B0A">
        <w:trPr>
          <w:cantSplit/>
          <w:trHeight w:val="221"/>
        </w:trPr>
        <w:tc>
          <w:tcPr>
            <w:tcW w:w="14184" w:type="dxa"/>
            <w:gridSpan w:val="13"/>
          </w:tcPr>
          <w:p w:rsidR="004B5862" w:rsidRPr="0043067C" w:rsidRDefault="004B5862" w:rsidP="00832B0A">
            <w:pPr>
              <w:pStyle w:val="ConsPlusNormal"/>
              <w:ind w:firstLine="284"/>
              <w:rPr>
                <w:rFonts w:ascii="Times New Roman" w:hAnsi="Times New Roman" w:cs="Times New Roman"/>
                <w:sz w:val="18"/>
                <w:szCs w:val="18"/>
              </w:rPr>
            </w:pPr>
            <w:r w:rsidRPr="0043067C">
              <w:rPr>
                <w:rFonts w:ascii="Times New Roman" w:hAnsi="Times New Roman" w:cs="Times New Roman"/>
                <w:sz w:val="18"/>
                <w:szCs w:val="18"/>
              </w:rPr>
              <w:t xml:space="preserve">Цель подпрограммы </w:t>
            </w:r>
            <w:r w:rsidRPr="0043067C">
              <w:rPr>
                <w:rFonts w:ascii="Times New Roman" w:hAnsi="Times New Roman" w:cs="Times New Roman"/>
              </w:rPr>
              <w:t>–</w:t>
            </w:r>
            <w:r w:rsidRPr="0043067C">
              <w:rPr>
                <w:rFonts w:ascii="Times New Roman" w:hAnsi="Times New Roman" w:cs="Times New Roman"/>
                <w:sz w:val="18"/>
                <w:szCs w:val="18"/>
              </w:rPr>
              <w:t xml:space="preserve"> улучшение функционирования сети региональных автомобильных дорог</w:t>
            </w:r>
          </w:p>
        </w:tc>
        <w:tc>
          <w:tcPr>
            <w:tcW w:w="1551" w:type="dxa"/>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4184" w:type="dxa"/>
            <w:gridSpan w:val="13"/>
          </w:tcPr>
          <w:p w:rsidR="004B5862" w:rsidRPr="0043067C" w:rsidRDefault="004B5862" w:rsidP="00832B0A">
            <w:pPr>
              <w:pStyle w:val="ConsPlusNormal"/>
              <w:ind w:firstLine="284"/>
              <w:rPr>
                <w:rFonts w:ascii="Times New Roman" w:hAnsi="Times New Roman" w:cs="Times New Roman"/>
                <w:sz w:val="18"/>
                <w:szCs w:val="18"/>
              </w:rPr>
            </w:pPr>
            <w:r w:rsidRPr="0043067C">
              <w:rPr>
                <w:rFonts w:ascii="Times New Roman" w:hAnsi="Times New Roman" w:cs="Times New Roman"/>
                <w:sz w:val="18"/>
                <w:szCs w:val="18"/>
              </w:rPr>
              <w:t xml:space="preserve">Задача № 1 </w:t>
            </w:r>
            <w:r w:rsidRPr="0043067C">
              <w:rPr>
                <w:rFonts w:ascii="Times New Roman" w:hAnsi="Times New Roman" w:cs="Times New Roman"/>
              </w:rPr>
              <w:t>–</w:t>
            </w:r>
            <w:r w:rsidRPr="0043067C">
              <w:rPr>
                <w:rFonts w:ascii="Times New Roman" w:hAnsi="Times New Roman" w:cs="Times New Roman"/>
                <w:sz w:val="18"/>
                <w:szCs w:val="18"/>
              </w:rPr>
              <w:t xml:space="preserve"> приведение в нормативное состояние важнейших для экономики Архангельской области региональных автомобильных дорог</w:t>
            </w:r>
          </w:p>
        </w:tc>
        <w:tc>
          <w:tcPr>
            <w:tcW w:w="1551" w:type="dxa"/>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Height w:val="347"/>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1.1. Капитальный ремонт и ремонт автомобильных дорог по маршруту Архангельск </w:t>
            </w:r>
            <w:r w:rsidRPr="0043067C">
              <w:rPr>
                <w:rFonts w:ascii="Times New Roman" w:hAnsi="Times New Roman" w:cs="Times New Roman"/>
              </w:rPr>
              <w:t>–</w:t>
            </w:r>
            <w:r w:rsidRPr="0043067C">
              <w:rPr>
                <w:rFonts w:ascii="Times New Roman" w:hAnsi="Times New Roman" w:cs="Times New Roman"/>
                <w:sz w:val="18"/>
                <w:szCs w:val="18"/>
              </w:rPr>
              <w:t>аэропорт "Талаги" с подъездом к нефтебазе пос. Талаги</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171 838,2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0,1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128 900,2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14 230,4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28 707,5</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и ремонт 12,0 км автомобильных дорог</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171 838,2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0,1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128 900,2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14 230,4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28 707,5</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611"/>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1.2. Капитальный ремонт и ремонт автомобильных дорог по маршруту Усть-Вага </w:t>
            </w:r>
            <w:r w:rsidRPr="0043067C">
              <w:rPr>
                <w:rFonts w:ascii="Times New Roman" w:hAnsi="Times New Roman" w:cs="Times New Roman"/>
              </w:rPr>
              <w:t>–</w:t>
            </w:r>
            <w:r w:rsidRPr="0043067C">
              <w:rPr>
                <w:rFonts w:ascii="Times New Roman" w:hAnsi="Times New Roman" w:cs="Times New Roman"/>
                <w:sz w:val="18"/>
                <w:szCs w:val="18"/>
              </w:rPr>
              <w:t xml:space="preserve"> Ядриха </w:t>
            </w: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3 369 817,4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365 424,2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51 051,1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441 451,3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376 061,5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333 170,2</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187 187,6</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1 615 471,5</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капитальный ремонт и ремонт 166,5 км автомобильных дорог и 3 мостов 220,7 п. м, в том числе ликвидация дефектов дорожного покрытия на площади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65 816,0 кв. м</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422 039,1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124 984,1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189 244,8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107 810,2</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2 947 778,3</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365 424,2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51 051,1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316 467,2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186 816,7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225 360,0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187 187,6</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1 615 471,5</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950"/>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1.2.1. Мероприятия по решению неотложных задач по приведению в нормативное состояние региональных автомобильных дорог на основании решения Правительства Российской Федерации</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124 984,1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124 984,1</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ликвидация дефектов дорожного покрытия на площади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65 816,0 кв. м</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пункты 1.1, 2.1, 3, 4.1, 24, 25, 26 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124 984,1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124 984,1</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1.3. Капитальный ремонт и ремонт автомобильных дорог по маршруту Исакогорка </w:t>
            </w:r>
            <w:r w:rsidRPr="0043067C">
              <w:rPr>
                <w:rFonts w:ascii="Times New Roman" w:hAnsi="Times New Roman" w:cs="Times New Roman"/>
              </w:rPr>
              <w:t>–</w:t>
            </w:r>
            <w:r w:rsidRPr="0043067C">
              <w:rPr>
                <w:rFonts w:ascii="Times New Roman" w:hAnsi="Times New Roman" w:cs="Times New Roman"/>
                <w:sz w:val="18"/>
                <w:szCs w:val="18"/>
              </w:rPr>
              <w:t xml:space="preserve"> Новодвинск </w:t>
            </w:r>
            <w:r w:rsidRPr="0043067C">
              <w:rPr>
                <w:rFonts w:ascii="Times New Roman" w:hAnsi="Times New Roman" w:cs="Times New Roman"/>
              </w:rPr>
              <w:t>–</w:t>
            </w:r>
            <w:r w:rsidRPr="0043067C">
              <w:rPr>
                <w:rFonts w:ascii="Times New Roman" w:hAnsi="Times New Roman" w:cs="Times New Roman"/>
                <w:sz w:val="18"/>
                <w:szCs w:val="18"/>
              </w:rPr>
              <w:t xml:space="preserve"> Холмогоры</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462 221,5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15 957,1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179,1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209,9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70,0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445 805,4</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и ремонт 14,9 км автомобильных дорог и 157,5 п. м путепровода</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462 221,5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15 957,1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179,1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209,9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70,0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445 805,4</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968"/>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1.4. Капитальный ремонт и ремонт автомобильных дорог по маршруту Урень </w:t>
            </w:r>
            <w:r w:rsidRPr="0043067C">
              <w:rPr>
                <w:rFonts w:ascii="Times New Roman" w:hAnsi="Times New Roman" w:cs="Times New Roman"/>
              </w:rPr>
              <w:t>–</w:t>
            </w:r>
            <w:r w:rsidRPr="0043067C">
              <w:rPr>
                <w:rFonts w:ascii="Times New Roman" w:hAnsi="Times New Roman" w:cs="Times New Roman"/>
                <w:sz w:val="18"/>
                <w:szCs w:val="18"/>
              </w:rPr>
              <w:t xml:space="preserve"> Шарья </w:t>
            </w:r>
            <w:r w:rsidRPr="0043067C">
              <w:rPr>
                <w:rFonts w:ascii="Times New Roman" w:hAnsi="Times New Roman" w:cs="Times New Roman"/>
              </w:rPr>
              <w:t>–</w:t>
            </w:r>
            <w:r w:rsidRPr="0043067C">
              <w:rPr>
                <w:rFonts w:ascii="Times New Roman" w:hAnsi="Times New Roman" w:cs="Times New Roman"/>
                <w:sz w:val="18"/>
                <w:szCs w:val="18"/>
              </w:rPr>
              <w:t xml:space="preserve"> Никольск </w:t>
            </w:r>
            <w:r w:rsidRPr="0043067C">
              <w:rPr>
                <w:rFonts w:ascii="Times New Roman" w:hAnsi="Times New Roman" w:cs="Times New Roman"/>
              </w:rPr>
              <w:t>–</w:t>
            </w:r>
            <w:r w:rsidRPr="0043067C">
              <w:rPr>
                <w:rFonts w:ascii="Times New Roman" w:hAnsi="Times New Roman" w:cs="Times New Roman"/>
                <w:sz w:val="18"/>
                <w:szCs w:val="18"/>
              </w:rPr>
              <w:t xml:space="preserve"> Котлас</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145 000,0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135 000,0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10 000,0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и ремонт 11,2 км автомобильных дорог</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145 000,0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135 000,0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10 000,0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1.5. Капитальный ремонт и ремонт автомобильных дорог по маршруту Котлас </w:t>
            </w:r>
            <w:r w:rsidRPr="0043067C">
              <w:rPr>
                <w:rFonts w:ascii="Times New Roman" w:hAnsi="Times New Roman" w:cs="Times New Roman"/>
              </w:rPr>
              <w:t>–</w:t>
            </w:r>
            <w:r w:rsidRPr="0043067C">
              <w:rPr>
                <w:rFonts w:ascii="Times New Roman" w:hAnsi="Times New Roman" w:cs="Times New Roman"/>
                <w:sz w:val="18"/>
                <w:szCs w:val="18"/>
              </w:rPr>
              <w:t xml:space="preserve"> Коряжма </w:t>
            </w:r>
            <w:r w:rsidRPr="0043067C">
              <w:rPr>
                <w:rFonts w:ascii="Times New Roman" w:hAnsi="Times New Roman" w:cs="Times New Roman"/>
              </w:rPr>
              <w:t>–</w:t>
            </w:r>
            <w:r w:rsidRPr="0043067C">
              <w:rPr>
                <w:rFonts w:ascii="Times New Roman" w:hAnsi="Times New Roman" w:cs="Times New Roman"/>
                <w:sz w:val="18"/>
                <w:szCs w:val="18"/>
              </w:rPr>
              <w:t xml:space="preserve"> Виледь </w:t>
            </w:r>
            <w:r w:rsidRPr="0043067C">
              <w:rPr>
                <w:rFonts w:ascii="Times New Roman" w:hAnsi="Times New Roman" w:cs="Times New Roman"/>
              </w:rPr>
              <w:t>–</w:t>
            </w:r>
            <w:r w:rsidRPr="0043067C">
              <w:rPr>
                <w:rFonts w:ascii="Times New Roman" w:hAnsi="Times New Roman" w:cs="Times New Roman"/>
                <w:sz w:val="18"/>
                <w:szCs w:val="18"/>
              </w:rPr>
              <w:t>Ильинско-</w:t>
            </w:r>
          </w:p>
          <w:p w:rsidR="004B5862" w:rsidRPr="0043067C" w:rsidRDefault="004B5862" w:rsidP="00832B0A">
            <w:pPr>
              <w:pStyle w:val="ConsPlusNormal"/>
              <w:ind w:right="-141"/>
              <w:rPr>
                <w:rFonts w:ascii="Times New Roman" w:hAnsi="Times New Roman" w:cs="Times New Roman"/>
                <w:sz w:val="18"/>
                <w:szCs w:val="18"/>
              </w:rPr>
            </w:pPr>
            <w:r w:rsidRPr="0043067C">
              <w:rPr>
                <w:rFonts w:ascii="Times New Roman" w:hAnsi="Times New Roman" w:cs="Times New Roman"/>
                <w:sz w:val="18"/>
                <w:szCs w:val="18"/>
              </w:rPr>
              <w:t xml:space="preserve">Подомское, Ильинско-Подомское </w:t>
            </w:r>
            <w:r w:rsidRPr="0043067C">
              <w:rPr>
                <w:rFonts w:ascii="Times New Roman" w:hAnsi="Times New Roman" w:cs="Times New Roman"/>
              </w:rPr>
              <w:t>–</w:t>
            </w:r>
            <w:r w:rsidRPr="0043067C">
              <w:rPr>
                <w:rFonts w:ascii="Times New Roman" w:hAnsi="Times New Roman" w:cs="Times New Roman"/>
                <w:sz w:val="18"/>
                <w:szCs w:val="18"/>
              </w:rPr>
              <w:t xml:space="preserve"> Вилегодск </w:t>
            </w:r>
            <w:r w:rsidRPr="0043067C">
              <w:rPr>
                <w:rFonts w:ascii="Times New Roman" w:hAnsi="Times New Roman" w:cs="Times New Roman"/>
              </w:rPr>
              <w:t>–</w:t>
            </w:r>
            <w:r w:rsidRPr="0043067C">
              <w:rPr>
                <w:rFonts w:ascii="Times New Roman" w:hAnsi="Times New Roman" w:cs="Times New Roman"/>
                <w:sz w:val="18"/>
                <w:szCs w:val="18"/>
              </w:rPr>
              <w:t xml:space="preserve"> Самино </w:t>
            </w:r>
            <w:r w:rsidRPr="0043067C">
              <w:rPr>
                <w:rFonts w:ascii="Times New Roman" w:hAnsi="Times New Roman" w:cs="Times New Roman"/>
              </w:rPr>
              <w:t>–</w:t>
            </w:r>
            <w:r w:rsidRPr="0043067C">
              <w:rPr>
                <w:rFonts w:ascii="Times New Roman" w:hAnsi="Times New Roman" w:cs="Times New Roman"/>
                <w:sz w:val="18"/>
                <w:szCs w:val="18"/>
              </w:rPr>
              <w:t xml:space="preserve"> Перевоз </w:t>
            </w:r>
            <w:r w:rsidRPr="0043067C">
              <w:rPr>
                <w:rFonts w:ascii="Times New Roman" w:hAnsi="Times New Roman" w:cs="Times New Roman"/>
              </w:rPr>
              <w:t>–</w:t>
            </w:r>
            <w:r w:rsidRPr="0043067C">
              <w:rPr>
                <w:rFonts w:ascii="Times New Roman" w:hAnsi="Times New Roman" w:cs="Times New Roman"/>
                <w:sz w:val="18"/>
                <w:szCs w:val="18"/>
              </w:rPr>
              <w:t xml:space="preserve"> развилка, Дресвянка </w:t>
            </w:r>
            <w:r w:rsidRPr="0043067C">
              <w:rPr>
                <w:rFonts w:ascii="Times New Roman" w:hAnsi="Times New Roman" w:cs="Times New Roman"/>
              </w:rPr>
              <w:t>–</w:t>
            </w:r>
            <w:r w:rsidRPr="0043067C">
              <w:rPr>
                <w:rFonts w:ascii="Times New Roman" w:hAnsi="Times New Roman" w:cs="Times New Roman"/>
                <w:sz w:val="18"/>
                <w:szCs w:val="18"/>
              </w:rPr>
              <w:t xml:space="preserve"> Васюнино (км 0+000 </w:t>
            </w:r>
            <w:r w:rsidRPr="0043067C">
              <w:rPr>
                <w:rFonts w:ascii="Times New Roman" w:hAnsi="Times New Roman" w:cs="Times New Roman"/>
              </w:rPr>
              <w:t>–</w:t>
            </w:r>
            <w:r w:rsidRPr="0043067C">
              <w:rPr>
                <w:rFonts w:ascii="Times New Roman" w:hAnsi="Times New Roman" w:cs="Times New Roman"/>
                <w:sz w:val="18"/>
                <w:szCs w:val="18"/>
              </w:rPr>
              <w:t xml:space="preserve"> км 1+270), Ильинско-Подомское </w:t>
            </w:r>
            <w:r w:rsidRPr="0043067C">
              <w:rPr>
                <w:rFonts w:ascii="Times New Roman" w:hAnsi="Times New Roman" w:cs="Times New Roman"/>
              </w:rPr>
              <w:t>–</w:t>
            </w:r>
            <w:r w:rsidRPr="0043067C">
              <w:rPr>
                <w:rFonts w:ascii="Times New Roman" w:hAnsi="Times New Roman" w:cs="Times New Roman"/>
                <w:sz w:val="18"/>
                <w:szCs w:val="18"/>
              </w:rPr>
              <w:t xml:space="preserve"> Быково </w:t>
            </w:r>
            <w:r w:rsidRPr="0043067C">
              <w:rPr>
                <w:rFonts w:ascii="Times New Roman" w:hAnsi="Times New Roman" w:cs="Times New Roman"/>
              </w:rPr>
              <w:t>–</w:t>
            </w:r>
            <w:r w:rsidRPr="0043067C">
              <w:rPr>
                <w:rFonts w:ascii="Times New Roman" w:hAnsi="Times New Roman" w:cs="Times New Roman"/>
                <w:sz w:val="18"/>
                <w:szCs w:val="18"/>
              </w:rPr>
              <w:t xml:space="preserve"> Павловск </w:t>
            </w:r>
            <w:r w:rsidRPr="0043067C">
              <w:rPr>
                <w:rFonts w:ascii="Times New Roman" w:hAnsi="Times New Roman" w:cs="Times New Roman"/>
              </w:rPr>
              <w:t>–</w:t>
            </w:r>
            <w:r w:rsidRPr="0043067C">
              <w:rPr>
                <w:rFonts w:ascii="Times New Roman" w:hAnsi="Times New Roman" w:cs="Times New Roman"/>
                <w:sz w:val="18"/>
                <w:szCs w:val="18"/>
              </w:rPr>
              <w:t xml:space="preserve"> Сорово </w:t>
            </w:r>
            <w:r w:rsidRPr="0043067C">
              <w:rPr>
                <w:rFonts w:ascii="Times New Roman" w:hAnsi="Times New Roman" w:cs="Times New Roman"/>
              </w:rPr>
              <w:t>–</w:t>
            </w:r>
            <w:r w:rsidRPr="0043067C">
              <w:rPr>
                <w:rFonts w:ascii="Times New Roman" w:hAnsi="Times New Roman" w:cs="Times New Roman"/>
                <w:sz w:val="18"/>
                <w:szCs w:val="18"/>
              </w:rPr>
              <w:t xml:space="preserve"> Фоминский</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1 105 224,4</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191 430,6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236 306,9</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409 860,0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149,5</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8 794,2</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258 683,2</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и ремонт 62,4 км автомобильных дорог</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62 833,4</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62 833,4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1 042 391,0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191 430,6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236 306,9</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347 026,6</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149,5</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8 794,2</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258 683,2</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1.6. Капитальный ремонт и ремонт автомобильных дорог по маршруту Архангельск (от пос. Брин-Наволок) </w:t>
            </w:r>
            <w:r w:rsidRPr="0043067C">
              <w:rPr>
                <w:rFonts w:ascii="Times New Roman" w:hAnsi="Times New Roman" w:cs="Times New Roman"/>
              </w:rPr>
              <w:t>–</w:t>
            </w:r>
            <w:r w:rsidRPr="0043067C">
              <w:rPr>
                <w:rFonts w:ascii="Times New Roman" w:hAnsi="Times New Roman" w:cs="Times New Roman"/>
                <w:sz w:val="18"/>
                <w:szCs w:val="18"/>
              </w:rPr>
              <w:t xml:space="preserve"> Каргополь </w:t>
            </w:r>
            <w:r w:rsidRPr="0043067C">
              <w:rPr>
                <w:rFonts w:ascii="Times New Roman" w:hAnsi="Times New Roman" w:cs="Times New Roman"/>
              </w:rPr>
              <w:t>–</w:t>
            </w:r>
            <w:r w:rsidRPr="0043067C">
              <w:rPr>
                <w:rFonts w:ascii="Times New Roman" w:hAnsi="Times New Roman" w:cs="Times New Roman"/>
                <w:sz w:val="18"/>
                <w:szCs w:val="18"/>
              </w:rPr>
              <w:t xml:space="preserve"> Вытегра (до с. Прокшино)</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329 420,5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20 999,0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2 998,4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137 901,3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1 607,9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165 913,9   </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и ремонт 93,9 км автомобильных дорог</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329 420,5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20 999,0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2 998,4   </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137 901,3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1 607,9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165 913,9   </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1.7. Капитальный ремонт и ремонт автомобильных дорог по маршруту Долматово </w:t>
            </w:r>
            <w:r w:rsidRPr="0043067C">
              <w:rPr>
                <w:rFonts w:ascii="Times New Roman" w:hAnsi="Times New Roman" w:cs="Times New Roman"/>
              </w:rPr>
              <w:t>–</w:t>
            </w:r>
            <w:r w:rsidRPr="0043067C">
              <w:rPr>
                <w:rFonts w:ascii="Times New Roman" w:hAnsi="Times New Roman" w:cs="Times New Roman"/>
                <w:sz w:val="18"/>
                <w:szCs w:val="18"/>
              </w:rPr>
              <w:t xml:space="preserve"> Няндома </w:t>
            </w:r>
            <w:r w:rsidRPr="0043067C">
              <w:rPr>
                <w:rFonts w:ascii="Times New Roman" w:hAnsi="Times New Roman" w:cs="Times New Roman"/>
              </w:rPr>
              <w:t>–</w:t>
            </w:r>
            <w:r w:rsidRPr="0043067C">
              <w:rPr>
                <w:rFonts w:ascii="Times New Roman" w:hAnsi="Times New Roman" w:cs="Times New Roman"/>
                <w:sz w:val="18"/>
                <w:szCs w:val="18"/>
              </w:rPr>
              <w:t xml:space="preserve"> Каргополь </w:t>
            </w:r>
            <w:r w:rsidRPr="0043067C">
              <w:rPr>
                <w:rFonts w:ascii="Times New Roman" w:hAnsi="Times New Roman" w:cs="Times New Roman"/>
              </w:rPr>
              <w:t>–</w:t>
            </w:r>
            <w:r w:rsidRPr="0043067C">
              <w:rPr>
                <w:rFonts w:ascii="Times New Roman" w:hAnsi="Times New Roman" w:cs="Times New Roman"/>
                <w:sz w:val="18"/>
                <w:szCs w:val="18"/>
              </w:rPr>
              <w:t xml:space="preserve"> Пудож</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925 193,6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151 740,4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5 525,4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1 450,0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1 500,0   </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764 777,8   </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и ремонт 103,7 км автомобильных дорог</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925 193,6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151 740,4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5 525,4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1 450,0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1 500,0   </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764 777,8   </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1.8. Капитальный ремонт и ремонт автомобильных дорог по маршруту Нарьян-Мар </w:t>
            </w:r>
            <w:r w:rsidRPr="0043067C">
              <w:rPr>
                <w:rFonts w:ascii="Times New Roman" w:hAnsi="Times New Roman" w:cs="Times New Roman"/>
              </w:rPr>
              <w:t>–</w:t>
            </w:r>
            <w:r w:rsidRPr="0043067C">
              <w:rPr>
                <w:rFonts w:ascii="Times New Roman" w:hAnsi="Times New Roman" w:cs="Times New Roman"/>
                <w:sz w:val="18"/>
                <w:szCs w:val="18"/>
              </w:rPr>
              <w:t xml:space="preserve"> Усинск (участок поселок Харьягинский </w:t>
            </w:r>
            <w:r w:rsidRPr="0043067C">
              <w:rPr>
                <w:rFonts w:ascii="Times New Roman" w:hAnsi="Times New Roman" w:cs="Times New Roman"/>
              </w:rPr>
              <w:t>–</w:t>
            </w:r>
            <w:r w:rsidRPr="0043067C">
              <w:rPr>
                <w:rFonts w:ascii="Times New Roman" w:hAnsi="Times New Roman" w:cs="Times New Roman"/>
                <w:sz w:val="18"/>
                <w:szCs w:val="18"/>
              </w:rPr>
              <w:t xml:space="preserve"> граница округа)</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96 743,5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96 743,5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и ремонт 2 мостов протяженностью 85,82 п. м</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96 743,5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96 743,5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1.9. Капитальный ремонт и ремонт автомобильных дорог по маршруту Архангельск </w:t>
            </w:r>
            <w:r w:rsidRPr="0043067C">
              <w:rPr>
                <w:rFonts w:ascii="Times New Roman" w:hAnsi="Times New Roman" w:cs="Times New Roman"/>
              </w:rPr>
              <w:t>–</w:t>
            </w:r>
            <w:r w:rsidRPr="0043067C">
              <w:rPr>
                <w:rFonts w:ascii="Times New Roman" w:hAnsi="Times New Roman" w:cs="Times New Roman"/>
                <w:sz w:val="18"/>
                <w:szCs w:val="18"/>
              </w:rPr>
              <w:t xml:space="preserve"> Белогорский </w:t>
            </w:r>
            <w:r w:rsidRPr="0043067C">
              <w:rPr>
                <w:rFonts w:ascii="Times New Roman" w:hAnsi="Times New Roman" w:cs="Times New Roman"/>
              </w:rPr>
              <w:t>–</w:t>
            </w:r>
            <w:r w:rsidRPr="0043067C">
              <w:rPr>
                <w:rFonts w:ascii="Times New Roman" w:hAnsi="Times New Roman" w:cs="Times New Roman"/>
                <w:sz w:val="18"/>
                <w:szCs w:val="18"/>
              </w:rPr>
              <w:t xml:space="preserve"> Пинега </w:t>
            </w:r>
            <w:r w:rsidRPr="0043067C">
              <w:rPr>
                <w:rFonts w:ascii="Times New Roman" w:hAnsi="Times New Roman" w:cs="Times New Roman"/>
              </w:rPr>
              <w:t>–</w:t>
            </w:r>
            <w:r w:rsidRPr="0043067C">
              <w:rPr>
                <w:rFonts w:ascii="Times New Roman" w:hAnsi="Times New Roman" w:cs="Times New Roman"/>
                <w:sz w:val="18"/>
                <w:szCs w:val="18"/>
              </w:rPr>
              <w:t xml:space="preserve"> Кимжа </w:t>
            </w:r>
            <w:r w:rsidRPr="0043067C">
              <w:rPr>
                <w:rFonts w:ascii="Times New Roman" w:hAnsi="Times New Roman" w:cs="Times New Roman"/>
              </w:rPr>
              <w:t>–</w:t>
            </w:r>
            <w:r w:rsidRPr="0043067C">
              <w:rPr>
                <w:rFonts w:ascii="Times New Roman" w:hAnsi="Times New Roman" w:cs="Times New Roman"/>
                <w:sz w:val="18"/>
                <w:szCs w:val="18"/>
              </w:rPr>
              <w:t xml:space="preserve"> Мезень</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772 517,5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19 826,8</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11 970,0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5 513,8</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903,0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1 500,0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18 617,5</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714 186,4</w:t>
            </w:r>
          </w:p>
        </w:tc>
        <w:tc>
          <w:tcPr>
            <w:tcW w:w="1464"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20,4 км автомобильных дорог</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24, 25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p>
        </w:tc>
        <w:tc>
          <w:tcPr>
            <w:tcW w:w="1464" w:type="dxa"/>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772 517,5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19 826,8</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11 970,0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5 513,8</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903,0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1 500,0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18 617,5</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714 186,4</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98" w:type="dxa"/>
            <w:gridSpan w:val="2"/>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64"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4184" w:type="dxa"/>
            <w:gridSpan w:val="13"/>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Задача № 2 </w:t>
            </w:r>
            <w:r w:rsidRPr="0043067C">
              <w:rPr>
                <w:rFonts w:ascii="Times New Roman" w:hAnsi="Times New Roman" w:cs="Times New Roman"/>
              </w:rPr>
              <w:t>–</w:t>
            </w:r>
            <w:r w:rsidRPr="0043067C">
              <w:rPr>
                <w:rFonts w:ascii="Times New Roman" w:hAnsi="Times New Roman" w:cs="Times New Roman"/>
                <w:sz w:val="18"/>
                <w:szCs w:val="18"/>
              </w:rPr>
              <w:t xml:space="preserve">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в неудовлетворительном состоянии</w:t>
            </w:r>
          </w:p>
        </w:tc>
        <w:tc>
          <w:tcPr>
            <w:tcW w:w="1551" w:type="dxa"/>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2.1. Разработка проектной документации на капитальный ремонт и ремонт мостов</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93 826,7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8 327,1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17 354,6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14 572,3</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17 106,5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18 893,9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17 572,3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разработка проектной документации на 56 объектов капитального ремонта и ремонта мостов</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27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93 826,7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8 327,1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17 354,6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14 572,3</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17 106,5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18 893,9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17 572,3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2.2. Капитальный ремонт и ремонт мостов</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ind w:right="-69"/>
              <w:jc w:val="center"/>
              <w:rPr>
                <w:rFonts w:ascii="Times New Roman" w:hAnsi="Times New Roman"/>
                <w:sz w:val="18"/>
                <w:szCs w:val="18"/>
              </w:rPr>
            </w:pPr>
            <w:r w:rsidRPr="0043067C">
              <w:rPr>
                <w:rFonts w:ascii="Times New Roman" w:hAnsi="Times New Roman"/>
                <w:sz w:val="18"/>
                <w:szCs w:val="18"/>
              </w:rPr>
              <w:t>1 596 062,3</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131 669,6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130 236,1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158 524,3</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274 183,3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357 159,8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468 021,6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76 267,6   </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капитальный ремонт и ремонт 79 мостов</w:t>
            </w:r>
          </w:p>
        </w:tc>
        <w:tc>
          <w:tcPr>
            <w:tcW w:w="1551" w:type="dxa"/>
            <w:vMerge w:val="restart"/>
          </w:tcPr>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 xml:space="preserve">пункты 1.1, 2.1, 3, 4.1, 27 </w:t>
            </w:r>
          </w:p>
          <w:p w:rsidR="004B5862" w:rsidRPr="0043067C" w:rsidRDefault="004B5862" w:rsidP="00832B0A">
            <w:pPr>
              <w:pStyle w:val="ConsPlusNormal"/>
              <w:ind w:right="-57"/>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ind w:right="-69"/>
              <w:jc w:val="center"/>
              <w:rPr>
                <w:rFonts w:ascii="Times New Roman" w:hAnsi="Times New Roman"/>
                <w:sz w:val="18"/>
                <w:szCs w:val="18"/>
              </w:rPr>
            </w:pPr>
            <w:r w:rsidRPr="0043067C">
              <w:rPr>
                <w:rFonts w:ascii="Times New Roman" w:hAnsi="Times New Roman"/>
                <w:sz w:val="18"/>
                <w:szCs w:val="18"/>
              </w:rPr>
              <w:t>1 596 062,3</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131 669,6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130 236,1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158 524,3</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274 183,3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357 159,8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468 021,6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76 267,6</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940"/>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5735" w:type="dxa"/>
            <w:gridSpan w:val="14"/>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Задача № 3 –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tc>
      </w:tr>
      <w:tr w:rsidR="004B5862" w:rsidRPr="0043067C" w:rsidTr="00832B0A">
        <w:trPr>
          <w:cantSplit/>
          <w:trHeight w:val="742"/>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3.1. Обеспечение бесперебойного движения автотранспортных средств по региональным автомобильным дорогам, </w:t>
            </w: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14 037 599,6</w:t>
            </w:r>
          </w:p>
        </w:tc>
        <w:tc>
          <w:tcPr>
            <w:tcW w:w="1000" w:type="dxa"/>
          </w:tcPr>
          <w:p w:rsidR="004B5862" w:rsidRPr="0043067C" w:rsidRDefault="004B5862" w:rsidP="00832B0A">
            <w:pPr>
              <w:spacing w:after="0" w:line="240" w:lineRule="auto"/>
              <w:ind w:right="-42"/>
              <w:jc w:val="center"/>
              <w:rPr>
                <w:rFonts w:ascii="Times New Roman" w:hAnsi="Times New Roman"/>
                <w:sz w:val="18"/>
                <w:szCs w:val="18"/>
              </w:rPr>
            </w:pPr>
            <w:r w:rsidRPr="0043067C">
              <w:rPr>
                <w:rFonts w:ascii="Times New Roman" w:hAnsi="Times New Roman"/>
                <w:sz w:val="18"/>
                <w:szCs w:val="18"/>
              </w:rPr>
              <w:t>1 414 842,5</w:t>
            </w:r>
          </w:p>
        </w:tc>
        <w:tc>
          <w:tcPr>
            <w:tcW w:w="1000" w:type="dxa"/>
          </w:tcPr>
          <w:p w:rsidR="004B5862" w:rsidRPr="0043067C" w:rsidRDefault="004B5862" w:rsidP="00832B0A">
            <w:pPr>
              <w:spacing w:after="0" w:line="240" w:lineRule="auto"/>
              <w:ind w:left="-82" w:right="-15"/>
              <w:jc w:val="center"/>
              <w:rPr>
                <w:rFonts w:ascii="Times New Roman" w:hAnsi="Times New Roman"/>
                <w:sz w:val="18"/>
                <w:szCs w:val="18"/>
              </w:rPr>
            </w:pPr>
            <w:r w:rsidRPr="0043067C">
              <w:rPr>
                <w:rFonts w:ascii="Times New Roman" w:hAnsi="Times New Roman"/>
                <w:sz w:val="18"/>
                <w:szCs w:val="18"/>
              </w:rPr>
              <w:t>1 793 830,7</w:t>
            </w:r>
          </w:p>
        </w:tc>
        <w:tc>
          <w:tcPr>
            <w:tcW w:w="1000" w:type="dxa"/>
          </w:tcPr>
          <w:p w:rsidR="004B5862" w:rsidRPr="0043067C" w:rsidRDefault="004B5862" w:rsidP="00832B0A">
            <w:pPr>
              <w:spacing w:after="0" w:line="240" w:lineRule="auto"/>
              <w:ind w:left="-108"/>
              <w:jc w:val="center"/>
              <w:rPr>
                <w:rFonts w:ascii="Times New Roman" w:hAnsi="Times New Roman"/>
                <w:sz w:val="18"/>
                <w:szCs w:val="18"/>
              </w:rPr>
            </w:pPr>
            <w:r w:rsidRPr="0043067C">
              <w:rPr>
                <w:rFonts w:ascii="Times New Roman" w:hAnsi="Times New Roman"/>
                <w:sz w:val="18"/>
                <w:szCs w:val="18"/>
              </w:rPr>
              <w:t>2 459 769,8</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2 234 771,3   </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1 958 573,3   </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2 054 273,2   </w:t>
            </w:r>
          </w:p>
        </w:tc>
        <w:tc>
          <w:tcPr>
            <w:tcW w:w="1070"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2 121 538,8   </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ежегодные мероприятия по содержанию 8060,3 км региональных автомобильных дорог, в том числе ликвидация дефектов дорожного покрытия на площади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228 875,0 кв. м</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пункты 5, 28 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p>
        </w:tc>
        <w:tc>
          <w:tcPr>
            <w:tcW w:w="1070" w:type="dxa"/>
          </w:tcPr>
          <w:p w:rsidR="004B5862" w:rsidRPr="0043067C" w:rsidRDefault="004B5862" w:rsidP="00832B0A">
            <w:pPr>
              <w:spacing w:after="0" w:line="240" w:lineRule="auto"/>
              <w:ind w:left="-27" w:right="-70"/>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509 825,5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188 109,6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321 715,9</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     </w:t>
            </w:r>
          </w:p>
        </w:tc>
        <w:tc>
          <w:tcPr>
            <w:tcW w:w="1070"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13 527 774,1</w:t>
            </w:r>
          </w:p>
        </w:tc>
        <w:tc>
          <w:tcPr>
            <w:tcW w:w="1000" w:type="dxa"/>
          </w:tcPr>
          <w:p w:rsidR="004B5862" w:rsidRPr="0043067C" w:rsidRDefault="004B5862" w:rsidP="00832B0A">
            <w:pPr>
              <w:spacing w:after="0" w:line="240" w:lineRule="auto"/>
              <w:ind w:right="-43"/>
              <w:jc w:val="center"/>
              <w:rPr>
                <w:rFonts w:ascii="Times New Roman" w:hAnsi="Times New Roman"/>
                <w:sz w:val="18"/>
                <w:szCs w:val="18"/>
              </w:rPr>
            </w:pPr>
            <w:r w:rsidRPr="0043067C">
              <w:rPr>
                <w:rFonts w:ascii="Times New Roman" w:hAnsi="Times New Roman"/>
                <w:sz w:val="18"/>
                <w:szCs w:val="18"/>
              </w:rPr>
              <w:t>1 414 842,5</w:t>
            </w:r>
          </w:p>
        </w:tc>
        <w:tc>
          <w:tcPr>
            <w:tcW w:w="1000" w:type="dxa"/>
          </w:tcPr>
          <w:p w:rsidR="004B5862" w:rsidRPr="0043067C" w:rsidRDefault="004B5862" w:rsidP="00832B0A">
            <w:pPr>
              <w:spacing w:after="0" w:line="240" w:lineRule="auto"/>
              <w:ind w:left="-81" w:right="-158"/>
              <w:jc w:val="center"/>
              <w:rPr>
                <w:rFonts w:ascii="Times New Roman" w:hAnsi="Times New Roman"/>
                <w:sz w:val="18"/>
                <w:szCs w:val="18"/>
              </w:rPr>
            </w:pPr>
            <w:r w:rsidRPr="0043067C">
              <w:rPr>
                <w:rFonts w:ascii="Times New Roman" w:hAnsi="Times New Roman"/>
                <w:sz w:val="18"/>
                <w:szCs w:val="18"/>
              </w:rPr>
              <w:t>1 605 721,1</w:t>
            </w:r>
          </w:p>
        </w:tc>
        <w:tc>
          <w:tcPr>
            <w:tcW w:w="1000" w:type="dxa"/>
          </w:tcPr>
          <w:p w:rsidR="004B5862" w:rsidRPr="0043067C" w:rsidRDefault="004B5862" w:rsidP="00832B0A">
            <w:pPr>
              <w:spacing w:after="0" w:line="240" w:lineRule="auto"/>
              <w:ind w:left="-108"/>
              <w:jc w:val="center"/>
              <w:rPr>
                <w:rFonts w:ascii="Times New Roman" w:hAnsi="Times New Roman"/>
                <w:sz w:val="18"/>
                <w:szCs w:val="18"/>
              </w:rPr>
            </w:pPr>
            <w:r w:rsidRPr="0043067C">
              <w:rPr>
                <w:rFonts w:ascii="Times New Roman" w:hAnsi="Times New Roman"/>
                <w:sz w:val="18"/>
                <w:szCs w:val="18"/>
              </w:rPr>
              <w:t xml:space="preserve"> 2 138 053,9</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2 234 771,3   </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1 958 573,3   </w:t>
            </w:r>
          </w:p>
        </w:tc>
        <w:tc>
          <w:tcPr>
            <w:tcW w:w="1001"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 2 054 273,2   </w:t>
            </w:r>
          </w:p>
        </w:tc>
        <w:tc>
          <w:tcPr>
            <w:tcW w:w="1070"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 xml:space="preserve">2 121 538,8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3.1.1. Мероприятия по решению неотложных задач по приведению в нормативное состояние региональных автомобильных дорог на основании решения Правительства Российской Федерации путем проведения работ в рамках их содержания</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275 015,9</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275 015,9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ликвидация дефектов дорожного покрытия на площади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228 875,0 кв. м</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26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275 015,9</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275 015,9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1649"/>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3.2. Установка дорожных знаков в рамках обеспечения безопасности движения по региональным автомобильным дорогам</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338 990,0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28 573,7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35 739,5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30 229,5</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49 264,0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51 770,6</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69 149,9</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74 262,8</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установка</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67 096 дорожных знаков</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28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338 990,0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28 573,7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35 739,5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30 229,5</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49 264,0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51 770,6</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69 149,9</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74 262,8</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3.3. Установка барьерного ограждения в рамках обеспечения безопасности движения по региональным автомобильным дорогам</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431 106,7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41 582,7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55 206,1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73 226,8</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93 507,9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75 395,0</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92 188,2</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установка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116,4 км барьерного ограждения</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28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431 106,7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41 582,7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55 206,1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73 226,8</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93 507,9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75 395,0</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92 188,2</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3.4. Устройство линий искусственного освещения в рамках обеспечения безопасности движения по региональным автомобильным дорогам</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299 713,4</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9,8</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425,6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9 034,3</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27 672,7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28 358,8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29 850,4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204 361,8   </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устройство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50,2 км линий искусственного освещения</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28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299 713,4</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9,8</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425,6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9 034,3</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27 672,7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28 358,8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29 850,4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204 361,8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1104"/>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3.5. Устройство автобусных остановок в рамках обеспечения безопасности движения по региональным автомобильным дорогам</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68 192,1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1 911,9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15 152,3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4 224,5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7 768,5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39 134,9   </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устройство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50 автобусных остановок</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28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68 192,1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1 911,9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15 152,3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4 224,5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7 768,5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39 134,9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838"/>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3.6. Устройство или замена водопропускных труб в рамках обеспечения безопасности движения по региональным автомобильным дорогам</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226 907,1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9 249,8</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10 956,0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59 782,0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28 247,8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34 685,9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66 648,8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17 336,8   </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устройство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19 водопро-</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пускных труб</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28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226 907,1</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9 249,8</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10 956,0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59 782,0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28 247,8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34 685,9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66 648,8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17 336,8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357"/>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3.7. Очистка полосы отвода от нежелательной растительности в рамках обеспечения сохранности региональных автомобильных дорог</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660 430,3</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71 945,2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54 689,9</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46 514,9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63 811,4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200 149,2</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108 936,7</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114 383,0</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приведение в нормативное состояние 3825,7 га полосы отвода автомобильных дорог</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28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660 430,3</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71 945,2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54 689,9</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46 514,9</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63 811,4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200 149,2</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108 936,7</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114 383,0</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425"/>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3.8. Оформление права оперативного управления региональными автомобильными дорогами или их участками и постоянного (бессрочного)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62 428,0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2 292,8</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6 316,7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6 540,0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9 579,0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15 536,8</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9 877,0</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12 285,7</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оформление права оперативного управления на 3994,2 км автомобильных дорог</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29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62 428,0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2 292,8</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6 316,7</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6 540,0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9 579,0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15 536,8</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9 877,0</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12 285,7</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4184" w:type="dxa"/>
            <w:gridSpan w:val="13"/>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Задача № 4 - приобретение имущества для обеспечения сохранности региональных автомобильных дорог</w:t>
            </w:r>
          </w:p>
        </w:tc>
        <w:tc>
          <w:tcPr>
            <w:tcW w:w="1551" w:type="dxa"/>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4.1. Приобретение новых и (или) переоборудование существующих систем весового контроля</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министерство транспорта</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3 904,0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2 000,0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1 904,0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приобретение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1 передвижного поста весового контроля,</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4 комплектов весового оборудования</w:t>
            </w: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30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3 904,0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2 000,0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1 904,0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916"/>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4.2. 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w:t>
            </w:r>
          </w:p>
        </w:tc>
        <w:tc>
          <w:tcPr>
            <w:tcW w:w="1353"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Архангельск-</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автодор</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419 001,4</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10 807,3</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36 146,5</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87 436,5   </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139 634,9   </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144 976,2     </w:t>
            </w:r>
          </w:p>
        </w:tc>
        <w:tc>
          <w:tcPr>
            <w:tcW w:w="1070"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устройство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19 площадок,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в том числе 5 с устройством автоматической системы взвешивания транспортных средств в движении </w:t>
            </w: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3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раздела </w:t>
            </w:r>
            <w:r w:rsidRPr="0043067C">
              <w:rPr>
                <w:rFonts w:ascii="Times New Roman" w:hAnsi="Times New Roman" w:cs="Times New Roman"/>
                <w:sz w:val="18"/>
                <w:szCs w:val="18"/>
                <w:lang w:val="en-US"/>
              </w:rPr>
              <w:t>I</w:t>
            </w:r>
            <w:r w:rsidRPr="0043067C">
              <w:rPr>
                <w:rFonts w:ascii="Times New Roman" w:hAnsi="Times New Roman" w:cs="Times New Roman"/>
                <w:sz w:val="18"/>
                <w:szCs w:val="18"/>
              </w:rPr>
              <w:t xml:space="preserve"> приложения № 1</w:t>
            </w: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rPr>
                <w:rFonts w:ascii="Times New Roman" w:hAnsi="Times New Roman"/>
                <w:sz w:val="18"/>
                <w:szCs w:val="18"/>
              </w:rPr>
            </w:pPr>
          </w:p>
        </w:tc>
        <w:tc>
          <w:tcPr>
            <w:tcW w:w="1001" w:type="dxa"/>
          </w:tcPr>
          <w:p w:rsidR="004B5862" w:rsidRPr="0043067C" w:rsidRDefault="004B5862" w:rsidP="00832B0A">
            <w:pPr>
              <w:spacing w:after="0" w:line="240" w:lineRule="auto"/>
              <w:rPr>
                <w:rFonts w:ascii="Times New Roman" w:hAnsi="Times New Roman"/>
                <w:sz w:val="18"/>
                <w:szCs w:val="18"/>
              </w:rPr>
            </w:pPr>
          </w:p>
        </w:tc>
        <w:tc>
          <w:tcPr>
            <w:tcW w:w="1001" w:type="dxa"/>
          </w:tcPr>
          <w:p w:rsidR="004B5862" w:rsidRPr="0043067C" w:rsidRDefault="004B5862" w:rsidP="00832B0A">
            <w:pPr>
              <w:spacing w:after="0" w:line="240" w:lineRule="auto"/>
              <w:rPr>
                <w:rFonts w:ascii="Times New Roman" w:hAnsi="Times New Roman"/>
                <w:sz w:val="18"/>
                <w:szCs w:val="18"/>
              </w:rPr>
            </w:pPr>
          </w:p>
        </w:tc>
        <w:tc>
          <w:tcPr>
            <w:tcW w:w="1070" w:type="dxa"/>
          </w:tcPr>
          <w:p w:rsidR="004B5862" w:rsidRPr="0043067C" w:rsidRDefault="004B5862" w:rsidP="00832B0A">
            <w:pPr>
              <w:spacing w:after="0" w:line="240" w:lineRule="auto"/>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70"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419 001,4</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10 807,3</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36 146,5</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87 436,5   </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139 634,9   </w:t>
            </w:r>
          </w:p>
        </w:tc>
        <w:tc>
          <w:tcPr>
            <w:tcW w:w="1001"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144 976,2    </w:t>
            </w:r>
          </w:p>
        </w:tc>
        <w:tc>
          <w:tcPr>
            <w:tcW w:w="1070"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1350"/>
        </w:trPr>
        <w:tc>
          <w:tcPr>
            <w:tcW w:w="1810" w:type="dxa"/>
            <w:vMerge/>
          </w:tcPr>
          <w:p w:rsidR="004B5862" w:rsidRPr="0043067C" w:rsidRDefault="004B5862" w:rsidP="00832B0A">
            <w:pPr>
              <w:pStyle w:val="ConsPlusNormal"/>
              <w:jc w:val="both"/>
              <w:rPr>
                <w:rFonts w:ascii="Times New Roman" w:hAnsi="Times New Roman" w:cs="Times New Roman"/>
                <w:sz w:val="18"/>
                <w:szCs w:val="18"/>
              </w:rPr>
            </w:pPr>
          </w:p>
        </w:tc>
        <w:tc>
          <w:tcPr>
            <w:tcW w:w="1353" w:type="dxa"/>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63"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Всего по подпрограмме № 4</w:t>
            </w: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06" w:type="dxa"/>
          </w:tcPr>
          <w:p w:rsidR="004B5862" w:rsidRPr="0043067C" w:rsidRDefault="004B5862" w:rsidP="00832B0A">
            <w:pPr>
              <w:spacing w:after="0" w:line="240" w:lineRule="auto"/>
              <w:ind w:left="-27" w:right="-70"/>
              <w:jc w:val="center"/>
              <w:rPr>
                <w:rFonts w:ascii="Times New Roman" w:hAnsi="Times New Roman"/>
                <w:sz w:val="18"/>
                <w:szCs w:val="18"/>
              </w:rPr>
            </w:pPr>
            <w:r w:rsidRPr="0043067C">
              <w:rPr>
                <w:rFonts w:ascii="Times New Roman" w:hAnsi="Times New Roman"/>
                <w:sz w:val="18"/>
                <w:szCs w:val="18"/>
              </w:rPr>
              <w:t>25 616 138,2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2 555 874,5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2 559 072,2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4 057 159,4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3 285 050,0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3 173 815,4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3 268 568,9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6 716 597,8   </w:t>
            </w:r>
          </w:p>
        </w:tc>
        <w:tc>
          <w:tcPr>
            <w:tcW w:w="1492" w:type="dxa"/>
            <w:gridSpan w:val="2"/>
            <w:vMerge w:val="restart"/>
          </w:tcPr>
          <w:p w:rsidR="004B5862" w:rsidRPr="0043067C" w:rsidRDefault="004B5862" w:rsidP="00832B0A">
            <w:pPr>
              <w:pStyle w:val="ConsPlusNormal"/>
              <w:rPr>
                <w:rFonts w:ascii="Times New Roman" w:hAnsi="Times New Roman" w:cs="Times New Roman"/>
                <w:sz w:val="18"/>
                <w:szCs w:val="18"/>
              </w:rPr>
            </w:pPr>
          </w:p>
        </w:tc>
        <w:tc>
          <w:tcPr>
            <w:tcW w:w="1551" w:type="dxa"/>
            <w:vMerge w:val="restart"/>
          </w:tcPr>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              </w:t>
            </w:r>
          </w:p>
        </w:tc>
      </w:tr>
      <w:tr w:rsidR="004B5862" w:rsidRPr="0043067C" w:rsidTr="00832B0A">
        <w:trPr>
          <w:cantSplit/>
        </w:trPr>
        <w:tc>
          <w:tcPr>
            <w:tcW w:w="3163"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06"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0"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01" w:type="dxa"/>
          </w:tcPr>
          <w:p w:rsidR="004B5862" w:rsidRPr="0043067C" w:rsidRDefault="004B5862" w:rsidP="00832B0A">
            <w:pPr>
              <w:spacing w:after="0" w:line="240" w:lineRule="auto"/>
              <w:jc w:val="center"/>
              <w:rPr>
                <w:rFonts w:ascii="Times New Roman" w:hAnsi="Times New Roman"/>
                <w:sz w:val="18"/>
                <w:szCs w:val="18"/>
              </w:rPr>
            </w:pPr>
          </w:p>
        </w:tc>
        <w:tc>
          <w:tcPr>
            <w:tcW w:w="1070" w:type="dxa"/>
          </w:tcPr>
          <w:p w:rsidR="004B5862" w:rsidRPr="0043067C" w:rsidRDefault="004B5862" w:rsidP="00832B0A">
            <w:pPr>
              <w:spacing w:after="0" w:line="240" w:lineRule="auto"/>
              <w:jc w:val="center"/>
              <w:rPr>
                <w:rFonts w:ascii="Times New Roman" w:hAnsi="Times New Roman"/>
                <w:sz w:val="18"/>
                <w:szCs w:val="18"/>
              </w:rPr>
            </w:pPr>
          </w:p>
        </w:tc>
        <w:tc>
          <w:tcPr>
            <w:tcW w:w="1492" w:type="dxa"/>
            <w:gridSpan w:val="2"/>
            <w:vMerge/>
          </w:tcPr>
          <w:p w:rsidR="004B5862" w:rsidRPr="0043067C" w:rsidRDefault="004B5862" w:rsidP="00832B0A">
            <w:pPr>
              <w:pStyle w:val="ConsPlusNormal"/>
              <w:rPr>
                <w:rFonts w:ascii="Times New Roman" w:hAnsi="Times New Roman" w:cs="Times New Roman"/>
                <w:sz w:val="18"/>
                <w:szCs w:val="18"/>
              </w:rPr>
            </w:pPr>
          </w:p>
        </w:tc>
        <w:tc>
          <w:tcPr>
            <w:tcW w:w="1551"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3163"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994 698,0</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188 109,6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509 533,4</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189 244,8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107 810,2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     </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63"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06" w:type="dxa"/>
          </w:tcPr>
          <w:p w:rsidR="004B5862" w:rsidRPr="0043067C" w:rsidRDefault="004B5862" w:rsidP="00832B0A">
            <w:pPr>
              <w:spacing w:after="0" w:line="240" w:lineRule="auto"/>
              <w:ind w:right="-70"/>
              <w:jc w:val="center"/>
              <w:rPr>
                <w:rFonts w:ascii="Times New Roman" w:hAnsi="Times New Roman"/>
                <w:sz w:val="18"/>
                <w:szCs w:val="18"/>
              </w:rPr>
            </w:pPr>
            <w:r w:rsidRPr="0043067C">
              <w:rPr>
                <w:rFonts w:ascii="Times New Roman" w:hAnsi="Times New Roman"/>
                <w:sz w:val="18"/>
                <w:szCs w:val="18"/>
              </w:rPr>
              <w:t>24 621 440,2</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2 555 874,5</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2 370 962,6</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3 547 626,0</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3 095 805,2   </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3 066 005,2</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3 268 568,9   </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 xml:space="preserve"> 6 716 597,8</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63"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Height w:val="417"/>
        </w:trPr>
        <w:tc>
          <w:tcPr>
            <w:tcW w:w="3163"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50"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p w:rsidR="004B5862" w:rsidRPr="0043067C" w:rsidRDefault="004B5862" w:rsidP="00832B0A">
            <w:pPr>
              <w:pStyle w:val="ConsPlusNormal"/>
              <w:rPr>
                <w:rFonts w:ascii="Times New Roman" w:hAnsi="Times New Roman" w:cs="Times New Roman"/>
                <w:sz w:val="18"/>
                <w:szCs w:val="18"/>
              </w:rPr>
            </w:pPr>
          </w:p>
        </w:tc>
        <w:tc>
          <w:tcPr>
            <w:tcW w:w="1006"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01"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070" w:type="dxa"/>
          </w:tcPr>
          <w:p w:rsidR="004B5862" w:rsidRPr="0043067C" w:rsidRDefault="004B5862" w:rsidP="00832B0A">
            <w:pPr>
              <w:spacing w:after="0" w:line="240" w:lineRule="auto"/>
              <w:jc w:val="center"/>
              <w:rPr>
                <w:rFonts w:ascii="Times New Roman" w:hAnsi="Times New Roman"/>
                <w:sz w:val="18"/>
                <w:szCs w:val="18"/>
              </w:rPr>
            </w:pPr>
            <w:r w:rsidRPr="0043067C">
              <w:rPr>
                <w:rFonts w:ascii="Times New Roman" w:hAnsi="Times New Roman"/>
                <w:sz w:val="18"/>
                <w:szCs w:val="18"/>
              </w:rPr>
              <w:t>-</w:t>
            </w:r>
          </w:p>
        </w:tc>
        <w:tc>
          <w:tcPr>
            <w:tcW w:w="1492" w:type="dxa"/>
            <w:gridSpan w:val="2"/>
            <w:vMerge/>
          </w:tcPr>
          <w:p w:rsidR="004B5862" w:rsidRPr="0043067C" w:rsidRDefault="004B5862" w:rsidP="00832B0A">
            <w:pPr>
              <w:pStyle w:val="ConsPlusNormal"/>
              <w:jc w:val="center"/>
              <w:rPr>
                <w:rFonts w:ascii="Times New Roman" w:hAnsi="Times New Roman" w:cs="Times New Roman"/>
                <w:sz w:val="18"/>
                <w:szCs w:val="18"/>
              </w:rPr>
            </w:pPr>
          </w:p>
        </w:tc>
        <w:tc>
          <w:tcPr>
            <w:tcW w:w="1551" w:type="dxa"/>
            <w:vMerge/>
          </w:tcPr>
          <w:p w:rsidR="004B5862" w:rsidRPr="0043067C" w:rsidRDefault="004B5862" w:rsidP="00832B0A">
            <w:pPr>
              <w:pStyle w:val="ConsPlusNormal"/>
              <w:jc w:val="center"/>
              <w:rPr>
                <w:rFonts w:ascii="Times New Roman" w:hAnsi="Times New Roman" w:cs="Times New Roman"/>
                <w:sz w:val="18"/>
                <w:szCs w:val="18"/>
              </w:rPr>
            </w:pPr>
          </w:p>
        </w:tc>
      </w:tr>
    </w:tbl>
    <w:p w:rsidR="004B5862" w:rsidRDefault="004B5862" w:rsidP="004B5862">
      <w:pPr>
        <w:spacing w:after="0" w:line="240" w:lineRule="auto"/>
      </w:pPr>
    </w:p>
    <w:p w:rsidR="004B5862" w:rsidRDefault="004B5862" w:rsidP="004B5862">
      <w:pPr>
        <w:spacing w:after="0" w:line="240" w:lineRule="auto"/>
      </w:pPr>
    </w:p>
    <w:p w:rsidR="004B5862" w:rsidRDefault="004B5862">
      <w:bookmarkStart w:id="14" w:name="Par2794"/>
      <w:bookmarkEnd w:id="14"/>
      <w:r>
        <w:br w:type="page"/>
      </w:r>
    </w:p>
    <w:tbl>
      <w:tblPr>
        <w:tblW w:w="5019" w:type="pct"/>
        <w:tblInd w:w="-142" w:type="dxa"/>
        <w:tblLayout w:type="fixed"/>
        <w:tblCellMar>
          <w:top w:w="102" w:type="dxa"/>
          <w:left w:w="62" w:type="dxa"/>
          <w:bottom w:w="102" w:type="dxa"/>
          <w:right w:w="62" w:type="dxa"/>
        </w:tblCellMar>
        <w:tblLook w:val="0000"/>
      </w:tblPr>
      <w:tblGrid>
        <w:gridCol w:w="1653"/>
        <w:gridCol w:w="1510"/>
        <w:gridCol w:w="1509"/>
        <w:gridCol w:w="1043"/>
        <w:gridCol w:w="1015"/>
        <w:gridCol w:w="1017"/>
        <w:gridCol w:w="1013"/>
        <w:gridCol w:w="1013"/>
        <w:gridCol w:w="1013"/>
        <w:gridCol w:w="1013"/>
        <w:gridCol w:w="1013"/>
        <w:gridCol w:w="1483"/>
        <w:gridCol w:w="29"/>
        <w:gridCol w:w="1535"/>
        <w:gridCol w:w="29"/>
      </w:tblGrid>
      <w:tr w:rsidR="004B5862" w:rsidRPr="0043067C" w:rsidTr="004B5862">
        <w:trPr>
          <w:gridAfter w:val="1"/>
          <w:wAfter w:w="29" w:type="dxa"/>
          <w:cantSplit/>
        </w:trPr>
        <w:tc>
          <w:tcPr>
            <w:tcW w:w="14183" w:type="dxa"/>
            <w:gridSpan w:val="12"/>
          </w:tcPr>
          <w:p w:rsidR="004B5862" w:rsidRPr="0043067C" w:rsidRDefault="004B5862" w:rsidP="00832B0A">
            <w:pPr>
              <w:pStyle w:val="ConsPlusNormal"/>
              <w:jc w:val="center"/>
              <w:outlineLvl w:val="2"/>
              <w:rPr>
                <w:rFonts w:ascii="Times New Roman" w:hAnsi="Times New Roman" w:cs="Times New Roman"/>
              </w:rPr>
            </w:pPr>
            <w:bookmarkStart w:id="15" w:name="Par6955"/>
            <w:bookmarkEnd w:id="15"/>
            <w:r w:rsidRPr="0043067C">
              <w:rPr>
                <w:rFonts w:ascii="Times New Roman" w:hAnsi="Times New Roman" w:cs="Times New Roman"/>
              </w:rPr>
              <w:t>V. Подпрограмма № 5 «Создание условий для реализации государственной программы и осуществления иных расходов»</w:t>
            </w:r>
          </w:p>
        </w:tc>
        <w:tc>
          <w:tcPr>
            <w:tcW w:w="1552" w:type="dxa"/>
            <w:gridSpan w:val="2"/>
          </w:tcPr>
          <w:p w:rsidR="004B5862" w:rsidRPr="0043067C" w:rsidRDefault="004B5862" w:rsidP="00832B0A">
            <w:pPr>
              <w:pStyle w:val="ConsPlusNormal"/>
              <w:jc w:val="center"/>
              <w:outlineLvl w:val="2"/>
              <w:rPr>
                <w:rFonts w:ascii="Times New Roman" w:hAnsi="Times New Roman" w:cs="Times New Roman"/>
                <w:sz w:val="18"/>
                <w:szCs w:val="18"/>
              </w:rPr>
            </w:pPr>
          </w:p>
        </w:tc>
      </w:tr>
      <w:tr w:rsidR="004B5862" w:rsidRPr="0043067C" w:rsidTr="004B5862">
        <w:trPr>
          <w:gridAfter w:val="1"/>
          <w:wAfter w:w="29" w:type="dxa"/>
          <w:cantSplit/>
        </w:trPr>
        <w:tc>
          <w:tcPr>
            <w:tcW w:w="14183" w:type="dxa"/>
            <w:gridSpan w:val="12"/>
          </w:tcPr>
          <w:p w:rsidR="004B5862" w:rsidRPr="0043067C" w:rsidRDefault="004B5862" w:rsidP="004B5862">
            <w:pPr>
              <w:pStyle w:val="ConsPlusNormal"/>
              <w:jc w:val="center"/>
              <w:outlineLvl w:val="2"/>
              <w:rPr>
                <w:rFonts w:ascii="Times New Roman" w:hAnsi="Times New Roman" w:cs="Times New Roman"/>
              </w:rPr>
            </w:pPr>
            <w:r w:rsidRPr="0043067C">
              <w:rPr>
                <w:rFonts w:ascii="Times New Roman" w:hAnsi="Times New Roman" w:cs="Times New Roman"/>
              </w:rPr>
              <w:t>Цель подпрограммы - 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tc>
        <w:tc>
          <w:tcPr>
            <w:tcW w:w="1552" w:type="dxa"/>
            <w:gridSpan w:val="2"/>
          </w:tcPr>
          <w:p w:rsidR="004B5862" w:rsidRPr="0043067C" w:rsidRDefault="004B5862" w:rsidP="004B5862">
            <w:pPr>
              <w:pStyle w:val="ConsPlusNormal"/>
              <w:jc w:val="center"/>
              <w:outlineLvl w:val="2"/>
              <w:rPr>
                <w:rFonts w:ascii="Times New Roman" w:hAnsi="Times New Roman" w:cs="Times New Roman"/>
                <w:sz w:val="18"/>
                <w:szCs w:val="18"/>
              </w:rPr>
            </w:pPr>
          </w:p>
        </w:tc>
      </w:tr>
      <w:tr w:rsidR="004B5862" w:rsidRPr="0043067C" w:rsidTr="004B5862">
        <w:trPr>
          <w:gridAfter w:val="1"/>
          <w:wAfter w:w="29" w:type="dxa"/>
          <w:cantSplit/>
        </w:trPr>
        <w:tc>
          <w:tcPr>
            <w:tcW w:w="14183" w:type="dxa"/>
            <w:gridSpan w:val="12"/>
          </w:tcPr>
          <w:p w:rsidR="004B5862" w:rsidRPr="0043067C" w:rsidRDefault="004B5862" w:rsidP="004B5862">
            <w:pPr>
              <w:pStyle w:val="ConsPlusNormal"/>
              <w:jc w:val="center"/>
              <w:outlineLvl w:val="2"/>
              <w:rPr>
                <w:rFonts w:ascii="Times New Roman" w:hAnsi="Times New Roman" w:cs="Times New Roman"/>
              </w:rPr>
            </w:pPr>
            <w:r w:rsidRPr="0043067C">
              <w:rPr>
                <w:rFonts w:ascii="Times New Roman" w:hAnsi="Times New Roman" w:cs="Times New Roman"/>
              </w:rPr>
              <w:t>Задача № 1 - обеспечение управления реализацией мероприятий государственной программы на региональном уровне</w:t>
            </w:r>
          </w:p>
        </w:tc>
        <w:tc>
          <w:tcPr>
            <w:tcW w:w="1552" w:type="dxa"/>
            <w:gridSpan w:val="2"/>
          </w:tcPr>
          <w:p w:rsidR="004B5862" w:rsidRPr="0043067C" w:rsidRDefault="004B5862" w:rsidP="004B5862">
            <w:pPr>
              <w:pStyle w:val="ConsPlusNormal"/>
              <w:jc w:val="center"/>
              <w:outlineLvl w:val="2"/>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1.1. Обеспечение деятельности министерства транспорта Архангельской области</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274 776,1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14 653,3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16 590,6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44 809,5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41 634,1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44 095,1   </w:t>
            </w:r>
          </w:p>
        </w:tc>
        <w:tc>
          <w:tcPr>
            <w:tcW w:w="1005" w:type="dxa"/>
          </w:tcPr>
          <w:p w:rsidR="004B5862" w:rsidRPr="00436E7F" w:rsidRDefault="004B5862" w:rsidP="00832B0A">
            <w:pPr>
              <w:pStyle w:val="ConsPlusNormal"/>
              <w:jc w:val="center"/>
              <w:rPr>
                <w:rFonts w:ascii="Times New Roman" w:hAnsi="Times New Roman" w:cs="Times New Roman"/>
                <w:sz w:val="18"/>
                <w:szCs w:val="18"/>
              </w:rPr>
            </w:pPr>
            <w:r w:rsidRPr="00436E7F">
              <w:rPr>
                <w:rFonts w:ascii="Times New Roman" w:hAnsi="Times New Roman" w:cs="Times New Roman"/>
                <w:sz w:val="18"/>
                <w:szCs w:val="18"/>
              </w:rPr>
              <w:t xml:space="preserve"> 55 286,6   </w:t>
            </w:r>
          </w:p>
        </w:tc>
        <w:tc>
          <w:tcPr>
            <w:tcW w:w="1005" w:type="dxa"/>
          </w:tcPr>
          <w:p w:rsidR="004B5862" w:rsidRPr="00436E7F" w:rsidRDefault="004B5862" w:rsidP="00832B0A">
            <w:pPr>
              <w:pStyle w:val="ConsPlusNormal"/>
              <w:jc w:val="center"/>
              <w:rPr>
                <w:rFonts w:ascii="Times New Roman" w:hAnsi="Times New Roman" w:cs="Times New Roman"/>
                <w:sz w:val="18"/>
                <w:szCs w:val="18"/>
              </w:rPr>
            </w:pPr>
            <w:r w:rsidRPr="00436E7F">
              <w:rPr>
                <w:rFonts w:ascii="Times New Roman" w:hAnsi="Times New Roman" w:cs="Times New Roman"/>
                <w:sz w:val="18"/>
                <w:szCs w:val="18"/>
              </w:rPr>
              <w:t xml:space="preserve"> 57 706,9   </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материально-техническое и финансовое обеспечение деятельности министерства транспорта Архангельской области как ответственного исполнителя государственной программы</w:t>
            </w:r>
          </w:p>
        </w:tc>
        <w:tc>
          <w:tcPr>
            <w:tcW w:w="155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пункты 31, 35, 36, 37, 38 раздела I приложения № 1</w:t>
            </w: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6E7F" w:rsidRDefault="004B5862" w:rsidP="00832B0A">
            <w:pPr>
              <w:pStyle w:val="ConsPlusNormal"/>
              <w:jc w:val="center"/>
              <w:rPr>
                <w:rFonts w:ascii="Times New Roman" w:hAnsi="Times New Roman" w:cs="Times New Roman"/>
                <w:sz w:val="18"/>
                <w:szCs w:val="18"/>
              </w:rPr>
            </w:pPr>
          </w:p>
        </w:tc>
        <w:tc>
          <w:tcPr>
            <w:tcW w:w="1005" w:type="dxa"/>
          </w:tcPr>
          <w:p w:rsidR="004B5862" w:rsidRPr="00436E7F"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6E7F" w:rsidRDefault="004B5862" w:rsidP="00832B0A">
            <w:pPr>
              <w:pStyle w:val="ConsPlusNormal"/>
              <w:jc w:val="center"/>
              <w:rPr>
                <w:rFonts w:ascii="Times New Roman" w:hAnsi="Times New Roman" w:cs="Times New Roman"/>
                <w:sz w:val="18"/>
                <w:szCs w:val="18"/>
              </w:rPr>
            </w:pPr>
            <w:r w:rsidRPr="00436E7F">
              <w:rPr>
                <w:rFonts w:ascii="Times New Roman" w:hAnsi="Times New Roman" w:cs="Times New Roman"/>
                <w:sz w:val="18"/>
                <w:szCs w:val="18"/>
              </w:rPr>
              <w:t xml:space="preserve"> -     </w:t>
            </w:r>
          </w:p>
        </w:tc>
        <w:tc>
          <w:tcPr>
            <w:tcW w:w="1005" w:type="dxa"/>
          </w:tcPr>
          <w:p w:rsidR="004B5862" w:rsidRPr="00436E7F" w:rsidRDefault="004B5862" w:rsidP="00832B0A">
            <w:pPr>
              <w:pStyle w:val="ConsPlusNormal"/>
              <w:jc w:val="center"/>
              <w:rPr>
                <w:rFonts w:ascii="Times New Roman" w:hAnsi="Times New Roman" w:cs="Times New Roman"/>
                <w:sz w:val="18"/>
                <w:szCs w:val="18"/>
              </w:rPr>
            </w:pPr>
            <w:r w:rsidRPr="00436E7F">
              <w:rPr>
                <w:rFonts w:ascii="Times New Roman" w:hAnsi="Times New Roman" w:cs="Times New Roman"/>
                <w:sz w:val="18"/>
                <w:szCs w:val="18"/>
              </w:rPr>
              <w:t xml:space="preserve"> -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274 776,1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14 653,3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16 590,6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44 809,5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41 634,1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44 095,1   </w:t>
            </w:r>
          </w:p>
        </w:tc>
        <w:tc>
          <w:tcPr>
            <w:tcW w:w="1005" w:type="dxa"/>
          </w:tcPr>
          <w:p w:rsidR="004B5862" w:rsidRPr="00436E7F" w:rsidRDefault="004B5862" w:rsidP="00832B0A">
            <w:pPr>
              <w:pStyle w:val="ConsPlusNormal"/>
              <w:jc w:val="center"/>
              <w:rPr>
                <w:rFonts w:ascii="Times New Roman" w:hAnsi="Times New Roman" w:cs="Times New Roman"/>
                <w:sz w:val="18"/>
                <w:szCs w:val="18"/>
              </w:rPr>
            </w:pPr>
            <w:r w:rsidRPr="00436E7F">
              <w:rPr>
                <w:rFonts w:ascii="Times New Roman" w:hAnsi="Times New Roman" w:cs="Times New Roman"/>
                <w:sz w:val="18"/>
                <w:szCs w:val="18"/>
              </w:rPr>
              <w:t xml:space="preserve"> 55 286,6   </w:t>
            </w:r>
          </w:p>
        </w:tc>
        <w:tc>
          <w:tcPr>
            <w:tcW w:w="1005" w:type="dxa"/>
          </w:tcPr>
          <w:p w:rsidR="004B5862" w:rsidRPr="00436E7F" w:rsidRDefault="004B5862" w:rsidP="00832B0A">
            <w:pPr>
              <w:pStyle w:val="ConsPlusNormal"/>
              <w:jc w:val="center"/>
              <w:rPr>
                <w:rFonts w:ascii="Times New Roman" w:hAnsi="Times New Roman" w:cs="Times New Roman"/>
                <w:sz w:val="18"/>
                <w:szCs w:val="18"/>
              </w:rPr>
            </w:pPr>
            <w:r w:rsidRPr="00436E7F">
              <w:rPr>
                <w:rFonts w:ascii="Times New Roman" w:hAnsi="Times New Roman" w:cs="Times New Roman"/>
                <w:sz w:val="18"/>
                <w:szCs w:val="18"/>
              </w:rPr>
              <w:t xml:space="preserve"> 57 706,9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1.2. Обеспечение деятельности государственной инспекции по надзору за техническим состоянием самоходных машин и других видов техники Архангельской области</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государственная инспекция по надзору за техническим состоянием самоходных машин и других видов техники Архангельской области</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55 851,3</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27 613,7</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28 237,6</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материально-техническое и финансовое обеспечение деятельности государственной инспекции по надзору за техническим состоянием самоходных машин и других видов техники Архангельской области как соисполнителя государственной программы</w:t>
            </w:r>
          </w:p>
        </w:tc>
        <w:tc>
          <w:tcPr>
            <w:tcW w:w="1552" w:type="dxa"/>
            <w:gridSpan w:val="2"/>
            <w:vMerge w:val="restart"/>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55 851,3</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27 613,7</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28 237,6</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1.3. Обеспечение деятельности учреждений, осуществляющих управление в сфере дорожного хозяйства</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656 004,2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95 068,8</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92 431,4</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93 943,9</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87 791,6</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94 252,9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94 920,0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97 595,6   </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материально-техническое и финансовое обеспечение деятельности государственного казенного учреждения Архангельской области «Дорожное агентство «Архангельскавтодор» как соисполнителя государственной программы</w:t>
            </w:r>
          </w:p>
        </w:tc>
        <w:tc>
          <w:tcPr>
            <w:tcW w:w="155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пункты 32, 33, 39 раздела I приложения № 1</w:t>
            </w: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656 004,2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95 068,8</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92 431,4</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93 943,9</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87 791,6</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94 252,9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94 920,0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97 595,6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4212" w:type="dxa"/>
            <w:gridSpan w:val="13"/>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Задача № 2 - обеспечение выполнения государственных заданий и осуществления прочих расходов</w:t>
            </w: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2.1. Субсидии бюджетным учреждениям на финансовое обеспечение</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303 108,1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23 872,7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33 982,4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34 970,6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49 467,8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56 035,1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48 805,4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55 974,1</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обеспечение выполнения государственного задания и права работников на компенсацию расходов на оплату стоимости проезда и провоза багажа к месту использования отпуска и обратно государственным бюджетным учреждением Архангельской области «Региональная транспортная служба» в 2014 - 2020 годы и ГБУ Архангельской области «Архангельский телекоммуникационный центр» (до 2016 года)</w:t>
            </w:r>
          </w:p>
        </w:tc>
        <w:tc>
          <w:tcPr>
            <w:tcW w:w="155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34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303 108,1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23 872,7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33 982,4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34 970,6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49 467,8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56 035,1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48 805,4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55 974,1</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2.1.1. Субсидии бюджетным учреждениям на финансовое обеспечение</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связи и информационных технологий</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19 433,2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4 431,7</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3 276,9</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3 847,7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3 856,1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4 020,8   </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обеспечение выполнения государственного задания и права работников на компенсацию расходов на оплату стоимости проезда и провоза багажа к месту использования отпуска и обратно государственным бюджетным учреждением Архангельской области ГБУ Архангельской области «Архангельский телекоммуникационный центр»</w:t>
            </w:r>
          </w:p>
        </w:tc>
        <w:tc>
          <w:tcPr>
            <w:tcW w:w="155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40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19 433,2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4 431,7</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3 276,9</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3 847,7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3 856,1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4 020,8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2.1.2. Эксплуатационно-техническое обслуживание антенно-мачтовых сооружений</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связи и информационных технологий</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3 490,0</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3 490,0</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количество обслуживаемых в 2016 году антенно-мачтовых сооружений - 8 единиц</w:t>
            </w:r>
          </w:p>
        </w:tc>
        <w:tc>
          <w:tcPr>
            <w:tcW w:w="155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 xml:space="preserve">пункт 40 </w:t>
            </w:r>
          </w:p>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раздела I приложения № 1</w:t>
            </w: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3 490,0</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3 490,0</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2.2. Научно-исследовательские и опытно-конструкторские работы</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7 790,7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1 000,0</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1 200,0</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1 264,8</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1 331,8</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1 465,5</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1 528,6</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обеспечение разработки (адаптации) инновационных решений для внедрения в дорожном хозяйстве Архангельской области</w:t>
            </w:r>
          </w:p>
        </w:tc>
        <w:tc>
          <w:tcPr>
            <w:tcW w:w="155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пункт 33 раздела I приложения № 1</w:t>
            </w: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7 790,7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1 000,0</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1 200,0</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1 264,8</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1 331,8</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1 465,5</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1 528,6</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2.3. Уплата земельного налога под участками строящихся автомобильных дорог и налога на имущество автомобильных дорог</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3 084 512,2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513 666,7</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438 133,2</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433 188,0</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446 645,8</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376 001,4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446 645,8</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430 231,3</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своевременное поступление налоговых платежей в бюджетную систему Российской Федерации</w:t>
            </w:r>
          </w:p>
        </w:tc>
        <w:tc>
          <w:tcPr>
            <w:tcW w:w="1552"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пункт 31 раздела I приложения № 1</w:t>
            </w: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3 084 512,2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513 666,7</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438 133,2</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433 188,0</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446 645,8</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376 001,4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446 645,8</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430 231,3</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2.4. Уплата членского взноса в ассоциацию «Некоммерческое партнерство по координации использования Северного морского пути»</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50,0</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25,0</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25,0</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ежегодное перечисление средств в соответствии с Уставом ассоциации «Некоммерческое партнерство по координации использования Северного морского пути»</w:t>
            </w: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50,0</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25,0</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25,0</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2.5. Финансовое обеспечение дорожной деятельности муниципальных образований Архангельской области в рамках подпрограммы «Дорожное хозяйство» государственной программы Российской Федерации «Развитие транспортной системы»</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20 901,1</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20 901,1</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полное и своевременное (в соответствии с кассовым планом) перечисление сумм межбюджетных трансфертов</w:t>
            </w: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20 901,1</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20 901,1</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2.6. Расходы по судебным взысканиям за счет средств областного бюджета</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382,9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324,7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58,2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00"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исполнение судебных актов в полном объеме</w:t>
            </w: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spacing w:after="0" w:line="240" w:lineRule="auto"/>
              <w:rPr>
                <w:rFonts w:ascii="Times New Roman" w:hAnsi="Times New Roman"/>
                <w:sz w:val="18"/>
                <w:szCs w:val="18"/>
              </w:rPr>
            </w:pPr>
          </w:p>
        </w:tc>
        <w:tc>
          <w:tcPr>
            <w:tcW w:w="1005" w:type="dxa"/>
          </w:tcPr>
          <w:p w:rsidR="004B5862" w:rsidRPr="0043067C" w:rsidRDefault="004B5862" w:rsidP="00832B0A">
            <w:pPr>
              <w:spacing w:after="0" w:line="240" w:lineRule="auto"/>
              <w:rPr>
                <w:rFonts w:ascii="Times New Roman" w:hAnsi="Times New Roman"/>
                <w:sz w:val="18"/>
                <w:szCs w:val="18"/>
              </w:rPr>
            </w:pPr>
          </w:p>
        </w:tc>
        <w:tc>
          <w:tcPr>
            <w:tcW w:w="1005" w:type="dxa"/>
          </w:tcPr>
          <w:p w:rsidR="004B5862" w:rsidRPr="0043067C" w:rsidRDefault="004B5862" w:rsidP="00832B0A">
            <w:pPr>
              <w:spacing w:after="0" w:line="240" w:lineRule="auto"/>
              <w:rPr>
                <w:rFonts w:ascii="Times New Roman" w:hAnsi="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382,9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324,7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58,2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005" w:type="dxa"/>
          </w:tcPr>
          <w:p w:rsidR="004B5862" w:rsidRPr="0043067C" w:rsidRDefault="004B5862" w:rsidP="00832B0A">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3139"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Всего по подпрограмме № 5</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4 426 299,8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675 900,2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631 501,3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616 423,2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630 206,2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574 232,2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650 979,4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647 057,3   </w:t>
            </w:r>
          </w:p>
        </w:tc>
        <w:tc>
          <w:tcPr>
            <w:tcW w:w="1500" w:type="dxa"/>
            <w:gridSpan w:val="2"/>
            <w:vMerge w:val="restart"/>
          </w:tcPr>
          <w:p w:rsidR="004B5862" w:rsidRPr="0043067C" w:rsidRDefault="004B5862" w:rsidP="00832B0A">
            <w:pPr>
              <w:pStyle w:val="ConsPlusNormal"/>
              <w:rPr>
                <w:rFonts w:ascii="Times New Roman" w:hAnsi="Times New Roman" w:cs="Times New Roman"/>
              </w:rPr>
            </w:pP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gridSpan w:val="2"/>
            <w:vMerge/>
          </w:tcPr>
          <w:p w:rsidR="004B5862" w:rsidRPr="0043067C" w:rsidRDefault="004B5862" w:rsidP="00832B0A">
            <w:pPr>
              <w:pStyle w:val="ConsPlusNormal"/>
              <w:rPr>
                <w:rFonts w:ascii="Times New Roman" w:hAnsi="Times New Roman" w:cs="Times New Roman"/>
              </w:rPr>
            </w:pPr>
          </w:p>
        </w:tc>
        <w:tc>
          <w:tcPr>
            <w:tcW w:w="1552" w:type="dxa"/>
            <w:gridSpan w:val="2"/>
          </w:tcPr>
          <w:p w:rsidR="004B5862" w:rsidRPr="0043067C" w:rsidRDefault="004B5862" w:rsidP="00832B0A">
            <w:pPr>
              <w:pStyle w:val="ConsPlusNormal"/>
              <w:rPr>
                <w:rFonts w:ascii="Times New Roman" w:hAnsi="Times New Roman" w:cs="Times New Roman"/>
                <w:sz w:val="18"/>
                <w:szCs w:val="18"/>
              </w:rPr>
            </w:pPr>
          </w:p>
        </w:tc>
      </w:tr>
      <w:tr w:rsidR="004B5862" w:rsidRPr="0043067C" w:rsidTr="004B5862">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20 901,1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20 901,1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4 405 398,7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675 900,2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610 600,2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616 423,2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630 206,2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574 232,2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650 979,4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647 057,3   </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4B5862">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gridSpan w:val="2"/>
            <w:vMerge/>
          </w:tcPr>
          <w:p w:rsidR="004B5862" w:rsidRPr="0043067C" w:rsidRDefault="004B5862" w:rsidP="00832B0A">
            <w:pPr>
              <w:pStyle w:val="ConsPlusNormal"/>
              <w:jc w:val="center"/>
              <w:rPr>
                <w:rFonts w:ascii="Times New Roman" w:hAnsi="Times New Roman" w:cs="Times New Roman"/>
              </w:rPr>
            </w:pPr>
          </w:p>
        </w:tc>
        <w:tc>
          <w:tcPr>
            <w:tcW w:w="1552" w:type="dxa"/>
            <w:gridSpan w:val="2"/>
          </w:tcPr>
          <w:p w:rsidR="004B5862" w:rsidRPr="0043067C" w:rsidRDefault="004B5862" w:rsidP="00832B0A">
            <w:pPr>
              <w:pStyle w:val="ConsPlusNormal"/>
              <w:jc w:val="center"/>
              <w:rPr>
                <w:rFonts w:ascii="Times New Roman" w:hAnsi="Times New Roman" w:cs="Times New Roman"/>
                <w:sz w:val="18"/>
                <w:szCs w:val="18"/>
              </w:rPr>
            </w:pPr>
          </w:p>
        </w:tc>
      </w:tr>
    </w:tbl>
    <w:p w:rsidR="004B5862" w:rsidRDefault="004B5862"/>
    <w:tbl>
      <w:tblPr>
        <w:tblW w:w="5019" w:type="pct"/>
        <w:tblInd w:w="-142" w:type="dxa"/>
        <w:tblLayout w:type="fixed"/>
        <w:tblCellMar>
          <w:top w:w="102" w:type="dxa"/>
          <w:left w:w="62" w:type="dxa"/>
          <w:bottom w:w="102" w:type="dxa"/>
          <w:right w:w="62" w:type="dxa"/>
        </w:tblCellMar>
        <w:tblLook w:val="0000"/>
      </w:tblPr>
      <w:tblGrid>
        <w:gridCol w:w="1653"/>
        <w:gridCol w:w="1510"/>
        <w:gridCol w:w="1509"/>
        <w:gridCol w:w="1043"/>
        <w:gridCol w:w="1015"/>
        <w:gridCol w:w="1017"/>
        <w:gridCol w:w="1013"/>
        <w:gridCol w:w="1013"/>
        <w:gridCol w:w="1013"/>
        <w:gridCol w:w="1013"/>
        <w:gridCol w:w="1013"/>
        <w:gridCol w:w="1512"/>
        <w:gridCol w:w="1564"/>
      </w:tblGrid>
      <w:tr w:rsidR="004B5862" w:rsidRPr="0043067C" w:rsidTr="00832B0A">
        <w:trPr>
          <w:cantSplit/>
        </w:trPr>
        <w:tc>
          <w:tcPr>
            <w:tcW w:w="14212" w:type="dxa"/>
            <w:gridSpan w:val="12"/>
          </w:tcPr>
          <w:p w:rsidR="004B5862" w:rsidRPr="0043067C" w:rsidRDefault="004B5862" w:rsidP="00832B0A">
            <w:pPr>
              <w:pStyle w:val="ConsPlusNormal"/>
              <w:jc w:val="center"/>
              <w:outlineLvl w:val="2"/>
              <w:rPr>
                <w:rFonts w:ascii="Times New Roman" w:hAnsi="Times New Roman" w:cs="Times New Roman"/>
              </w:rPr>
            </w:pPr>
            <w:r w:rsidRPr="0043067C">
              <w:rPr>
                <w:rFonts w:ascii="Times New Roman" w:hAnsi="Times New Roman" w:cs="Times New Roman"/>
              </w:rPr>
              <w:t>VI. Подпрограмма № 6 «Повышение безопасности дорожного движения в Архангельской области»</w:t>
            </w:r>
          </w:p>
        </w:tc>
        <w:tc>
          <w:tcPr>
            <w:tcW w:w="1552" w:type="dxa"/>
          </w:tcPr>
          <w:p w:rsidR="004B5862" w:rsidRPr="0043067C" w:rsidRDefault="004B5862" w:rsidP="00832B0A">
            <w:pPr>
              <w:pStyle w:val="ConsPlusNormal"/>
              <w:jc w:val="center"/>
              <w:outlineLvl w:val="2"/>
              <w:rPr>
                <w:rFonts w:ascii="Times New Roman" w:hAnsi="Times New Roman" w:cs="Times New Roman"/>
                <w:sz w:val="18"/>
                <w:szCs w:val="18"/>
              </w:rPr>
            </w:pPr>
          </w:p>
        </w:tc>
      </w:tr>
      <w:tr w:rsidR="004B5862" w:rsidRPr="0043067C" w:rsidTr="00832B0A">
        <w:trPr>
          <w:cantSplit/>
        </w:trPr>
        <w:tc>
          <w:tcPr>
            <w:tcW w:w="14212" w:type="dxa"/>
            <w:gridSpan w:val="12"/>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Цель подпрограммы № 6 - создание условий для повышения уровня безопасности дорожного движения на территории Архангельской области</w:t>
            </w:r>
          </w:p>
        </w:tc>
        <w:tc>
          <w:tcPr>
            <w:tcW w:w="1552" w:type="dxa"/>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4212" w:type="dxa"/>
            <w:gridSpan w:val="12"/>
          </w:tcPr>
          <w:p w:rsidR="004B5862" w:rsidRPr="0043067C" w:rsidRDefault="004B5862" w:rsidP="00832B0A">
            <w:pPr>
              <w:pStyle w:val="ConsPlusNormal"/>
              <w:jc w:val="both"/>
              <w:rPr>
                <w:rFonts w:ascii="Times New Roman" w:hAnsi="Times New Roman" w:cs="Times New Roman"/>
              </w:rPr>
            </w:pPr>
            <w:r w:rsidRPr="0043067C">
              <w:rPr>
                <w:rFonts w:ascii="Times New Roman" w:hAnsi="Times New Roman" w:cs="Times New Roman"/>
              </w:rPr>
              <w:t>Задача № 1 - выявление и сокращение количества мест концентрации дорожно-транспортных происшествий (далее - ДТП) на автомобильных дорогах общего пользования Архангельской области</w:t>
            </w:r>
          </w:p>
        </w:tc>
        <w:tc>
          <w:tcPr>
            <w:tcW w:w="1552" w:type="dxa"/>
          </w:tcPr>
          <w:p w:rsidR="004B5862" w:rsidRPr="0043067C" w:rsidRDefault="004B5862" w:rsidP="00832B0A">
            <w:pPr>
              <w:pStyle w:val="ConsPlusNormal"/>
              <w:jc w:val="both"/>
              <w:rPr>
                <w:rFonts w:ascii="Times New Roman" w:hAnsi="Times New Roman" w:cs="Times New Roman"/>
                <w:sz w:val="18"/>
                <w:szCs w:val="18"/>
              </w:rPr>
            </w:pPr>
          </w:p>
        </w:tc>
      </w:tr>
      <w:tr w:rsidR="004B5862" w:rsidRPr="0043067C" w:rsidTr="00832B0A">
        <w:trPr>
          <w:cantSplit/>
        </w:trPr>
        <w:tc>
          <w:tcPr>
            <w:tcW w:w="1641" w:type="dxa"/>
            <w:vMerge w:val="restart"/>
          </w:tcPr>
          <w:p w:rsidR="004B5862" w:rsidRPr="0043067C" w:rsidRDefault="004B5862" w:rsidP="00832B0A">
            <w:pPr>
              <w:pStyle w:val="ConsPlusNormal"/>
              <w:rPr>
                <w:rFonts w:ascii="Times New Roman" w:hAnsi="Times New Roman" w:cs="Times New Roman"/>
              </w:rPr>
            </w:pPr>
            <w:bookmarkStart w:id="16" w:name="Par6960"/>
            <w:bookmarkEnd w:id="16"/>
            <w:r w:rsidRPr="0043067C">
              <w:rPr>
                <w:rFonts w:ascii="Times New Roman" w:hAnsi="Times New Roman" w:cs="Times New Roman"/>
              </w:rPr>
              <w:t>1.1. Развитие системы автоматического контроля и выявления нарушений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214 886,8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33 500,0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48 236,8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56 375,0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51 250,0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25 525,0   </w:t>
            </w:r>
          </w:p>
        </w:tc>
        <w:tc>
          <w:tcPr>
            <w:tcW w:w="1500" w:type="dxa"/>
            <w:vMerge w:val="restart"/>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повышение уровня безопасности дорожного движения на автомобильных дорогах Архангельской области и снижение тяжести последствий дорожно-транспортных происшествий путем установки 5 систем автоматического контроля и выявления нарушений Правил дорожного движения в 2016 году, 11 – в 2018 году, 10 – в 2019 году, 5 – в 2020 году</w:t>
            </w:r>
          </w:p>
        </w:tc>
        <w:tc>
          <w:tcPr>
            <w:tcW w:w="1552"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пункты 7, 41, 42, 43 раздела I приложения № 1</w:t>
            </w: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500" w:type="dxa"/>
            <w:vMerge/>
            <w:shd w:val="clear" w:color="auto" w:fill="auto"/>
          </w:tcPr>
          <w:p w:rsidR="004B5862" w:rsidRPr="0043067C" w:rsidRDefault="004B5862" w:rsidP="00832B0A">
            <w:pPr>
              <w:pStyle w:val="ConsPlusNormal"/>
              <w:rPr>
                <w:rFonts w:ascii="Times New Roman" w:hAnsi="Times New Roman" w:cs="Times New Roman"/>
              </w:rPr>
            </w:pPr>
          </w:p>
        </w:tc>
        <w:tc>
          <w:tcPr>
            <w:tcW w:w="1552"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shd w:val="clear" w:color="auto" w:fill="auto"/>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214 886,8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33 500,0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48 236,8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56 375,0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51 250,0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25 525,0   </w:t>
            </w:r>
          </w:p>
        </w:tc>
        <w:tc>
          <w:tcPr>
            <w:tcW w:w="1500" w:type="dxa"/>
            <w:vMerge/>
            <w:shd w:val="clear" w:color="auto" w:fill="auto"/>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shd w:val="clear" w:color="auto" w:fill="auto"/>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shd w:val="clear" w:color="auto" w:fill="auto"/>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val="restart"/>
          </w:tcPr>
          <w:p w:rsidR="004B5862" w:rsidRPr="0043067C" w:rsidRDefault="004B5862" w:rsidP="00832B0A">
            <w:pPr>
              <w:pStyle w:val="ConsPlusNormal"/>
              <w:rPr>
                <w:rFonts w:ascii="Times New Roman" w:hAnsi="Times New Roman" w:cs="Times New Roman"/>
              </w:rPr>
            </w:pPr>
            <w:bookmarkStart w:id="17" w:name="Par7018"/>
            <w:bookmarkEnd w:id="17"/>
            <w:r w:rsidRPr="0043067C">
              <w:rPr>
                <w:rFonts w:ascii="Times New Roman" w:hAnsi="Times New Roman" w:cs="Times New Roman"/>
              </w:rPr>
              <w:t>1.2. Эффективное применение специальных технических средств фиксации нарушений Правил дорожного движения, работающих в автоматическом режиме</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министерство транспорта</w:t>
            </w:r>
          </w:p>
        </w:tc>
        <w:tc>
          <w:tcPr>
            <w:tcW w:w="1497" w:type="dxa"/>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50 645,5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500" w:type="dxa"/>
            <w:vMerge w:val="restart"/>
            <w:shd w:val="clear" w:color="auto" w:fill="auto"/>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сокращение к 2020 году количества мест концентрации ДТП на автомобильных дорогах регионального значения Архангельской области (далее - дороги регионального значения) с 48 до 4 единиц</w:t>
            </w:r>
          </w:p>
        </w:tc>
        <w:tc>
          <w:tcPr>
            <w:tcW w:w="1552"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пункты 7, 41, 42, 43 раздела I приложения № 1</w:t>
            </w: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vMerge/>
          </w:tcPr>
          <w:p w:rsidR="004B5862" w:rsidRPr="0043067C" w:rsidRDefault="004B5862" w:rsidP="00832B0A">
            <w:pPr>
              <w:pStyle w:val="ConsPlusNormal"/>
              <w:rPr>
                <w:rFonts w:ascii="Times New Roman" w:hAnsi="Times New Roman" w:cs="Times New Roman"/>
              </w:rPr>
            </w:pPr>
          </w:p>
        </w:tc>
        <w:tc>
          <w:tcPr>
            <w:tcW w:w="1552"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50 645,5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10 129,1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val="restart"/>
          </w:tcPr>
          <w:p w:rsidR="004B5862" w:rsidRPr="0043067C" w:rsidRDefault="004B5862" w:rsidP="00832B0A">
            <w:pPr>
              <w:pStyle w:val="ConsPlusNormal"/>
              <w:rPr>
                <w:rFonts w:ascii="Times New Roman" w:hAnsi="Times New Roman" w:cs="Times New Roman"/>
              </w:rPr>
            </w:pPr>
            <w:bookmarkStart w:id="18" w:name="Par7075"/>
            <w:bookmarkEnd w:id="18"/>
            <w:r w:rsidRPr="0043067C">
              <w:rPr>
                <w:rFonts w:ascii="Times New Roman" w:hAnsi="Times New Roman" w:cs="Times New Roman"/>
              </w:rPr>
              <w:t>1.3. Проектирование и обустройство пешеходных переходов на дорогах регионального значения в соответствии с требованиями национальных стандартов</w:t>
            </w:r>
          </w:p>
        </w:tc>
        <w:tc>
          <w:tcPr>
            <w:tcW w:w="1498"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Архангельскавтодор</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47 521,6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3 611,5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25 644,3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18 265,8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обустройство к 2019 году 18 пешеходных переходов в соответствии с требованиями национальных стандартов</w:t>
            </w:r>
          </w:p>
        </w:tc>
        <w:tc>
          <w:tcPr>
            <w:tcW w:w="1552" w:type="dxa"/>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пункты 7, 41, 42, 43 раздела I приложения № 1</w:t>
            </w: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p>
        </w:tc>
        <w:tc>
          <w:tcPr>
            <w:tcW w:w="1007" w:type="dxa"/>
          </w:tcPr>
          <w:p w:rsidR="004B5862" w:rsidRPr="0043067C" w:rsidRDefault="004B5862" w:rsidP="00832B0A">
            <w:pPr>
              <w:pStyle w:val="ConsPlusNormal"/>
              <w:jc w:val="center"/>
              <w:rPr>
                <w:rFonts w:ascii="Times New Roman" w:hAnsi="Times New Roman" w:cs="Times New Roman"/>
                <w:sz w:val="18"/>
                <w:szCs w:val="18"/>
              </w:rPr>
            </w:pPr>
          </w:p>
        </w:tc>
        <w:tc>
          <w:tcPr>
            <w:tcW w:w="1009"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vMerge/>
          </w:tcPr>
          <w:p w:rsidR="004B5862" w:rsidRPr="0043067C" w:rsidRDefault="004B5862" w:rsidP="00832B0A">
            <w:pPr>
              <w:pStyle w:val="ConsPlusNormal"/>
              <w:rPr>
                <w:rFonts w:ascii="Times New Roman" w:hAnsi="Times New Roman" w:cs="Times New Roman"/>
              </w:rPr>
            </w:pPr>
          </w:p>
        </w:tc>
        <w:tc>
          <w:tcPr>
            <w:tcW w:w="1552" w:type="dxa"/>
            <w:vMerge/>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47 521,6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3 611,5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25 644,3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18 265,8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005" w:type="dxa"/>
          </w:tcPr>
          <w:p w:rsidR="004B5862" w:rsidRPr="0043067C" w:rsidRDefault="004B5862" w:rsidP="00832B0A">
            <w:pPr>
              <w:pStyle w:val="ConsPlusNormal"/>
              <w:jc w:val="center"/>
              <w:rPr>
                <w:rFonts w:ascii="Times New Roman" w:hAnsi="Times New Roman" w:cs="Times New Roman"/>
                <w:sz w:val="18"/>
                <w:szCs w:val="18"/>
              </w:rPr>
            </w:pP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1641" w:type="dxa"/>
            <w:vMerge/>
          </w:tcPr>
          <w:p w:rsidR="004B5862" w:rsidRPr="0043067C" w:rsidRDefault="004B5862" w:rsidP="00832B0A">
            <w:pPr>
              <w:pStyle w:val="ConsPlusNormal"/>
              <w:jc w:val="both"/>
              <w:rPr>
                <w:rFonts w:ascii="Times New Roman" w:hAnsi="Times New Roman" w:cs="Times New Roman"/>
              </w:rPr>
            </w:pPr>
          </w:p>
        </w:tc>
        <w:tc>
          <w:tcPr>
            <w:tcW w:w="1498" w:type="dxa"/>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vMerge/>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Всего по подпрограмме № 6</w:t>
            </w: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313 053,9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47 240,6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84 010,2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84 769,9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61 379,1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35 654,1   </w:t>
            </w:r>
          </w:p>
        </w:tc>
        <w:tc>
          <w:tcPr>
            <w:tcW w:w="1500" w:type="dxa"/>
            <w:vMerge w:val="restart"/>
          </w:tcPr>
          <w:p w:rsidR="004B5862" w:rsidRPr="0043067C" w:rsidRDefault="004B5862" w:rsidP="00832B0A">
            <w:pPr>
              <w:spacing w:after="0" w:line="240" w:lineRule="auto"/>
              <w:rPr>
                <w:rFonts w:ascii="Times New Roman" w:hAnsi="Times New Roman"/>
              </w:rPr>
            </w:pPr>
          </w:p>
        </w:tc>
        <w:tc>
          <w:tcPr>
            <w:tcW w:w="1552" w:type="dxa"/>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313 053,9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47 240,6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84 010,2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84 769,9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61 379,1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35 654,1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rPr>
            </w:pPr>
          </w:p>
        </w:tc>
        <w:tc>
          <w:tcPr>
            <w:tcW w:w="1497" w:type="dxa"/>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500" w:type="dxa"/>
            <w:vMerge/>
          </w:tcPr>
          <w:p w:rsidR="004B5862" w:rsidRPr="0043067C" w:rsidRDefault="004B5862" w:rsidP="00832B0A">
            <w:pPr>
              <w:pStyle w:val="ConsPlusNormal"/>
              <w:jc w:val="center"/>
              <w:rPr>
                <w:rFonts w:ascii="Times New Roman" w:hAnsi="Times New Roman" w:cs="Times New Roman"/>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val="restart"/>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ВСЕГО по государственной программе</w:t>
            </w:r>
          </w:p>
        </w:tc>
        <w:tc>
          <w:tcPr>
            <w:tcW w:w="1497"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итого</w:t>
            </w:r>
          </w:p>
        </w:tc>
        <w:tc>
          <w:tcPr>
            <w:tcW w:w="1035" w:type="dxa"/>
            <w:shd w:val="clear" w:color="auto" w:fill="auto"/>
          </w:tcPr>
          <w:p w:rsidR="004B5862" w:rsidRPr="0043067C" w:rsidRDefault="004B5862" w:rsidP="00832B0A">
            <w:pPr>
              <w:pStyle w:val="ConsPlusNormal"/>
              <w:ind w:left="-24" w:right="-84"/>
              <w:jc w:val="center"/>
              <w:rPr>
                <w:rFonts w:ascii="Times New Roman" w:hAnsi="Times New Roman" w:cs="Times New Roman"/>
                <w:sz w:val="18"/>
                <w:szCs w:val="18"/>
              </w:rPr>
            </w:pPr>
            <w:r w:rsidRPr="0043067C">
              <w:rPr>
                <w:rFonts w:ascii="Times New Roman" w:hAnsi="Times New Roman" w:cs="Times New Roman"/>
                <w:sz w:val="18"/>
                <w:szCs w:val="18"/>
              </w:rPr>
              <w:t xml:space="preserve">52 998 755,0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4 287 416,3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4 980 205,0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6 835 048,7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5 378 372,4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4 700 410,4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5 325 107,4   </w:t>
            </w:r>
          </w:p>
        </w:tc>
        <w:tc>
          <w:tcPr>
            <w:tcW w:w="1005" w:type="dxa"/>
            <w:shd w:val="clear" w:color="auto" w:fill="auto"/>
          </w:tcPr>
          <w:p w:rsidR="004B5862" w:rsidRPr="0043067C" w:rsidRDefault="004B5862" w:rsidP="00832B0A">
            <w:pPr>
              <w:pStyle w:val="ConsPlusNormal"/>
              <w:ind w:right="-106"/>
              <w:jc w:val="center"/>
              <w:rPr>
                <w:rFonts w:ascii="Times New Roman" w:hAnsi="Times New Roman" w:cs="Times New Roman"/>
                <w:sz w:val="18"/>
                <w:szCs w:val="18"/>
              </w:rPr>
            </w:pPr>
            <w:r w:rsidRPr="0043067C">
              <w:rPr>
                <w:rFonts w:ascii="Times New Roman" w:hAnsi="Times New Roman" w:cs="Times New Roman"/>
                <w:sz w:val="18"/>
                <w:szCs w:val="18"/>
              </w:rPr>
              <w:t xml:space="preserve">21 492 194,8   </w:t>
            </w:r>
          </w:p>
        </w:tc>
        <w:tc>
          <w:tcPr>
            <w:tcW w:w="1500" w:type="dxa"/>
            <w:vMerge w:val="restart"/>
          </w:tcPr>
          <w:p w:rsidR="004B5862" w:rsidRPr="0043067C" w:rsidRDefault="004B5862" w:rsidP="00832B0A">
            <w:pPr>
              <w:pStyle w:val="ConsPlusNormal"/>
              <w:rPr>
                <w:rFonts w:ascii="Times New Roman" w:hAnsi="Times New Roman" w:cs="Times New Roman"/>
                <w:sz w:val="18"/>
                <w:szCs w:val="18"/>
              </w:rPr>
            </w:pPr>
          </w:p>
        </w:tc>
        <w:tc>
          <w:tcPr>
            <w:tcW w:w="1552" w:type="dxa"/>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97"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 том числе:</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p>
        </w:tc>
        <w:tc>
          <w:tcPr>
            <w:tcW w:w="1500" w:type="dxa"/>
            <w:vMerge/>
          </w:tcPr>
          <w:p w:rsidR="004B5862" w:rsidRPr="0043067C" w:rsidRDefault="004B5862" w:rsidP="00832B0A">
            <w:pPr>
              <w:pStyle w:val="ConsPlusNormal"/>
              <w:rPr>
                <w:rFonts w:ascii="Times New Roman" w:hAnsi="Times New Roman" w:cs="Times New Roman"/>
                <w:sz w:val="18"/>
                <w:szCs w:val="18"/>
              </w:rPr>
            </w:pPr>
          </w:p>
        </w:tc>
        <w:tc>
          <w:tcPr>
            <w:tcW w:w="1552" w:type="dxa"/>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97"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федеральный бюджет</w:t>
            </w:r>
          </w:p>
        </w:tc>
        <w:tc>
          <w:tcPr>
            <w:tcW w:w="1035" w:type="dxa"/>
            <w:shd w:val="clear" w:color="auto" w:fill="auto"/>
          </w:tcPr>
          <w:p w:rsidR="004B5862" w:rsidRPr="0043067C" w:rsidRDefault="004B5862" w:rsidP="00832B0A">
            <w:pPr>
              <w:pStyle w:val="ConsPlusNormal"/>
              <w:ind w:right="-84"/>
              <w:jc w:val="center"/>
              <w:rPr>
                <w:rFonts w:ascii="Times New Roman" w:hAnsi="Times New Roman" w:cs="Times New Roman"/>
                <w:sz w:val="18"/>
                <w:szCs w:val="18"/>
              </w:rPr>
            </w:pPr>
            <w:r w:rsidRPr="0043067C">
              <w:rPr>
                <w:rFonts w:ascii="Times New Roman" w:hAnsi="Times New Roman" w:cs="Times New Roman"/>
                <w:sz w:val="18"/>
                <w:szCs w:val="18"/>
              </w:rPr>
              <w:t>10 235 189,1</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30 691,5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1 290 145,8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1 559 124,9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489 669,3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107 810,2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6 757 747,4   </w:t>
            </w:r>
          </w:p>
        </w:tc>
        <w:tc>
          <w:tcPr>
            <w:tcW w:w="1500"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97"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областной бюджет</w:t>
            </w:r>
          </w:p>
        </w:tc>
        <w:tc>
          <w:tcPr>
            <w:tcW w:w="1035" w:type="dxa"/>
            <w:shd w:val="clear" w:color="auto" w:fill="auto"/>
          </w:tcPr>
          <w:p w:rsidR="004B5862" w:rsidRPr="0043067C" w:rsidRDefault="004B5862" w:rsidP="00832B0A">
            <w:pPr>
              <w:pStyle w:val="ConsPlusNormal"/>
              <w:ind w:left="-24" w:right="-69"/>
              <w:jc w:val="center"/>
              <w:rPr>
                <w:rFonts w:ascii="Times New Roman" w:hAnsi="Times New Roman" w:cs="Times New Roman"/>
                <w:sz w:val="18"/>
                <w:szCs w:val="18"/>
              </w:rPr>
            </w:pPr>
            <w:r w:rsidRPr="0043067C">
              <w:rPr>
                <w:rFonts w:ascii="Times New Roman" w:hAnsi="Times New Roman" w:cs="Times New Roman"/>
                <w:sz w:val="18"/>
                <w:szCs w:val="18"/>
              </w:rPr>
              <w:t xml:space="preserve">42 614 408,8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4 247 009,5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3 688 463,1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5 275 760,5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4 843 896,4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4 583 434,0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5 282 580,2   </w:t>
            </w:r>
          </w:p>
        </w:tc>
        <w:tc>
          <w:tcPr>
            <w:tcW w:w="1005" w:type="dxa"/>
            <w:shd w:val="clear" w:color="auto" w:fill="auto"/>
          </w:tcPr>
          <w:p w:rsidR="004B5862" w:rsidRPr="0043067C" w:rsidRDefault="004B5862" w:rsidP="00832B0A">
            <w:pPr>
              <w:pStyle w:val="ConsPlusNormal"/>
              <w:ind w:right="-106"/>
              <w:jc w:val="center"/>
              <w:rPr>
                <w:rFonts w:ascii="Times New Roman" w:hAnsi="Times New Roman" w:cs="Times New Roman"/>
                <w:sz w:val="18"/>
                <w:szCs w:val="18"/>
              </w:rPr>
            </w:pPr>
            <w:r w:rsidRPr="0043067C">
              <w:rPr>
                <w:rFonts w:ascii="Times New Roman" w:hAnsi="Times New Roman" w:cs="Times New Roman"/>
                <w:sz w:val="18"/>
                <w:szCs w:val="18"/>
              </w:rPr>
              <w:t xml:space="preserve">14 693 265,1   </w:t>
            </w:r>
          </w:p>
        </w:tc>
        <w:tc>
          <w:tcPr>
            <w:tcW w:w="1500"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97"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бюджеты муниципальных образований</w:t>
            </w:r>
          </w:p>
        </w:tc>
        <w:tc>
          <w:tcPr>
            <w:tcW w:w="103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149 157,1   </w:t>
            </w:r>
          </w:p>
        </w:tc>
        <w:tc>
          <w:tcPr>
            <w:tcW w:w="1007"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9 715,3   </w:t>
            </w:r>
          </w:p>
        </w:tc>
        <w:tc>
          <w:tcPr>
            <w:tcW w:w="1009"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1 596,1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163,3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44 806,7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9 166,2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42 527,2   </w:t>
            </w:r>
          </w:p>
        </w:tc>
        <w:tc>
          <w:tcPr>
            <w:tcW w:w="1005" w:type="dxa"/>
            <w:shd w:val="clear" w:color="auto" w:fill="auto"/>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41 182,3   </w:t>
            </w:r>
          </w:p>
        </w:tc>
        <w:tc>
          <w:tcPr>
            <w:tcW w:w="1500"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3139" w:type="dxa"/>
            <w:gridSpan w:val="2"/>
            <w:vMerge/>
          </w:tcPr>
          <w:p w:rsidR="004B5862" w:rsidRPr="0043067C" w:rsidRDefault="004B5862" w:rsidP="00832B0A">
            <w:pPr>
              <w:pStyle w:val="ConsPlusNormal"/>
              <w:jc w:val="both"/>
              <w:rPr>
                <w:rFonts w:ascii="Times New Roman" w:hAnsi="Times New Roman" w:cs="Times New Roman"/>
                <w:sz w:val="18"/>
                <w:szCs w:val="18"/>
              </w:rPr>
            </w:pPr>
          </w:p>
        </w:tc>
        <w:tc>
          <w:tcPr>
            <w:tcW w:w="1497" w:type="dxa"/>
          </w:tcPr>
          <w:p w:rsidR="004B5862" w:rsidRPr="0043067C" w:rsidRDefault="004B5862" w:rsidP="00832B0A">
            <w:pPr>
              <w:pStyle w:val="ConsPlusNormal"/>
              <w:rPr>
                <w:rFonts w:ascii="Times New Roman" w:hAnsi="Times New Roman" w:cs="Times New Roman"/>
                <w:sz w:val="18"/>
                <w:szCs w:val="18"/>
              </w:rPr>
            </w:pPr>
            <w:r w:rsidRPr="0043067C">
              <w:rPr>
                <w:rFonts w:ascii="Times New Roman" w:hAnsi="Times New Roman" w:cs="Times New Roman"/>
                <w:sz w:val="18"/>
                <w:szCs w:val="18"/>
              </w:rPr>
              <w:t>внебюджетные средства</w:t>
            </w:r>
          </w:p>
        </w:tc>
        <w:tc>
          <w:tcPr>
            <w:tcW w:w="103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7"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9"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 xml:space="preserve"> -     </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005" w:type="dxa"/>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1500" w:type="dxa"/>
            <w:vMerge/>
          </w:tcPr>
          <w:p w:rsidR="004B5862" w:rsidRPr="0043067C" w:rsidRDefault="004B5862" w:rsidP="00832B0A">
            <w:pPr>
              <w:pStyle w:val="ConsPlusNormal"/>
              <w:jc w:val="center"/>
              <w:rPr>
                <w:rFonts w:ascii="Times New Roman" w:hAnsi="Times New Roman" w:cs="Times New Roman"/>
                <w:sz w:val="18"/>
                <w:szCs w:val="18"/>
              </w:rPr>
            </w:pPr>
          </w:p>
        </w:tc>
        <w:tc>
          <w:tcPr>
            <w:tcW w:w="1552" w:type="dxa"/>
          </w:tcPr>
          <w:p w:rsidR="004B5862" w:rsidRPr="0043067C" w:rsidRDefault="004B5862" w:rsidP="00832B0A">
            <w:pPr>
              <w:pStyle w:val="ConsPlusNormal"/>
              <w:jc w:val="center"/>
              <w:rPr>
                <w:rFonts w:ascii="Times New Roman" w:hAnsi="Times New Roman" w:cs="Times New Roman"/>
                <w:sz w:val="18"/>
                <w:szCs w:val="18"/>
              </w:rPr>
            </w:pP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государственной программе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(2014 - 2020 годы)"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19" w:name="Par7260"/>
      <w:bookmarkEnd w:id="19"/>
      <w:r w:rsidRPr="00BF11F2">
        <w:rPr>
          <w:rFonts w:ascii="Times New Roman" w:hAnsi="Times New Roman" w:cs="Times New Roman"/>
          <w:sz w:val="28"/>
          <w:szCs w:val="28"/>
        </w:rPr>
        <w:t>РЕСУРСНОЕ ОБЕСПЕЧЕНИЕ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реализации государственной программы Архангельской области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 Архангельской области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(2014 - 2020 годы)" за счет средств областного бюджета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 министерство транспорта Архангельской области (далее - министерство транспорта).</w:t>
      </w:r>
    </w:p>
    <w:p w:rsidR="00CF6A99" w:rsidRPr="00BF11F2" w:rsidRDefault="00CF6A99" w:rsidP="00BF11F2">
      <w:pPr>
        <w:pStyle w:val="ConsPlusNormal"/>
        <w:jc w:val="both"/>
        <w:rPr>
          <w:rFonts w:ascii="Times New Roman" w:hAnsi="Times New Roman" w:cs="Times New Roman"/>
          <w:sz w:val="28"/>
          <w:szCs w:val="28"/>
        </w:rPr>
      </w:pPr>
    </w:p>
    <w:p w:rsidR="009E7353" w:rsidRPr="00BF11F2" w:rsidRDefault="009E7353" w:rsidP="00BF11F2">
      <w:pPr>
        <w:pStyle w:val="ConsPlusNormal"/>
        <w:jc w:val="both"/>
        <w:rPr>
          <w:rFonts w:ascii="Times New Roman" w:hAnsi="Times New Roman" w:cs="Times New Roman"/>
          <w:sz w:val="28"/>
          <w:szCs w:val="28"/>
        </w:rPr>
      </w:pPr>
    </w:p>
    <w:p w:rsidR="009E7353" w:rsidRPr="00BF11F2" w:rsidRDefault="009E7353" w:rsidP="00BF11F2">
      <w:pPr>
        <w:pStyle w:val="ConsPlusNormal"/>
        <w:jc w:val="both"/>
        <w:rPr>
          <w:rFonts w:ascii="Times New Roman" w:hAnsi="Times New Roman" w:cs="Times New Roman"/>
          <w:sz w:val="28"/>
          <w:szCs w:val="28"/>
        </w:rPr>
      </w:pPr>
    </w:p>
    <w:p w:rsidR="009E7353" w:rsidRPr="00BF11F2" w:rsidRDefault="009E7353" w:rsidP="00BF11F2">
      <w:pPr>
        <w:pStyle w:val="ConsPlusNormal"/>
        <w:jc w:val="both"/>
        <w:rPr>
          <w:rFonts w:ascii="Times New Roman" w:hAnsi="Times New Roman" w:cs="Times New Roman"/>
          <w:sz w:val="28"/>
          <w:szCs w:val="28"/>
        </w:rPr>
      </w:pPr>
    </w:p>
    <w:p w:rsidR="009E7353" w:rsidRPr="00BF11F2" w:rsidRDefault="009E7353"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587"/>
        <w:gridCol w:w="1871"/>
        <w:gridCol w:w="2378"/>
        <w:gridCol w:w="1336"/>
        <w:gridCol w:w="1336"/>
        <w:gridCol w:w="1361"/>
        <w:gridCol w:w="1327"/>
        <w:gridCol w:w="1361"/>
        <w:gridCol w:w="1361"/>
        <w:gridCol w:w="1436"/>
      </w:tblGrid>
      <w:tr w:rsidR="00E92CE5" w:rsidRPr="00BF11F2" w:rsidTr="00E92CE5">
        <w:trPr>
          <w:cantSplit/>
        </w:trPr>
        <w:tc>
          <w:tcPr>
            <w:tcW w:w="1587" w:type="dxa"/>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Статус</w:t>
            </w:r>
          </w:p>
        </w:tc>
        <w:tc>
          <w:tcPr>
            <w:tcW w:w="1871" w:type="dxa"/>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Наименование государственной программы, государственной подпрограммы</w:t>
            </w:r>
          </w:p>
        </w:tc>
        <w:tc>
          <w:tcPr>
            <w:tcW w:w="2378" w:type="dxa"/>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Ответственный исполнитель, соисполнитель государственной программы (государственной подпрограммы)</w:t>
            </w:r>
          </w:p>
        </w:tc>
        <w:tc>
          <w:tcPr>
            <w:tcW w:w="9518" w:type="dxa"/>
            <w:gridSpan w:val="7"/>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Расходы областного бюджета, тыс. рублей</w:t>
            </w:r>
          </w:p>
        </w:tc>
      </w:tr>
      <w:tr w:rsidR="00E92CE5" w:rsidRPr="00BF11F2" w:rsidTr="00E92CE5">
        <w:trPr>
          <w:cantSplit/>
        </w:trPr>
        <w:tc>
          <w:tcPr>
            <w:tcW w:w="1587" w:type="dxa"/>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2378" w:type="dxa"/>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1336"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2014 год</w:t>
            </w:r>
          </w:p>
        </w:tc>
        <w:tc>
          <w:tcPr>
            <w:tcW w:w="1336"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2015 год</w:t>
            </w:r>
          </w:p>
        </w:tc>
        <w:tc>
          <w:tcPr>
            <w:tcW w:w="136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2016 год</w:t>
            </w:r>
          </w:p>
        </w:tc>
        <w:tc>
          <w:tcPr>
            <w:tcW w:w="1327"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2017 год</w:t>
            </w:r>
          </w:p>
        </w:tc>
        <w:tc>
          <w:tcPr>
            <w:tcW w:w="136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2018 год</w:t>
            </w:r>
          </w:p>
        </w:tc>
        <w:tc>
          <w:tcPr>
            <w:tcW w:w="136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2019 год</w:t>
            </w:r>
          </w:p>
        </w:tc>
        <w:tc>
          <w:tcPr>
            <w:tcW w:w="1436"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2020 год</w:t>
            </w:r>
          </w:p>
        </w:tc>
      </w:tr>
      <w:tr w:rsidR="00E92CE5" w:rsidRPr="00BF11F2" w:rsidTr="00E92CE5">
        <w:trPr>
          <w:cantSplit/>
        </w:trPr>
        <w:tc>
          <w:tcPr>
            <w:tcW w:w="1587"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187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2378"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3</w:t>
            </w:r>
          </w:p>
        </w:tc>
        <w:tc>
          <w:tcPr>
            <w:tcW w:w="1336"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4</w:t>
            </w:r>
          </w:p>
        </w:tc>
        <w:tc>
          <w:tcPr>
            <w:tcW w:w="1336"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5</w:t>
            </w:r>
          </w:p>
        </w:tc>
        <w:tc>
          <w:tcPr>
            <w:tcW w:w="136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6</w:t>
            </w:r>
          </w:p>
        </w:tc>
        <w:tc>
          <w:tcPr>
            <w:tcW w:w="1327"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7</w:t>
            </w:r>
          </w:p>
        </w:tc>
        <w:tc>
          <w:tcPr>
            <w:tcW w:w="136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8</w:t>
            </w:r>
          </w:p>
        </w:tc>
        <w:tc>
          <w:tcPr>
            <w:tcW w:w="1361"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w:t>
            </w:r>
          </w:p>
        </w:tc>
        <w:tc>
          <w:tcPr>
            <w:tcW w:w="1436" w:type="dxa"/>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w:t>
            </w:r>
          </w:p>
        </w:tc>
      </w:tr>
      <w:tr w:rsidR="004B5862" w:rsidRPr="00BF11F2" w:rsidTr="00E92CE5">
        <w:trPr>
          <w:cantSplit/>
        </w:trPr>
        <w:tc>
          <w:tcPr>
            <w:tcW w:w="1587" w:type="dxa"/>
            <w:vMerge w:val="restart"/>
            <w:tcBorders>
              <w:top w:val="single" w:sz="4" w:space="0" w:color="auto"/>
            </w:tcBorders>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Государственная программа</w:t>
            </w:r>
          </w:p>
        </w:tc>
        <w:tc>
          <w:tcPr>
            <w:tcW w:w="1871" w:type="dxa"/>
            <w:vMerge w:val="restart"/>
            <w:tcBorders>
              <w:top w:val="single" w:sz="4" w:space="0" w:color="auto"/>
            </w:tcBorders>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"Развитие транспортной системы Архангельской области (2014 - 2020 годы)"</w:t>
            </w:r>
          </w:p>
        </w:tc>
        <w:tc>
          <w:tcPr>
            <w:tcW w:w="2378" w:type="dxa"/>
            <w:tcBorders>
              <w:top w:val="single" w:sz="4" w:space="0" w:color="auto"/>
            </w:tcBorders>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всего</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4 247 009,5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3 688 463,1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5 275 760,5   </w:t>
            </w:r>
          </w:p>
        </w:tc>
        <w:tc>
          <w:tcPr>
            <w:tcW w:w="1327"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4 843 896,4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4 583 434,0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5 282 580,2   </w:t>
            </w:r>
          </w:p>
        </w:tc>
        <w:tc>
          <w:tcPr>
            <w:tcW w:w="1436"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14 693 265,1   </w:t>
            </w:r>
          </w:p>
        </w:tc>
      </w:tr>
      <w:tr w:rsidR="004B5862" w:rsidRPr="00BF11F2" w:rsidTr="00E92CE5">
        <w:trPr>
          <w:cantSplit/>
        </w:trPr>
        <w:tc>
          <w:tcPr>
            <w:tcW w:w="1587" w:type="dxa"/>
            <w:vMerge/>
            <w:tcBorders>
              <w:top w:val="single" w:sz="4" w:space="0" w:color="auto"/>
            </w:tcBorders>
          </w:tcPr>
          <w:p w:rsidR="004B5862" w:rsidRPr="00BF11F2" w:rsidRDefault="004B5862" w:rsidP="004B5862">
            <w:pPr>
              <w:pStyle w:val="ConsPlusNormal"/>
              <w:jc w:val="both"/>
              <w:rPr>
                <w:rFonts w:ascii="Times New Roman" w:hAnsi="Times New Roman" w:cs="Times New Roman"/>
              </w:rPr>
            </w:pPr>
          </w:p>
        </w:tc>
        <w:tc>
          <w:tcPr>
            <w:tcW w:w="1871" w:type="dxa"/>
            <w:vMerge/>
            <w:tcBorders>
              <w:top w:val="single" w:sz="4" w:space="0" w:color="auto"/>
            </w:tcBorders>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 том числе:</w:t>
            </w:r>
          </w:p>
        </w:tc>
        <w:tc>
          <w:tcPr>
            <w:tcW w:w="1336" w:type="dxa"/>
          </w:tcPr>
          <w:p w:rsidR="004B5862" w:rsidRPr="0043067C" w:rsidRDefault="004B5862" w:rsidP="004B5862">
            <w:pPr>
              <w:spacing w:after="0" w:line="240" w:lineRule="auto"/>
              <w:rPr>
                <w:rFonts w:ascii="Times New Roman" w:hAnsi="Times New Roman"/>
                <w:sz w:val="18"/>
                <w:szCs w:val="18"/>
              </w:rPr>
            </w:pPr>
          </w:p>
        </w:tc>
        <w:tc>
          <w:tcPr>
            <w:tcW w:w="1336" w:type="dxa"/>
          </w:tcPr>
          <w:p w:rsidR="004B5862" w:rsidRPr="0043067C" w:rsidRDefault="004B5862" w:rsidP="004B5862">
            <w:pPr>
              <w:spacing w:after="0" w:line="240" w:lineRule="auto"/>
              <w:rPr>
                <w:rFonts w:ascii="Times New Roman" w:hAnsi="Times New Roman"/>
                <w:sz w:val="18"/>
                <w:szCs w:val="18"/>
              </w:rPr>
            </w:pPr>
          </w:p>
        </w:tc>
        <w:tc>
          <w:tcPr>
            <w:tcW w:w="1361" w:type="dxa"/>
          </w:tcPr>
          <w:p w:rsidR="004B5862" w:rsidRPr="0043067C" w:rsidRDefault="004B5862" w:rsidP="004B5862">
            <w:pPr>
              <w:spacing w:after="0" w:line="240" w:lineRule="auto"/>
              <w:rPr>
                <w:rFonts w:ascii="Times New Roman" w:hAnsi="Times New Roman"/>
                <w:sz w:val="18"/>
                <w:szCs w:val="18"/>
              </w:rPr>
            </w:pPr>
          </w:p>
        </w:tc>
        <w:tc>
          <w:tcPr>
            <w:tcW w:w="1327" w:type="dxa"/>
          </w:tcPr>
          <w:p w:rsidR="004B5862" w:rsidRPr="0043067C" w:rsidRDefault="004B5862" w:rsidP="004B5862">
            <w:pPr>
              <w:rPr>
                <w:rFonts w:ascii="Times New Roman" w:hAnsi="Times New Roman"/>
                <w:sz w:val="18"/>
                <w:szCs w:val="18"/>
              </w:rPr>
            </w:pPr>
          </w:p>
        </w:tc>
        <w:tc>
          <w:tcPr>
            <w:tcW w:w="1361" w:type="dxa"/>
          </w:tcPr>
          <w:p w:rsidR="004B5862" w:rsidRPr="0043067C" w:rsidRDefault="004B5862" w:rsidP="004B5862">
            <w:pPr>
              <w:rPr>
                <w:rFonts w:ascii="Times New Roman" w:hAnsi="Times New Roman"/>
                <w:sz w:val="18"/>
                <w:szCs w:val="18"/>
              </w:rPr>
            </w:pPr>
          </w:p>
        </w:tc>
        <w:tc>
          <w:tcPr>
            <w:tcW w:w="1361" w:type="dxa"/>
          </w:tcPr>
          <w:p w:rsidR="004B5862" w:rsidRPr="0043067C" w:rsidRDefault="004B5862" w:rsidP="004B5862">
            <w:pPr>
              <w:rPr>
                <w:rFonts w:ascii="Times New Roman" w:hAnsi="Times New Roman"/>
                <w:sz w:val="18"/>
                <w:szCs w:val="18"/>
              </w:rPr>
            </w:pPr>
          </w:p>
        </w:tc>
        <w:tc>
          <w:tcPr>
            <w:tcW w:w="1436" w:type="dxa"/>
          </w:tcPr>
          <w:p w:rsidR="004B5862" w:rsidRPr="0043067C" w:rsidRDefault="004B5862" w:rsidP="004B5862">
            <w:pPr>
              <w:rPr>
                <w:rFonts w:ascii="Times New Roman" w:hAnsi="Times New Roman"/>
                <w:sz w:val="18"/>
                <w:szCs w:val="18"/>
              </w:rPr>
            </w:pPr>
          </w:p>
        </w:tc>
      </w:tr>
      <w:tr w:rsidR="004B5862" w:rsidRPr="00BF11F2" w:rsidTr="003C326F">
        <w:trPr>
          <w:cantSplit/>
        </w:trPr>
        <w:tc>
          <w:tcPr>
            <w:tcW w:w="1587" w:type="dxa"/>
            <w:vMerge/>
            <w:tcBorders>
              <w:top w:val="single" w:sz="4" w:space="0" w:color="auto"/>
            </w:tcBorders>
          </w:tcPr>
          <w:p w:rsidR="004B5862" w:rsidRPr="00BF11F2" w:rsidRDefault="004B5862" w:rsidP="004B5862">
            <w:pPr>
              <w:pStyle w:val="ConsPlusNormal"/>
              <w:jc w:val="both"/>
              <w:rPr>
                <w:rFonts w:ascii="Times New Roman" w:hAnsi="Times New Roman" w:cs="Times New Roman"/>
              </w:rPr>
            </w:pPr>
          </w:p>
        </w:tc>
        <w:tc>
          <w:tcPr>
            <w:tcW w:w="1871" w:type="dxa"/>
            <w:vMerge/>
            <w:tcBorders>
              <w:top w:val="single" w:sz="4" w:space="0" w:color="auto"/>
            </w:tcBorders>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ответственный исполнитель - министерство транспорта</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1 117 118,6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1 236 511,5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1 481 441,6   </w:t>
            </w:r>
          </w:p>
        </w:tc>
        <w:tc>
          <w:tcPr>
            <w:tcW w:w="1327"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1 461 418,9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1 312 156,8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1 818 226,2   </w:t>
            </w:r>
          </w:p>
        </w:tc>
        <w:tc>
          <w:tcPr>
            <w:tcW w:w="1436"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1 942 049,9   </w:t>
            </w:r>
          </w:p>
        </w:tc>
      </w:tr>
      <w:tr w:rsidR="004B5862" w:rsidRPr="00BF11F2" w:rsidTr="003C326F">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соисполнитель - государственная инспекция по надзору за техническим состоянием самоходных машин и других видов техники Архангельской области (далее - инспекция Архоблгостехнадзора)</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27 613,7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28 237,6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27"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4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r>
      <w:tr w:rsidR="004B5862" w:rsidRPr="00BF11F2" w:rsidTr="00E92CE5">
        <w:trPr>
          <w:cantSplit/>
        </w:trPr>
        <w:tc>
          <w:tcPr>
            <w:tcW w:w="1587" w:type="dxa"/>
            <w:vMerge/>
            <w:tcBorders>
              <w:top w:val="single" w:sz="4" w:space="0" w:color="auto"/>
            </w:tcBorders>
          </w:tcPr>
          <w:p w:rsidR="004B5862" w:rsidRPr="00BF11F2" w:rsidRDefault="004B5862" w:rsidP="004B5862">
            <w:pPr>
              <w:pStyle w:val="ConsPlusNormal"/>
              <w:jc w:val="both"/>
              <w:rPr>
                <w:rFonts w:ascii="Times New Roman" w:hAnsi="Times New Roman" w:cs="Times New Roman"/>
              </w:rPr>
            </w:pPr>
          </w:p>
        </w:tc>
        <w:tc>
          <w:tcPr>
            <w:tcW w:w="1871" w:type="dxa"/>
            <w:vMerge/>
            <w:tcBorders>
              <w:top w:val="single" w:sz="4" w:space="0" w:color="auto"/>
            </w:tcBorders>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соисполнитель - государственное казенное учреждение Архангельской области "Дорожное агентство "Архангельскавтодор"</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3 102 277,2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2 423 714,0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3 786 397,2   </w:t>
            </w:r>
          </w:p>
        </w:tc>
        <w:tc>
          <w:tcPr>
            <w:tcW w:w="1327"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3 379 200,6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3 267 429,5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3 460 497,9   </w:t>
            </w:r>
          </w:p>
        </w:tc>
        <w:tc>
          <w:tcPr>
            <w:tcW w:w="1436"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12 747 194,4   </w:t>
            </w:r>
          </w:p>
        </w:tc>
      </w:tr>
      <w:tr w:rsidR="004B5862" w:rsidRPr="00BF11F2" w:rsidTr="00E92CE5">
        <w:trPr>
          <w:cantSplit/>
        </w:trPr>
        <w:tc>
          <w:tcPr>
            <w:tcW w:w="1587" w:type="dxa"/>
            <w:vMerge/>
            <w:tcBorders>
              <w:top w:val="single" w:sz="4" w:space="0" w:color="auto"/>
            </w:tcBorders>
          </w:tcPr>
          <w:p w:rsidR="004B5862" w:rsidRPr="00BF11F2" w:rsidRDefault="004B5862" w:rsidP="004B5862">
            <w:pPr>
              <w:pStyle w:val="ConsPlusNormal"/>
              <w:jc w:val="both"/>
              <w:rPr>
                <w:rFonts w:ascii="Times New Roman" w:hAnsi="Times New Roman" w:cs="Times New Roman"/>
              </w:rPr>
            </w:pPr>
          </w:p>
        </w:tc>
        <w:tc>
          <w:tcPr>
            <w:tcW w:w="1871" w:type="dxa"/>
            <w:vMerge/>
            <w:tcBorders>
              <w:top w:val="single" w:sz="4" w:space="0" w:color="auto"/>
            </w:tcBorders>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соисполнитель - министерство связи и информационных технологий Архангельской области</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7 921,7   </w:t>
            </w: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3 276,9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3 847,7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3 856,1   </w:t>
            </w:r>
          </w:p>
        </w:tc>
        <w:tc>
          <w:tcPr>
            <w:tcW w:w="1436"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4 020,8   </w:t>
            </w:r>
          </w:p>
        </w:tc>
      </w:tr>
      <w:tr w:rsidR="004B5862" w:rsidRPr="00BF11F2" w:rsidTr="00E92CE5">
        <w:trPr>
          <w:cantSplit/>
        </w:trPr>
        <w:tc>
          <w:tcPr>
            <w:tcW w:w="1587"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Подпрограмма № 1</w:t>
            </w:r>
          </w:p>
        </w:tc>
        <w:tc>
          <w:tcPr>
            <w:tcW w:w="1871"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"Проведение сбалансированной государственной тарифной политики на транспорте"</w:t>
            </w: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всего</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432 825,8   </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431 169,9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483 745,6   </w:t>
            </w:r>
          </w:p>
        </w:tc>
        <w:tc>
          <w:tcPr>
            <w:tcW w:w="1327"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392 632,2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492 742,4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326 959,1   </w:t>
            </w:r>
          </w:p>
        </w:tc>
        <w:tc>
          <w:tcPr>
            <w:tcW w:w="14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341 018,4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 том числе</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27" w:type="dxa"/>
            <w:tcBorders>
              <w:top w:val="nil"/>
            </w:tcBorders>
          </w:tcPr>
          <w:p w:rsidR="004B5862" w:rsidRPr="0043067C" w:rsidRDefault="004B5862" w:rsidP="004B5862">
            <w:pPr>
              <w:rPr>
                <w:rFonts w:ascii="Times New Roman" w:hAnsi="Times New Roman"/>
                <w:sz w:val="18"/>
                <w:szCs w:val="18"/>
              </w:rPr>
            </w:pPr>
          </w:p>
        </w:tc>
        <w:tc>
          <w:tcPr>
            <w:tcW w:w="1361" w:type="dxa"/>
            <w:tcBorders>
              <w:top w:val="nil"/>
            </w:tcBorders>
          </w:tcPr>
          <w:p w:rsidR="004B5862" w:rsidRPr="0043067C" w:rsidRDefault="004B5862" w:rsidP="004B5862">
            <w:pPr>
              <w:rPr>
                <w:rFonts w:ascii="Times New Roman" w:hAnsi="Times New Roman"/>
                <w:sz w:val="18"/>
                <w:szCs w:val="18"/>
              </w:rPr>
            </w:pP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436" w:type="dxa"/>
            <w:tcBorders>
              <w:top w:val="nil"/>
            </w:tcBorders>
          </w:tcPr>
          <w:p w:rsidR="004B5862" w:rsidRPr="0043067C" w:rsidRDefault="004B5862" w:rsidP="004B5862">
            <w:pPr>
              <w:spacing w:after="0" w:line="240" w:lineRule="auto"/>
              <w:rPr>
                <w:rFonts w:ascii="Times New Roman" w:hAnsi="Times New Roman"/>
                <w:sz w:val="18"/>
                <w:szCs w:val="18"/>
              </w:rPr>
            </w:pP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ответственный исполнитель - министерство транспорта</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432 825,8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431 169,9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483 745,6   </w:t>
            </w:r>
          </w:p>
        </w:tc>
        <w:tc>
          <w:tcPr>
            <w:tcW w:w="1327"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392 632,2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492 742,4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326 959,1   </w:t>
            </w:r>
          </w:p>
        </w:tc>
        <w:tc>
          <w:tcPr>
            <w:tcW w:w="14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341 018,4   </w:t>
            </w:r>
          </w:p>
        </w:tc>
      </w:tr>
      <w:tr w:rsidR="004B5862" w:rsidRPr="00BF11F2" w:rsidTr="00E92CE5">
        <w:trPr>
          <w:cantSplit/>
        </w:trPr>
        <w:tc>
          <w:tcPr>
            <w:tcW w:w="1587"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Подпрограмма № 2</w:t>
            </w:r>
          </w:p>
        </w:tc>
        <w:tc>
          <w:tcPr>
            <w:tcW w:w="1871"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"Развитие общественного пассажирского транспорта и транспортной инфраструктуры Архангельской области"</w:t>
            </w: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всего</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34 006,3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221 075,0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345 565,4   </w:t>
            </w:r>
          </w:p>
        </w:tc>
        <w:tc>
          <w:tcPr>
            <w:tcW w:w="1327"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383 491,5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182 525,8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782 764,7   </w:t>
            </w:r>
          </w:p>
        </w:tc>
        <w:tc>
          <w:tcPr>
            <w:tcW w:w="1436"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922 340,9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 том числе</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tcBorders>
          </w:tcPr>
          <w:p w:rsidR="004B5862" w:rsidRPr="0043067C" w:rsidRDefault="004B5862" w:rsidP="004B5862">
            <w:pPr>
              <w:rPr>
                <w:rFonts w:ascii="Times New Roman" w:hAnsi="Times New Roman"/>
                <w:sz w:val="18"/>
                <w:szCs w:val="18"/>
              </w:rPr>
            </w:pPr>
          </w:p>
        </w:tc>
        <w:tc>
          <w:tcPr>
            <w:tcW w:w="1361" w:type="dxa"/>
            <w:tcBorders>
              <w:top w:val="nil"/>
            </w:tcBorders>
          </w:tcPr>
          <w:p w:rsidR="004B5862" w:rsidRPr="0043067C" w:rsidRDefault="004B5862" w:rsidP="004B5862">
            <w:pPr>
              <w:rPr>
                <w:rFonts w:ascii="Times New Roman" w:hAnsi="Times New Roman"/>
                <w:sz w:val="18"/>
                <w:szCs w:val="18"/>
              </w:rPr>
            </w:pPr>
          </w:p>
        </w:tc>
        <w:tc>
          <w:tcPr>
            <w:tcW w:w="1436" w:type="dxa"/>
            <w:tcBorders>
              <w:top w:val="nil"/>
            </w:tcBorders>
          </w:tcPr>
          <w:p w:rsidR="004B5862" w:rsidRPr="0043067C" w:rsidRDefault="004B5862" w:rsidP="004B5862">
            <w:pPr>
              <w:rPr>
                <w:rFonts w:ascii="Times New Roman" w:hAnsi="Times New Roman"/>
                <w:sz w:val="18"/>
                <w:szCs w:val="18"/>
              </w:rPr>
            </w:pP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ответственный исполнитель - министерство транспорта</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34 006,3   </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221 075,0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345 565,4   </w:t>
            </w: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383 491,5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182 525,8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782 764,7   </w:t>
            </w:r>
          </w:p>
        </w:tc>
        <w:tc>
          <w:tcPr>
            <w:tcW w:w="1436"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922 340,9   </w:t>
            </w:r>
          </w:p>
        </w:tc>
      </w:tr>
      <w:tr w:rsidR="004B5862" w:rsidRPr="00BF11F2" w:rsidTr="00E92CE5">
        <w:trPr>
          <w:cantSplit/>
        </w:trPr>
        <w:tc>
          <w:tcPr>
            <w:tcW w:w="1587"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Подпрограмма № 3</w:t>
            </w:r>
          </w:p>
        </w:tc>
        <w:tc>
          <w:tcPr>
            <w:tcW w:w="1871"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"Развитие и совершенствование сети автомобильных дорог общего пользования регионального значения"</w:t>
            </w: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всего</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548 402,7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54 655,4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235 159,7   </w:t>
            </w:r>
          </w:p>
        </w:tc>
        <w:tc>
          <w:tcPr>
            <w:tcW w:w="1327"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257 751,1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183 158,5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191 929,0   </w:t>
            </w:r>
          </w:p>
        </w:tc>
        <w:tc>
          <w:tcPr>
            <w:tcW w:w="1436"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6 030 596,6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 том числе</w:t>
            </w:r>
          </w:p>
        </w:tc>
        <w:tc>
          <w:tcPr>
            <w:tcW w:w="1336" w:type="dxa"/>
          </w:tcPr>
          <w:p w:rsidR="004B5862" w:rsidRPr="0043067C" w:rsidRDefault="004B5862" w:rsidP="004B5862">
            <w:pPr>
              <w:spacing w:after="0" w:line="240" w:lineRule="auto"/>
              <w:rPr>
                <w:rFonts w:ascii="Times New Roman" w:hAnsi="Times New Roman"/>
                <w:sz w:val="18"/>
                <w:szCs w:val="18"/>
              </w:rPr>
            </w:pPr>
          </w:p>
        </w:tc>
        <w:tc>
          <w:tcPr>
            <w:tcW w:w="1336" w:type="dxa"/>
          </w:tcPr>
          <w:p w:rsidR="004B5862" w:rsidRPr="0043067C" w:rsidRDefault="004B5862" w:rsidP="004B5862">
            <w:pPr>
              <w:spacing w:after="0" w:line="240" w:lineRule="auto"/>
              <w:rPr>
                <w:rFonts w:ascii="Times New Roman" w:hAnsi="Times New Roman"/>
                <w:sz w:val="18"/>
                <w:szCs w:val="18"/>
              </w:rPr>
            </w:pPr>
          </w:p>
        </w:tc>
        <w:tc>
          <w:tcPr>
            <w:tcW w:w="1361" w:type="dxa"/>
          </w:tcPr>
          <w:p w:rsidR="004B5862" w:rsidRPr="0043067C" w:rsidRDefault="004B5862" w:rsidP="004B5862">
            <w:pPr>
              <w:spacing w:after="0" w:line="240" w:lineRule="auto"/>
              <w:rPr>
                <w:rFonts w:ascii="Times New Roman" w:hAnsi="Times New Roman"/>
                <w:sz w:val="18"/>
                <w:szCs w:val="18"/>
              </w:rPr>
            </w:pPr>
          </w:p>
        </w:tc>
        <w:tc>
          <w:tcPr>
            <w:tcW w:w="1327" w:type="dxa"/>
          </w:tcPr>
          <w:p w:rsidR="004B5862" w:rsidRPr="0043067C" w:rsidRDefault="004B5862" w:rsidP="004B5862">
            <w:pPr>
              <w:spacing w:after="0" w:line="240" w:lineRule="auto"/>
              <w:rPr>
                <w:rFonts w:ascii="Times New Roman" w:hAnsi="Times New Roman"/>
                <w:sz w:val="18"/>
                <w:szCs w:val="18"/>
              </w:rPr>
            </w:pPr>
          </w:p>
        </w:tc>
        <w:tc>
          <w:tcPr>
            <w:tcW w:w="1361" w:type="dxa"/>
          </w:tcPr>
          <w:p w:rsidR="004B5862" w:rsidRPr="0043067C" w:rsidRDefault="004B5862" w:rsidP="004B5862">
            <w:pPr>
              <w:rPr>
                <w:rFonts w:ascii="Times New Roman" w:hAnsi="Times New Roman"/>
                <w:sz w:val="18"/>
                <w:szCs w:val="18"/>
              </w:rPr>
            </w:pPr>
          </w:p>
        </w:tc>
        <w:tc>
          <w:tcPr>
            <w:tcW w:w="1361" w:type="dxa"/>
          </w:tcPr>
          <w:p w:rsidR="004B5862" w:rsidRPr="0043067C" w:rsidRDefault="004B5862" w:rsidP="004B5862">
            <w:pPr>
              <w:rPr>
                <w:rFonts w:ascii="Times New Roman" w:hAnsi="Times New Roman"/>
                <w:sz w:val="18"/>
                <w:szCs w:val="18"/>
              </w:rPr>
            </w:pPr>
          </w:p>
        </w:tc>
        <w:tc>
          <w:tcPr>
            <w:tcW w:w="1436" w:type="dxa"/>
          </w:tcPr>
          <w:p w:rsidR="004B5862" w:rsidRPr="0043067C" w:rsidRDefault="004B5862" w:rsidP="004B5862">
            <w:pPr>
              <w:rPr>
                <w:rFonts w:ascii="Times New Roman" w:hAnsi="Times New Roman"/>
                <w:sz w:val="18"/>
                <w:szCs w:val="18"/>
              </w:rPr>
            </w:pP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соисполнитель - государственное казенное учреждение Архангельской области "Дорожное агентство "Архангельскавтодор"</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548 402,7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54 655,4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235 159,7   </w:t>
            </w:r>
          </w:p>
        </w:tc>
        <w:tc>
          <w:tcPr>
            <w:tcW w:w="1327"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257 751,1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183 158,5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191 929,0   </w:t>
            </w:r>
          </w:p>
        </w:tc>
        <w:tc>
          <w:tcPr>
            <w:tcW w:w="1436"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6 030 596,6   </w:t>
            </w:r>
          </w:p>
        </w:tc>
      </w:tr>
      <w:tr w:rsidR="004B5862" w:rsidRPr="00BF11F2" w:rsidTr="00E92CE5">
        <w:trPr>
          <w:cantSplit/>
        </w:trPr>
        <w:tc>
          <w:tcPr>
            <w:tcW w:w="1587"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Подпрограмма № 4</w:t>
            </w:r>
          </w:p>
        </w:tc>
        <w:tc>
          <w:tcPr>
            <w:tcW w:w="1871"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всего</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2 555 874,5   </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2 370 962,6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3 547 626,0   </w:t>
            </w: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3 095 805,2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3 066 005,2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3 268 568,9   </w:t>
            </w:r>
          </w:p>
        </w:tc>
        <w:tc>
          <w:tcPr>
            <w:tcW w:w="1436"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6 716 597,8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 том числе:</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tcBorders>
          </w:tcPr>
          <w:p w:rsidR="004B5862" w:rsidRPr="0043067C" w:rsidRDefault="004B5862" w:rsidP="004B5862">
            <w:pPr>
              <w:rPr>
                <w:rFonts w:ascii="Times New Roman" w:hAnsi="Times New Roman"/>
                <w:sz w:val="18"/>
                <w:szCs w:val="18"/>
              </w:rPr>
            </w:pPr>
          </w:p>
        </w:tc>
        <w:tc>
          <w:tcPr>
            <w:tcW w:w="1361" w:type="dxa"/>
            <w:tcBorders>
              <w:top w:val="nil"/>
            </w:tcBorders>
          </w:tcPr>
          <w:p w:rsidR="004B5862" w:rsidRPr="0043067C" w:rsidRDefault="004B5862" w:rsidP="004B5862">
            <w:pPr>
              <w:rPr>
                <w:rFonts w:ascii="Times New Roman" w:hAnsi="Times New Roman"/>
                <w:sz w:val="18"/>
                <w:szCs w:val="18"/>
              </w:rPr>
            </w:pPr>
          </w:p>
        </w:tc>
        <w:tc>
          <w:tcPr>
            <w:tcW w:w="1436" w:type="dxa"/>
            <w:tcBorders>
              <w:top w:val="nil"/>
            </w:tcBorders>
          </w:tcPr>
          <w:p w:rsidR="004B5862" w:rsidRPr="0043067C" w:rsidRDefault="004B5862" w:rsidP="004B5862">
            <w:pPr>
              <w:rPr>
                <w:rFonts w:ascii="Times New Roman" w:hAnsi="Times New Roman"/>
                <w:sz w:val="18"/>
                <w:szCs w:val="18"/>
              </w:rPr>
            </w:pP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ответственный исполнитель - министерство транспорта</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2 000,0   </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1 904,0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     </w:t>
            </w:r>
          </w:p>
        </w:tc>
        <w:tc>
          <w:tcPr>
            <w:tcW w:w="1436"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соисполнитель - государственное казенное учреждение Архангельской области "Дорожное агентство "Архангельскавтодор"</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2 553 874,5   </w:t>
            </w:r>
          </w:p>
        </w:tc>
        <w:tc>
          <w:tcPr>
            <w:tcW w:w="1336"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2 369 058,6   </w:t>
            </w:r>
          </w:p>
        </w:tc>
        <w:tc>
          <w:tcPr>
            <w:tcW w:w="1361"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3 547 626,0   </w:t>
            </w:r>
          </w:p>
        </w:tc>
        <w:tc>
          <w:tcPr>
            <w:tcW w:w="1327" w:type="dxa"/>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3 095 805,2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3 066 005,2   </w:t>
            </w:r>
          </w:p>
        </w:tc>
        <w:tc>
          <w:tcPr>
            <w:tcW w:w="1361"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3 268 568,9   </w:t>
            </w:r>
          </w:p>
        </w:tc>
        <w:tc>
          <w:tcPr>
            <w:tcW w:w="1436" w:type="dxa"/>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6 716 597,8   </w:t>
            </w:r>
          </w:p>
        </w:tc>
      </w:tr>
      <w:tr w:rsidR="004B5862" w:rsidRPr="00BF11F2" w:rsidTr="00E92CE5">
        <w:trPr>
          <w:cantSplit/>
        </w:trPr>
        <w:tc>
          <w:tcPr>
            <w:tcW w:w="1587"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Подпрограмма № 5</w:t>
            </w:r>
          </w:p>
        </w:tc>
        <w:tc>
          <w:tcPr>
            <w:tcW w:w="1871"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"Создание условий для реализации государственной программы и осуществления иных расходов"</w:t>
            </w: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всего</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675 900,2   </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610 600,2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616 423,2   </w:t>
            </w: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630 206,2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574 232,2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650 979,4   </w:t>
            </w:r>
          </w:p>
        </w:tc>
        <w:tc>
          <w:tcPr>
            <w:tcW w:w="1436"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647 057,3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 том числе:</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tcBorders>
          </w:tcPr>
          <w:p w:rsidR="004B5862" w:rsidRPr="0043067C" w:rsidRDefault="004B5862" w:rsidP="004B5862">
            <w:pPr>
              <w:rPr>
                <w:rFonts w:ascii="Times New Roman" w:hAnsi="Times New Roman"/>
                <w:sz w:val="18"/>
                <w:szCs w:val="18"/>
              </w:rPr>
            </w:pPr>
          </w:p>
        </w:tc>
        <w:tc>
          <w:tcPr>
            <w:tcW w:w="1361" w:type="dxa"/>
            <w:tcBorders>
              <w:top w:val="nil"/>
            </w:tcBorders>
          </w:tcPr>
          <w:p w:rsidR="004B5862" w:rsidRPr="0043067C" w:rsidRDefault="004B5862" w:rsidP="004B5862">
            <w:pPr>
              <w:rPr>
                <w:rFonts w:ascii="Times New Roman" w:hAnsi="Times New Roman"/>
                <w:sz w:val="18"/>
                <w:szCs w:val="18"/>
              </w:rPr>
            </w:pPr>
          </w:p>
        </w:tc>
        <w:tc>
          <w:tcPr>
            <w:tcW w:w="1436" w:type="dxa"/>
            <w:tcBorders>
              <w:top w:val="nil"/>
            </w:tcBorders>
          </w:tcPr>
          <w:p w:rsidR="004B5862" w:rsidRPr="0043067C" w:rsidRDefault="004B5862" w:rsidP="004B5862">
            <w:pPr>
              <w:rPr>
                <w:rFonts w:ascii="Times New Roman" w:hAnsi="Times New Roman"/>
                <w:sz w:val="18"/>
                <w:szCs w:val="18"/>
              </w:rPr>
            </w:pP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ответственный исполнитель - министерство транспорта</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648 286,5   </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582 362,6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608 501,5   </w:t>
            </w: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626 929,3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570 384,5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647 123,3   </w:t>
            </w:r>
          </w:p>
        </w:tc>
        <w:tc>
          <w:tcPr>
            <w:tcW w:w="1436"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643 036,5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соисполнитель - инспекция Архоблгостехнадзора</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27 613,7   </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28 237,6   </w:t>
            </w:r>
          </w:p>
        </w:tc>
        <w:tc>
          <w:tcPr>
            <w:tcW w:w="1361"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27"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     </w:t>
            </w:r>
          </w:p>
        </w:tc>
        <w:tc>
          <w:tcPr>
            <w:tcW w:w="1436"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соисполнитель - министерство связи и информационных технологий Архангельской области</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7 921,7   </w:t>
            </w:r>
          </w:p>
        </w:tc>
        <w:tc>
          <w:tcPr>
            <w:tcW w:w="1327"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3 276,9   </w:t>
            </w:r>
          </w:p>
        </w:tc>
        <w:tc>
          <w:tcPr>
            <w:tcW w:w="1361"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3 847,7   </w:t>
            </w:r>
          </w:p>
        </w:tc>
        <w:tc>
          <w:tcPr>
            <w:tcW w:w="1361"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3 856,1   </w:t>
            </w:r>
          </w:p>
        </w:tc>
        <w:tc>
          <w:tcPr>
            <w:tcW w:w="1436"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4 020,8   </w:t>
            </w:r>
          </w:p>
        </w:tc>
      </w:tr>
      <w:tr w:rsidR="004B5862" w:rsidRPr="00BF11F2" w:rsidTr="00E92CE5">
        <w:trPr>
          <w:cantSplit/>
        </w:trPr>
        <w:tc>
          <w:tcPr>
            <w:tcW w:w="1587"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Подпрограмма № 6</w:t>
            </w:r>
          </w:p>
        </w:tc>
        <w:tc>
          <w:tcPr>
            <w:tcW w:w="1871" w:type="dxa"/>
            <w:vMerge w:val="restart"/>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"Повышение безопасности дорожного движения в Архангельской области"</w:t>
            </w: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всего</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47 240,6   </w:t>
            </w:r>
          </w:p>
        </w:tc>
        <w:tc>
          <w:tcPr>
            <w:tcW w:w="1327"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84 010,2   </w:t>
            </w:r>
          </w:p>
        </w:tc>
        <w:tc>
          <w:tcPr>
            <w:tcW w:w="1361"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84 769,9   </w:t>
            </w:r>
          </w:p>
        </w:tc>
        <w:tc>
          <w:tcPr>
            <w:tcW w:w="1361"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61 379,1   </w:t>
            </w:r>
          </w:p>
        </w:tc>
        <w:tc>
          <w:tcPr>
            <w:tcW w:w="1436"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35 654,1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в том числе:</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bottom w:val="nil"/>
            </w:tcBorders>
          </w:tcPr>
          <w:p w:rsidR="004B5862" w:rsidRPr="0043067C" w:rsidRDefault="004B5862" w:rsidP="004B5862">
            <w:pPr>
              <w:spacing w:after="0" w:line="240" w:lineRule="auto"/>
              <w:rPr>
                <w:rFonts w:ascii="Times New Roman" w:hAnsi="Times New Roman"/>
                <w:sz w:val="18"/>
                <w:szCs w:val="18"/>
              </w:rPr>
            </w:pPr>
          </w:p>
        </w:tc>
        <w:tc>
          <w:tcPr>
            <w:tcW w:w="1327" w:type="dxa"/>
            <w:tcBorders>
              <w:top w:val="nil"/>
              <w:bottom w:val="nil"/>
            </w:tcBorders>
          </w:tcPr>
          <w:p w:rsidR="004B5862" w:rsidRPr="0043067C" w:rsidRDefault="004B5862" w:rsidP="004B5862">
            <w:pPr>
              <w:spacing w:after="0" w:line="240" w:lineRule="auto"/>
              <w:rPr>
                <w:rFonts w:ascii="Times New Roman" w:hAnsi="Times New Roman"/>
                <w:sz w:val="18"/>
                <w:szCs w:val="18"/>
              </w:rPr>
            </w:pPr>
          </w:p>
        </w:tc>
        <w:tc>
          <w:tcPr>
            <w:tcW w:w="1361" w:type="dxa"/>
            <w:tcBorders>
              <w:top w:val="nil"/>
              <w:bottom w:val="nil"/>
            </w:tcBorders>
          </w:tcPr>
          <w:p w:rsidR="004B5862" w:rsidRPr="0043067C" w:rsidRDefault="004B5862" w:rsidP="004B5862">
            <w:pPr>
              <w:rPr>
                <w:rFonts w:ascii="Times New Roman" w:hAnsi="Times New Roman"/>
                <w:sz w:val="18"/>
                <w:szCs w:val="18"/>
              </w:rPr>
            </w:pPr>
          </w:p>
        </w:tc>
        <w:tc>
          <w:tcPr>
            <w:tcW w:w="1361" w:type="dxa"/>
            <w:tcBorders>
              <w:top w:val="nil"/>
              <w:bottom w:val="nil"/>
            </w:tcBorders>
          </w:tcPr>
          <w:p w:rsidR="004B5862" w:rsidRPr="0043067C" w:rsidRDefault="004B5862" w:rsidP="004B5862">
            <w:pPr>
              <w:rPr>
                <w:rFonts w:ascii="Times New Roman" w:hAnsi="Times New Roman"/>
                <w:sz w:val="18"/>
                <w:szCs w:val="18"/>
              </w:rPr>
            </w:pPr>
          </w:p>
        </w:tc>
        <w:tc>
          <w:tcPr>
            <w:tcW w:w="1436" w:type="dxa"/>
            <w:tcBorders>
              <w:top w:val="nil"/>
              <w:bottom w:val="nil"/>
            </w:tcBorders>
          </w:tcPr>
          <w:p w:rsidR="004B5862" w:rsidRPr="0043067C" w:rsidRDefault="004B5862" w:rsidP="004B5862">
            <w:pPr>
              <w:rPr>
                <w:rFonts w:ascii="Times New Roman" w:hAnsi="Times New Roman"/>
                <w:sz w:val="18"/>
                <w:szCs w:val="18"/>
              </w:rPr>
            </w:pP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ответственный исполнитель - министерство транспорта</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36"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43 629,1   </w:t>
            </w:r>
          </w:p>
        </w:tc>
        <w:tc>
          <w:tcPr>
            <w:tcW w:w="1327" w:type="dxa"/>
            <w:tcBorders>
              <w:top w:val="nil"/>
              <w:bottom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58 365,9   </w:t>
            </w:r>
          </w:p>
        </w:tc>
        <w:tc>
          <w:tcPr>
            <w:tcW w:w="1361"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66 504,1   </w:t>
            </w:r>
          </w:p>
        </w:tc>
        <w:tc>
          <w:tcPr>
            <w:tcW w:w="1361"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61 379,1   </w:t>
            </w:r>
          </w:p>
        </w:tc>
        <w:tc>
          <w:tcPr>
            <w:tcW w:w="1436" w:type="dxa"/>
            <w:tcBorders>
              <w:top w:val="nil"/>
              <w:bottom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35 654,1   </w:t>
            </w:r>
          </w:p>
        </w:tc>
      </w:tr>
      <w:tr w:rsidR="004B5862" w:rsidRPr="00BF11F2" w:rsidTr="00E92CE5">
        <w:trPr>
          <w:cantSplit/>
        </w:trPr>
        <w:tc>
          <w:tcPr>
            <w:tcW w:w="1587" w:type="dxa"/>
            <w:vMerge/>
          </w:tcPr>
          <w:p w:rsidR="004B5862" w:rsidRPr="00BF11F2" w:rsidRDefault="004B5862" w:rsidP="004B5862">
            <w:pPr>
              <w:pStyle w:val="ConsPlusNormal"/>
              <w:jc w:val="both"/>
              <w:rPr>
                <w:rFonts w:ascii="Times New Roman" w:hAnsi="Times New Roman" w:cs="Times New Roman"/>
              </w:rPr>
            </w:pPr>
          </w:p>
        </w:tc>
        <w:tc>
          <w:tcPr>
            <w:tcW w:w="1871" w:type="dxa"/>
            <w:vMerge/>
          </w:tcPr>
          <w:p w:rsidR="004B5862" w:rsidRPr="00BF11F2" w:rsidRDefault="004B5862" w:rsidP="004B5862">
            <w:pPr>
              <w:pStyle w:val="ConsPlusNormal"/>
              <w:jc w:val="both"/>
              <w:rPr>
                <w:rFonts w:ascii="Times New Roman" w:hAnsi="Times New Roman" w:cs="Times New Roman"/>
              </w:rPr>
            </w:pPr>
          </w:p>
        </w:tc>
        <w:tc>
          <w:tcPr>
            <w:tcW w:w="2378" w:type="dxa"/>
          </w:tcPr>
          <w:p w:rsidR="004B5862" w:rsidRPr="00BF11F2" w:rsidRDefault="004B5862" w:rsidP="004B5862">
            <w:pPr>
              <w:pStyle w:val="ConsPlusNormal"/>
              <w:rPr>
                <w:rFonts w:ascii="Times New Roman" w:hAnsi="Times New Roman" w:cs="Times New Roman"/>
              </w:rPr>
            </w:pPr>
            <w:r w:rsidRPr="00BF11F2">
              <w:rPr>
                <w:rFonts w:ascii="Times New Roman" w:hAnsi="Times New Roman" w:cs="Times New Roman"/>
              </w:rPr>
              <w:t>соисполнитель - государственное казенное учреждение Архангельской области "Дорожное агентство "Архангельскавтодор"</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36"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3 611,5   </w:t>
            </w:r>
          </w:p>
        </w:tc>
        <w:tc>
          <w:tcPr>
            <w:tcW w:w="1327"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25 644,3   </w:t>
            </w:r>
          </w:p>
        </w:tc>
        <w:tc>
          <w:tcPr>
            <w:tcW w:w="1361" w:type="dxa"/>
            <w:tcBorders>
              <w:top w:val="nil"/>
            </w:tcBorders>
          </w:tcPr>
          <w:p w:rsidR="004B5862" w:rsidRPr="0043067C" w:rsidRDefault="004B5862" w:rsidP="004B5862">
            <w:pPr>
              <w:rPr>
                <w:rFonts w:ascii="Times New Roman" w:hAnsi="Times New Roman"/>
                <w:sz w:val="18"/>
                <w:szCs w:val="18"/>
              </w:rPr>
            </w:pPr>
            <w:r w:rsidRPr="0043067C">
              <w:rPr>
                <w:rFonts w:ascii="Times New Roman" w:hAnsi="Times New Roman"/>
                <w:sz w:val="18"/>
                <w:szCs w:val="18"/>
              </w:rPr>
              <w:t xml:space="preserve"> 18 265,8   </w:t>
            </w:r>
          </w:p>
        </w:tc>
        <w:tc>
          <w:tcPr>
            <w:tcW w:w="1361" w:type="dxa"/>
            <w:tcBorders>
              <w:top w:val="nil"/>
            </w:tcBorders>
          </w:tcPr>
          <w:p w:rsidR="004B5862" w:rsidRPr="0043067C" w:rsidRDefault="004B5862" w:rsidP="004B5862">
            <w:pPr>
              <w:spacing w:after="0" w:line="240" w:lineRule="auto"/>
              <w:rPr>
                <w:rFonts w:ascii="Times New Roman" w:hAnsi="Times New Roman"/>
                <w:sz w:val="18"/>
                <w:szCs w:val="18"/>
              </w:rPr>
            </w:pPr>
            <w:r w:rsidRPr="0043067C">
              <w:rPr>
                <w:rFonts w:ascii="Times New Roman" w:hAnsi="Times New Roman"/>
                <w:sz w:val="18"/>
                <w:szCs w:val="18"/>
              </w:rPr>
              <w:t xml:space="preserve"> -     </w:t>
            </w:r>
          </w:p>
        </w:tc>
        <w:tc>
          <w:tcPr>
            <w:tcW w:w="1436" w:type="dxa"/>
            <w:tcBorders>
              <w:top w:val="nil"/>
            </w:tcBorders>
          </w:tcPr>
          <w:p w:rsidR="004B5862" w:rsidRPr="0043067C" w:rsidRDefault="004B5862" w:rsidP="004B5862">
            <w:pPr>
              <w:spacing w:after="0" w:line="240" w:lineRule="auto"/>
              <w:rPr>
                <w:rFonts w:ascii="Times New Roman" w:hAnsi="Times New Roman"/>
                <w:sz w:val="18"/>
                <w:szCs w:val="18"/>
              </w:rPr>
            </w:pPr>
            <w:r>
              <w:rPr>
                <w:rFonts w:ascii="Times New Roman" w:hAnsi="Times New Roman"/>
                <w:sz w:val="18"/>
                <w:szCs w:val="18"/>
              </w:rPr>
              <w:t xml:space="preserve"> -</w:t>
            </w:r>
          </w:p>
        </w:tc>
      </w:tr>
    </w:tbl>
    <w:p w:rsidR="00CF6A99" w:rsidRPr="00BF11F2" w:rsidRDefault="00CF6A99" w:rsidP="00BF11F2">
      <w:pPr>
        <w:pStyle w:val="ConsPlusNormal"/>
        <w:jc w:val="center"/>
        <w:rPr>
          <w:rFonts w:ascii="Times New Roman" w:hAnsi="Times New Roman" w:cs="Times New Roman"/>
        </w:rPr>
      </w:pPr>
    </w:p>
    <w:p w:rsidR="00CF6A99" w:rsidRPr="00BF11F2" w:rsidRDefault="00CF6A99" w:rsidP="00BF11F2">
      <w:pPr>
        <w:pStyle w:val="ConsPlusNormal"/>
        <w:jc w:val="center"/>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br w:type="page"/>
      </w:r>
      <w:r w:rsidR="00CF6A99"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00CF6A99" w:rsidRPr="00BF11F2">
        <w:rPr>
          <w:rFonts w:ascii="Times New Roman" w:hAnsi="Times New Roman" w:cs="Times New Roman"/>
          <w:sz w:val="28"/>
          <w:szCs w:val="28"/>
        </w:rPr>
        <w:t xml:space="preserve"> 4</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государственной программе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(2014 - 2020 годы)"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20" w:name="Par7542"/>
      <w:bookmarkEnd w:id="20"/>
      <w:r w:rsidRPr="00BF11F2">
        <w:rPr>
          <w:rFonts w:ascii="Times New Roman" w:hAnsi="Times New Roman" w:cs="Times New Roman"/>
          <w:sz w:val="28"/>
          <w:szCs w:val="28"/>
        </w:rPr>
        <w:t>РЕСУРСНОЕ ОБЕСПЕЧЕНИЕ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дорожной деятельности в связи с реализацией поручения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президента Российской Федерации по удвоению объемов</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строительства (реконструкции) автомобильных дорог общего</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пользования в период 2014 - 2022 годов, в том числе в рамках</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расходов, предусмотренных на реализацию государственной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программы Архангельской области "Развитие транспортной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системы Архангельской области (2014 - 2020 годы)",</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и непрограммных расходов областного бюджета Архангельской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области, осуществляемых за счет средств дорожного фонда</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2462"/>
        <w:gridCol w:w="2101"/>
        <w:gridCol w:w="1563"/>
        <w:gridCol w:w="1009"/>
        <w:gridCol w:w="1072"/>
        <w:gridCol w:w="1073"/>
        <w:gridCol w:w="1073"/>
        <w:gridCol w:w="1073"/>
        <w:gridCol w:w="1073"/>
        <w:gridCol w:w="1174"/>
        <w:gridCol w:w="1076"/>
        <w:gridCol w:w="1079"/>
      </w:tblGrid>
      <w:tr w:rsidR="004B5862" w:rsidRPr="0043067C" w:rsidTr="00832B0A">
        <w:trPr>
          <w:cantSplit/>
        </w:trPr>
        <w:tc>
          <w:tcPr>
            <w:tcW w:w="776" w:type="pct"/>
            <w:vMerge w:val="restar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Наименование государственной программы, государственной подпрограммы, направления непрограммных расходов</w:t>
            </w:r>
          </w:p>
        </w:tc>
        <w:tc>
          <w:tcPr>
            <w:tcW w:w="664" w:type="pct"/>
            <w:vMerge w:val="restar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Ответственный исполнитель, соисполнитель государственной программы (государственной подпрограммы), главный распорядитель бюджетных средств</w:t>
            </w:r>
          </w:p>
        </w:tc>
        <w:tc>
          <w:tcPr>
            <w:tcW w:w="494" w:type="pct"/>
            <w:vMerge w:val="restar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Источник финансирования</w:t>
            </w:r>
          </w:p>
        </w:tc>
        <w:tc>
          <w:tcPr>
            <w:tcW w:w="3066" w:type="pct"/>
            <w:gridSpan w:val="9"/>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Расходы дорожного фонда Архангельской области, тыс. рублей</w:t>
            </w:r>
          </w:p>
        </w:tc>
      </w:tr>
      <w:tr w:rsidR="004B5862" w:rsidRPr="0043067C" w:rsidTr="00BB4B2E">
        <w:trPr>
          <w:cantSplit/>
          <w:trHeight w:val="1651"/>
        </w:trPr>
        <w:tc>
          <w:tcPr>
            <w:tcW w:w="776" w:type="pct"/>
            <w:vMerge/>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664" w:type="pct"/>
            <w:vMerge/>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494" w:type="pct"/>
            <w:vMerge/>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31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2014 год</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2015 год</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2016 год</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2017 год</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2018 год</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2019 год</w:t>
            </w:r>
          </w:p>
        </w:tc>
        <w:tc>
          <w:tcPr>
            <w:tcW w:w="371"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2020 год</w:t>
            </w:r>
          </w:p>
        </w:tc>
        <w:tc>
          <w:tcPr>
            <w:tcW w:w="340"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2021 год</w:t>
            </w:r>
          </w:p>
        </w:tc>
        <w:tc>
          <w:tcPr>
            <w:tcW w:w="341"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2022 год</w:t>
            </w:r>
          </w:p>
        </w:tc>
      </w:tr>
      <w:tr w:rsidR="004B5862" w:rsidRPr="0043067C" w:rsidTr="00BB4B2E">
        <w:trPr>
          <w:cantSplit/>
          <w:trHeight w:val="84"/>
        </w:trPr>
        <w:tc>
          <w:tcPr>
            <w:tcW w:w="776"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1</w:t>
            </w:r>
          </w:p>
        </w:tc>
        <w:tc>
          <w:tcPr>
            <w:tcW w:w="664"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2</w:t>
            </w:r>
          </w:p>
        </w:tc>
        <w:tc>
          <w:tcPr>
            <w:tcW w:w="494"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3</w:t>
            </w:r>
          </w:p>
        </w:tc>
        <w:tc>
          <w:tcPr>
            <w:tcW w:w="31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4</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5</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6</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7</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8</w:t>
            </w:r>
          </w:p>
        </w:tc>
        <w:tc>
          <w:tcPr>
            <w:tcW w:w="339"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9</w:t>
            </w:r>
          </w:p>
        </w:tc>
        <w:tc>
          <w:tcPr>
            <w:tcW w:w="371"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10</w:t>
            </w:r>
          </w:p>
        </w:tc>
        <w:tc>
          <w:tcPr>
            <w:tcW w:w="340"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11</w:t>
            </w:r>
          </w:p>
        </w:tc>
        <w:tc>
          <w:tcPr>
            <w:tcW w:w="341" w:type="pct"/>
            <w:tcBorders>
              <w:top w:val="single" w:sz="4" w:space="0" w:color="auto"/>
              <w:left w:val="single" w:sz="4" w:space="0" w:color="auto"/>
              <w:bottom w:val="single" w:sz="4" w:space="0" w:color="auto"/>
              <w:right w:val="single" w:sz="4" w:space="0" w:color="auto"/>
            </w:tcBorders>
          </w:tcPr>
          <w:p w:rsidR="004B5862" w:rsidRPr="0043067C" w:rsidRDefault="004B5862" w:rsidP="00832B0A">
            <w:pPr>
              <w:pStyle w:val="ConsPlusNormal"/>
              <w:jc w:val="center"/>
              <w:rPr>
                <w:rFonts w:ascii="Times New Roman" w:hAnsi="Times New Roman" w:cs="Times New Roman"/>
              </w:rPr>
            </w:pPr>
            <w:r w:rsidRPr="0043067C">
              <w:rPr>
                <w:rFonts w:ascii="Times New Roman" w:hAnsi="Times New Roman" w:cs="Times New Roman"/>
              </w:rPr>
              <w:t>12</w:t>
            </w:r>
          </w:p>
        </w:tc>
      </w:tr>
      <w:tr w:rsidR="004B5862" w:rsidRPr="0043067C" w:rsidTr="00BB4B2E">
        <w:trPr>
          <w:cantSplit/>
          <w:trHeight w:val="127"/>
        </w:trPr>
        <w:tc>
          <w:tcPr>
            <w:tcW w:w="776" w:type="pct"/>
            <w:vMerge w:val="restart"/>
            <w:tcBorders>
              <w:top w:val="single" w:sz="4" w:space="0" w:color="auto"/>
            </w:tcBorders>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Общий объем средств на обеспечение дорожной деятельности</w:t>
            </w:r>
          </w:p>
        </w:tc>
        <w:tc>
          <w:tcPr>
            <w:tcW w:w="664" w:type="pct"/>
            <w:vMerge w:val="restart"/>
            <w:tcBorders>
              <w:top w:val="single" w:sz="4" w:space="0" w:color="auto"/>
            </w:tcBorders>
          </w:tcPr>
          <w:p w:rsidR="004B5862" w:rsidRPr="0043067C" w:rsidRDefault="004B5862" w:rsidP="00832B0A">
            <w:pPr>
              <w:pStyle w:val="ConsPlusNormal"/>
              <w:rPr>
                <w:rFonts w:ascii="Times New Roman" w:hAnsi="Times New Roman" w:cs="Times New Roman"/>
              </w:rPr>
            </w:pPr>
          </w:p>
        </w:tc>
        <w:tc>
          <w:tcPr>
            <w:tcW w:w="494" w:type="pct"/>
            <w:tcBorders>
              <w:top w:val="single" w:sz="4" w:space="0" w:color="auto"/>
            </w:tcBorders>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Borders>
              <w:top w:val="nil"/>
              <w:left w:val="nil"/>
              <w:bottom w:val="nil"/>
              <w:right w:val="nil"/>
            </w:tcBorders>
          </w:tcPr>
          <w:p w:rsidR="004B5862" w:rsidRPr="0043067C" w:rsidRDefault="004B5862" w:rsidP="00832B0A">
            <w:pPr>
              <w:spacing w:after="0" w:line="240" w:lineRule="auto"/>
              <w:ind w:left="-147" w:right="-113"/>
              <w:jc w:val="center"/>
              <w:rPr>
                <w:rFonts w:ascii="Times New Roman" w:hAnsi="Times New Roman"/>
                <w:spacing w:val="-6"/>
                <w:sz w:val="18"/>
                <w:szCs w:val="18"/>
              </w:rPr>
            </w:pPr>
            <w:r w:rsidRPr="0043067C">
              <w:rPr>
                <w:rFonts w:ascii="Times New Roman" w:hAnsi="Times New Roman"/>
                <w:spacing w:val="-6"/>
                <w:sz w:val="18"/>
                <w:szCs w:val="18"/>
              </w:rPr>
              <w:t>3 451 707,0</w:t>
            </w:r>
          </w:p>
        </w:tc>
        <w:tc>
          <w:tcPr>
            <w:tcW w:w="339" w:type="pct"/>
            <w:tcBorders>
              <w:top w:val="nil"/>
              <w:left w:val="nil"/>
              <w:bottom w:val="nil"/>
              <w:right w:val="nil"/>
            </w:tcBorders>
          </w:tcPr>
          <w:p w:rsidR="004B5862" w:rsidRPr="0043067C" w:rsidRDefault="004B5862" w:rsidP="00832B0A">
            <w:pPr>
              <w:spacing w:after="0" w:line="240" w:lineRule="auto"/>
              <w:ind w:left="-146" w:right="-70"/>
              <w:jc w:val="center"/>
              <w:rPr>
                <w:rFonts w:ascii="Times New Roman" w:hAnsi="Times New Roman"/>
                <w:spacing w:val="-6"/>
                <w:sz w:val="18"/>
                <w:szCs w:val="18"/>
              </w:rPr>
            </w:pPr>
            <w:r w:rsidRPr="0043067C">
              <w:rPr>
                <w:rFonts w:ascii="Times New Roman" w:hAnsi="Times New Roman"/>
                <w:spacing w:val="-6"/>
                <w:sz w:val="18"/>
                <w:szCs w:val="18"/>
              </w:rPr>
              <w:t>4 309 603,2</w:t>
            </w:r>
          </w:p>
        </w:tc>
        <w:tc>
          <w:tcPr>
            <w:tcW w:w="339" w:type="pct"/>
            <w:tcBorders>
              <w:top w:val="nil"/>
              <w:left w:val="nil"/>
              <w:bottom w:val="nil"/>
              <w:right w:val="nil"/>
            </w:tcBorders>
          </w:tcPr>
          <w:p w:rsidR="004B5862" w:rsidRPr="0043067C" w:rsidRDefault="004B5862" w:rsidP="00832B0A">
            <w:pPr>
              <w:spacing w:after="0" w:line="240" w:lineRule="auto"/>
              <w:ind w:left="-44" w:right="-70"/>
              <w:jc w:val="center"/>
              <w:rPr>
                <w:rFonts w:ascii="Times New Roman" w:hAnsi="Times New Roman"/>
                <w:spacing w:val="-6"/>
                <w:sz w:val="18"/>
                <w:szCs w:val="18"/>
              </w:rPr>
            </w:pPr>
            <w:r w:rsidRPr="0043067C">
              <w:rPr>
                <w:rFonts w:ascii="Times New Roman" w:hAnsi="Times New Roman"/>
                <w:spacing w:val="-6"/>
                <w:sz w:val="18"/>
                <w:szCs w:val="18"/>
              </w:rPr>
              <w:t>6 100 322,6</w:t>
            </w:r>
          </w:p>
        </w:tc>
        <w:tc>
          <w:tcPr>
            <w:tcW w:w="339" w:type="pct"/>
            <w:tcBorders>
              <w:top w:val="nil"/>
              <w:left w:val="nil"/>
              <w:bottom w:val="nil"/>
              <w:right w:val="nil"/>
            </w:tcBorders>
          </w:tcPr>
          <w:p w:rsidR="004B5862" w:rsidRPr="0043067C" w:rsidRDefault="004B5862" w:rsidP="00832B0A">
            <w:pPr>
              <w:spacing w:after="0" w:line="240" w:lineRule="auto"/>
              <w:ind w:left="-146" w:right="-68"/>
              <w:jc w:val="center"/>
              <w:rPr>
                <w:rFonts w:ascii="Times New Roman" w:hAnsi="Times New Roman"/>
                <w:spacing w:val="-6"/>
                <w:sz w:val="18"/>
                <w:szCs w:val="18"/>
              </w:rPr>
            </w:pPr>
            <w:r w:rsidRPr="0043067C">
              <w:rPr>
                <w:rFonts w:ascii="Times New Roman" w:hAnsi="Times New Roman"/>
                <w:spacing w:val="-6"/>
                <w:sz w:val="18"/>
                <w:szCs w:val="18"/>
              </w:rPr>
              <w:t>4 639 928,0</w:t>
            </w:r>
          </w:p>
        </w:tc>
        <w:tc>
          <w:tcPr>
            <w:tcW w:w="339" w:type="pct"/>
            <w:tcBorders>
              <w:top w:val="nil"/>
              <w:left w:val="nil"/>
              <w:bottom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r w:rsidRPr="0043067C">
              <w:rPr>
                <w:rFonts w:ascii="Times New Roman" w:hAnsi="Times New Roman"/>
                <w:spacing w:val="-6"/>
                <w:sz w:val="18"/>
                <w:szCs w:val="18"/>
              </w:rPr>
              <w:t>3 793 110,2</w:t>
            </w:r>
          </w:p>
        </w:tc>
        <w:tc>
          <w:tcPr>
            <w:tcW w:w="339" w:type="pct"/>
            <w:tcBorders>
              <w:top w:val="nil"/>
              <w:left w:val="nil"/>
              <w:bottom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r w:rsidRPr="0043067C">
              <w:rPr>
                <w:rFonts w:ascii="Times New Roman" w:hAnsi="Times New Roman"/>
                <w:spacing w:val="-6"/>
                <w:sz w:val="18"/>
                <w:szCs w:val="18"/>
              </w:rPr>
              <w:t>3 860 710,9</w:t>
            </w:r>
          </w:p>
        </w:tc>
        <w:tc>
          <w:tcPr>
            <w:tcW w:w="371" w:type="pct"/>
            <w:tcBorders>
              <w:top w:val="nil"/>
              <w:left w:val="nil"/>
              <w:bottom w:val="nil"/>
              <w:right w:val="nil"/>
            </w:tcBorders>
          </w:tcPr>
          <w:p w:rsidR="004B5862" w:rsidRPr="0043067C" w:rsidRDefault="004B5862" w:rsidP="00832B0A">
            <w:pPr>
              <w:spacing w:after="0" w:line="240" w:lineRule="auto"/>
              <w:ind w:left="-148" w:right="-67"/>
              <w:jc w:val="center"/>
              <w:rPr>
                <w:rFonts w:ascii="Times New Roman" w:hAnsi="Times New Roman"/>
                <w:spacing w:val="-6"/>
                <w:sz w:val="18"/>
                <w:szCs w:val="18"/>
              </w:rPr>
            </w:pPr>
            <w:r w:rsidRPr="0043067C">
              <w:rPr>
                <w:rFonts w:ascii="Times New Roman" w:hAnsi="Times New Roman"/>
                <w:spacing w:val="-6"/>
                <w:sz w:val="18"/>
                <w:szCs w:val="18"/>
              </w:rPr>
              <w:t>19 908 579,4</w:t>
            </w:r>
          </w:p>
        </w:tc>
        <w:tc>
          <w:tcPr>
            <w:tcW w:w="340"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3 702 474,3</w:t>
            </w:r>
          </w:p>
        </w:tc>
        <w:tc>
          <w:tcPr>
            <w:tcW w:w="341"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4 065 238,1</w:t>
            </w:r>
          </w:p>
        </w:tc>
      </w:tr>
      <w:tr w:rsidR="004B5862" w:rsidRPr="0043067C" w:rsidTr="00BB4B2E">
        <w:trPr>
          <w:cantSplit/>
          <w:trHeight w:val="106"/>
        </w:trPr>
        <w:tc>
          <w:tcPr>
            <w:tcW w:w="776" w:type="pct"/>
            <w:vMerge/>
            <w:tcBorders>
              <w:top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664" w:type="pct"/>
            <w:vMerge/>
            <w:tcBorders>
              <w:top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Borders>
              <w:top w:val="nil"/>
              <w:left w:val="nil"/>
              <w:bottom w:val="nil"/>
              <w:right w:val="nil"/>
            </w:tcBorders>
          </w:tcPr>
          <w:p w:rsidR="004B5862" w:rsidRPr="0043067C" w:rsidRDefault="004B5862" w:rsidP="00832B0A">
            <w:pPr>
              <w:spacing w:after="0" w:line="240" w:lineRule="auto"/>
              <w:ind w:left="-147" w:right="-113"/>
              <w:jc w:val="center"/>
              <w:rPr>
                <w:rFonts w:ascii="Times New Roman" w:hAnsi="Times New Roman"/>
                <w:spacing w:val="-6"/>
                <w:sz w:val="18"/>
                <w:szCs w:val="18"/>
              </w:rPr>
            </w:pPr>
          </w:p>
        </w:tc>
        <w:tc>
          <w:tcPr>
            <w:tcW w:w="339" w:type="pct"/>
            <w:tcBorders>
              <w:top w:val="nil"/>
              <w:left w:val="nil"/>
              <w:bottom w:val="nil"/>
              <w:right w:val="nil"/>
            </w:tcBorders>
          </w:tcPr>
          <w:p w:rsidR="004B5862" w:rsidRPr="0043067C" w:rsidRDefault="004B5862" w:rsidP="00832B0A">
            <w:pPr>
              <w:spacing w:after="0" w:line="240" w:lineRule="auto"/>
              <w:ind w:left="-146" w:right="-70"/>
              <w:jc w:val="center"/>
              <w:rPr>
                <w:rFonts w:ascii="Times New Roman" w:hAnsi="Times New Roman"/>
                <w:spacing w:val="-6"/>
                <w:sz w:val="18"/>
                <w:szCs w:val="18"/>
              </w:rPr>
            </w:pPr>
          </w:p>
        </w:tc>
        <w:tc>
          <w:tcPr>
            <w:tcW w:w="339" w:type="pct"/>
            <w:tcBorders>
              <w:top w:val="nil"/>
              <w:left w:val="nil"/>
              <w:bottom w:val="nil"/>
              <w:right w:val="nil"/>
            </w:tcBorders>
          </w:tcPr>
          <w:p w:rsidR="004B5862" w:rsidRPr="0043067C" w:rsidRDefault="004B5862" w:rsidP="00832B0A">
            <w:pPr>
              <w:spacing w:after="0" w:line="240" w:lineRule="auto"/>
              <w:ind w:left="-44" w:right="-70"/>
              <w:jc w:val="center"/>
              <w:rPr>
                <w:rFonts w:ascii="Times New Roman" w:hAnsi="Times New Roman"/>
                <w:spacing w:val="-6"/>
                <w:sz w:val="18"/>
                <w:szCs w:val="18"/>
              </w:rPr>
            </w:pPr>
          </w:p>
        </w:tc>
        <w:tc>
          <w:tcPr>
            <w:tcW w:w="339" w:type="pct"/>
            <w:tcBorders>
              <w:top w:val="nil"/>
              <w:left w:val="nil"/>
              <w:bottom w:val="nil"/>
              <w:right w:val="nil"/>
            </w:tcBorders>
          </w:tcPr>
          <w:p w:rsidR="004B5862" w:rsidRPr="0043067C" w:rsidRDefault="004B5862" w:rsidP="00832B0A">
            <w:pPr>
              <w:spacing w:after="0" w:line="240" w:lineRule="auto"/>
              <w:ind w:left="-146" w:right="-68"/>
              <w:jc w:val="center"/>
              <w:rPr>
                <w:rFonts w:ascii="Times New Roman" w:hAnsi="Times New Roman"/>
                <w:spacing w:val="-6"/>
                <w:sz w:val="18"/>
                <w:szCs w:val="18"/>
              </w:rPr>
            </w:pPr>
          </w:p>
        </w:tc>
        <w:tc>
          <w:tcPr>
            <w:tcW w:w="339" w:type="pct"/>
            <w:tcBorders>
              <w:top w:val="nil"/>
              <w:left w:val="nil"/>
              <w:bottom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p>
        </w:tc>
        <w:tc>
          <w:tcPr>
            <w:tcW w:w="339" w:type="pct"/>
            <w:tcBorders>
              <w:top w:val="nil"/>
              <w:left w:val="nil"/>
              <w:bottom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p>
        </w:tc>
        <w:tc>
          <w:tcPr>
            <w:tcW w:w="371" w:type="pct"/>
            <w:tcBorders>
              <w:top w:val="nil"/>
              <w:left w:val="nil"/>
              <w:bottom w:val="nil"/>
              <w:right w:val="nil"/>
            </w:tcBorders>
          </w:tcPr>
          <w:p w:rsidR="004B5862" w:rsidRPr="0043067C" w:rsidRDefault="004B5862" w:rsidP="00832B0A">
            <w:pPr>
              <w:spacing w:after="0" w:line="240" w:lineRule="auto"/>
              <w:ind w:left="-148" w:right="-67"/>
              <w:jc w:val="center"/>
              <w:rPr>
                <w:rFonts w:ascii="Times New Roman" w:hAnsi="Times New Roman"/>
                <w:spacing w:val="-6"/>
                <w:sz w:val="18"/>
                <w:szCs w:val="18"/>
              </w:rPr>
            </w:pPr>
          </w:p>
        </w:tc>
        <w:tc>
          <w:tcPr>
            <w:tcW w:w="340" w:type="pct"/>
            <w:tcBorders>
              <w:top w:val="nil"/>
              <w:left w:val="nil"/>
              <w:bottom w:val="nil"/>
              <w:right w:val="nil"/>
            </w:tcBorders>
          </w:tcPr>
          <w:p w:rsidR="004B5862" w:rsidRPr="0043067C" w:rsidRDefault="004B5862" w:rsidP="00832B0A">
            <w:pPr>
              <w:spacing w:after="0" w:line="240" w:lineRule="auto"/>
              <w:ind w:left="-149" w:right="-67"/>
              <w:jc w:val="center"/>
              <w:rPr>
                <w:rFonts w:ascii="Times New Roman" w:hAnsi="Times New Roman"/>
                <w:spacing w:val="-6"/>
                <w:sz w:val="18"/>
                <w:szCs w:val="18"/>
              </w:rPr>
            </w:pPr>
          </w:p>
        </w:tc>
        <w:tc>
          <w:tcPr>
            <w:tcW w:w="341" w:type="pct"/>
            <w:tcBorders>
              <w:top w:val="nil"/>
              <w:left w:val="nil"/>
              <w:bottom w:val="nil"/>
              <w:right w:val="nil"/>
            </w:tcBorders>
          </w:tcPr>
          <w:p w:rsidR="004B5862" w:rsidRPr="0043067C" w:rsidRDefault="004B5862" w:rsidP="00832B0A">
            <w:pPr>
              <w:spacing w:after="0" w:line="240" w:lineRule="auto"/>
              <w:ind w:left="-149"/>
              <w:jc w:val="center"/>
              <w:rPr>
                <w:rFonts w:ascii="Times New Roman" w:hAnsi="Times New Roman"/>
                <w:spacing w:val="-6"/>
                <w:sz w:val="18"/>
                <w:szCs w:val="18"/>
              </w:rPr>
            </w:pPr>
          </w:p>
        </w:tc>
      </w:tr>
      <w:tr w:rsidR="004B5862" w:rsidRPr="0043067C" w:rsidTr="00832B0A">
        <w:trPr>
          <w:cantSplit/>
        </w:trPr>
        <w:tc>
          <w:tcPr>
            <w:tcW w:w="776" w:type="pct"/>
            <w:vMerge/>
            <w:tcBorders>
              <w:top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664" w:type="pct"/>
            <w:vMerge/>
            <w:tcBorders>
              <w:top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p>
        </w:tc>
        <w:tc>
          <w:tcPr>
            <w:tcW w:w="319" w:type="pct"/>
            <w:tcBorders>
              <w:top w:val="nil"/>
              <w:left w:val="nil"/>
              <w:right w:val="nil"/>
            </w:tcBorders>
          </w:tcPr>
          <w:p w:rsidR="004B5862" w:rsidRPr="0043067C" w:rsidRDefault="004B5862" w:rsidP="00832B0A">
            <w:pPr>
              <w:spacing w:after="0" w:line="240" w:lineRule="auto"/>
              <w:ind w:left="-147" w:right="-113"/>
              <w:jc w:val="center"/>
              <w:rPr>
                <w:rFonts w:ascii="Times New Roman" w:hAnsi="Times New Roman"/>
                <w:spacing w:val="-6"/>
                <w:sz w:val="18"/>
                <w:szCs w:val="18"/>
              </w:rPr>
            </w:pPr>
          </w:p>
        </w:tc>
        <w:tc>
          <w:tcPr>
            <w:tcW w:w="339" w:type="pct"/>
            <w:tcBorders>
              <w:top w:val="nil"/>
              <w:left w:val="nil"/>
              <w:right w:val="nil"/>
            </w:tcBorders>
          </w:tcPr>
          <w:p w:rsidR="004B5862" w:rsidRPr="0043067C" w:rsidRDefault="004B5862" w:rsidP="00832B0A">
            <w:pPr>
              <w:spacing w:after="0" w:line="240" w:lineRule="auto"/>
              <w:ind w:left="-146" w:right="-70"/>
              <w:jc w:val="center"/>
              <w:rPr>
                <w:rFonts w:ascii="Times New Roman" w:hAnsi="Times New Roman"/>
                <w:spacing w:val="-6"/>
                <w:sz w:val="18"/>
                <w:szCs w:val="18"/>
              </w:rPr>
            </w:pPr>
          </w:p>
        </w:tc>
        <w:tc>
          <w:tcPr>
            <w:tcW w:w="339" w:type="pct"/>
            <w:tcBorders>
              <w:top w:val="nil"/>
              <w:left w:val="nil"/>
              <w:right w:val="nil"/>
            </w:tcBorders>
          </w:tcPr>
          <w:p w:rsidR="004B5862" w:rsidRPr="0043067C" w:rsidRDefault="004B5862" w:rsidP="00832B0A">
            <w:pPr>
              <w:spacing w:after="0" w:line="240" w:lineRule="auto"/>
              <w:ind w:left="-44" w:right="-70"/>
              <w:jc w:val="center"/>
              <w:rPr>
                <w:rFonts w:ascii="Times New Roman" w:hAnsi="Times New Roman"/>
                <w:spacing w:val="-6"/>
                <w:sz w:val="18"/>
                <w:szCs w:val="18"/>
              </w:rPr>
            </w:pPr>
          </w:p>
        </w:tc>
        <w:tc>
          <w:tcPr>
            <w:tcW w:w="339" w:type="pct"/>
            <w:tcBorders>
              <w:top w:val="nil"/>
              <w:left w:val="nil"/>
              <w:right w:val="nil"/>
            </w:tcBorders>
          </w:tcPr>
          <w:p w:rsidR="004B5862" w:rsidRPr="0043067C" w:rsidRDefault="004B5862" w:rsidP="00832B0A">
            <w:pPr>
              <w:spacing w:after="0" w:line="240" w:lineRule="auto"/>
              <w:ind w:left="-146" w:right="-68"/>
              <w:jc w:val="center"/>
              <w:rPr>
                <w:rFonts w:ascii="Times New Roman" w:hAnsi="Times New Roman"/>
                <w:spacing w:val="-6"/>
                <w:sz w:val="18"/>
                <w:szCs w:val="18"/>
              </w:rPr>
            </w:pPr>
          </w:p>
        </w:tc>
        <w:tc>
          <w:tcPr>
            <w:tcW w:w="339" w:type="pct"/>
            <w:tcBorders>
              <w:top w:val="nil"/>
              <w:left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p>
        </w:tc>
        <w:tc>
          <w:tcPr>
            <w:tcW w:w="339" w:type="pct"/>
            <w:tcBorders>
              <w:top w:val="nil"/>
              <w:left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p>
        </w:tc>
        <w:tc>
          <w:tcPr>
            <w:tcW w:w="371" w:type="pct"/>
            <w:tcBorders>
              <w:top w:val="nil"/>
              <w:left w:val="nil"/>
              <w:right w:val="nil"/>
            </w:tcBorders>
          </w:tcPr>
          <w:p w:rsidR="004B5862" w:rsidRPr="0043067C" w:rsidRDefault="004B5862" w:rsidP="00832B0A">
            <w:pPr>
              <w:spacing w:after="0" w:line="240" w:lineRule="auto"/>
              <w:ind w:left="-148" w:right="-67"/>
              <w:jc w:val="center"/>
              <w:rPr>
                <w:rFonts w:ascii="Times New Roman" w:hAnsi="Times New Roman"/>
                <w:spacing w:val="-6"/>
                <w:sz w:val="18"/>
                <w:szCs w:val="18"/>
              </w:rPr>
            </w:pPr>
          </w:p>
        </w:tc>
        <w:tc>
          <w:tcPr>
            <w:tcW w:w="340" w:type="pct"/>
            <w:tcBorders>
              <w:top w:val="nil"/>
              <w:left w:val="nil"/>
              <w:right w:val="nil"/>
            </w:tcBorders>
          </w:tcPr>
          <w:p w:rsidR="004B5862" w:rsidRPr="0043067C" w:rsidRDefault="004B5862" w:rsidP="00832B0A">
            <w:pPr>
              <w:spacing w:after="0" w:line="240" w:lineRule="auto"/>
              <w:ind w:left="-149" w:right="-67"/>
              <w:jc w:val="center"/>
              <w:rPr>
                <w:rFonts w:ascii="Times New Roman" w:hAnsi="Times New Roman"/>
                <w:spacing w:val="-6"/>
                <w:sz w:val="18"/>
                <w:szCs w:val="18"/>
              </w:rPr>
            </w:pPr>
          </w:p>
        </w:tc>
        <w:tc>
          <w:tcPr>
            <w:tcW w:w="341" w:type="pct"/>
            <w:tcBorders>
              <w:top w:val="nil"/>
              <w:left w:val="nil"/>
              <w:right w:val="nil"/>
            </w:tcBorders>
          </w:tcPr>
          <w:p w:rsidR="004B5862" w:rsidRPr="0043067C" w:rsidRDefault="004B5862" w:rsidP="00832B0A">
            <w:pPr>
              <w:spacing w:after="0" w:line="240" w:lineRule="auto"/>
              <w:ind w:left="-149"/>
              <w:jc w:val="center"/>
              <w:rPr>
                <w:rFonts w:ascii="Times New Roman" w:hAnsi="Times New Roman"/>
                <w:spacing w:val="-6"/>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Borders>
              <w:left w:val="nil"/>
              <w:bottom w:val="nil"/>
              <w:right w:val="nil"/>
            </w:tcBorders>
          </w:tcPr>
          <w:p w:rsidR="004B5862" w:rsidRPr="0043067C" w:rsidRDefault="004B5862" w:rsidP="00832B0A">
            <w:pPr>
              <w:spacing w:after="0" w:line="240" w:lineRule="auto"/>
              <w:ind w:left="-147" w:right="-113"/>
              <w:jc w:val="center"/>
              <w:rPr>
                <w:rFonts w:ascii="Times New Roman" w:hAnsi="Times New Roman"/>
                <w:spacing w:val="-6"/>
                <w:sz w:val="18"/>
                <w:szCs w:val="18"/>
              </w:rPr>
            </w:pPr>
            <w:r w:rsidRPr="0043067C">
              <w:rPr>
                <w:rFonts w:ascii="Times New Roman" w:hAnsi="Times New Roman"/>
                <w:spacing w:val="-6"/>
                <w:sz w:val="18"/>
                <w:szCs w:val="18"/>
              </w:rPr>
              <w:t>30 691,5</w:t>
            </w:r>
          </w:p>
        </w:tc>
        <w:tc>
          <w:tcPr>
            <w:tcW w:w="339" w:type="pct"/>
            <w:tcBorders>
              <w:left w:val="nil"/>
              <w:bottom w:val="nil"/>
              <w:right w:val="nil"/>
            </w:tcBorders>
          </w:tcPr>
          <w:p w:rsidR="004B5862" w:rsidRPr="0043067C" w:rsidRDefault="004B5862" w:rsidP="00832B0A">
            <w:pPr>
              <w:spacing w:after="0" w:line="240" w:lineRule="auto"/>
              <w:ind w:left="-146" w:right="-70"/>
              <w:jc w:val="center"/>
              <w:rPr>
                <w:rFonts w:ascii="Times New Roman" w:hAnsi="Times New Roman"/>
                <w:spacing w:val="-6"/>
                <w:sz w:val="18"/>
                <w:szCs w:val="18"/>
              </w:rPr>
            </w:pPr>
            <w:r w:rsidRPr="0043067C">
              <w:rPr>
                <w:rFonts w:ascii="Times New Roman" w:hAnsi="Times New Roman"/>
                <w:spacing w:val="-6"/>
                <w:sz w:val="18"/>
                <w:szCs w:val="18"/>
              </w:rPr>
              <w:t>1 290 145,8</w:t>
            </w:r>
          </w:p>
        </w:tc>
        <w:tc>
          <w:tcPr>
            <w:tcW w:w="339" w:type="pct"/>
            <w:tcBorders>
              <w:left w:val="nil"/>
              <w:bottom w:val="nil"/>
              <w:right w:val="nil"/>
            </w:tcBorders>
          </w:tcPr>
          <w:p w:rsidR="004B5862" w:rsidRPr="0043067C" w:rsidRDefault="004B5862" w:rsidP="00832B0A">
            <w:pPr>
              <w:spacing w:after="0" w:line="240" w:lineRule="auto"/>
              <w:ind w:left="-44" w:right="-70"/>
              <w:jc w:val="center"/>
              <w:rPr>
                <w:rFonts w:ascii="Times New Roman" w:hAnsi="Times New Roman"/>
                <w:spacing w:val="-6"/>
                <w:sz w:val="18"/>
                <w:szCs w:val="18"/>
              </w:rPr>
            </w:pPr>
            <w:r w:rsidRPr="0043067C">
              <w:rPr>
                <w:rFonts w:ascii="Times New Roman" w:hAnsi="Times New Roman"/>
                <w:spacing w:val="-6"/>
                <w:sz w:val="18"/>
                <w:szCs w:val="18"/>
              </w:rPr>
              <w:t>1 559 124,9</w:t>
            </w:r>
          </w:p>
        </w:tc>
        <w:tc>
          <w:tcPr>
            <w:tcW w:w="339" w:type="pct"/>
            <w:tcBorders>
              <w:left w:val="nil"/>
              <w:bottom w:val="nil"/>
              <w:right w:val="nil"/>
            </w:tcBorders>
          </w:tcPr>
          <w:p w:rsidR="004B5862" w:rsidRPr="0043067C" w:rsidRDefault="004B5862" w:rsidP="00832B0A">
            <w:pPr>
              <w:spacing w:after="0" w:line="240" w:lineRule="auto"/>
              <w:ind w:left="-146" w:right="-68"/>
              <w:jc w:val="center"/>
              <w:rPr>
                <w:rFonts w:ascii="Times New Roman" w:hAnsi="Times New Roman"/>
                <w:spacing w:val="-6"/>
                <w:sz w:val="18"/>
                <w:szCs w:val="18"/>
              </w:rPr>
            </w:pPr>
            <w:r w:rsidRPr="0043067C">
              <w:rPr>
                <w:rFonts w:ascii="Times New Roman" w:hAnsi="Times New Roman"/>
                <w:spacing w:val="-6"/>
                <w:sz w:val="18"/>
                <w:szCs w:val="18"/>
              </w:rPr>
              <w:t>535 966,3</w:t>
            </w:r>
          </w:p>
        </w:tc>
        <w:tc>
          <w:tcPr>
            <w:tcW w:w="339" w:type="pct"/>
            <w:tcBorders>
              <w:left w:val="nil"/>
              <w:bottom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r w:rsidRPr="0043067C">
              <w:rPr>
                <w:rFonts w:ascii="Times New Roman" w:hAnsi="Times New Roman"/>
                <w:spacing w:val="-6"/>
                <w:sz w:val="18"/>
                <w:szCs w:val="18"/>
              </w:rPr>
              <w:t>107 810,2</w:t>
            </w:r>
          </w:p>
        </w:tc>
        <w:tc>
          <w:tcPr>
            <w:tcW w:w="339" w:type="pct"/>
            <w:tcBorders>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Borders>
              <w:left w:val="nil"/>
              <w:bottom w:val="nil"/>
              <w:right w:val="nil"/>
            </w:tcBorders>
          </w:tcPr>
          <w:p w:rsidR="004B5862" w:rsidRPr="0043067C" w:rsidRDefault="004B5862" w:rsidP="00832B0A">
            <w:pPr>
              <w:spacing w:after="0" w:line="240" w:lineRule="auto"/>
              <w:ind w:left="-148" w:right="-67"/>
              <w:jc w:val="center"/>
              <w:rPr>
                <w:rFonts w:ascii="Times New Roman" w:hAnsi="Times New Roman"/>
                <w:spacing w:val="-6"/>
                <w:sz w:val="18"/>
                <w:szCs w:val="18"/>
              </w:rPr>
            </w:pPr>
            <w:r w:rsidRPr="0043067C">
              <w:rPr>
                <w:rFonts w:ascii="Times New Roman" w:hAnsi="Times New Roman"/>
                <w:spacing w:val="-6"/>
                <w:sz w:val="18"/>
                <w:szCs w:val="18"/>
              </w:rPr>
              <w:t>6 757 747,4</w:t>
            </w:r>
          </w:p>
        </w:tc>
        <w:tc>
          <w:tcPr>
            <w:tcW w:w="340" w:type="pct"/>
            <w:tcBorders>
              <w:left w:val="nil"/>
              <w:bottom w:val="nil"/>
              <w:right w:val="nil"/>
            </w:tcBorders>
          </w:tcPr>
          <w:p w:rsidR="004B5862" w:rsidRPr="0043067C" w:rsidRDefault="004B5862" w:rsidP="00832B0A">
            <w:pPr>
              <w:spacing w:after="0" w:line="240" w:lineRule="auto"/>
              <w:ind w:left="-149" w:right="-67"/>
              <w:jc w:val="center"/>
              <w:rPr>
                <w:rFonts w:ascii="Times New Roman" w:hAnsi="Times New Roman"/>
                <w:spacing w:val="-6"/>
                <w:sz w:val="18"/>
                <w:szCs w:val="18"/>
              </w:rPr>
            </w:pPr>
            <w:r w:rsidRPr="0043067C">
              <w:rPr>
                <w:rFonts w:ascii="Times New Roman" w:hAnsi="Times New Roman"/>
                <w:spacing w:val="-6"/>
                <w:sz w:val="18"/>
                <w:szCs w:val="18"/>
              </w:rPr>
              <w:t>970 348,5</w:t>
            </w:r>
          </w:p>
        </w:tc>
        <w:tc>
          <w:tcPr>
            <w:tcW w:w="341" w:type="pct"/>
            <w:tcBorders>
              <w:left w:val="nil"/>
              <w:bottom w:val="nil"/>
              <w:right w:val="nil"/>
            </w:tcBorders>
          </w:tcPr>
          <w:p w:rsidR="004B5862" w:rsidRPr="0043067C" w:rsidRDefault="004B5862" w:rsidP="00832B0A">
            <w:pPr>
              <w:spacing w:after="0" w:line="240" w:lineRule="auto"/>
              <w:ind w:left="-149"/>
              <w:jc w:val="center"/>
              <w:rPr>
                <w:rFonts w:ascii="Times New Roman" w:hAnsi="Times New Roman"/>
                <w:spacing w:val="-6"/>
                <w:sz w:val="18"/>
                <w:szCs w:val="18"/>
              </w:rPr>
            </w:pPr>
            <w:r w:rsidRPr="0043067C">
              <w:rPr>
                <w:rFonts w:ascii="Times New Roman" w:hAnsi="Times New Roman"/>
                <w:spacing w:val="-6"/>
                <w:sz w:val="18"/>
                <w:szCs w:val="18"/>
              </w:rPr>
              <w:t>959 787,5</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664" w:type="pct"/>
            <w:vMerge/>
            <w:tcBorders>
              <w:top w:val="single" w:sz="4" w:space="0" w:color="auto"/>
            </w:tcBorders>
          </w:tcPr>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Borders>
              <w:top w:val="nil"/>
              <w:left w:val="nil"/>
              <w:bottom w:val="nil"/>
              <w:right w:val="nil"/>
            </w:tcBorders>
          </w:tcPr>
          <w:p w:rsidR="004B5862" w:rsidRPr="0043067C" w:rsidRDefault="004B5862" w:rsidP="00832B0A">
            <w:pPr>
              <w:spacing w:after="0" w:line="240" w:lineRule="auto"/>
              <w:ind w:left="-147" w:right="-113"/>
              <w:jc w:val="center"/>
              <w:rPr>
                <w:rFonts w:ascii="Times New Roman" w:hAnsi="Times New Roman"/>
                <w:spacing w:val="-6"/>
                <w:sz w:val="18"/>
                <w:szCs w:val="18"/>
              </w:rPr>
            </w:pPr>
            <w:r w:rsidRPr="0043067C">
              <w:rPr>
                <w:rFonts w:ascii="Times New Roman" w:hAnsi="Times New Roman"/>
                <w:spacing w:val="-6"/>
                <w:sz w:val="18"/>
                <w:szCs w:val="18"/>
              </w:rPr>
              <w:t>3 421 015,5</w:t>
            </w:r>
          </w:p>
        </w:tc>
        <w:tc>
          <w:tcPr>
            <w:tcW w:w="339" w:type="pct"/>
            <w:tcBorders>
              <w:top w:val="nil"/>
              <w:left w:val="nil"/>
              <w:bottom w:val="nil"/>
              <w:right w:val="nil"/>
            </w:tcBorders>
          </w:tcPr>
          <w:p w:rsidR="004B5862" w:rsidRPr="0043067C" w:rsidRDefault="004B5862" w:rsidP="00832B0A">
            <w:pPr>
              <w:spacing w:after="0" w:line="240" w:lineRule="auto"/>
              <w:ind w:left="-146" w:right="-70"/>
              <w:jc w:val="center"/>
              <w:rPr>
                <w:rFonts w:ascii="Times New Roman" w:hAnsi="Times New Roman"/>
                <w:spacing w:val="-6"/>
                <w:sz w:val="18"/>
                <w:szCs w:val="18"/>
              </w:rPr>
            </w:pPr>
            <w:r w:rsidRPr="0043067C">
              <w:rPr>
                <w:rFonts w:ascii="Times New Roman" w:hAnsi="Times New Roman"/>
                <w:spacing w:val="-6"/>
                <w:sz w:val="18"/>
                <w:szCs w:val="18"/>
              </w:rPr>
              <w:t>3 019 457,4</w:t>
            </w:r>
          </w:p>
        </w:tc>
        <w:tc>
          <w:tcPr>
            <w:tcW w:w="339" w:type="pct"/>
            <w:tcBorders>
              <w:top w:val="nil"/>
              <w:left w:val="nil"/>
              <w:bottom w:val="nil"/>
              <w:right w:val="nil"/>
            </w:tcBorders>
          </w:tcPr>
          <w:p w:rsidR="004B5862" w:rsidRPr="0043067C" w:rsidRDefault="004B5862" w:rsidP="00832B0A">
            <w:pPr>
              <w:spacing w:after="0" w:line="240" w:lineRule="auto"/>
              <w:ind w:left="-44" w:right="-70"/>
              <w:jc w:val="center"/>
              <w:rPr>
                <w:rFonts w:ascii="Times New Roman" w:hAnsi="Times New Roman"/>
                <w:spacing w:val="-6"/>
                <w:sz w:val="18"/>
                <w:szCs w:val="18"/>
              </w:rPr>
            </w:pPr>
            <w:r w:rsidRPr="0043067C">
              <w:rPr>
                <w:rFonts w:ascii="Times New Roman" w:hAnsi="Times New Roman"/>
                <w:spacing w:val="-6"/>
                <w:sz w:val="18"/>
                <w:szCs w:val="18"/>
              </w:rPr>
              <w:t>4 541 197,7</w:t>
            </w:r>
          </w:p>
        </w:tc>
        <w:tc>
          <w:tcPr>
            <w:tcW w:w="339" w:type="pct"/>
            <w:tcBorders>
              <w:top w:val="nil"/>
              <w:left w:val="nil"/>
              <w:bottom w:val="nil"/>
              <w:right w:val="nil"/>
            </w:tcBorders>
          </w:tcPr>
          <w:p w:rsidR="004B5862" w:rsidRPr="0043067C" w:rsidRDefault="004B5862" w:rsidP="00832B0A">
            <w:pPr>
              <w:spacing w:after="0" w:line="240" w:lineRule="auto"/>
              <w:ind w:left="-146" w:right="-68"/>
              <w:jc w:val="center"/>
              <w:rPr>
                <w:rFonts w:ascii="Times New Roman" w:hAnsi="Times New Roman"/>
                <w:spacing w:val="-6"/>
                <w:sz w:val="18"/>
                <w:szCs w:val="18"/>
              </w:rPr>
            </w:pPr>
            <w:r w:rsidRPr="0043067C">
              <w:rPr>
                <w:rFonts w:ascii="Times New Roman" w:hAnsi="Times New Roman"/>
                <w:spacing w:val="-6"/>
                <w:sz w:val="18"/>
                <w:szCs w:val="18"/>
              </w:rPr>
              <w:t>4 103 961,7</w:t>
            </w:r>
          </w:p>
        </w:tc>
        <w:tc>
          <w:tcPr>
            <w:tcW w:w="339" w:type="pct"/>
            <w:tcBorders>
              <w:top w:val="nil"/>
              <w:left w:val="nil"/>
              <w:bottom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r w:rsidRPr="0043067C">
              <w:rPr>
                <w:rFonts w:ascii="Times New Roman" w:hAnsi="Times New Roman"/>
                <w:spacing w:val="-6"/>
                <w:sz w:val="18"/>
                <w:szCs w:val="18"/>
              </w:rPr>
              <w:t>3 685 300,0</w:t>
            </w:r>
          </w:p>
        </w:tc>
        <w:tc>
          <w:tcPr>
            <w:tcW w:w="339" w:type="pct"/>
            <w:tcBorders>
              <w:top w:val="nil"/>
              <w:left w:val="nil"/>
              <w:bottom w:val="nil"/>
              <w:right w:val="nil"/>
            </w:tcBorders>
          </w:tcPr>
          <w:p w:rsidR="004B5862" w:rsidRPr="0043067C" w:rsidRDefault="004B5862" w:rsidP="00832B0A">
            <w:pPr>
              <w:spacing w:after="0" w:line="240" w:lineRule="auto"/>
              <w:ind w:left="-148" w:right="-68"/>
              <w:jc w:val="center"/>
              <w:rPr>
                <w:rFonts w:ascii="Times New Roman" w:hAnsi="Times New Roman"/>
                <w:spacing w:val="-6"/>
                <w:sz w:val="18"/>
                <w:szCs w:val="18"/>
              </w:rPr>
            </w:pPr>
            <w:r w:rsidRPr="0043067C">
              <w:rPr>
                <w:rFonts w:ascii="Times New Roman" w:hAnsi="Times New Roman"/>
                <w:spacing w:val="-6"/>
                <w:sz w:val="18"/>
                <w:szCs w:val="18"/>
              </w:rPr>
              <w:t>3 860 710,9</w:t>
            </w:r>
          </w:p>
        </w:tc>
        <w:tc>
          <w:tcPr>
            <w:tcW w:w="371" w:type="pct"/>
            <w:tcBorders>
              <w:top w:val="nil"/>
              <w:left w:val="nil"/>
              <w:bottom w:val="nil"/>
              <w:right w:val="nil"/>
            </w:tcBorders>
          </w:tcPr>
          <w:p w:rsidR="004B5862" w:rsidRPr="0043067C" w:rsidRDefault="004B5862" w:rsidP="00832B0A">
            <w:pPr>
              <w:spacing w:after="0" w:line="240" w:lineRule="auto"/>
              <w:ind w:left="-148" w:right="-67"/>
              <w:jc w:val="center"/>
              <w:rPr>
                <w:rFonts w:ascii="Times New Roman" w:hAnsi="Times New Roman"/>
                <w:spacing w:val="-6"/>
                <w:sz w:val="18"/>
                <w:szCs w:val="18"/>
              </w:rPr>
            </w:pPr>
            <w:r w:rsidRPr="0043067C">
              <w:rPr>
                <w:rFonts w:ascii="Times New Roman" w:hAnsi="Times New Roman"/>
                <w:spacing w:val="-6"/>
                <w:sz w:val="18"/>
                <w:szCs w:val="18"/>
              </w:rPr>
              <w:t>13 150 832,0</w:t>
            </w:r>
          </w:p>
        </w:tc>
        <w:tc>
          <w:tcPr>
            <w:tcW w:w="340" w:type="pct"/>
            <w:tcBorders>
              <w:top w:val="nil"/>
              <w:left w:val="nil"/>
              <w:bottom w:val="nil"/>
              <w:right w:val="nil"/>
            </w:tcBorders>
          </w:tcPr>
          <w:p w:rsidR="004B5862" w:rsidRPr="0043067C" w:rsidRDefault="004B5862" w:rsidP="00832B0A">
            <w:pPr>
              <w:spacing w:after="0" w:line="240" w:lineRule="auto"/>
              <w:ind w:left="-149" w:right="-67"/>
              <w:jc w:val="center"/>
              <w:rPr>
                <w:rFonts w:ascii="Times New Roman" w:hAnsi="Times New Roman"/>
                <w:spacing w:val="-6"/>
                <w:sz w:val="18"/>
                <w:szCs w:val="18"/>
              </w:rPr>
            </w:pPr>
            <w:r w:rsidRPr="0043067C">
              <w:rPr>
                <w:rFonts w:ascii="Times New Roman" w:hAnsi="Times New Roman"/>
                <w:spacing w:val="-6"/>
                <w:sz w:val="18"/>
                <w:szCs w:val="18"/>
              </w:rPr>
              <w:t>2 732 125,8</w:t>
            </w:r>
          </w:p>
        </w:tc>
        <w:tc>
          <w:tcPr>
            <w:tcW w:w="341" w:type="pct"/>
            <w:tcBorders>
              <w:top w:val="nil"/>
              <w:left w:val="nil"/>
              <w:bottom w:val="nil"/>
              <w:right w:val="nil"/>
            </w:tcBorders>
          </w:tcPr>
          <w:p w:rsidR="004B5862" w:rsidRPr="0043067C" w:rsidRDefault="004B5862" w:rsidP="00832B0A">
            <w:pPr>
              <w:spacing w:after="0" w:line="240" w:lineRule="auto"/>
              <w:ind w:left="-149"/>
              <w:jc w:val="center"/>
              <w:rPr>
                <w:rFonts w:ascii="Times New Roman" w:hAnsi="Times New Roman"/>
                <w:spacing w:val="-6"/>
                <w:sz w:val="18"/>
                <w:szCs w:val="18"/>
              </w:rPr>
            </w:pPr>
            <w:r w:rsidRPr="0043067C">
              <w:rPr>
                <w:rFonts w:ascii="Times New Roman" w:hAnsi="Times New Roman"/>
                <w:spacing w:val="-6"/>
                <w:sz w:val="18"/>
                <w:szCs w:val="18"/>
              </w:rPr>
              <w:t>3 105 450,6</w:t>
            </w:r>
          </w:p>
        </w:tc>
      </w:tr>
      <w:tr w:rsidR="004B5862" w:rsidRPr="0043067C" w:rsidTr="004B4109">
        <w:trPr>
          <w:cantSplit/>
          <w:trHeight w:val="484"/>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Borders>
              <w:top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Borders>
              <w:top w:val="single" w:sz="4" w:space="0" w:color="auto"/>
            </w:tcBorders>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государственная программа Архангельской области «Устойчивое развитие сельских территорий Архангельской области (2014 - 2017 годы)»</w:t>
            </w:r>
          </w:p>
        </w:tc>
        <w:tc>
          <w:tcPr>
            <w:tcW w:w="664"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соисполнитель государственной программы, главный распорядитель бюджетных средств - министерство транспорта Архангельской области</w:t>
            </w: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4 500,0</w:t>
            </w:r>
          </w:p>
        </w:tc>
        <w:tc>
          <w:tcPr>
            <w:tcW w:w="339" w:type="pct"/>
          </w:tcPr>
          <w:p w:rsidR="004B5862" w:rsidRPr="0043067C" w:rsidRDefault="004B5862" w:rsidP="00832B0A">
            <w:pPr>
              <w:spacing w:after="0" w:line="240" w:lineRule="auto"/>
              <w:ind w:left="-146" w:right="-68"/>
              <w:jc w:val="center"/>
              <w:rPr>
                <w:rFonts w:ascii="Times New Roman" w:hAnsi="Times New Roman"/>
                <w:spacing w:val="-6"/>
                <w:sz w:val="18"/>
                <w:szCs w:val="18"/>
              </w:rPr>
            </w:pPr>
            <w:r w:rsidRPr="0043067C">
              <w:rPr>
                <w:rFonts w:ascii="Times New Roman" w:hAnsi="Times New Roman"/>
                <w:spacing w:val="-6"/>
                <w:sz w:val="18"/>
                <w:szCs w:val="18"/>
              </w:rPr>
              <w:t>124 903,9</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71" w:type="pct"/>
          </w:tcPr>
          <w:p w:rsidR="004B5862" w:rsidRPr="0043067C" w:rsidRDefault="004B5862" w:rsidP="00832B0A">
            <w:pPr>
              <w:pStyle w:val="ConsPlusNormal"/>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46 297,0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4 500,0</w:t>
            </w:r>
          </w:p>
        </w:tc>
        <w:tc>
          <w:tcPr>
            <w:tcW w:w="339" w:type="pct"/>
          </w:tcPr>
          <w:p w:rsidR="004B5862" w:rsidRPr="0043067C" w:rsidRDefault="004B5862" w:rsidP="00832B0A">
            <w:pPr>
              <w:spacing w:after="0" w:line="240" w:lineRule="auto"/>
              <w:ind w:left="-146" w:right="-68"/>
              <w:jc w:val="center"/>
              <w:rPr>
                <w:rFonts w:ascii="Times New Roman" w:hAnsi="Times New Roman"/>
                <w:spacing w:val="-6"/>
                <w:sz w:val="18"/>
                <w:szCs w:val="18"/>
              </w:rPr>
            </w:pPr>
            <w:r w:rsidRPr="0043067C">
              <w:rPr>
                <w:rFonts w:ascii="Times New Roman" w:hAnsi="Times New Roman"/>
                <w:spacing w:val="-6"/>
                <w:sz w:val="18"/>
                <w:szCs w:val="18"/>
              </w:rPr>
              <w:t>78 606,9</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 xml:space="preserve">подпрограмма № 2 «Развитие общественного пассажирского транспорта и транспортной инфраструктуры Архангельской области” государственной программы Архангельской области “Развитие транспортной системы Архангельской области </w:t>
            </w:r>
          </w:p>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(2014 – 2020 годы)» (далее – государственная программа)</w:t>
            </w:r>
          </w:p>
        </w:tc>
        <w:tc>
          <w:tcPr>
            <w:tcW w:w="664"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главный распорядитель бюджетных средств –  министерство транспорта Архангельской области</w:t>
            </w:r>
          </w:p>
          <w:p w:rsidR="004B5862" w:rsidRPr="0043067C" w:rsidRDefault="004B5862" w:rsidP="00832B0A">
            <w:pPr>
              <w:pStyle w:val="ConsPlusNormal"/>
              <w:rPr>
                <w:rFonts w:ascii="Times New Roman" w:hAnsi="Times New Roman" w:cs="Times New Roman"/>
              </w:rPr>
            </w:pPr>
          </w:p>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ответственный исполнитель государственной программы – министерство транспорта Архангельской области</w:t>
            </w: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100 670,0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433 400,0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199 000,0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29 334,1</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71" w:type="pct"/>
          </w:tcPr>
          <w:p w:rsidR="004B5862" w:rsidRPr="0043067C" w:rsidRDefault="004B5862" w:rsidP="00832B0A">
            <w:pPr>
              <w:pStyle w:val="ConsPlusNormal"/>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100 000,0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100 670,0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333 400,0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199 000,0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29 334,1</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4B4109">
        <w:trPr>
          <w:cantSplit/>
          <w:trHeight w:val="20"/>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подпрограмма № 3 «Развитие и совершенствование сети автомобильных дорог общего пользования регионального значения» государственной программы из них:</w:t>
            </w:r>
          </w:p>
        </w:tc>
        <w:tc>
          <w:tcPr>
            <w:tcW w:w="664"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главный распорядитель бюджетных средств –  министерство транспорта Архангельской области</w:t>
            </w:r>
          </w:p>
          <w:p w:rsidR="004B5862" w:rsidRPr="0043067C" w:rsidRDefault="004B5862" w:rsidP="00832B0A">
            <w:pPr>
              <w:pStyle w:val="ConsPlusNormal"/>
              <w:rPr>
                <w:rFonts w:ascii="Times New Roman" w:hAnsi="Times New Roman" w:cs="Times New Roman"/>
              </w:rPr>
            </w:pPr>
          </w:p>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соисполнитель государственной программы – государственное казенное учреждение Архангельской области “Дорожное агентство “Архангельскавтодор”</w:t>
            </w: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579 094,2</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1 135 790,5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1 184 751,2</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558 175,6</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183 158,5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191 929,0</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12 788 344,0</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3 702 474,3</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4 065 238,1</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71" w:type="pct"/>
          </w:tcPr>
          <w:p w:rsidR="004B5862" w:rsidRPr="0043067C" w:rsidRDefault="004B5862" w:rsidP="00832B0A">
            <w:pPr>
              <w:pStyle w:val="ConsPlusNormal"/>
              <w:jc w:val="center"/>
              <w:rPr>
                <w:rFonts w:ascii="Times New Roman" w:hAnsi="Times New Roman" w:cs="Times New Roman"/>
                <w:sz w:val="18"/>
                <w:szCs w:val="18"/>
              </w:rPr>
            </w:pPr>
          </w:p>
        </w:tc>
        <w:tc>
          <w:tcPr>
            <w:tcW w:w="340" w:type="pct"/>
          </w:tcPr>
          <w:p w:rsidR="004B5862" w:rsidRPr="0043067C" w:rsidRDefault="004B5862" w:rsidP="00832B0A">
            <w:pPr>
              <w:pStyle w:val="ConsPlusNormal"/>
              <w:jc w:val="center"/>
              <w:rPr>
                <w:rFonts w:ascii="Times New Roman" w:hAnsi="Times New Roman" w:cs="Times New Roman"/>
                <w:sz w:val="18"/>
                <w:szCs w:val="18"/>
              </w:rPr>
            </w:pPr>
          </w:p>
        </w:tc>
        <w:tc>
          <w:tcPr>
            <w:tcW w:w="341" w:type="pct"/>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30 691,5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1 081 135,1</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949 591,5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300 424,5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6 757 747,4</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970 348,5</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959 787,5</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548 402,7</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54 655,4</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235 159,7</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257 751,1</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183 158,5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191 929,0</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6 030 596,6</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2 732 125,8</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3 105 450,6</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4903A2">
        <w:trPr>
          <w:cantSplit/>
          <w:trHeight w:val="363"/>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на осуществление крупных особо важных для социально-экономического развития Российской Федерации проектов</w:t>
            </w:r>
          </w:p>
        </w:tc>
        <w:tc>
          <w:tcPr>
            <w:tcW w:w="664" w:type="pct"/>
            <w:vMerge w:val="restart"/>
          </w:tcPr>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84 549,4</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607 952,2</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756 115,2</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300 618,9</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4 025 752,0</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71" w:type="pct"/>
          </w:tcPr>
          <w:p w:rsidR="004B5862" w:rsidRPr="0043067C" w:rsidRDefault="004B5862" w:rsidP="00832B0A">
            <w:pPr>
              <w:pStyle w:val="ConsPlusNormal"/>
              <w:jc w:val="center"/>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607 952,2</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716 360,0</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300 424,5</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4 025 752,0</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84 549,4</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39 755,2</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194,4</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4B4109">
        <w:trPr>
          <w:cantSplit/>
          <w:trHeight w:val="219"/>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на развитие и увеличение пропускной способности автомобильных дорог общего пользования регионального (межмуниципального) значения</w:t>
            </w:r>
          </w:p>
        </w:tc>
        <w:tc>
          <w:tcPr>
            <w:tcW w:w="664" w:type="pct"/>
            <w:vMerge w:val="restart"/>
          </w:tcPr>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494 544,8</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527 838,3</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428 636,0</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257 556,7</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183 158,5</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191 929,0</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8 762 592,0</w:t>
            </w:r>
          </w:p>
        </w:tc>
        <w:tc>
          <w:tcPr>
            <w:tcW w:w="340"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3 702 474,3</w:t>
            </w:r>
          </w:p>
        </w:tc>
        <w:tc>
          <w:tcPr>
            <w:tcW w:w="34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4 065 238,1</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71" w:type="pct"/>
          </w:tcPr>
          <w:p w:rsidR="004B5862" w:rsidRPr="0043067C" w:rsidRDefault="004B5862" w:rsidP="00832B0A">
            <w:pPr>
              <w:pStyle w:val="ConsPlusNormal"/>
              <w:jc w:val="center"/>
              <w:rPr>
                <w:rFonts w:ascii="Times New Roman" w:hAnsi="Times New Roman" w:cs="Times New Roman"/>
                <w:sz w:val="18"/>
                <w:szCs w:val="18"/>
              </w:rPr>
            </w:pPr>
          </w:p>
        </w:tc>
        <w:tc>
          <w:tcPr>
            <w:tcW w:w="340" w:type="pct"/>
          </w:tcPr>
          <w:p w:rsidR="004B5862" w:rsidRPr="0043067C" w:rsidRDefault="004B5862" w:rsidP="00832B0A">
            <w:pPr>
              <w:pStyle w:val="ConsPlusNormal"/>
              <w:jc w:val="center"/>
              <w:rPr>
                <w:rFonts w:ascii="Times New Roman" w:hAnsi="Times New Roman" w:cs="Times New Roman"/>
                <w:sz w:val="18"/>
                <w:szCs w:val="18"/>
              </w:rPr>
            </w:pPr>
          </w:p>
        </w:tc>
        <w:tc>
          <w:tcPr>
            <w:tcW w:w="341" w:type="pct"/>
          </w:tcPr>
          <w:p w:rsidR="004B5862" w:rsidRPr="0043067C" w:rsidRDefault="004B5862" w:rsidP="00832B0A">
            <w:pPr>
              <w:pStyle w:val="ConsPlusNormal"/>
              <w:jc w:val="center"/>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30 691,5</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473 182,9</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233 231,5</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2 731 995,4</w:t>
            </w:r>
          </w:p>
        </w:tc>
        <w:tc>
          <w:tcPr>
            <w:tcW w:w="340"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970 348,5</w:t>
            </w:r>
          </w:p>
        </w:tc>
        <w:tc>
          <w:tcPr>
            <w:tcW w:w="34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959 787,5</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463 853,3</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54 655,4</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195 404,5</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257 556,7</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183 158,5</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191 929,0</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6 030 596,6</w:t>
            </w:r>
          </w:p>
        </w:tc>
        <w:tc>
          <w:tcPr>
            <w:tcW w:w="340"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2 732 125,8</w:t>
            </w:r>
          </w:p>
        </w:tc>
        <w:tc>
          <w:tcPr>
            <w:tcW w:w="34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3 105 450,6</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подпрограмма № 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государственной программы, из них:</w:t>
            </w:r>
          </w:p>
        </w:tc>
        <w:tc>
          <w:tcPr>
            <w:tcW w:w="664"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главный распорядитель бюджетных средств –  министерство транспорта Архангельской области</w:t>
            </w:r>
          </w:p>
          <w:p w:rsidR="004B5862" w:rsidRPr="0043067C" w:rsidRDefault="004B5862" w:rsidP="00832B0A">
            <w:pPr>
              <w:pStyle w:val="ConsPlusNormal"/>
              <w:rPr>
                <w:rFonts w:ascii="Times New Roman" w:hAnsi="Times New Roman" w:cs="Times New Roman"/>
              </w:rPr>
            </w:pPr>
          </w:p>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соисполнитель государственной программы – государственное казенное учреждение Архангельской области «Дорожное агентство «Архангельскавтодор»</w:t>
            </w:r>
          </w:p>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2 555 874,5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2 559 072,2</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4 057 159,4</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3 285 050,0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3 173 815,4</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3 268 568,9</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6 716 597,8</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71" w:type="pct"/>
          </w:tcPr>
          <w:p w:rsidR="004B5862" w:rsidRPr="0043067C" w:rsidRDefault="004B5862" w:rsidP="00832B0A">
            <w:pPr>
              <w:pStyle w:val="ConsPlusNormal"/>
              <w:jc w:val="center"/>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188 109,6</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509 533,4</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189 244,8</w:t>
            </w:r>
          </w:p>
        </w:tc>
        <w:tc>
          <w:tcPr>
            <w:tcW w:w="339" w:type="pct"/>
          </w:tcPr>
          <w:p w:rsidR="004B5862" w:rsidRPr="0043067C" w:rsidRDefault="004B5862" w:rsidP="00832B0A">
            <w:pPr>
              <w:pStyle w:val="ConsPlusNormal"/>
              <w:jc w:val="center"/>
              <w:rPr>
                <w:rFonts w:ascii="Times New Roman" w:hAnsi="Times New Roman" w:cs="Times New Roman"/>
                <w:sz w:val="18"/>
                <w:szCs w:val="18"/>
                <w:lang w:val="en-US"/>
              </w:rPr>
            </w:pPr>
            <w:r w:rsidRPr="0043067C">
              <w:rPr>
                <w:rFonts w:ascii="Times New Roman" w:hAnsi="Times New Roman" w:cs="Times New Roman"/>
                <w:sz w:val="18"/>
                <w:szCs w:val="18"/>
                <w:lang w:val="en-US"/>
              </w:rPr>
              <w:t>107 810</w:t>
            </w:r>
            <w:r w:rsidRPr="0043067C">
              <w:rPr>
                <w:rFonts w:ascii="Times New Roman" w:hAnsi="Times New Roman" w:cs="Times New Roman"/>
                <w:sz w:val="18"/>
                <w:szCs w:val="18"/>
              </w:rPr>
              <w:t>,</w:t>
            </w:r>
            <w:r w:rsidRPr="0043067C">
              <w:rPr>
                <w:rFonts w:ascii="Times New Roman" w:hAnsi="Times New Roman" w:cs="Times New Roman"/>
                <w:sz w:val="18"/>
                <w:szCs w:val="18"/>
                <w:lang w:val="en-US"/>
              </w:rPr>
              <w:t>2</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2 555 874,5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2 370 962,6</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3 547 626,0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3 095 805,2</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3 066 005,2</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3 268 568,9</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6 716 597,8</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капитальный ремонт региональных автомобильных дорог</w:t>
            </w:r>
          </w:p>
        </w:tc>
        <w:tc>
          <w:tcPr>
            <w:tcW w:w="664" w:type="pct"/>
            <w:vMerge w:val="restart"/>
          </w:tcPr>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318 539,6</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419 563,7</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622 496,1</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544 569,4</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807 667,8</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912 109,0</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2 292 287,2</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71" w:type="pct"/>
          </w:tcPr>
          <w:p w:rsidR="004B5862" w:rsidRPr="0043067C" w:rsidRDefault="004B5862" w:rsidP="00832B0A">
            <w:pPr>
              <w:pStyle w:val="ConsPlusNormal"/>
              <w:jc w:val="center"/>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318 539,6</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419 563,7</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622 496,1</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544 569,4</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807 667,8</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912 109,0</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2 292 287,2</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ремонт региональных автомобильных дорог</w:t>
            </w:r>
          </w:p>
        </w:tc>
        <w:tc>
          <w:tcPr>
            <w:tcW w:w="664" w:type="pct"/>
            <w:vMerge w:val="restart"/>
          </w:tcPr>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678 098,0</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193 725,6</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818 382,3</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289 547,0</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140 117,7</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38 828,1</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2 011 152,1</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71" w:type="pct"/>
          </w:tcPr>
          <w:p w:rsidR="004B5862" w:rsidRPr="0043067C" w:rsidRDefault="004B5862" w:rsidP="00832B0A">
            <w:pPr>
              <w:pStyle w:val="ConsPlusNormal"/>
              <w:jc w:val="center"/>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187 817,5</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189 244,8</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107 810,2</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678 098,0</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193 725,6</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630 564,8</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100 302,2</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32 307,5</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38 828,1</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2 011 152,1</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содержание региональных автомобильных дорог</w:t>
            </w:r>
          </w:p>
        </w:tc>
        <w:tc>
          <w:tcPr>
            <w:tcW w:w="664" w:type="pct"/>
            <w:vMerge w:val="restart"/>
          </w:tcPr>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1 559 236,9</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1 945 782,9</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2 616 281,0</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2 450 933,6</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2 226 029,9</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2 317 631,8</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2 413 158,5</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39" w:type="pct"/>
          </w:tcPr>
          <w:p w:rsidR="004B5862" w:rsidRPr="0043067C" w:rsidRDefault="004B5862" w:rsidP="00832B0A">
            <w:pPr>
              <w:pStyle w:val="ConsPlusNormal"/>
              <w:jc w:val="center"/>
              <w:rPr>
                <w:rFonts w:ascii="Times New Roman" w:hAnsi="Times New Roman" w:cs="Times New Roman"/>
                <w:sz w:val="18"/>
                <w:szCs w:val="18"/>
              </w:rPr>
            </w:pPr>
          </w:p>
        </w:tc>
        <w:tc>
          <w:tcPr>
            <w:tcW w:w="371" w:type="pct"/>
          </w:tcPr>
          <w:p w:rsidR="004B5862" w:rsidRPr="0043067C" w:rsidRDefault="004B5862" w:rsidP="00832B0A">
            <w:pPr>
              <w:pStyle w:val="ConsPlusNormal"/>
              <w:jc w:val="center"/>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188 109,6</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321 715,9</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1 559 236,9</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1 757 673,3</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2 294 565,1</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2 450 933,6</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2 226 029,9</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2 317 631,8</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2 413 158,5</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подпрограмма № 5 «Создание условий для реализации государственной программы и осуществления иных расходов" государственной программы из них:</w:t>
            </w:r>
          </w:p>
        </w:tc>
        <w:tc>
          <w:tcPr>
            <w:tcW w:w="664"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главный распорядитель бюджетных средств –  министерство транспорта Архангельской области</w:t>
            </w:r>
          </w:p>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ответственный исполнитель государственной программы – министерство транспорта Архангельской области</w:t>
            </w: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96 068,8</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114 532,5</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95 208,7</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89 123,4</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94 252,9</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94 920,0</w:t>
            </w:r>
          </w:p>
        </w:tc>
        <w:tc>
          <w:tcPr>
            <w:tcW w:w="371"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97 595,6</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20 901,1</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Borders>
              <w:top w:val="nil"/>
              <w:left w:val="nil"/>
              <w:bottom w:val="nil"/>
              <w:right w:val="nil"/>
            </w:tcBorders>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96 068,8</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93 631,4</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95 208,7</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89 123,4</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94 252,9</w:t>
            </w:r>
          </w:p>
        </w:tc>
        <w:tc>
          <w:tcPr>
            <w:tcW w:w="339"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94 920,0</w:t>
            </w:r>
          </w:p>
        </w:tc>
        <w:tc>
          <w:tcPr>
            <w:tcW w:w="371" w:type="pct"/>
            <w:tcBorders>
              <w:top w:val="nil"/>
              <w:left w:val="nil"/>
              <w:bottom w:val="nil"/>
              <w:right w:val="nil"/>
            </w:tcBorders>
          </w:tcPr>
          <w:p w:rsidR="004B5862" w:rsidRPr="0043067C" w:rsidRDefault="004B5862" w:rsidP="00832B0A">
            <w:pPr>
              <w:spacing w:after="0" w:line="240" w:lineRule="auto"/>
              <w:ind w:left="-113" w:right="-113"/>
              <w:jc w:val="center"/>
              <w:rPr>
                <w:rFonts w:ascii="Times New Roman" w:hAnsi="Times New Roman"/>
                <w:spacing w:val="-6"/>
                <w:sz w:val="18"/>
                <w:szCs w:val="18"/>
              </w:rPr>
            </w:pPr>
            <w:r w:rsidRPr="0043067C">
              <w:rPr>
                <w:rFonts w:ascii="Times New Roman" w:hAnsi="Times New Roman"/>
                <w:spacing w:val="-6"/>
                <w:sz w:val="18"/>
                <w:szCs w:val="18"/>
              </w:rPr>
              <w:t>97 595,6</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4B4F96">
        <w:trPr>
          <w:cantSplit/>
          <w:trHeight w:val="659"/>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предоставление межбюджетных трансфертов бюджетам другого уровня</w:t>
            </w:r>
          </w:p>
        </w:tc>
        <w:tc>
          <w:tcPr>
            <w:tcW w:w="664" w:type="pct"/>
            <w:vMerge w:val="restart"/>
          </w:tcPr>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20 901,1</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71" w:type="pct"/>
          </w:tcPr>
          <w:p w:rsidR="004B5862" w:rsidRPr="0043067C" w:rsidRDefault="004B5862" w:rsidP="00832B0A">
            <w:pPr>
              <w:pStyle w:val="ConsPlusNormal"/>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20 901,1</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5) подпрограмма № 6 «Повышение безопасности дорожного движения в Архангельской области»</w:t>
            </w:r>
          </w:p>
        </w:tc>
        <w:tc>
          <w:tcPr>
            <w:tcW w:w="664" w:type="pct"/>
            <w:vMerge w:val="restart"/>
          </w:tcPr>
          <w:p w:rsidR="004B5862" w:rsidRPr="0043067C" w:rsidRDefault="004B5862" w:rsidP="00832B0A">
            <w:pPr>
              <w:pStyle w:val="ConsPlusNormal"/>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25 644,3</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18 265,8</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71" w:type="pct"/>
          </w:tcPr>
          <w:p w:rsidR="004B5862" w:rsidRPr="0043067C" w:rsidRDefault="004B5862" w:rsidP="00832B0A">
            <w:pPr>
              <w:pStyle w:val="ConsPlusNormal"/>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25 644,3</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18 265,8</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4. Непрограммные расходы областного бюджета из них:</w:t>
            </w:r>
          </w:p>
        </w:tc>
        <w:tc>
          <w:tcPr>
            <w:tcW w:w="664"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главный распорядитель бюджетных средств, ответственный исполнитель - министерство транспорта Архангельской области;</w:t>
            </w:r>
          </w:p>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соисполнитель - государственное казенное учреждение Архангельской области «Дорожное агентство «Архангельскавтодор»</w:t>
            </w: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220 669,5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399 538,0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325 303,3</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258 030,8</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294 283,5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305 293,0</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306 042,0</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71" w:type="pct"/>
          </w:tcPr>
          <w:p w:rsidR="004B5862" w:rsidRPr="0043067C" w:rsidRDefault="004B5862" w:rsidP="00832B0A">
            <w:pPr>
              <w:pStyle w:val="ConsPlusNormal"/>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4B4F96">
        <w:trPr>
          <w:cantSplit/>
          <w:trHeight w:val="471"/>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220 669,5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399 538,0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325 303,3</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258 030,8</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294 283,5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305 293,0</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306 042,0</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4B4F96">
        <w:trPr>
          <w:cantSplit/>
          <w:trHeight w:val="748"/>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предоставление межбюджетных трансфертов</w:t>
            </w:r>
          </w:p>
        </w:tc>
        <w:tc>
          <w:tcPr>
            <w:tcW w:w="664" w:type="pct"/>
            <w:vMerge w:val="restar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главный распорядитель бюджетных средств, ответственный исполнитель - министерство транспорта Архангельской области</w:t>
            </w: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итого</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182 670,5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225 749,0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248 840,9</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223 030,8</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249 283,5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260 293,0</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261 042,0</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 том числе:</w:t>
            </w:r>
          </w:p>
        </w:tc>
        <w:tc>
          <w:tcPr>
            <w:tcW w:w="31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39" w:type="pct"/>
          </w:tcPr>
          <w:p w:rsidR="004B5862" w:rsidRPr="0043067C" w:rsidRDefault="004B5862" w:rsidP="00832B0A">
            <w:pPr>
              <w:pStyle w:val="ConsPlusNormal"/>
              <w:rPr>
                <w:rFonts w:ascii="Times New Roman" w:hAnsi="Times New Roman" w:cs="Times New Roman"/>
                <w:sz w:val="18"/>
                <w:szCs w:val="18"/>
              </w:rPr>
            </w:pPr>
          </w:p>
        </w:tc>
        <w:tc>
          <w:tcPr>
            <w:tcW w:w="371" w:type="pct"/>
          </w:tcPr>
          <w:p w:rsidR="004B5862" w:rsidRPr="0043067C" w:rsidRDefault="004B5862" w:rsidP="00832B0A">
            <w:pPr>
              <w:pStyle w:val="ConsPlusNormal"/>
              <w:rPr>
                <w:rFonts w:ascii="Times New Roman" w:hAnsi="Times New Roman" w:cs="Times New Roman"/>
                <w:sz w:val="18"/>
                <w:szCs w:val="18"/>
              </w:rPr>
            </w:pPr>
          </w:p>
        </w:tc>
        <w:tc>
          <w:tcPr>
            <w:tcW w:w="340" w:type="pct"/>
          </w:tcPr>
          <w:p w:rsidR="004B5862" w:rsidRPr="0043067C" w:rsidRDefault="004B5862" w:rsidP="00832B0A">
            <w:pPr>
              <w:pStyle w:val="ConsPlusNormal"/>
              <w:rPr>
                <w:rFonts w:ascii="Times New Roman" w:hAnsi="Times New Roman" w:cs="Times New Roman"/>
                <w:sz w:val="18"/>
                <w:szCs w:val="18"/>
              </w:rPr>
            </w:pPr>
          </w:p>
        </w:tc>
        <w:tc>
          <w:tcPr>
            <w:tcW w:w="341" w:type="pct"/>
          </w:tcPr>
          <w:p w:rsidR="004B5862" w:rsidRPr="0043067C" w:rsidRDefault="004B5862" w:rsidP="00832B0A">
            <w:pPr>
              <w:pStyle w:val="ConsPlusNormal"/>
              <w:rPr>
                <w:rFonts w:ascii="Times New Roman" w:hAnsi="Times New Roman" w:cs="Times New Roman"/>
                <w:sz w:val="18"/>
                <w:szCs w:val="18"/>
              </w:rPr>
            </w:pP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областной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182 670,5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225 749,0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248 840,9</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223 030,8</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249 283,5</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260 293,0</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261 042,0</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4B4F96">
        <w:trPr>
          <w:cantSplit/>
          <w:trHeight w:val="613"/>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4B4F96">
        <w:trPr>
          <w:cantSplit/>
          <w:trHeight w:val="428"/>
        </w:trPr>
        <w:tc>
          <w:tcPr>
            <w:tcW w:w="776" w:type="pct"/>
            <w:vMerge/>
          </w:tcPr>
          <w:p w:rsidR="004B5862" w:rsidRPr="0043067C" w:rsidRDefault="004B5862" w:rsidP="00832B0A">
            <w:pPr>
              <w:pStyle w:val="ConsPlusNormal"/>
              <w:jc w:val="both"/>
              <w:rPr>
                <w:rFonts w:ascii="Times New Roman" w:hAnsi="Times New Roman" w:cs="Times New Roman"/>
              </w:rPr>
            </w:pPr>
          </w:p>
        </w:tc>
        <w:tc>
          <w:tcPr>
            <w:tcW w:w="664" w:type="pct"/>
            <w:vMerge/>
          </w:tcPr>
          <w:p w:rsidR="004B5862" w:rsidRPr="0043067C" w:rsidRDefault="004B5862" w:rsidP="00832B0A">
            <w:pPr>
              <w:pStyle w:val="ConsPlusNormal"/>
              <w:jc w:val="both"/>
              <w:rPr>
                <w:rFonts w:ascii="Times New Roman" w:hAnsi="Times New Roman" w:cs="Times New Roman"/>
              </w:rPr>
            </w:pPr>
          </w:p>
        </w:tc>
        <w:tc>
          <w:tcPr>
            <w:tcW w:w="494" w:type="pct"/>
          </w:tcPr>
          <w:p w:rsidR="004B5862" w:rsidRPr="0043067C" w:rsidRDefault="004B5862" w:rsidP="00832B0A">
            <w:pPr>
              <w:pStyle w:val="ConsPlusNormal"/>
              <w:rPr>
                <w:rFonts w:ascii="Times New Roman" w:hAnsi="Times New Roman" w:cs="Times New Roman"/>
              </w:rPr>
            </w:pPr>
            <w:r w:rsidRPr="0043067C">
              <w:rPr>
                <w:rFonts w:ascii="Times New Roman" w:hAnsi="Times New Roman" w:cs="Times New Roman"/>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val="restart"/>
          </w:tcPr>
          <w:p w:rsidR="004B5862" w:rsidRPr="0043067C" w:rsidRDefault="004B5862" w:rsidP="00832B0A">
            <w:pPr>
              <w:spacing w:after="0" w:line="240" w:lineRule="auto"/>
              <w:rPr>
                <w:rFonts w:ascii="Times New Roman" w:hAnsi="Times New Roman"/>
                <w:sz w:val="20"/>
                <w:szCs w:val="20"/>
              </w:rPr>
            </w:pPr>
            <w:r w:rsidRPr="0043067C">
              <w:rPr>
                <w:rFonts w:ascii="Times New Roman" w:hAnsi="Times New Roman"/>
                <w:sz w:val="20"/>
                <w:szCs w:val="20"/>
              </w:rPr>
              <w:t>Государственная программа Архангельской области «Культура Русского Севера (2013 – 2020 годы)»</w:t>
            </w:r>
          </w:p>
          <w:p w:rsidR="004B5862" w:rsidRPr="0043067C" w:rsidRDefault="004B5862" w:rsidP="00832B0A">
            <w:pPr>
              <w:spacing w:after="0" w:line="240" w:lineRule="auto"/>
              <w:rPr>
                <w:rFonts w:ascii="Times New Roman" w:hAnsi="Times New Roman"/>
                <w:sz w:val="20"/>
                <w:szCs w:val="20"/>
              </w:rPr>
            </w:pPr>
          </w:p>
          <w:p w:rsidR="004B5862" w:rsidRPr="0043067C" w:rsidRDefault="004B5862" w:rsidP="00832B0A">
            <w:pPr>
              <w:spacing w:after="0" w:line="240" w:lineRule="auto"/>
              <w:rPr>
                <w:rFonts w:ascii="Times New Roman" w:hAnsi="Times New Roman"/>
                <w:sz w:val="20"/>
                <w:szCs w:val="20"/>
              </w:rPr>
            </w:pPr>
          </w:p>
          <w:p w:rsidR="004B5862" w:rsidRPr="0043067C" w:rsidRDefault="004B5862" w:rsidP="00832B0A">
            <w:pPr>
              <w:spacing w:after="0" w:line="240" w:lineRule="auto"/>
              <w:rPr>
                <w:rFonts w:ascii="Times New Roman" w:hAnsi="Times New Roman"/>
                <w:sz w:val="20"/>
                <w:szCs w:val="20"/>
              </w:rPr>
            </w:pPr>
          </w:p>
        </w:tc>
        <w:tc>
          <w:tcPr>
            <w:tcW w:w="664" w:type="pct"/>
            <w:vMerge w:val="restart"/>
          </w:tcPr>
          <w:p w:rsidR="004B5862" w:rsidRPr="0043067C" w:rsidRDefault="004B5862" w:rsidP="00832B0A">
            <w:pPr>
              <w:spacing w:after="0" w:line="240" w:lineRule="auto"/>
              <w:rPr>
                <w:rFonts w:ascii="Times New Roman" w:hAnsi="Times New Roman"/>
                <w:sz w:val="20"/>
                <w:szCs w:val="20"/>
              </w:rPr>
            </w:pPr>
            <w:r w:rsidRPr="0043067C">
              <w:rPr>
                <w:rFonts w:ascii="Times New Roman" w:hAnsi="Times New Roman"/>
                <w:sz w:val="20"/>
                <w:szCs w:val="20"/>
              </w:rPr>
              <w:t xml:space="preserve">главный распорядитель </w:t>
            </w:r>
          </w:p>
          <w:p w:rsidR="004B5862" w:rsidRPr="0043067C" w:rsidRDefault="004B5862" w:rsidP="00832B0A">
            <w:pPr>
              <w:spacing w:after="0" w:line="240" w:lineRule="auto"/>
              <w:rPr>
                <w:rFonts w:ascii="Times New Roman" w:hAnsi="Times New Roman"/>
                <w:sz w:val="20"/>
                <w:szCs w:val="20"/>
              </w:rPr>
            </w:pPr>
            <w:r w:rsidRPr="0043067C">
              <w:rPr>
                <w:rFonts w:ascii="Times New Roman" w:hAnsi="Times New Roman"/>
                <w:sz w:val="20"/>
                <w:szCs w:val="20"/>
              </w:rPr>
              <w:t xml:space="preserve">бюджетных средств – министерство строительства </w:t>
            </w:r>
          </w:p>
          <w:p w:rsidR="004B5862" w:rsidRPr="0043067C" w:rsidRDefault="004B5862" w:rsidP="00832B0A">
            <w:pPr>
              <w:spacing w:after="0" w:line="240" w:lineRule="auto"/>
              <w:rPr>
                <w:rFonts w:ascii="Times New Roman" w:hAnsi="Times New Roman"/>
                <w:sz w:val="20"/>
                <w:szCs w:val="20"/>
              </w:rPr>
            </w:pPr>
            <w:r w:rsidRPr="0043067C">
              <w:rPr>
                <w:rFonts w:ascii="Times New Roman" w:hAnsi="Times New Roman"/>
                <w:sz w:val="20"/>
                <w:szCs w:val="20"/>
              </w:rPr>
              <w:t>и архитектуры Архангельской области</w:t>
            </w:r>
          </w:p>
        </w:tc>
        <w:tc>
          <w:tcPr>
            <w:tcW w:w="494" w:type="pct"/>
          </w:tcPr>
          <w:p w:rsidR="004B5862" w:rsidRPr="0043067C" w:rsidRDefault="004B5862" w:rsidP="00832B0A">
            <w:pPr>
              <w:spacing w:after="0" w:line="240" w:lineRule="auto"/>
              <w:ind w:right="-113"/>
              <w:rPr>
                <w:rFonts w:ascii="Times New Roman" w:hAnsi="Times New Roman"/>
                <w:sz w:val="20"/>
                <w:szCs w:val="20"/>
              </w:rPr>
            </w:pPr>
            <w:r w:rsidRPr="0043067C">
              <w:rPr>
                <w:rFonts w:ascii="Times New Roman" w:hAnsi="Times New Roman"/>
                <w:sz w:val="20"/>
                <w:szCs w:val="20"/>
              </w:rPr>
              <w:t>итого</w:t>
            </w:r>
          </w:p>
          <w:p w:rsidR="004B5862" w:rsidRPr="0043067C" w:rsidRDefault="004B5862" w:rsidP="00832B0A">
            <w:pPr>
              <w:spacing w:after="0" w:line="240" w:lineRule="auto"/>
              <w:ind w:right="-113"/>
              <w:rPr>
                <w:rFonts w:ascii="Times New Roman" w:hAnsi="Times New Roman"/>
                <w:sz w:val="20"/>
                <w:szCs w:val="20"/>
              </w:rPr>
            </w:pPr>
            <w:r w:rsidRPr="0043067C">
              <w:rPr>
                <w:rFonts w:ascii="Times New Roman" w:hAnsi="Times New Roman"/>
                <w:sz w:val="20"/>
                <w:szCs w:val="20"/>
              </w:rPr>
              <w:t>в том числе:</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spacing w:after="0" w:line="240" w:lineRule="auto"/>
              <w:ind w:left="-113" w:right="-113"/>
              <w:jc w:val="center"/>
              <w:rPr>
                <w:rFonts w:ascii="Times New Roman" w:hAnsi="Times New Roman"/>
                <w:sz w:val="18"/>
                <w:szCs w:val="18"/>
              </w:rPr>
            </w:pPr>
            <w:r w:rsidRPr="0043067C">
              <w:rPr>
                <w:rFonts w:ascii="Times New Roman" w:hAnsi="Times New Roman"/>
                <w:sz w:val="18"/>
                <w:szCs w:val="18"/>
              </w:rPr>
              <w:t>100 000,0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spacing w:after="0" w:line="240" w:lineRule="auto"/>
              <w:rPr>
                <w:rFonts w:ascii="Times New Roman" w:hAnsi="Times New Roman"/>
                <w:sz w:val="20"/>
                <w:szCs w:val="20"/>
              </w:rPr>
            </w:pPr>
          </w:p>
        </w:tc>
        <w:tc>
          <w:tcPr>
            <w:tcW w:w="664" w:type="pct"/>
            <w:vMerge/>
            <w:vAlign w:val="center"/>
          </w:tcPr>
          <w:p w:rsidR="004B5862" w:rsidRPr="0043067C" w:rsidRDefault="004B5862" w:rsidP="00832B0A">
            <w:pPr>
              <w:spacing w:after="0" w:line="240" w:lineRule="auto"/>
              <w:jc w:val="right"/>
              <w:rPr>
                <w:rFonts w:ascii="Times New Roman" w:hAnsi="Times New Roman"/>
                <w:sz w:val="20"/>
                <w:szCs w:val="20"/>
              </w:rPr>
            </w:pPr>
          </w:p>
        </w:tc>
        <w:tc>
          <w:tcPr>
            <w:tcW w:w="494" w:type="pct"/>
          </w:tcPr>
          <w:p w:rsidR="004B5862" w:rsidRPr="0043067C" w:rsidRDefault="004B5862" w:rsidP="00832B0A">
            <w:pPr>
              <w:spacing w:after="0" w:line="240" w:lineRule="auto"/>
              <w:ind w:right="-113"/>
              <w:rPr>
                <w:rFonts w:ascii="Times New Roman" w:hAnsi="Times New Roman"/>
                <w:sz w:val="20"/>
                <w:szCs w:val="20"/>
              </w:rPr>
            </w:pPr>
            <w:r w:rsidRPr="0043067C">
              <w:rPr>
                <w:rFonts w:ascii="Times New Roman" w:hAnsi="Times New Roman"/>
                <w:sz w:val="20"/>
                <w:szCs w:val="20"/>
              </w:rPr>
              <w:t>федеральный 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spacing w:after="0" w:line="240" w:lineRule="auto"/>
              <w:ind w:left="-113" w:right="-113"/>
              <w:jc w:val="center"/>
              <w:rPr>
                <w:rFonts w:ascii="Times New Roman" w:hAnsi="Times New Roman"/>
                <w:sz w:val="18"/>
                <w:szCs w:val="18"/>
              </w:rPr>
            </w:pPr>
            <w:r w:rsidRPr="0043067C">
              <w:rPr>
                <w:rFonts w:ascii="Times New Roman" w:hAnsi="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spacing w:after="0" w:line="240" w:lineRule="auto"/>
              <w:rPr>
                <w:rFonts w:ascii="Times New Roman" w:hAnsi="Times New Roman"/>
                <w:sz w:val="20"/>
                <w:szCs w:val="20"/>
              </w:rPr>
            </w:pPr>
          </w:p>
        </w:tc>
        <w:tc>
          <w:tcPr>
            <w:tcW w:w="664" w:type="pct"/>
            <w:vMerge/>
            <w:vAlign w:val="center"/>
          </w:tcPr>
          <w:p w:rsidR="004B5862" w:rsidRPr="0043067C" w:rsidRDefault="004B5862" w:rsidP="00832B0A">
            <w:pPr>
              <w:spacing w:after="0" w:line="240" w:lineRule="auto"/>
              <w:jc w:val="right"/>
              <w:rPr>
                <w:rFonts w:ascii="Times New Roman" w:hAnsi="Times New Roman"/>
                <w:sz w:val="20"/>
                <w:szCs w:val="20"/>
              </w:rPr>
            </w:pPr>
          </w:p>
        </w:tc>
        <w:tc>
          <w:tcPr>
            <w:tcW w:w="494" w:type="pct"/>
          </w:tcPr>
          <w:p w:rsidR="004B5862" w:rsidRPr="0043067C" w:rsidRDefault="004B5862" w:rsidP="00832B0A">
            <w:pPr>
              <w:spacing w:after="0" w:line="240" w:lineRule="auto"/>
              <w:ind w:right="-113"/>
              <w:rPr>
                <w:rFonts w:ascii="Times New Roman" w:hAnsi="Times New Roman"/>
                <w:sz w:val="20"/>
                <w:szCs w:val="20"/>
              </w:rPr>
            </w:pPr>
            <w:r w:rsidRPr="0043067C">
              <w:rPr>
                <w:rFonts w:ascii="Times New Roman" w:hAnsi="Times New Roman"/>
                <w:sz w:val="20"/>
                <w:szCs w:val="20"/>
              </w:rPr>
              <w:t xml:space="preserve">областной </w:t>
            </w:r>
            <w:r w:rsidRPr="0043067C">
              <w:rPr>
                <w:rFonts w:ascii="Times New Roman" w:hAnsi="Times New Roman"/>
                <w:sz w:val="20"/>
                <w:szCs w:val="20"/>
              </w:rPr>
              <w:br/>
              <w:t>бюджет</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spacing w:after="0" w:line="240" w:lineRule="auto"/>
              <w:ind w:left="-113" w:right="-113"/>
              <w:jc w:val="center"/>
              <w:rPr>
                <w:rFonts w:ascii="Times New Roman" w:hAnsi="Times New Roman"/>
                <w:sz w:val="18"/>
                <w:szCs w:val="18"/>
              </w:rPr>
            </w:pPr>
            <w:r w:rsidRPr="0043067C">
              <w:rPr>
                <w:rFonts w:ascii="Times New Roman" w:hAnsi="Times New Roman"/>
                <w:sz w:val="18"/>
                <w:szCs w:val="18"/>
              </w:rPr>
              <w:t>100 000,0</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spacing w:after="0" w:line="240" w:lineRule="auto"/>
              <w:rPr>
                <w:rFonts w:ascii="Times New Roman" w:hAnsi="Times New Roman"/>
                <w:sz w:val="20"/>
                <w:szCs w:val="20"/>
              </w:rPr>
            </w:pPr>
          </w:p>
        </w:tc>
        <w:tc>
          <w:tcPr>
            <w:tcW w:w="664" w:type="pct"/>
            <w:vMerge/>
            <w:vAlign w:val="center"/>
          </w:tcPr>
          <w:p w:rsidR="004B5862" w:rsidRPr="0043067C" w:rsidRDefault="004B5862" w:rsidP="00832B0A">
            <w:pPr>
              <w:spacing w:after="0" w:line="240" w:lineRule="auto"/>
              <w:jc w:val="right"/>
              <w:rPr>
                <w:rFonts w:ascii="Times New Roman" w:hAnsi="Times New Roman"/>
                <w:sz w:val="20"/>
                <w:szCs w:val="20"/>
              </w:rPr>
            </w:pPr>
          </w:p>
        </w:tc>
        <w:tc>
          <w:tcPr>
            <w:tcW w:w="494" w:type="pct"/>
          </w:tcPr>
          <w:p w:rsidR="004B5862" w:rsidRPr="0043067C" w:rsidRDefault="004B5862" w:rsidP="00832B0A">
            <w:pPr>
              <w:spacing w:after="0" w:line="240" w:lineRule="auto"/>
              <w:ind w:right="-113"/>
              <w:rPr>
                <w:rFonts w:ascii="Times New Roman" w:hAnsi="Times New Roman"/>
                <w:sz w:val="20"/>
                <w:szCs w:val="20"/>
              </w:rPr>
            </w:pPr>
            <w:r w:rsidRPr="0043067C">
              <w:rPr>
                <w:rFonts w:ascii="Times New Roman" w:hAnsi="Times New Roman"/>
                <w:sz w:val="20"/>
                <w:szCs w:val="20"/>
              </w:rPr>
              <w:t>бюджеты муниципальных образований</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r>
      <w:tr w:rsidR="004B5862" w:rsidRPr="0043067C" w:rsidTr="00832B0A">
        <w:trPr>
          <w:cantSplit/>
        </w:trPr>
        <w:tc>
          <w:tcPr>
            <w:tcW w:w="776" w:type="pct"/>
            <w:vMerge/>
          </w:tcPr>
          <w:p w:rsidR="004B5862" w:rsidRPr="0043067C" w:rsidRDefault="004B5862" w:rsidP="00832B0A">
            <w:pPr>
              <w:spacing w:after="0" w:line="240" w:lineRule="auto"/>
              <w:rPr>
                <w:rFonts w:ascii="Times New Roman" w:hAnsi="Times New Roman"/>
                <w:sz w:val="20"/>
                <w:szCs w:val="20"/>
              </w:rPr>
            </w:pPr>
          </w:p>
        </w:tc>
        <w:tc>
          <w:tcPr>
            <w:tcW w:w="664" w:type="pct"/>
            <w:vMerge/>
            <w:vAlign w:val="center"/>
          </w:tcPr>
          <w:p w:rsidR="004B5862" w:rsidRPr="0043067C" w:rsidRDefault="004B5862" w:rsidP="00832B0A">
            <w:pPr>
              <w:spacing w:after="0" w:line="240" w:lineRule="auto"/>
              <w:jc w:val="right"/>
              <w:rPr>
                <w:rFonts w:ascii="Times New Roman" w:hAnsi="Times New Roman"/>
                <w:sz w:val="20"/>
                <w:szCs w:val="20"/>
              </w:rPr>
            </w:pPr>
          </w:p>
        </w:tc>
        <w:tc>
          <w:tcPr>
            <w:tcW w:w="494" w:type="pct"/>
          </w:tcPr>
          <w:p w:rsidR="004B5862" w:rsidRPr="0043067C" w:rsidRDefault="004B5862" w:rsidP="00832B0A">
            <w:pPr>
              <w:spacing w:after="0" w:line="240" w:lineRule="auto"/>
              <w:ind w:right="-113"/>
              <w:rPr>
                <w:rFonts w:ascii="Times New Roman" w:hAnsi="Times New Roman"/>
                <w:sz w:val="20"/>
                <w:szCs w:val="20"/>
              </w:rPr>
            </w:pPr>
            <w:r w:rsidRPr="0043067C">
              <w:rPr>
                <w:rFonts w:ascii="Times New Roman" w:hAnsi="Times New Roman"/>
                <w:sz w:val="20"/>
                <w:szCs w:val="20"/>
              </w:rPr>
              <w:t>внебюджетные средства</w:t>
            </w:r>
          </w:p>
        </w:tc>
        <w:tc>
          <w:tcPr>
            <w:tcW w:w="31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39"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71"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0" w:type="pct"/>
          </w:tcPr>
          <w:p w:rsidR="004B5862" w:rsidRPr="0043067C" w:rsidRDefault="004B5862" w:rsidP="00832B0A">
            <w:pPr>
              <w:pStyle w:val="ConsPlusNormal"/>
              <w:jc w:val="center"/>
              <w:rPr>
                <w:rFonts w:ascii="Times New Roman" w:hAnsi="Times New Roman" w:cs="Times New Roman"/>
                <w:sz w:val="18"/>
                <w:szCs w:val="18"/>
              </w:rPr>
            </w:pPr>
            <w:r w:rsidRPr="0043067C">
              <w:rPr>
                <w:rFonts w:ascii="Times New Roman" w:hAnsi="Times New Roman" w:cs="Times New Roman"/>
                <w:sz w:val="18"/>
                <w:szCs w:val="18"/>
              </w:rPr>
              <w:t>-</w:t>
            </w:r>
          </w:p>
        </w:tc>
        <w:tc>
          <w:tcPr>
            <w:tcW w:w="341" w:type="pct"/>
          </w:tcPr>
          <w:p w:rsidR="004B5862" w:rsidRPr="0043067C" w:rsidRDefault="004B5862" w:rsidP="00832B0A">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bl>
    <w:p w:rsidR="00CF6A99" w:rsidRPr="00BF11F2" w:rsidRDefault="00CF6A99" w:rsidP="00BF11F2">
      <w:pPr>
        <w:pStyle w:val="ConsPlusNormal"/>
        <w:jc w:val="center"/>
        <w:rPr>
          <w:rFonts w:ascii="Times New Roman" w:hAnsi="Times New Roman" w:cs="Times New Roman"/>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государственной программе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(2014 - 2020 годы)"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21" w:name="Par8662"/>
      <w:bookmarkEnd w:id="21"/>
      <w:r w:rsidRPr="00BF11F2">
        <w:rPr>
          <w:rFonts w:ascii="Times New Roman" w:hAnsi="Times New Roman" w:cs="Times New Roman"/>
          <w:sz w:val="28"/>
          <w:szCs w:val="28"/>
        </w:rPr>
        <w:t>СВЕДЕНИЯ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 прогнозных значениях целевых показателей осуществления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дорожной деятельности в связи с реализацией поручения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Президента Российской Федерации по удвоению объемов</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строительства (реконструкции) автомобильных дорог общего</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пользования в период 2014 - 2022 годов, в том числе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в рамках государственной программы Архангельской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области "Развитие транспортной системы</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 (2014 - 2020 годы)"</w:t>
      </w:r>
    </w:p>
    <w:p w:rsidR="00CF6A99" w:rsidRPr="00BF11F2" w:rsidRDefault="00CF6A99" w:rsidP="00BF11F2">
      <w:pPr>
        <w:pStyle w:val="ConsPlusNormal"/>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2897"/>
        <w:gridCol w:w="1031"/>
        <w:gridCol w:w="1104"/>
        <w:gridCol w:w="1104"/>
        <w:gridCol w:w="969"/>
        <w:gridCol w:w="969"/>
        <w:gridCol w:w="969"/>
        <w:gridCol w:w="969"/>
        <w:gridCol w:w="969"/>
        <w:gridCol w:w="969"/>
        <w:gridCol w:w="972"/>
        <w:gridCol w:w="972"/>
        <w:gridCol w:w="972"/>
        <w:gridCol w:w="962"/>
      </w:tblGrid>
      <w:tr w:rsidR="00B56234" w:rsidRPr="00BF11F2" w:rsidTr="004B5862">
        <w:trPr>
          <w:cantSplit/>
        </w:trPr>
        <w:tc>
          <w:tcPr>
            <w:tcW w:w="915" w:type="pct"/>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Показатели и индикаторы</w:t>
            </w:r>
          </w:p>
        </w:tc>
        <w:tc>
          <w:tcPr>
            <w:tcW w:w="326" w:type="pct"/>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Единица измерения</w:t>
            </w:r>
          </w:p>
        </w:tc>
        <w:tc>
          <w:tcPr>
            <w:tcW w:w="349" w:type="pct"/>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2003 - 2012 годы</w:t>
            </w:r>
          </w:p>
        </w:tc>
        <w:tc>
          <w:tcPr>
            <w:tcW w:w="349" w:type="pct"/>
            <w:vMerge w:val="restar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2013 - 2022 годы</w:t>
            </w:r>
          </w:p>
        </w:tc>
        <w:tc>
          <w:tcPr>
            <w:tcW w:w="3060" w:type="pct"/>
            <w:gridSpan w:val="10"/>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В том числе</w:t>
            </w:r>
          </w:p>
        </w:tc>
      </w:tr>
      <w:tr w:rsidR="00B56234" w:rsidRPr="00BF11F2" w:rsidTr="004B5862">
        <w:trPr>
          <w:cantSplit/>
        </w:trPr>
        <w:tc>
          <w:tcPr>
            <w:tcW w:w="915" w:type="pct"/>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326" w:type="pct"/>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349" w:type="pct"/>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349" w:type="pct"/>
            <w:vMerge/>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both"/>
              <w:rPr>
                <w:rFonts w:ascii="Times New Roman" w:hAnsi="Times New Roman" w:cs="Times New Roman"/>
              </w:rPr>
            </w:pP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2013 год</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2014 год</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2015 год</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2016 год</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2017 год</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2018 год</w:t>
            </w:r>
          </w:p>
        </w:tc>
        <w:tc>
          <w:tcPr>
            <w:tcW w:w="307"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2019 год</w:t>
            </w:r>
          </w:p>
        </w:tc>
        <w:tc>
          <w:tcPr>
            <w:tcW w:w="307"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2020 год</w:t>
            </w:r>
          </w:p>
        </w:tc>
        <w:tc>
          <w:tcPr>
            <w:tcW w:w="307"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2021 год</w:t>
            </w:r>
          </w:p>
        </w:tc>
        <w:tc>
          <w:tcPr>
            <w:tcW w:w="304"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2022 год</w:t>
            </w:r>
          </w:p>
        </w:tc>
      </w:tr>
      <w:tr w:rsidR="00B56234" w:rsidRPr="00BF11F2" w:rsidTr="004B5862">
        <w:trPr>
          <w:cantSplit/>
        </w:trPr>
        <w:tc>
          <w:tcPr>
            <w:tcW w:w="915"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w:t>
            </w:r>
          </w:p>
        </w:tc>
        <w:tc>
          <w:tcPr>
            <w:tcW w:w="32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2</w:t>
            </w:r>
          </w:p>
        </w:tc>
        <w:tc>
          <w:tcPr>
            <w:tcW w:w="349"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3</w:t>
            </w:r>
          </w:p>
        </w:tc>
        <w:tc>
          <w:tcPr>
            <w:tcW w:w="349"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4</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bookmarkStart w:id="22" w:name="Par8695"/>
            <w:bookmarkEnd w:id="22"/>
            <w:r w:rsidRPr="00BF11F2">
              <w:rPr>
                <w:rFonts w:ascii="Times New Roman" w:hAnsi="Times New Roman" w:cs="Times New Roman"/>
              </w:rPr>
              <w:t>5</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bookmarkStart w:id="23" w:name="Par8696"/>
            <w:bookmarkEnd w:id="23"/>
            <w:r w:rsidRPr="00BF11F2">
              <w:rPr>
                <w:rFonts w:ascii="Times New Roman" w:hAnsi="Times New Roman" w:cs="Times New Roman"/>
              </w:rPr>
              <w:t>6</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bookmarkStart w:id="24" w:name="Par8697"/>
            <w:bookmarkEnd w:id="24"/>
            <w:r w:rsidRPr="00BF11F2">
              <w:rPr>
                <w:rFonts w:ascii="Times New Roman" w:hAnsi="Times New Roman" w:cs="Times New Roman"/>
              </w:rPr>
              <w:t>7</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8</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9</w:t>
            </w:r>
          </w:p>
        </w:tc>
        <w:tc>
          <w:tcPr>
            <w:tcW w:w="306"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10</w:t>
            </w:r>
          </w:p>
        </w:tc>
        <w:tc>
          <w:tcPr>
            <w:tcW w:w="307"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11</w:t>
            </w:r>
          </w:p>
        </w:tc>
        <w:tc>
          <w:tcPr>
            <w:tcW w:w="307"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12</w:t>
            </w:r>
          </w:p>
        </w:tc>
        <w:tc>
          <w:tcPr>
            <w:tcW w:w="307"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13</w:t>
            </w:r>
          </w:p>
        </w:tc>
        <w:tc>
          <w:tcPr>
            <w:tcW w:w="304" w:type="pct"/>
            <w:tcBorders>
              <w:top w:val="single" w:sz="4" w:space="0" w:color="auto"/>
              <w:left w:val="single" w:sz="4" w:space="0" w:color="auto"/>
              <w:bottom w:val="single" w:sz="4" w:space="0" w:color="auto"/>
              <w:right w:val="single" w:sz="4" w:space="0" w:color="auto"/>
            </w:tcBorders>
          </w:tcPr>
          <w:p w:rsidR="00E92CE5" w:rsidRPr="00BF11F2" w:rsidRDefault="00E92CE5" w:rsidP="00BF11F2">
            <w:pPr>
              <w:pStyle w:val="ConsPlusNormal"/>
              <w:jc w:val="center"/>
              <w:rPr>
                <w:rFonts w:ascii="Times New Roman" w:hAnsi="Times New Roman" w:cs="Times New Roman"/>
              </w:rPr>
            </w:pPr>
            <w:bookmarkStart w:id="25" w:name="Par8704"/>
            <w:bookmarkEnd w:id="25"/>
            <w:r w:rsidRPr="00BF11F2">
              <w:rPr>
                <w:rFonts w:ascii="Times New Roman" w:hAnsi="Times New Roman" w:cs="Times New Roman"/>
              </w:rPr>
              <w:t>14</w:t>
            </w:r>
          </w:p>
        </w:tc>
      </w:tr>
      <w:tr w:rsidR="004B5862" w:rsidRPr="00BF11F2" w:rsidTr="004B5862">
        <w:trPr>
          <w:cantSplit/>
        </w:trPr>
        <w:tc>
          <w:tcPr>
            <w:tcW w:w="915" w:type="pct"/>
            <w:tcBorders>
              <w:top w:val="single" w:sz="4" w:space="0" w:color="auto"/>
            </w:tcBorders>
          </w:tcPr>
          <w:p w:rsidR="004B5862" w:rsidRPr="0043067C" w:rsidRDefault="004B5862" w:rsidP="004B5862">
            <w:pPr>
              <w:pStyle w:val="ConsPlusNormal"/>
              <w:rPr>
                <w:rFonts w:ascii="Times New Roman" w:hAnsi="Times New Roman" w:cs="Times New Roman"/>
              </w:rPr>
            </w:pPr>
            <w:r w:rsidRPr="0043067C">
              <w:rPr>
                <w:rFonts w:ascii="Times New Roman" w:hAnsi="Times New Roman" w:cs="Times New Roman"/>
              </w:rPr>
              <w:t>1. Протяженность сети автомобильных дорог общего пользования регионального и местного значения на территории Архангельской области, в том числе:</w:t>
            </w:r>
          </w:p>
        </w:tc>
        <w:tc>
          <w:tcPr>
            <w:tcW w:w="326" w:type="pct"/>
            <w:tcBorders>
              <w:top w:val="single" w:sz="4" w:space="0" w:color="auto"/>
            </w:tcBorders>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км</w:t>
            </w:r>
          </w:p>
        </w:tc>
        <w:tc>
          <w:tcPr>
            <w:tcW w:w="349" w:type="pct"/>
            <w:tcBorders>
              <w:top w:val="single" w:sz="4" w:space="0" w:color="auto"/>
            </w:tcBorders>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49" w:type="pct"/>
            <w:tcBorders>
              <w:top w:val="single" w:sz="4" w:space="0" w:color="auto"/>
            </w:tcBorders>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06"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18216,0</w:t>
            </w:r>
          </w:p>
        </w:tc>
        <w:tc>
          <w:tcPr>
            <w:tcW w:w="306"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18498,4</w:t>
            </w:r>
          </w:p>
        </w:tc>
        <w:tc>
          <w:tcPr>
            <w:tcW w:w="306"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18502,6</w:t>
            </w:r>
          </w:p>
        </w:tc>
        <w:tc>
          <w:tcPr>
            <w:tcW w:w="306"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18734,7</w:t>
            </w:r>
          </w:p>
        </w:tc>
        <w:tc>
          <w:tcPr>
            <w:tcW w:w="306"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18800,3</w:t>
            </w:r>
          </w:p>
        </w:tc>
        <w:tc>
          <w:tcPr>
            <w:tcW w:w="306"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18886,5</w:t>
            </w:r>
          </w:p>
        </w:tc>
        <w:tc>
          <w:tcPr>
            <w:tcW w:w="307"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18886,5</w:t>
            </w:r>
          </w:p>
        </w:tc>
        <w:tc>
          <w:tcPr>
            <w:tcW w:w="307"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18886,5</w:t>
            </w:r>
          </w:p>
        </w:tc>
        <w:tc>
          <w:tcPr>
            <w:tcW w:w="307"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18983,0</w:t>
            </w:r>
          </w:p>
        </w:tc>
        <w:tc>
          <w:tcPr>
            <w:tcW w:w="304" w:type="pct"/>
            <w:tcBorders>
              <w:top w:val="single" w:sz="4" w:space="0" w:color="auto"/>
            </w:tcBorders>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19022,8</w:t>
            </w:r>
          </w:p>
        </w:tc>
      </w:tr>
      <w:tr w:rsidR="004B5862" w:rsidRPr="00BF11F2" w:rsidTr="004B5862">
        <w:trPr>
          <w:cantSplit/>
        </w:trPr>
        <w:tc>
          <w:tcPr>
            <w:tcW w:w="915" w:type="pct"/>
          </w:tcPr>
          <w:p w:rsidR="004B5862" w:rsidRPr="0043067C" w:rsidRDefault="004B5862" w:rsidP="004B5862">
            <w:pPr>
              <w:pStyle w:val="ConsPlusNormal"/>
              <w:rPr>
                <w:rFonts w:ascii="Times New Roman" w:hAnsi="Times New Roman" w:cs="Times New Roman"/>
              </w:rPr>
            </w:pPr>
            <w:r w:rsidRPr="0043067C">
              <w:rPr>
                <w:rFonts w:ascii="Times New Roman" w:hAnsi="Times New Roman" w:cs="Times New Roman"/>
              </w:rPr>
              <w:t>сети автомобильных дорог общего пользования регионального значения</w:t>
            </w:r>
          </w:p>
        </w:tc>
        <w:tc>
          <w:tcPr>
            <w:tcW w:w="326"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км</w:t>
            </w:r>
          </w:p>
        </w:tc>
        <w:tc>
          <w:tcPr>
            <w:tcW w:w="349"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49"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7615,6</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7588,9</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7593,1</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7607,9</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7673,5</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7685,7</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7685,7</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7685,7</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7782,2</w:t>
            </w:r>
          </w:p>
        </w:tc>
        <w:tc>
          <w:tcPr>
            <w:tcW w:w="304"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7822,0</w:t>
            </w:r>
          </w:p>
        </w:tc>
      </w:tr>
      <w:tr w:rsidR="004B5862" w:rsidRPr="00BF11F2" w:rsidTr="004B5862">
        <w:trPr>
          <w:cantSplit/>
        </w:trPr>
        <w:tc>
          <w:tcPr>
            <w:tcW w:w="915" w:type="pct"/>
          </w:tcPr>
          <w:p w:rsidR="004B5862" w:rsidRPr="0043067C" w:rsidRDefault="004B5862" w:rsidP="004B5862">
            <w:pPr>
              <w:pStyle w:val="ConsPlusNormal"/>
              <w:rPr>
                <w:rFonts w:ascii="Times New Roman" w:hAnsi="Times New Roman" w:cs="Times New Roman"/>
              </w:rPr>
            </w:pPr>
            <w:r w:rsidRPr="0043067C">
              <w:rPr>
                <w:rFonts w:ascii="Times New Roman" w:hAnsi="Times New Roman" w:cs="Times New Roman"/>
              </w:rPr>
              <w:t>сети автомобильных дорог общего пользования местного значения</w:t>
            </w:r>
          </w:p>
        </w:tc>
        <w:tc>
          <w:tcPr>
            <w:tcW w:w="326"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км</w:t>
            </w:r>
          </w:p>
        </w:tc>
        <w:tc>
          <w:tcPr>
            <w:tcW w:w="349"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w:t>
            </w:r>
          </w:p>
        </w:tc>
        <w:tc>
          <w:tcPr>
            <w:tcW w:w="349"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10600,4</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10909,5</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10909,5</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11126,8</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11126,8</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11200,8</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11200,8</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11200,8</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11200,8</w:t>
            </w:r>
          </w:p>
        </w:tc>
        <w:tc>
          <w:tcPr>
            <w:tcW w:w="304" w:type="pct"/>
          </w:tcPr>
          <w:p w:rsidR="004B5862" w:rsidRPr="0043067C" w:rsidRDefault="004B5862" w:rsidP="004B5862">
            <w:pPr>
              <w:spacing w:after="0" w:line="240" w:lineRule="auto"/>
              <w:jc w:val="center"/>
              <w:rPr>
                <w:rFonts w:ascii="Times New Roman" w:hAnsi="Times New Roman"/>
              </w:rPr>
            </w:pPr>
            <w:r>
              <w:rPr>
                <w:rFonts w:ascii="Times New Roman" w:hAnsi="Times New Roman"/>
              </w:rPr>
              <w:t>11200,8</w:t>
            </w:r>
          </w:p>
          <w:p w:rsidR="004B5862" w:rsidRPr="0043067C" w:rsidRDefault="004B5862" w:rsidP="004B5862">
            <w:pPr>
              <w:spacing w:after="0" w:line="240" w:lineRule="auto"/>
              <w:jc w:val="center"/>
              <w:rPr>
                <w:rFonts w:ascii="Times New Roman" w:hAnsi="Times New Roman"/>
              </w:rPr>
            </w:pPr>
          </w:p>
          <w:p w:rsidR="004B5862" w:rsidRPr="0043067C" w:rsidRDefault="004B5862" w:rsidP="004B5862">
            <w:pPr>
              <w:spacing w:after="0" w:line="240" w:lineRule="auto"/>
              <w:jc w:val="center"/>
              <w:rPr>
                <w:rFonts w:ascii="Times New Roman" w:hAnsi="Times New Roman"/>
              </w:rPr>
            </w:pPr>
          </w:p>
          <w:p w:rsidR="004B5862" w:rsidRPr="0043067C" w:rsidRDefault="004B5862" w:rsidP="004B5862">
            <w:pPr>
              <w:spacing w:after="0" w:line="240" w:lineRule="auto"/>
              <w:jc w:val="center"/>
              <w:rPr>
                <w:rFonts w:ascii="Times New Roman" w:hAnsi="Times New Roman"/>
              </w:rPr>
            </w:pP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2. Объемы ввода в эксплуатацию после строительства и реконструкции автомобильных дорог общего пользования регионального и местного значения на территории Архангельской области, в том числе:</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270,9</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541,8</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9,6</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18,8</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23,8</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15,0</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17,3</w:t>
            </w:r>
          </w:p>
        </w:tc>
        <w:tc>
          <w:tcPr>
            <w:tcW w:w="306" w:type="pct"/>
          </w:tcPr>
          <w:p w:rsidR="00E92CE5" w:rsidRPr="00BF11F2" w:rsidRDefault="00D35032"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A0087D" w:rsidP="00BF11F2">
            <w:pPr>
              <w:spacing w:after="0" w:line="240" w:lineRule="auto"/>
              <w:jc w:val="center"/>
              <w:rPr>
                <w:rFonts w:ascii="Times New Roman" w:hAnsi="Times New Roman"/>
              </w:rPr>
            </w:pPr>
            <w:r w:rsidRPr="00BF11F2">
              <w:rPr>
                <w:rFonts w:ascii="Times New Roman" w:hAnsi="Times New Roman"/>
                <w:lang w:val="en-US"/>
              </w:rPr>
              <w:t>6</w:t>
            </w:r>
            <w:r w:rsidRPr="00BF11F2">
              <w:rPr>
                <w:rFonts w:ascii="Times New Roman" w:hAnsi="Times New Roman"/>
              </w:rPr>
              <w:t>,</w:t>
            </w:r>
            <w:r w:rsidR="00E92CE5" w:rsidRPr="00BF11F2">
              <w:rPr>
                <w:rFonts w:ascii="Times New Roman" w:hAnsi="Times New Roman"/>
              </w:rPr>
              <w:t>3</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260,0</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48,3</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143,0</w:t>
            </w: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автомобильных дорог общего пользования регионального значения</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262,6</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541,8</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9,6</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18,8</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23,8</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15,0</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17,3</w:t>
            </w:r>
          </w:p>
        </w:tc>
        <w:tc>
          <w:tcPr>
            <w:tcW w:w="306" w:type="pct"/>
          </w:tcPr>
          <w:p w:rsidR="00E92CE5" w:rsidRPr="00BF11F2" w:rsidRDefault="00D35032"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A0087D" w:rsidP="00BF11F2">
            <w:pPr>
              <w:spacing w:after="0" w:line="240" w:lineRule="auto"/>
              <w:jc w:val="center"/>
              <w:rPr>
                <w:rFonts w:ascii="Times New Roman" w:hAnsi="Times New Roman"/>
              </w:rPr>
            </w:pPr>
            <w:r w:rsidRPr="00BF11F2">
              <w:rPr>
                <w:rFonts w:ascii="Times New Roman" w:hAnsi="Times New Roman"/>
              </w:rPr>
              <w:t>6,</w:t>
            </w:r>
            <w:r w:rsidR="00E92CE5" w:rsidRPr="00BF11F2">
              <w:rPr>
                <w:rFonts w:ascii="Times New Roman" w:hAnsi="Times New Roman"/>
              </w:rPr>
              <w:t>3</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260,0</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48,3</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143,0</w:t>
            </w: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автомобильных дорог общего пользования местного значения</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8,3</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3. Прирост протяженности сети автомобильных дорог регионального и местного значения на территории Архангельской области в результате строительства новых автомобильных дорог, в том числе:</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298,4</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8,2</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0,9</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4,2</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3,2</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6,7</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103,4</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39,8</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132,0</w:t>
            </w: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сети автомобильных дорог общего пользования регионального значения</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298,4</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8,2</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0,9</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4,2</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3,2</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6,7</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103,4</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39,8</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132,0</w:t>
            </w: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сети автомобильных дорог общего пользования местного значения</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4. Прирост протяженности автомобильных дорог общего пользования регионального и местного значения на территории Архангельской области, соответствующих нормативным требованиям к транспортно-эксплуатационным показателям, в результате строительства (реконструкции) автомобильных дорог, в том числе:</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243,4</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1,4</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17,9</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19,6</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11,8</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10,6</w:t>
            </w:r>
          </w:p>
        </w:tc>
        <w:tc>
          <w:tcPr>
            <w:tcW w:w="306" w:type="pct"/>
          </w:tcPr>
          <w:p w:rsidR="00E92CE5" w:rsidRPr="00BF11F2" w:rsidRDefault="00D35032"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A0087D" w:rsidP="00BF11F2">
            <w:pPr>
              <w:spacing w:after="0" w:line="240" w:lineRule="auto"/>
              <w:jc w:val="center"/>
              <w:rPr>
                <w:rFonts w:ascii="Times New Roman" w:hAnsi="Times New Roman"/>
              </w:rPr>
            </w:pPr>
            <w:r w:rsidRPr="00BF11F2">
              <w:rPr>
                <w:rFonts w:ascii="Times New Roman" w:hAnsi="Times New Roman"/>
              </w:rPr>
              <w:t>6,</w:t>
            </w:r>
            <w:r w:rsidR="00E92CE5" w:rsidRPr="00BF11F2">
              <w:rPr>
                <w:rFonts w:ascii="Times New Roman" w:hAnsi="Times New Roman"/>
              </w:rPr>
              <w:t>3</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156,6</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8,5</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11,0</w:t>
            </w: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сети автомобильных дорог общего пользования регионального значения</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243,4</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1,4</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17,9</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19,6</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11,8</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10,6</w:t>
            </w:r>
          </w:p>
        </w:tc>
        <w:tc>
          <w:tcPr>
            <w:tcW w:w="306" w:type="pct"/>
          </w:tcPr>
          <w:p w:rsidR="00E92CE5" w:rsidRPr="00BF11F2" w:rsidRDefault="00D35032"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A0087D" w:rsidP="00BF11F2">
            <w:pPr>
              <w:spacing w:after="0" w:line="240" w:lineRule="auto"/>
              <w:jc w:val="center"/>
              <w:rPr>
                <w:rFonts w:ascii="Times New Roman" w:hAnsi="Times New Roman"/>
              </w:rPr>
            </w:pPr>
            <w:r w:rsidRPr="00BF11F2">
              <w:rPr>
                <w:rFonts w:ascii="Times New Roman" w:hAnsi="Times New Roman"/>
              </w:rPr>
              <w:t>6,</w:t>
            </w:r>
            <w:r w:rsidR="00E92CE5" w:rsidRPr="00BF11F2">
              <w:rPr>
                <w:rFonts w:ascii="Times New Roman" w:hAnsi="Times New Roman"/>
              </w:rPr>
              <w:t>3</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156,6</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8,5</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11,0</w:t>
            </w:r>
          </w:p>
        </w:tc>
      </w:tr>
      <w:tr w:rsidR="00B56234" w:rsidRPr="00BF11F2" w:rsidTr="004B5862">
        <w:trPr>
          <w:cantSplit/>
        </w:trPr>
        <w:tc>
          <w:tcPr>
            <w:tcW w:w="915" w:type="pct"/>
          </w:tcPr>
          <w:p w:rsidR="00E92CE5" w:rsidRPr="00BF11F2" w:rsidRDefault="00E92CE5" w:rsidP="00BF11F2">
            <w:pPr>
              <w:pStyle w:val="ConsPlusNormal"/>
              <w:rPr>
                <w:rFonts w:ascii="Times New Roman" w:hAnsi="Times New Roman" w:cs="Times New Roman"/>
              </w:rPr>
            </w:pPr>
            <w:r w:rsidRPr="00BF11F2">
              <w:rPr>
                <w:rFonts w:ascii="Times New Roman" w:hAnsi="Times New Roman" w:cs="Times New Roman"/>
              </w:rPr>
              <w:t>сети автомобильных дорог общего пользования местного значения</w:t>
            </w:r>
          </w:p>
        </w:tc>
        <w:tc>
          <w:tcPr>
            <w:tcW w:w="326" w:type="pct"/>
          </w:tcPr>
          <w:p w:rsidR="00E92CE5" w:rsidRPr="00BF11F2" w:rsidRDefault="00E92CE5"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49"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6"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7"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c>
          <w:tcPr>
            <w:tcW w:w="304" w:type="pct"/>
          </w:tcPr>
          <w:p w:rsidR="00E92CE5" w:rsidRPr="00BF11F2" w:rsidRDefault="00E92CE5" w:rsidP="00BF11F2">
            <w:pPr>
              <w:spacing w:after="0" w:line="240" w:lineRule="auto"/>
              <w:jc w:val="center"/>
              <w:rPr>
                <w:rFonts w:ascii="Times New Roman" w:hAnsi="Times New Roman"/>
              </w:rPr>
            </w:pPr>
            <w:r w:rsidRPr="00BF11F2">
              <w:rPr>
                <w:rFonts w:ascii="Times New Roman" w:hAnsi="Times New Roman"/>
              </w:rPr>
              <w:t>–</w:t>
            </w:r>
          </w:p>
        </w:tc>
      </w:tr>
      <w:tr w:rsidR="004B5862" w:rsidRPr="00BF11F2" w:rsidTr="004B5862">
        <w:trPr>
          <w:cantSplit/>
        </w:trPr>
        <w:tc>
          <w:tcPr>
            <w:tcW w:w="915" w:type="pct"/>
          </w:tcPr>
          <w:p w:rsidR="004B5862" w:rsidRPr="0043067C" w:rsidRDefault="004B5862" w:rsidP="004B5862">
            <w:pPr>
              <w:pStyle w:val="ConsPlusNormal"/>
              <w:rPr>
                <w:rFonts w:ascii="Times New Roman" w:hAnsi="Times New Roman" w:cs="Times New Roman"/>
              </w:rPr>
            </w:pPr>
            <w:bookmarkStart w:id="26" w:name="Par8873"/>
            <w:bookmarkEnd w:id="26"/>
            <w:r w:rsidRPr="0043067C">
              <w:rPr>
                <w:rFonts w:ascii="Times New Roman" w:hAnsi="Times New Roman" w:cs="Times New Roman"/>
              </w:rPr>
              <w:t>5. Общая протяженность автомобильных дорог общего пользования регионального и местного значения на территории Архангельской области, соответствующих нормативным требованиям к транспортно-эксплуатационным показателям, на 31 декабря отчетного года, в том числе:</w:t>
            </w:r>
          </w:p>
        </w:tc>
        <w:tc>
          <w:tcPr>
            <w:tcW w:w="326"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км</w:t>
            </w:r>
          </w:p>
        </w:tc>
        <w:tc>
          <w:tcPr>
            <w:tcW w:w="349"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49"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1061,4</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1182,5</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1234,7</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1303,9</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1380,9</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1531,4</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1548,7</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2107,8</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2147,5</w:t>
            </w:r>
          </w:p>
          <w:p w:rsidR="004B5862" w:rsidRPr="0043067C" w:rsidRDefault="004B5862" w:rsidP="004B5862">
            <w:pPr>
              <w:spacing w:after="0" w:line="240" w:lineRule="auto"/>
              <w:jc w:val="center"/>
              <w:rPr>
                <w:rFonts w:ascii="Times New Roman" w:hAnsi="Times New Roman"/>
              </w:rPr>
            </w:pPr>
          </w:p>
        </w:tc>
        <w:tc>
          <w:tcPr>
            <w:tcW w:w="304"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2290,5</w:t>
            </w:r>
          </w:p>
        </w:tc>
      </w:tr>
      <w:tr w:rsidR="004B5862" w:rsidRPr="00BF11F2" w:rsidTr="004B5862">
        <w:trPr>
          <w:cantSplit/>
        </w:trPr>
        <w:tc>
          <w:tcPr>
            <w:tcW w:w="915" w:type="pct"/>
          </w:tcPr>
          <w:p w:rsidR="004B5862" w:rsidRPr="0043067C" w:rsidRDefault="004B5862" w:rsidP="004B5862">
            <w:pPr>
              <w:pStyle w:val="ConsPlusNormal"/>
              <w:rPr>
                <w:rFonts w:ascii="Times New Roman" w:hAnsi="Times New Roman" w:cs="Times New Roman"/>
              </w:rPr>
            </w:pPr>
            <w:r w:rsidRPr="0043067C">
              <w:rPr>
                <w:rFonts w:ascii="Times New Roman" w:hAnsi="Times New Roman" w:cs="Times New Roman"/>
              </w:rPr>
              <w:t>автомобильных дорог общего пользования регионального значения</w:t>
            </w:r>
          </w:p>
        </w:tc>
        <w:tc>
          <w:tcPr>
            <w:tcW w:w="326"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км</w:t>
            </w:r>
          </w:p>
        </w:tc>
        <w:tc>
          <w:tcPr>
            <w:tcW w:w="349"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49"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825,1</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898,9</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943,3</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1012,5</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1089,5</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1104,6</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1121,9</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1681,0</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1720,7</w:t>
            </w:r>
          </w:p>
        </w:tc>
        <w:tc>
          <w:tcPr>
            <w:tcW w:w="304"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1863,7</w:t>
            </w:r>
          </w:p>
        </w:tc>
      </w:tr>
      <w:tr w:rsidR="004B5862" w:rsidRPr="00BF11F2" w:rsidTr="004B5862">
        <w:trPr>
          <w:cantSplit/>
        </w:trPr>
        <w:tc>
          <w:tcPr>
            <w:tcW w:w="915" w:type="pct"/>
          </w:tcPr>
          <w:p w:rsidR="004B5862" w:rsidRPr="0043067C" w:rsidRDefault="004B5862" w:rsidP="004B5862">
            <w:pPr>
              <w:pStyle w:val="ConsPlusNormal"/>
              <w:rPr>
                <w:rFonts w:ascii="Times New Roman" w:hAnsi="Times New Roman" w:cs="Times New Roman"/>
              </w:rPr>
            </w:pPr>
            <w:r w:rsidRPr="0043067C">
              <w:rPr>
                <w:rFonts w:ascii="Times New Roman" w:hAnsi="Times New Roman" w:cs="Times New Roman"/>
              </w:rPr>
              <w:t>автомобильных дорог общего пользования местного значения</w:t>
            </w:r>
          </w:p>
        </w:tc>
        <w:tc>
          <w:tcPr>
            <w:tcW w:w="326"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км</w:t>
            </w:r>
          </w:p>
        </w:tc>
        <w:tc>
          <w:tcPr>
            <w:tcW w:w="349"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49" w:type="pct"/>
          </w:tcPr>
          <w:p w:rsidR="004B5862" w:rsidRPr="0043067C" w:rsidRDefault="004B5862" w:rsidP="004B5862">
            <w:pPr>
              <w:pStyle w:val="ConsPlusNormal"/>
              <w:jc w:val="center"/>
              <w:rPr>
                <w:rFonts w:ascii="Times New Roman" w:hAnsi="Times New Roman" w:cs="Times New Roman"/>
              </w:rPr>
            </w:pPr>
            <w:r w:rsidRPr="0043067C">
              <w:rPr>
                <w:rFonts w:ascii="Times New Roman" w:hAnsi="Times New Roman" w:cs="Times New Roman"/>
              </w:rPr>
              <w:t>-</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236,3</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283,6</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291,4</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291,4</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291,4</w:t>
            </w:r>
          </w:p>
        </w:tc>
        <w:tc>
          <w:tcPr>
            <w:tcW w:w="306"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426,8</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426,8</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426,8</w:t>
            </w:r>
          </w:p>
        </w:tc>
        <w:tc>
          <w:tcPr>
            <w:tcW w:w="307"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426,8</w:t>
            </w:r>
          </w:p>
        </w:tc>
        <w:tc>
          <w:tcPr>
            <w:tcW w:w="304" w:type="pct"/>
          </w:tcPr>
          <w:p w:rsidR="004B5862" w:rsidRPr="0043067C" w:rsidRDefault="004B5862" w:rsidP="004B5862">
            <w:pPr>
              <w:spacing w:after="0" w:line="240" w:lineRule="auto"/>
              <w:jc w:val="center"/>
              <w:rPr>
                <w:rFonts w:ascii="Times New Roman" w:hAnsi="Times New Roman"/>
              </w:rPr>
            </w:pPr>
            <w:r w:rsidRPr="0043067C">
              <w:rPr>
                <w:rFonts w:ascii="Times New Roman" w:hAnsi="Times New Roman"/>
              </w:rPr>
              <w:t>42</w:t>
            </w:r>
            <w:r>
              <w:rPr>
                <w:rFonts w:ascii="Times New Roman" w:hAnsi="Times New Roman"/>
              </w:rPr>
              <w:t>6,8</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Примечания: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В графах 5 и 6 указаны фактически достигнутые величины показателей за соответствующий год.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В графах 7 - 14 пункта 5 при расчете показателя учитывается протяженность автомобильных дорог регионального значения, приведенная в нормативное состояние за счет строительства, реконструкции, капитального ремонта и ремонта".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br w:type="page"/>
      </w:r>
      <w:r w:rsidR="00CF6A99"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00CF6A99" w:rsidRPr="00BF11F2">
        <w:rPr>
          <w:rFonts w:ascii="Times New Roman" w:hAnsi="Times New Roman" w:cs="Times New Roman"/>
          <w:sz w:val="28"/>
          <w:szCs w:val="28"/>
        </w:rPr>
        <w:t xml:space="preserve"> 6</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государственной программе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(2014 - 2020 годы)"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СВЕДЕНИЯ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 объемах ввода в эксплуатацию автомобильных дорог общего</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пользования регионального и местного значения на территории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 после строительства и реконструкции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в период 2003 - 2012 годов</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613"/>
        <w:gridCol w:w="1361"/>
        <w:gridCol w:w="964"/>
        <w:gridCol w:w="775"/>
        <w:gridCol w:w="775"/>
        <w:gridCol w:w="908"/>
        <w:gridCol w:w="908"/>
        <w:gridCol w:w="908"/>
        <w:gridCol w:w="908"/>
        <w:gridCol w:w="908"/>
        <w:gridCol w:w="898"/>
        <w:gridCol w:w="895"/>
        <w:gridCol w:w="882"/>
      </w:tblGrid>
      <w:tr w:rsidR="00CF6A99" w:rsidRPr="00BF11F2" w:rsidTr="00663ECE">
        <w:trPr>
          <w:cantSplit/>
        </w:trPr>
        <w:tc>
          <w:tcPr>
            <w:tcW w:w="4613"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Показатели и индикаторы</w:t>
            </w:r>
          </w:p>
        </w:tc>
        <w:tc>
          <w:tcPr>
            <w:tcW w:w="1361"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Единица измерения</w:t>
            </w:r>
          </w:p>
        </w:tc>
        <w:tc>
          <w:tcPr>
            <w:tcW w:w="964"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2003 - 2012 годы</w:t>
            </w:r>
          </w:p>
        </w:tc>
        <w:tc>
          <w:tcPr>
            <w:tcW w:w="8765" w:type="dxa"/>
            <w:gridSpan w:val="10"/>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В том числе</w:t>
            </w:r>
          </w:p>
        </w:tc>
      </w:tr>
      <w:tr w:rsidR="00CF6A99" w:rsidRPr="00BF11F2" w:rsidTr="00663ECE">
        <w:trPr>
          <w:cantSplit/>
        </w:trPr>
        <w:tc>
          <w:tcPr>
            <w:tcW w:w="4613"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2003 год</w:t>
            </w:r>
          </w:p>
        </w:tc>
        <w:tc>
          <w:tcPr>
            <w:tcW w:w="7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2004 год</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2005 год</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2006 год</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2007 год</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2008 год</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2009 год</w:t>
            </w:r>
          </w:p>
        </w:tc>
        <w:tc>
          <w:tcPr>
            <w:tcW w:w="89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2010 год</w:t>
            </w:r>
          </w:p>
        </w:tc>
        <w:tc>
          <w:tcPr>
            <w:tcW w:w="89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2011 год</w:t>
            </w:r>
          </w:p>
        </w:tc>
        <w:tc>
          <w:tcPr>
            <w:tcW w:w="882"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2012 год</w:t>
            </w:r>
          </w:p>
        </w:tc>
      </w:tr>
      <w:tr w:rsidR="00CF6A99" w:rsidRPr="00BF11F2" w:rsidTr="00663ECE">
        <w:trPr>
          <w:cantSplit/>
        </w:trPr>
        <w:tc>
          <w:tcPr>
            <w:tcW w:w="4613"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Объемы ввода в эксплуатацию автомобильных дорог общего пользования регионального и местного значения на территории Архангельской области после строительства и реконструкции</w:t>
            </w:r>
          </w:p>
        </w:tc>
        <w:tc>
          <w:tcPr>
            <w:tcW w:w="1361"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964"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270,9</w:t>
            </w:r>
          </w:p>
        </w:tc>
        <w:tc>
          <w:tcPr>
            <w:tcW w:w="775"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24,8</w:t>
            </w:r>
          </w:p>
        </w:tc>
        <w:tc>
          <w:tcPr>
            <w:tcW w:w="775"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19,5</w:t>
            </w:r>
          </w:p>
        </w:tc>
        <w:tc>
          <w:tcPr>
            <w:tcW w:w="908"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12,1</w:t>
            </w:r>
          </w:p>
        </w:tc>
        <w:tc>
          <w:tcPr>
            <w:tcW w:w="908"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15,8</w:t>
            </w:r>
          </w:p>
        </w:tc>
        <w:tc>
          <w:tcPr>
            <w:tcW w:w="908"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20,2</w:t>
            </w:r>
          </w:p>
        </w:tc>
        <w:tc>
          <w:tcPr>
            <w:tcW w:w="908"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42,3</w:t>
            </w:r>
          </w:p>
        </w:tc>
        <w:tc>
          <w:tcPr>
            <w:tcW w:w="908"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10,7</w:t>
            </w:r>
          </w:p>
        </w:tc>
        <w:tc>
          <w:tcPr>
            <w:tcW w:w="898"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55,3</w:t>
            </w:r>
          </w:p>
        </w:tc>
        <w:tc>
          <w:tcPr>
            <w:tcW w:w="895"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47,0</w:t>
            </w:r>
          </w:p>
        </w:tc>
        <w:tc>
          <w:tcPr>
            <w:tcW w:w="882" w:type="dxa"/>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23,2</w:t>
            </w:r>
          </w:p>
        </w:tc>
      </w:tr>
      <w:tr w:rsidR="00CF6A99" w:rsidRPr="00BF11F2" w:rsidTr="00663ECE">
        <w:trPr>
          <w:cantSplit/>
        </w:trPr>
        <w:tc>
          <w:tcPr>
            <w:tcW w:w="4613"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в том числе:</w:t>
            </w:r>
          </w:p>
        </w:tc>
        <w:tc>
          <w:tcPr>
            <w:tcW w:w="1361"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775"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775"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908"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908"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908"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908"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908"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898"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895"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c>
          <w:tcPr>
            <w:tcW w:w="882" w:type="dxa"/>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p>
        </w:tc>
      </w:tr>
      <w:tr w:rsidR="00CF6A99" w:rsidRPr="00BF11F2" w:rsidTr="00663ECE">
        <w:trPr>
          <w:cantSplit/>
        </w:trPr>
        <w:tc>
          <w:tcPr>
            <w:tcW w:w="4613"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автомобильных дорог общего пользования регионального значения</w:t>
            </w:r>
          </w:p>
        </w:tc>
        <w:tc>
          <w:tcPr>
            <w:tcW w:w="136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96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262,6</w:t>
            </w:r>
          </w:p>
        </w:tc>
        <w:tc>
          <w:tcPr>
            <w:tcW w:w="7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24,8</w:t>
            </w:r>
          </w:p>
        </w:tc>
        <w:tc>
          <w:tcPr>
            <w:tcW w:w="7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19,5</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12,1</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15,8</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20,2</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41,5</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10,7</w:t>
            </w:r>
          </w:p>
        </w:tc>
        <w:tc>
          <w:tcPr>
            <w:tcW w:w="89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55,3</w:t>
            </w:r>
          </w:p>
        </w:tc>
        <w:tc>
          <w:tcPr>
            <w:tcW w:w="89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45,1</w:t>
            </w:r>
          </w:p>
        </w:tc>
        <w:tc>
          <w:tcPr>
            <w:tcW w:w="882"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17,6</w:t>
            </w:r>
          </w:p>
        </w:tc>
      </w:tr>
      <w:tr w:rsidR="00CF6A99" w:rsidRPr="00BF11F2" w:rsidTr="00663ECE">
        <w:trPr>
          <w:cantSplit/>
        </w:trPr>
        <w:tc>
          <w:tcPr>
            <w:tcW w:w="4613"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rPr>
            </w:pPr>
            <w:r w:rsidRPr="00BF11F2">
              <w:rPr>
                <w:rFonts w:ascii="Times New Roman" w:hAnsi="Times New Roman" w:cs="Times New Roman"/>
              </w:rPr>
              <w:t>автомобильных дорог общего пользования местного значения</w:t>
            </w:r>
          </w:p>
        </w:tc>
        <w:tc>
          <w:tcPr>
            <w:tcW w:w="136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км</w:t>
            </w:r>
          </w:p>
        </w:tc>
        <w:tc>
          <w:tcPr>
            <w:tcW w:w="96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8,3</w:t>
            </w:r>
          </w:p>
        </w:tc>
        <w:tc>
          <w:tcPr>
            <w:tcW w:w="7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7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0,8</w:t>
            </w:r>
          </w:p>
        </w:tc>
        <w:tc>
          <w:tcPr>
            <w:tcW w:w="90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1,9</w:t>
            </w:r>
          </w:p>
        </w:tc>
        <w:tc>
          <w:tcPr>
            <w:tcW w:w="882"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rPr>
            </w:pPr>
            <w:r w:rsidRPr="00BF11F2">
              <w:rPr>
                <w:rFonts w:ascii="Times New Roman" w:hAnsi="Times New Roman" w:cs="Times New Roman"/>
              </w:rPr>
              <w:t>5,6</w:t>
            </w:r>
          </w:p>
        </w:tc>
      </w:tr>
    </w:tbl>
    <w:p w:rsidR="00CF6A99" w:rsidRPr="00BF11F2" w:rsidRDefault="00CF6A99" w:rsidP="00BF11F2">
      <w:pPr>
        <w:pStyle w:val="ConsPlusNormal"/>
        <w:jc w:val="both"/>
        <w:rPr>
          <w:rFonts w:ascii="Times New Roman" w:hAnsi="Times New Roman" w:cs="Times New Roman"/>
        </w:rPr>
        <w:sectPr w:rsidR="00CF6A99" w:rsidRPr="00BF11F2" w:rsidSect="00CF6A99">
          <w:headerReference w:type="default" r:id="rId48"/>
          <w:footerReference w:type="default" r:id="rId49"/>
          <w:pgSz w:w="16838" w:h="11906" w:orient="landscape"/>
          <w:pgMar w:top="539" w:right="567" w:bottom="357" w:left="567" w:header="0" w:footer="0" w:gutter="0"/>
          <w:cols w:space="720"/>
          <w:noEndnote/>
        </w:sectPr>
      </w:pPr>
    </w:p>
    <w:p w:rsidR="00CF6A99" w:rsidRPr="00BF11F2" w:rsidRDefault="00CF6A99"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7</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государственной программе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"Развитие транспортной системы</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(2014 - 2020 годы)"</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27" w:name="Par9007"/>
      <w:bookmarkEnd w:id="27"/>
      <w:r w:rsidRPr="00BF11F2">
        <w:rPr>
          <w:rFonts w:ascii="Times New Roman" w:hAnsi="Times New Roman" w:cs="Times New Roman"/>
          <w:sz w:val="28"/>
          <w:szCs w:val="28"/>
        </w:rPr>
        <w:t>РЕАЛИЗАЦИЯ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мер по энергосбережению и повышению энергетической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эффективности при устройстве и эксплуатации линий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электроосвещения на региональных автомобильных дорогах</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Описание существующей ситуации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Обустройство участков региональных автомобильных дорог, проходящих по территории населенных пунктов, линиями электроосвещения обеспечивает комфорт и безопасность движения.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Потребность применения энергосберегающих технологий при устройстве и эксплуатации линий электроосвещения вызвана необходимостью:</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сокращения затрат на содержание региональных автомобильных дорог в условиях недостаточного финансирования;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обеспечения качества и надежности работы осветительного оборудования.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Цели и задачи по энергосбережению и повышению</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энергетической эффективности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Цель - снижение энергоемкости линий электроосвещения на региональных автомобильных дорогах.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Задача - применение энергоэффективных и энергосберегающих материалов и конструкций при устройстве и эксплуатации линий электроосвещения на региональных автомобильных дорогах.</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sectPr w:rsidR="00CF6A99" w:rsidRPr="00BF11F2">
          <w:headerReference w:type="default" r:id="rId50"/>
          <w:footerReference w:type="default" r:id="rId51"/>
          <w:pgSz w:w="11906" w:h="16838"/>
          <w:pgMar w:top="1440" w:right="566" w:bottom="1440" w:left="1133" w:header="0" w:footer="0" w:gutter="0"/>
          <w:cols w:space="720"/>
          <w:noEndnote/>
        </w:sectPr>
      </w:pPr>
    </w:p>
    <w:p w:rsidR="00CF6A99" w:rsidRPr="00BF11F2" w:rsidRDefault="00CF6A99" w:rsidP="00BF11F2">
      <w:pPr>
        <w:pStyle w:val="ConsPlusNormal"/>
        <w:jc w:val="center"/>
        <w:outlineLvl w:val="2"/>
        <w:rPr>
          <w:rFonts w:ascii="Times New Roman" w:hAnsi="Times New Roman" w:cs="Times New Roman"/>
          <w:sz w:val="28"/>
          <w:szCs w:val="28"/>
        </w:rPr>
      </w:pPr>
      <w:r w:rsidRPr="00BF11F2">
        <w:rPr>
          <w:rFonts w:ascii="Times New Roman" w:hAnsi="Times New Roman" w:cs="Times New Roman"/>
          <w:sz w:val="28"/>
          <w:szCs w:val="28"/>
        </w:rPr>
        <w:t>План мероприятий по энергосбережению и повышению</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энергетической эффективности при устройстве и эксплуатации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линий электроосвещения на региональных автомобильных</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дорогах в 2016 году</w:t>
      </w:r>
    </w:p>
    <w:p w:rsidR="00CF6A99" w:rsidRPr="00BF11F2" w:rsidRDefault="00CF6A99" w:rsidP="00BF11F2">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2986"/>
        <w:gridCol w:w="2572"/>
        <w:gridCol w:w="1250"/>
        <w:gridCol w:w="1397"/>
        <w:gridCol w:w="3233"/>
        <w:gridCol w:w="1101"/>
        <w:gridCol w:w="1543"/>
      </w:tblGrid>
      <w:tr w:rsidR="00CF6A99" w:rsidRPr="00BF11F2" w:rsidTr="00663ECE">
        <w:trPr>
          <w:cantSplit/>
        </w:trPr>
        <w:tc>
          <w:tcPr>
            <w:tcW w:w="1060" w:type="pct"/>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мероприятия</w:t>
            </w:r>
          </w:p>
        </w:tc>
        <w:tc>
          <w:tcPr>
            <w:tcW w:w="913" w:type="pct"/>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Источник финансирования</w:t>
            </w:r>
          </w:p>
        </w:tc>
        <w:tc>
          <w:tcPr>
            <w:tcW w:w="940" w:type="pct"/>
            <w:gridSpan w:val="2"/>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Объем финансирования, тыс. рублей</w:t>
            </w:r>
          </w:p>
        </w:tc>
        <w:tc>
          <w:tcPr>
            <w:tcW w:w="2088" w:type="pct"/>
            <w:gridSpan w:val="3"/>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Целевые показатели</w:t>
            </w:r>
          </w:p>
        </w:tc>
      </w:tr>
      <w:tr w:rsidR="00CF6A99" w:rsidRPr="00BF11F2" w:rsidTr="00663ECE">
        <w:trPr>
          <w:cantSplit/>
        </w:trPr>
        <w:tc>
          <w:tcPr>
            <w:tcW w:w="1060"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sz w:val="28"/>
                <w:szCs w:val="28"/>
              </w:rPr>
            </w:pPr>
          </w:p>
        </w:tc>
        <w:tc>
          <w:tcPr>
            <w:tcW w:w="913"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sz w:val="28"/>
                <w:szCs w:val="28"/>
              </w:rPr>
            </w:pPr>
          </w:p>
        </w:tc>
        <w:tc>
          <w:tcPr>
            <w:tcW w:w="444"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всего</w:t>
            </w:r>
          </w:p>
        </w:tc>
        <w:tc>
          <w:tcPr>
            <w:tcW w:w="496"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2016 г.</w:t>
            </w:r>
          </w:p>
        </w:tc>
        <w:tc>
          <w:tcPr>
            <w:tcW w:w="1148"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ед. изм.</w:t>
            </w:r>
          </w:p>
        </w:tc>
        <w:tc>
          <w:tcPr>
            <w:tcW w:w="391"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2014 г. (факт)</w:t>
            </w:r>
          </w:p>
        </w:tc>
        <w:tc>
          <w:tcPr>
            <w:tcW w:w="548"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2016 г. (прогноз)</w:t>
            </w:r>
          </w:p>
        </w:tc>
      </w:tr>
      <w:tr w:rsidR="00CF6A99" w:rsidRPr="00BF11F2" w:rsidTr="00663ECE">
        <w:trPr>
          <w:cantSplit/>
        </w:trPr>
        <w:tc>
          <w:tcPr>
            <w:tcW w:w="1060"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c>
          <w:tcPr>
            <w:tcW w:w="913"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c>
          <w:tcPr>
            <w:tcW w:w="444"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w:t>
            </w:r>
          </w:p>
        </w:tc>
        <w:tc>
          <w:tcPr>
            <w:tcW w:w="496"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w:t>
            </w:r>
          </w:p>
        </w:tc>
        <w:tc>
          <w:tcPr>
            <w:tcW w:w="1148"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w:t>
            </w:r>
          </w:p>
        </w:tc>
        <w:tc>
          <w:tcPr>
            <w:tcW w:w="391"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w:t>
            </w:r>
          </w:p>
        </w:tc>
        <w:tc>
          <w:tcPr>
            <w:tcW w:w="548"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7</w:t>
            </w:r>
          </w:p>
        </w:tc>
      </w:tr>
      <w:tr w:rsidR="00CF6A99" w:rsidRPr="00BF11F2" w:rsidTr="00663ECE">
        <w:trPr>
          <w:cantSplit/>
        </w:trPr>
        <w:tc>
          <w:tcPr>
            <w:tcW w:w="5000" w:type="pct"/>
            <w:gridSpan w:val="7"/>
            <w:tcBorders>
              <w:top w:val="single" w:sz="4" w:space="0" w:color="auto"/>
              <w:left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Ответственный исполнитель - министерство транспорта Архангельской области</w:t>
            </w:r>
          </w:p>
        </w:tc>
      </w:tr>
      <w:tr w:rsidR="00CF6A99" w:rsidRPr="00BF11F2" w:rsidTr="00663ECE">
        <w:trPr>
          <w:cantSplit/>
        </w:trPr>
        <w:tc>
          <w:tcPr>
            <w:tcW w:w="1060" w:type="pct"/>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Увеличение протяженности линий электроосвещения на региональных автомобильных дорогах, устройство и эксплуатация которых осуществляется с применением энергосберегающих материалов и конструкций</w:t>
            </w:r>
          </w:p>
        </w:tc>
        <w:tc>
          <w:tcPr>
            <w:tcW w:w="913"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федеральный бюджет</w:t>
            </w:r>
          </w:p>
        </w:tc>
        <w:tc>
          <w:tcPr>
            <w:tcW w:w="444"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496"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1148" w:type="pct"/>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доля линий электроосвещения, устройство и эксплуатация которых осуществляется с применением энергосберегающих материалов и конструкций, в общей протяженности линий электроосвещения на региональных автомобильных дорогах, процентов</w:t>
            </w:r>
          </w:p>
        </w:tc>
        <w:tc>
          <w:tcPr>
            <w:tcW w:w="391"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38</w:t>
            </w:r>
          </w:p>
        </w:tc>
        <w:tc>
          <w:tcPr>
            <w:tcW w:w="548"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70</w:t>
            </w:r>
          </w:p>
        </w:tc>
      </w:tr>
      <w:tr w:rsidR="00CF6A99" w:rsidRPr="00BF11F2" w:rsidTr="00663ECE">
        <w:trPr>
          <w:cantSplit/>
        </w:trPr>
        <w:tc>
          <w:tcPr>
            <w:tcW w:w="1060"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областной бюджет</w:t>
            </w:r>
          </w:p>
        </w:tc>
        <w:tc>
          <w:tcPr>
            <w:tcW w:w="444"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496"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1148"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p>
        </w:tc>
        <w:tc>
          <w:tcPr>
            <w:tcW w:w="391" w:type="pct"/>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548" w:type="pct"/>
            <w:vMerge w:val="restar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r w:rsidR="00CF6A99" w:rsidRPr="00BF11F2" w:rsidTr="00663ECE">
        <w:trPr>
          <w:cantSplit/>
        </w:trPr>
        <w:tc>
          <w:tcPr>
            <w:tcW w:w="1060"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местные бюджеты</w:t>
            </w:r>
          </w:p>
        </w:tc>
        <w:tc>
          <w:tcPr>
            <w:tcW w:w="444"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496"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148"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91"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548"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r w:rsidR="00CF6A99" w:rsidRPr="00BF11F2" w:rsidTr="00663ECE">
        <w:trPr>
          <w:cantSplit/>
        </w:trPr>
        <w:tc>
          <w:tcPr>
            <w:tcW w:w="1060"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местные бюджеты</w:t>
            </w:r>
          </w:p>
        </w:tc>
        <w:tc>
          <w:tcPr>
            <w:tcW w:w="444"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496"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1148"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p>
        </w:tc>
        <w:tc>
          <w:tcPr>
            <w:tcW w:w="391"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548"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r w:rsidR="00CF6A99" w:rsidRPr="00BF11F2" w:rsidTr="00663ECE">
        <w:trPr>
          <w:cantSplit/>
        </w:trPr>
        <w:tc>
          <w:tcPr>
            <w:tcW w:w="1060"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both"/>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внебюджетные средства</w:t>
            </w:r>
          </w:p>
        </w:tc>
        <w:tc>
          <w:tcPr>
            <w:tcW w:w="444"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496"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w:t>
            </w:r>
          </w:p>
        </w:tc>
        <w:tc>
          <w:tcPr>
            <w:tcW w:w="1148"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p>
        </w:tc>
        <w:tc>
          <w:tcPr>
            <w:tcW w:w="391" w:type="pct"/>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548" w:type="pct"/>
            <w:vMerge/>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bl>
    <w:p w:rsidR="00CF6A99" w:rsidRPr="00BF11F2" w:rsidRDefault="00CF6A99" w:rsidP="00BF11F2">
      <w:pPr>
        <w:pStyle w:val="ConsPlusNormal"/>
        <w:jc w:val="both"/>
        <w:rPr>
          <w:rFonts w:ascii="Times New Roman" w:hAnsi="Times New Roman" w:cs="Times New Roman"/>
          <w:sz w:val="28"/>
          <w:szCs w:val="28"/>
        </w:rPr>
        <w:sectPr w:rsidR="00CF6A99" w:rsidRPr="00BF11F2">
          <w:headerReference w:type="default" r:id="rId52"/>
          <w:footerReference w:type="default" r:id="rId53"/>
          <w:pgSz w:w="16838" w:h="11906" w:orient="landscape"/>
          <w:pgMar w:top="1133" w:right="1440" w:bottom="566" w:left="1440" w:header="0" w:footer="0" w:gutter="0"/>
          <w:cols w:space="720"/>
          <w:noEndnote/>
        </w:sectPr>
      </w:pPr>
    </w:p>
    <w:p w:rsidR="00CF6A99" w:rsidRPr="00BF11F2" w:rsidRDefault="00CF6A99" w:rsidP="00BF11F2">
      <w:pPr>
        <w:pStyle w:val="ConsPlusNormal"/>
        <w:jc w:val="right"/>
        <w:outlineLvl w:val="0"/>
        <w:rPr>
          <w:rFonts w:ascii="Times New Roman" w:hAnsi="Times New Roman" w:cs="Times New Roman"/>
          <w:sz w:val="28"/>
          <w:szCs w:val="28"/>
        </w:rPr>
      </w:pPr>
      <w:r w:rsidRPr="00BF11F2">
        <w:rPr>
          <w:rFonts w:ascii="Times New Roman" w:hAnsi="Times New Roman" w:cs="Times New Roman"/>
          <w:sz w:val="28"/>
          <w:szCs w:val="28"/>
        </w:rPr>
        <w:t>Утвержден</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постановлением Правительства</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 xml:space="preserve">от 08.10.2013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463-пп</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Title"/>
        <w:jc w:val="center"/>
        <w:rPr>
          <w:rFonts w:ascii="Times New Roman" w:hAnsi="Times New Roman" w:cs="Times New Roman"/>
          <w:b w:val="0"/>
          <w:sz w:val="28"/>
          <w:szCs w:val="28"/>
        </w:rPr>
      </w:pPr>
      <w:bookmarkStart w:id="28" w:name="Par9087"/>
      <w:bookmarkEnd w:id="28"/>
      <w:r w:rsidRPr="00BF11F2">
        <w:rPr>
          <w:rFonts w:ascii="Times New Roman" w:hAnsi="Times New Roman" w:cs="Times New Roman"/>
          <w:b w:val="0"/>
          <w:sz w:val="28"/>
          <w:szCs w:val="28"/>
        </w:rPr>
        <w:t>ПОРЯДОК</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ПРЕДОСТАВЛЕНИЯ И РАСХОДОВАНИЯ СУБСИДИИ НА РЕМОНТ</w:t>
      </w:r>
      <w:r w:rsidR="00393462" w:rsidRPr="00BF11F2">
        <w:rPr>
          <w:rFonts w:ascii="Times New Roman" w:hAnsi="Times New Roman" w:cs="Times New Roman"/>
          <w:b w:val="0"/>
          <w:sz w:val="28"/>
          <w:szCs w:val="28"/>
        </w:rPr>
        <w:t xml:space="preserve"> И СОДЕРЖАНИЕ </w:t>
      </w:r>
      <w:r w:rsidRPr="00BF11F2">
        <w:rPr>
          <w:rFonts w:ascii="Times New Roman" w:hAnsi="Times New Roman" w:cs="Times New Roman"/>
          <w:b w:val="0"/>
          <w:sz w:val="28"/>
          <w:szCs w:val="28"/>
        </w:rPr>
        <w:t>АВТОМОБИЛЬНЫХ ДОРОГ ОБЩЕГО ПОЛЬЗОВАНИЯ МЕСТНОГО ЗНАЧЕНИЯ</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МУНИЦИПАЛЬНОГО ОБРАЗОВАНИЯ "ГОРОД АРХАНГЕЛЬСК"</w:t>
      </w:r>
    </w:p>
    <w:p w:rsidR="00CF6A99" w:rsidRPr="00BF11F2" w:rsidRDefault="00CF6A99" w:rsidP="00BF11F2">
      <w:pPr>
        <w:pStyle w:val="ConsPlusNormal"/>
        <w:jc w:val="center"/>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1. Настоящий Порядок, разработанный в соответствии со статьей 139 Бюджетного кодекса Российской Федерации, областным законом от </w:t>
      </w:r>
      <w:r w:rsidR="000F004D" w:rsidRPr="00BF11F2">
        <w:rPr>
          <w:rFonts w:ascii="Times New Roman" w:hAnsi="Times New Roman" w:cs="Times New Roman"/>
          <w:sz w:val="28"/>
          <w:szCs w:val="28"/>
        </w:rPr>
        <w:t>«23 декабря 2016 года № 503-31-ОЗ “Об областном бюджете на 2017 год и плановый период 2018 и 2019 годов”»</w:t>
      </w:r>
      <w:r w:rsidRPr="00BF11F2">
        <w:rPr>
          <w:rFonts w:ascii="Times New Roman" w:hAnsi="Times New Roman" w:cs="Times New Roman"/>
          <w:sz w:val="28"/>
          <w:szCs w:val="28"/>
        </w:rPr>
        <w:t xml:space="preserve">, определяет правила предоставления и расходования субсидии из областного бюджета бюджету муниципального образования "Город Архангельск" (далее - муниципальное образование) на ремонт </w:t>
      </w:r>
      <w:r w:rsidR="000F004D" w:rsidRPr="00BF11F2">
        <w:rPr>
          <w:rFonts w:ascii="Times New Roman" w:hAnsi="Times New Roman" w:cs="Times New Roman"/>
          <w:sz w:val="28"/>
          <w:szCs w:val="28"/>
        </w:rPr>
        <w:t xml:space="preserve">и содержание </w:t>
      </w:r>
      <w:r w:rsidRPr="00BF11F2">
        <w:rPr>
          <w:rFonts w:ascii="Times New Roman" w:hAnsi="Times New Roman" w:cs="Times New Roman"/>
          <w:sz w:val="28"/>
          <w:szCs w:val="28"/>
        </w:rPr>
        <w:t xml:space="preserve">автомобильных дорог общего пользования местного значения (далее - субсидия) в рамках реализации пункта 1.4 перечня мероприятий подпрограммы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государственной программы Архангельской области "Развитие транспортной системы Архангельской области (2014 - 2020 годы)".</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2. Субсидия предоставляется в целях софинансирования дорожной деятельности в отношении автомобильных дорог общего пользования местного значения муниципального образования для приведения в нормативное состояние автомобильных дорог общего пользования местного значения, расположенных в границах муниципального образования в соответствии с пунктом 5 статьи 2 областного закона от 24 октября 2011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350-25-ОЗ "О дорожном фонде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Размер субсидии устанавливается областным законом об областном бюджете на соответствующий финансовый год и плановый период.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Предоставление субсидии осуществляется министерством транспорта Архангельской области (далее - министерство транспорта) в соответствии со сводной бюджетной росписью областного бюджета и доведенными лимитами бюджетных обязательств, предельными объемами финансирования.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Условиями предоставления субсидии являются: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а) наличие в бюджете муниципального образования (далее - местный бюджет) бюджетных ассигнований на ремонт </w:t>
      </w:r>
      <w:r w:rsidR="000F004D" w:rsidRPr="00BF11F2">
        <w:rPr>
          <w:rFonts w:ascii="Times New Roman" w:hAnsi="Times New Roman" w:cs="Times New Roman"/>
          <w:sz w:val="28"/>
          <w:szCs w:val="28"/>
        </w:rPr>
        <w:t xml:space="preserve">и содержание </w:t>
      </w:r>
      <w:r w:rsidRPr="00BF11F2">
        <w:rPr>
          <w:rFonts w:ascii="Times New Roman" w:hAnsi="Times New Roman" w:cs="Times New Roman"/>
          <w:sz w:val="28"/>
          <w:szCs w:val="28"/>
        </w:rPr>
        <w:t>автомобильных дорог общего пользования местного значения, источником финансового обеспечения которых является субсидия;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б) обязательство муниципального образования по обеспечению значений показателей результативности предоставления субсидии, установленных соглашением между министерством транспорта и муниципальным образованием о предоставлении субсидии (далее - соглашение);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наличие утвержденной муниципальной программы, предусматривающей мероприятия по ремонту автомо</w:t>
      </w:r>
      <w:r w:rsidR="000F004D" w:rsidRPr="00BF11F2">
        <w:rPr>
          <w:rFonts w:ascii="Times New Roman" w:hAnsi="Times New Roman" w:cs="Times New Roman"/>
          <w:sz w:val="28"/>
          <w:szCs w:val="28"/>
        </w:rPr>
        <w:t>бильных дорог местного значения;</w:t>
      </w:r>
    </w:p>
    <w:p w:rsidR="000F004D" w:rsidRPr="00BF11F2" w:rsidRDefault="00FE5AD5"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г) наличие проектной документации с положительным заключением о проверке достоверности сметной стоимости проектной документации, выданным в установленном законодательством Российской Федерации порядке.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Субсидия предоставляется на основании соглашения, которое предусматривает: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а) целевое назначение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б) размер предоставляемой субсидии, условия предоставления субсидии и осуществления расходов, источником финансового обеспечения которых является субсидия;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в) перечень объектов ремонта </w:t>
      </w:r>
      <w:r w:rsidR="00FE5AD5" w:rsidRPr="00BF11F2">
        <w:rPr>
          <w:rFonts w:ascii="Times New Roman" w:hAnsi="Times New Roman" w:cs="Times New Roman"/>
          <w:sz w:val="28"/>
          <w:szCs w:val="28"/>
        </w:rPr>
        <w:t xml:space="preserve">и содержания </w:t>
      </w:r>
      <w:r w:rsidRPr="00BF11F2">
        <w:rPr>
          <w:rFonts w:ascii="Times New Roman" w:hAnsi="Times New Roman" w:cs="Times New Roman"/>
          <w:sz w:val="28"/>
          <w:szCs w:val="28"/>
        </w:rPr>
        <w:t>автомобильных дорог с указанием объема средств на финансирование расходного обязательства, источником финансового обеспечения которого является субсидия;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г) обязательство муниципального образования о представлении отчетов о расходах местного бюджета, источником финансового обеспечения которых является субсидия, и достижении значений показателей результативности предоставления субсидии в порядке, предусмотренном соглашением;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д) ответственность сторон за нарушение условий соглашения;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е) значение показателя результативности предоставления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ж) представление муниципальным образованием копий муниципальных контрактов на выполнение работ (услуг), актов о приемке выполненных работ (форма КС-2), справки о стоимости выполненных работ (услуг) и затрат (форма КС-3), счет-фактуры;</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 условия и порядок приостановления предоставления субсидии в случае нарушения органом местного самоуправления муниципального образования обязательств, предусмотренных соглашением.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6. Оценка эффективности использования субсидии осуществляется министерством транспорта на основе установленных соглашениями значений показателя результативности предоставления субсидии - увеличения площади поверхности автомобильных дорог, приведенных в нормативное состояние (кв. метров), источником финансового обеспечения расходов по ремонту </w:t>
      </w:r>
      <w:r w:rsidR="00FE5AD5" w:rsidRPr="00BF11F2">
        <w:rPr>
          <w:rFonts w:ascii="Times New Roman" w:hAnsi="Times New Roman" w:cs="Times New Roman"/>
          <w:sz w:val="28"/>
          <w:szCs w:val="28"/>
        </w:rPr>
        <w:t xml:space="preserve">и содержанию </w:t>
      </w:r>
      <w:r w:rsidRPr="00BF11F2">
        <w:rPr>
          <w:rFonts w:ascii="Times New Roman" w:hAnsi="Times New Roman" w:cs="Times New Roman"/>
          <w:sz w:val="28"/>
          <w:szCs w:val="28"/>
        </w:rPr>
        <w:t>которых является субсидия.</w:t>
      </w:r>
    </w:p>
    <w:p w:rsidR="00CF6A99" w:rsidRPr="00BF11F2" w:rsidRDefault="00CF6A99" w:rsidP="00BF11F2">
      <w:pPr>
        <w:pStyle w:val="ConsPlusNormal"/>
        <w:ind w:firstLine="540"/>
        <w:jc w:val="both"/>
        <w:rPr>
          <w:rFonts w:ascii="Times New Roman" w:hAnsi="Times New Roman" w:cs="Times New Roman"/>
          <w:sz w:val="28"/>
          <w:szCs w:val="28"/>
        </w:rPr>
      </w:pPr>
      <w:bookmarkStart w:id="29" w:name="Par9119"/>
      <w:bookmarkEnd w:id="29"/>
      <w:r w:rsidRPr="00BF11F2">
        <w:rPr>
          <w:rFonts w:ascii="Times New Roman" w:hAnsi="Times New Roman" w:cs="Times New Roman"/>
          <w:sz w:val="28"/>
          <w:szCs w:val="28"/>
        </w:rPr>
        <w:t>7. Субсидия перечисляется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Операции со средствами, указанными в абзаце первом настоящего пункта, осуществляются в порядке кассового обслуживания исполнения местного бюджета, установленном муниципальным образованием.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8. Ответственность за нецелевое использование средств субсидий возлагается на муниципальное образование.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9. Контроль за целевым использованием средств субсидий осуществляют министерством транспорта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jc w:val="right"/>
        <w:outlineLvl w:val="0"/>
        <w:rPr>
          <w:rFonts w:ascii="Times New Roman" w:hAnsi="Times New Roman" w:cs="Times New Roman"/>
          <w:sz w:val="28"/>
          <w:szCs w:val="28"/>
        </w:rPr>
      </w:pPr>
      <w:r w:rsidRPr="00BF11F2">
        <w:rPr>
          <w:rFonts w:ascii="Times New Roman" w:hAnsi="Times New Roman" w:cs="Times New Roman"/>
          <w:sz w:val="28"/>
          <w:szCs w:val="28"/>
        </w:rPr>
        <w:br w:type="page"/>
      </w:r>
      <w:r w:rsidR="00CF6A99" w:rsidRPr="00BF11F2">
        <w:rPr>
          <w:rFonts w:ascii="Times New Roman" w:hAnsi="Times New Roman" w:cs="Times New Roman"/>
          <w:sz w:val="28"/>
          <w:szCs w:val="28"/>
        </w:rPr>
        <w:t>Утверждено</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постановлением Правительства</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 xml:space="preserve">от 08.10.2013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463-пп</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Title"/>
        <w:jc w:val="center"/>
        <w:rPr>
          <w:rFonts w:ascii="Times New Roman" w:hAnsi="Times New Roman" w:cs="Times New Roman"/>
          <w:b w:val="0"/>
          <w:sz w:val="28"/>
          <w:szCs w:val="28"/>
        </w:rPr>
      </w:pPr>
      <w:bookmarkStart w:id="30" w:name="Par9134"/>
      <w:bookmarkEnd w:id="30"/>
      <w:r w:rsidRPr="00BF11F2">
        <w:rPr>
          <w:rFonts w:ascii="Times New Roman" w:hAnsi="Times New Roman" w:cs="Times New Roman"/>
          <w:b w:val="0"/>
          <w:sz w:val="28"/>
          <w:szCs w:val="28"/>
        </w:rPr>
        <w:t>ПОЛОЖЕНИЕ</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О ПОРЯДКЕ И УСЛОВИЯХ ПРОВЕДЕНИЯ КОНКУРСА НА ПРЕДОСТАВЛЕНИЕ</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СУБСИДИЙ БЮДЖЕТАМ МУНИЦИПАЛЬНЫХ РАЙОНОВ И ГОРОДСКИХ ОКРУГОВ</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АРХАНГЕЛЬСКОЙ ОБЛАСТИ НА СОФИНАНСИРОВАНИЕ МЕРОПРИЯТИЙ ПО</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РЕМОНТУ АВТОМОБИЛЬНЫХ ДОРОГ ОБЩЕГО ПОЛЬЗОВАНИЯ МЕСТНОГО</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ЗНАЧЕНИЯ В МУНИЦИПАЛЬНЫХ ОБРАЗОВАНИЯХ АРХАНГЕЛЬСКОЙ ОБЛАСТИ</w:t>
      </w:r>
    </w:p>
    <w:p w:rsidR="00CF6A99" w:rsidRPr="00BF11F2" w:rsidRDefault="00CF6A99" w:rsidP="00BF11F2">
      <w:pPr>
        <w:pStyle w:val="ConsPlusNormal"/>
        <w:jc w:val="center"/>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 Общие положения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Настоящее Положение, разработанное в соответствии со статьей 139 Бюджетного кодекса Российской Федерации, определяет порядок предоставления субсидий из областного бюджета бюджетам муниципальных районов и городских округов Архангельской области (далее - местные бюджеты) на софинансирование мероприятий по ремонту автомобильных дорог общего пользования местного значения (далее - ремонт дорог) в муниципальных образованиях Архангельской области (далее - субсидии), а также состав представляемых документов, порядок организации и проведения конкурсного отбора (далее - отбор) на предоставление субсидий.</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 Условия предоставления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субсидий, является министерство транспорта Архангельской области (далее - министерство).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Субсидии предоставляются по итогам организованного министерством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Участниками отбора являются органы местного самоуправления муниципальных районов и городских округов Архангельской области (далее соответственно - заявители, органы местного самоуправления, муниципальные образования).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Правом на получение субсидии обладает заявитель, подтвердивший документально соответствие следующим условиям: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обеспечение софинансирования мероприятий по ремонту дорог заявителями за счет средств, предусмотренных в муниципальной программе муниципального образования на текущий финансовый год, в рамках которой предполагается реализация мероприятий по ремонту дорог (далее - муниципальная программа);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наличие выписки из решения представительного органа муниципального образования о местном бюджете, подтверждающей выделение средств на проведение мероприятий, или гарантийного обязательства о внесении изменений в местный бюджет;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3) </w:t>
      </w:r>
      <w:r w:rsidR="00A0087D" w:rsidRPr="00BF11F2">
        <w:rPr>
          <w:rFonts w:ascii="Times New Roman" w:hAnsi="Times New Roman" w:cs="Times New Roman"/>
          <w:sz w:val="28"/>
          <w:szCs w:val="28"/>
        </w:rPr>
        <w:t>наличие проектной документации с положительным заключением экспертизы проектной документации о проверке достоверности определения сметной стоимости, выданным в установленном законодательством Российской Федерации порядке</w:t>
      </w:r>
      <w:r w:rsidRPr="00BF11F2">
        <w:rPr>
          <w:rFonts w:ascii="Times New Roman" w:hAnsi="Times New Roman" w:cs="Times New Roman"/>
          <w:sz w:val="28"/>
          <w:szCs w:val="28"/>
        </w:rPr>
        <w:t>;</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наличие выписки из перечня дорог общего пользования местного значения муниципального образования, подтверждающей, что объект является автомобильной дорогой общего пользования местного значения.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6. Субсидии предоставляются в пределах лимитов бюджетных обязательств, предусмотренных областным законом об областном бюджете.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III. Организация и порядок проведения отбора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7. Министерство организует размещение информационного сообщения о начале проведения отбора на официальном сайте министерства в информационно-телекоммуникационной сети "Интернет".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8. Информационное сообщение о проведении отбора содержит следующие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место и время приема заявлений на участие в отборе;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срок, до истечения которого принимается конкурсная документация, указанная в пункте 9 настоящего Положения;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состав конкурсной документации, представляемой заявителем для участия в отборе;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наименование, адрес и контактная информация организатора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дата и время проведения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6) образец заявления на участие в конкурсе на предоставление субсидий бюджетам муниципальных районов и городских округов Архангельской области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по форме согласно приложению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настоящему Положению (далее - заявление на участие в отборе).</w:t>
      </w:r>
    </w:p>
    <w:p w:rsidR="00CF6A99" w:rsidRPr="00BF11F2" w:rsidRDefault="00CF6A99" w:rsidP="00BF11F2">
      <w:pPr>
        <w:pStyle w:val="ConsPlusNormal"/>
        <w:ind w:firstLine="540"/>
        <w:jc w:val="both"/>
        <w:rPr>
          <w:rFonts w:ascii="Times New Roman" w:hAnsi="Times New Roman" w:cs="Times New Roman"/>
          <w:sz w:val="28"/>
          <w:szCs w:val="28"/>
        </w:rPr>
      </w:pPr>
      <w:bookmarkStart w:id="31" w:name="Par9171"/>
      <w:bookmarkEnd w:id="31"/>
      <w:r w:rsidRPr="00BF11F2">
        <w:rPr>
          <w:rFonts w:ascii="Times New Roman" w:hAnsi="Times New Roman" w:cs="Times New Roman"/>
          <w:sz w:val="28"/>
          <w:szCs w:val="28"/>
        </w:rPr>
        <w:t>9. Для получения субсидии заявитель в целях подтверждения соответствия условиям отбора представляет в министерство заявление на участие в отборе и следующие документы (далее - конкурсная документация):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информацию о предполагаемых сроках реализации мероприятий по ремонту дорог в свободной форме;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выписку из решения представительного органа муниципального образования о местном бюджете, подтверждающую наличие бюджетных ассигнований на софинансирование мероприятий, или гарантийное обязательство о внесении изменений в местный бюджет, подтверждающее соответствующий объем софинансирования мероприятий;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3) </w:t>
      </w:r>
      <w:r w:rsidR="00A0087D" w:rsidRPr="00BF11F2">
        <w:rPr>
          <w:rFonts w:ascii="Times New Roman" w:hAnsi="Times New Roman" w:cs="Times New Roman"/>
          <w:sz w:val="28"/>
          <w:szCs w:val="28"/>
        </w:rPr>
        <w:t>проектную документацию по объекту, в отношении которого предполагается реализация мероприятий по ремонту дорог, с положительным заключением экспертизы проектной документации о проверке достоверности определения сметной стоимости, выданным в установленном законодательством Российской Федерации порядке</w:t>
      </w:r>
      <w:r w:rsidRPr="00BF11F2">
        <w:rPr>
          <w:rFonts w:ascii="Times New Roman" w:hAnsi="Times New Roman" w:cs="Times New Roman"/>
          <w:sz w:val="28"/>
          <w:szCs w:val="28"/>
        </w:rPr>
        <w:t>;</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наличие выписки из перечня дорог общего пользования местного значения муниципального образования, подтверждающую, что объект является дорогой общего пользования местного значения.</w:t>
      </w:r>
    </w:p>
    <w:p w:rsidR="00CF6A99" w:rsidRPr="00BF11F2" w:rsidRDefault="00CF6A99" w:rsidP="00BF11F2">
      <w:pPr>
        <w:pStyle w:val="ConsPlusNormal"/>
        <w:ind w:firstLine="540"/>
        <w:jc w:val="both"/>
        <w:rPr>
          <w:rFonts w:ascii="Times New Roman" w:hAnsi="Times New Roman" w:cs="Times New Roman"/>
          <w:sz w:val="28"/>
          <w:szCs w:val="28"/>
        </w:rPr>
      </w:pPr>
      <w:bookmarkStart w:id="32" w:name="Par9176"/>
      <w:bookmarkEnd w:id="32"/>
      <w:r w:rsidRPr="00BF11F2">
        <w:rPr>
          <w:rFonts w:ascii="Times New Roman" w:hAnsi="Times New Roman" w:cs="Times New Roman"/>
          <w:sz w:val="28"/>
          <w:szCs w:val="28"/>
        </w:rPr>
        <w:t>10. Копии документов должны быть заверены в установленном законодательством Российской Федерации порядке.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Сметная документация подписывается ответственным исполнителем и утверждается главой муниципального образования.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Представленная конкурсная документация сброшюровывается в одну папку. Конкурсная документация, представленная для участия в конкурсе на предоставление субсидий, возврату не подлежит.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11. Заявители несут ответственность за достоверность и правильность оформления конкурсной документации.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12. Министерство осуществляет прием конкурсной документации на участие в отборе в срок, установленный в информационном сообщении о проведении отбора, проверяет ее соответствие требованиям, установленным пунктами 9 и 10 настоящего Положения.</w:t>
      </w:r>
    </w:p>
    <w:p w:rsidR="00CF6A99" w:rsidRPr="00BF11F2" w:rsidRDefault="00CF6A99" w:rsidP="00BF11F2">
      <w:pPr>
        <w:pStyle w:val="ConsPlusNormal"/>
        <w:ind w:firstLine="540"/>
        <w:jc w:val="both"/>
        <w:rPr>
          <w:rFonts w:ascii="Times New Roman" w:hAnsi="Times New Roman" w:cs="Times New Roman"/>
          <w:sz w:val="28"/>
          <w:szCs w:val="28"/>
        </w:rPr>
      </w:pPr>
      <w:bookmarkStart w:id="33" w:name="Par9181"/>
      <w:bookmarkEnd w:id="33"/>
      <w:r w:rsidRPr="00BF11F2">
        <w:rPr>
          <w:rFonts w:ascii="Times New Roman" w:hAnsi="Times New Roman" w:cs="Times New Roman"/>
          <w:sz w:val="28"/>
          <w:szCs w:val="28"/>
        </w:rPr>
        <w:t>13. Заявитель не допускается к участию в отборе в следующих случаях: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представление заявителем конкурсной документации с нарушением сроков, установленных в информационном сообщении о проведении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представление конкурсной документации, оформление которой не соответствует пунктам 9 и 10 настоящего Положения;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представление конкурсной документации не в полном объеме;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представление конкурсной документации, содержащей недостоверные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14. При наличии оснований, предусмотренных пунктом 13 настоящего Положения, конкурсная документация на заседании комиссии не рассматривается.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случаях, указанных в пункте 13 настоящего Положения, министерство принимает решение о недопущении к участию в отборе, которое направляется заявителю в течение трех рабочих дней со дня принятия указанного решения.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Заявители вправе обжаловать решение министерства о недопущении к участию в отборе в порядке, предусмотренном законодательством Российской Федерации.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15. В течение 10 рабочих дней со дня окончания приема конкурсной документации министерство проводит заседание комиссии, на котором рассматривается поступившая конкурсная документация.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16. Состав комиссии утверждается распоряжением министерства. Председателем комиссии является министр, заместителем председателя комиссии - заместитель министра - начальник управления транспорта и дорожной деятельности, секретарем комиссии - государственный гражданский служащий министерства.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Заседание комиссии проводит председатель комиссии, а в его отсутствие - заместитель председателя комиссии.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17. Заседание комиссии считается правомочным, если в нем участвует не менее половины членов комиссии.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18. Комиссия рассматривает, оценивает и сопоставляет конкурсную документацию, представленную участниками конкурса, в соответствии со следующими критериями: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обеспечение софинансирования за счет средств муниципального образования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наличие фотоматериалов состояния объекта до начала ремонтных работ;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показатель социальной значимости объекта (автобусные пассажирские перевозки и школьные маршруты, интенсивность движения транспорта в сутки);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численность населения в муниципальном образовании.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На основании указанных критериев комиссией устанавливается перечень объектов, подлежащих софинансированию за счет субсидии, по форме согласно приложению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к настоящему Положению.</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19. Итоги заседания комиссии оформляются протоколом, который подписывается всеми членами комиссии, принявшими участие в заседании.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20.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информационно-телекоммуникационной сети "Интернет".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21. На основании протокола заседания комиссии министерство принимает решение о победителях конкурса и готовит проект постановления Правительства Архангельской области о распределении субсидий из областного бюджета местным бюджетам.</w:t>
      </w:r>
    </w:p>
    <w:p w:rsidR="00CF6A99" w:rsidRPr="00BF11F2" w:rsidRDefault="00CF6A99" w:rsidP="00BF11F2">
      <w:pPr>
        <w:pStyle w:val="ConsPlusNormal"/>
        <w:ind w:firstLine="540"/>
        <w:jc w:val="both"/>
        <w:rPr>
          <w:rFonts w:ascii="Times New Roman" w:hAnsi="Times New Roman" w:cs="Times New Roman"/>
          <w:sz w:val="28"/>
          <w:szCs w:val="28"/>
        </w:rPr>
      </w:pPr>
      <w:bookmarkStart w:id="34" w:name="Par9202"/>
      <w:bookmarkEnd w:id="34"/>
      <w:r w:rsidRPr="00BF11F2">
        <w:rPr>
          <w:rFonts w:ascii="Times New Roman" w:hAnsi="Times New Roman" w:cs="Times New Roman"/>
          <w:sz w:val="28"/>
          <w:szCs w:val="28"/>
        </w:rPr>
        <w:t>22. На основании постановления Правительства Архангельской области о распределении субсидий из областного бюджета местным бюджетам и выписки из муниципальной программы, подтверждающей софинансирование мероприятий по ремонту дорог из местного бюджета, или гарантийного обязательства о включении указанного мероприятия в муниципальную программу с каждым победителем конкурса министерство заключает соглашение о предоставлении субсидии (далее - соглашение).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23. В случае если победителем конкурса не представлены документы, указанные в пункте 22 настоящего Положения, обязательство министерства о предоставлении субсидии прекращается.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IV. Порядок предоставления субсидий и осуществление контроля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за их использованием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25. Средства областного бюджета выделяются министерству для дальнейшего перечисления местным бюджетам в виде субсидий.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26. 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27. Победители отбора ежемесячно, не позднее 10-го числа месяца, следующего за отчетным, представляют в министерство отчет о целевом использовании субсидий по форме, установленной министерством.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Отчеты об использовании субсидии представляются в установленном порядке до их полного освоения.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Сводный отчет об использовании субсидии представляется победителями отбора в министерство до 20 января года, следующего за годом, в котором осуществлялось предоставление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28. Контроль за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Ответственность за нецелевое использование субсидии несут органы местного самоуправления муниципальных образований, являющиеся получателями субсидий.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29. При выявлении факта нецелевого использования средств субсидии орган местного самоуправления, являющийся получателем субсидии, обязан в течение 30 рабочих дней со дня его уведомления министерством возвратить средства субсидии, которые использовались не по целевому назначению. В случае невозврата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sectPr w:rsidR="00CF6A99" w:rsidRPr="00BF11F2">
          <w:headerReference w:type="default" r:id="rId54"/>
          <w:footerReference w:type="default" r:id="rId55"/>
          <w:pgSz w:w="11906" w:h="16838"/>
          <w:pgMar w:top="1440" w:right="566" w:bottom="1440" w:left="1133" w:header="0" w:footer="0" w:gutter="0"/>
          <w:cols w:space="720"/>
          <w:noEndnote/>
        </w:sectPr>
      </w:pPr>
    </w:p>
    <w:p w:rsidR="00CF6A99" w:rsidRPr="00BF11F2" w:rsidRDefault="00CF6A99"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Положению о порядке и условиях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проведения конкурса на предоставление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субсидий бюджетам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районов и городских округов Архангельской</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области на софинансирование мероприятий</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 ремонту автомобильных дорог общего</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пользования местного значения в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образованиях 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(форма заявления)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35" w:name="Par9234"/>
      <w:bookmarkEnd w:id="35"/>
      <w:r w:rsidRPr="00BF11F2">
        <w:rPr>
          <w:rFonts w:ascii="Times New Roman" w:hAnsi="Times New Roman" w:cs="Times New Roman"/>
          <w:sz w:val="28"/>
          <w:szCs w:val="28"/>
        </w:rPr>
        <w:t>ЗАЯВЛЕНИЕ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 участие в конкурсе на предоставление субсидий бюджетам</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муниципальных районов и городских округов Архангельской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области на софинансирование мероприятий по ремонту</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автомобильных дорог общего пользования местного значения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в муниципальных образованиях Архангельской области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 201__ год от муниципального образования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"____________________________________"</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875"/>
        <w:gridCol w:w="2269"/>
        <w:gridCol w:w="1814"/>
        <w:gridCol w:w="2551"/>
        <w:gridCol w:w="3061"/>
      </w:tblGrid>
      <w:tr w:rsidR="00CF6A99" w:rsidRPr="00BF11F2" w:rsidTr="00663ECE">
        <w:trPr>
          <w:cantSplit/>
        </w:trPr>
        <w:tc>
          <w:tcPr>
            <w:tcW w:w="28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объекта</w:t>
            </w:r>
          </w:p>
        </w:tc>
        <w:tc>
          <w:tcPr>
            <w:tcW w:w="2269"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Общая информация об объекте</w:t>
            </w:r>
          </w:p>
        </w:tc>
        <w:tc>
          <w:tcPr>
            <w:tcW w:w="181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Сметная стоимость объекта, тыс. рублей</w:t>
            </w:r>
          </w:p>
        </w:tc>
        <w:tc>
          <w:tcPr>
            <w:tcW w:w="255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Потребность в софинансировании из областного бюджета в текущем году, тыс. рублей</w:t>
            </w:r>
          </w:p>
        </w:tc>
        <w:tc>
          <w:tcPr>
            <w:tcW w:w="306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Объем финансирования в текущем году из местного бюджета, тыс. рублей</w:t>
            </w:r>
          </w:p>
        </w:tc>
      </w:tr>
      <w:tr w:rsidR="00CF6A99" w:rsidRPr="00BF11F2" w:rsidTr="00663ECE">
        <w:trPr>
          <w:cantSplit/>
        </w:trPr>
        <w:tc>
          <w:tcPr>
            <w:tcW w:w="28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c>
          <w:tcPr>
            <w:tcW w:w="2269"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c>
          <w:tcPr>
            <w:tcW w:w="181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w:t>
            </w:r>
          </w:p>
        </w:tc>
        <w:tc>
          <w:tcPr>
            <w:tcW w:w="306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w:t>
            </w:r>
          </w:p>
        </w:tc>
      </w:tr>
      <w:tr w:rsidR="00CF6A99" w:rsidRPr="00BF11F2" w:rsidTr="00663ECE">
        <w:trPr>
          <w:cantSplit/>
        </w:trPr>
        <w:tc>
          <w:tcPr>
            <w:tcW w:w="287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Положению о порядке и условиях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проведения конкурса на предоставление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субсидий бюджетам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районов и городских округов Архангельской</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области на софинансирование мероприятий</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 ремонту автомобильных дорог общего</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пользования местного значения в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образованиях 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36" w:name="Par9273"/>
      <w:bookmarkEnd w:id="36"/>
      <w:r w:rsidRPr="00BF11F2">
        <w:rPr>
          <w:rFonts w:ascii="Times New Roman" w:hAnsi="Times New Roman" w:cs="Times New Roman"/>
          <w:sz w:val="28"/>
          <w:szCs w:val="28"/>
        </w:rPr>
        <w:t>ПЕРЕЧЕНЬ</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объектов, сформированный по итогам рассмотрения конкурсной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документации на участие в конкурсе на предоставление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субсидий бюджетам муниципальных районов и городских округов</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 на софинансирование мероприятий по</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ремонту автомобильных дорог общего пользования местного</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значения в муниципальных образованиях 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365"/>
        <w:gridCol w:w="3798"/>
        <w:gridCol w:w="3600"/>
      </w:tblGrid>
      <w:tr w:rsidR="00CF6A99" w:rsidRPr="00BF11F2" w:rsidTr="00663ECE">
        <w:trPr>
          <w:cantSplit/>
        </w:trPr>
        <w:tc>
          <w:tcPr>
            <w:tcW w:w="436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заявителя</w:t>
            </w:r>
          </w:p>
        </w:tc>
        <w:tc>
          <w:tcPr>
            <w:tcW w:w="379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объекта</w:t>
            </w:r>
          </w:p>
        </w:tc>
        <w:tc>
          <w:tcPr>
            <w:tcW w:w="360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Сумма, тыс. рублей</w:t>
            </w:r>
          </w:p>
        </w:tc>
      </w:tr>
      <w:tr w:rsidR="00CF6A99" w:rsidRPr="00BF11F2" w:rsidTr="00663ECE">
        <w:trPr>
          <w:cantSplit/>
        </w:trPr>
        <w:tc>
          <w:tcPr>
            <w:tcW w:w="436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79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r w:rsidR="00CF6A99" w:rsidRPr="00BF11F2" w:rsidTr="00663ECE">
        <w:trPr>
          <w:cantSplit/>
        </w:trPr>
        <w:tc>
          <w:tcPr>
            <w:tcW w:w="436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79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r w:rsidR="00CF6A99" w:rsidRPr="00BF11F2" w:rsidTr="00663ECE">
        <w:trPr>
          <w:cantSplit/>
        </w:trPr>
        <w:tc>
          <w:tcPr>
            <w:tcW w:w="436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79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Секретарь комиссии ________________   _____________________________________</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(подпись)               (расшифровка подписи)</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________________</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(дата)</w:t>
      </w:r>
    </w:p>
    <w:p w:rsidR="00CF6A99" w:rsidRPr="00BF11F2" w:rsidRDefault="00CF6A99" w:rsidP="00BF11F2">
      <w:pPr>
        <w:pStyle w:val="ConsPlusNonformat"/>
        <w:jc w:val="both"/>
        <w:rPr>
          <w:rFonts w:ascii="Times New Roman" w:hAnsi="Times New Roman" w:cs="Times New Roman"/>
          <w:sz w:val="28"/>
          <w:szCs w:val="28"/>
        </w:rPr>
        <w:sectPr w:rsidR="00CF6A99" w:rsidRPr="00BF11F2">
          <w:headerReference w:type="default" r:id="rId56"/>
          <w:footerReference w:type="default" r:id="rId57"/>
          <w:pgSz w:w="16838" w:h="11906" w:orient="landscape"/>
          <w:pgMar w:top="1133" w:right="1440" w:bottom="566" w:left="1440" w:header="0" w:footer="0" w:gutter="0"/>
          <w:cols w:space="720"/>
          <w:noEndnote/>
        </w:sectPr>
      </w:pPr>
    </w:p>
    <w:p w:rsidR="00CF6A99" w:rsidRPr="00BF11F2" w:rsidRDefault="00CF6A99" w:rsidP="00BF11F2">
      <w:pPr>
        <w:pStyle w:val="ConsPlusNormal"/>
        <w:jc w:val="right"/>
        <w:outlineLvl w:val="0"/>
        <w:rPr>
          <w:rFonts w:ascii="Times New Roman" w:hAnsi="Times New Roman" w:cs="Times New Roman"/>
          <w:sz w:val="28"/>
          <w:szCs w:val="28"/>
        </w:rPr>
      </w:pPr>
      <w:r w:rsidRPr="00BF11F2">
        <w:rPr>
          <w:rFonts w:ascii="Times New Roman" w:hAnsi="Times New Roman" w:cs="Times New Roman"/>
          <w:sz w:val="28"/>
          <w:szCs w:val="28"/>
        </w:rPr>
        <w:t>Утверждено</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постановлением Правительства</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 xml:space="preserve">от 08.10.2013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463-пп</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Title"/>
        <w:jc w:val="center"/>
        <w:rPr>
          <w:rFonts w:ascii="Times New Roman" w:hAnsi="Times New Roman" w:cs="Times New Roman"/>
          <w:b w:val="0"/>
          <w:sz w:val="28"/>
          <w:szCs w:val="28"/>
        </w:rPr>
      </w:pPr>
      <w:bookmarkStart w:id="37" w:name="Par9308"/>
      <w:bookmarkEnd w:id="37"/>
      <w:r w:rsidRPr="00BF11F2">
        <w:rPr>
          <w:rFonts w:ascii="Times New Roman" w:hAnsi="Times New Roman" w:cs="Times New Roman"/>
          <w:b w:val="0"/>
          <w:sz w:val="28"/>
          <w:szCs w:val="28"/>
        </w:rPr>
        <w:t>ПОЛОЖЕНИЕ</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О ПОРЯДКЕ И УСЛОВИЯХ ПРОВЕДЕНИЯ КОНКУРСА НА ПРЕДОСТАВЛЕНИЕ</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СУБСИДИЙ БЮДЖЕТАМ МУНИЦИПАЛЬНЫХ РАЙОНОВ И ГОРОДСКИХ ОКРУГОВ</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АРХАНГЕЛЬСКОЙ ОБЛАСТИ НА СОФИНАНСИРОВАНИЕ МЕРОПРИЯТИЙ</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ПО ПРИОБРЕТЕНИЮ АВТОБУСОВ ДЛЯ ОСУЩЕСТВЛЕНИЯ РЕГУЛЯРНЫХ</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ПАССАЖИРСКИХ ПЕРЕВОЗОК И (ИЛИ) СТРОИТЕЛЬСТВУ (ПРИОБРЕТЕНИЮ)</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РЕЧНЫХ СУДОВ ДЛЯ ОСУЩЕСТВЛЕНИЯ ГРУЗОПАССАЖИРСКИХ ПЕРЕВОЗОК</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НА ТЕРРИТОРИИ 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 Общие положения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Настоящее Положение, разработанное в соответствии со статьей 139 Бюджетного кодекса Российской Федерации, определяет порядок предоставления субсидий из областного бюджета бюджетам муниципальных районов и городских округов Архангельской области (далее - местные бюджеты) на софинансирование мероприятий по приобретению автобусов для осуществления пассажирских перевозок (далее - приобретение автобусов) и (или) строительству (приобретению) речных судов для осуществления грузопассажирских перевозок (далее - строительство судов) на территории Архангельской области (далее - субсидии), а также состав представляемых документов, порядок организации и проведения конкурсного отбора (далее - отбор) на предоставление субсидий.</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 Условия предоставления и размер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субсидий, является министерство транспорта Архангельской области (далее - министерство).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Субсидии предоставляются по итогам организованного министерством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Участниками отбора являются органы местного самоуправления муниципальных районов и городских округов Архангельской области (далее соответственно - заявители, органы местного самоуправления, муниципальные образования).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Правом на получение субсидии обладает заявитель, подтвердивший документально соответствие следующим условиям: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наличие муниципальной программы муниципального образования на текущий финансовый год, в рамках которой предполагается реализация мероприятий по приобретению автобусов и (или) строительству судов (далее - муниципальная программа);</w:t>
      </w:r>
    </w:p>
    <w:p w:rsidR="00CF6A99" w:rsidRPr="00BF11F2" w:rsidRDefault="00CF6A99" w:rsidP="00BF11F2">
      <w:pPr>
        <w:pStyle w:val="ConsPlusNormal"/>
        <w:ind w:firstLine="540"/>
        <w:jc w:val="both"/>
        <w:rPr>
          <w:rFonts w:ascii="Times New Roman" w:hAnsi="Times New Roman" w:cs="Times New Roman"/>
          <w:sz w:val="28"/>
          <w:szCs w:val="28"/>
        </w:rPr>
      </w:pPr>
      <w:bookmarkStart w:id="38" w:name="Par9336"/>
      <w:bookmarkEnd w:id="38"/>
      <w:r w:rsidRPr="00BF11F2">
        <w:rPr>
          <w:rFonts w:ascii="Times New Roman" w:hAnsi="Times New Roman" w:cs="Times New Roman"/>
          <w:sz w:val="28"/>
          <w:szCs w:val="28"/>
        </w:rPr>
        <w:t>2) обеспечение софинансирования мероприятий заявителями за счет средств, предусмотренных в муниципальной программе на проведение мероприятий: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не менее 50 процентов от общего объема средств, привлекаемых из областного бюджета и местного бюджета, - на приобретение автобусов;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не менее 5 процентов от общего объема средств, привлекаемых из областного бюджета и местного бюджета, - на строительство судов;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наличие выписки из решения представительного органа муниципального образования о местном бюджете, подтверждающей выделение средств на проведение мероприятий, или гарантийное обязательство о внесении изменений в местный бюджет.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6. Субсидии предоставляются в пределах лимитов бюджетных обязательств, предусмотренных областным законом об областном бюджете.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III. Организация и порядок проведения отбора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7. Министерство организует размещение информационного сообщения о начале проведения отбора на официальном сайте министерства в информационно-телекоммуникационной сети "Интернет" не позднее чем за пять календарных дней до начала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8. Информационное сообщение о проведении отбора содержит следующие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место и время приема заявлений на участие в отборе;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срок, до истечения которого принимается конкурсная документация, указанная в пункте 9 настоящего Положения;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состав конкурсной документации, представляемой заявителем для участия в отборе;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наименование, адрес и контактная информация организатора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дата и время проведения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6) образец заявления на участие в отборе на предоставление субсидий бюджетам муниципальных районов и городских округов Архангельской области на софинансирование мероприятий по приобретению автобусов для осуществления регулярных пассажирских перевозок и (или) строительству (приобретению) речных судов для осуществления грузопассажирских перевозок на территории Архангельской области по форме согласно приложению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 к настоящему Положению (далее - заявление на участие в отборе).</w:t>
      </w:r>
    </w:p>
    <w:p w:rsidR="00CF6A99" w:rsidRPr="00BF11F2" w:rsidRDefault="00CF6A99" w:rsidP="00BF11F2">
      <w:pPr>
        <w:pStyle w:val="ConsPlusNormal"/>
        <w:ind w:firstLine="540"/>
        <w:jc w:val="both"/>
        <w:rPr>
          <w:rFonts w:ascii="Times New Roman" w:hAnsi="Times New Roman" w:cs="Times New Roman"/>
          <w:sz w:val="28"/>
          <w:szCs w:val="28"/>
        </w:rPr>
      </w:pPr>
      <w:bookmarkStart w:id="39" w:name="Par9353"/>
      <w:bookmarkEnd w:id="39"/>
      <w:r w:rsidRPr="00BF11F2">
        <w:rPr>
          <w:rFonts w:ascii="Times New Roman" w:hAnsi="Times New Roman" w:cs="Times New Roman"/>
          <w:sz w:val="28"/>
          <w:szCs w:val="28"/>
        </w:rPr>
        <w:t>9. Для получения субсидии заявитель в целях подтверждения соответствия условиям отбора представляет в министерство заявление на участие в отборе и следующие документы (далее - конкурсная документация):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документы, подтверждающие софинансирование мероприятия заявителем в размере, установленном подпунктом 2 пункта 5 настоящего положения: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выписку из решения представительного органа муниципального образования о местном бюджете, подтверждающую наличие бюджетных ассигнований на софинансирование, или гарантийное обязательство о внесении изменений в местный бюджет, подтверждающее соответствующий объем софинансирования;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гарантийное письмо заявителя на сумму средств иных источников финансирования, предусмотренных в муниципальной программе;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заверенные в установленном порядке копии утвержденных муниципальных программ, подтверждающих софинансирование за счет средств местного бюджета и внебюджетных источников;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расчет стоимости (смета расходов, коммерческие предложения) планируемых к приобретению автобусов и (или) строительству судов.</w:t>
      </w:r>
    </w:p>
    <w:p w:rsidR="00CF6A99" w:rsidRPr="00BF11F2" w:rsidRDefault="00CF6A99" w:rsidP="00BF11F2">
      <w:pPr>
        <w:pStyle w:val="ConsPlusNormal"/>
        <w:ind w:firstLine="540"/>
        <w:jc w:val="both"/>
        <w:rPr>
          <w:rFonts w:ascii="Times New Roman" w:hAnsi="Times New Roman" w:cs="Times New Roman"/>
          <w:sz w:val="28"/>
          <w:szCs w:val="28"/>
        </w:rPr>
      </w:pPr>
      <w:bookmarkStart w:id="40" w:name="Par9360"/>
      <w:bookmarkEnd w:id="40"/>
      <w:r w:rsidRPr="00BF11F2">
        <w:rPr>
          <w:rFonts w:ascii="Times New Roman" w:hAnsi="Times New Roman" w:cs="Times New Roman"/>
          <w:sz w:val="28"/>
          <w:szCs w:val="28"/>
        </w:rPr>
        <w:t>10. Копии документов должны быть заверены в установленном федеральном законом порядке.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Представленная конкурсная документация сброшюровывается в одну папку. Документы, представленные для участия в конкурсе на предоставление субсидий, возврату не подлежат.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11. Заявители несут ответственность за достоверность и правильность оформления конкурсной документации, указанной в пункте 9 настоящего Положения.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12. Министерство осуществляет прием конкурсной документации на участие в отборе в срок, установленный в информационном сообщении о проведении отбора, проверяет ее соответствие требованиям, установленным пунктами 9 и 10 настоящего Положения.</w:t>
      </w:r>
    </w:p>
    <w:p w:rsidR="00CF6A99" w:rsidRPr="00BF11F2" w:rsidRDefault="00CF6A99" w:rsidP="00BF11F2">
      <w:pPr>
        <w:pStyle w:val="ConsPlusNormal"/>
        <w:ind w:firstLine="540"/>
        <w:jc w:val="both"/>
        <w:rPr>
          <w:rFonts w:ascii="Times New Roman" w:hAnsi="Times New Roman" w:cs="Times New Roman"/>
          <w:sz w:val="28"/>
          <w:szCs w:val="28"/>
        </w:rPr>
      </w:pPr>
      <w:bookmarkStart w:id="41" w:name="Par9365"/>
      <w:bookmarkEnd w:id="41"/>
      <w:r w:rsidRPr="00BF11F2">
        <w:rPr>
          <w:rFonts w:ascii="Times New Roman" w:hAnsi="Times New Roman" w:cs="Times New Roman"/>
          <w:sz w:val="28"/>
          <w:szCs w:val="28"/>
        </w:rPr>
        <w:t>13. Заявитель не допускается к участию в отборе в следующих случаях: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представление заявителем конкурсной документации, указанной в пункте 9 настоящего Положения, с нарушением сроков, установленных в информационном сообщении о проведении отбора;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представление конкурсной документации, оформление которой не соответствует пунктам 9 и 10 настоящего Положения;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представление конкурсной документации, указанной в пункте 9 настоящего Положения, не в полном объеме;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представление заявителем конкурсной документации, содержащей недостоверные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14. При наличии оснований, предусмотренных пунктом 13 настоящего Положения, заявление на заседании комиссии не рассматривается.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случаях, указанных в пункте 13 настоящего Положения, министерство принимает решение о недопущении к участию в отборе, которое направляется заявителю в течение трех рабочих дней со дня принятия указанного решения.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Заявители вправе обжаловать решение министерства о недопущении к участию в отборе в порядке, предусмотренном законодательством Российской Федерации.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15. В течение 10 рабочих дней со дня окончания приема конкурсной документации министерство проводит заседание комиссии, на котором рассматриваются поступившие заявления.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16. Состав комиссии утверждается распоряжением министерства. Председателем комиссии является руководитель министерства, заместителем председателя комиссии - заместитель руководителя - начальник отдела автомобильного транспорта и дорожной инфраструктуры, секретарем комиссии - специалист министерства.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Заседание комиссии проводит председатель комиссии, а в его отсутствие - заместитель председателя комиссии.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17. Заседание комиссии считается правомочным, если в нем участвует не менее половины членов комиссии.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18. Комиссия рассматривает, оценивает и сопоставляет заявки и документы, представленные участниками конкурса в соответствии с критериями оценки конкурсной документации, указанными в приложениях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 и 3 к настоящему Положению.</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Рейтинг конкурсной заявки равняется сумме баллов по каждому критерию оценки. После обсуждения в лист оценки конкурсной документации, оформленный по форме согласно приложению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 к настоящему Положению, каждый член конкурсной комиссии вносит значения рейтинга по каждой конкурсной документации.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Листы оценки конкурсной документации после их заполнения членами конкурсной комиссии передаются секретарю для составления итогового рейтинга всех конкурсных документаций по форме согласно приложению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 к настоящему Положению и подготовки протокола конкурса.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19. Итоги заседания комиссии оформляются протоколом, который подписывается всеми членами комиссии, принявшими участие в заседании.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20. Победителями конкурса признаются органы местного самоуправления в соответствии с полученными рейтингами конкурсных заявок на основании итогового рейтинга всех конкурсных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случае равенства итоговых рейтингов оценки конкурсных документаций преимущество имеет конкурсная документация, регистрация которой имеет более ранний срок.</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21.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информационно-телекоммуникационной сети "Интернет".</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22. На основании протокола заседания комиссии министерство принимает решение о победителях конкурса и готовит проект постановления Правительства Архангельской области о распределении субсидий из областного бюджета местным бюджетам.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23. Заявители вправе обжаловать решение министерства о победителях конкурса в порядке, предусмотренном законодательством Российской Федерации.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24. На основании постановления Правительства Архангельской области о распределении субсидий из областного бюджета местным бюджетам с каждым победителем конкурса министерство заключает соглашение о предоставлении субсидии (далее - соглашение).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IV. Порядок предоставления субсидий и осуществление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контроля за их использованием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26. Средства областного бюджета выделяются министерству для дальнейшего перечисления местным бюджетам в виде субсидий.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27. 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28. Победители отбора ежемесячно, не позднее 10-го числа месяца, следующего за отчетным, представляют в министерство отчет о целевом использовании бюджетных средств по форме, установленной министерством.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Отчеты об использовании субсидии представляются в установленном порядке до их полного освоения.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Сводный отчет об использовании субсидии представляется победителями отбора в министерство до 20 января года, следующего за годом, в котором осуществлялось предоставление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29. Контроль за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Ответственность за нецелевое использование субсидии несут органы местного самоуправления муниципальных образований, являющиеся получателями субсидий.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30. При выявлении факта нецелевого использования средств субсидии орган местного самоуправления муниципального образования, являющийся получателем субсидии,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31. В случае невозврата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br w:type="page"/>
      </w:r>
      <w:r w:rsidR="00CF6A99"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00CF6A99" w:rsidRPr="00BF11F2">
        <w:rPr>
          <w:rFonts w:ascii="Times New Roman" w:hAnsi="Times New Roman" w:cs="Times New Roman"/>
          <w:sz w:val="28"/>
          <w:szCs w:val="28"/>
        </w:rPr>
        <w:t xml:space="preserve"> 1</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Положению о порядке и условиях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проведения конкурса на предоставление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субсидий бюджетам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районов и городских округов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 на софинансирование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мероприятий по приобретению автобусов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регулярных 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и (или) строительству</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(приобретению) речных судов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грузопассажирских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на территории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(форма заявления)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42" w:name="Par9441"/>
      <w:bookmarkEnd w:id="42"/>
      <w:r w:rsidRPr="00BF11F2">
        <w:rPr>
          <w:rFonts w:ascii="Times New Roman" w:hAnsi="Times New Roman" w:cs="Times New Roman"/>
          <w:sz w:val="28"/>
          <w:szCs w:val="28"/>
        </w:rPr>
        <w:t>ЗАЯВЛЕНИЕ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 участие в конкурсе на предоставление субсидий бюджетам</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муниципальных районов и городских округов Архангельской</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области на софинансирование мероприятий по приобретению</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автобусов для осуществления регулярных пассажирских</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перевозок и (или) строительству (приобретению) речных судов</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для осуществления грузопассажирских перевозок на территории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 201__ год</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от муниципального образования "______________________"</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Главный распорядитель бюджетных средств - министерство транспорта Архангельской области.</w:t>
      </w:r>
    </w:p>
    <w:tbl>
      <w:tblPr>
        <w:tblW w:w="10348" w:type="dxa"/>
        <w:tblInd w:w="62" w:type="dxa"/>
        <w:tblLayout w:type="fixed"/>
        <w:tblCellMar>
          <w:top w:w="102" w:type="dxa"/>
          <w:left w:w="62" w:type="dxa"/>
          <w:bottom w:w="102" w:type="dxa"/>
          <w:right w:w="62" w:type="dxa"/>
        </w:tblCellMar>
        <w:tblLook w:val="0000"/>
      </w:tblPr>
      <w:tblGrid>
        <w:gridCol w:w="1559"/>
        <w:gridCol w:w="1418"/>
        <w:gridCol w:w="1559"/>
        <w:gridCol w:w="1843"/>
        <w:gridCol w:w="1789"/>
        <w:gridCol w:w="2180"/>
      </w:tblGrid>
      <w:tr w:rsidR="001F5F7C" w:rsidRPr="00BF11F2" w:rsidTr="001F5F7C">
        <w:trPr>
          <w:cantSplit/>
          <w:trHeight w:val="2421"/>
        </w:trPr>
        <w:tc>
          <w:tcPr>
            <w:tcW w:w="155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объекта</w:t>
            </w:r>
          </w:p>
        </w:tc>
        <w:tc>
          <w:tcPr>
            <w:tcW w:w="1418"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Общая информация об объекте</w:t>
            </w:r>
          </w:p>
        </w:tc>
        <w:tc>
          <w:tcPr>
            <w:tcW w:w="155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Стоимость объекта (текущая цена, тыс. рублей)</w:t>
            </w:r>
          </w:p>
        </w:tc>
        <w:tc>
          <w:tcPr>
            <w:tcW w:w="1843"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Потребность в софинансировании из областного бюджета в текущем году, тыс. рублей</w:t>
            </w:r>
          </w:p>
        </w:tc>
        <w:tc>
          <w:tcPr>
            <w:tcW w:w="178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Объем финансирования в текущем году из местного бюджета, тыс. рублей</w:t>
            </w:r>
          </w:p>
        </w:tc>
        <w:tc>
          <w:tcPr>
            <w:tcW w:w="2180"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Предполагаемые объемы и источники софинансирования в текущем году (ФБ, внебюджетные)</w:t>
            </w:r>
          </w:p>
        </w:tc>
      </w:tr>
      <w:tr w:rsidR="001F5F7C" w:rsidRPr="00BF11F2" w:rsidTr="001F5F7C">
        <w:trPr>
          <w:cantSplit/>
          <w:trHeight w:val="207"/>
        </w:trPr>
        <w:tc>
          <w:tcPr>
            <w:tcW w:w="155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w:t>
            </w:r>
          </w:p>
        </w:tc>
        <w:tc>
          <w:tcPr>
            <w:tcW w:w="178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w:t>
            </w:r>
          </w:p>
        </w:tc>
        <w:tc>
          <w:tcPr>
            <w:tcW w:w="2180"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w:t>
            </w:r>
          </w:p>
        </w:tc>
      </w:tr>
      <w:tr w:rsidR="001F5F7C" w:rsidRPr="00BF11F2" w:rsidTr="001F5F7C">
        <w:trPr>
          <w:cantSplit/>
        </w:trPr>
        <w:tc>
          <w:tcPr>
            <w:tcW w:w="155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rPr>
                <w:rFonts w:ascii="Times New Roman" w:hAnsi="Times New Roman" w:cs="Times New Roman"/>
                <w:sz w:val="28"/>
                <w:szCs w:val="28"/>
              </w:rPr>
            </w:pPr>
          </w:p>
        </w:tc>
        <w:tc>
          <w:tcPr>
            <w:tcW w:w="1789"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rPr>
                <w:rFonts w:ascii="Times New Roman"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663D39" w:rsidRPr="00BF11F2" w:rsidRDefault="00663D39" w:rsidP="004326D7">
            <w:pPr>
              <w:pStyle w:val="ConsPlusNormal"/>
              <w:rPr>
                <w:rFonts w:ascii="Times New Roman" w:hAnsi="Times New Roman" w:cs="Times New Roman"/>
                <w:sz w:val="28"/>
                <w:szCs w:val="28"/>
              </w:rPr>
            </w:pPr>
          </w:p>
        </w:tc>
      </w:tr>
    </w:tbl>
    <w:p w:rsidR="00663D39" w:rsidRPr="00BF11F2" w:rsidRDefault="00663D39" w:rsidP="00BF11F2">
      <w:pPr>
        <w:pStyle w:val="ConsPlusNormal"/>
        <w:ind w:firstLine="540"/>
        <w:jc w:val="both"/>
        <w:rPr>
          <w:rFonts w:ascii="Times New Roman" w:hAnsi="Times New Roman" w:cs="Times New Roman"/>
          <w:sz w:val="28"/>
          <w:szCs w:val="28"/>
        </w:rPr>
        <w:sectPr w:rsidR="00663D39" w:rsidRPr="00BF11F2">
          <w:headerReference w:type="default" r:id="rId58"/>
          <w:footerReference w:type="default" r:id="rId59"/>
          <w:pgSz w:w="11906" w:h="16838"/>
          <w:pgMar w:top="1440" w:right="566" w:bottom="1440" w:left="1133" w:header="0" w:footer="0" w:gutter="0"/>
          <w:cols w:space="720"/>
          <w:noEndnote/>
        </w:sect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Положению о порядке и условиях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проведения конкурса на предоставление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субсидий бюджетам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районов и городских округов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 на софинансирование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мероприятий по приобретению автобусов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регулярных 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и (или) строительству</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(приобретению) речных судов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грузопассажирских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на территории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43" w:name="Par9491"/>
      <w:bookmarkEnd w:id="43"/>
      <w:r w:rsidRPr="00BF11F2">
        <w:rPr>
          <w:rFonts w:ascii="Times New Roman" w:hAnsi="Times New Roman" w:cs="Times New Roman"/>
          <w:sz w:val="28"/>
          <w:szCs w:val="28"/>
        </w:rPr>
        <w:t>КРИТЕРИИ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оценки конкурсной документации на участие в конкурсе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 предоставление субсидий бюджетам муниципальных районов 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городских округов Архангельской области на софинансирование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мероприятий по приобретению автобусов для осуществления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регулярных пассажирских перевозок</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91"/>
        <w:gridCol w:w="7250"/>
        <w:gridCol w:w="1247"/>
      </w:tblGrid>
      <w:tr w:rsidR="00CF6A99" w:rsidRPr="00BF11F2" w:rsidTr="00663ECE">
        <w:trPr>
          <w:cantSplit/>
        </w:trPr>
        <w:tc>
          <w:tcPr>
            <w:tcW w:w="7841" w:type="dxa"/>
            <w:gridSpan w:val="2"/>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критерия</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Значение оценки (балл)</w:t>
            </w:r>
          </w:p>
        </w:tc>
      </w:tr>
      <w:tr w:rsidR="00CF6A99" w:rsidRPr="00BF11F2" w:rsidTr="00663ECE">
        <w:trPr>
          <w:cantSplit/>
        </w:trPr>
        <w:tc>
          <w:tcPr>
            <w:tcW w:w="7841" w:type="dxa"/>
            <w:gridSpan w:val="2"/>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r>
      <w:tr w:rsidR="00CF6A99" w:rsidRPr="00BF11F2" w:rsidTr="00663ECE">
        <w:trPr>
          <w:cantSplit/>
        </w:trPr>
        <w:tc>
          <w:tcPr>
            <w:tcW w:w="591"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c>
          <w:tcPr>
            <w:tcW w:w="7250"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Обеспечение софинансирования за счет средств муниципального образования Архангельской области в размере, превышающем 50 процентов от общего объема средств, привлекаемых из областного бюджета и местного бюджета</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rsidTr="00663ECE">
        <w:trPr>
          <w:cantSplit/>
        </w:trPr>
        <w:tc>
          <w:tcPr>
            <w:tcW w:w="591"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c>
          <w:tcPr>
            <w:tcW w:w="7250"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Обеспечение софинансирования за счет внебюджетных источников</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rsidTr="00663ECE">
        <w:trPr>
          <w:cantSplit/>
        </w:trPr>
        <w:tc>
          <w:tcPr>
            <w:tcW w:w="591"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w:t>
            </w:r>
          </w:p>
        </w:tc>
        <w:tc>
          <w:tcPr>
            <w:tcW w:w="7250"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Наличие в составе муниципального образования Архангельской области сельских населенных пунктов</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rsidTr="00663ECE">
        <w:trPr>
          <w:cantSplit/>
        </w:trPr>
        <w:tc>
          <w:tcPr>
            <w:tcW w:w="591"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w:t>
            </w:r>
          </w:p>
        </w:tc>
        <w:tc>
          <w:tcPr>
            <w:tcW w:w="7250"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Наличие утвержденных маршрутов, для которых планируется приобретение автобусов</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rsidTr="00663ECE">
        <w:trPr>
          <w:cantSplit/>
        </w:trPr>
        <w:tc>
          <w:tcPr>
            <w:tcW w:w="591"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w:t>
            </w:r>
          </w:p>
        </w:tc>
        <w:tc>
          <w:tcPr>
            <w:tcW w:w="7250"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 xml:space="preserve">Наличие комплексной транспортной схемы (в соответствии с областным законом от 30 мая 2014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130-8-ОЗ "Об организации транспортного обслуживания населения автомобильным транспортом общего пользования в Архангельской области")</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rsidTr="00663ECE">
        <w:trPr>
          <w:cantSplit/>
        </w:trPr>
        <w:tc>
          <w:tcPr>
            <w:tcW w:w="591"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w:t>
            </w:r>
          </w:p>
        </w:tc>
        <w:tc>
          <w:tcPr>
            <w:tcW w:w="7250"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Средний возраст автобусов, осуществляющих пассажирские перевозки в муниципальном образовании, составляет более 10 лет</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rsidTr="00663ECE">
        <w:trPr>
          <w:cantSplit/>
        </w:trPr>
        <w:tc>
          <w:tcPr>
            <w:tcW w:w="591"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7.</w:t>
            </w:r>
          </w:p>
        </w:tc>
        <w:tc>
          <w:tcPr>
            <w:tcW w:w="7250"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Заявление муниципального образования Архангельской области на приобретение низкопольных автобусов</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rsidTr="00663ECE">
        <w:trPr>
          <w:cantSplit/>
        </w:trPr>
        <w:tc>
          <w:tcPr>
            <w:tcW w:w="591"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w:t>
            </w:r>
          </w:p>
        </w:tc>
        <w:tc>
          <w:tcPr>
            <w:tcW w:w="7250"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Заявление на приобретение автобусов, оборудованных специальными приспособлениями для людей с ограниченными физическими возможностями</w:t>
            </w:r>
          </w:p>
        </w:tc>
        <w:tc>
          <w:tcPr>
            <w:tcW w:w="1247"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br w:type="page"/>
      </w:r>
      <w:r w:rsidR="00CF6A99"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00CF6A99" w:rsidRPr="00BF11F2">
        <w:rPr>
          <w:rFonts w:ascii="Times New Roman" w:hAnsi="Times New Roman" w:cs="Times New Roman"/>
          <w:sz w:val="28"/>
          <w:szCs w:val="28"/>
        </w:rPr>
        <w:t xml:space="preserve"> 3</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Положению о порядке и условиях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проведения конкурса на предоставление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субсидий бюджетам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районов и городских округов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 на софинансирование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мероприятий по приобретению автобусов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регулярных 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и (или) строительству</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(приобретению) речных судов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грузопассажирских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на территории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44" w:name="Par9545"/>
      <w:bookmarkEnd w:id="44"/>
      <w:r w:rsidRPr="00BF11F2">
        <w:rPr>
          <w:rFonts w:ascii="Times New Roman" w:hAnsi="Times New Roman" w:cs="Times New Roman"/>
          <w:sz w:val="28"/>
          <w:szCs w:val="28"/>
        </w:rPr>
        <w:t>КРИТЕРИИ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оценки конкурсной документации на участие в конкурсе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 предоставление субсидий бюджетам муниципальных районов 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городских округов Архангельской области на софинансирование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мероприятий по строительству (приобретению) речных судов для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осуществления грузопассажирских перевозок на территории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48"/>
        <w:gridCol w:w="7143"/>
        <w:gridCol w:w="1304"/>
      </w:tblGrid>
      <w:tr w:rsidR="00CF6A99" w:rsidRPr="00BF11F2">
        <w:tc>
          <w:tcPr>
            <w:tcW w:w="7791" w:type="dxa"/>
            <w:gridSpan w:val="2"/>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критерия</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Значение оценки (балл)</w:t>
            </w:r>
          </w:p>
        </w:tc>
      </w:tr>
      <w:tr w:rsidR="00CF6A99" w:rsidRPr="00BF11F2">
        <w:tc>
          <w:tcPr>
            <w:tcW w:w="7791" w:type="dxa"/>
            <w:gridSpan w:val="2"/>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r>
      <w:tr w:rsidR="00CF6A99" w:rsidRPr="00BF11F2">
        <w:tc>
          <w:tcPr>
            <w:tcW w:w="648"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c>
          <w:tcPr>
            <w:tcW w:w="7143"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Обеспечение софинансирования за счет средств местного бюджета в размере, превышающем 5 процентов от общего объема средств, привлекаемых из областного бюджета и местного бюджета</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tc>
          <w:tcPr>
            <w:tcW w:w="648"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c>
          <w:tcPr>
            <w:tcW w:w="7143"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Обеспечение софинансирования за счет внебюджетных источников</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tc>
          <w:tcPr>
            <w:tcW w:w="648"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w:t>
            </w:r>
          </w:p>
        </w:tc>
        <w:tc>
          <w:tcPr>
            <w:tcW w:w="7143"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Наличие на территории муниципального образования Архангельской области средств навигационного оборудования</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tc>
          <w:tcPr>
            <w:tcW w:w="648"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w:t>
            </w:r>
          </w:p>
        </w:tc>
        <w:tc>
          <w:tcPr>
            <w:tcW w:w="7143"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Отсутствие у транспортного оператора, осуществляющего перевозки водным транспортом, задолженности во все уровни бюджетной системы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tc>
          <w:tcPr>
            <w:tcW w:w="648"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w:t>
            </w:r>
          </w:p>
        </w:tc>
        <w:tc>
          <w:tcPr>
            <w:tcW w:w="7143"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Отсутствие транспортного средства, отвечающего требованиям Российского речного регистра по перевозке водным транспортом на водной переправе, для функционирования на которой приобретается судно</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tc>
          <w:tcPr>
            <w:tcW w:w="648"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w:t>
            </w:r>
          </w:p>
        </w:tc>
        <w:tc>
          <w:tcPr>
            <w:tcW w:w="7143"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Средний возраст эксплуатируемых судов, осуществляющих грузопассажирские перевозки в муниципальном образовании Архангельской области, составляет более 30 лет</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tc>
          <w:tcPr>
            <w:tcW w:w="648"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7.</w:t>
            </w:r>
          </w:p>
        </w:tc>
        <w:tc>
          <w:tcPr>
            <w:tcW w:w="7143"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Наличие транспортной инфраструктуры (причалов) на маршруте, где предполагается осуществление перевозок</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r w:rsidR="00CF6A99" w:rsidRPr="00BF11F2">
        <w:tc>
          <w:tcPr>
            <w:tcW w:w="648" w:type="dxa"/>
            <w:tcBorders>
              <w:top w:val="single" w:sz="4" w:space="0" w:color="auto"/>
              <w:left w:val="single" w:sz="4" w:space="0" w:color="auto"/>
              <w:bottom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w:t>
            </w:r>
          </w:p>
        </w:tc>
        <w:tc>
          <w:tcPr>
            <w:tcW w:w="7143" w:type="dxa"/>
            <w:tcBorders>
              <w:top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r w:rsidRPr="00BF11F2">
              <w:rPr>
                <w:rFonts w:ascii="Times New Roman" w:hAnsi="Times New Roman" w:cs="Times New Roman"/>
                <w:sz w:val="28"/>
                <w:szCs w:val="28"/>
              </w:rPr>
              <w:t>Отсутствие транспортного сообщения между поселениями в границах муниципального района Архангельской области другими видами транспорта, кроме водного транспорта</w:t>
            </w:r>
          </w:p>
        </w:tc>
        <w:tc>
          <w:tcPr>
            <w:tcW w:w="1304"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br w:type="page"/>
      </w:r>
      <w:r w:rsidR="00CF6A99"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00CF6A99" w:rsidRPr="00BF11F2">
        <w:rPr>
          <w:rFonts w:ascii="Times New Roman" w:hAnsi="Times New Roman" w:cs="Times New Roman"/>
          <w:sz w:val="28"/>
          <w:szCs w:val="28"/>
        </w:rPr>
        <w:t xml:space="preserve"> 4</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Положению о порядке и условиях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проведения конкурса на предоставление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субсидий бюджетам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районов и городских округов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 на софинансирование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мероприятий по приобретению автобусов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регулярных 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и (или) строительству</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(приобретению) речных судов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грузопассажирских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на территории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nformat"/>
        <w:jc w:val="both"/>
        <w:rPr>
          <w:rFonts w:ascii="Times New Roman" w:hAnsi="Times New Roman" w:cs="Times New Roman"/>
          <w:sz w:val="28"/>
          <w:szCs w:val="28"/>
        </w:rPr>
      </w:pPr>
      <w:bookmarkStart w:id="45" w:name="Par9600"/>
      <w:bookmarkEnd w:id="45"/>
      <w:r w:rsidRPr="00BF11F2">
        <w:rPr>
          <w:rFonts w:ascii="Times New Roman" w:hAnsi="Times New Roman" w:cs="Times New Roman"/>
          <w:sz w:val="28"/>
          <w:szCs w:val="28"/>
        </w:rPr>
        <w:t xml:space="preserve">                                   ЛИСТ</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оценки конкурсной документации на участие в конкурсе</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на предоставление субсидий бюджетам муниципальных районов и</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городских округов Архангельской области на софинансирование</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мероприятий по приобретению автобусов для осуществления</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регулярных пассажирских перевозок и (или) строительству</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(приобретению) речных судов для осуществления</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грузопассажирских перевозок на территории</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Архангельской области</w:t>
      </w:r>
    </w:p>
    <w:p w:rsidR="00CF6A99" w:rsidRPr="00BF11F2" w:rsidRDefault="00CF6A99" w:rsidP="00BF11F2">
      <w:pPr>
        <w:pStyle w:val="ConsPlusNonformat"/>
        <w:jc w:val="both"/>
        <w:rPr>
          <w:rFonts w:ascii="Times New Roman" w:hAnsi="Times New Roman" w:cs="Times New Roman"/>
          <w:sz w:val="28"/>
          <w:szCs w:val="28"/>
        </w:rPr>
      </w:pP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Ф.И.О. члена комиссии _________________________________________________</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tblPr>
      <w:tblGrid>
        <w:gridCol w:w="568"/>
        <w:gridCol w:w="1134"/>
        <w:gridCol w:w="1121"/>
        <w:gridCol w:w="580"/>
        <w:gridCol w:w="567"/>
        <w:gridCol w:w="426"/>
        <w:gridCol w:w="567"/>
        <w:gridCol w:w="567"/>
        <w:gridCol w:w="567"/>
        <w:gridCol w:w="567"/>
        <w:gridCol w:w="708"/>
        <w:gridCol w:w="709"/>
        <w:gridCol w:w="1842"/>
      </w:tblGrid>
      <w:tr w:rsidR="001F5F7C" w:rsidRPr="00BF11F2" w:rsidTr="001F5F7C">
        <w:tc>
          <w:tcPr>
            <w:tcW w:w="568" w:type="dxa"/>
            <w:vMerge w:val="restart"/>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заявителя</w:t>
            </w:r>
          </w:p>
        </w:tc>
        <w:tc>
          <w:tcPr>
            <w:tcW w:w="1121" w:type="dxa"/>
            <w:vMerge w:val="restart"/>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объекта</w:t>
            </w:r>
          </w:p>
        </w:tc>
        <w:tc>
          <w:tcPr>
            <w:tcW w:w="4549" w:type="dxa"/>
            <w:gridSpan w:val="8"/>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Номера критериев</w:t>
            </w:r>
          </w:p>
        </w:tc>
        <w:tc>
          <w:tcPr>
            <w:tcW w:w="709" w:type="dxa"/>
            <w:vMerge w:val="restart"/>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Итого баллов</w:t>
            </w:r>
          </w:p>
        </w:tc>
        <w:tc>
          <w:tcPr>
            <w:tcW w:w="1842" w:type="dxa"/>
            <w:vMerge w:val="restart"/>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Примечание (об обоснованности заявленных расходов, сумме субсидии)</w:t>
            </w:r>
          </w:p>
        </w:tc>
      </w:tr>
      <w:tr w:rsidR="001F5F7C" w:rsidRPr="00BF11F2" w:rsidTr="001F5F7C">
        <w:tc>
          <w:tcPr>
            <w:tcW w:w="568" w:type="dxa"/>
            <w:vMerge/>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both"/>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both"/>
              <w:rPr>
                <w:rFonts w:ascii="Times New Roman" w:hAnsi="Times New Roman" w:cs="Times New Roman"/>
                <w:sz w:val="28"/>
                <w:szCs w:val="28"/>
              </w:rPr>
            </w:pPr>
          </w:p>
        </w:tc>
        <w:tc>
          <w:tcPr>
            <w:tcW w:w="1121" w:type="dxa"/>
            <w:vMerge/>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8</w:t>
            </w:r>
          </w:p>
        </w:tc>
        <w:tc>
          <w:tcPr>
            <w:tcW w:w="709" w:type="dxa"/>
            <w:vMerge/>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jc w:val="center"/>
              <w:rPr>
                <w:rFonts w:ascii="Times New Roman" w:hAnsi="Times New Roman" w:cs="Times New Roman"/>
                <w:sz w:val="28"/>
                <w:szCs w:val="28"/>
              </w:rPr>
            </w:pPr>
          </w:p>
        </w:tc>
      </w:tr>
      <w:tr w:rsidR="001F5F7C" w:rsidRPr="00BF11F2" w:rsidTr="001F5F7C">
        <w:tc>
          <w:tcPr>
            <w:tcW w:w="568"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1121"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r>
      <w:tr w:rsidR="001F5F7C" w:rsidRPr="00BF11F2" w:rsidTr="001F5F7C">
        <w:tc>
          <w:tcPr>
            <w:tcW w:w="568"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1121"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1F5F7C" w:rsidRPr="00BF11F2" w:rsidRDefault="001F5F7C" w:rsidP="004326D7">
            <w:pPr>
              <w:pStyle w:val="ConsPlusNormal"/>
              <w:rPr>
                <w:rFonts w:ascii="Times New Roman" w:hAnsi="Times New Roman" w:cs="Times New Roman"/>
                <w:sz w:val="28"/>
                <w:szCs w:val="28"/>
              </w:rPr>
            </w:pPr>
          </w:p>
        </w:tc>
      </w:tr>
    </w:tbl>
    <w:p w:rsidR="001F5F7C" w:rsidRPr="00BF11F2" w:rsidRDefault="001F5F7C" w:rsidP="001F5F7C">
      <w:pPr>
        <w:pStyle w:val="ConsPlusNormal"/>
        <w:jc w:val="both"/>
        <w:rPr>
          <w:rFonts w:ascii="Times New Roman" w:hAnsi="Times New Roman" w:cs="Times New Roman"/>
          <w:sz w:val="28"/>
          <w:szCs w:val="28"/>
        </w:rPr>
      </w:pPr>
    </w:p>
    <w:p w:rsidR="001F5F7C" w:rsidRPr="00BF11F2" w:rsidRDefault="001F5F7C" w:rsidP="001F5F7C">
      <w:pPr>
        <w:pStyle w:val="ConsPlusNonformat"/>
        <w:ind w:left="851"/>
        <w:jc w:val="both"/>
        <w:rPr>
          <w:rFonts w:ascii="Times New Roman" w:hAnsi="Times New Roman" w:cs="Times New Roman"/>
          <w:sz w:val="28"/>
          <w:szCs w:val="28"/>
        </w:rPr>
      </w:pPr>
      <w:r w:rsidRPr="00BF11F2">
        <w:rPr>
          <w:rFonts w:ascii="Times New Roman" w:hAnsi="Times New Roman" w:cs="Times New Roman"/>
          <w:sz w:val="28"/>
          <w:szCs w:val="28"/>
        </w:rPr>
        <w:t>____________________         _______________________________</w:t>
      </w:r>
    </w:p>
    <w:p w:rsidR="001F5F7C" w:rsidRPr="00BF11F2" w:rsidRDefault="001F5F7C" w:rsidP="001F5F7C">
      <w:pPr>
        <w:pStyle w:val="ConsPlusNonformat"/>
        <w:ind w:left="851"/>
        <w:jc w:val="both"/>
        <w:rPr>
          <w:rFonts w:ascii="Times New Roman" w:hAnsi="Times New Roman" w:cs="Times New Roman"/>
          <w:sz w:val="28"/>
          <w:szCs w:val="28"/>
        </w:rPr>
      </w:pPr>
      <w:r w:rsidRPr="00BF11F2">
        <w:rPr>
          <w:rFonts w:ascii="Times New Roman" w:hAnsi="Times New Roman" w:cs="Times New Roman"/>
          <w:sz w:val="28"/>
          <w:szCs w:val="28"/>
        </w:rPr>
        <w:t xml:space="preserve">     (подпись)                   (расшифровка подписи)</w:t>
      </w:r>
    </w:p>
    <w:p w:rsidR="001F5F7C" w:rsidRPr="00BF11F2" w:rsidRDefault="001F5F7C" w:rsidP="001F5F7C">
      <w:pPr>
        <w:pStyle w:val="ConsPlusNonformat"/>
        <w:ind w:left="851"/>
        <w:jc w:val="both"/>
        <w:rPr>
          <w:rFonts w:ascii="Times New Roman" w:hAnsi="Times New Roman" w:cs="Times New Roman"/>
          <w:sz w:val="28"/>
          <w:szCs w:val="28"/>
        </w:rPr>
      </w:pPr>
    </w:p>
    <w:p w:rsidR="001F5F7C" w:rsidRPr="00BF11F2" w:rsidRDefault="001F5F7C" w:rsidP="001F5F7C">
      <w:pPr>
        <w:pStyle w:val="ConsPlusNonformat"/>
        <w:ind w:left="851"/>
        <w:jc w:val="both"/>
        <w:rPr>
          <w:rFonts w:ascii="Times New Roman" w:hAnsi="Times New Roman" w:cs="Times New Roman"/>
          <w:sz w:val="28"/>
          <w:szCs w:val="28"/>
        </w:rPr>
      </w:pPr>
      <w:r w:rsidRPr="00BF11F2">
        <w:rPr>
          <w:rFonts w:ascii="Times New Roman" w:hAnsi="Times New Roman" w:cs="Times New Roman"/>
          <w:sz w:val="28"/>
          <w:szCs w:val="28"/>
        </w:rPr>
        <w:t>______________</w:t>
      </w:r>
    </w:p>
    <w:p w:rsidR="001F5F7C" w:rsidRPr="00BF11F2" w:rsidRDefault="001F5F7C" w:rsidP="001F5F7C">
      <w:pPr>
        <w:pStyle w:val="ConsPlusNonformat"/>
        <w:ind w:left="851"/>
        <w:jc w:val="both"/>
        <w:rPr>
          <w:rFonts w:ascii="Times New Roman" w:hAnsi="Times New Roman" w:cs="Times New Roman"/>
          <w:sz w:val="28"/>
          <w:szCs w:val="28"/>
        </w:rPr>
      </w:pPr>
      <w:r w:rsidRPr="00BF11F2">
        <w:rPr>
          <w:rFonts w:ascii="Times New Roman" w:hAnsi="Times New Roman" w:cs="Times New Roman"/>
          <w:sz w:val="28"/>
          <w:szCs w:val="28"/>
        </w:rPr>
        <w:t xml:space="preserve">   (дата)</w:t>
      </w:r>
    </w:p>
    <w:p w:rsidR="00CF6A99" w:rsidRPr="00BF11F2" w:rsidRDefault="00CF6A99" w:rsidP="00BF11F2">
      <w:pPr>
        <w:pStyle w:val="ConsPlusNormal"/>
        <w:jc w:val="right"/>
        <w:outlineLvl w:val="1"/>
        <w:rPr>
          <w:rFonts w:ascii="Times New Roman" w:hAnsi="Times New Roman" w:cs="Times New Roman"/>
          <w:sz w:val="28"/>
          <w:szCs w:val="28"/>
        </w:rPr>
      </w:pPr>
      <w:r w:rsidRPr="00BF11F2">
        <w:rPr>
          <w:rFonts w:ascii="Times New Roman" w:hAnsi="Times New Roman" w:cs="Times New Roman"/>
          <w:sz w:val="28"/>
          <w:szCs w:val="28"/>
        </w:rPr>
        <w:t xml:space="preserve">Приложение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к Положению о порядке и условиях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проведения конкурса на предоставление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субсидий бюджетам муниципальных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районов и городских округов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 на софинансирование</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мероприятий по приобретению автобусов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регулярных 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и (или) строительству</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(приобретению) речных судов</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для осуществления грузопассажирских</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перевозок на территории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rPr>
          <w:rFonts w:ascii="Times New Roman" w:hAnsi="Times New Roman" w:cs="Times New Roman"/>
          <w:sz w:val="28"/>
          <w:szCs w:val="28"/>
        </w:rPr>
      </w:pPr>
      <w:bookmarkStart w:id="46" w:name="Par9703"/>
      <w:bookmarkEnd w:id="46"/>
      <w:r w:rsidRPr="00BF11F2">
        <w:rPr>
          <w:rFonts w:ascii="Times New Roman" w:hAnsi="Times New Roman" w:cs="Times New Roman"/>
          <w:sz w:val="28"/>
          <w:szCs w:val="28"/>
        </w:rPr>
        <w:t>ИТОГОВЫЙ РЕЙТИНГ</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конкурсной документации на участие в конкурсе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 предоставление субсидий бюджетам муниципальных районов 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городских округов Архангельской области на софинансирование</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мероприятий по приобретению автобусов для осуществления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регулярных пассажирских перевозок и (или) строительству</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(приобретению) речных судов для осуществления</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грузопассажирских перевозок на территории</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268"/>
        <w:gridCol w:w="1928"/>
        <w:gridCol w:w="3685"/>
        <w:gridCol w:w="1191"/>
      </w:tblGrid>
      <w:tr w:rsidR="00CF6A99" w:rsidRPr="00BF11F2">
        <w:tc>
          <w:tcPr>
            <w:tcW w:w="226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заявителя</w:t>
            </w:r>
          </w:p>
        </w:tc>
        <w:tc>
          <w:tcPr>
            <w:tcW w:w="192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Наименование объекта</w:t>
            </w:r>
          </w:p>
        </w:tc>
        <w:tc>
          <w:tcPr>
            <w:tcW w:w="368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Общее количество баллов (на основании листа оценки конкурсной документации члена комиссии)</w:t>
            </w:r>
          </w:p>
        </w:tc>
        <w:tc>
          <w:tcPr>
            <w:tcW w:w="119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Место в итоговом рейтинге</w:t>
            </w:r>
          </w:p>
        </w:tc>
      </w:tr>
      <w:tr w:rsidR="00CF6A99" w:rsidRPr="00BF11F2">
        <w:tc>
          <w:tcPr>
            <w:tcW w:w="226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r w:rsidR="00CF6A99" w:rsidRPr="00BF11F2">
        <w:tc>
          <w:tcPr>
            <w:tcW w:w="226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r w:rsidR="00CF6A99" w:rsidRPr="00BF11F2">
        <w:tc>
          <w:tcPr>
            <w:tcW w:w="226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CF6A99" w:rsidRPr="00BF11F2" w:rsidRDefault="00CF6A99" w:rsidP="00BF11F2">
            <w:pPr>
              <w:pStyle w:val="ConsPlusNormal"/>
              <w:rPr>
                <w:rFonts w:ascii="Times New Roman" w:hAnsi="Times New Roman" w:cs="Times New Roman"/>
                <w:sz w:val="28"/>
                <w:szCs w:val="28"/>
              </w:rPr>
            </w:pPr>
          </w:p>
        </w:tc>
      </w:tr>
    </w:tbl>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Секретарь комиссии _______________     _________________________</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(подпись)          (расшифровка подписи)</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________________</w:t>
      </w:r>
    </w:p>
    <w:p w:rsidR="00CF6A99" w:rsidRPr="00BF11F2" w:rsidRDefault="00CF6A99" w:rsidP="00BF11F2">
      <w:pPr>
        <w:pStyle w:val="ConsPlusNonformat"/>
        <w:jc w:val="both"/>
        <w:rPr>
          <w:rFonts w:ascii="Times New Roman" w:hAnsi="Times New Roman" w:cs="Times New Roman"/>
          <w:sz w:val="28"/>
          <w:szCs w:val="28"/>
        </w:rPr>
      </w:pPr>
      <w:r w:rsidRPr="00BF11F2">
        <w:rPr>
          <w:rFonts w:ascii="Times New Roman" w:hAnsi="Times New Roman" w:cs="Times New Roman"/>
          <w:sz w:val="28"/>
          <w:szCs w:val="28"/>
        </w:rPr>
        <w:t xml:space="preserve">    (дата)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right"/>
        <w:outlineLvl w:val="0"/>
        <w:rPr>
          <w:rFonts w:ascii="Times New Roman" w:hAnsi="Times New Roman" w:cs="Times New Roman"/>
          <w:sz w:val="28"/>
          <w:szCs w:val="28"/>
        </w:rPr>
      </w:pPr>
      <w:r w:rsidRPr="00BF11F2">
        <w:rPr>
          <w:rFonts w:ascii="Times New Roman" w:hAnsi="Times New Roman" w:cs="Times New Roman"/>
          <w:sz w:val="28"/>
          <w:szCs w:val="28"/>
        </w:rPr>
        <w:t>Утвержден</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постановлением Правительства</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 xml:space="preserve">от 08.10.2013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463-пп</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Title"/>
        <w:jc w:val="center"/>
        <w:rPr>
          <w:rFonts w:ascii="Times New Roman" w:hAnsi="Times New Roman" w:cs="Times New Roman"/>
          <w:b w:val="0"/>
          <w:sz w:val="28"/>
          <w:szCs w:val="28"/>
        </w:rPr>
      </w:pPr>
      <w:bookmarkStart w:id="47" w:name="Par9744"/>
      <w:bookmarkEnd w:id="47"/>
      <w:r w:rsidRPr="00BF11F2">
        <w:rPr>
          <w:rFonts w:ascii="Times New Roman" w:hAnsi="Times New Roman" w:cs="Times New Roman"/>
          <w:b w:val="0"/>
          <w:sz w:val="28"/>
          <w:szCs w:val="28"/>
        </w:rPr>
        <w:t>ПОРЯДОК</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ПРЕДОСТАВЛЕНИЯ СУБСИДИИ НА ВОЗМЕЩЕНИЕ</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НЕДОПОЛУЧЕННЫХ ДОХОДОВ, ВОЗНИКАЮЩИХ В РЕЗУЛЬТАТЕ</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ГОСУДАРСТВЕННОГО РЕГУЛИРОВАНИЯ ТАРИФОВ НА ПЕРЕВОЗКУ</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ПАССАЖИРОВ И БАГАЖА ВОЗДУШНЫМ И ВОДНЫМ ТРАНСПОРТОМ</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 Общие положения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bookmarkStart w:id="48" w:name="Par9756"/>
      <w:bookmarkEnd w:id="48"/>
      <w:r w:rsidRPr="00BF11F2">
        <w:rPr>
          <w:rFonts w:ascii="Times New Roman" w:hAnsi="Times New Roman" w:cs="Times New Roman"/>
          <w:sz w:val="28"/>
          <w:szCs w:val="28"/>
        </w:rPr>
        <w:t xml:space="preserve">1. Настоящий Порядок, разработанный в соответствии со статьей 78 Бюджетного кодекса Российской Федерации, постановлением Правительства Российской Федерации от 7 марта 1995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239 "О мерах по упорядочению государственного регулирования цен (тарифов)",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887, государственной программой Архангельской области "Развитие транспортной системы Архангельской области (2014 - 2020 годы)", утвержденной настоящим постановлением, устанавливает порядок и условия предоставления из областного бюджета субсидии организациям воздушного и водного транспорта, осуществляющим регулярные пассажирские перевозки воздушным и водным транспортом в пригородном, внутримуниципальном и межмуниципальном сообщении на территории Архангельской области (далее соответственно - организации, перевозка пассажиров и багажа) на возмещение недополученных доходов, возникающих в результате государственного регулирования тарифов на перевозки пассажиров и багажа, в случае превышения экономически обоснованных расходов, возникающих при осуществлении перевозок пассажиров и багажа, над доходами, полученными исходя из утвержденных тарифов на перевозку пассажиров и багажа и количества фактически перевезенных пассажиров (далее - субсидия).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 Условия предоставления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Предоставление субсидии осуществляется на основании заключенных министерством с организациями договоров об организации перевозок пассажиров и багажа (далее - договор).</w:t>
      </w:r>
    </w:p>
    <w:p w:rsidR="00CF6A99" w:rsidRPr="00BF11F2" w:rsidRDefault="00CF6A99" w:rsidP="00BF11F2">
      <w:pPr>
        <w:pStyle w:val="ConsPlusNormal"/>
        <w:ind w:firstLine="540"/>
        <w:jc w:val="both"/>
        <w:rPr>
          <w:rFonts w:ascii="Times New Roman" w:hAnsi="Times New Roman" w:cs="Times New Roman"/>
          <w:sz w:val="28"/>
          <w:szCs w:val="28"/>
        </w:rPr>
      </w:pPr>
      <w:bookmarkStart w:id="49" w:name="Par9764"/>
      <w:bookmarkEnd w:id="49"/>
      <w:r w:rsidRPr="00BF11F2">
        <w:rPr>
          <w:rFonts w:ascii="Times New Roman" w:hAnsi="Times New Roman" w:cs="Times New Roman"/>
          <w:sz w:val="28"/>
          <w:szCs w:val="28"/>
        </w:rPr>
        <w:t>5. Организации на день подачи документации для заключения договора, предусмотренной пунктом 6 настоящего Порядка, должны отвечать следующим требованиям: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не являться государственными (муниципальными) учреждениями.</w:t>
      </w:r>
    </w:p>
    <w:p w:rsidR="00CF6A99" w:rsidRPr="00BF11F2" w:rsidRDefault="00CF6A99" w:rsidP="00BF11F2">
      <w:pPr>
        <w:pStyle w:val="ConsPlusNormal"/>
        <w:ind w:firstLine="540"/>
        <w:jc w:val="both"/>
        <w:rPr>
          <w:rFonts w:ascii="Times New Roman" w:hAnsi="Times New Roman" w:cs="Times New Roman"/>
          <w:sz w:val="28"/>
          <w:szCs w:val="28"/>
        </w:rPr>
      </w:pPr>
      <w:bookmarkStart w:id="50" w:name="Par9768"/>
      <w:bookmarkEnd w:id="50"/>
      <w:r w:rsidRPr="00BF11F2">
        <w:rPr>
          <w:rFonts w:ascii="Times New Roman" w:hAnsi="Times New Roman" w:cs="Times New Roman"/>
          <w:sz w:val="28"/>
          <w:szCs w:val="28"/>
        </w:rPr>
        <w:t>6. Для заключения договора организация предоставляет в министерство следующие документы (далее соответственно - заявитель, документация):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заявление о заключении договора;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документы, подтверждающие полномочия руководителя или доверенность, подписанную руководителем организации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7. Для заключения договора заявитель вправе предоставить следующие документы:</w:t>
      </w:r>
    </w:p>
    <w:p w:rsidR="00CF6A99" w:rsidRPr="00BF11F2" w:rsidRDefault="00CF6A99" w:rsidP="00BF11F2">
      <w:pPr>
        <w:pStyle w:val="ConsPlusNormal"/>
        <w:ind w:firstLine="540"/>
        <w:jc w:val="both"/>
        <w:rPr>
          <w:rFonts w:ascii="Times New Roman" w:hAnsi="Times New Roman" w:cs="Times New Roman"/>
          <w:sz w:val="28"/>
          <w:szCs w:val="28"/>
        </w:rPr>
      </w:pPr>
      <w:bookmarkStart w:id="51" w:name="Par9772"/>
      <w:bookmarkEnd w:id="51"/>
      <w:r w:rsidRPr="00BF11F2">
        <w:rPr>
          <w:rFonts w:ascii="Times New Roman" w:hAnsi="Times New Roman" w:cs="Times New Roman"/>
          <w:sz w:val="28"/>
          <w:szCs w:val="28"/>
        </w:rPr>
        <w:t>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6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bookmarkStart w:id="52" w:name="Par9774"/>
      <w:bookmarkEnd w:id="52"/>
      <w:r w:rsidRPr="00BF11F2">
        <w:rPr>
          <w:rFonts w:ascii="Times New Roman" w:hAnsi="Times New Roman" w:cs="Times New Roman"/>
          <w:sz w:val="28"/>
          <w:szCs w:val="28"/>
        </w:rPr>
        <w:t>3) постановление агентства по тарифам и ценам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8. Министерство самостоятельно запрашивает документы, предусмотренные подпунктами 1 </w:t>
      </w:r>
      <w:r w:rsidR="005C72D2">
        <w:rPr>
          <w:rFonts w:ascii="Times New Roman" w:hAnsi="Times New Roman" w:cs="Times New Roman"/>
          <w:sz w:val="28"/>
          <w:szCs w:val="28"/>
        </w:rPr>
        <w:t>и</w:t>
      </w:r>
      <w:r w:rsidRPr="00BF11F2">
        <w:rPr>
          <w:rFonts w:ascii="Times New Roman" w:hAnsi="Times New Roman" w:cs="Times New Roman"/>
          <w:sz w:val="28"/>
          <w:szCs w:val="28"/>
        </w:rPr>
        <w:t xml:space="preserve"> 3 пункта 7 настоящего Порядка, в случае если заявитель не предоставил их по собственной инициативе.</w:t>
      </w:r>
    </w:p>
    <w:p w:rsidR="00CF6A99" w:rsidRPr="00BF11F2" w:rsidRDefault="00CF6A99" w:rsidP="00BF11F2">
      <w:pPr>
        <w:pStyle w:val="ConsPlusNormal"/>
        <w:ind w:firstLine="540"/>
        <w:jc w:val="both"/>
        <w:rPr>
          <w:rFonts w:ascii="Times New Roman" w:hAnsi="Times New Roman" w:cs="Times New Roman"/>
          <w:sz w:val="28"/>
          <w:szCs w:val="28"/>
        </w:rPr>
      </w:pPr>
      <w:bookmarkStart w:id="53" w:name="Par9776"/>
      <w:bookmarkEnd w:id="53"/>
      <w:r w:rsidRPr="00BF11F2">
        <w:rPr>
          <w:rFonts w:ascii="Times New Roman" w:hAnsi="Times New Roman" w:cs="Times New Roman"/>
          <w:sz w:val="28"/>
          <w:szCs w:val="28"/>
        </w:rPr>
        <w:t>9. Документация, предусмотренная пунктом 6 настоящего Порядка, составляется в свободной форме и предоставляется в оригинале в одном экземпляре.</w:t>
      </w:r>
    </w:p>
    <w:p w:rsidR="00CF6A99" w:rsidRPr="00BF11F2" w:rsidRDefault="00CF6A99" w:rsidP="00BF11F2">
      <w:pPr>
        <w:pStyle w:val="ConsPlusNormal"/>
        <w:ind w:firstLine="540"/>
        <w:jc w:val="both"/>
        <w:rPr>
          <w:rFonts w:ascii="Times New Roman" w:hAnsi="Times New Roman" w:cs="Times New Roman"/>
          <w:sz w:val="28"/>
          <w:szCs w:val="28"/>
        </w:rPr>
      </w:pPr>
      <w:bookmarkStart w:id="54" w:name="Par9777"/>
      <w:bookmarkEnd w:id="54"/>
      <w:r w:rsidRPr="00BF11F2">
        <w:rPr>
          <w:rFonts w:ascii="Times New Roman" w:hAnsi="Times New Roman" w:cs="Times New Roman"/>
          <w:sz w:val="28"/>
          <w:szCs w:val="28"/>
        </w:rPr>
        <w:t xml:space="preserve">10. Министерство в течение пяти рабочих дней со дня поступления документации, предусмотренной пунктом 6 настоящего Порядка, и документов, предусмотренных подпунктами 1 </w:t>
      </w:r>
      <w:r w:rsidR="005C72D2">
        <w:rPr>
          <w:rFonts w:ascii="Times New Roman" w:hAnsi="Times New Roman" w:cs="Times New Roman"/>
          <w:sz w:val="28"/>
          <w:szCs w:val="28"/>
        </w:rPr>
        <w:t>и</w:t>
      </w:r>
      <w:r w:rsidRPr="00BF11F2">
        <w:rPr>
          <w:rFonts w:ascii="Times New Roman" w:hAnsi="Times New Roman" w:cs="Times New Roman"/>
          <w:sz w:val="28"/>
          <w:szCs w:val="28"/>
        </w:rPr>
        <w:t xml:space="preserve"> 3 пункта 7 настоящего Порядка (в случае предоставления их заявителем по собственной инициативе), принимает решение об отказе в заключении договора в следующих случаях: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представление документации, предусмотренной пунктом 6 настоящего Порядка, не соответствующей требованиям пункта 9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представление документации, предусмотренной пунктом 6 настоящего Порядка, не в полном объеме;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представление документации, предусмотренной пунктом 6 настоящего Порядка, содержащей недостоверные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несоответствие заявителя требованиям, установленным пунктом 5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Решение об отказе в заключении договора направляется заявителю в течение пяти рабочих дней со дня принятия указанного решения.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Решение министерства об отказе в заключении договора может быть обжаловано заявителем в установленном законодательством Российской Федерации порядке.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11. В случае отсутствия оснований для принятия решения об отказе в заключении договора, предусмотренных пунктом 10 настоящего Порядка, министерство направляет заявителю (далее - получатель субсидии) проект договора в соответствии с типовой формой договора о предоставлении субсидии, утверждаемой постановлением министерства финансов Архангельской области, для рассмотрения и подписания, предусматривающий: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организациями условий, целей и порядка предоставления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пунктами 20 и 21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обязанность ведения получателем субсидии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 о бухгалтерском учете;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6) порядок возврата субсидии в областной бюджет в случае нарушения условий, целей и порядка их предоставления.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12.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CF6A99" w:rsidRPr="00BF11F2" w:rsidRDefault="00CF6A99" w:rsidP="00BF11F2">
      <w:pPr>
        <w:pStyle w:val="ConsPlusNormal"/>
        <w:ind w:firstLine="540"/>
        <w:jc w:val="both"/>
        <w:rPr>
          <w:rFonts w:ascii="Times New Roman" w:hAnsi="Times New Roman" w:cs="Times New Roman"/>
          <w:sz w:val="28"/>
          <w:szCs w:val="28"/>
        </w:rPr>
      </w:pPr>
      <w:bookmarkStart w:id="55" w:name="Par9792"/>
      <w:bookmarkEnd w:id="55"/>
      <w:r w:rsidRPr="00BF11F2">
        <w:rPr>
          <w:rFonts w:ascii="Times New Roman" w:hAnsi="Times New Roman" w:cs="Times New Roman"/>
          <w:sz w:val="28"/>
          <w:szCs w:val="28"/>
        </w:rPr>
        <w:t>13. Получатели субсидии ежемесячно, не позднее 20-го числа месяца, следующего за отчетным, представляют в министерство отчет о фактически выполненных перевозках пассажиров и багажа по форме, установленной постановлением министерства (далее - отчет).</w:t>
      </w:r>
    </w:p>
    <w:p w:rsidR="00CF6A99" w:rsidRPr="00BF11F2" w:rsidRDefault="00CF6A99" w:rsidP="00BF11F2">
      <w:pPr>
        <w:pStyle w:val="ConsPlusNormal"/>
        <w:ind w:firstLine="540"/>
        <w:jc w:val="both"/>
        <w:rPr>
          <w:rFonts w:ascii="Times New Roman" w:hAnsi="Times New Roman" w:cs="Times New Roman"/>
          <w:sz w:val="28"/>
          <w:szCs w:val="28"/>
        </w:rPr>
      </w:pPr>
      <w:bookmarkStart w:id="56" w:name="Par9793"/>
      <w:bookmarkEnd w:id="56"/>
      <w:r w:rsidRPr="00BF11F2">
        <w:rPr>
          <w:rFonts w:ascii="Times New Roman" w:hAnsi="Times New Roman" w:cs="Times New Roman"/>
          <w:sz w:val="28"/>
          <w:szCs w:val="28"/>
        </w:rPr>
        <w:t>14. Министерство в течение 10 рабочих дней со дня окончания срока, предусмотренного пунктом 13 настоящего Порядка, проверяет представленные получателями субсидии отчеты и принимает одно из следующих решений:</w:t>
      </w:r>
    </w:p>
    <w:p w:rsidR="00CF6A99" w:rsidRPr="00BF11F2" w:rsidRDefault="00CF6A99" w:rsidP="00BF11F2">
      <w:pPr>
        <w:pStyle w:val="ConsPlusNormal"/>
        <w:ind w:firstLine="540"/>
        <w:jc w:val="both"/>
        <w:rPr>
          <w:rFonts w:ascii="Times New Roman" w:hAnsi="Times New Roman" w:cs="Times New Roman"/>
          <w:sz w:val="28"/>
          <w:szCs w:val="28"/>
        </w:rPr>
      </w:pPr>
      <w:bookmarkStart w:id="57" w:name="Par9794"/>
      <w:bookmarkEnd w:id="57"/>
      <w:r w:rsidRPr="00BF11F2">
        <w:rPr>
          <w:rFonts w:ascii="Times New Roman" w:hAnsi="Times New Roman" w:cs="Times New Roman"/>
          <w:sz w:val="28"/>
          <w:szCs w:val="28"/>
        </w:rPr>
        <w:t>1) о предоставлении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об отказе в предоставлении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15. В случае принятия решения, указанного в подпункте 1 пункта 14 настоящего Порядка, министерство принимает распоряжение.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получателя субсидии, открытые в кредитных организациях.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платежных поручениях, представляемых в Управление Федерального казначейства по Архангельской области и Ненецкому автономному округу, в поле "Назначение платежа" указываются реквизиты договора и распоряжения, на основании которых осуществляется перечисление средств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При предоставлении отчетов, указанных в пункте 13 настоящего Порядка, с нарушением сроков, указанных в пункте 13 настоящего Порядка, указанные отчеты учитываются при предоставлении субсидии в следующем месяце в порядке, предусмотренном пунктами 14 - 16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bookmarkStart w:id="58" w:name="Par9800"/>
      <w:bookmarkEnd w:id="58"/>
      <w:r w:rsidRPr="00BF11F2">
        <w:rPr>
          <w:rFonts w:ascii="Times New Roman" w:hAnsi="Times New Roman" w:cs="Times New Roman"/>
          <w:sz w:val="28"/>
          <w:szCs w:val="28"/>
        </w:rPr>
        <w:t>16. Основаниями для отказа в предоставлении субсидии являются: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непредставление отчета, предусмотренного пунктом 13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представление отчета, предусмотренного пунктом 13 настоящего Порядка, содержащего недостоверные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17. Решение об отказе в предоставлении субсидии направляется получателю субсидии в течение пяти рабочих дней со дня его принятия.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18. Министерство в срок до 25-го числа месяца, следующего за отчетным, представляет в министерство финансов Архангельской области отчет об использовании средств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III. Осуществление контроля за использованием</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средств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19.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58-пп.</w:t>
      </w:r>
    </w:p>
    <w:p w:rsidR="00CF6A99" w:rsidRPr="00BF11F2" w:rsidRDefault="00CF6A99" w:rsidP="00BF11F2">
      <w:pPr>
        <w:pStyle w:val="ConsPlusNormal"/>
        <w:ind w:firstLine="540"/>
        <w:jc w:val="both"/>
        <w:rPr>
          <w:rFonts w:ascii="Times New Roman" w:hAnsi="Times New Roman" w:cs="Times New Roman"/>
          <w:sz w:val="28"/>
          <w:szCs w:val="28"/>
        </w:rPr>
      </w:pPr>
      <w:bookmarkStart w:id="59" w:name="Par9810"/>
      <w:bookmarkEnd w:id="59"/>
      <w:r w:rsidRPr="00BF11F2">
        <w:rPr>
          <w:rFonts w:ascii="Times New Roman" w:hAnsi="Times New Roman" w:cs="Times New Roman"/>
          <w:sz w:val="28"/>
          <w:szCs w:val="28"/>
        </w:rPr>
        <w:t>20.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30 рабочих дней со дня предъявления министерством соответствующего требования.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требования министерством в случаях, предусмотренных договором.</w:t>
      </w:r>
    </w:p>
    <w:p w:rsidR="00CF6A99" w:rsidRPr="00BF11F2" w:rsidRDefault="00CF6A99" w:rsidP="00BF11F2">
      <w:pPr>
        <w:pStyle w:val="ConsPlusNormal"/>
        <w:ind w:firstLine="540"/>
        <w:jc w:val="both"/>
        <w:rPr>
          <w:rFonts w:ascii="Times New Roman" w:hAnsi="Times New Roman" w:cs="Times New Roman"/>
          <w:sz w:val="28"/>
          <w:szCs w:val="28"/>
        </w:rPr>
      </w:pPr>
      <w:bookmarkStart w:id="60" w:name="Par9812"/>
      <w:bookmarkEnd w:id="60"/>
      <w:r w:rsidRPr="00BF11F2">
        <w:rPr>
          <w:rFonts w:ascii="Times New Roman" w:hAnsi="Times New Roman" w:cs="Times New Roman"/>
          <w:sz w:val="28"/>
          <w:szCs w:val="28"/>
        </w:rPr>
        <w:t>21. При наличии остатков субсидии, не использованных в отчетном финансовом году, организации обязаны в течение 15 дней со дня их уведомления министерством возвратить средства субсидии в текущем финансовом году в случаях, предусмотренных договором.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22. При невозврате средств субсидии в сроки, установленные пунктами 20 и 21 настоящего Порядка, министерство в течение 10 рабочих дней со дня истечения сроков, указанных в пунктах 20 и 21 настоящего Порядка, обращается в суд с исковым заявлением о взыскании субсидии, а также пени за просрочку ее возврата.</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jc w:val="right"/>
        <w:outlineLvl w:val="0"/>
        <w:rPr>
          <w:rFonts w:ascii="Times New Roman" w:hAnsi="Times New Roman" w:cs="Times New Roman"/>
          <w:sz w:val="28"/>
          <w:szCs w:val="28"/>
        </w:rPr>
      </w:pPr>
      <w:r w:rsidRPr="00BF11F2">
        <w:rPr>
          <w:rFonts w:ascii="Times New Roman" w:hAnsi="Times New Roman" w:cs="Times New Roman"/>
          <w:sz w:val="28"/>
          <w:szCs w:val="28"/>
        </w:rPr>
        <w:br w:type="page"/>
      </w:r>
      <w:r w:rsidR="00CF6A99" w:rsidRPr="00BF11F2">
        <w:rPr>
          <w:rFonts w:ascii="Times New Roman" w:hAnsi="Times New Roman" w:cs="Times New Roman"/>
          <w:sz w:val="28"/>
          <w:szCs w:val="28"/>
        </w:rPr>
        <w:t>Утвержден</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постановлением Правительства</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 xml:space="preserve">от 08.10.2013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463-пп</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Title"/>
        <w:jc w:val="center"/>
        <w:rPr>
          <w:rFonts w:ascii="Times New Roman" w:hAnsi="Times New Roman" w:cs="Times New Roman"/>
          <w:b w:val="0"/>
          <w:sz w:val="28"/>
          <w:szCs w:val="28"/>
        </w:rPr>
      </w:pPr>
      <w:bookmarkStart w:id="61" w:name="Par9824"/>
      <w:bookmarkEnd w:id="61"/>
      <w:r w:rsidRPr="00BF11F2">
        <w:rPr>
          <w:rFonts w:ascii="Times New Roman" w:hAnsi="Times New Roman" w:cs="Times New Roman"/>
          <w:b w:val="0"/>
          <w:sz w:val="28"/>
          <w:szCs w:val="28"/>
        </w:rPr>
        <w:t>ПОРЯДОК</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ПРЕДОСТАВЛЕНИЯ СУБСИДИИ НА ВОЗМЕЩЕНИЕ НЕДОПОЛУЧЕННЫХ</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ДОХОДОВ, ВОЗНИКАЮЩИХ В РЕЗУЛЬТАТЕ ГОСУДАРСТВЕННОГО</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РЕГУЛИРОВАНИЯ ТАРИФОВ НА ПЕРЕВОЗКИ ПАССАЖИРОВ</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ЖЕЛЕЗНОДОРОЖНЫМ ТРАНСПОРТОМ ОБЩЕГО ПОЛЬЗОВАНИЯ</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В ПРИГОРОДНОМ СООБЩЕНИИ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 Общие положения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bookmarkStart w:id="62" w:name="Par9837"/>
      <w:bookmarkEnd w:id="62"/>
      <w:r w:rsidRPr="00BF11F2">
        <w:rPr>
          <w:rFonts w:ascii="Times New Roman" w:hAnsi="Times New Roman" w:cs="Times New Roman"/>
          <w:sz w:val="28"/>
          <w:szCs w:val="28"/>
        </w:rPr>
        <w:t xml:space="preserve">1. Настоящий Порядок, разработанный в соответствии со статьей 78 Бюджетного кодекса Российской Федерации, постановлением Правительства Российской Федерации от 7 марта 1995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239 "О мерах по упорядочению государственного регулирования цен (тарифов)",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887, государственной программой Архангельской области "Развитие транспортной системы Архангельской области (2014 - 2020 годы)", утвержденной настоящим постановлением, устанавливает порядок и условия предоставления из областного бюджета субсидии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Архангельской области (далее соответственно - организации железнодорожного транспорта, перевозка пассажиров), на возмещение недополученных доходов, возникающих в результате государственного регулирования тарифов на перевозки пассажиров, в случае установления экономически обоснованного уровня тарифа на услуги по перевозке пассажиров в размере, превышающем установленные в рамках одной зоны тарифы на перевозки пассажиров (далее - субсидия).</w:t>
      </w:r>
    </w:p>
    <w:p w:rsidR="00CF6A99" w:rsidRPr="00BF11F2" w:rsidRDefault="00CF6A99" w:rsidP="00BF11F2">
      <w:pPr>
        <w:pStyle w:val="ConsPlusNormal"/>
        <w:ind w:firstLine="540"/>
        <w:jc w:val="both"/>
        <w:rPr>
          <w:rFonts w:ascii="Times New Roman" w:hAnsi="Times New Roman" w:cs="Times New Roman"/>
          <w:sz w:val="28"/>
          <w:szCs w:val="28"/>
        </w:rPr>
      </w:pPr>
      <w:bookmarkStart w:id="63" w:name="Par9838"/>
      <w:bookmarkEnd w:id="63"/>
      <w:r w:rsidRPr="00BF11F2">
        <w:rPr>
          <w:rFonts w:ascii="Times New Roman" w:hAnsi="Times New Roman" w:cs="Times New Roman"/>
          <w:sz w:val="28"/>
          <w:szCs w:val="28"/>
        </w:rPr>
        <w:t>2. В качестве базовых величин для расчета размера субсидии принимаются: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установленные постановлением агентства по тарифам и ценам Архангельской области (далее - агентство по тарифам и ценам) для i-ой организации железнодорожного транспорта на соответствующий год: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экономически обоснованный уровень тарифа на услуги по перевозке пассажиров;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тарифы на перевозки пассажиров;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дальность поездки пассажиров в разрезе зон. Зоны с отнесением соответствующих станций и остановочных пунктов к ним утверждаются постановлением Правительства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фактическая численность перевезенных пассажиров.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открытого акционерного общества "Российские железные дороги" (далее - ОАО "РЖД") ЦО-22 пригород "Отчет о перевозке пассажиров предприятиями пригородного комплекса", утвержденной распоряжением вице-президента ОАО "РЖД" от 27 апреля 2004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1964р, и ЦО-22ф пригород "Отчет о доходных поступлениях предприятий пригородного комплекса", утвержденной распоряжением вице-президента ОАО "РЖД" от 22 июня 2004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2636р.</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 Условия предоставления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Предоставление субсидии осуществляется на основании заключенных министерством с организациями железнодорожного транспорта договоров об организации железнодорожных перевозок пассажиров (далее - договор).</w:t>
      </w:r>
    </w:p>
    <w:p w:rsidR="00CF6A99" w:rsidRPr="00BF11F2" w:rsidRDefault="00CF6A99" w:rsidP="00BF11F2">
      <w:pPr>
        <w:pStyle w:val="ConsPlusNormal"/>
        <w:ind w:firstLine="540"/>
        <w:jc w:val="both"/>
        <w:rPr>
          <w:rFonts w:ascii="Times New Roman" w:hAnsi="Times New Roman" w:cs="Times New Roman"/>
          <w:sz w:val="28"/>
          <w:szCs w:val="28"/>
        </w:rPr>
      </w:pPr>
      <w:bookmarkStart w:id="64" w:name="Par9852"/>
      <w:bookmarkEnd w:id="64"/>
      <w:r w:rsidRPr="00BF11F2">
        <w:rPr>
          <w:rFonts w:ascii="Times New Roman" w:hAnsi="Times New Roman" w:cs="Times New Roman"/>
          <w:sz w:val="28"/>
          <w:szCs w:val="28"/>
        </w:rPr>
        <w:t>6. Организации железнодорожного транспорта на день подачи документации для заключения договора, предусмотренной пунктом 7 настоящего Порядка, должны отвечать следующим требованиям: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не являться государственными (муниципальными) учреждениями.</w:t>
      </w:r>
    </w:p>
    <w:p w:rsidR="00CF6A99" w:rsidRPr="00BF11F2" w:rsidRDefault="00CF6A99" w:rsidP="00BF11F2">
      <w:pPr>
        <w:pStyle w:val="ConsPlusNormal"/>
        <w:ind w:firstLine="540"/>
        <w:jc w:val="both"/>
        <w:rPr>
          <w:rFonts w:ascii="Times New Roman" w:hAnsi="Times New Roman" w:cs="Times New Roman"/>
          <w:sz w:val="28"/>
          <w:szCs w:val="28"/>
        </w:rPr>
      </w:pPr>
      <w:bookmarkStart w:id="65" w:name="Par9856"/>
      <w:bookmarkEnd w:id="65"/>
      <w:r w:rsidRPr="00BF11F2">
        <w:rPr>
          <w:rFonts w:ascii="Times New Roman" w:hAnsi="Times New Roman" w:cs="Times New Roman"/>
          <w:sz w:val="28"/>
          <w:szCs w:val="28"/>
        </w:rPr>
        <w:t>7. Для заключения договора организация железнодорожного транспорта предоставляет в министерство следующие документы (далее соответственно - заявитель, документация):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заявление о заключении договора;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заявителя.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8. Для заключения договора заявитель вправе предоставить следующие документы:</w:t>
      </w:r>
    </w:p>
    <w:p w:rsidR="00CF6A99" w:rsidRPr="00BF11F2" w:rsidRDefault="00CF6A99" w:rsidP="00BF11F2">
      <w:pPr>
        <w:pStyle w:val="ConsPlusNormal"/>
        <w:ind w:firstLine="540"/>
        <w:jc w:val="both"/>
        <w:rPr>
          <w:rFonts w:ascii="Times New Roman" w:hAnsi="Times New Roman" w:cs="Times New Roman"/>
          <w:sz w:val="28"/>
          <w:szCs w:val="28"/>
        </w:rPr>
      </w:pPr>
      <w:bookmarkStart w:id="66" w:name="Par9860"/>
      <w:bookmarkEnd w:id="66"/>
      <w:r w:rsidRPr="00BF11F2">
        <w:rPr>
          <w:rFonts w:ascii="Times New Roman" w:hAnsi="Times New Roman" w:cs="Times New Roman"/>
          <w:sz w:val="28"/>
          <w:szCs w:val="28"/>
        </w:rPr>
        <w:t>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7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bookmarkStart w:id="67" w:name="Par9862"/>
      <w:bookmarkEnd w:id="67"/>
      <w:r w:rsidRPr="00BF11F2">
        <w:rPr>
          <w:rFonts w:ascii="Times New Roman" w:hAnsi="Times New Roman" w:cs="Times New Roman"/>
          <w:sz w:val="28"/>
          <w:szCs w:val="28"/>
        </w:rPr>
        <w:t>3) постановление агентства по тарифам и ценам.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9. Министерство самостоятельно запрашивает документы, предусмотренные подпунктами 1 </w:t>
      </w:r>
      <w:r w:rsidR="005C72D2">
        <w:rPr>
          <w:rFonts w:ascii="Times New Roman" w:hAnsi="Times New Roman" w:cs="Times New Roman"/>
          <w:sz w:val="28"/>
          <w:szCs w:val="28"/>
        </w:rPr>
        <w:t>и</w:t>
      </w:r>
      <w:r w:rsidRPr="00BF11F2">
        <w:rPr>
          <w:rFonts w:ascii="Times New Roman" w:hAnsi="Times New Roman" w:cs="Times New Roman"/>
          <w:sz w:val="28"/>
          <w:szCs w:val="28"/>
        </w:rPr>
        <w:t xml:space="preserve"> 3 пункта 8 настоящего Порядка, в случае если заявитель не предоставил их по собственной инициативе.</w:t>
      </w:r>
    </w:p>
    <w:p w:rsidR="00CF6A99" w:rsidRPr="00BF11F2" w:rsidRDefault="00CF6A99" w:rsidP="00BF11F2">
      <w:pPr>
        <w:pStyle w:val="ConsPlusNormal"/>
        <w:ind w:firstLine="540"/>
        <w:jc w:val="both"/>
        <w:rPr>
          <w:rFonts w:ascii="Times New Roman" w:hAnsi="Times New Roman" w:cs="Times New Roman"/>
          <w:sz w:val="28"/>
          <w:szCs w:val="28"/>
        </w:rPr>
      </w:pPr>
      <w:bookmarkStart w:id="68" w:name="Par9864"/>
      <w:bookmarkEnd w:id="68"/>
      <w:r w:rsidRPr="00BF11F2">
        <w:rPr>
          <w:rFonts w:ascii="Times New Roman" w:hAnsi="Times New Roman" w:cs="Times New Roman"/>
          <w:sz w:val="28"/>
          <w:szCs w:val="28"/>
        </w:rPr>
        <w:t>10. Документация, предусмотренная пунктом 7 настоящего Порядка, составляется в свободной форме и предоставляется в оригинале в одном экземпляре.</w:t>
      </w:r>
    </w:p>
    <w:p w:rsidR="00CF6A99" w:rsidRPr="00BF11F2" w:rsidRDefault="00CF6A99" w:rsidP="00BF11F2">
      <w:pPr>
        <w:pStyle w:val="ConsPlusNormal"/>
        <w:ind w:firstLine="540"/>
        <w:jc w:val="both"/>
        <w:rPr>
          <w:rFonts w:ascii="Times New Roman" w:hAnsi="Times New Roman" w:cs="Times New Roman"/>
          <w:sz w:val="28"/>
          <w:szCs w:val="28"/>
        </w:rPr>
      </w:pPr>
      <w:bookmarkStart w:id="69" w:name="Par9865"/>
      <w:bookmarkEnd w:id="69"/>
      <w:r w:rsidRPr="00BF11F2">
        <w:rPr>
          <w:rFonts w:ascii="Times New Roman" w:hAnsi="Times New Roman" w:cs="Times New Roman"/>
          <w:sz w:val="28"/>
          <w:szCs w:val="28"/>
        </w:rPr>
        <w:t xml:space="preserve">11. Министерство в течение пяти рабочих дней со дня поступления документации, предусмотренной пунктом 7 настоящего Порядка, и документов, предусмотренных подпунктами 1 </w:t>
      </w:r>
      <w:r w:rsidR="005C72D2">
        <w:rPr>
          <w:rFonts w:ascii="Times New Roman" w:hAnsi="Times New Roman" w:cs="Times New Roman"/>
          <w:sz w:val="28"/>
          <w:szCs w:val="28"/>
        </w:rPr>
        <w:t>и</w:t>
      </w:r>
      <w:r w:rsidRPr="00BF11F2">
        <w:rPr>
          <w:rFonts w:ascii="Times New Roman" w:hAnsi="Times New Roman" w:cs="Times New Roman"/>
          <w:sz w:val="28"/>
          <w:szCs w:val="28"/>
        </w:rPr>
        <w:t xml:space="preserve"> 3 пункта 8 настоящего Порядка (в случае предоставления их заявителем по собственной инициативе), принимает решение об отказе в заключении договора в следующих случаях: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представление документации, предусмотренной пунктом 7 настоящего Порядка, не соответствующей требованиям пункта 10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представление документации, предусмотренной пунктом 7 настоящего Порядка, не в полном объеме;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представление документации, предусмотренной пунктом 7 настоящего Порядка, содержащей недостоверные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несоответствие заявителя требованиям, установленным пунктом 6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Решение об отказе в заключении договора направляется заявителю в течение пяти рабочих дней со дня принятия указанного решения.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Решение министерства об отказе в заключении договора может быть обжаловано заявителем в установленном законодательством Российской Федерации порядке.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12. В случае отсутствия оснований для принятия решения об отказе в заключении договора, предусмотренных пунктом 11 настоящего Порядка, министерство направляет заявителю (далее - получатель субсидии) проект договора в соответствии с типовой формой договора о предоставления субсидии, утверждаемой постановлением министерства финансов Архангельской области, для рассмотрения и подписания, предусматривающего: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организациями железнодорожного транспорта условий, целей и порядка предоставления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пунктами 22 и 23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базовые величины для расчета размера субсидии, предусмотренные пунктом 2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6) обязанность ведения получателем субсидии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 о бухгалтерском учете;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7) порядок возврата субсидии в областной бюджет в случае нарушения условий, целей и порядка их предоставления.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CF6A99" w:rsidRPr="00BF11F2" w:rsidRDefault="00CF6A99" w:rsidP="00BF11F2">
      <w:pPr>
        <w:pStyle w:val="ConsPlusNormal"/>
        <w:ind w:firstLine="540"/>
        <w:jc w:val="both"/>
        <w:rPr>
          <w:rFonts w:ascii="Times New Roman" w:hAnsi="Times New Roman" w:cs="Times New Roman"/>
          <w:sz w:val="28"/>
          <w:szCs w:val="28"/>
        </w:rPr>
      </w:pPr>
      <w:bookmarkStart w:id="70" w:name="Par9881"/>
      <w:bookmarkEnd w:id="70"/>
      <w:r w:rsidRPr="00BF11F2">
        <w:rPr>
          <w:rFonts w:ascii="Times New Roman" w:hAnsi="Times New Roman" w:cs="Times New Roman"/>
          <w:sz w:val="28"/>
          <w:szCs w:val="28"/>
        </w:rPr>
        <w:t>14. Получатели субсидии ежемесячно, не позднее 20-го числа месяца, следующего за отчетным, представляют в министерство следующие документы:</w:t>
      </w:r>
    </w:p>
    <w:p w:rsidR="00CF6A99" w:rsidRPr="00BF11F2" w:rsidRDefault="00CF6A99" w:rsidP="00BF11F2">
      <w:pPr>
        <w:pStyle w:val="ConsPlusNormal"/>
        <w:ind w:firstLine="540"/>
        <w:jc w:val="both"/>
        <w:rPr>
          <w:rFonts w:ascii="Times New Roman" w:hAnsi="Times New Roman" w:cs="Times New Roman"/>
          <w:sz w:val="28"/>
          <w:szCs w:val="28"/>
        </w:rPr>
      </w:pPr>
      <w:bookmarkStart w:id="71" w:name="Par9882"/>
      <w:bookmarkEnd w:id="71"/>
      <w:r w:rsidRPr="00BF11F2">
        <w:rPr>
          <w:rFonts w:ascii="Times New Roman" w:hAnsi="Times New Roman" w:cs="Times New Roman"/>
          <w:sz w:val="28"/>
          <w:szCs w:val="28"/>
        </w:rPr>
        <w:t>1) расчет фактической потребности в средствах субсидии по форме, установленной постановлением министерства;</w:t>
      </w:r>
    </w:p>
    <w:p w:rsidR="00CF6A99" w:rsidRPr="00BF11F2" w:rsidRDefault="00CF6A99" w:rsidP="00BF11F2">
      <w:pPr>
        <w:pStyle w:val="ConsPlusNormal"/>
        <w:ind w:firstLine="540"/>
        <w:jc w:val="both"/>
        <w:rPr>
          <w:rFonts w:ascii="Times New Roman" w:hAnsi="Times New Roman" w:cs="Times New Roman"/>
          <w:sz w:val="28"/>
          <w:szCs w:val="28"/>
        </w:rPr>
      </w:pPr>
      <w:bookmarkStart w:id="72" w:name="Par9883"/>
      <w:bookmarkEnd w:id="72"/>
      <w:r w:rsidRPr="00BF11F2">
        <w:rPr>
          <w:rFonts w:ascii="Times New Roman" w:hAnsi="Times New Roman" w:cs="Times New Roman"/>
          <w:sz w:val="28"/>
          <w:szCs w:val="28"/>
        </w:rPr>
        <w:t>2) отчет о фактически выполненных перевозках пассажиров по форме, установленной постановлением министерства.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15. При предоставлении документов, указанных в подпунктах 1 и 2 пункта 14 настоящего Порядка, с нарушением сроков, указанных в пункте 14 настоящего Порядка, указанные документы учитываются при предоставлении субсидии в следующем месяце в порядке, предусмотренном пунктами 16 - 18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bookmarkStart w:id="73" w:name="Par9885"/>
      <w:bookmarkEnd w:id="73"/>
      <w:r w:rsidRPr="00BF11F2">
        <w:rPr>
          <w:rFonts w:ascii="Times New Roman" w:hAnsi="Times New Roman" w:cs="Times New Roman"/>
          <w:sz w:val="28"/>
          <w:szCs w:val="28"/>
        </w:rPr>
        <w:t>16. Министерство в течение 10 рабочих дней со дня окончания срока, предусмотренного пунктом 14 настоящего Порядка, проверяет представленные получателями субсидии документы, предусмотренные подпунктами 1 и 2 пункта 14 настоящего Порядка, и принимает одно из следующих решений:</w:t>
      </w:r>
    </w:p>
    <w:p w:rsidR="00CF6A99" w:rsidRPr="00BF11F2" w:rsidRDefault="00CF6A99" w:rsidP="00BF11F2">
      <w:pPr>
        <w:pStyle w:val="ConsPlusNormal"/>
        <w:ind w:firstLine="540"/>
        <w:jc w:val="both"/>
        <w:rPr>
          <w:rFonts w:ascii="Times New Roman" w:hAnsi="Times New Roman" w:cs="Times New Roman"/>
          <w:sz w:val="28"/>
          <w:szCs w:val="28"/>
        </w:rPr>
      </w:pPr>
      <w:bookmarkStart w:id="74" w:name="Par9886"/>
      <w:bookmarkEnd w:id="74"/>
      <w:r w:rsidRPr="00BF11F2">
        <w:rPr>
          <w:rFonts w:ascii="Times New Roman" w:hAnsi="Times New Roman" w:cs="Times New Roman"/>
          <w:sz w:val="28"/>
          <w:szCs w:val="28"/>
        </w:rPr>
        <w:t>1) о предоставлении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об отказе в предоставлении субсидии.</w:t>
      </w:r>
    </w:p>
    <w:p w:rsidR="00CF6A99" w:rsidRPr="00BF11F2" w:rsidRDefault="00CF6A99" w:rsidP="00BF11F2">
      <w:pPr>
        <w:pStyle w:val="ConsPlusNormal"/>
        <w:ind w:firstLine="540"/>
        <w:jc w:val="both"/>
        <w:rPr>
          <w:rFonts w:ascii="Times New Roman" w:hAnsi="Times New Roman" w:cs="Times New Roman"/>
          <w:sz w:val="28"/>
          <w:szCs w:val="28"/>
        </w:rPr>
      </w:pPr>
      <w:bookmarkStart w:id="75" w:name="Par9888"/>
      <w:bookmarkEnd w:id="75"/>
      <w:r w:rsidRPr="00BF11F2">
        <w:rPr>
          <w:rFonts w:ascii="Times New Roman" w:hAnsi="Times New Roman" w:cs="Times New Roman"/>
          <w:sz w:val="28"/>
          <w:szCs w:val="28"/>
        </w:rPr>
        <w:t>17. В случае принятия решения, указанного в подпункте 1 пункта 16 настоящего Порядка, министерство принимает распоряжение.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открытые в кредитных организациях.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платежных поручениях, представляемых в Управление Федерального казначейства по Архангельской области и Ненецкому автономному округу, в поле "Назначение платежа" указываются реквизиты договора и распоряжения, на основании которых осуществляется перечисление средств субсидии.</w:t>
      </w:r>
    </w:p>
    <w:p w:rsidR="00CF6A99" w:rsidRPr="00BF11F2" w:rsidRDefault="00CF6A99" w:rsidP="00BF11F2">
      <w:pPr>
        <w:pStyle w:val="ConsPlusNormal"/>
        <w:ind w:firstLine="540"/>
        <w:jc w:val="both"/>
        <w:rPr>
          <w:rFonts w:ascii="Times New Roman" w:hAnsi="Times New Roman" w:cs="Times New Roman"/>
          <w:sz w:val="28"/>
          <w:szCs w:val="28"/>
        </w:rPr>
      </w:pPr>
      <w:bookmarkStart w:id="76" w:name="Par9891"/>
      <w:bookmarkEnd w:id="76"/>
      <w:r w:rsidRPr="00BF11F2">
        <w:rPr>
          <w:rFonts w:ascii="Times New Roman" w:hAnsi="Times New Roman" w:cs="Times New Roman"/>
          <w:sz w:val="28"/>
          <w:szCs w:val="28"/>
        </w:rPr>
        <w:t>18. Основаниями для отказа в предоставлении субсидии являются: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непредставление или представление не в полном объеме документов, указанных в подпунктах 1 и 2 пункта 14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представление документов, указанных в подпунктах 1 и 2 пункта 14 настоящего Порядка, содержащих недостоверные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Решение об отказе в предоставлении субсидии направляется получателю субсидии в течение двух рабочих дней со дня его принятия.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19. Объем субсидии для i-ой организации железнодорожного транспорта рассчитывается по формуле:</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663ECE" w:rsidP="00BF11F2">
      <w:pPr>
        <w:pStyle w:val="ConsPlusNormal"/>
        <w:jc w:val="center"/>
        <w:rPr>
          <w:rFonts w:ascii="Times New Roman" w:hAnsi="Times New Roman" w:cs="Times New Roman"/>
          <w:sz w:val="28"/>
          <w:szCs w:val="28"/>
        </w:rPr>
      </w:pPr>
      <w:r w:rsidRPr="00BF11F2">
        <w:rPr>
          <w:rFonts w:ascii="Times New Roman" w:hAnsi="Times New Roman" w:cs="Times New Roman"/>
          <w:noProof/>
          <w:position w:val="-14"/>
          <w:sz w:val="28"/>
          <w:szCs w:val="28"/>
        </w:rPr>
        <w:drawing>
          <wp:inline distT="0" distB="0" distL="0" distR="0">
            <wp:extent cx="20574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257175"/>
                    </a:xfrm>
                    <a:prstGeom prst="rect">
                      <a:avLst/>
                    </a:prstGeom>
                    <a:noFill/>
                    <a:ln>
                      <a:noFill/>
                    </a:ln>
                  </pic:spPr>
                </pic:pic>
              </a:graphicData>
            </a:graphic>
          </wp:inline>
        </w:drawing>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где:</w:t>
      </w:r>
    </w:p>
    <w:p w:rsidR="00CF6A99" w:rsidRPr="00BF11F2" w:rsidRDefault="00663ECE"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noProof/>
          <w:position w:val="-14"/>
          <w:sz w:val="28"/>
          <w:szCs w:val="28"/>
        </w:rPr>
        <w:drawing>
          <wp:inline distT="0" distB="0" distL="0" distR="0">
            <wp:extent cx="371475"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38125"/>
                    </a:xfrm>
                    <a:prstGeom prst="rect">
                      <a:avLst/>
                    </a:prstGeom>
                    <a:noFill/>
                    <a:ln>
                      <a:noFill/>
                    </a:ln>
                  </pic:spPr>
                </pic:pic>
              </a:graphicData>
            </a:graphic>
          </wp:inline>
        </w:drawing>
      </w:r>
      <w:r w:rsidR="00CF6A99" w:rsidRPr="00BF11F2">
        <w:rPr>
          <w:rFonts w:ascii="Times New Roman" w:hAnsi="Times New Roman" w:cs="Times New Roman"/>
          <w:sz w:val="28"/>
          <w:szCs w:val="28"/>
        </w:rPr>
        <w:t xml:space="preserve"> - объем субсидии для i-ой организации железнодорожного транспорта, рублей;</w:t>
      </w:r>
    </w:p>
    <w:p w:rsidR="00CF6A99" w:rsidRPr="00BF11F2" w:rsidRDefault="00663ECE"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noProof/>
          <w:position w:val="-12"/>
          <w:sz w:val="28"/>
          <w:szCs w:val="28"/>
        </w:rPr>
        <w:drawing>
          <wp:inline distT="0" distB="0" distL="0" distR="0">
            <wp:extent cx="27622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28600"/>
                    </a:xfrm>
                    <a:prstGeom prst="rect">
                      <a:avLst/>
                    </a:prstGeom>
                    <a:noFill/>
                    <a:ln>
                      <a:noFill/>
                    </a:ln>
                  </pic:spPr>
                </pic:pic>
              </a:graphicData>
            </a:graphic>
          </wp:inline>
        </w:drawing>
      </w:r>
      <w:r w:rsidR="00CF6A99" w:rsidRPr="00BF11F2">
        <w:rPr>
          <w:rFonts w:ascii="Times New Roman" w:hAnsi="Times New Roman" w:cs="Times New Roman"/>
          <w:sz w:val="28"/>
          <w:szCs w:val="28"/>
        </w:rPr>
        <w:t xml:space="preserve"> - экономически обоснованный уровень тарифа на услуги по перевозке пассажиров железнодорожным транспортом общего пользования в пригородном сообщении, установленный постановлением агентства по тарифам и ценам Архангельской области для i-ой организации железнодорожного транспорта, рублей за одну зону;</w:t>
      </w:r>
    </w:p>
    <w:p w:rsidR="00CF6A99" w:rsidRPr="00BF11F2" w:rsidRDefault="00663ECE"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noProof/>
          <w:position w:val="-10"/>
          <w:sz w:val="28"/>
          <w:szCs w:val="28"/>
        </w:rPr>
        <w:drawing>
          <wp:inline distT="0" distB="0" distL="0" distR="0">
            <wp:extent cx="12382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90500"/>
                    </a:xfrm>
                    <a:prstGeom prst="rect">
                      <a:avLst/>
                    </a:prstGeom>
                    <a:noFill/>
                    <a:ln>
                      <a:noFill/>
                    </a:ln>
                  </pic:spPr>
                </pic:pic>
              </a:graphicData>
            </a:graphic>
          </wp:inline>
        </w:drawing>
      </w:r>
      <w:r w:rsidR="00CF6A99" w:rsidRPr="00BF11F2">
        <w:rPr>
          <w:rFonts w:ascii="Times New Roman" w:hAnsi="Times New Roman" w:cs="Times New Roman"/>
          <w:sz w:val="28"/>
          <w:szCs w:val="28"/>
        </w:rPr>
        <w:t xml:space="preserve"> - дальность поездки пассажиров в разрезе зон. Зоны с отнесением соответствующих станций и остановочных пунктов к ним утверждаются постановлением Правительства Архангельской области;</w:t>
      </w:r>
    </w:p>
    <w:p w:rsidR="00CF6A99" w:rsidRPr="00BF11F2" w:rsidRDefault="00663ECE"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noProof/>
          <w:position w:val="-14"/>
          <w:sz w:val="28"/>
          <w:szCs w:val="28"/>
        </w:rPr>
        <w:drawing>
          <wp:inline distT="0" distB="0" distL="0" distR="0">
            <wp:extent cx="180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00CF6A99" w:rsidRPr="00BF11F2">
        <w:rPr>
          <w:rFonts w:ascii="Times New Roman" w:hAnsi="Times New Roman" w:cs="Times New Roman"/>
          <w:sz w:val="28"/>
          <w:szCs w:val="28"/>
        </w:rPr>
        <w:t xml:space="preserve"> - тариф на перевозку пассажиров железнодорожным транспортом общего пользования в пригородном сообщении на территории Архангельской области от нулевой до j-ой зоны, установленный постановлением агентства по тарифам и ценам Архангельской области для i-ой организации железнодорожного транспорта, рублей;</w:t>
      </w:r>
    </w:p>
    <w:p w:rsidR="00CF6A99" w:rsidRPr="00BF11F2" w:rsidRDefault="00663ECE"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noProof/>
          <w:position w:val="-10"/>
          <w:sz w:val="28"/>
          <w:szCs w:val="28"/>
        </w:rPr>
        <w:drawing>
          <wp:inline distT="0" distB="0" distL="0" distR="0">
            <wp:extent cx="219075" cy="200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00025"/>
                    </a:xfrm>
                    <a:prstGeom prst="rect">
                      <a:avLst/>
                    </a:prstGeom>
                    <a:noFill/>
                    <a:ln>
                      <a:noFill/>
                    </a:ln>
                  </pic:spPr>
                </pic:pic>
              </a:graphicData>
            </a:graphic>
          </wp:inline>
        </w:drawing>
      </w:r>
      <w:r w:rsidR="00CF6A99" w:rsidRPr="00BF11F2">
        <w:rPr>
          <w:rFonts w:ascii="Times New Roman" w:hAnsi="Times New Roman" w:cs="Times New Roman"/>
          <w:sz w:val="28"/>
          <w:szCs w:val="28"/>
        </w:rPr>
        <w:t xml:space="preserve"> - фактическая численность перевезенных пассажиров, проехавших j-ое количество зон, пассажиров.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ОАО "РЖД" ЦО-22 пригород "Отчет о перевозке пассажиров предприятиями пригородного комплекса", утвержденной распоряжением вице-президента ОАО "РЖД" от 27 апреля 2004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1964р, и ЦО-22ф пригород "Отчет о доходных поступлениях предприятий пригородного комплекса", утвержденной распоряжением вице-президента ОАО "РЖД" от 22 июня 2004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2636р.</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20. Министерство в срок до 25-го числа месяца, следующего за отчетным, представляет в министерство финансов Архангельской области отчет об использовании средств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III. Осуществление контроля за использованием</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средств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21.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58-пп.</w:t>
      </w:r>
    </w:p>
    <w:p w:rsidR="00CF6A99" w:rsidRPr="00BF11F2" w:rsidRDefault="00CF6A99" w:rsidP="00BF11F2">
      <w:pPr>
        <w:pStyle w:val="ConsPlusNormal"/>
        <w:ind w:firstLine="540"/>
        <w:jc w:val="both"/>
        <w:rPr>
          <w:rFonts w:ascii="Times New Roman" w:hAnsi="Times New Roman" w:cs="Times New Roman"/>
          <w:sz w:val="28"/>
          <w:szCs w:val="28"/>
        </w:rPr>
      </w:pPr>
      <w:bookmarkStart w:id="77" w:name="Par9912"/>
      <w:bookmarkEnd w:id="77"/>
      <w:r w:rsidRPr="00BF11F2">
        <w:rPr>
          <w:rFonts w:ascii="Times New Roman" w:hAnsi="Times New Roman" w:cs="Times New Roman"/>
          <w:sz w:val="28"/>
          <w:szCs w:val="28"/>
        </w:rPr>
        <w:t>22.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30 рабочих дней со дня предъявления министерством соответствующего требования.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в случаях, предусмотренных договором.</w:t>
      </w:r>
    </w:p>
    <w:p w:rsidR="00CF6A99" w:rsidRPr="00BF11F2" w:rsidRDefault="00CF6A99" w:rsidP="00BF11F2">
      <w:pPr>
        <w:pStyle w:val="ConsPlusNormal"/>
        <w:ind w:firstLine="540"/>
        <w:jc w:val="both"/>
        <w:rPr>
          <w:rFonts w:ascii="Times New Roman" w:hAnsi="Times New Roman" w:cs="Times New Roman"/>
          <w:sz w:val="28"/>
          <w:szCs w:val="28"/>
        </w:rPr>
      </w:pPr>
      <w:bookmarkStart w:id="78" w:name="Par9914"/>
      <w:bookmarkEnd w:id="78"/>
      <w:r w:rsidRPr="00BF11F2">
        <w:rPr>
          <w:rFonts w:ascii="Times New Roman" w:hAnsi="Times New Roman" w:cs="Times New Roman"/>
          <w:sz w:val="28"/>
          <w:szCs w:val="28"/>
        </w:rPr>
        <w:t>23. При наличии остатков субсидии, не использованных в отчетном финансовом году, организации железнодорожного транспорта обязаны в течение 15 дней со дня их уведомления министерством возвратить средства субсидии в текущем финансовом году в случаях, предусмотренных договором об организации железнодорожных перевозок пассажиров.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24. При невозврате средств субсидии в установленный пунктами 22 и 23 настоящего Порядка срок министерство в течение 10 рабочих дней со дня истечения сроков, указанных в пунктах 22 и 23 настоящего Порядка, обращается в суд с исковым заявлением о взыскании субсидии, а также пени за просрочку ее возврата.</w:t>
      </w:r>
    </w:p>
    <w:p w:rsidR="00CF6A99" w:rsidRPr="00BF11F2" w:rsidRDefault="00CF6A99" w:rsidP="00BF11F2">
      <w:pPr>
        <w:pStyle w:val="ConsPlusNormal"/>
        <w:ind w:firstLine="540"/>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p>
    <w:p w:rsidR="00CF6A99" w:rsidRDefault="00CF6A99" w:rsidP="00BF11F2">
      <w:pPr>
        <w:pStyle w:val="ConsPlusNormal"/>
        <w:ind w:firstLine="540"/>
        <w:jc w:val="both"/>
        <w:rPr>
          <w:rFonts w:ascii="Times New Roman" w:hAnsi="Times New Roman" w:cs="Times New Roman"/>
          <w:sz w:val="28"/>
          <w:szCs w:val="28"/>
        </w:rPr>
      </w:pPr>
    </w:p>
    <w:p w:rsidR="00A245C4" w:rsidRDefault="00A245C4" w:rsidP="00BF11F2">
      <w:pPr>
        <w:pStyle w:val="ConsPlusNormal"/>
        <w:ind w:firstLine="540"/>
        <w:jc w:val="both"/>
        <w:rPr>
          <w:rFonts w:ascii="Times New Roman" w:hAnsi="Times New Roman" w:cs="Times New Roman"/>
          <w:sz w:val="28"/>
          <w:szCs w:val="28"/>
        </w:rPr>
      </w:pPr>
    </w:p>
    <w:p w:rsidR="00A245C4" w:rsidRDefault="00A245C4" w:rsidP="00BF11F2">
      <w:pPr>
        <w:pStyle w:val="ConsPlusNormal"/>
        <w:ind w:firstLine="540"/>
        <w:jc w:val="both"/>
        <w:rPr>
          <w:rFonts w:ascii="Times New Roman" w:hAnsi="Times New Roman" w:cs="Times New Roman"/>
          <w:sz w:val="28"/>
          <w:szCs w:val="28"/>
        </w:rPr>
      </w:pPr>
    </w:p>
    <w:p w:rsidR="00A245C4" w:rsidRDefault="00A245C4" w:rsidP="00BF11F2">
      <w:pPr>
        <w:pStyle w:val="ConsPlusNormal"/>
        <w:ind w:firstLine="540"/>
        <w:jc w:val="both"/>
        <w:rPr>
          <w:rFonts w:ascii="Times New Roman" w:hAnsi="Times New Roman" w:cs="Times New Roman"/>
          <w:sz w:val="28"/>
          <w:szCs w:val="28"/>
        </w:rPr>
      </w:pPr>
    </w:p>
    <w:p w:rsidR="00A245C4" w:rsidRDefault="00A245C4" w:rsidP="00BF11F2">
      <w:pPr>
        <w:pStyle w:val="ConsPlusNormal"/>
        <w:ind w:firstLine="540"/>
        <w:jc w:val="both"/>
        <w:rPr>
          <w:rFonts w:ascii="Times New Roman" w:hAnsi="Times New Roman" w:cs="Times New Roman"/>
          <w:sz w:val="28"/>
          <w:szCs w:val="28"/>
        </w:rPr>
      </w:pPr>
    </w:p>
    <w:p w:rsidR="00A245C4" w:rsidRDefault="00A245C4" w:rsidP="00BF11F2">
      <w:pPr>
        <w:pStyle w:val="ConsPlusNormal"/>
        <w:ind w:firstLine="540"/>
        <w:jc w:val="both"/>
        <w:rPr>
          <w:rFonts w:ascii="Times New Roman" w:hAnsi="Times New Roman" w:cs="Times New Roman"/>
          <w:sz w:val="28"/>
          <w:szCs w:val="28"/>
        </w:rPr>
      </w:pPr>
    </w:p>
    <w:p w:rsidR="00A245C4" w:rsidRPr="00BF11F2" w:rsidRDefault="00A245C4" w:rsidP="00BF11F2">
      <w:pPr>
        <w:pStyle w:val="ConsPlusNormal"/>
        <w:ind w:firstLine="540"/>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p>
    <w:p w:rsidR="00CF6A99" w:rsidRPr="00BF11F2" w:rsidRDefault="00CF6A99" w:rsidP="00BF11F2">
      <w:pPr>
        <w:pStyle w:val="ConsPlusNormal"/>
        <w:jc w:val="right"/>
        <w:outlineLvl w:val="0"/>
        <w:rPr>
          <w:rFonts w:ascii="Times New Roman" w:hAnsi="Times New Roman" w:cs="Times New Roman"/>
          <w:sz w:val="28"/>
          <w:szCs w:val="28"/>
        </w:rPr>
      </w:pPr>
      <w:r w:rsidRPr="00BF11F2">
        <w:rPr>
          <w:rFonts w:ascii="Times New Roman" w:hAnsi="Times New Roman" w:cs="Times New Roman"/>
          <w:sz w:val="28"/>
          <w:szCs w:val="28"/>
        </w:rPr>
        <w:t>Утвержден</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постановлением Правительства</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Архангельской области</w:t>
      </w:r>
    </w:p>
    <w:p w:rsidR="00CF6A99" w:rsidRPr="00BF11F2" w:rsidRDefault="00CF6A99" w:rsidP="00BF11F2">
      <w:pPr>
        <w:pStyle w:val="ConsPlusNormal"/>
        <w:jc w:val="right"/>
        <w:rPr>
          <w:rFonts w:ascii="Times New Roman" w:hAnsi="Times New Roman" w:cs="Times New Roman"/>
          <w:sz w:val="28"/>
          <w:szCs w:val="28"/>
        </w:rPr>
      </w:pPr>
      <w:r w:rsidRPr="00BF11F2">
        <w:rPr>
          <w:rFonts w:ascii="Times New Roman" w:hAnsi="Times New Roman" w:cs="Times New Roman"/>
          <w:sz w:val="28"/>
          <w:szCs w:val="28"/>
        </w:rPr>
        <w:t xml:space="preserve">от 08.10.2013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463-пп</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Title"/>
        <w:jc w:val="center"/>
        <w:rPr>
          <w:rFonts w:ascii="Times New Roman" w:hAnsi="Times New Roman" w:cs="Times New Roman"/>
          <w:b w:val="0"/>
          <w:sz w:val="28"/>
          <w:szCs w:val="28"/>
        </w:rPr>
      </w:pPr>
      <w:bookmarkStart w:id="79" w:name="Par9926"/>
      <w:bookmarkEnd w:id="79"/>
      <w:r w:rsidRPr="00BF11F2">
        <w:rPr>
          <w:rFonts w:ascii="Times New Roman" w:hAnsi="Times New Roman" w:cs="Times New Roman"/>
          <w:b w:val="0"/>
          <w:sz w:val="28"/>
          <w:szCs w:val="28"/>
        </w:rPr>
        <w:t>ПОРЯДОК</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ПРЕДОСТАВЛЕНИЯ СУБСИДИИ НА КОМПЕНСАЦИЮ ОРГАНИЗАЦИЯМ</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ЖЕЛЕЗНОДОРОЖНОГО ТРАНСПОРТА ПОТЕРЬ В ДОХОДАХ, ВОЗНИКАЮЩИХ</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В РЕЗУЛЬТАТЕ ПРЕДОСТАВЛЕНИЯ 50-ПРОЦЕНТНОЙ СКИДКИ НА ПРОЕЗД</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ЖЕЛЕЗНОДОРОЖНЫМ ТРАНСПОРТОМ ОБЩЕГО ПОЛЬЗОВАНИЯ В ПОЕЗДАХ</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ПРИГОРОДНОГО СООБЩЕНИЯ УЧАЩИМСЯ И ВОСПИТАННИКАМ</w:t>
      </w:r>
      <w:r w:rsidR="009E7353" w:rsidRPr="00BF11F2">
        <w:rPr>
          <w:rFonts w:ascii="Times New Roman" w:hAnsi="Times New Roman" w:cs="Times New Roman"/>
          <w:b w:val="0"/>
          <w:sz w:val="28"/>
          <w:szCs w:val="28"/>
        </w:rPr>
        <w:t xml:space="preserve"> </w:t>
      </w:r>
      <w:r w:rsidRPr="00BF11F2">
        <w:rPr>
          <w:rFonts w:ascii="Times New Roman" w:hAnsi="Times New Roman" w:cs="Times New Roman"/>
          <w:b w:val="0"/>
          <w:sz w:val="28"/>
          <w:szCs w:val="28"/>
        </w:rPr>
        <w:t>ОБРАЗОВАТЕЛЬНЫХ ОРГАНИЗАЦИЙ СТАРШЕ СЕМИ ЛЕТ, СТУДЕНТАМ</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(КУРСАНТАМ), ОБУЧАЮЩИМСЯ ПО ОЧНОЙ ФОРМЕ ОБУЧЕНИЯ</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В ПРОФЕССИОНАЛЬНЫХ ОБРАЗОВАТЕЛЬНЫХ ОРГАНИЗАЦИЯХ</w:t>
      </w:r>
    </w:p>
    <w:p w:rsidR="00CF6A99" w:rsidRPr="00BF11F2" w:rsidRDefault="00CF6A99" w:rsidP="00BF11F2">
      <w:pPr>
        <w:pStyle w:val="ConsPlusTitle"/>
        <w:jc w:val="center"/>
        <w:rPr>
          <w:rFonts w:ascii="Times New Roman" w:hAnsi="Times New Roman" w:cs="Times New Roman"/>
          <w:b w:val="0"/>
          <w:sz w:val="28"/>
          <w:szCs w:val="28"/>
        </w:rPr>
      </w:pPr>
      <w:r w:rsidRPr="00BF11F2">
        <w:rPr>
          <w:rFonts w:ascii="Times New Roman" w:hAnsi="Times New Roman" w:cs="Times New Roman"/>
          <w:b w:val="0"/>
          <w:sz w:val="28"/>
          <w:szCs w:val="28"/>
        </w:rPr>
        <w:t>И ОБРАЗОВАТЕЛЬНЫХ ОРГАНИЗАЦИЯХ ВЫСШЕГО ОБРАЗОВАНИЯ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 Общие положения</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bookmarkStart w:id="80" w:name="Par9943"/>
      <w:bookmarkEnd w:id="80"/>
      <w:r w:rsidRPr="00BF11F2">
        <w:rPr>
          <w:rFonts w:ascii="Times New Roman" w:hAnsi="Times New Roman" w:cs="Times New Roman"/>
          <w:sz w:val="28"/>
          <w:szCs w:val="28"/>
        </w:rPr>
        <w:t xml:space="preserve">1. Настоящий Порядок, разработанный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887, государственной программой Архангельской области "Развитие транспортной системы Архангельской области (2014 - 2020 годы)", утвержденной настоящим постановлением, устанавливает порядок и условия предоставления из областного бюджета субсидии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Архангельской области (далее - организации железнодорожного транспорта), на компенсацию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(далее - скидка)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 (далее - субсидия).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Министерство осуществляет предоставление субсидии организациям железнодорожного транспорта с учетом образовавшейся по состоянию на 1 января текущего финансового года кредиторской задолженности.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Кредиторская задолженность определяется на основании актов сверки расчетов между министерством и организациями железнодорожного транспорта по состоянию на 1 января текущего финансового года и корректируется на основании требований министерства и (или) предписаний органов государственного финансового контроля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Скидка предоставляется при предъявлении документа, подтверждающего право на нее (студенческий билет, справка из образовательной организации).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 Условия предоставления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Предоставление субсидии осуществляется на основании заключенных министерством с организациями железнодорожного транспорта договоров (далее - договор).</w:t>
      </w:r>
    </w:p>
    <w:p w:rsidR="00CF6A99" w:rsidRPr="00BF11F2" w:rsidRDefault="00CF6A99" w:rsidP="00BF11F2">
      <w:pPr>
        <w:pStyle w:val="ConsPlusNormal"/>
        <w:ind w:firstLine="540"/>
        <w:jc w:val="both"/>
        <w:rPr>
          <w:rFonts w:ascii="Times New Roman" w:hAnsi="Times New Roman" w:cs="Times New Roman"/>
          <w:sz w:val="28"/>
          <w:szCs w:val="28"/>
        </w:rPr>
      </w:pPr>
      <w:bookmarkStart w:id="81" w:name="Par9954"/>
      <w:bookmarkEnd w:id="81"/>
      <w:r w:rsidRPr="00BF11F2">
        <w:rPr>
          <w:rFonts w:ascii="Times New Roman" w:hAnsi="Times New Roman" w:cs="Times New Roman"/>
          <w:sz w:val="28"/>
          <w:szCs w:val="28"/>
        </w:rPr>
        <w:t>6. Организации железнодорожного транспорта при предоставлении документации, предусмотренной пунктом 7 настоящего Порядка необходимой для заключения договоров, должны отвечать следующим требованиям:</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не являться государственными (муниципальными) учреждениями.</w:t>
      </w:r>
    </w:p>
    <w:p w:rsidR="00CF6A99" w:rsidRPr="00BF11F2" w:rsidRDefault="00CF6A99" w:rsidP="00BF11F2">
      <w:pPr>
        <w:pStyle w:val="ConsPlusNormal"/>
        <w:ind w:firstLine="540"/>
        <w:jc w:val="both"/>
        <w:rPr>
          <w:rFonts w:ascii="Times New Roman" w:hAnsi="Times New Roman" w:cs="Times New Roman"/>
          <w:sz w:val="28"/>
          <w:szCs w:val="28"/>
        </w:rPr>
      </w:pPr>
      <w:bookmarkStart w:id="82" w:name="Par9958"/>
      <w:bookmarkEnd w:id="82"/>
      <w:r w:rsidRPr="00BF11F2">
        <w:rPr>
          <w:rFonts w:ascii="Times New Roman" w:hAnsi="Times New Roman" w:cs="Times New Roman"/>
          <w:sz w:val="28"/>
          <w:szCs w:val="28"/>
        </w:rPr>
        <w:t>7. Для заключения договора организация железнодорожного транспорта предоставляет в министерство следующие документы (далее соответственно - заявитель, документация):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заявление о заключении договора;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 железнодорожного транспорта.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8. Для заключения договора заявитель вправе предоставить следующие документы:</w:t>
      </w:r>
    </w:p>
    <w:p w:rsidR="00CF6A99" w:rsidRPr="00BF11F2" w:rsidRDefault="00CF6A99" w:rsidP="00BF11F2">
      <w:pPr>
        <w:pStyle w:val="ConsPlusNormal"/>
        <w:ind w:firstLine="540"/>
        <w:jc w:val="both"/>
        <w:rPr>
          <w:rFonts w:ascii="Times New Roman" w:hAnsi="Times New Roman" w:cs="Times New Roman"/>
          <w:sz w:val="28"/>
          <w:szCs w:val="28"/>
        </w:rPr>
      </w:pPr>
      <w:bookmarkStart w:id="83" w:name="Par9962"/>
      <w:bookmarkEnd w:id="83"/>
      <w:r w:rsidRPr="00BF11F2">
        <w:rPr>
          <w:rFonts w:ascii="Times New Roman" w:hAnsi="Times New Roman" w:cs="Times New Roman"/>
          <w:sz w:val="28"/>
          <w:szCs w:val="28"/>
        </w:rPr>
        <w:t>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7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bookmarkStart w:id="84" w:name="Par9964"/>
      <w:bookmarkEnd w:id="84"/>
      <w:r w:rsidRPr="00BF11F2">
        <w:rPr>
          <w:rFonts w:ascii="Times New Roman" w:hAnsi="Times New Roman" w:cs="Times New Roman"/>
          <w:sz w:val="28"/>
          <w:szCs w:val="28"/>
        </w:rPr>
        <w:t>3) постановление агентства по тарифам и ценам Архангельской области.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9. Министерство самостоятельно запрашивает документы, предусмотренные подпунктами 1 </w:t>
      </w:r>
      <w:r w:rsidR="005C72D2">
        <w:rPr>
          <w:rFonts w:ascii="Times New Roman" w:hAnsi="Times New Roman" w:cs="Times New Roman"/>
          <w:sz w:val="28"/>
          <w:szCs w:val="28"/>
        </w:rPr>
        <w:t>и</w:t>
      </w:r>
      <w:r w:rsidRPr="00BF11F2">
        <w:rPr>
          <w:rFonts w:ascii="Times New Roman" w:hAnsi="Times New Roman" w:cs="Times New Roman"/>
          <w:sz w:val="28"/>
          <w:szCs w:val="28"/>
        </w:rPr>
        <w:t xml:space="preserve"> 3 пункта 8 настоящего Порядка, в случае если заявитель не предоставил их по собственной инициативе.</w:t>
      </w:r>
    </w:p>
    <w:p w:rsidR="00CF6A99" w:rsidRPr="00BF11F2" w:rsidRDefault="00CF6A99" w:rsidP="00BF11F2">
      <w:pPr>
        <w:pStyle w:val="ConsPlusNormal"/>
        <w:ind w:firstLine="540"/>
        <w:jc w:val="both"/>
        <w:rPr>
          <w:rFonts w:ascii="Times New Roman" w:hAnsi="Times New Roman" w:cs="Times New Roman"/>
          <w:sz w:val="28"/>
          <w:szCs w:val="28"/>
        </w:rPr>
      </w:pPr>
      <w:bookmarkStart w:id="85" w:name="Par9966"/>
      <w:bookmarkEnd w:id="85"/>
      <w:r w:rsidRPr="00BF11F2">
        <w:rPr>
          <w:rFonts w:ascii="Times New Roman" w:hAnsi="Times New Roman" w:cs="Times New Roman"/>
          <w:sz w:val="28"/>
          <w:szCs w:val="28"/>
        </w:rPr>
        <w:t>10. Документация, предусмотренная пунктом 7 настоящего Порядка, составляется в свободной форме и предоставляется в оригинале в одном экземпляре.</w:t>
      </w:r>
    </w:p>
    <w:p w:rsidR="00CF6A99" w:rsidRPr="00BF11F2" w:rsidRDefault="00CF6A99" w:rsidP="00BF11F2">
      <w:pPr>
        <w:pStyle w:val="ConsPlusNormal"/>
        <w:ind w:firstLine="540"/>
        <w:jc w:val="both"/>
        <w:rPr>
          <w:rFonts w:ascii="Times New Roman" w:hAnsi="Times New Roman" w:cs="Times New Roman"/>
          <w:sz w:val="28"/>
          <w:szCs w:val="28"/>
        </w:rPr>
      </w:pPr>
      <w:bookmarkStart w:id="86" w:name="Par9967"/>
      <w:bookmarkEnd w:id="86"/>
      <w:r w:rsidRPr="00BF11F2">
        <w:rPr>
          <w:rFonts w:ascii="Times New Roman" w:hAnsi="Times New Roman" w:cs="Times New Roman"/>
          <w:sz w:val="28"/>
          <w:szCs w:val="28"/>
        </w:rPr>
        <w:t xml:space="preserve">11. Министерство в течение пяти рабочих дней со дня поступления документации, предусмотренной пунктом 7 настоящего Порядка, и документов, предусмотренных подпунктами 1 </w:t>
      </w:r>
      <w:r w:rsidR="005C72D2">
        <w:rPr>
          <w:rFonts w:ascii="Times New Roman" w:hAnsi="Times New Roman" w:cs="Times New Roman"/>
          <w:sz w:val="28"/>
          <w:szCs w:val="28"/>
        </w:rPr>
        <w:t>и</w:t>
      </w:r>
      <w:r w:rsidRPr="00BF11F2">
        <w:rPr>
          <w:rFonts w:ascii="Times New Roman" w:hAnsi="Times New Roman" w:cs="Times New Roman"/>
          <w:sz w:val="28"/>
          <w:szCs w:val="28"/>
        </w:rPr>
        <w:t xml:space="preserve"> 3 пункта 8 настоящего Порядка (в случае предоставления их заявителем по собственной инициативе), принимает решение об отказе в заключении договора в следующих случаях: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представление документации, предусмотренной пунктом 7 настоящего Порядка, не соответствующей требованиям пункта 10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представление документации, предусмотренной пунктом 7 настоящего Порядка, не в полном объеме;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представление документации, предусмотренной пунктом 7 настоящего Порядка, содержащей недостоверные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несоответствие заявителя требованиям, установленным пунктом 6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Решение об отказе в заключении договора направляется заявителю в течение пяти рабочих дней со дня принятия указанного решения.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Решение министерства об отказе в заключении договора может быть обжаловано заявителем в установленном законодательством Российской Федерации порядке.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12. В случае отсутствия оснований для принятия решения об отказе в заключении договора, предусмотренных пунктом 11 настоящего Порядка, министерство направляет заявителю (далее - получатель субсидии) проект договора в соответствии с типовой формой договора о предоставлении субсидии, утверждаемой постановлением министерства финансов Архангельской области, для рассмотрения и подписания, предусматривающего:</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организациями железнодорожного транспорта условий, целей и порядка предоставления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3)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пунктами 21 и 22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4)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5) порядок возврата субсидии в областной бюджет в случае нарушения условий, целей и порядка их предоставления.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CF6A99" w:rsidRPr="00BF11F2" w:rsidRDefault="00CF6A99" w:rsidP="00BF11F2">
      <w:pPr>
        <w:pStyle w:val="ConsPlusNormal"/>
        <w:ind w:firstLine="540"/>
        <w:jc w:val="both"/>
        <w:rPr>
          <w:rFonts w:ascii="Times New Roman" w:hAnsi="Times New Roman" w:cs="Times New Roman"/>
          <w:sz w:val="28"/>
          <w:szCs w:val="28"/>
        </w:rPr>
      </w:pPr>
      <w:bookmarkStart w:id="87" w:name="Par9981"/>
      <w:bookmarkEnd w:id="87"/>
      <w:r w:rsidRPr="00BF11F2">
        <w:rPr>
          <w:rFonts w:ascii="Times New Roman" w:hAnsi="Times New Roman" w:cs="Times New Roman"/>
          <w:sz w:val="28"/>
          <w:szCs w:val="28"/>
        </w:rPr>
        <w:t>14. Получатели субсидии ежемесячно, не позднее 20-го числа месяца, следующего за отчетным, представляют в министерство отчет о фактических перевозках обучающихся, имеющих право на скидку, по форме, установленной постановлением министерства (далее - отчет).</w:t>
      </w:r>
    </w:p>
    <w:p w:rsidR="00CF6A99" w:rsidRPr="00BF11F2" w:rsidRDefault="00CF6A99" w:rsidP="00BF11F2">
      <w:pPr>
        <w:pStyle w:val="ConsPlusNormal"/>
        <w:ind w:firstLine="540"/>
        <w:jc w:val="both"/>
        <w:rPr>
          <w:rFonts w:ascii="Times New Roman" w:hAnsi="Times New Roman" w:cs="Times New Roman"/>
          <w:sz w:val="28"/>
          <w:szCs w:val="28"/>
        </w:rPr>
      </w:pPr>
      <w:bookmarkStart w:id="88" w:name="Par9982"/>
      <w:bookmarkEnd w:id="88"/>
      <w:r w:rsidRPr="00BF11F2">
        <w:rPr>
          <w:rFonts w:ascii="Times New Roman" w:hAnsi="Times New Roman" w:cs="Times New Roman"/>
          <w:sz w:val="28"/>
          <w:szCs w:val="28"/>
        </w:rPr>
        <w:t>15. Министерство в течение 10 рабочих дней со дня окончания срока, предусмотренного пунктом 14 настоящего Порядка, проверяет представленные получателями субсидии отчеты и принимает одно из следующих решений:</w:t>
      </w:r>
    </w:p>
    <w:p w:rsidR="00CF6A99" w:rsidRPr="00BF11F2" w:rsidRDefault="00CF6A99" w:rsidP="00BF11F2">
      <w:pPr>
        <w:pStyle w:val="ConsPlusNormal"/>
        <w:ind w:firstLine="540"/>
        <w:jc w:val="both"/>
        <w:rPr>
          <w:rFonts w:ascii="Times New Roman" w:hAnsi="Times New Roman" w:cs="Times New Roman"/>
          <w:sz w:val="28"/>
          <w:szCs w:val="28"/>
        </w:rPr>
      </w:pPr>
      <w:bookmarkStart w:id="89" w:name="Par9983"/>
      <w:bookmarkEnd w:id="89"/>
      <w:r w:rsidRPr="00BF11F2">
        <w:rPr>
          <w:rFonts w:ascii="Times New Roman" w:hAnsi="Times New Roman" w:cs="Times New Roman"/>
          <w:sz w:val="28"/>
          <w:szCs w:val="28"/>
        </w:rPr>
        <w:t>1) о предоставлении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об отказе в предоставлении субсидии.</w:t>
      </w:r>
    </w:p>
    <w:p w:rsidR="00CF6A99" w:rsidRPr="00BF11F2" w:rsidRDefault="00CF6A99" w:rsidP="00BF11F2">
      <w:pPr>
        <w:pStyle w:val="ConsPlusNormal"/>
        <w:ind w:firstLine="540"/>
        <w:jc w:val="both"/>
        <w:rPr>
          <w:rFonts w:ascii="Times New Roman" w:hAnsi="Times New Roman" w:cs="Times New Roman"/>
          <w:sz w:val="28"/>
          <w:szCs w:val="28"/>
        </w:rPr>
      </w:pPr>
      <w:bookmarkStart w:id="90" w:name="Par9985"/>
      <w:bookmarkEnd w:id="90"/>
      <w:r w:rsidRPr="00BF11F2">
        <w:rPr>
          <w:rFonts w:ascii="Times New Roman" w:hAnsi="Times New Roman" w:cs="Times New Roman"/>
          <w:sz w:val="28"/>
          <w:szCs w:val="28"/>
        </w:rPr>
        <w:t>16. В случае принятия решения, указанного в подпункте 1 пункта 15 настоящего Порядка, министерство принимает распоряжение.</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субсидии, открытые в кредитных организациях.</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В платежных поручениях, представляемых в Управление Федерального казначейства по Архангельской области и Ненецкому автономному округу, в поле "Назначение платежа" указываются реквизиты договора и распоряжения, на основании которых осуществляется перечисление средств субсидии.</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При предоставлении отчетов, указанных в пункте 14 настоящего Порядка, с нарушением сроков, указанных в пункте 14 настоящего Порядка, указанные отчеты учитываются при предоставлении субсидии в следующем месяце в порядке, предусмотренном пунктами 15 - 17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bookmarkStart w:id="91" w:name="Par9989"/>
      <w:bookmarkEnd w:id="91"/>
      <w:r w:rsidRPr="00BF11F2">
        <w:rPr>
          <w:rFonts w:ascii="Times New Roman" w:hAnsi="Times New Roman" w:cs="Times New Roman"/>
          <w:sz w:val="28"/>
          <w:szCs w:val="28"/>
        </w:rPr>
        <w:t>17. Основаниями для отказа в предоставлении субсидии являются: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 непредставление отчетов, указанных в пункте 14 настоящего Порядка;</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 представление отчетов, указанных в пункте 14 настоящего Порядка, содержащих недостоверные сведения.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18. Размер субсидии устанавливается областным законом об областном бюджете на очередной финансовый год и на плановый период.</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19. Министерство в срок до 25-го числа месяца, следующего за отчетным, представляет в министерство финансов Архангельской области отчет об использовании средств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jc w:val="center"/>
        <w:outlineLvl w:val="1"/>
        <w:rPr>
          <w:rFonts w:ascii="Times New Roman" w:hAnsi="Times New Roman" w:cs="Times New Roman"/>
          <w:sz w:val="28"/>
          <w:szCs w:val="28"/>
        </w:rPr>
      </w:pPr>
      <w:r w:rsidRPr="00BF11F2">
        <w:rPr>
          <w:rFonts w:ascii="Times New Roman" w:hAnsi="Times New Roman" w:cs="Times New Roman"/>
          <w:sz w:val="28"/>
          <w:szCs w:val="28"/>
        </w:rPr>
        <w:t>III. Осуществление контроля за использованием</w:t>
      </w:r>
    </w:p>
    <w:p w:rsidR="00CF6A99" w:rsidRPr="00BF11F2" w:rsidRDefault="00CF6A99" w:rsidP="00BF11F2">
      <w:pPr>
        <w:pStyle w:val="ConsPlusNormal"/>
        <w:jc w:val="center"/>
        <w:rPr>
          <w:rFonts w:ascii="Times New Roman" w:hAnsi="Times New Roman" w:cs="Times New Roman"/>
          <w:sz w:val="28"/>
          <w:szCs w:val="28"/>
        </w:rPr>
      </w:pPr>
      <w:r w:rsidRPr="00BF11F2">
        <w:rPr>
          <w:rFonts w:ascii="Times New Roman" w:hAnsi="Times New Roman" w:cs="Times New Roman"/>
          <w:sz w:val="28"/>
          <w:szCs w:val="28"/>
        </w:rPr>
        <w:t>средств субсидии</w:t>
      </w:r>
    </w:p>
    <w:p w:rsidR="00CF6A99" w:rsidRPr="00BF11F2" w:rsidRDefault="00CF6A99" w:rsidP="00BF11F2">
      <w:pPr>
        <w:pStyle w:val="ConsPlusNormal"/>
        <w:jc w:val="both"/>
        <w:rPr>
          <w:rFonts w:ascii="Times New Roman" w:hAnsi="Times New Roman" w:cs="Times New Roman"/>
          <w:sz w:val="28"/>
          <w:szCs w:val="28"/>
        </w:rPr>
      </w:pP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 xml:space="preserve">20.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0629D9" w:rsidRPr="00BF11F2">
        <w:rPr>
          <w:rFonts w:ascii="Times New Roman" w:hAnsi="Times New Roman" w:cs="Times New Roman"/>
          <w:sz w:val="28"/>
          <w:szCs w:val="28"/>
        </w:rPr>
        <w:t>№</w:t>
      </w:r>
      <w:r w:rsidRPr="00BF11F2">
        <w:rPr>
          <w:rFonts w:ascii="Times New Roman" w:hAnsi="Times New Roman" w:cs="Times New Roman"/>
          <w:sz w:val="28"/>
          <w:szCs w:val="28"/>
        </w:rPr>
        <w:t xml:space="preserve"> 58-пп.</w:t>
      </w:r>
    </w:p>
    <w:p w:rsidR="00CF6A99" w:rsidRPr="00BF11F2" w:rsidRDefault="00CF6A99" w:rsidP="00BF11F2">
      <w:pPr>
        <w:pStyle w:val="ConsPlusNormal"/>
        <w:ind w:firstLine="540"/>
        <w:jc w:val="both"/>
        <w:rPr>
          <w:rFonts w:ascii="Times New Roman" w:hAnsi="Times New Roman" w:cs="Times New Roman"/>
          <w:sz w:val="28"/>
          <w:szCs w:val="28"/>
        </w:rPr>
      </w:pPr>
      <w:bookmarkStart w:id="92" w:name="Par9999"/>
      <w:bookmarkEnd w:id="92"/>
      <w:r w:rsidRPr="00BF11F2">
        <w:rPr>
          <w:rFonts w:ascii="Times New Roman" w:hAnsi="Times New Roman" w:cs="Times New Roman"/>
          <w:sz w:val="28"/>
          <w:szCs w:val="28"/>
        </w:rPr>
        <w:t>21.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30 рабочих дней со дня предъявления министерством соответствующего требования.</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требования министерством в случаях, предусмотренных договором.</w:t>
      </w:r>
    </w:p>
    <w:p w:rsidR="00CF6A99" w:rsidRPr="00BF11F2" w:rsidRDefault="00CF6A99" w:rsidP="00BF11F2">
      <w:pPr>
        <w:pStyle w:val="ConsPlusNormal"/>
        <w:ind w:firstLine="540"/>
        <w:jc w:val="both"/>
        <w:rPr>
          <w:rFonts w:ascii="Times New Roman" w:hAnsi="Times New Roman" w:cs="Times New Roman"/>
          <w:sz w:val="28"/>
          <w:szCs w:val="28"/>
        </w:rPr>
      </w:pPr>
      <w:bookmarkStart w:id="93" w:name="Par10001"/>
      <w:bookmarkEnd w:id="93"/>
      <w:r w:rsidRPr="00BF11F2">
        <w:rPr>
          <w:rFonts w:ascii="Times New Roman" w:hAnsi="Times New Roman" w:cs="Times New Roman"/>
          <w:sz w:val="28"/>
          <w:szCs w:val="28"/>
        </w:rPr>
        <w:t>22. При наличии остатков субсидии, не использованных в отчетном финансовом году, организации железнодорожного транспорта обязаны в течение 15 дней со дня их уведомления министерством возвратить средства субсидии в текущем финансовом году в случаях, предусмотренных договором об организации железнодорожных перевозок пассажиров.</w:t>
      </w:r>
    </w:p>
    <w:p w:rsidR="00CF6A99" w:rsidRPr="00BF11F2" w:rsidRDefault="00CF6A99" w:rsidP="00BF11F2">
      <w:pPr>
        <w:pStyle w:val="ConsPlusNormal"/>
        <w:ind w:firstLine="540"/>
        <w:jc w:val="both"/>
        <w:rPr>
          <w:rFonts w:ascii="Times New Roman" w:hAnsi="Times New Roman" w:cs="Times New Roman"/>
          <w:sz w:val="28"/>
          <w:szCs w:val="28"/>
        </w:rPr>
      </w:pPr>
      <w:r w:rsidRPr="00BF11F2">
        <w:rPr>
          <w:rFonts w:ascii="Times New Roman" w:hAnsi="Times New Roman" w:cs="Times New Roman"/>
          <w:sz w:val="28"/>
          <w:szCs w:val="28"/>
        </w:rPr>
        <w:t>23. При невозврате средств субсидии в сроки, установленные пунктами 21 и 22 настоящего Порядка, министерство в течение 10 рабочих дней со дня истечения сроков, указанных в пунктах 21 и 22 настоящего Порядка, обращается в суд с исковым заявлением о взыскании субсидии, а также пени за просрочку ее возврата.</w:t>
      </w:r>
    </w:p>
    <w:p w:rsidR="00F35F07" w:rsidRPr="00BF11F2" w:rsidRDefault="00F35F07" w:rsidP="00BF11F2">
      <w:pPr>
        <w:pStyle w:val="ConsPlusNormal"/>
        <w:ind w:firstLine="540"/>
        <w:jc w:val="both"/>
        <w:rPr>
          <w:rFonts w:ascii="Times New Roman" w:hAnsi="Times New Roman" w:cs="Times New Roman"/>
          <w:sz w:val="28"/>
          <w:szCs w:val="28"/>
        </w:rPr>
      </w:pPr>
    </w:p>
    <w:p w:rsidR="00F35F07" w:rsidRPr="00BF11F2" w:rsidRDefault="00F35F07" w:rsidP="00BF11F2">
      <w:pPr>
        <w:pStyle w:val="ConsPlusNormal"/>
        <w:ind w:firstLine="540"/>
        <w:jc w:val="both"/>
        <w:rPr>
          <w:rFonts w:ascii="Times New Roman" w:hAnsi="Times New Roman" w:cs="Times New Roman"/>
          <w:sz w:val="28"/>
          <w:szCs w:val="28"/>
        </w:rPr>
      </w:pPr>
    </w:p>
    <w:p w:rsidR="00F35F07" w:rsidRPr="00BF11F2" w:rsidRDefault="00F35F07" w:rsidP="00BF11F2">
      <w:pPr>
        <w:pStyle w:val="ConsPlusNormal"/>
        <w:ind w:firstLine="540"/>
        <w:jc w:val="both"/>
        <w:rPr>
          <w:rFonts w:ascii="Times New Roman" w:hAnsi="Times New Roman" w:cs="Times New Roman"/>
          <w:sz w:val="28"/>
          <w:szCs w:val="28"/>
        </w:rPr>
      </w:pPr>
    </w:p>
    <w:p w:rsidR="00CF6A99" w:rsidRPr="00BF11F2" w:rsidRDefault="00CF6A99" w:rsidP="00BF11F2">
      <w:pPr>
        <w:pStyle w:val="ConsPlusNormal"/>
        <w:pBdr>
          <w:top w:val="single" w:sz="6" w:space="0" w:color="auto"/>
        </w:pBdr>
        <w:jc w:val="both"/>
        <w:rPr>
          <w:rFonts w:ascii="Times New Roman" w:hAnsi="Times New Roman" w:cs="Times New Roman"/>
          <w:sz w:val="28"/>
          <w:szCs w:val="28"/>
        </w:rPr>
      </w:pPr>
    </w:p>
    <w:sectPr w:rsidR="00CF6A99" w:rsidRPr="00BF11F2" w:rsidSect="006F362D">
      <w:headerReference w:type="default" r:id="rId66"/>
      <w:footerReference w:type="default" r:id="rId6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79C" w:rsidRDefault="009E579C">
      <w:pPr>
        <w:spacing w:after="0" w:line="240" w:lineRule="auto"/>
      </w:pPr>
      <w:r>
        <w:separator/>
      </w:r>
    </w:p>
  </w:endnote>
  <w:endnote w:type="continuationSeparator" w:id="0">
    <w:p w:rsidR="009E579C" w:rsidRDefault="009E5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CF6A99" w:rsidRDefault="002C1AD3" w:rsidP="00CF6A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CF6A99" w:rsidRDefault="002C1AD3" w:rsidP="00CF6A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CF6A99" w:rsidRDefault="002C1AD3" w:rsidP="00CF6A9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CF6A99" w:rsidRDefault="002C1AD3" w:rsidP="00CF6A9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CF6A99" w:rsidRDefault="002C1AD3" w:rsidP="00CF6A99">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CF6A99" w:rsidRDefault="002C1AD3" w:rsidP="00CF6A99">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CF6A99" w:rsidRDefault="002C1AD3" w:rsidP="00CF6A99">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CF6A99" w:rsidRDefault="002C1AD3" w:rsidP="00CF6A99">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Pr="00AC0E6F" w:rsidRDefault="002C1AD3" w:rsidP="00AC0E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79C" w:rsidRDefault="009E579C">
      <w:pPr>
        <w:spacing w:after="0" w:line="240" w:lineRule="auto"/>
      </w:pPr>
      <w:r>
        <w:separator/>
      </w:r>
    </w:p>
  </w:footnote>
  <w:footnote w:type="continuationSeparator" w:id="0">
    <w:p w:rsidR="009E579C" w:rsidRDefault="009E5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545555"/>
      <w:docPartObj>
        <w:docPartGallery w:val="Page Numbers (Top of Page)"/>
        <w:docPartUnique/>
      </w:docPartObj>
    </w:sdtPr>
    <w:sdtEndPr>
      <w:rPr>
        <w:rFonts w:ascii="Times New Roman" w:hAnsi="Times New Roman"/>
      </w:rPr>
    </w:sdtEndPr>
    <w:sdtContent>
      <w:p w:rsidR="002C1AD3" w:rsidRDefault="002C1AD3">
        <w:pPr>
          <w:pStyle w:val="a3"/>
          <w:jc w:val="cente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F35866">
          <w:rPr>
            <w:rFonts w:ascii="Times New Roman" w:hAnsi="Times New Roman"/>
            <w:noProof/>
          </w:rPr>
          <w:t>9</w:t>
        </w:r>
        <w:r w:rsidRPr="0076378D">
          <w:rPr>
            <w:rFonts w:ascii="Times New Roman" w:hAnsi="Times New Roman"/>
          </w:rP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959219493"/>
      <w:docPartObj>
        <w:docPartGallery w:val="Page Numbers (Top of Page)"/>
        <w:docPartUnique/>
      </w:docPartObj>
    </w:sdtPr>
    <w:sdtContent>
      <w:p w:rsidR="002C1AD3" w:rsidRDefault="002C1AD3">
        <w:pPr>
          <w:pStyle w:val="a3"/>
          <w:jc w:val="center"/>
          <w:rPr>
            <w:rFonts w:ascii="Times New Roman" w:hAnsi="Times New Roman"/>
          </w:rP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127</w:t>
        </w:r>
        <w:r w:rsidRPr="0076378D">
          <w:rPr>
            <w:rFonts w:ascii="Times New Roman" w:hAnsi="Times New Roman"/>
          </w:rPr>
          <w:fldChar w:fldCharType="end"/>
        </w:r>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417489609"/>
      <w:docPartObj>
        <w:docPartGallery w:val="Page Numbers (Top of Page)"/>
        <w:docPartUnique/>
      </w:docPartObj>
    </w:sdtPr>
    <w:sdtContent>
      <w:p w:rsidR="002C1AD3" w:rsidRDefault="002C1AD3">
        <w:pPr>
          <w:pStyle w:val="a3"/>
          <w:jc w:val="center"/>
          <w:rPr>
            <w:rFonts w:ascii="Times New Roman" w:hAnsi="Times New Roman"/>
          </w:rP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149</w:t>
        </w:r>
        <w:r w:rsidRPr="0076378D">
          <w:rPr>
            <w:rFonts w:ascii="Times New Roman" w:hAnsi="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940178606"/>
      <w:docPartObj>
        <w:docPartGallery w:val="Page Numbers (Top of Page)"/>
        <w:docPartUnique/>
      </w:docPartObj>
    </w:sdtPr>
    <w:sdtContent>
      <w:p w:rsidR="002C1AD3" w:rsidRDefault="002C1AD3">
        <w:pPr>
          <w:pStyle w:val="a3"/>
          <w:jc w:val="center"/>
          <w:rPr>
            <w:rFonts w:ascii="Times New Roman" w:hAnsi="Times New Roman"/>
          </w:rPr>
        </w:pPr>
      </w:p>
      <w:p w:rsidR="002C1AD3" w:rsidRPr="0076378D" w:rsidRDefault="0084340B" w:rsidP="0076378D">
        <w:pPr>
          <w:pStyle w:val="a3"/>
          <w:jc w:val="center"/>
          <w:rPr>
            <w:rFonts w:ascii="Times New Roman" w:hAnsi="Times New Roman"/>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Default="002C1AD3">
    <w:pPr>
      <w:pStyle w:val="a3"/>
      <w:jc w:val="center"/>
    </w:pPr>
  </w:p>
  <w:p w:rsidR="002C1AD3" w:rsidRPr="0076378D" w:rsidRDefault="0084340B" w:rsidP="0076378D">
    <w:pPr>
      <w:pStyle w:val="a3"/>
      <w:jc w:val="center"/>
      <w:rPr>
        <w:rFonts w:ascii="Times New Roman" w:hAnsi="Times New Roman"/>
      </w:rPr>
    </w:pPr>
    <w:sdt>
      <w:sdtPr>
        <w:rPr>
          <w:rFonts w:ascii="Times New Roman" w:hAnsi="Times New Roman"/>
        </w:rPr>
        <w:id w:val="-1727514971"/>
        <w:docPartObj>
          <w:docPartGallery w:val="Page Numbers (Top of Page)"/>
          <w:docPartUnique/>
        </w:docPartObj>
      </w:sdtPr>
      <w:sdtContent>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11</w:t>
        </w:r>
        <w:r w:rsidRPr="0076378D">
          <w:rPr>
            <w:rFonts w:ascii="Times New Roman" w:hAnsi="Times New Roman"/>
          </w:rPr>
          <w:fldChar w:fldCharType="end"/>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248869"/>
      <w:docPartObj>
        <w:docPartGallery w:val="Page Numbers (Top of Page)"/>
        <w:docPartUnique/>
      </w:docPartObj>
    </w:sdtPr>
    <w:sdtEndPr>
      <w:rPr>
        <w:rFonts w:ascii="Times New Roman" w:hAnsi="Times New Roman"/>
      </w:rPr>
    </w:sdtEndPr>
    <w:sdtContent>
      <w:p w:rsidR="002C1AD3" w:rsidRDefault="002C1AD3">
        <w:pPr>
          <w:pStyle w:val="a3"/>
          <w:jc w:val="cente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39</w:t>
        </w:r>
        <w:r w:rsidRPr="0076378D">
          <w:rPr>
            <w:rFonts w:ascii="Times New Roman" w:hAnsi="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11674208"/>
      <w:docPartObj>
        <w:docPartGallery w:val="Page Numbers (Top of Page)"/>
        <w:docPartUnique/>
      </w:docPartObj>
    </w:sdtPr>
    <w:sdtContent>
      <w:p w:rsidR="002C1AD3" w:rsidRDefault="002C1AD3">
        <w:pPr>
          <w:pStyle w:val="a3"/>
          <w:jc w:val="center"/>
          <w:rPr>
            <w:rFonts w:ascii="Times New Roman" w:hAnsi="Times New Roman"/>
          </w:rP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109</w:t>
        </w:r>
        <w:r w:rsidRPr="0076378D">
          <w:rPr>
            <w:rFonts w:ascii="Times New Roman" w:hAnsi="Times New Roman"/>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928920639"/>
      <w:docPartObj>
        <w:docPartGallery w:val="Page Numbers (Top of Page)"/>
        <w:docPartUnique/>
      </w:docPartObj>
    </w:sdtPr>
    <w:sdtContent>
      <w:p w:rsidR="002C1AD3" w:rsidRDefault="002C1AD3">
        <w:pPr>
          <w:pStyle w:val="a3"/>
          <w:jc w:val="center"/>
          <w:rPr>
            <w:rFonts w:ascii="Times New Roman" w:hAnsi="Times New Roman"/>
          </w:rP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110</w:t>
        </w:r>
        <w:r w:rsidRPr="0076378D">
          <w:rPr>
            <w:rFonts w:ascii="Times New Roman" w:hAnsi="Times New Roman"/>
          </w:rPr>
          <w:fldChar w:fldCharType="end"/>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064134185"/>
      <w:docPartObj>
        <w:docPartGallery w:val="Page Numbers (Top of Page)"/>
        <w:docPartUnique/>
      </w:docPartObj>
    </w:sdtPr>
    <w:sdtContent>
      <w:p w:rsidR="002C1AD3" w:rsidRDefault="002C1AD3">
        <w:pPr>
          <w:pStyle w:val="a3"/>
          <w:jc w:val="center"/>
          <w:rPr>
            <w:rFonts w:ascii="Times New Roman" w:hAnsi="Times New Roman"/>
          </w:rP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111</w:t>
        </w:r>
        <w:r w:rsidRPr="0076378D">
          <w:rPr>
            <w:rFonts w:ascii="Times New Roman" w:hAnsi="Times New Roman"/>
          </w:rPr>
          <w:fldChar w:fldCharType="end"/>
        </w: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041235541"/>
      <w:docPartObj>
        <w:docPartGallery w:val="Page Numbers (Top of Page)"/>
        <w:docPartUnique/>
      </w:docPartObj>
    </w:sdtPr>
    <w:sdtContent>
      <w:p w:rsidR="002C1AD3" w:rsidRDefault="002C1AD3">
        <w:pPr>
          <w:pStyle w:val="a3"/>
          <w:jc w:val="center"/>
          <w:rPr>
            <w:rFonts w:ascii="Times New Roman" w:hAnsi="Times New Roman"/>
          </w:rP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119</w:t>
        </w:r>
        <w:r w:rsidRPr="0076378D">
          <w:rPr>
            <w:rFonts w:ascii="Times New Roman" w:hAnsi="Times New Roman"/>
          </w:rPr>
          <w:fldChar w:fldCharType="end"/>
        </w:r>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884371911"/>
      <w:docPartObj>
        <w:docPartGallery w:val="Page Numbers (Top of Page)"/>
        <w:docPartUnique/>
      </w:docPartObj>
    </w:sdtPr>
    <w:sdtContent>
      <w:p w:rsidR="002C1AD3" w:rsidRDefault="002C1AD3">
        <w:pPr>
          <w:pStyle w:val="a3"/>
          <w:jc w:val="center"/>
          <w:rPr>
            <w:rFonts w:ascii="Times New Roman" w:hAnsi="Times New Roman"/>
          </w:rPr>
        </w:pPr>
      </w:p>
      <w:p w:rsidR="002C1AD3" w:rsidRPr="0076378D" w:rsidRDefault="0084340B" w:rsidP="0076378D">
        <w:pPr>
          <w:pStyle w:val="a3"/>
          <w:jc w:val="center"/>
          <w:rPr>
            <w:rFonts w:ascii="Times New Roman" w:hAnsi="Times New Roman"/>
          </w:rPr>
        </w:pPr>
        <w:r w:rsidRPr="0076378D">
          <w:rPr>
            <w:rFonts w:ascii="Times New Roman" w:hAnsi="Times New Roman"/>
          </w:rPr>
          <w:fldChar w:fldCharType="begin"/>
        </w:r>
        <w:r w:rsidR="002C1AD3" w:rsidRPr="0076378D">
          <w:rPr>
            <w:rFonts w:ascii="Times New Roman" w:hAnsi="Times New Roman"/>
          </w:rPr>
          <w:instrText>PAGE   \* MERGEFORMAT</w:instrText>
        </w:r>
        <w:r w:rsidRPr="0076378D">
          <w:rPr>
            <w:rFonts w:ascii="Times New Roman" w:hAnsi="Times New Roman"/>
          </w:rPr>
          <w:fldChar w:fldCharType="separate"/>
        </w:r>
        <w:r w:rsidR="00836014">
          <w:rPr>
            <w:rFonts w:ascii="Times New Roman" w:hAnsi="Times New Roman"/>
            <w:noProof/>
          </w:rPr>
          <w:t>121</w:t>
        </w:r>
        <w:r w:rsidRPr="0076378D">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BD2"/>
    <w:multiLevelType w:val="hybridMultilevel"/>
    <w:tmpl w:val="A10A8922"/>
    <w:lvl w:ilvl="0" w:tplc="B8FE6B1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47258"/>
    <w:multiLevelType w:val="hybridMultilevel"/>
    <w:tmpl w:val="E7D0A32C"/>
    <w:lvl w:ilvl="0" w:tplc="56B02AA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2679E1"/>
    <w:multiLevelType w:val="hybridMultilevel"/>
    <w:tmpl w:val="1C48724A"/>
    <w:lvl w:ilvl="0" w:tplc="50CE7F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36747C"/>
    <w:multiLevelType w:val="hybridMultilevel"/>
    <w:tmpl w:val="1DF22342"/>
    <w:lvl w:ilvl="0" w:tplc="9DFAF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4027E"/>
    <w:multiLevelType w:val="hybridMultilevel"/>
    <w:tmpl w:val="302202D8"/>
    <w:lvl w:ilvl="0" w:tplc="E12282D2">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
    <w:nsid w:val="27286D23"/>
    <w:multiLevelType w:val="hybridMultilevel"/>
    <w:tmpl w:val="997A4238"/>
    <w:lvl w:ilvl="0" w:tplc="29B8DB1E">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B77B4B"/>
    <w:multiLevelType w:val="singleLevel"/>
    <w:tmpl w:val="30D250C2"/>
    <w:lvl w:ilvl="0">
      <w:start w:val="1"/>
      <w:numFmt w:val="bullet"/>
      <w:pStyle w:val="2"/>
      <w:lvlText w:val="–"/>
      <w:lvlJc w:val="left"/>
      <w:pPr>
        <w:tabs>
          <w:tab w:val="num" w:pos="2700"/>
        </w:tabs>
        <w:ind w:left="2340"/>
      </w:pPr>
      <w:rPr>
        <w:rFonts w:ascii="Times New Roman" w:hAnsi="Times New Roman" w:hint="default"/>
      </w:rPr>
    </w:lvl>
  </w:abstractNum>
  <w:abstractNum w:abstractNumId="7">
    <w:nsid w:val="3CB07A6C"/>
    <w:multiLevelType w:val="hybridMultilevel"/>
    <w:tmpl w:val="6D0CFA84"/>
    <w:lvl w:ilvl="0" w:tplc="BFDABAF2">
      <w:start w:val="5"/>
      <w:numFmt w:val="decimal"/>
      <w:suff w:val="space"/>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27A1D"/>
    <w:multiLevelType w:val="hybridMultilevel"/>
    <w:tmpl w:val="ABA6B14A"/>
    <w:lvl w:ilvl="0" w:tplc="88D60FF0">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8731FB"/>
    <w:multiLevelType w:val="hybridMultilevel"/>
    <w:tmpl w:val="E1308244"/>
    <w:lvl w:ilvl="0" w:tplc="FD2ACCAC">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CD2057"/>
    <w:multiLevelType w:val="hybridMultilevel"/>
    <w:tmpl w:val="3CEA5B60"/>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01A12DC"/>
    <w:multiLevelType w:val="hybridMultilevel"/>
    <w:tmpl w:val="F9E8D1C0"/>
    <w:lvl w:ilvl="0" w:tplc="EAB81542">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2F815AE"/>
    <w:multiLevelType w:val="hybridMultilevel"/>
    <w:tmpl w:val="6582C2E8"/>
    <w:lvl w:ilvl="0" w:tplc="E4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D466143"/>
    <w:multiLevelType w:val="multilevel"/>
    <w:tmpl w:val="6EFE686E"/>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F50327B"/>
    <w:multiLevelType w:val="hybridMultilevel"/>
    <w:tmpl w:val="7586FBC8"/>
    <w:lvl w:ilvl="0" w:tplc="F620E33E">
      <w:start w:val="1"/>
      <w:numFmt w:val="decimal"/>
      <w:suff w:val="space"/>
      <w:lvlText w:val="%1)"/>
      <w:lvlJc w:val="left"/>
      <w:pPr>
        <w:ind w:left="92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15">
    <w:nsid w:val="741B78E1"/>
    <w:multiLevelType w:val="hybridMultilevel"/>
    <w:tmpl w:val="A0B2515A"/>
    <w:lvl w:ilvl="0" w:tplc="1550FE8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DA0B29"/>
    <w:multiLevelType w:val="hybridMultilevel"/>
    <w:tmpl w:val="7E0294FA"/>
    <w:lvl w:ilvl="0" w:tplc="F45639D0">
      <w:start w:val="1"/>
      <w:numFmt w:val="decimal"/>
      <w:suff w:val="space"/>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6F86194"/>
    <w:multiLevelType w:val="multilevel"/>
    <w:tmpl w:val="44CA685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7BEC6AE1"/>
    <w:multiLevelType w:val="hybridMultilevel"/>
    <w:tmpl w:val="E676C0AC"/>
    <w:lvl w:ilvl="0" w:tplc="67BAE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F95492"/>
    <w:multiLevelType w:val="hybridMultilevel"/>
    <w:tmpl w:val="6E7C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E5B3B12"/>
    <w:multiLevelType w:val="hybridMultilevel"/>
    <w:tmpl w:val="96827B92"/>
    <w:lvl w:ilvl="0" w:tplc="DAD489F2">
      <w:start w:val="1"/>
      <w:numFmt w:val="decimal"/>
      <w:suff w:val="space"/>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1"/>
  </w:num>
  <w:num w:numId="3">
    <w:abstractNumId w:val="16"/>
  </w:num>
  <w:num w:numId="4">
    <w:abstractNumId w:val="12"/>
  </w:num>
  <w:num w:numId="5">
    <w:abstractNumId w:val="15"/>
  </w:num>
  <w:num w:numId="6">
    <w:abstractNumId w:val="8"/>
  </w:num>
  <w:num w:numId="7">
    <w:abstractNumId w:val="6"/>
  </w:num>
  <w:num w:numId="8">
    <w:abstractNumId w:val="1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5"/>
  </w:num>
  <w:num w:numId="13">
    <w:abstractNumId w:val="20"/>
  </w:num>
  <w:num w:numId="14">
    <w:abstractNumId w:val="9"/>
  </w:num>
  <w:num w:numId="15">
    <w:abstractNumId w:val="0"/>
  </w:num>
  <w:num w:numId="16">
    <w:abstractNumId w:val="14"/>
  </w:num>
  <w:num w:numId="17">
    <w:abstractNumId w:val="1"/>
  </w:num>
  <w:num w:numId="18">
    <w:abstractNumId w:val="10"/>
  </w:num>
  <w:num w:numId="19">
    <w:abstractNumId w:val="7"/>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CF6A99"/>
    <w:rsid w:val="00025438"/>
    <w:rsid w:val="0004478A"/>
    <w:rsid w:val="0005471F"/>
    <w:rsid w:val="000629D9"/>
    <w:rsid w:val="00082449"/>
    <w:rsid w:val="000A5FCD"/>
    <w:rsid w:val="000B1E1F"/>
    <w:rsid w:val="000B5B7C"/>
    <w:rsid w:val="000F004D"/>
    <w:rsid w:val="000F29B6"/>
    <w:rsid w:val="000F5606"/>
    <w:rsid w:val="00107783"/>
    <w:rsid w:val="001664CF"/>
    <w:rsid w:val="001808EA"/>
    <w:rsid w:val="00184DFD"/>
    <w:rsid w:val="001D162E"/>
    <w:rsid w:val="001E77F6"/>
    <w:rsid w:val="001F02DE"/>
    <w:rsid w:val="001F5F7C"/>
    <w:rsid w:val="00247B87"/>
    <w:rsid w:val="002750C3"/>
    <w:rsid w:val="002760FE"/>
    <w:rsid w:val="00282CEE"/>
    <w:rsid w:val="002970B0"/>
    <w:rsid w:val="002C1AD3"/>
    <w:rsid w:val="002E09EF"/>
    <w:rsid w:val="002E2166"/>
    <w:rsid w:val="002E5C53"/>
    <w:rsid w:val="002F00AA"/>
    <w:rsid w:val="003171BE"/>
    <w:rsid w:val="0032700F"/>
    <w:rsid w:val="0035607A"/>
    <w:rsid w:val="0036002B"/>
    <w:rsid w:val="00393462"/>
    <w:rsid w:val="003B6A8D"/>
    <w:rsid w:val="003C326F"/>
    <w:rsid w:val="003C5252"/>
    <w:rsid w:val="004033B9"/>
    <w:rsid w:val="0042047F"/>
    <w:rsid w:val="00441AEB"/>
    <w:rsid w:val="004642CC"/>
    <w:rsid w:val="004762C8"/>
    <w:rsid w:val="00486BBD"/>
    <w:rsid w:val="004903A2"/>
    <w:rsid w:val="004A38E5"/>
    <w:rsid w:val="004A4EB9"/>
    <w:rsid w:val="004A701B"/>
    <w:rsid w:val="004B4109"/>
    <w:rsid w:val="004B49D6"/>
    <w:rsid w:val="004B4F96"/>
    <w:rsid w:val="004B5862"/>
    <w:rsid w:val="004C4E63"/>
    <w:rsid w:val="004E3AED"/>
    <w:rsid w:val="004F38DA"/>
    <w:rsid w:val="004F5CFF"/>
    <w:rsid w:val="005071A4"/>
    <w:rsid w:val="005213D0"/>
    <w:rsid w:val="005816FF"/>
    <w:rsid w:val="00583A6A"/>
    <w:rsid w:val="005C1AE0"/>
    <w:rsid w:val="005C72D2"/>
    <w:rsid w:val="00663D39"/>
    <w:rsid w:val="00663ECE"/>
    <w:rsid w:val="00686285"/>
    <w:rsid w:val="006B65BE"/>
    <w:rsid w:val="006E4517"/>
    <w:rsid w:val="006F362D"/>
    <w:rsid w:val="00706C5B"/>
    <w:rsid w:val="0071599E"/>
    <w:rsid w:val="007617BE"/>
    <w:rsid w:val="0076378D"/>
    <w:rsid w:val="00770587"/>
    <w:rsid w:val="00771E94"/>
    <w:rsid w:val="007913F7"/>
    <w:rsid w:val="007C1436"/>
    <w:rsid w:val="00804B36"/>
    <w:rsid w:val="0082512C"/>
    <w:rsid w:val="00836014"/>
    <w:rsid w:val="0084340B"/>
    <w:rsid w:val="00860B0B"/>
    <w:rsid w:val="00874B74"/>
    <w:rsid w:val="008E25E4"/>
    <w:rsid w:val="008E3171"/>
    <w:rsid w:val="008E3EE3"/>
    <w:rsid w:val="0090709C"/>
    <w:rsid w:val="009154EB"/>
    <w:rsid w:val="00937608"/>
    <w:rsid w:val="0098613D"/>
    <w:rsid w:val="00986CC5"/>
    <w:rsid w:val="009A34E9"/>
    <w:rsid w:val="009D7B46"/>
    <w:rsid w:val="009E579C"/>
    <w:rsid w:val="009E7353"/>
    <w:rsid w:val="009F687D"/>
    <w:rsid w:val="00A0087D"/>
    <w:rsid w:val="00A245C4"/>
    <w:rsid w:val="00A42F79"/>
    <w:rsid w:val="00AC0E6F"/>
    <w:rsid w:val="00AD7C33"/>
    <w:rsid w:val="00B25C58"/>
    <w:rsid w:val="00B33CE5"/>
    <w:rsid w:val="00B409A2"/>
    <w:rsid w:val="00B54E3C"/>
    <w:rsid w:val="00B56234"/>
    <w:rsid w:val="00B63B49"/>
    <w:rsid w:val="00B846BB"/>
    <w:rsid w:val="00B93A81"/>
    <w:rsid w:val="00BB4B2E"/>
    <w:rsid w:val="00BB5699"/>
    <w:rsid w:val="00BC152D"/>
    <w:rsid w:val="00BC6A47"/>
    <w:rsid w:val="00BF11F2"/>
    <w:rsid w:val="00C001A2"/>
    <w:rsid w:val="00C220C1"/>
    <w:rsid w:val="00C54AF7"/>
    <w:rsid w:val="00C54F75"/>
    <w:rsid w:val="00C74555"/>
    <w:rsid w:val="00CA3B79"/>
    <w:rsid w:val="00CF6A99"/>
    <w:rsid w:val="00D33E03"/>
    <w:rsid w:val="00D35032"/>
    <w:rsid w:val="00D40978"/>
    <w:rsid w:val="00D428DB"/>
    <w:rsid w:val="00D81F64"/>
    <w:rsid w:val="00DA483A"/>
    <w:rsid w:val="00DB1ECA"/>
    <w:rsid w:val="00DE4912"/>
    <w:rsid w:val="00E52605"/>
    <w:rsid w:val="00E56822"/>
    <w:rsid w:val="00E83113"/>
    <w:rsid w:val="00E90253"/>
    <w:rsid w:val="00E92CE5"/>
    <w:rsid w:val="00EB78FB"/>
    <w:rsid w:val="00EC7FE2"/>
    <w:rsid w:val="00F00EE1"/>
    <w:rsid w:val="00F314B6"/>
    <w:rsid w:val="00F35866"/>
    <w:rsid w:val="00F35F07"/>
    <w:rsid w:val="00F37D3A"/>
    <w:rsid w:val="00F47F2C"/>
    <w:rsid w:val="00FC189F"/>
    <w:rsid w:val="00FC567F"/>
    <w:rsid w:val="00FE5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2D"/>
  </w:style>
  <w:style w:type="paragraph" w:styleId="10">
    <w:name w:val="heading 1"/>
    <w:basedOn w:val="a"/>
    <w:next w:val="a"/>
    <w:link w:val="11"/>
    <w:qFormat/>
    <w:rsid w:val="00CA3B79"/>
    <w:pPr>
      <w:keepNext/>
      <w:spacing w:before="240" w:after="60" w:line="240" w:lineRule="auto"/>
      <w:outlineLvl w:val="0"/>
    </w:pPr>
    <w:rPr>
      <w:rFonts w:ascii="Arial" w:eastAsia="Times New Roman" w:hAnsi="Arial" w:cs="Arial"/>
      <w:b/>
      <w:bCs/>
      <w:kern w:val="28"/>
      <w:sz w:val="28"/>
      <w:szCs w:val="28"/>
    </w:rPr>
  </w:style>
  <w:style w:type="paragraph" w:styleId="2">
    <w:name w:val="heading 2"/>
    <w:basedOn w:val="a"/>
    <w:next w:val="a"/>
    <w:link w:val="20"/>
    <w:qFormat/>
    <w:rsid w:val="00CA3B79"/>
    <w:pPr>
      <w:keepNext/>
      <w:numPr>
        <w:numId w:val="7"/>
      </w:numPr>
      <w:spacing w:after="0" w:line="240" w:lineRule="auto"/>
      <w:jc w:val="center"/>
      <w:outlineLvl w:val="1"/>
    </w:pPr>
    <w:rPr>
      <w:rFonts w:ascii="Times New Roman" w:eastAsia="Times New Roman" w:hAnsi="Times New Roman"/>
      <w:b/>
      <w:bCs/>
      <w:sz w:val="24"/>
      <w:szCs w:val="24"/>
    </w:rPr>
  </w:style>
  <w:style w:type="paragraph" w:styleId="3">
    <w:name w:val="heading 3"/>
    <w:basedOn w:val="a"/>
    <w:next w:val="a"/>
    <w:link w:val="30"/>
    <w:qFormat/>
    <w:rsid w:val="00CA3B79"/>
    <w:pPr>
      <w:keepNext/>
      <w:widowControl w:val="0"/>
      <w:spacing w:after="0" w:line="240" w:lineRule="auto"/>
      <w:jc w:val="both"/>
      <w:outlineLvl w:val="2"/>
    </w:pPr>
    <w:rPr>
      <w:rFonts w:ascii="Times New Roman" w:eastAsia="Times New Roman" w:hAnsi="Times New Roman"/>
      <w:b/>
      <w:bCs/>
    </w:rPr>
  </w:style>
  <w:style w:type="paragraph" w:styleId="4">
    <w:name w:val="heading 4"/>
    <w:basedOn w:val="a"/>
    <w:next w:val="a"/>
    <w:link w:val="40"/>
    <w:qFormat/>
    <w:rsid w:val="00CA3B79"/>
    <w:pPr>
      <w:keepNext/>
      <w:widowControl w:val="0"/>
      <w:spacing w:after="0" w:line="240" w:lineRule="auto"/>
      <w:jc w:val="center"/>
      <w:outlineLvl w:val="3"/>
    </w:pPr>
    <w:rPr>
      <w:rFonts w:ascii="Times New Roman" w:eastAsia="Times New Roman" w:hAnsi="Times New Roman"/>
      <w:sz w:val="28"/>
      <w:szCs w:val="28"/>
    </w:rPr>
  </w:style>
  <w:style w:type="paragraph" w:styleId="5">
    <w:name w:val="heading 5"/>
    <w:basedOn w:val="a"/>
    <w:next w:val="a"/>
    <w:link w:val="50"/>
    <w:qFormat/>
    <w:rsid w:val="00CA3B79"/>
    <w:pPr>
      <w:keepNext/>
      <w:widowControl w:val="0"/>
      <w:spacing w:after="0" w:line="240" w:lineRule="auto"/>
      <w:jc w:val="both"/>
      <w:outlineLvl w:val="4"/>
    </w:pPr>
    <w:rPr>
      <w:rFonts w:ascii="Times New Roman" w:eastAsia="Times New Roman" w:hAnsi="Times New Roman"/>
      <w:b/>
      <w:bCs/>
      <w:sz w:val="24"/>
      <w:szCs w:val="24"/>
    </w:rPr>
  </w:style>
  <w:style w:type="paragraph" w:styleId="6">
    <w:name w:val="heading 6"/>
    <w:basedOn w:val="a"/>
    <w:next w:val="a"/>
    <w:link w:val="60"/>
    <w:qFormat/>
    <w:rsid w:val="00CA3B79"/>
    <w:pPr>
      <w:keepNext/>
      <w:widowControl w:val="0"/>
      <w:spacing w:after="0" w:line="240" w:lineRule="auto"/>
      <w:ind w:firstLine="720"/>
      <w:outlineLvl w:val="5"/>
    </w:pPr>
    <w:rPr>
      <w:rFonts w:ascii="Times New Roman" w:eastAsia="Times New Roman" w:hAnsi="Times New Roman"/>
      <w:b/>
      <w:bCs/>
      <w:sz w:val="28"/>
      <w:szCs w:val="28"/>
    </w:rPr>
  </w:style>
  <w:style w:type="paragraph" w:styleId="7">
    <w:name w:val="heading 7"/>
    <w:basedOn w:val="a"/>
    <w:next w:val="a"/>
    <w:link w:val="70"/>
    <w:qFormat/>
    <w:rsid w:val="00CA3B79"/>
    <w:pPr>
      <w:keepNext/>
      <w:spacing w:after="0" w:line="240" w:lineRule="auto"/>
      <w:outlineLvl w:val="6"/>
    </w:pPr>
    <w:rPr>
      <w:rFonts w:ascii="Times New Roman" w:eastAsia="Times New Roman" w:hAnsi="Times New Roman"/>
      <w:b/>
      <w:bCs/>
      <w:sz w:val="24"/>
      <w:szCs w:val="24"/>
    </w:rPr>
  </w:style>
  <w:style w:type="paragraph" w:styleId="8">
    <w:name w:val="heading 8"/>
    <w:basedOn w:val="a"/>
    <w:next w:val="a"/>
    <w:link w:val="80"/>
    <w:qFormat/>
    <w:rsid w:val="00CA3B79"/>
    <w:pPr>
      <w:keepNext/>
      <w:widowControl w:val="0"/>
      <w:spacing w:after="0" w:line="240" w:lineRule="auto"/>
      <w:outlineLvl w:val="7"/>
    </w:pPr>
    <w:rPr>
      <w:rFonts w:ascii="Times New Roman" w:eastAsia="Times New Roman" w:hAnsi="Times New Roman"/>
      <w:b/>
      <w:bCs/>
    </w:rPr>
  </w:style>
  <w:style w:type="paragraph" w:styleId="9">
    <w:name w:val="heading 9"/>
    <w:basedOn w:val="a"/>
    <w:next w:val="a"/>
    <w:link w:val="90"/>
    <w:qFormat/>
    <w:rsid w:val="00CA3B79"/>
    <w:pPr>
      <w:keepNext/>
      <w:widowControl w:val="0"/>
      <w:spacing w:after="0" w:line="240" w:lineRule="auto"/>
      <w:jc w:val="center"/>
      <w:outlineLvl w:val="8"/>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62D"/>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F36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F362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6F36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F36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F362D"/>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F362D"/>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6F362D"/>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6F362D"/>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F6A99"/>
    <w:pPr>
      <w:tabs>
        <w:tab w:val="center" w:pos="4677"/>
        <w:tab w:val="right" w:pos="9355"/>
      </w:tabs>
    </w:pPr>
  </w:style>
  <w:style w:type="character" w:customStyle="1" w:styleId="a4">
    <w:name w:val="Верхний колонтитул Знак"/>
    <w:basedOn w:val="a0"/>
    <w:link w:val="a3"/>
    <w:uiPriority w:val="99"/>
    <w:locked/>
    <w:rsid w:val="00CF6A99"/>
    <w:rPr>
      <w:rFonts w:cs="Times New Roman"/>
    </w:rPr>
  </w:style>
  <w:style w:type="paragraph" w:styleId="a5">
    <w:name w:val="footer"/>
    <w:basedOn w:val="a"/>
    <w:link w:val="a6"/>
    <w:uiPriority w:val="99"/>
    <w:unhideWhenUsed/>
    <w:rsid w:val="00CF6A99"/>
    <w:pPr>
      <w:tabs>
        <w:tab w:val="center" w:pos="4677"/>
        <w:tab w:val="right" w:pos="9355"/>
      </w:tabs>
    </w:pPr>
  </w:style>
  <w:style w:type="character" w:customStyle="1" w:styleId="a6">
    <w:name w:val="Нижний колонтитул Знак"/>
    <w:basedOn w:val="a0"/>
    <w:link w:val="a5"/>
    <w:uiPriority w:val="99"/>
    <w:locked/>
    <w:rsid w:val="00CF6A99"/>
    <w:rPr>
      <w:rFonts w:cs="Times New Roman"/>
    </w:rPr>
  </w:style>
  <w:style w:type="paragraph" w:styleId="21">
    <w:name w:val="Body Text 2"/>
    <w:basedOn w:val="a"/>
    <w:link w:val="22"/>
    <w:uiPriority w:val="99"/>
    <w:rsid w:val="00E92CE5"/>
    <w:pPr>
      <w:spacing w:after="0" w:line="240" w:lineRule="auto"/>
      <w:jc w:val="center"/>
    </w:pPr>
    <w:rPr>
      <w:rFonts w:ascii="Times New Roman" w:hAnsi="Times New Roman"/>
      <w:b/>
      <w:bCs/>
      <w:sz w:val="28"/>
      <w:szCs w:val="28"/>
    </w:rPr>
  </w:style>
  <w:style w:type="character" w:customStyle="1" w:styleId="22">
    <w:name w:val="Основной текст 2 Знак"/>
    <w:basedOn w:val="a0"/>
    <w:link w:val="21"/>
    <w:uiPriority w:val="99"/>
    <w:rsid w:val="00E92CE5"/>
    <w:rPr>
      <w:rFonts w:ascii="Times New Roman" w:hAnsi="Times New Roman"/>
      <w:b/>
      <w:bCs/>
      <w:sz w:val="28"/>
      <w:szCs w:val="28"/>
    </w:rPr>
  </w:style>
  <w:style w:type="paragraph" w:customStyle="1" w:styleId="ConsTitle">
    <w:name w:val="ConsTitle"/>
    <w:rsid w:val="00E92CE5"/>
    <w:pPr>
      <w:widowControl w:val="0"/>
      <w:spacing w:after="0" w:line="240" w:lineRule="auto"/>
    </w:pPr>
    <w:rPr>
      <w:rFonts w:ascii="Arial" w:hAnsi="Arial" w:cs="Arial"/>
      <w:b/>
      <w:bCs/>
      <w:sz w:val="16"/>
      <w:szCs w:val="16"/>
    </w:rPr>
  </w:style>
  <w:style w:type="paragraph" w:styleId="a7">
    <w:name w:val="Balloon Text"/>
    <w:basedOn w:val="a"/>
    <w:link w:val="a8"/>
    <w:semiHidden/>
    <w:unhideWhenUsed/>
    <w:rsid w:val="00E92CE5"/>
    <w:pPr>
      <w:spacing w:after="0" w:line="240" w:lineRule="auto"/>
    </w:pPr>
    <w:rPr>
      <w:rFonts w:ascii="Segoe UI" w:hAnsi="Segoe UI" w:cs="Segoe UI"/>
      <w:sz w:val="18"/>
      <w:szCs w:val="18"/>
    </w:rPr>
  </w:style>
  <w:style w:type="character" w:customStyle="1" w:styleId="a8">
    <w:name w:val="Текст выноски Знак"/>
    <w:basedOn w:val="a0"/>
    <w:link w:val="a7"/>
    <w:rsid w:val="00E92CE5"/>
    <w:rPr>
      <w:rFonts w:ascii="Segoe UI" w:hAnsi="Segoe UI" w:cs="Segoe UI"/>
      <w:sz w:val="18"/>
      <w:szCs w:val="18"/>
    </w:rPr>
  </w:style>
  <w:style w:type="paragraph" w:styleId="a9">
    <w:name w:val="List Paragraph"/>
    <w:basedOn w:val="a"/>
    <w:qFormat/>
    <w:rsid w:val="00E92CE5"/>
    <w:pPr>
      <w:ind w:left="720"/>
      <w:contextualSpacing/>
    </w:pPr>
  </w:style>
  <w:style w:type="character" w:customStyle="1" w:styleId="11">
    <w:name w:val="Заголовок 1 Знак"/>
    <w:basedOn w:val="a0"/>
    <w:link w:val="10"/>
    <w:rsid w:val="00CA3B79"/>
    <w:rPr>
      <w:rFonts w:ascii="Arial" w:eastAsia="Times New Roman" w:hAnsi="Arial" w:cs="Arial"/>
      <w:b/>
      <w:bCs/>
      <w:kern w:val="28"/>
      <w:sz w:val="28"/>
      <w:szCs w:val="28"/>
    </w:rPr>
  </w:style>
  <w:style w:type="character" w:customStyle="1" w:styleId="20">
    <w:name w:val="Заголовок 2 Знак"/>
    <w:basedOn w:val="a0"/>
    <w:link w:val="2"/>
    <w:rsid w:val="00CA3B79"/>
    <w:rPr>
      <w:rFonts w:ascii="Times New Roman" w:eastAsia="Times New Roman" w:hAnsi="Times New Roman"/>
      <w:b/>
      <w:bCs/>
      <w:sz w:val="24"/>
      <w:szCs w:val="24"/>
    </w:rPr>
  </w:style>
  <w:style w:type="character" w:customStyle="1" w:styleId="30">
    <w:name w:val="Заголовок 3 Знак"/>
    <w:basedOn w:val="a0"/>
    <w:link w:val="3"/>
    <w:rsid w:val="00CA3B79"/>
    <w:rPr>
      <w:rFonts w:ascii="Times New Roman" w:eastAsia="Times New Roman" w:hAnsi="Times New Roman"/>
      <w:b/>
      <w:bCs/>
    </w:rPr>
  </w:style>
  <w:style w:type="character" w:customStyle="1" w:styleId="40">
    <w:name w:val="Заголовок 4 Знак"/>
    <w:basedOn w:val="a0"/>
    <w:link w:val="4"/>
    <w:rsid w:val="00CA3B79"/>
    <w:rPr>
      <w:rFonts w:ascii="Times New Roman" w:eastAsia="Times New Roman" w:hAnsi="Times New Roman"/>
      <w:sz w:val="28"/>
      <w:szCs w:val="28"/>
    </w:rPr>
  </w:style>
  <w:style w:type="character" w:customStyle="1" w:styleId="50">
    <w:name w:val="Заголовок 5 Знак"/>
    <w:basedOn w:val="a0"/>
    <w:link w:val="5"/>
    <w:rsid w:val="00CA3B79"/>
    <w:rPr>
      <w:rFonts w:ascii="Times New Roman" w:eastAsia="Times New Roman" w:hAnsi="Times New Roman"/>
      <w:b/>
      <w:bCs/>
      <w:sz w:val="24"/>
      <w:szCs w:val="24"/>
    </w:rPr>
  </w:style>
  <w:style w:type="character" w:customStyle="1" w:styleId="60">
    <w:name w:val="Заголовок 6 Знак"/>
    <w:basedOn w:val="a0"/>
    <w:link w:val="6"/>
    <w:rsid w:val="00CA3B79"/>
    <w:rPr>
      <w:rFonts w:ascii="Times New Roman" w:eastAsia="Times New Roman" w:hAnsi="Times New Roman"/>
      <w:b/>
      <w:bCs/>
      <w:sz w:val="28"/>
      <w:szCs w:val="28"/>
    </w:rPr>
  </w:style>
  <w:style w:type="character" w:customStyle="1" w:styleId="70">
    <w:name w:val="Заголовок 7 Знак"/>
    <w:basedOn w:val="a0"/>
    <w:link w:val="7"/>
    <w:rsid w:val="00CA3B79"/>
    <w:rPr>
      <w:rFonts w:ascii="Times New Roman" w:eastAsia="Times New Roman" w:hAnsi="Times New Roman"/>
      <w:b/>
      <w:bCs/>
      <w:sz w:val="24"/>
      <w:szCs w:val="24"/>
    </w:rPr>
  </w:style>
  <w:style w:type="character" w:customStyle="1" w:styleId="80">
    <w:name w:val="Заголовок 8 Знак"/>
    <w:basedOn w:val="a0"/>
    <w:link w:val="8"/>
    <w:rsid w:val="00CA3B79"/>
    <w:rPr>
      <w:rFonts w:ascii="Times New Roman" w:eastAsia="Times New Roman" w:hAnsi="Times New Roman"/>
      <w:b/>
      <w:bCs/>
    </w:rPr>
  </w:style>
  <w:style w:type="character" w:customStyle="1" w:styleId="90">
    <w:name w:val="Заголовок 9 Знак"/>
    <w:basedOn w:val="a0"/>
    <w:link w:val="9"/>
    <w:rsid w:val="00CA3B79"/>
    <w:rPr>
      <w:rFonts w:ascii="Times New Roman" w:eastAsia="Times New Roman" w:hAnsi="Times New Roman"/>
      <w:b/>
      <w:bCs/>
    </w:rPr>
  </w:style>
  <w:style w:type="character" w:styleId="aa">
    <w:name w:val="page number"/>
    <w:rsid w:val="00CA3B79"/>
    <w:rPr>
      <w:rFonts w:ascii="Times New Roman" w:hAnsi="Times New Roman"/>
    </w:rPr>
  </w:style>
  <w:style w:type="paragraph" w:customStyle="1" w:styleId="ab">
    <w:basedOn w:val="a"/>
    <w:next w:val="ac"/>
    <w:link w:val="ad"/>
    <w:qFormat/>
    <w:rsid w:val="00CA3B79"/>
    <w:pPr>
      <w:spacing w:after="0" w:line="240" w:lineRule="auto"/>
      <w:ind w:left="5664" w:firstLine="708"/>
      <w:jc w:val="center"/>
      <w:outlineLvl w:val="0"/>
    </w:pPr>
    <w:rPr>
      <w:sz w:val="28"/>
      <w:szCs w:val="28"/>
    </w:rPr>
  </w:style>
  <w:style w:type="character" w:customStyle="1" w:styleId="ad">
    <w:name w:val="Название Знак"/>
    <w:link w:val="ab"/>
    <w:locked/>
    <w:rsid w:val="00CA3B79"/>
    <w:rPr>
      <w:sz w:val="28"/>
      <w:szCs w:val="28"/>
      <w:lang w:val="ru-RU" w:eastAsia="ru-RU" w:bidi="ar-SA"/>
    </w:rPr>
  </w:style>
  <w:style w:type="paragraph" w:styleId="23">
    <w:name w:val="Body Text Indent 2"/>
    <w:basedOn w:val="a"/>
    <w:link w:val="24"/>
    <w:rsid w:val="00CA3B79"/>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basedOn w:val="a0"/>
    <w:link w:val="23"/>
    <w:rsid w:val="00CA3B79"/>
    <w:rPr>
      <w:rFonts w:ascii="Times New Roman" w:eastAsia="Times New Roman" w:hAnsi="Times New Roman"/>
      <w:sz w:val="24"/>
      <w:szCs w:val="24"/>
    </w:rPr>
  </w:style>
  <w:style w:type="paragraph" w:styleId="31">
    <w:name w:val="Body Text 3"/>
    <w:basedOn w:val="a"/>
    <w:link w:val="32"/>
    <w:rsid w:val="00CA3B79"/>
    <w:pPr>
      <w:spacing w:after="120" w:line="240" w:lineRule="auto"/>
    </w:pPr>
    <w:rPr>
      <w:rFonts w:ascii="Times New Roman" w:eastAsia="Times New Roman" w:hAnsi="Times New Roman"/>
      <w:sz w:val="16"/>
      <w:szCs w:val="16"/>
    </w:rPr>
  </w:style>
  <w:style w:type="character" w:customStyle="1" w:styleId="32">
    <w:name w:val="Основной текст 3 Знак"/>
    <w:basedOn w:val="a0"/>
    <w:link w:val="31"/>
    <w:rsid w:val="00CA3B79"/>
    <w:rPr>
      <w:rFonts w:ascii="Times New Roman" w:eastAsia="Times New Roman" w:hAnsi="Times New Roman"/>
      <w:sz w:val="16"/>
      <w:szCs w:val="16"/>
    </w:rPr>
  </w:style>
  <w:style w:type="character" w:customStyle="1" w:styleId="Heading1Char1">
    <w:name w:val="Heading 1 Char1"/>
    <w:locked/>
    <w:rsid w:val="00CA3B79"/>
    <w:rPr>
      <w:rFonts w:ascii="Arial" w:hAnsi="Arial" w:cs="Arial"/>
      <w:b/>
      <w:bCs/>
      <w:kern w:val="28"/>
      <w:sz w:val="28"/>
      <w:szCs w:val="28"/>
      <w:lang w:val="ru-RU" w:eastAsia="ru-RU" w:bidi="ar-SA"/>
    </w:rPr>
  </w:style>
  <w:style w:type="character" w:customStyle="1" w:styleId="Heading2Char1">
    <w:name w:val="Heading 2 Char1"/>
    <w:locked/>
    <w:rsid w:val="00CA3B79"/>
    <w:rPr>
      <w:b/>
      <w:bCs/>
      <w:sz w:val="24"/>
      <w:szCs w:val="24"/>
      <w:lang w:val="ru-RU" w:eastAsia="ru-RU" w:bidi="ar-SA"/>
    </w:rPr>
  </w:style>
  <w:style w:type="paragraph" w:customStyle="1" w:styleId="12">
    <w:name w:val="Список Марк.1"/>
    <w:basedOn w:val="a"/>
    <w:rsid w:val="00CA3B79"/>
    <w:pPr>
      <w:tabs>
        <w:tab w:val="num" w:pos="1353"/>
      </w:tabs>
      <w:spacing w:after="60" w:line="360" w:lineRule="auto"/>
      <w:ind w:left="993" w:right="284"/>
    </w:pPr>
    <w:rPr>
      <w:rFonts w:ascii="Arial" w:eastAsia="Times New Roman" w:hAnsi="Arial" w:cs="Arial"/>
    </w:rPr>
  </w:style>
  <w:style w:type="paragraph" w:styleId="ae">
    <w:name w:val="Body Text"/>
    <w:basedOn w:val="a"/>
    <w:link w:val="af"/>
    <w:rsid w:val="00CA3B79"/>
    <w:pPr>
      <w:spacing w:after="0" w:line="240" w:lineRule="auto"/>
    </w:pPr>
    <w:rPr>
      <w:rFonts w:ascii="Times New Roman" w:eastAsia="Times New Roman" w:hAnsi="Times New Roman"/>
      <w:i/>
      <w:iCs/>
      <w:sz w:val="24"/>
      <w:szCs w:val="24"/>
    </w:rPr>
  </w:style>
  <w:style w:type="character" w:customStyle="1" w:styleId="af">
    <w:name w:val="Основной текст Знак"/>
    <w:basedOn w:val="a0"/>
    <w:link w:val="ae"/>
    <w:rsid w:val="00CA3B79"/>
    <w:rPr>
      <w:rFonts w:ascii="Times New Roman" w:eastAsia="Times New Roman" w:hAnsi="Times New Roman"/>
      <w:i/>
      <w:iCs/>
      <w:sz w:val="24"/>
      <w:szCs w:val="24"/>
    </w:rPr>
  </w:style>
  <w:style w:type="character" w:customStyle="1" w:styleId="BodyText2Char1">
    <w:name w:val="Body Text 2 Char1"/>
    <w:locked/>
    <w:rsid w:val="00CA3B79"/>
    <w:rPr>
      <w:b/>
      <w:bCs/>
      <w:sz w:val="28"/>
      <w:szCs w:val="28"/>
      <w:lang w:val="ru-RU" w:eastAsia="ru-RU" w:bidi="ar-SA"/>
    </w:rPr>
  </w:style>
  <w:style w:type="paragraph" w:customStyle="1" w:styleId="ConsNonformat">
    <w:name w:val="ConsNonformat"/>
    <w:rsid w:val="00CA3B79"/>
    <w:pPr>
      <w:widowControl w:val="0"/>
      <w:spacing w:after="0" w:line="240" w:lineRule="auto"/>
    </w:pPr>
    <w:rPr>
      <w:rFonts w:ascii="Courier New" w:eastAsia="Times New Roman" w:hAnsi="Courier New" w:cs="Courier New"/>
      <w:sz w:val="20"/>
      <w:szCs w:val="20"/>
    </w:rPr>
  </w:style>
  <w:style w:type="paragraph" w:customStyle="1" w:styleId="ConsNormal">
    <w:name w:val="ConsNormal"/>
    <w:rsid w:val="00CA3B79"/>
    <w:pPr>
      <w:widowControl w:val="0"/>
      <w:spacing w:after="0" w:line="240" w:lineRule="auto"/>
      <w:ind w:firstLine="720"/>
    </w:pPr>
    <w:rPr>
      <w:rFonts w:ascii="Arial" w:eastAsia="Times New Roman" w:hAnsi="Arial" w:cs="Arial"/>
      <w:sz w:val="20"/>
      <w:szCs w:val="20"/>
    </w:rPr>
  </w:style>
  <w:style w:type="paragraph" w:styleId="33">
    <w:name w:val="Body Text Indent 3"/>
    <w:basedOn w:val="a"/>
    <w:link w:val="34"/>
    <w:rsid w:val="00CA3B79"/>
    <w:pPr>
      <w:spacing w:after="0" w:line="240" w:lineRule="auto"/>
      <w:ind w:left="1080"/>
      <w:jc w:val="both"/>
    </w:pPr>
    <w:rPr>
      <w:rFonts w:ascii="Times New Roman" w:eastAsia="Times New Roman" w:hAnsi="Times New Roman"/>
      <w:sz w:val="24"/>
      <w:szCs w:val="24"/>
    </w:rPr>
  </w:style>
  <w:style w:type="character" w:customStyle="1" w:styleId="34">
    <w:name w:val="Основной текст с отступом 3 Знак"/>
    <w:basedOn w:val="a0"/>
    <w:link w:val="33"/>
    <w:rsid w:val="00CA3B79"/>
    <w:rPr>
      <w:rFonts w:ascii="Times New Roman" w:eastAsia="Times New Roman" w:hAnsi="Times New Roman"/>
      <w:sz w:val="24"/>
      <w:szCs w:val="24"/>
    </w:rPr>
  </w:style>
  <w:style w:type="paragraph" w:customStyle="1" w:styleId="af0">
    <w:name w:val="Заголовок таблицы"/>
    <w:basedOn w:val="a"/>
    <w:next w:val="a"/>
    <w:rsid w:val="00CA3B79"/>
    <w:pPr>
      <w:spacing w:before="240" w:after="60" w:line="360" w:lineRule="auto"/>
      <w:ind w:left="284" w:right="284"/>
    </w:pPr>
    <w:rPr>
      <w:rFonts w:ascii="Arial" w:eastAsia="Times New Roman" w:hAnsi="Arial" w:cs="Arial"/>
      <w:b/>
      <w:bCs/>
    </w:rPr>
  </w:style>
  <w:style w:type="paragraph" w:customStyle="1" w:styleId="xl31">
    <w:name w:val="xl31"/>
    <w:basedOn w:val="a"/>
    <w:rsid w:val="00CA3B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rPr>
  </w:style>
  <w:style w:type="paragraph" w:customStyle="1" w:styleId="font5">
    <w:name w:val="font5"/>
    <w:basedOn w:val="a"/>
    <w:rsid w:val="00CA3B79"/>
    <w:pPr>
      <w:spacing w:before="100" w:beforeAutospacing="1" w:after="100" w:afterAutospacing="1" w:line="240" w:lineRule="auto"/>
    </w:pPr>
    <w:rPr>
      <w:rFonts w:ascii="Times New Roman" w:eastAsia="Arial Unicode MS" w:hAnsi="Times New Roman"/>
    </w:rPr>
  </w:style>
  <w:style w:type="paragraph" w:customStyle="1" w:styleId="af1">
    <w:name w:val="СтильМой"/>
    <w:basedOn w:val="a"/>
    <w:rsid w:val="00CA3B79"/>
    <w:pPr>
      <w:spacing w:after="0" w:line="240" w:lineRule="auto"/>
      <w:ind w:firstLine="720"/>
      <w:jc w:val="both"/>
    </w:pPr>
    <w:rPr>
      <w:rFonts w:ascii="Times New Roman" w:eastAsia="Times New Roman" w:hAnsi="Times New Roman"/>
      <w:sz w:val="28"/>
      <w:szCs w:val="28"/>
    </w:rPr>
  </w:style>
  <w:style w:type="paragraph" w:customStyle="1" w:styleId="af2">
    <w:name w:val="Текст (лев. подпись)"/>
    <w:basedOn w:val="a"/>
    <w:next w:val="a"/>
    <w:rsid w:val="00CA3B7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TitleChar1">
    <w:name w:val="Title Char1"/>
    <w:locked/>
    <w:rsid w:val="00CA3B79"/>
    <w:rPr>
      <w:sz w:val="28"/>
      <w:szCs w:val="28"/>
      <w:lang w:val="ru-RU" w:eastAsia="ru-RU" w:bidi="ar-SA"/>
    </w:rPr>
  </w:style>
  <w:style w:type="paragraph" w:customStyle="1" w:styleId="af3">
    <w:name w:val="Стиль"/>
    <w:basedOn w:val="a"/>
    <w:rsid w:val="00CA3B79"/>
    <w:pPr>
      <w:widowControl w:val="0"/>
      <w:autoSpaceDE w:val="0"/>
      <w:autoSpaceDN w:val="0"/>
      <w:adjustRightInd w:val="0"/>
      <w:spacing w:line="240" w:lineRule="exact"/>
      <w:textAlignment w:val="baseline"/>
    </w:pPr>
    <w:rPr>
      <w:rFonts w:ascii="Arial" w:eastAsia="Times New Roman" w:hAnsi="Arial" w:cs="Arial"/>
      <w:b/>
      <w:sz w:val="20"/>
      <w:szCs w:val="20"/>
      <w:lang w:val="en-US" w:eastAsia="de-DE"/>
    </w:rPr>
  </w:style>
  <w:style w:type="paragraph" w:styleId="af4">
    <w:name w:val="Body Text Indent"/>
    <w:basedOn w:val="a"/>
    <w:link w:val="af5"/>
    <w:rsid w:val="00CA3B79"/>
    <w:pPr>
      <w:spacing w:after="0" w:line="240" w:lineRule="auto"/>
      <w:ind w:left="50"/>
    </w:pPr>
    <w:rPr>
      <w:rFonts w:ascii="Times New Roman" w:eastAsia="Times New Roman" w:hAnsi="Times New Roman"/>
      <w:sz w:val="24"/>
      <w:szCs w:val="24"/>
    </w:rPr>
  </w:style>
  <w:style w:type="character" w:customStyle="1" w:styleId="af5">
    <w:name w:val="Основной текст с отступом Знак"/>
    <w:basedOn w:val="a0"/>
    <w:link w:val="af4"/>
    <w:rsid w:val="00CA3B79"/>
    <w:rPr>
      <w:rFonts w:ascii="Times New Roman" w:eastAsia="Times New Roman" w:hAnsi="Times New Roman"/>
      <w:sz w:val="24"/>
      <w:szCs w:val="24"/>
    </w:rPr>
  </w:style>
  <w:style w:type="table" w:styleId="af6">
    <w:name w:val="Table Grid"/>
    <w:basedOn w:val="a1"/>
    <w:uiPriority w:val="59"/>
    <w:rsid w:val="00CA3B79"/>
    <w:pPr>
      <w:spacing w:after="0" w:line="240" w:lineRule="auto"/>
    </w:pPr>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Знак"/>
    <w:basedOn w:val="a"/>
    <w:rsid w:val="00CA3B79"/>
    <w:pPr>
      <w:spacing w:after="0" w:line="240" w:lineRule="auto"/>
    </w:pPr>
    <w:rPr>
      <w:rFonts w:ascii="Verdana" w:eastAsia="Times New Roman" w:hAnsi="Verdana" w:cs="Verdana"/>
      <w:sz w:val="20"/>
      <w:szCs w:val="20"/>
      <w:lang w:val="en-US" w:eastAsia="en-US"/>
    </w:rPr>
  </w:style>
  <w:style w:type="paragraph" w:customStyle="1" w:styleId="af8">
    <w:name w:val="я"/>
    <w:basedOn w:val="10"/>
    <w:autoRedefine/>
    <w:rsid w:val="00CA3B79"/>
    <w:pPr>
      <w:spacing w:before="0" w:after="0"/>
    </w:pPr>
    <w:rPr>
      <w:rFonts w:ascii="Times New Roman" w:hAnsi="Times New Roman" w:cs="Times New Roman"/>
      <w:bCs w:val="0"/>
      <w:szCs w:val="32"/>
    </w:rPr>
  </w:style>
  <w:style w:type="paragraph" w:customStyle="1" w:styleId="35">
    <w:name w:val="Стиль3"/>
    <w:basedOn w:val="2"/>
    <w:rsid w:val="00CA3B79"/>
    <w:pPr>
      <w:numPr>
        <w:numId w:val="0"/>
      </w:numPr>
      <w:ind w:firstLine="709"/>
      <w:jc w:val="both"/>
    </w:pPr>
    <w:rPr>
      <w:b w:val="0"/>
      <w:bCs w:val="0"/>
      <w:color w:val="000000"/>
      <w:sz w:val="28"/>
      <w:szCs w:val="20"/>
    </w:rPr>
  </w:style>
  <w:style w:type="paragraph" w:customStyle="1" w:styleId="25">
    <w:name w:val="Стиль2"/>
    <w:basedOn w:val="a"/>
    <w:autoRedefine/>
    <w:rsid w:val="00CA3B79"/>
    <w:pPr>
      <w:autoSpaceDE w:val="0"/>
      <w:autoSpaceDN w:val="0"/>
      <w:spacing w:after="0" w:line="240" w:lineRule="auto"/>
      <w:jc w:val="center"/>
    </w:pPr>
    <w:rPr>
      <w:rFonts w:ascii="Times New Roman" w:eastAsia="Times New Roman" w:hAnsi="Times New Roman"/>
      <w:noProof/>
      <w:sz w:val="28"/>
      <w:szCs w:val="20"/>
    </w:rPr>
  </w:style>
  <w:style w:type="character" w:customStyle="1" w:styleId="36">
    <w:name w:val="Знак Знак3"/>
    <w:locked/>
    <w:rsid w:val="00CA3B79"/>
    <w:rPr>
      <w:sz w:val="28"/>
      <w:lang w:val="ru-RU" w:eastAsia="ru-RU"/>
    </w:rPr>
  </w:style>
  <w:style w:type="paragraph" w:customStyle="1" w:styleId="11Char">
    <w:name w:val="Знак1 Знак Знак Знак Знак Знак Знак Знак Знак1 Char"/>
    <w:basedOn w:val="a"/>
    <w:rsid w:val="00CA3B79"/>
    <w:pPr>
      <w:spacing w:line="240" w:lineRule="exact"/>
    </w:pPr>
    <w:rPr>
      <w:rFonts w:ascii="Verdana" w:eastAsia="Times New Roman" w:hAnsi="Verdana"/>
      <w:sz w:val="20"/>
      <w:szCs w:val="20"/>
      <w:lang w:val="en-US" w:eastAsia="en-US"/>
    </w:rPr>
  </w:style>
  <w:style w:type="character" w:styleId="af9">
    <w:name w:val="Hyperlink"/>
    <w:rsid w:val="00CA3B79"/>
    <w:rPr>
      <w:color w:val="0000FF"/>
      <w:u w:val="single"/>
    </w:rPr>
  </w:style>
  <w:style w:type="paragraph" w:customStyle="1" w:styleId="CharChar">
    <w:name w:val="Char Char"/>
    <w:basedOn w:val="a"/>
    <w:autoRedefine/>
    <w:rsid w:val="00CA3B79"/>
    <w:pPr>
      <w:spacing w:line="240" w:lineRule="auto"/>
      <w:ind w:firstLine="720"/>
    </w:pPr>
    <w:rPr>
      <w:rFonts w:ascii="Times New Roman" w:eastAsia="Times New Roman" w:hAnsi="Times New Roman"/>
      <w:sz w:val="28"/>
      <w:szCs w:val="20"/>
      <w:lang w:val="en-US" w:eastAsia="en-US"/>
    </w:rPr>
  </w:style>
  <w:style w:type="paragraph" w:customStyle="1" w:styleId="41">
    <w:name w:val="Знак4"/>
    <w:basedOn w:val="a"/>
    <w:rsid w:val="00CA3B79"/>
    <w:pPr>
      <w:spacing w:line="240" w:lineRule="exact"/>
      <w:jc w:val="both"/>
    </w:pPr>
    <w:rPr>
      <w:rFonts w:ascii="Verdana" w:eastAsia="Times New Roman" w:hAnsi="Verdana" w:cs="Verdana"/>
      <w:sz w:val="20"/>
      <w:szCs w:val="20"/>
      <w:lang w:val="en-US" w:eastAsia="en-US"/>
    </w:rPr>
  </w:style>
  <w:style w:type="character" w:customStyle="1" w:styleId="afa">
    <w:name w:val="Цветовое выделение"/>
    <w:rsid w:val="00CA3B79"/>
    <w:rPr>
      <w:b/>
      <w:color w:val="000080"/>
    </w:rPr>
  </w:style>
  <w:style w:type="paragraph" w:customStyle="1" w:styleId="13">
    <w:name w:val="Абзац списка1"/>
    <w:basedOn w:val="a"/>
    <w:rsid w:val="00CA3B79"/>
    <w:pPr>
      <w:spacing w:after="0" w:line="360" w:lineRule="atLeast"/>
      <w:ind w:left="720"/>
      <w:contextualSpacing/>
    </w:pPr>
    <w:rPr>
      <w:rFonts w:ascii="Times New Roman" w:eastAsia="Times New Roman" w:hAnsi="Times New Roman"/>
      <w:sz w:val="20"/>
      <w:szCs w:val="20"/>
    </w:rPr>
  </w:style>
  <w:style w:type="paragraph" w:customStyle="1" w:styleId="afb">
    <w:name w:val="Таблицы (моноширинный)"/>
    <w:basedOn w:val="a"/>
    <w:next w:val="a"/>
    <w:rsid w:val="00CA3B7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pre">
    <w:name w:val="pre"/>
    <w:rsid w:val="00CA3B79"/>
    <w:rPr>
      <w:rFonts w:cs="Times New Roman"/>
    </w:rPr>
  </w:style>
  <w:style w:type="paragraph" w:customStyle="1" w:styleId="style3">
    <w:name w:val="style3"/>
    <w:basedOn w:val="a"/>
    <w:rsid w:val="00CA3B79"/>
    <w:pPr>
      <w:spacing w:before="100" w:beforeAutospacing="1" w:after="100" w:afterAutospacing="1" w:line="240" w:lineRule="auto"/>
    </w:pPr>
    <w:rPr>
      <w:rFonts w:ascii="Times New Roman" w:eastAsia="Times New Roman" w:hAnsi="Times New Roman"/>
      <w:sz w:val="24"/>
      <w:szCs w:val="24"/>
    </w:rPr>
  </w:style>
  <w:style w:type="character" w:customStyle="1" w:styleId="afc">
    <w:name w:val="Знак Знак"/>
    <w:locked/>
    <w:rsid w:val="00CA3B79"/>
    <w:rPr>
      <w:sz w:val="28"/>
      <w:lang w:val="ru-RU" w:eastAsia="ru-RU"/>
    </w:rPr>
  </w:style>
  <w:style w:type="paragraph" w:customStyle="1" w:styleId="CharChar4">
    <w:name w:val="Char Char4"/>
    <w:basedOn w:val="a"/>
    <w:autoRedefine/>
    <w:rsid w:val="00CA3B79"/>
    <w:pPr>
      <w:spacing w:line="240" w:lineRule="exact"/>
    </w:pPr>
    <w:rPr>
      <w:rFonts w:ascii="Times New Roman" w:eastAsia="Times New Roman" w:hAnsi="Times New Roman"/>
      <w:sz w:val="28"/>
      <w:szCs w:val="28"/>
      <w:lang w:val="en-US" w:eastAsia="en-US"/>
    </w:rPr>
  </w:style>
  <w:style w:type="character" w:styleId="afd">
    <w:name w:val="annotation reference"/>
    <w:rsid w:val="00CA3B79"/>
    <w:rPr>
      <w:sz w:val="16"/>
    </w:rPr>
  </w:style>
  <w:style w:type="paragraph" w:styleId="afe">
    <w:name w:val="annotation text"/>
    <w:basedOn w:val="a"/>
    <w:link w:val="aff"/>
    <w:rsid w:val="00CA3B79"/>
    <w:pPr>
      <w:spacing w:after="0" w:line="240" w:lineRule="auto"/>
    </w:pPr>
    <w:rPr>
      <w:rFonts w:ascii="Times New Roman" w:eastAsia="Times New Roman" w:hAnsi="Times New Roman"/>
      <w:sz w:val="20"/>
      <w:szCs w:val="20"/>
    </w:rPr>
  </w:style>
  <w:style w:type="character" w:customStyle="1" w:styleId="aff">
    <w:name w:val="Текст примечания Знак"/>
    <w:basedOn w:val="a0"/>
    <w:link w:val="afe"/>
    <w:rsid w:val="00CA3B79"/>
    <w:rPr>
      <w:rFonts w:ascii="Times New Roman" w:eastAsia="Times New Roman" w:hAnsi="Times New Roman"/>
      <w:sz w:val="20"/>
      <w:szCs w:val="20"/>
    </w:rPr>
  </w:style>
  <w:style w:type="paragraph" w:styleId="aff0">
    <w:name w:val="annotation subject"/>
    <w:basedOn w:val="afe"/>
    <w:next w:val="afe"/>
    <w:link w:val="aff1"/>
    <w:rsid w:val="00CA3B79"/>
    <w:rPr>
      <w:b/>
      <w:bCs/>
    </w:rPr>
  </w:style>
  <w:style w:type="character" w:customStyle="1" w:styleId="aff1">
    <w:name w:val="Тема примечания Знак"/>
    <w:basedOn w:val="aff"/>
    <w:link w:val="aff0"/>
    <w:rsid w:val="00CA3B79"/>
    <w:rPr>
      <w:rFonts w:ascii="Times New Roman" w:eastAsia="Times New Roman" w:hAnsi="Times New Roman"/>
      <w:b/>
      <w:bCs/>
      <w:sz w:val="20"/>
      <w:szCs w:val="20"/>
    </w:rPr>
  </w:style>
  <w:style w:type="paragraph" w:styleId="aff2">
    <w:name w:val="Normal (Web)"/>
    <w:basedOn w:val="a"/>
    <w:rsid w:val="00CA3B79"/>
    <w:pPr>
      <w:spacing w:before="100" w:beforeAutospacing="1" w:after="100" w:afterAutospacing="1" w:line="240" w:lineRule="auto"/>
    </w:pPr>
    <w:rPr>
      <w:rFonts w:ascii="Times New Roman" w:eastAsia="Times New Roman" w:hAnsi="Times New Roman"/>
      <w:sz w:val="24"/>
      <w:szCs w:val="24"/>
    </w:rPr>
  </w:style>
  <w:style w:type="character" w:styleId="aff3">
    <w:name w:val="FollowedHyperlink"/>
    <w:rsid w:val="00CA3B79"/>
    <w:rPr>
      <w:rFonts w:cs="Times New Roman"/>
      <w:color w:val="800080"/>
      <w:u w:val="single"/>
    </w:rPr>
  </w:style>
  <w:style w:type="paragraph" w:customStyle="1" w:styleId="14">
    <w:name w:val="Знак1"/>
    <w:basedOn w:val="a"/>
    <w:rsid w:val="00CA3B79"/>
    <w:pPr>
      <w:spacing w:line="240" w:lineRule="exact"/>
      <w:jc w:val="both"/>
    </w:pPr>
    <w:rPr>
      <w:rFonts w:ascii="Verdana" w:eastAsia="Times New Roman" w:hAnsi="Verdana" w:cs="Verdana"/>
      <w:sz w:val="20"/>
      <w:szCs w:val="20"/>
      <w:lang w:val="en-US" w:eastAsia="en-US"/>
    </w:rPr>
  </w:style>
  <w:style w:type="paragraph" w:customStyle="1" w:styleId="CharChar1">
    <w:name w:val="Char Char1"/>
    <w:basedOn w:val="a"/>
    <w:autoRedefine/>
    <w:rsid w:val="00CA3B79"/>
    <w:pPr>
      <w:spacing w:line="240" w:lineRule="exact"/>
    </w:pPr>
    <w:rPr>
      <w:rFonts w:ascii="Times New Roman" w:eastAsia="Times New Roman" w:hAnsi="Times New Roman"/>
      <w:sz w:val="28"/>
      <w:szCs w:val="28"/>
      <w:lang w:val="en-US" w:eastAsia="en-US"/>
    </w:rPr>
  </w:style>
  <w:style w:type="paragraph" w:customStyle="1" w:styleId="11Char1">
    <w:name w:val="Знак1 Знак Знак Знак Знак Знак Знак Знак Знак1 Char1"/>
    <w:basedOn w:val="a"/>
    <w:rsid w:val="00CA3B79"/>
    <w:pPr>
      <w:spacing w:line="240" w:lineRule="exact"/>
    </w:pPr>
    <w:rPr>
      <w:rFonts w:ascii="Verdana" w:eastAsia="Times New Roman" w:hAnsi="Verdana"/>
      <w:sz w:val="20"/>
      <w:szCs w:val="20"/>
      <w:lang w:val="en-US" w:eastAsia="en-US"/>
    </w:rPr>
  </w:style>
  <w:style w:type="paragraph" w:customStyle="1" w:styleId="CharChar3">
    <w:name w:val="Char Char3"/>
    <w:basedOn w:val="a"/>
    <w:autoRedefine/>
    <w:rsid w:val="00CA3B79"/>
    <w:pPr>
      <w:spacing w:line="240" w:lineRule="auto"/>
      <w:ind w:firstLine="720"/>
    </w:pPr>
    <w:rPr>
      <w:rFonts w:ascii="Times New Roman" w:eastAsia="Times New Roman" w:hAnsi="Times New Roman"/>
      <w:sz w:val="28"/>
      <w:szCs w:val="20"/>
      <w:lang w:val="en-US" w:eastAsia="en-US"/>
    </w:rPr>
  </w:style>
  <w:style w:type="paragraph" w:customStyle="1" w:styleId="37">
    <w:name w:val="Знак3"/>
    <w:basedOn w:val="a"/>
    <w:rsid w:val="00CA3B79"/>
    <w:pPr>
      <w:spacing w:line="240" w:lineRule="exact"/>
      <w:jc w:val="both"/>
    </w:pPr>
    <w:rPr>
      <w:rFonts w:ascii="Verdana" w:eastAsia="Times New Roman" w:hAnsi="Verdana" w:cs="Verdana"/>
      <w:sz w:val="20"/>
      <w:szCs w:val="20"/>
      <w:lang w:val="en-US" w:eastAsia="en-US"/>
    </w:rPr>
  </w:style>
  <w:style w:type="character" w:customStyle="1" w:styleId="15">
    <w:name w:val="Знак Знак1"/>
    <w:locked/>
    <w:rsid w:val="00CA3B79"/>
    <w:rPr>
      <w:sz w:val="28"/>
      <w:lang w:val="ru-RU" w:eastAsia="ru-RU"/>
    </w:rPr>
  </w:style>
  <w:style w:type="paragraph" w:styleId="aff4">
    <w:name w:val="Plain Text"/>
    <w:basedOn w:val="a"/>
    <w:link w:val="aff5"/>
    <w:rsid w:val="00CA3B79"/>
    <w:pPr>
      <w:spacing w:after="0" w:line="240" w:lineRule="auto"/>
    </w:pPr>
    <w:rPr>
      <w:rFonts w:ascii="Calibri" w:eastAsia="Times New Roman" w:hAnsi="Calibri"/>
      <w:szCs w:val="21"/>
      <w:lang w:eastAsia="en-US"/>
    </w:rPr>
  </w:style>
  <w:style w:type="character" w:customStyle="1" w:styleId="aff5">
    <w:name w:val="Текст Знак"/>
    <w:basedOn w:val="a0"/>
    <w:link w:val="aff4"/>
    <w:rsid w:val="00CA3B79"/>
    <w:rPr>
      <w:rFonts w:ascii="Calibri" w:eastAsia="Times New Roman" w:hAnsi="Calibri"/>
      <w:szCs w:val="21"/>
      <w:lang w:eastAsia="en-US"/>
    </w:rPr>
  </w:style>
  <w:style w:type="character" w:customStyle="1" w:styleId="220">
    <w:name w:val="Знак Знак22"/>
    <w:locked/>
    <w:rsid w:val="00CA3B79"/>
    <w:rPr>
      <w:rFonts w:ascii="Arial" w:hAnsi="Arial"/>
      <w:b/>
      <w:kern w:val="28"/>
      <w:sz w:val="28"/>
      <w:lang w:val="ru-RU" w:eastAsia="ru-RU"/>
    </w:rPr>
  </w:style>
  <w:style w:type="paragraph" w:customStyle="1" w:styleId="26">
    <w:name w:val="Знак2"/>
    <w:basedOn w:val="a"/>
    <w:rsid w:val="00CA3B79"/>
    <w:pPr>
      <w:spacing w:line="240" w:lineRule="exact"/>
      <w:jc w:val="both"/>
    </w:pPr>
    <w:rPr>
      <w:rFonts w:ascii="Verdana" w:eastAsia="Times New Roman" w:hAnsi="Verdana" w:cs="Verdana"/>
      <w:sz w:val="20"/>
      <w:szCs w:val="20"/>
      <w:lang w:val="en-US" w:eastAsia="en-US"/>
    </w:rPr>
  </w:style>
  <w:style w:type="paragraph" w:customStyle="1" w:styleId="16">
    <w:name w:val="Абзац списка1"/>
    <w:basedOn w:val="a"/>
    <w:rsid w:val="00CA3B79"/>
    <w:pPr>
      <w:spacing w:after="0" w:line="360" w:lineRule="atLeast"/>
      <w:ind w:left="720"/>
      <w:contextualSpacing/>
    </w:pPr>
    <w:rPr>
      <w:rFonts w:ascii="Times New Roman" w:eastAsia="Times New Roman" w:hAnsi="Times New Roman"/>
      <w:sz w:val="20"/>
      <w:szCs w:val="20"/>
    </w:rPr>
  </w:style>
  <w:style w:type="paragraph" w:customStyle="1" w:styleId="CharChar2">
    <w:name w:val="Char Char2"/>
    <w:basedOn w:val="a"/>
    <w:autoRedefine/>
    <w:rsid w:val="00CA3B79"/>
    <w:pPr>
      <w:spacing w:line="240" w:lineRule="exact"/>
    </w:pPr>
    <w:rPr>
      <w:rFonts w:ascii="Times New Roman" w:eastAsia="Times New Roman" w:hAnsi="Times New Roman"/>
      <w:sz w:val="28"/>
      <w:szCs w:val="28"/>
      <w:lang w:val="en-US" w:eastAsia="en-US"/>
    </w:rPr>
  </w:style>
  <w:style w:type="character" w:customStyle="1" w:styleId="FontStyle36">
    <w:name w:val="Font Style36"/>
    <w:rsid w:val="00CA3B79"/>
    <w:rPr>
      <w:rFonts w:ascii="Times New Roman" w:hAnsi="Times New Roman"/>
      <w:b/>
      <w:i/>
      <w:sz w:val="26"/>
    </w:rPr>
  </w:style>
  <w:style w:type="paragraph" w:customStyle="1" w:styleId="17">
    <w:name w:val="Рецензия1"/>
    <w:hidden/>
    <w:semiHidden/>
    <w:rsid w:val="00CA3B79"/>
    <w:pPr>
      <w:spacing w:after="0" w:line="240" w:lineRule="auto"/>
    </w:pPr>
    <w:rPr>
      <w:rFonts w:ascii="Times New Roman" w:eastAsia="Times New Roman" w:hAnsi="Times New Roman"/>
      <w:sz w:val="28"/>
      <w:szCs w:val="28"/>
    </w:rPr>
  </w:style>
  <w:style w:type="numbering" w:customStyle="1" w:styleId="1">
    <w:name w:val="Стиль1"/>
    <w:rsid w:val="00CA3B79"/>
    <w:pPr>
      <w:numPr>
        <w:numId w:val="8"/>
      </w:numPr>
    </w:pPr>
  </w:style>
  <w:style w:type="character" w:customStyle="1" w:styleId="210">
    <w:name w:val="Основной текст 2 Знак1"/>
    <w:locked/>
    <w:rsid w:val="00CA3B79"/>
    <w:rPr>
      <w:b/>
      <w:bCs/>
      <w:sz w:val="28"/>
      <w:szCs w:val="28"/>
      <w:lang w:val="ru-RU" w:eastAsia="ru-RU" w:bidi="ar-SA"/>
    </w:rPr>
  </w:style>
  <w:style w:type="paragraph" w:customStyle="1" w:styleId="11Char0">
    <w:name w:val="Знак1 Знак Знак Знак Знак Знак Знак Знак Знак1 Char"/>
    <w:basedOn w:val="a"/>
    <w:rsid w:val="00CA3B79"/>
    <w:pPr>
      <w:spacing w:line="240" w:lineRule="exact"/>
    </w:pPr>
    <w:rPr>
      <w:rFonts w:ascii="Verdana" w:eastAsia="Times New Roman" w:hAnsi="Verdana"/>
      <w:sz w:val="20"/>
      <w:szCs w:val="20"/>
      <w:lang w:val="en-US" w:eastAsia="en-US"/>
    </w:rPr>
  </w:style>
  <w:style w:type="paragraph" w:customStyle="1" w:styleId="CharChar0">
    <w:name w:val="Char Char"/>
    <w:basedOn w:val="a"/>
    <w:autoRedefine/>
    <w:rsid w:val="00CA3B79"/>
    <w:pPr>
      <w:spacing w:line="240" w:lineRule="auto"/>
      <w:ind w:firstLine="720"/>
    </w:pPr>
    <w:rPr>
      <w:rFonts w:ascii="Times New Roman" w:eastAsia="Times New Roman" w:hAnsi="Times New Roman"/>
      <w:sz w:val="28"/>
      <w:szCs w:val="20"/>
      <w:lang w:val="en-US" w:eastAsia="en-US"/>
    </w:rPr>
  </w:style>
  <w:style w:type="paragraph" w:customStyle="1" w:styleId="aff6">
    <w:name w:val="Знак"/>
    <w:basedOn w:val="a"/>
    <w:rsid w:val="00CA3B79"/>
    <w:pPr>
      <w:spacing w:line="240" w:lineRule="exact"/>
      <w:jc w:val="both"/>
    </w:pPr>
    <w:rPr>
      <w:rFonts w:ascii="Verdana" w:eastAsia="Times New Roman" w:hAnsi="Verdana" w:cs="Verdana"/>
      <w:sz w:val="20"/>
      <w:szCs w:val="20"/>
      <w:lang w:val="en-US" w:eastAsia="en-US"/>
    </w:rPr>
  </w:style>
  <w:style w:type="character" w:customStyle="1" w:styleId="aff7">
    <w:name w:val="Знак Знак"/>
    <w:locked/>
    <w:rsid w:val="00CA3B79"/>
    <w:rPr>
      <w:sz w:val="28"/>
      <w:szCs w:val="28"/>
      <w:lang w:val="ru-RU" w:eastAsia="ru-RU" w:bidi="ar-SA"/>
    </w:rPr>
  </w:style>
  <w:style w:type="character" w:customStyle="1" w:styleId="221">
    <w:name w:val="Знак Знак22"/>
    <w:locked/>
    <w:rsid w:val="00CA3B79"/>
    <w:rPr>
      <w:rFonts w:ascii="Arial" w:hAnsi="Arial" w:cs="Arial"/>
      <w:b/>
      <w:bCs/>
      <w:kern w:val="28"/>
      <w:sz w:val="28"/>
      <w:szCs w:val="28"/>
      <w:lang w:val="ru-RU" w:eastAsia="ru-RU" w:bidi="ar-SA"/>
    </w:rPr>
  </w:style>
  <w:style w:type="character" w:customStyle="1" w:styleId="Heading1Char">
    <w:name w:val="Heading 1 Char"/>
    <w:locked/>
    <w:rsid w:val="00CA3B79"/>
    <w:rPr>
      <w:rFonts w:ascii="Arial" w:hAnsi="Arial" w:cs="Arial"/>
      <w:b/>
      <w:bCs/>
      <w:kern w:val="28"/>
      <w:sz w:val="28"/>
      <w:szCs w:val="28"/>
      <w:lang w:val="ru-RU" w:eastAsia="ru-RU" w:bidi="ar-SA"/>
    </w:rPr>
  </w:style>
  <w:style w:type="character" w:customStyle="1" w:styleId="Heading2Char">
    <w:name w:val="Heading 2 Char"/>
    <w:locked/>
    <w:rsid w:val="00CA3B79"/>
    <w:rPr>
      <w:b/>
      <w:bCs/>
      <w:sz w:val="24"/>
      <w:szCs w:val="24"/>
      <w:lang w:val="ru-RU" w:eastAsia="ru-RU" w:bidi="ar-SA"/>
    </w:rPr>
  </w:style>
  <w:style w:type="character" w:customStyle="1" w:styleId="BodyText2Char">
    <w:name w:val="Body Text 2 Char"/>
    <w:locked/>
    <w:rsid w:val="00CA3B79"/>
    <w:rPr>
      <w:b/>
      <w:bCs/>
      <w:sz w:val="28"/>
      <w:szCs w:val="28"/>
      <w:lang w:val="ru-RU" w:eastAsia="ru-RU" w:bidi="ar-SA"/>
    </w:rPr>
  </w:style>
  <w:style w:type="character" w:customStyle="1" w:styleId="TitleChar">
    <w:name w:val="Title Char"/>
    <w:locked/>
    <w:rsid w:val="00CA3B79"/>
    <w:rPr>
      <w:sz w:val="28"/>
      <w:szCs w:val="28"/>
      <w:lang w:val="ru-RU" w:eastAsia="ru-RU" w:bidi="ar-SA"/>
    </w:rPr>
  </w:style>
  <w:style w:type="table" w:customStyle="1" w:styleId="18">
    <w:name w:val="Сетка таблицы1"/>
    <w:basedOn w:val="a1"/>
    <w:next w:val="af6"/>
    <w:rsid w:val="00CA3B79"/>
    <w:pPr>
      <w:spacing w:after="0" w:line="240" w:lineRule="auto"/>
    </w:pPr>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6"/>
    <w:rsid w:val="00CA3B79"/>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6"/>
    <w:rsid w:val="00CA3B79"/>
    <w:pPr>
      <w:spacing w:after="0" w:line="240" w:lineRule="auto"/>
    </w:pPr>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itle"/>
    <w:basedOn w:val="a"/>
    <w:next w:val="a"/>
    <w:link w:val="28"/>
    <w:uiPriority w:val="10"/>
    <w:qFormat/>
    <w:rsid w:val="00CA3B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8">
    <w:name w:val="Название Знак2"/>
    <w:basedOn w:val="a0"/>
    <w:link w:val="ac"/>
    <w:uiPriority w:val="10"/>
    <w:rsid w:val="00CA3B79"/>
    <w:rPr>
      <w:rFonts w:asciiTheme="majorHAnsi" w:eastAsiaTheme="majorEastAsia" w:hAnsiTheme="majorHAnsi" w:cstheme="majorBidi"/>
      <w:spacing w:val="-10"/>
      <w:kern w:val="28"/>
      <w:sz w:val="56"/>
      <w:szCs w:val="56"/>
    </w:rPr>
  </w:style>
  <w:style w:type="paragraph" w:customStyle="1" w:styleId="19">
    <w:name w:val="1"/>
    <w:basedOn w:val="a"/>
    <w:next w:val="1a"/>
    <w:qFormat/>
    <w:rsid w:val="002C1AD3"/>
    <w:pPr>
      <w:spacing w:after="0" w:line="240" w:lineRule="auto"/>
      <w:ind w:left="5664" w:firstLine="708"/>
      <w:jc w:val="center"/>
      <w:outlineLvl w:val="0"/>
    </w:pPr>
    <w:rPr>
      <w:rFonts w:ascii="Calibri" w:eastAsia="Times New Roman" w:hAnsi="Calibri"/>
      <w:sz w:val="28"/>
      <w:szCs w:val="28"/>
    </w:rPr>
  </w:style>
  <w:style w:type="paragraph" w:customStyle="1" w:styleId="111">
    <w:name w:val="Абзац списка11"/>
    <w:basedOn w:val="a"/>
    <w:rsid w:val="002C1AD3"/>
    <w:pPr>
      <w:spacing w:after="0" w:line="360" w:lineRule="atLeast"/>
      <w:ind w:left="720"/>
      <w:contextualSpacing/>
    </w:pPr>
    <w:rPr>
      <w:rFonts w:ascii="Times New Roman" w:eastAsia="Times New Roman" w:hAnsi="Times New Roman"/>
      <w:sz w:val="20"/>
      <w:szCs w:val="20"/>
    </w:rPr>
  </w:style>
  <w:style w:type="paragraph" w:customStyle="1" w:styleId="11Char2">
    <w:name w:val="Знак1 Знак Знак Знак Знак Знак Знак Знак Знак1 Char2"/>
    <w:basedOn w:val="a"/>
    <w:rsid w:val="002C1AD3"/>
    <w:pPr>
      <w:spacing w:line="240" w:lineRule="exact"/>
    </w:pPr>
    <w:rPr>
      <w:rFonts w:ascii="Verdana" w:eastAsia="Times New Roman" w:hAnsi="Verdana"/>
      <w:sz w:val="20"/>
      <w:szCs w:val="20"/>
      <w:lang w:val="en-US" w:eastAsia="en-US"/>
    </w:rPr>
  </w:style>
  <w:style w:type="paragraph" w:customStyle="1" w:styleId="CharChar5">
    <w:name w:val="Char Char5"/>
    <w:basedOn w:val="a"/>
    <w:autoRedefine/>
    <w:rsid w:val="002C1AD3"/>
    <w:pPr>
      <w:spacing w:line="240" w:lineRule="auto"/>
      <w:ind w:firstLine="720"/>
    </w:pPr>
    <w:rPr>
      <w:rFonts w:ascii="Times New Roman" w:eastAsia="Times New Roman" w:hAnsi="Times New Roman"/>
      <w:sz w:val="28"/>
      <w:szCs w:val="20"/>
      <w:lang w:val="en-US" w:eastAsia="en-US"/>
    </w:rPr>
  </w:style>
  <w:style w:type="paragraph" w:customStyle="1" w:styleId="51">
    <w:name w:val="Знак5"/>
    <w:basedOn w:val="a"/>
    <w:rsid w:val="002C1AD3"/>
    <w:pPr>
      <w:spacing w:line="240" w:lineRule="exact"/>
      <w:jc w:val="both"/>
    </w:pPr>
    <w:rPr>
      <w:rFonts w:ascii="Verdana" w:eastAsia="Times New Roman" w:hAnsi="Verdana" w:cs="Verdana"/>
      <w:sz w:val="20"/>
      <w:szCs w:val="20"/>
      <w:lang w:val="en-US" w:eastAsia="en-US"/>
    </w:rPr>
  </w:style>
  <w:style w:type="character" w:customStyle="1" w:styleId="29">
    <w:name w:val="Знак Знак2"/>
    <w:locked/>
    <w:rsid w:val="002C1AD3"/>
    <w:rPr>
      <w:sz w:val="28"/>
      <w:szCs w:val="28"/>
      <w:lang w:val="ru-RU" w:eastAsia="ru-RU" w:bidi="ar-SA"/>
    </w:rPr>
  </w:style>
  <w:style w:type="character" w:customStyle="1" w:styleId="2210">
    <w:name w:val="Знак Знак221"/>
    <w:locked/>
    <w:rsid w:val="002C1AD3"/>
    <w:rPr>
      <w:rFonts w:ascii="Arial" w:hAnsi="Arial" w:cs="Arial"/>
      <w:b/>
      <w:bCs/>
      <w:kern w:val="28"/>
      <w:sz w:val="28"/>
      <w:szCs w:val="28"/>
      <w:lang w:val="ru-RU" w:eastAsia="ru-RU" w:bidi="ar-SA"/>
    </w:rPr>
  </w:style>
  <w:style w:type="paragraph" w:customStyle="1" w:styleId="1a">
    <w:name w:val="Название1"/>
    <w:basedOn w:val="a"/>
    <w:next w:val="a"/>
    <w:link w:val="1b"/>
    <w:uiPriority w:val="10"/>
    <w:qFormat/>
    <w:rsid w:val="002C1AD3"/>
    <w:pPr>
      <w:spacing w:after="0" w:line="240" w:lineRule="auto"/>
      <w:contextualSpacing/>
    </w:pPr>
    <w:rPr>
      <w:rFonts w:ascii="Calibri Light" w:eastAsia="Times New Roman" w:hAnsi="Calibri Light"/>
      <w:spacing w:val="-10"/>
      <w:kern w:val="28"/>
      <w:sz w:val="56"/>
      <w:szCs w:val="56"/>
    </w:rPr>
  </w:style>
  <w:style w:type="character" w:customStyle="1" w:styleId="1b">
    <w:name w:val="Название Знак1"/>
    <w:basedOn w:val="a0"/>
    <w:link w:val="1a"/>
    <w:uiPriority w:val="10"/>
    <w:rsid w:val="002C1AD3"/>
    <w:rPr>
      <w:rFonts w:ascii="Calibri Light" w:eastAsia="Times New Roman" w:hAnsi="Calibri Light"/>
      <w:spacing w:val="-10"/>
      <w:kern w:val="28"/>
      <w:sz w:val="56"/>
      <w:szCs w:val="56"/>
    </w:rPr>
  </w:style>
  <w:style w:type="character" w:customStyle="1" w:styleId="1c">
    <w:name w:val="Заголовок Знак1"/>
    <w:basedOn w:val="a0"/>
    <w:uiPriority w:val="10"/>
    <w:rsid w:val="002C1AD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rmal">
    <w:name w:val="1"/>
    <w:pPr>
      <w:numPr>
        <w:numId w:val="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498A0E40340F442DD1710BF07A307930C77F2E39C74A9804781D372486A8E4B95AE6FBE7996282498633G2v1L" TargetMode="External"/><Relationship Id="rId18" Type="http://schemas.openxmlformats.org/officeDocument/2006/relationships/hyperlink" Target="consultantplus://offline/ref=7A498A0E40340F442DD1710BF07A307930C77F2E38C04E9803781D372486A8E4B95AE6FBE7996282498633G2v1L" TargetMode="External"/><Relationship Id="rId26" Type="http://schemas.openxmlformats.org/officeDocument/2006/relationships/hyperlink" Target="consultantplus://offline/ref=7A498A0E40340F442DD1710BF07A307930C77F2E38C4489907781D372486A8E4B95AE6FBE7996282498633G2v1L" TargetMode="External"/><Relationship Id="rId39" Type="http://schemas.openxmlformats.org/officeDocument/2006/relationships/hyperlink" Target="consultantplus://offline/ref=7A498A0E40340F442DD1710BF07A307930C77F2E37C749980A781D372486A8E4B95AE6FBE7996282498633G2v1L" TargetMode="External"/><Relationship Id="rId21" Type="http://schemas.openxmlformats.org/officeDocument/2006/relationships/hyperlink" Target="consultantplus://offline/ref=7A498A0E40340F442DD1710BF07A307930C77F2E38C2499C0A781D372486A8E4B95AE6FBE7996282498633G2v1L" TargetMode="External"/><Relationship Id="rId34" Type="http://schemas.openxmlformats.org/officeDocument/2006/relationships/hyperlink" Target="consultantplus://offline/ref=7A498A0E40340F442DD1710BF07A307930C77F2E37C3489E0A781D372486A8E4B95AE6FBE7996282498633G2v1L" TargetMode="External"/><Relationship Id="rId42" Type="http://schemas.openxmlformats.org/officeDocument/2006/relationships/header" Target="header1.xml"/><Relationship Id="rId47" Type="http://schemas.openxmlformats.org/officeDocument/2006/relationships/footer" Target="footer2.xml"/><Relationship Id="rId50" Type="http://schemas.openxmlformats.org/officeDocument/2006/relationships/header" Target="header6.xml"/><Relationship Id="rId55" Type="http://schemas.openxmlformats.org/officeDocument/2006/relationships/footer" Target="footer6.xml"/><Relationship Id="rId63" Type="http://schemas.openxmlformats.org/officeDocument/2006/relationships/image" Target="media/image4.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498A0E40340F442DD1710BF07A307930C77F2E39C84F9A07781D372486A8E4B95AE6FBE7996282498633G2v1L" TargetMode="External"/><Relationship Id="rId29" Type="http://schemas.openxmlformats.org/officeDocument/2006/relationships/hyperlink" Target="consultantplus://offline/ref=7A498A0E40340F442DD1710BF07A307930C77F2E38C84D9807781D372486A8E4B95AE6FBE7996282498633G2v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498A0E40340F442DD1710BF07A307930C77F2E39C5449903781D372486A8E4B95AE6FBE7996282498633G2v1L" TargetMode="External"/><Relationship Id="rId24" Type="http://schemas.openxmlformats.org/officeDocument/2006/relationships/hyperlink" Target="consultantplus://offline/ref=7A498A0E40340F442DD1710BF07A307930C77F2E38C54B9B05781D372486A8E4B95AE6FBE7996282498633G2v1L" TargetMode="External"/><Relationship Id="rId32" Type="http://schemas.openxmlformats.org/officeDocument/2006/relationships/hyperlink" Target="consultantplus://offline/ref=7A498A0E40340F442DD1710BF07A307930C77F2E37C0489E00781D372486A8E4B95AE6FBE7996282498633G2v1L" TargetMode="External"/><Relationship Id="rId37" Type="http://schemas.openxmlformats.org/officeDocument/2006/relationships/hyperlink" Target="consultantplus://offline/ref=7A498A0E40340F442DD1710BF07A307930C77F2E37C44E9103781D372486A8E4B95AE6FBE7996282498633G2v1L" TargetMode="External"/><Relationship Id="rId40" Type="http://schemas.openxmlformats.org/officeDocument/2006/relationships/hyperlink" Target="consultantplus://offline/ref=7A498A0E40340F442DD1710BF07A307930C77F2E37C94E9E05781D372486A8E4B95AE6FBE7996282498633G2v1L" TargetMode="External"/><Relationship Id="rId45" Type="http://schemas.openxmlformats.org/officeDocument/2006/relationships/footer" Target="footer1.xml"/><Relationship Id="rId53" Type="http://schemas.openxmlformats.org/officeDocument/2006/relationships/footer" Target="footer5.xml"/><Relationship Id="rId58" Type="http://schemas.openxmlformats.org/officeDocument/2006/relationships/header" Target="header10.xml"/><Relationship Id="rId66"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consultantplus://offline/ref=7A498A0E40340F442DD1710BF07A307930C77F2E39C94E9800781D372486A8E4B95AE6FBE7996282498633G2v1L" TargetMode="External"/><Relationship Id="rId23" Type="http://schemas.openxmlformats.org/officeDocument/2006/relationships/hyperlink" Target="consultantplus://offline/ref=7A498A0E40340F442DD1710BF07A307930C77F2E38C54D910A781D372486A8E4B95AE6FBE7996282498633G2v1L" TargetMode="External"/><Relationship Id="rId28" Type="http://schemas.openxmlformats.org/officeDocument/2006/relationships/hyperlink" Target="consultantplus://offline/ref=7A498A0E40340F442DD1710BF07A307930C77F2E38C6449F00781D372486A8E4B95AE6FBE7996282498633G2v1L" TargetMode="External"/><Relationship Id="rId36" Type="http://schemas.openxmlformats.org/officeDocument/2006/relationships/hyperlink" Target="consultantplus://offline/ref=7A498A0E40340F442DD1710BF07A307930C77F2E37C5499906781D372486A8E4B95AE6FBE7996282498633G2v1L" TargetMode="External"/><Relationship Id="rId49" Type="http://schemas.openxmlformats.org/officeDocument/2006/relationships/footer" Target="footer3.xml"/><Relationship Id="rId57" Type="http://schemas.openxmlformats.org/officeDocument/2006/relationships/footer" Target="footer7.xml"/><Relationship Id="rId61" Type="http://schemas.openxmlformats.org/officeDocument/2006/relationships/image" Target="media/image2.wmf"/><Relationship Id="rId10" Type="http://schemas.openxmlformats.org/officeDocument/2006/relationships/hyperlink" Target="consultantplus://offline/ref=7A498A0E40340F442DD1710BF07A307930C77F2E39C248900A781D372486A8E4B95AE6FBE7996282498633G2v1L" TargetMode="External"/><Relationship Id="rId19" Type="http://schemas.openxmlformats.org/officeDocument/2006/relationships/hyperlink" Target="consultantplus://offline/ref=7A498A0E40340F442DD1710BF07A307930C77F2E38C44B9A02781D372486A8E4B95AE6FBE7996282498733G2v5L" TargetMode="External"/><Relationship Id="rId31" Type="http://schemas.openxmlformats.org/officeDocument/2006/relationships/hyperlink" Target="consultantplus://offline/ref=7A498A0E40340F442DD1710BF07A307930C77F2E37C04C9B01781D372486A8E4B95AE6FBE7996282498633G2v1L" TargetMode="External"/><Relationship Id="rId44" Type="http://schemas.openxmlformats.org/officeDocument/2006/relationships/header" Target="header3.xml"/><Relationship Id="rId52" Type="http://schemas.openxmlformats.org/officeDocument/2006/relationships/header" Target="header7.xml"/><Relationship Id="rId60" Type="http://schemas.openxmlformats.org/officeDocument/2006/relationships/image" Target="media/image1.wmf"/><Relationship Id="rId65"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consultantplus://offline/ref=7A498A0E40340F442DD1710BF07A307930C77F2E39C34A9E04781D372486A8E4B95AE6FBE7996282498633G2v1L" TargetMode="External"/><Relationship Id="rId14" Type="http://schemas.openxmlformats.org/officeDocument/2006/relationships/hyperlink" Target="consultantplus://offline/ref=7A498A0E40340F442DD1710BF07A307930C77F2E39C74B9F0A781D372486A8E4B95AE6FBE7996282498633G2v1L" TargetMode="External"/><Relationship Id="rId22" Type="http://schemas.openxmlformats.org/officeDocument/2006/relationships/hyperlink" Target="consultantplus://offline/ref=7A498A0E40340F442DD1710BF07A307930C77F2E38C54E9E0A781D372486A8E4B95AE6FBE7996282498633G2v1L" TargetMode="External"/><Relationship Id="rId27" Type="http://schemas.openxmlformats.org/officeDocument/2006/relationships/hyperlink" Target="consultantplus://offline/ref=7A498A0E40340F442DD1710BF07A307930C77F2E38C7489100781D372486A8E4B95AE6FBE7996282498633G2v1L" TargetMode="External"/><Relationship Id="rId30" Type="http://schemas.openxmlformats.org/officeDocument/2006/relationships/hyperlink" Target="consultantplus://offline/ref=7A498A0E40340F442DD1710BF07A307930C77F2E38C8459D07781D372486A8E4B95AE6FBE7996282498633G2v1L" TargetMode="External"/><Relationship Id="rId35" Type="http://schemas.openxmlformats.org/officeDocument/2006/relationships/hyperlink" Target="consultantplus://offline/ref=7A498A0E40340F442DD1710BF07A307930C77F2E37C54C9F03781D372486A8E4B95AE6FBE7996282498633G2v1L" TargetMode="External"/><Relationship Id="rId43" Type="http://schemas.openxmlformats.org/officeDocument/2006/relationships/header" Target="header2.xml"/><Relationship Id="rId48" Type="http://schemas.openxmlformats.org/officeDocument/2006/relationships/header" Target="header5.xml"/><Relationship Id="rId56" Type="http://schemas.openxmlformats.org/officeDocument/2006/relationships/header" Target="header9.xml"/><Relationship Id="rId64" Type="http://schemas.openxmlformats.org/officeDocument/2006/relationships/image" Target="media/image5.wmf"/><Relationship Id="rId69" Type="http://schemas.openxmlformats.org/officeDocument/2006/relationships/theme" Target="theme/theme1.xml"/><Relationship Id="rId8" Type="http://schemas.openxmlformats.org/officeDocument/2006/relationships/hyperlink" Target="consultantplus://offline/ref=7A498A0E40340F442DD1710BF07A307930C77F2E39C04B9102781D372486A8E4B95AE6FBE7996282498633G2v1L" TargetMode="Externa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consultantplus://offline/ref=7A498A0E40340F442DD1710BF07A307930C77F2E39C448910A781D372486A8E4B95AE6FBE7996282498633G2v1L" TargetMode="External"/><Relationship Id="rId17" Type="http://schemas.openxmlformats.org/officeDocument/2006/relationships/hyperlink" Target="consultantplus://offline/ref=7A498A0E40340F442DD1710BF07A307930C77F2E38C14F9C04781D372486A8E4B95AE6FBE7996282498633G2v1L" TargetMode="External"/><Relationship Id="rId25" Type="http://schemas.openxmlformats.org/officeDocument/2006/relationships/hyperlink" Target="consultantplus://offline/ref=7A498A0E40340F442DD1710BF07A307930C77F2E38C44E9907781D372486A8E4B95AE6FBE7996282498633G2v1L" TargetMode="External"/><Relationship Id="rId33" Type="http://schemas.openxmlformats.org/officeDocument/2006/relationships/hyperlink" Target="consultantplus://offline/ref=7A498A0E40340F442DD1710BF07A307930C77F2E37C0449D0B781D372486A8E4B95AE6FBE7996282498633G2v1L" TargetMode="External"/><Relationship Id="rId38" Type="http://schemas.openxmlformats.org/officeDocument/2006/relationships/hyperlink" Target="consultantplus://offline/ref=7A498A0E40340F442DD1710BF07A307930C77F2E37C4499106781D372486A8E4B95AE6FBE7996282498633G2v1L" TargetMode="External"/><Relationship Id="rId46" Type="http://schemas.openxmlformats.org/officeDocument/2006/relationships/header" Target="header4.xml"/><Relationship Id="rId59" Type="http://schemas.openxmlformats.org/officeDocument/2006/relationships/footer" Target="footer8.xml"/><Relationship Id="rId67" Type="http://schemas.openxmlformats.org/officeDocument/2006/relationships/footer" Target="footer9.xml"/><Relationship Id="rId20" Type="http://schemas.openxmlformats.org/officeDocument/2006/relationships/hyperlink" Target="consultantplus://offline/ref=7A498A0E40340F442DD1710BF07A307930C77F2E38C3489E05781D372486A8E4B95AE6FBE7996282498734G2v6L" TargetMode="External"/><Relationship Id="rId41" Type="http://schemas.openxmlformats.org/officeDocument/2006/relationships/hyperlink" Target="consultantplus://offline/ref=7A498A0E40340F442DD1710BF07A307930C77F2E37C94E9E05781D372486A8E4B95AE6FBE7996282498633G2v1L" TargetMode="External"/><Relationship Id="rId54" Type="http://schemas.openxmlformats.org/officeDocument/2006/relationships/header" Target="header8.xml"/><Relationship Id="rId62" Type="http://schemas.openxmlformats.org/officeDocument/2006/relationships/image" Target="media/image3.wmf"/><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3728-F802-40ED-8D40-08439ADA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41745</Words>
  <Characters>237948</Characters>
  <Application>Microsoft Office Word</Application>
  <DocSecurity>0</DocSecurity>
  <Lines>1982</Lines>
  <Paragraphs>558</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Постановление Правительства Архангельской области от 08.10.2013 N 463-пп(ред. от 30.12.2016)"Об утверждении государственной программы Архангельской области "Развитие транспортной системы Архангельской области (2014 - 2020 годы)"</vt:lpstr>
      <vt:lpstr>ПРОЕКТ</vt:lpstr>
      <vt:lpstr/>
      <vt:lpstr>ПРАВИТЕЛЬСТВО  АРХАНГЕЛЬСКОЙ  ОБЛАСТИ</vt:lpstr>
      <vt:lpstr>    </vt:lpstr>
      <vt:lpstr>    ПОСТАНОВЛЕНИЕ</vt:lpstr>
      <vt:lpstr>УТВЕРЖДЕНА</vt:lpstr>
      <vt:lpstr>    Паспорт</vt:lpstr>
      <vt:lpstr>    I. Приоритеты государственной политики в сфере реализации</vt:lpstr>
      <vt:lpstr>    II. Характеристика подпрограмм государственной программы</vt:lpstr>
      <vt:lpstr>        2.1. ПАСПОРТ</vt:lpstr>
      <vt:lpstr>        2.2. Характеристика сферы реализации подпрограммы № 1,</vt:lpstr>
      <vt:lpstr>        2.3. Механизм реализации мероприятий подпрограммы № 1</vt:lpstr>
      <vt:lpstr>        2.4. ПАСПОРТ</vt:lpstr>
      <vt:lpstr>        2.5. Характеристика сферы реализации подпрограммы № 2,</vt:lpstr>
      <vt:lpstr>        2.6. Механизм реализации мероприятий подпрограммы № 2</vt:lpstr>
      <vt:lpstr>        2.7. ПАСПОРТ</vt:lpstr>
      <vt:lpstr>        2.8. Характеристика сферы реализации подпрограммы № 3,</vt:lpstr>
      <vt:lpstr>        2.9. Механизм реализации мероприятий подпрограммы № 3</vt:lpstr>
      <vt:lpstr>        2.10. ПАСПОРТ</vt:lpstr>
      <vt:lpstr>        2.11. Характеристика сферы реализации подпрограммы № 4,</vt:lpstr>
      <vt:lpstr>        2.12. Механизм реализации мероприятий подпрограммы № 4</vt:lpstr>
      <vt:lpstr>        2.13. ПАСПОРТ</vt:lpstr>
      <vt:lpstr>        2.14. Характеристика сферы реализации подпрограммы № 5,</vt:lpstr>
      <vt:lpstr>        2.15. Механизм реализации мероприятий подпрограммы № 5</vt:lpstr>
      <vt:lpstr>        2.16. ПАСПОРТ</vt:lpstr>
      <vt:lpstr>        2.17. Характеристика сферы реализации подпрограммы № 6,</vt:lpstr>
      <vt:lpstr>        2.18. Механизм реализации мероприятий подпрограммы № 6</vt:lpstr>
      <vt:lpstr>    III. Ожидаемые результаты реализации</vt:lpstr>
      <vt:lpstr>    Приложение № 1</vt:lpstr>
      <vt:lpstr>        II. Порядок расчета и источники информации о значениях</vt:lpstr>
    </vt:vector>
  </TitlesOfParts>
  <Company>КонсультантПлюс Версия 4016.00.36</Company>
  <LinksUpToDate>false</LinksUpToDate>
  <CharactersWithSpaces>279135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08.10.2013 N 463-пп(ред. от 30.12.2016)"Об утверждении государственной программы Архангельской области "Развитие транспортной системы Архангельской области (2014 - 2020 годы)"</dc:title>
  <dc:creator>Долгопольский Александр Олегович</dc:creator>
  <cp:lastModifiedBy>minfin user</cp:lastModifiedBy>
  <cp:revision>2</cp:revision>
  <cp:lastPrinted>2017-10-09T08:33:00Z</cp:lastPrinted>
  <dcterms:created xsi:type="dcterms:W3CDTF">2017-10-13T14:08:00Z</dcterms:created>
  <dcterms:modified xsi:type="dcterms:W3CDTF">2017-10-13T14:08:00Z</dcterms:modified>
</cp:coreProperties>
</file>