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03" w:rsidRPr="00FA23BD" w:rsidRDefault="00C37D03">
      <w:pPr>
        <w:pStyle w:val="ConsPlusNormal"/>
        <w:jc w:val="both"/>
        <w:rPr>
          <w:rFonts w:ascii="Times New Roman" w:hAnsi="Times New Roman" w:cs="Times New Roman"/>
        </w:rPr>
      </w:pPr>
    </w:p>
    <w:p w:rsidR="00C37D03" w:rsidRPr="00BB01AF" w:rsidRDefault="00C37D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BB01AF">
        <w:rPr>
          <w:rFonts w:ascii="Times New Roman" w:hAnsi="Times New Roman" w:cs="Times New Roman"/>
          <w:b/>
        </w:rPr>
        <w:t>ПАСПОРТ</w:t>
      </w:r>
    </w:p>
    <w:p w:rsidR="00C37D03" w:rsidRPr="00FA23BD" w:rsidRDefault="00C37D03">
      <w:pPr>
        <w:pStyle w:val="ConsPlusNormal"/>
        <w:jc w:val="center"/>
        <w:rPr>
          <w:rFonts w:ascii="Times New Roman" w:hAnsi="Times New Roman" w:cs="Times New Roman"/>
        </w:rPr>
      </w:pPr>
      <w:r w:rsidRPr="00FA23BD">
        <w:rPr>
          <w:rFonts w:ascii="Times New Roman" w:hAnsi="Times New Roman" w:cs="Times New Roman"/>
        </w:rPr>
        <w:t>государственной программы Архангельской области "Охрана</w:t>
      </w:r>
    </w:p>
    <w:p w:rsidR="00C37D03" w:rsidRPr="00FA23BD" w:rsidRDefault="00C37D03">
      <w:pPr>
        <w:pStyle w:val="ConsPlusNormal"/>
        <w:jc w:val="center"/>
        <w:rPr>
          <w:rFonts w:ascii="Times New Roman" w:hAnsi="Times New Roman" w:cs="Times New Roman"/>
        </w:rPr>
      </w:pPr>
      <w:r w:rsidRPr="00FA23BD">
        <w:rPr>
          <w:rFonts w:ascii="Times New Roman" w:hAnsi="Times New Roman" w:cs="Times New Roman"/>
        </w:rPr>
        <w:t xml:space="preserve">окружающей среды, воспроизводство и использование </w:t>
      </w:r>
      <w:proofErr w:type="gramStart"/>
      <w:r w:rsidRPr="00FA23BD">
        <w:rPr>
          <w:rFonts w:ascii="Times New Roman" w:hAnsi="Times New Roman" w:cs="Times New Roman"/>
        </w:rPr>
        <w:t>природных</w:t>
      </w:r>
      <w:proofErr w:type="gramEnd"/>
    </w:p>
    <w:p w:rsidR="00C37D03" w:rsidRPr="00FA23BD" w:rsidRDefault="00C37D03">
      <w:pPr>
        <w:pStyle w:val="ConsPlusNormal"/>
        <w:jc w:val="center"/>
        <w:rPr>
          <w:rFonts w:ascii="Times New Roman" w:hAnsi="Times New Roman" w:cs="Times New Roman"/>
        </w:rPr>
      </w:pPr>
      <w:r w:rsidRPr="00FA23BD">
        <w:rPr>
          <w:rFonts w:ascii="Times New Roman" w:hAnsi="Times New Roman" w:cs="Times New Roman"/>
        </w:rPr>
        <w:t>ресурсов Архангельской области (2014 - 2020 годы)"</w:t>
      </w:r>
    </w:p>
    <w:p w:rsidR="00C37D03" w:rsidRPr="00FA23BD" w:rsidRDefault="00C37D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360"/>
        <w:gridCol w:w="6236"/>
      </w:tblGrid>
      <w:tr w:rsidR="00C37D03" w:rsidRPr="00FA23BD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(2014 - 2020 годы)" (далее - государственная программа)</w:t>
            </w:r>
          </w:p>
        </w:tc>
      </w:tr>
      <w:tr w:rsidR="00C37D03" w:rsidRPr="00FA23BD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C37D03" w:rsidRPr="00FA23BD">
        <w:tc>
          <w:tcPr>
            <w:tcW w:w="2448" w:type="dxa"/>
            <w:vMerge w:val="restart"/>
            <w:tcBorders>
              <w:top w:val="single" w:sz="4" w:space="0" w:color="auto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министерство здравоохранения Архангельской области (далее - министерство здравоохранения);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360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министерство строительства и архитектуры Архангельской области (далее - министерство строительства и архитектуры);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360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агентство государственной противопожарной службы и гражданской защиты Архангельской области (далее - агентство ГПС и ГЗ)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 xml:space="preserve">(в ред. постановлений Правительства Архангельской области от 24.06.2014 </w:t>
            </w:r>
            <w:hyperlink r:id="rId7" w:history="1">
              <w:r w:rsidRPr="00FA23BD">
                <w:rPr>
                  <w:rFonts w:ascii="Times New Roman" w:hAnsi="Times New Roman" w:cs="Times New Roman"/>
                </w:rPr>
                <w:t>N 244-пп</w:t>
              </w:r>
            </w:hyperlink>
            <w:r w:rsidRPr="00FA23BD">
              <w:rPr>
                <w:rFonts w:ascii="Times New Roman" w:hAnsi="Times New Roman" w:cs="Times New Roman"/>
              </w:rPr>
              <w:t xml:space="preserve">, от 22.12.2015 </w:t>
            </w:r>
            <w:hyperlink r:id="rId8" w:history="1">
              <w:r w:rsidRPr="00FA23BD">
                <w:rPr>
                  <w:rFonts w:ascii="Times New Roman" w:hAnsi="Times New Roman" w:cs="Times New Roman"/>
                </w:rPr>
                <w:t>N 547-пп</w:t>
              </w:r>
            </w:hyperlink>
            <w:r w:rsidRPr="00FA23BD">
              <w:rPr>
                <w:rFonts w:ascii="Times New Roman" w:hAnsi="Times New Roman" w:cs="Times New Roman"/>
              </w:rPr>
              <w:t>)</w:t>
            </w:r>
          </w:p>
        </w:tc>
      </w:tr>
      <w:tr w:rsidR="00C37D03" w:rsidRPr="00FA23BD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C37D03" w:rsidRPr="00FA23BD" w:rsidRDefault="00884293">
            <w:pPr>
              <w:pStyle w:val="ConsPlusNormal"/>
              <w:rPr>
                <w:rFonts w:ascii="Times New Roman" w:hAnsi="Times New Roman" w:cs="Times New Roman"/>
              </w:rPr>
            </w:pPr>
            <w:hyperlink w:anchor="P162" w:history="1">
              <w:r w:rsidR="00C37D03" w:rsidRPr="00FA23BD">
                <w:rPr>
                  <w:rFonts w:ascii="Times New Roman" w:hAnsi="Times New Roman" w:cs="Times New Roman"/>
                </w:rPr>
                <w:t>подпрограмма N 1</w:t>
              </w:r>
            </w:hyperlink>
            <w:r w:rsidR="00C37D03" w:rsidRPr="00FA23BD">
              <w:rPr>
                <w:rFonts w:ascii="Times New Roman" w:hAnsi="Times New Roman" w:cs="Times New Roman"/>
              </w:rPr>
              <w:t xml:space="preserve"> "Охрана окружающей среды и обеспечение экологической безопасности Архангельской области";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/>
        </w:tc>
        <w:tc>
          <w:tcPr>
            <w:tcW w:w="360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884293">
            <w:pPr>
              <w:pStyle w:val="ConsPlusNormal"/>
              <w:rPr>
                <w:rFonts w:ascii="Times New Roman" w:hAnsi="Times New Roman" w:cs="Times New Roman"/>
              </w:rPr>
            </w:pPr>
            <w:hyperlink w:anchor="P297" w:history="1">
              <w:r w:rsidR="00C37D03" w:rsidRPr="00FA23BD">
                <w:rPr>
                  <w:rFonts w:ascii="Times New Roman" w:hAnsi="Times New Roman" w:cs="Times New Roman"/>
                </w:rPr>
                <w:t>подпрограмма N 2</w:t>
              </w:r>
            </w:hyperlink>
            <w:r w:rsidR="00C37D03" w:rsidRPr="00FA23BD">
              <w:rPr>
                <w:rFonts w:ascii="Times New Roman" w:hAnsi="Times New Roman" w:cs="Times New Roman"/>
              </w:rPr>
              <w:t xml:space="preserve"> "Воспроизводство и использование природных ресурсов";</w:t>
            </w:r>
          </w:p>
        </w:tc>
      </w:tr>
      <w:tr w:rsidR="00C37D03" w:rsidRPr="00FA23BD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/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single" w:sz="4" w:space="0" w:color="auto"/>
            </w:tcBorders>
          </w:tcPr>
          <w:p w:rsidR="00C37D03" w:rsidRPr="00FA23BD" w:rsidRDefault="00884293">
            <w:pPr>
              <w:pStyle w:val="ConsPlusNormal"/>
              <w:rPr>
                <w:rFonts w:ascii="Times New Roman" w:hAnsi="Times New Roman" w:cs="Times New Roman"/>
              </w:rPr>
            </w:pPr>
            <w:hyperlink w:anchor="P398" w:history="1">
              <w:r w:rsidR="00C37D03" w:rsidRPr="00FA23BD">
                <w:rPr>
                  <w:rFonts w:ascii="Times New Roman" w:hAnsi="Times New Roman" w:cs="Times New Roman"/>
                </w:rPr>
                <w:t>подпрограмма N 3</w:t>
              </w:r>
            </w:hyperlink>
            <w:r w:rsidR="00C37D03" w:rsidRPr="00FA23BD">
              <w:rPr>
                <w:rFonts w:ascii="Times New Roman" w:hAnsi="Times New Roman" w:cs="Times New Roman"/>
              </w:rPr>
              <w:t xml:space="preserve"> "Развитие водохозяйственного комплекса Архангельской области"</w:t>
            </w:r>
          </w:p>
        </w:tc>
      </w:tr>
      <w:tr w:rsidR="00C37D03" w:rsidRPr="00FA23BD">
        <w:tc>
          <w:tcPr>
            <w:tcW w:w="24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стабилизация и улучшение экологической обстановки и обеспечение экологической безопасности в Архангельской области;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/>
        </w:tc>
        <w:tc>
          <w:tcPr>
            <w:tcW w:w="360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обеспечение устойчивого существования и рационального использования охотничьих ресурсов, сохранение их биологического разнообразия;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/>
        </w:tc>
        <w:tc>
          <w:tcPr>
            <w:tcW w:w="360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устойчивое обеспечение экономики Архангельской области запасами минерального сырья и геологической информацией о недрах;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/>
        </w:tc>
        <w:tc>
          <w:tcPr>
            <w:tcW w:w="360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устойчивое водопользование при сохранении водных экосистем и обеспечение безопасности населения и объектов экономики от негативного воздействия вод.</w:t>
            </w:r>
          </w:p>
        </w:tc>
      </w:tr>
      <w:tr w:rsidR="00C37D03" w:rsidRPr="00FA23BD">
        <w:tc>
          <w:tcPr>
            <w:tcW w:w="24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/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single" w:sz="4" w:space="0" w:color="auto"/>
            </w:tcBorders>
          </w:tcPr>
          <w:p w:rsidR="00C37D03" w:rsidRPr="00FA23BD" w:rsidRDefault="00884293">
            <w:pPr>
              <w:pStyle w:val="ConsPlusNormal"/>
              <w:rPr>
                <w:rFonts w:ascii="Times New Roman" w:hAnsi="Times New Roman" w:cs="Times New Roman"/>
              </w:rPr>
            </w:pPr>
            <w:hyperlink w:anchor="P539" w:history="1">
              <w:r w:rsidR="00C37D03" w:rsidRPr="00FA23BD">
                <w:rPr>
                  <w:rFonts w:ascii="Times New Roman" w:hAnsi="Times New Roman" w:cs="Times New Roman"/>
                </w:rPr>
                <w:t>Перечень</w:t>
              </w:r>
            </w:hyperlink>
            <w:r w:rsidR="00C37D03" w:rsidRPr="00FA23BD">
              <w:rPr>
                <w:rFonts w:ascii="Times New Roman" w:hAnsi="Times New Roman" w:cs="Times New Roman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C37D03" w:rsidRPr="00FA23BD">
        <w:tc>
          <w:tcPr>
            <w:tcW w:w="2448" w:type="dxa"/>
            <w:vMerge w:val="restart"/>
            <w:tcBorders>
              <w:top w:val="single" w:sz="4" w:space="0" w:color="auto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 xml:space="preserve">Задачи государственной </w:t>
            </w:r>
            <w:r w:rsidRPr="00FA23BD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 xml:space="preserve">задача N 1 - снижение негативного воздействия на окружающую </w:t>
            </w:r>
            <w:r w:rsidRPr="00FA23BD">
              <w:rPr>
                <w:rFonts w:ascii="Times New Roman" w:hAnsi="Times New Roman" w:cs="Times New Roman"/>
              </w:rPr>
              <w:lastRenderedPageBreak/>
              <w:t>среду и ликвидация прошлого экологического ущерба на территории Архангельской области;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360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задача N 2 - сохранение биоразнообразия Архангельской области и поддержание экологического баланса на особо охраняемых природных территориях регионального значения Архангельской области (далее - ООПТ);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360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задача N 3 - сохранение и воспроизводство охотничьих ресурсов;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360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задача N 4 - рациональное использование и воспроизводство минерально-сырьевых ресурсов;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360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задача N 5 - сохранение и восстановление водных объектов до состояния, обеспечивающего экологически благоприятные условия жизни населения;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360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задача N 6 - обеспечение защищенности населения и объектов экономики от наводнений и иного негативного воздействия вод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 xml:space="preserve">(в ред. </w:t>
            </w:r>
            <w:hyperlink r:id="rId9" w:history="1">
              <w:r w:rsidRPr="00FA23B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FA23BD">
              <w:rPr>
                <w:rFonts w:ascii="Times New Roman" w:hAnsi="Times New Roman" w:cs="Times New Roman"/>
              </w:rPr>
              <w:t xml:space="preserve"> Правительства Архангельской области от 16.12.2014 N 527-пп)</w:t>
            </w:r>
          </w:p>
        </w:tc>
      </w:tr>
      <w:tr w:rsidR="00C37D03" w:rsidRPr="00FA23BD"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2014 - 2020 годы. Государственная программа реализуется в один этап</w:t>
            </w:r>
          </w:p>
        </w:tc>
      </w:tr>
      <w:tr w:rsidR="00C37D03" w:rsidRPr="00FA23BD">
        <w:tc>
          <w:tcPr>
            <w:tcW w:w="2448" w:type="dxa"/>
            <w:vMerge w:val="restart"/>
            <w:tcBorders>
              <w:top w:val="single" w:sz="4" w:space="0" w:color="auto"/>
              <w:bottom w:val="nil"/>
            </w:tcBorders>
          </w:tcPr>
          <w:p w:rsidR="00C37D03" w:rsidRPr="00FA23BD" w:rsidRDefault="00C37D03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Объем и источники финансирования государственной программы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nil"/>
            </w:tcBorders>
          </w:tcPr>
          <w:p w:rsidR="00C37D03" w:rsidRPr="00FA23BD" w:rsidRDefault="00C37D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</w:tcPr>
          <w:p w:rsidR="00C37D03" w:rsidRPr="00FA23BD" w:rsidRDefault="00C37D03" w:rsidP="00D20F14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r w:rsidR="00D20F14" w:rsidRPr="00FA23BD">
              <w:rPr>
                <w:rFonts w:ascii="Times New Roman" w:hAnsi="Times New Roman" w:cs="Times New Roman"/>
              </w:rPr>
              <w:t>–</w:t>
            </w:r>
            <w:r w:rsidRPr="00FA23BD">
              <w:rPr>
                <w:rFonts w:ascii="Times New Roman" w:hAnsi="Times New Roman" w:cs="Times New Roman"/>
              </w:rPr>
              <w:t xml:space="preserve"> </w:t>
            </w:r>
            <w:r w:rsidR="00D20F14" w:rsidRPr="00FA23BD">
              <w:rPr>
                <w:rFonts w:ascii="Times New Roman" w:hAnsi="Times New Roman" w:cs="Times New Roman"/>
              </w:rPr>
              <w:t>2 352 185,9</w:t>
            </w:r>
            <w:r w:rsidRPr="00FA23BD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C37D03" w:rsidP="00D20F14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  <w:r w:rsidR="00D20F14" w:rsidRPr="00FA23BD">
              <w:rPr>
                <w:rFonts w:ascii="Times New Roman" w:hAnsi="Times New Roman" w:cs="Times New Roman"/>
              </w:rPr>
              <w:t>–</w:t>
            </w:r>
            <w:r w:rsidRPr="00FA23BD">
              <w:rPr>
                <w:rFonts w:ascii="Times New Roman" w:hAnsi="Times New Roman" w:cs="Times New Roman"/>
              </w:rPr>
              <w:t xml:space="preserve"> </w:t>
            </w:r>
            <w:r w:rsidR="00D20F14" w:rsidRPr="00FA23BD">
              <w:rPr>
                <w:rFonts w:ascii="Times New Roman" w:hAnsi="Times New Roman" w:cs="Times New Roman"/>
              </w:rPr>
              <w:t>684 262,1</w:t>
            </w:r>
            <w:r w:rsidRPr="00FA23BD">
              <w:rPr>
                <w:rFonts w:ascii="Times New Roman" w:hAnsi="Times New Roman" w:cs="Times New Roman"/>
              </w:rPr>
              <w:t xml:space="preserve"> тыс. рублей;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C37D03" w:rsidP="00D20F14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 w:rsidR="00D20F14" w:rsidRPr="00FA23BD">
              <w:rPr>
                <w:rFonts w:ascii="Times New Roman" w:hAnsi="Times New Roman" w:cs="Times New Roman"/>
              </w:rPr>
              <w:t>–</w:t>
            </w:r>
            <w:r w:rsidRPr="00FA23BD">
              <w:rPr>
                <w:rFonts w:ascii="Times New Roman" w:hAnsi="Times New Roman" w:cs="Times New Roman"/>
              </w:rPr>
              <w:t xml:space="preserve"> </w:t>
            </w:r>
            <w:r w:rsidR="00D20F14" w:rsidRPr="00FA23BD">
              <w:rPr>
                <w:rFonts w:ascii="Times New Roman" w:hAnsi="Times New Roman" w:cs="Times New Roman"/>
              </w:rPr>
              <w:t>996 182,3</w:t>
            </w:r>
            <w:r w:rsidRPr="00FA23BD">
              <w:rPr>
                <w:rFonts w:ascii="Times New Roman" w:hAnsi="Times New Roman" w:cs="Times New Roman"/>
              </w:rPr>
              <w:t xml:space="preserve"> тыс. рублей;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C37D03" w:rsidP="00D20F14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 xml:space="preserve">средства местных бюджетов </w:t>
            </w:r>
            <w:r w:rsidR="00D20F14" w:rsidRPr="00FA23BD">
              <w:rPr>
                <w:rFonts w:ascii="Times New Roman" w:hAnsi="Times New Roman" w:cs="Times New Roman"/>
              </w:rPr>
              <w:t>–</w:t>
            </w:r>
            <w:r w:rsidRPr="00FA23BD">
              <w:rPr>
                <w:rFonts w:ascii="Times New Roman" w:hAnsi="Times New Roman" w:cs="Times New Roman"/>
              </w:rPr>
              <w:t xml:space="preserve"> </w:t>
            </w:r>
            <w:r w:rsidR="00D20F14" w:rsidRPr="00FA23BD">
              <w:rPr>
                <w:rFonts w:ascii="Times New Roman" w:hAnsi="Times New Roman" w:cs="Times New Roman"/>
              </w:rPr>
              <w:t>37 429,5</w:t>
            </w:r>
            <w:r w:rsidRPr="00FA23BD">
              <w:rPr>
                <w:rFonts w:ascii="Times New Roman" w:hAnsi="Times New Roman" w:cs="Times New Roman"/>
              </w:rPr>
              <w:t xml:space="preserve"> тыс. рублей;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2448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360" w:type="dxa"/>
            <w:vMerge/>
            <w:tcBorders>
              <w:top w:val="single" w:sz="4" w:space="0" w:color="auto"/>
              <w:bottom w:val="nil"/>
            </w:tcBorders>
          </w:tcPr>
          <w:p w:rsidR="00C37D03" w:rsidRPr="00FA23BD" w:rsidRDefault="00C37D03"/>
        </w:tc>
        <w:tc>
          <w:tcPr>
            <w:tcW w:w="6236" w:type="dxa"/>
            <w:tcBorders>
              <w:top w:val="nil"/>
              <w:bottom w:val="nil"/>
            </w:tcBorders>
          </w:tcPr>
          <w:p w:rsidR="00C37D03" w:rsidRPr="00FA23BD" w:rsidRDefault="00C37D03" w:rsidP="00D20F14">
            <w:pPr>
              <w:pStyle w:val="ConsPlusNormal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 xml:space="preserve">внебюджетные источники </w:t>
            </w:r>
            <w:r w:rsidR="00D20F14" w:rsidRPr="00FA23BD">
              <w:rPr>
                <w:rFonts w:ascii="Times New Roman" w:hAnsi="Times New Roman" w:cs="Times New Roman"/>
              </w:rPr>
              <w:t>–</w:t>
            </w:r>
            <w:r w:rsidRPr="00FA23BD">
              <w:rPr>
                <w:rFonts w:ascii="Times New Roman" w:hAnsi="Times New Roman" w:cs="Times New Roman"/>
              </w:rPr>
              <w:t xml:space="preserve"> </w:t>
            </w:r>
            <w:r w:rsidR="00D20F14" w:rsidRPr="00FA23BD">
              <w:rPr>
                <w:rFonts w:ascii="Times New Roman" w:hAnsi="Times New Roman" w:cs="Times New Roman"/>
              </w:rPr>
              <w:t>634 312,0</w:t>
            </w:r>
            <w:r w:rsidRPr="00FA23BD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C37D03" w:rsidRPr="00FA23BD">
        <w:tblPrEx>
          <w:tblBorders>
            <w:insideH w:val="none" w:sz="0" w:space="0" w:color="auto"/>
          </w:tblBorders>
        </w:tblPrEx>
        <w:tc>
          <w:tcPr>
            <w:tcW w:w="9044" w:type="dxa"/>
            <w:gridSpan w:val="3"/>
            <w:tcBorders>
              <w:top w:val="nil"/>
              <w:bottom w:val="single" w:sz="4" w:space="0" w:color="auto"/>
            </w:tcBorders>
          </w:tcPr>
          <w:p w:rsidR="00C37D03" w:rsidRPr="00FA23BD" w:rsidRDefault="00C37D03" w:rsidP="00D20F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A23BD">
              <w:rPr>
                <w:rFonts w:ascii="Times New Roman" w:hAnsi="Times New Roman" w:cs="Times New Roman"/>
              </w:rPr>
              <w:t xml:space="preserve">(в ред. </w:t>
            </w:r>
            <w:hyperlink r:id="rId10" w:history="1">
              <w:r w:rsidRPr="00FA23BD">
                <w:rPr>
                  <w:rFonts w:ascii="Times New Roman" w:hAnsi="Times New Roman" w:cs="Times New Roman"/>
                </w:rPr>
                <w:t>постановления</w:t>
              </w:r>
            </w:hyperlink>
            <w:r w:rsidRPr="00FA23BD">
              <w:rPr>
                <w:rFonts w:ascii="Times New Roman" w:hAnsi="Times New Roman" w:cs="Times New Roman"/>
              </w:rPr>
              <w:t xml:space="preserve"> Правительства Архангельской области  </w:t>
            </w:r>
            <w:r w:rsidR="00D20F14" w:rsidRPr="00FA23BD">
              <w:rPr>
                <w:rFonts w:ascii="Times New Roman" w:hAnsi="Times New Roman" w:cs="Times New Roman"/>
              </w:rPr>
              <w:t>от 13.10.2017 № 413-пп</w:t>
            </w:r>
            <w:r w:rsidRPr="00FA23BD">
              <w:rPr>
                <w:rFonts w:ascii="Times New Roman" w:hAnsi="Times New Roman" w:cs="Times New Roman"/>
              </w:rPr>
              <w:t>)</w:t>
            </w:r>
          </w:p>
        </w:tc>
      </w:tr>
    </w:tbl>
    <w:p w:rsidR="00C37D03" w:rsidRPr="00FA23BD" w:rsidRDefault="00C37D03">
      <w:pPr>
        <w:pStyle w:val="ConsPlusNormal"/>
        <w:jc w:val="both"/>
        <w:rPr>
          <w:rFonts w:ascii="Times New Roman" w:hAnsi="Times New Roman" w:cs="Times New Roman"/>
        </w:rPr>
      </w:pPr>
    </w:p>
    <w:sectPr w:rsidR="00C37D03" w:rsidRPr="00FA23BD" w:rsidSect="00BB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2DD" w:rsidRDefault="00F832DD" w:rsidP="00FA23BD">
      <w:r>
        <w:separator/>
      </w:r>
    </w:p>
  </w:endnote>
  <w:endnote w:type="continuationSeparator" w:id="0">
    <w:p w:rsidR="00F832DD" w:rsidRDefault="00F832DD" w:rsidP="00FA2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2DD" w:rsidRDefault="00F832DD" w:rsidP="00FA23BD">
      <w:r>
        <w:separator/>
      </w:r>
    </w:p>
  </w:footnote>
  <w:footnote w:type="continuationSeparator" w:id="0">
    <w:p w:rsidR="00F832DD" w:rsidRDefault="00F832DD" w:rsidP="00FA2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151"/>
    <w:multiLevelType w:val="hybridMultilevel"/>
    <w:tmpl w:val="476C61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B12ED7"/>
    <w:multiLevelType w:val="hybridMultilevel"/>
    <w:tmpl w:val="CFA45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70EBE"/>
    <w:multiLevelType w:val="hybridMultilevel"/>
    <w:tmpl w:val="284E9062"/>
    <w:lvl w:ilvl="0" w:tplc="1A2673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CD35C5"/>
    <w:multiLevelType w:val="hybridMultilevel"/>
    <w:tmpl w:val="63064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BE2F7C"/>
    <w:multiLevelType w:val="hybridMultilevel"/>
    <w:tmpl w:val="E1807952"/>
    <w:lvl w:ilvl="0" w:tplc="BE9E2D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1A8715C"/>
    <w:multiLevelType w:val="multilevel"/>
    <w:tmpl w:val="F2E260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26B22465"/>
    <w:multiLevelType w:val="hybridMultilevel"/>
    <w:tmpl w:val="77C2C506"/>
    <w:lvl w:ilvl="0" w:tplc="3D4E473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6D90EF5"/>
    <w:multiLevelType w:val="hybridMultilevel"/>
    <w:tmpl w:val="DEFE48FA"/>
    <w:lvl w:ilvl="0" w:tplc="580651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323EBD"/>
    <w:multiLevelType w:val="hybridMultilevel"/>
    <w:tmpl w:val="D646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6867CD"/>
    <w:multiLevelType w:val="hybridMultilevel"/>
    <w:tmpl w:val="4C326AC2"/>
    <w:lvl w:ilvl="0" w:tplc="AA921F82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9E73561"/>
    <w:multiLevelType w:val="hybridMultilevel"/>
    <w:tmpl w:val="FF1C8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657935"/>
    <w:multiLevelType w:val="hybridMultilevel"/>
    <w:tmpl w:val="6F5E04C2"/>
    <w:lvl w:ilvl="0" w:tplc="AA921F82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3C663AF"/>
    <w:multiLevelType w:val="hybridMultilevel"/>
    <w:tmpl w:val="F20449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A81EB1"/>
    <w:multiLevelType w:val="hybridMultilevel"/>
    <w:tmpl w:val="057E0174"/>
    <w:lvl w:ilvl="0" w:tplc="BEAA13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77D7AAC"/>
    <w:multiLevelType w:val="hybridMultilevel"/>
    <w:tmpl w:val="CE9C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E07E7"/>
    <w:multiLevelType w:val="hybridMultilevel"/>
    <w:tmpl w:val="70C0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C9190D"/>
    <w:multiLevelType w:val="hybridMultilevel"/>
    <w:tmpl w:val="F0603F5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3E17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3E823414"/>
    <w:multiLevelType w:val="hybridMultilevel"/>
    <w:tmpl w:val="D5D4C7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462C4686"/>
    <w:multiLevelType w:val="hybridMultilevel"/>
    <w:tmpl w:val="B69C087C"/>
    <w:lvl w:ilvl="0" w:tplc="1428C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20619"/>
    <w:multiLevelType w:val="hybridMultilevel"/>
    <w:tmpl w:val="20B64B6A"/>
    <w:lvl w:ilvl="0" w:tplc="1028277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A416ABE"/>
    <w:multiLevelType w:val="hybridMultilevel"/>
    <w:tmpl w:val="91CCA722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63" w:hanging="663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22">
    <w:nsid w:val="4E0138CD"/>
    <w:multiLevelType w:val="hybridMultilevel"/>
    <w:tmpl w:val="89D4F1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50547FC3"/>
    <w:multiLevelType w:val="hybridMultilevel"/>
    <w:tmpl w:val="48AEAC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544E69BA"/>
    <w:multiLevelType w:val="hybridMultilevel"/>
    <w:tmpl w:val="284E9062"/>
    <w:lvl w:ilvl="0" w:tplc="1A267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68100D"/>
    <w:multiLevelType w:val="hybridMultilevel"/>
    <w:tmpl w:val="CEE24CFC"/>
    <w:lvl w:ilvl="0" w:tplc="FD0C750C">
      <w:start w:val="7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5B5E6C2F"/>
    <w:multiLevelType w:val="hybridMultilevel"/>
    <w:tmpl w:val="ECFE581E"/>
    <w:lvl w:ilvl="0" w:tplc="10A4DED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3E5C3D"/>
    <w:multiLevelType w:val="hybridMultilevel"/>
    <w:tmpl w:val="5F268A1A"/>
    <w:lvl w:ilvl="0" w:tplc="2868A74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50073A6"/>
    <w:multiLevelType w:val="hybridMultilevel"/>
    <w:tmpl w:val="79AC2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96084C"/>
    <w:multiLevelType w:val="hybridMultilevel"/>
    <w:tmpl w:val="E94A7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A4B7C1A"/>
    <w:multiLevelType w:val="hybridMultilevel"/>
    <w:tmpl w:val="91226858"/>
    <w:lvl w:ilvl="0" w:tplc="62A00C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67146B"/>
    <w:multiLevelType w:val="hybridMultilevel"/>
    <w:tmpl w:val="615C9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BEA2CA2"/>
    <w:multiLevelType w:val="hybridMultilevel"/>
    <w:tmpl w:val="D454374C"/>
    <w:lvl w:ilvl="0" w:tplc="C7BAA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994A5C"/>
    <w:multiLevelType w:val="hybridMultilevel"/>
    <w:tmpl w:val="1FC64964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E6522B"/>
    <w:multiLevelType w:val="hybridMultilevel"/>
    <w:tmpl w:val="24C2A11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7CA557E"/>
    <w:multiLevelType w:val="hybridMultilevel"/>
    <w:tmpl w:val="FA2062C4"/>
    <w:lvl w:ilvl="0" w:tplc="728CE2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9C6F9C"/>
    <w:multiLevelType w:val="hybridMultilevel"/>
    <w:tmpl w:val="D88856EE"/>
    <w:lvl w:ilvl="0" w:tplc="CB4809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E46ADD"/>
    <w:multiLevelType w:val="hybridMultilevel"/>
    <w:tmpl w:val="ED0C9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2C0135"/>
    <w:multiLevelType w:val="hybridMultilevel"/>
    <w:tmpl w:val="98102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2"/>
  </w:num>
  <w:num w:numId="4">
    <w:abstractNumId w:val="30"/>
  </w:num>
  <w:num w:numId="5">
    <w:abstractNumId w:val="16"/>
  </w:num>
  <w:num w:numId="6">
    <w:abstractNumId w:val="36"/>
  </w:num>
  <w:num w:numId="7">
    <w:abstractNumId w:val="33"/>
  </w:num>
  <w:num w:numId="8">
    <w:abstractNumId w:val="22"/>
  </w:num>
  <w:num w:numId="9">
    <w:abstractNumId w:val="27"/>
  </w:num>
  <w:num w:numId="10">
    <w:abstractNumId w:val="8"/>
  </w:num>
  <w:num w:numId="11">
    <w:abstractNumId w:val="4"/>
  </w:num>
  <w:num w:numId="1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1"/>
  </w:num>
  <w:num w:numId="15">
    <w:abstractNumId w:val="38"/>
  </w:num>
  <w:num w:numId="16">
    <w:abstractNumId w:val="7"/>
  </w:num>
  <w:num w:numId="17">
    <w:abstractNumId w:val="15"/>
  </w:num>
  <w:num w:numId="18">
    <w:abstractNumId w:val="18"/>
  </w:num>
  <w:num w:numId="19">
    <w:abstractNumId w:val="13"/>
  </w:num>
  <w:num w:numId="20">
    <w:abstractNumId w:val="20"/>
  </w:num>
  <w:num w:numId="21">
    <w:abstractNumId w:val="12"/>
  </w:num>
  <w:num w:numId="22">
    <w:abstractNumId w:val="14"/>
  </w:num>
  <w:num w:numId="23">
    <w:abstractNumId w:val="6"/>
  </w:num>
  <w:num w:numId="24">
    <w:abstractNumId w:val="5"/>
  </w:num>
  <w:num w:numId="25">
    <w:abstractNumId w:val="23"/>
  </w:num>
  <w:num w:numId="26">
    <w:abstractNumId w:val="9"/>
  </w:num>
  <w:num w:numId="27">
    <w:abstractNumId w:val="11"/>
  </w:num>
  <w:num w:numId="28">
    <w:abstractNumId w:val="3"/>
  </w:num>
  <w:num w:numId="29">
    <w:abstractNumId w:val="28"/>
  </w:num>
  <w:num w:numId="30">
    <w:abstractNumId w:val="19"/>
  </w:num>
  <w:num w:numId="31">
    <w:abstractNumId w:val="24"/>
  </w:num>
  <w:num w:numId="32">
    <w:abstractNumId w:val="2"/>
  </w:num>
  <w:num w:numId="33">
    <w:abstractNumId w:val="0"/>
  </w:num>
  <w:num w:numId="34">
    <w:abstractNumId w:val="26"/>
  </w:num>
  <w:num w:numId="35">
    <w:abstractNumId w:val="35"/>
  </w:num>
  <w:num w:numId="36">
    <w:abstractNumId w:val="34"/>
  </w:num>
  <w:num w:numId="37">
    <w:abstractNumId w:val="10"/>
  </w:num>
  <w:num w:numId="38">
    <w:abstractNumId w:val="29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D03"/>
    <w:rsid w:val="001032D5"/>
    <w:rsid w:val="0016529A"/>
    <w:rsid w:val="002573DA"/>
    <w:rsid w:val="00375D9B"/>
    <w:rsid w:val="005318CE"/>
    <w:rsid w:val="00626755"/>
    <w:rsid w:val="006D1259"/>
    <w:rsid w:val="008223A4"/>
    <w:rsid w:val="00884293"/>
    <w:rsid w:val="00B62A3E"/>
    <w:rsid w:val="00BA2D68"/>
    <w:rsid w:val="00BB01AF"/>
    <w:rsid w:val="00C37D03"/>
    <w:rsid w:val="00D20F14"/>
    <w:rsid w:val="00E403C2"/>
    <w:rsid w:val="00EA384F"/>
    <w:rsid w:val="00EF4D69"/>
    <w:rsid w:val="00F7208C"/>
    <w:rsid w:val="00F832DD"/>
    <w:rsid w:val="00FA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7D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7D03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37D03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C37D03"/>
    <w:pPr>
      <w:keepNext/>
      <w:ind w:firstLine="709"/>
      <w:jc w:val="right"/>
      <w:outlineLvl w:val="4"/>
    </w:pPr>
    <w:rPr>
      <w:rFonts w:ascii="Times New Roman CYR" w:hAnsi="Times New Roman CYR" w:cs="Times New Roman CYR"/>
      <w:i/>
      <w:iCs/>
      <w:color w:val="000000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7D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7D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37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7D03"/>
    <w:rPr>
      <w:rFonts w:ascii="Times New Roman CYR" w:eastAsia="Times New Roman" w:hAnsi="Times New Roman CYR" w:cs="Times New Roman CYR"/>
      <w:i/>
      <w:iCs/>
      <w:color w:val="000000"/>
      <w:kern w:val="16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37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7D0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7D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7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7D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7D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7D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7D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37D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rsid w:val="00C37D03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3">
    <w:name w:val="я"/>
    <w:basedOn w:val="1"/>
    <w:autoRedefine/>
    <w:rsid w:val="00C37D03"/>
    <w:pPr>
      <w:spacing w:before="0" w:after="0"/>
    </w:pPr>
    <w:rPr>
      <w:rFonts w:ascii="Times New Roman" w:hAnsi="Times New Roman" w:cs="Times New Roman"/>
      <w:kern w:val="28"/>
      <w:sz w:val="28"/>
      <w:szCs w:val="28"/>
    </w:rPr>
  </w:style>
  <w:style w:type="paragraph" w:customStyle="1" w:styleId="32">
    <w:name w:val="Стиль3"/>
    <w:basedOn w:val="2"/>
    <w:rsid w:val="00C37D03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paragraph" w:customStyle="1" w:styleId="21">
    <w:name w:val="Стиль2"/>
    <w:basedOn w:val="a"/>
    <w:autoRedefine/>
    <w:rsid w:val="00C37D03"/>
    <w:pPr>
      <w:autoSpaceDE w:val="0"/>
      <w:autoSpaceDN w:val="0"/>
      <w:jc w:val="center"/>
    </w:pPr>
    <w:rPr>
      <w:noProof/>
      <w:sz w:val="28"/>
      <w:szCs w:val="28"/>
    </w:rPr>
  </w:style>
  <w:style w:type="paragraph" w:styleId="a4">
    <w:name w:val="header"/>
    <w:basedOn w:val="a"/>
    <w:link w:val="a5"/>
    <w:rsid w:val="00C37D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7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C37D03"/>
    <w:rPr>
      <w:rFonts w:cs="Times New Roman"/>
    </w:rPr>
  </w:style>
  <w:style w:type="paragraph" w:styleId="a7">
    <w:name w:val="Body Text"/>
    <w:basedOn w:val="a"/>
    <w:link w:val="a8"/>
    <w:rsid w:val="00C37D03"/>
    <w:pPr>
      <w:spacing w:after="120"/>
    </w:pPr>
  </w:style>
  <w:style w:type="character" w:customStyle="1" w:styleId="a8">
    <w:name w:val="Основной текст Знак"/>
    <w:basedOn w:val="a0"/>
    <w:link w:val="a7"/>
    <w:rsid w:val="00C37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a"/>
    <w:rsid w:val="00C37D03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9"/>
    <w:rsid w:val="00C37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C37D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37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C37D03"/>
    <w:rPr>
      <w:b/>
      <w:color w:val="000080"/>
    </w:rPr>
  </w:style>
  <w:style w:type="paragraph" w:styleId="ac">
    <w:name w:val="footer"/>
    <w:basedOn w:val="a"/>
    <w:link w:val="ad"/>
    <w:uiPriority w:val="99"/>
    <w:rsid w:val="00C37D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7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C37D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name w:val="Нормальный (таблица)"/>
    <w:basedOn w:val="a"/>
    <w:next w:val="a"/>
    <w:uiPriority w:val="99"/>
    <w:rsid w:val="00C37D0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C37D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footnote text"/>
    <w:basedOn w:val="a"/>
    <w:link w:val="af1"/>
    <w:semiHidden/>
    <w:rsid w:val="00C37D03"/>
    <w:pPr>
      <w:spacing w:after="200" w:line="276" w:lineRule="auto"/>
      <w:jc w:val="both"/>
    </w:pPr>
    <w:rPr>
      <w:rFonts w:ascii="Calibri" w:hAnsi="Calibri" w:cs="Calibri"/>
    </w:rPr>
  </w:style>
  <w:style w:type="character" w:customStyle="1" w:styleId="af1">
    <w:name w:val="Текст сноски Знак"/>
    <w:basedOn w:val="a0"/>
    <w:link w:val="af0"/>
    <w:semiHidden/>
    <w:rsid w:val="00C37D0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2">
    <w:name w:val="Слабое выделение1"/>
    <w:rsid w:val="00C37D03"/>
    <w:rPr>
      <w:i/>
      <w:color w:val="808080"/>
    </w:rPr>
  </w:style>
  <w:style w:type="paragraph" w:customStyle="1" w:styleId="13">
    <w:name w:val="Выделенная цитата1"/>
    <w:basedOn w:val="a"/>
    <w:next w:val="a"/>
    <w:link w:val="IntenseQuoteChar"/>
    <w:rsid w:val="00C37D03"/>
    <w:pPr>
      <w:pBdr>
        <w:bottom w:val="single" w:sz="4" w:space="4" w:color="4F81BD"/>
      </w:pBdr>
      <w:spacing w:before="200" w:after="280" w:line="276" w:lineRule="auto"/>
      <w:ind w:left="936" w:right="936"/>
      <w:jc w:val="both"/>
    </w:pPr>
    <w:rPr>
      <w:rFonts w:ascii="Calibri" w:hAnsi="Calibri"/>
      <w:b/>
      <w:i/>
      <w:color w:val="4F81BD"/>
    </w:rPr>
  </w:style>
  <w:style w:type="character" w:customStyle="1" w:styleId="IntenseQuoteChar">
    <w:name w:val="Intense Quote Char"/>
    <w:link w:val="13"/>
    <w:locked/>
    <w:rsid w:val="00C37D03"/>
    <w:rPr>
      <w:rFonts w:ascii="Calibri" w:eastAsia="Times New Roman" w:hAnsi="Calibri" w:cs="Times New Roman"/>
      <w:b/>
      <w:i/>
      <w:color w:val="4F81BD"/>
      <w:sz w:val="20"/>
      <w:szCs w:val="20"/>
      <w:lang w:eastAsia="ru-RU"/>
    </w:rPr>
  </w:style>
  <w:style w:type="character" w:customStyle="1" w:styleId="14">
    <w:name w:val="Сильное выделение1"/>
    <w:rsid w:val="00C37D03"/>
    <w:rPr>
      <w:b/>
      <w:i/>
      <w:color w:val="4F81BD"/>
    </w:rPr>
  </w:style>
  <w:style w:type="paragraph" w:styleId="af2">
    <w:name w:val="Subtitle"/>
    <w:basedOn w:val="a"/>
    <w:next w:val="a"/>
    <w:link w:val="af3"/>
    <w:qFormat/>
    <w:rsid w:val="00C37D03"/>
    <w:pPr>
      <w:numPr>
        <w:ilvl w:val="1"/>
      </w:numPr>
      <w:spacing w:after="200" w:line="276" w:lineRule="auto"/>
      <w:jc w:val="both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C37D03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C37D03"/>
    <w:rPr>
      <w:rFonts w:ascii="Tahoma" w:eastAsia="Times New Roman" w:hAnsi="Tahoma" w:cs="Tahoma"/>
      <w:sz w:val="16"/>
      <w:szCs w:val="16"/>
    </w:rPr>
  </w:style>
  <w:style w:type="paragraph" w:styleId="af5">
    <w:name w:val="Document Map"/>
    <w:basedOn w:val="a"/>
    <w:link w:val="af4"/>
    <w:semiHidden/>
    <w:rsid w:val="00C37D03"/>
    <w:pPr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styleId="af6">
    <w:name w:val="Hyperlink"/>
    <w:rsid w:val="00C37D03"/>
    <w:rPr>
      <w:rFonts w:cs="Times New Roman"/>
      <w:color w:val="0000FF"/>
      <w:u w:val="single"/>
    </w:rPr>
  </w:style>
  <w:style w:type="character" w:customStyle="1" w:styleId="af7">
    <w:name w:val="Гипертекстовая ссылка"/>
    <w:uiPriority w:val="99"/>
    <w:rsid w:val="00C37D03"/>
    <w:rPr>
      <w:b/>
      <w:color w:val="auto"/>
      <w:sz w:val="26"/>
    </w:rPr>
  </w:style>
  <w:style w:type="paragraph" w:customStyle="1" w:styleId="15">
    <w:name w:val="Абзац списка1"/>
    <w:basedOn w:val="a"/>
    <w:rsid w:val="00C37D0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"/>
    <w:basedOn w:val="a"/>
    <w:rsid w:val="00C37D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autoRedefine/>
    <w:rsid w:val="00C37D03"/>
    <w:pPr>
      <w:spacing w:after="160"/>
      <w:ind w:firstLine="720"/>
    </w:pPr>
    <w:rPr>
      <w:sz w:val="28"/>
      <w:szCs w:val="28"/>
      <w:lang w:val="en-US" w:eastAsia="en-US"/>
    </w:rPr>
  </w:style>
  <w:style w:type="character" w:customStyle="1" w:styleId="af9">
    <w:name w:val="Текст выноски Знак"/>
    <w:basedOn w:val="a0"/>
    <w:link w:val="afa"/>
    <w:semiHidden/>
    <w:rsid w:val="00C37D03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semiHidden/>
    <w:rsid w:val="00C37D03"/>
    <w:rPr>
      <w:rFonts w:ascii="Tahoma" w:hAnsi="Tahoma" w:cs="Tahoma"/>
      <w:sz w:val="16"/>
      <w:szCs w:val="16"/>
    </w:rPr>
  </w:style>
  <w:style w:type="paragraph" w:styleId="afb">
    <w:name w:val="Title"/>
    <w:basedOn w:val="a"/>
    <w:link w:val="afc"/>
    <w:qFormat/>
    <w:rsid w:val="00C37D03"/>
    <w:pPr>
      <w:jc w:val="center"/>
    </w:pPr>
    <w:rPr>
      <w:sz w:val="32"/>
      <w:szCs w:val="24"/>
    </w:rPr>
  </w:style>
  <w:style w:type="character" w:customStyle="1" w:styleId="afc">
    <w:name w:val="Название Знак"/>
    <w:basedOn w:val="a0"/>
    <w:link w:val="afb"/>
    <w:rsid w:val="00C37D0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d">
    <w:name w:val="Emphasis"/>
    <w:qFormat/>
    <w:rsid w:val="00C37D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7D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7D03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37D03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C37D03"/>
    <w:pPr>
      <w:keepNext/>
      <w:ind w:firstLine="709"/>
      <w:jc w:val="right"/>
      <w:outlineLvl w:val="4"/>
    </w:pPr>
    <w:rPr>
      <w:rFonts w:ascii="Times New Roman CYR" w:hAnsi="Times New Roman CYR" w:cs="Times New Roman CYR"/>
      <w:i/>
      <w:iCs/>
      <w:color w:val="000000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7D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7D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37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7D03"/>
    <w:rPr>
      <w:rFonts w:ascii="Times New Roman CYR" w:eastAsia="Times New Roman" w:hAnsi="Times New Roman CYR" w:cs="Times New Roman CYR"/>
      <w:i/>
      <w:iCs/>
      <w:color w:val="000000"/>
      <w:kern w:val="16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37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7D0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7D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7D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7D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7D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7D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7D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C37D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Знак Знак3"/>
    <w:basedOn w:val="a"/>
    <w:rsid w:val="00C37D03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3">
    <w:name w:val="я"/>
    <w:basedOn w:val="1"/>
    <w:autoRedefine/>
    <w:rsid w:val="00C37D03"/>
    <w:pPr>
      <w:spacing w:before="0" w:after="0"/>
    </w:pPr>
    <w:rPr>
      <w:rFonts w:ascii="Times New Roman" w:hAnsi="Times New Roman" w:cs="Times New Roman"/>
      <w:kern w:val="28"/>
      <w:sz w:val="28"/>
      <w:szCs w:val="28"/>
    </w:rPr>
  </w:style>
  <w:style w:type="paragraph" w:customStyle="1" w:styleId="32">
    <w:name w:val="Стиль3"/>
    <w:basedOn w:val="2"/>
    <w:rsid w:val="00C37D03"/>
    <w:pPr>
      <w:spacing w:before="0" w:after="0"/>
      <w:ind w:firstLine="709"/>
      <w:jc w:val="both"/>
    </w:pPr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paragraph" w:customStyle="1" w:styleId="21">
    <w:name w:val="Стиль2"/>
    <w:basedOn w:val="a"/>
    <w:autoRedefine/>
    <w:rsid w:val="00C37D03"/>
    <w:pPr>
      <w:autoSpaceDE w:val="0"/>
      <w:autoSpaceDN w:val="0"/>
      <w:jc w:val="center"/>
    </w:pPr>
    <w:rPr>
      <w:noProof/>
      <w:sz w:val="28"/>
      <w:szCs w:val="28"/>
    </w:rPr>
  </w:style>
  <w:style w:type="paragraph" w:styleId="a4">
    <w:name w:val="header"/>
    <w:basedOn w:val="a"/>
    <w:link w:val="a5"/>
    <w:rsid w:val="00C37D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7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C37D03"/>
    <w:rPr>
      <w:rFonts w:cs="Times New Roman"/>
    </w:rPr>
  </w:style>
  <w:style w:type="paragraph" w:styleId="a7">
    <w:name w:val="Body Text"/>
    <w:basedOn w:val="a"/>
    <w:link w:val="a8"/>
    <w:rsid w:val="00C37D03"/>
    <w:pPr>
      <w:spacing w:after="120"/>
    </w:pPr>
  </w:style>
  <w:style w:type="character" w:customStyle="1" w:styleId="a8">
    <w:name w:val="Основной текст Знак"/>
    <w:basedOn w:val="a0"/>
    <w:link w:val="a7"/>
    <w:rsid w:val="00C37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a"/>
    <w:rsid w:val="00C37D03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9"/>
    <w:rsid w:val="00C37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C37D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37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C37D03"/>
    <w:rPr>
      <w:b/>
      <w:color w:val="000080"/>
    </w:rPr>
  </w:style>
  <w:style w:type="paragraph" w:styleId="ac">
    <w:name w:val="footer"/>
    <w:basedOn w:val="a"/>
    <w:link w:val="ad"/>
    <w:rsid w:val="00C37D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37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C37D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e">
    <w:name w:val="Нормальный (таблица)"/>
    <w:basedOn w:val="a"/>
    <w:next w:val="a"/>
    <w:uiPriority w:val="99"/>
    <w:rsid w:val="00C37D0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C37D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footnote text"/>
    <w:basedOn w:val="a"/>
    <w:link w:val="af1"/>
    <w:semiHidden/>
    <w:rsid w:val="00C37D03"/>
    <w:pPr>
      <w:spacing w:after="200" w:line="276" w:lineRule="auto"/>
      <w:jc w:val="both"/>
    </w:pPr>
    <w:rPr>
      <w:rFonts w:ascii="Calibri" w:hAnsi="Calibri" w:cs="Calibri"/>
    </w:rPr>
  </w:style>
  <w:style w:type="character" w:customStyle="1" w:styleId="af1">
    <w:name w:val="Текст сноски Знак"/>
    <w:basedOn w:val="a0"/>
    <w:link w:val="af0"/>
    <w:semiHidden/>
    <w:rsid w:val="00C37D0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12">
    <w:name w:val="Слабое выделение1"/>
    <w:rsid w:val="00C37D03"/>
    <w:rPr>
      <w:i/>
      <w:color w:val="808080"/>
    </w:rPr>
  </w:style>
  <w:style w:type="paragraph" w:customStyle="1" w:styleId="13">
    <w:name w:val="Выделенная цитата1"/>
    <w:basedOn w:val="a"/>
    <w:next w:val="a"/>
    <w:link w:val="IntenseQuoteChar"/>
    <w:rsid w:val="00C37D03"/>
    <w:pPr>
      <w:pBdr>
        <w:bottom w:val="single" w:sz="4" w:space="4" w:color="4F81BD"/>
      </w:pBdr>
      <w:spacing w:before="200" w:after="280" w:line="276" w:lineRule="auto"/>
      <w:ind w:left="936" w:right="936"/>
      <w:jc w:val="both"/>
    </w:pPr>
    <w:rPr>
      <w:rFonts w:ascii="Calibri" w:hAnsi="Calibri"/>
      <w:b/>
      <w:i/>
      <w:color w:val="4F81BD"/>
    </w:rPr>
  </w:style>
  <w:style w:type="character" w:customStyle="1" w:styleId="IntenseQuoteChar">
    <w:name w:val="Intense Quote Char"/>
    <w:link w:val="13"/>
    <w:locked/>
    <w:rsid w:val="00C37D03"/>
    <w:rPr>
      <w:rFonts w:ascii="Calibri" w:eastAsia="Times New Roman" w:hAnsi="Calibri" w:cs="Times New Roman"/>
      <w:b/>
      <w:i/>
      <w:color w:val="4F81BD"/>
      <w:sz w:val="20"/>
      <w:szCs w:val="20"/>
      <w:lang w:eastAsia="ru-RU"/>
    </w:rPr>
  </w:style>
  <w:style w:type="character" w:customStyle="1" w:styleId="14">
    <w:name w:val="Сильное выделение1"/>
    <w:rsid w:val="00C37D03"/>
    <w:rPr>
      <w:b/>
      <w:i/>
      <w:color w:val="4F81BD"/>
    </w:rPr>
  </w:style>
  <w:style w:type="paragraph" w:styleId="af2">
    <w:name w:val="Subtitle"/>
    <w:basedOn w:val="a"/>
    <w:next w:val="a"/>
    <w:link w:val="af3"/>
    <w:qFormat/>
    <w:rsid w:val="00C37D03"/>
    <w:pPr>
      <w:numPr>
        <w:ilvl w:val="1"/>
      </w:numPr>
      <w:spacing w:after="200" w:line="276" w:lineRule="auto"/>
      <w:jc w:val="both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C37D03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af4">
    <w:name w:val="Схема документа Знак"/>
    <w:basedOn w:val="a0"/>
    <w:link w:val="af5"/>
    <w:semiHidden/>
    <w:rsid w:val="00C37D03"/>
    <w:rPr>
      <w:rFonts w:ascii="Tahoma" w:eastAsia="Times New Roman" w:hAnsi="Tahoma" w:cs="Tahoma"/>
      <w:sz w:val="16"/>
      <w:szCs w:val="16"/>
    </w:rPr>
  </w:style>
  <w:style w:type="paragraph" w:styleId="af5">
    <w:name w:val="Document Map"/>
    <w:basedOn w:val="a"/>
    <w:link w:val="af4"/>
    <w:semiHidden/>
    <w:rsid w:val="00C37D03"/>
    <w:pPr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styleId="af6">
    <w:name w:val="Hyperlink"/>
    <w:rsid w:val="00C37D03"/>
    <w:rPr>
      <w:rFonts w:cs="Times New Roman"/>
      <w:color w:val="0000FF"/>
      <w:u w:val="single"/>
    </w:rPr>
  </w:style>
  <w:style w:type="character" w:customStyle="1" w:styleId="af7">
    <w:name w:val="Гипертекстовая ссылка"/>
    <w:uiPriority w:val="99"/>
    <w:rsid w:val="00C37D03"/>
    <w:rPr>
      <w:b/>
      <w:color w:val="auto"/>
      <w:sz w:val="26"/>
    </w:rPr>
  </w:style>
  <w:style w:type="paragraph" w:customStyle="1" w:styleId="15">
    <w:name w:val="Абзац списка1"/>
    <w:basedOn w:val="a"/>
    <w:rsid w:val="00C37D0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"/>
    <w:basedOn w:val="a"/>
    <w:rsid w:val="00C37D0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autoRedefine/>
    <w:rsid w:val="00C37D03"/>
    <w:pPr>
      <w:spacing w:after="160"/>
      <w:ind w:firstLine="720"/>
    </w:pPr>
    <w:rPr>
      <w:sz w:val="28"/>
      <w:szCs w:val="28"/>
      <w:lang w:val="en-US" w:eastAsia="en-US"/>
    </w:rPr>
  </w:style>
  <w:style w:type="character" w:customStyle="1" w:styleId="af9">
    <w:name w:val="Текст выноски Знак"/>
    <w:basedOn w:val="a0"/>
    <w:link w:val="afa"/>
    <w:semiHidden/>
    <w:rsid w:val="00C37D03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semiHidden/>
    <w:rsid w:val="00C37D03"/>
    <w:rPr>
      <w:rFonts w:ascii="Tahoma" w:hAnsi="Tahoma" w:cs="Tahoma"/>
      <w:sz w:val="16"/>
      <w:szCs w:val="16"/>
    </w:rPr>
  </w:style>
  <w:style w:type="paragraph" w:styleId="afb">
    <w:name w:val="Title"/>
    <w:basedOn w:val="a"/>
    <w:link w:val="afc"/>
    <w:qFormat/>
    <w:rsid w:val="00C37D03"/>
    <w:pPr>
      <w:jc w:val="center"/>
    </w:pPr>
    <w:rPr>
      <w:sz w:val="32"/>
      <w:szCs w:val="24"/>
    </w:rPr>
  </w:style>
  <w:style w:type="character" w:customStyle="1" w:styleId="afc">
    <w:name w:val="Название Знак"/>
    <w:basedOn w:val="a0"/>
    <w:link w:val="afb"/>
    <w:rsid w:val="00C37D0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d">
    <w:name w:val="Emphasis"/>
    <w:qFormat/>
    <w:rsid w:val="00C37D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51E8749101EB9FE2580A62E6C979529C17E1898BAF6A601545EC44A085A81F41A8DE84D3BA1506055ED0d700N" TargetMode="External"/><Relationship Id="rId189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51E8749101EB9FE2580A62E6C979529C17E1898AA96C631745EC44A085A81F41A8DE84D3BA1506055ED0d701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051E8749101EB9FE2580A62E6C979529C17E18984AD69601045EC44A085A81F41A8DE84D3BA1506055ED0d70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51E8749101EB9FE2580A62E6C979529C17E1898AAC6C671545EC44A085A81F41A8DE84D3BA1506055ED0d70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Галина Такбаевна</dc:creator>
  <cp:lastModifiedBy>minfin user</cp:lastModifiedBy>
  <cp:revision>4</cp:revision>
  <dcterms:created xsi:type="dcterms:W3CDTF">2017-10-14T08:14:00Z</dcterms:created>
  <dcterms:modified xsi:type="dcterms:W3CDTF">2017-10-14T08:49:00Z</dcterms:modified>
</cp:coreProperties>
</file>