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5" w:type="dxa"/>
        <w:tblLayout w:type="fixed"/>
        <w:tblLook w:val="0000"/>
      </w:tblPr>
      <w:tblGrid>
        <w:gridCol w:w="6631"/>
        <w:gridCol w:w="2684"/>
      </w:tblGrid>
      <w:tr w:rsidR="00800031">
        <w:trPr>
          <w:trHeight w:val="649"/>
          <w:tblHeader/>
        </w:trPr>
        <w:tc>
          <w:tcPr>
            <w:tcW w:w="66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F63F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2C1C62" w:rsidRDefault="002C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C1C62" w:rsidRDefault="002C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C1C62" w:rsidRDefault="002C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C1C62" w:rsidRDefault="002C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031">
        <w:trPr>
          <w:trHeight w:val="1132"/>
          <w:tblHeader/>
        </w:trPr>
        <w:tc>
          <w:tcPr>
            <w:tcW w:w="66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"Приложение № 15</w:t>
            </w:r>
          </w:p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17 декабря 2018 г.</w:t>
            </w:r>
          </w:p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35-4-ОЗ</w:t>
            </w:r>
          </w:p>
        </w:tc>
      </w:tr>
      <w:tr w:rsidR="005D33F9" w:rsidTr="005D33F9">
        <w:trPr>
          <w:trHeight w:val="464"/>
          <w:tblHeader/>
        </w:trPr>
        <w:tc>
          <w:tcPr>
            <w:tcW w:w="66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на реализацию государственных, адресных и иных программ Архангельской области и непрограммных направлений деятельности на плановый период 2020 и 2021 годов</w:t>
            </w:r>
          </w:p>
        </w:tc>
      </w:tr>
    </w:tbl>
    <w:p w:rsidR="00800031" w:rsidRDefault="006B0F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555"/>
        <w:gridCol w:w="1600"/>
        <w:gridCol w:w="474"/>
        <w:gridCol w:w="1365"/>
        <w:gridCol w:w="1365"/>
        <w:gridCol w:w="217"/>
      </w:tblGrid>
      <w:tr w:rsidR="005D33F9" w:rsidTr="005D33F9">
        <w:trPr>
          <w:trHeight w:val="390"/>
          <w:tblHeader/>
        </w:trPr>
        <w:tc>
          <w:tcPr>
            <w:tcW w:w="4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</w:t>
            </w:r>
          </w:p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506"/>
          <w:tblHeader/>
        </w:trPr>
        <w:tc>
          <w:tcPr>
            <w:tcW w:w="4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191"/>
          <w:tblHeader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ПРОГРАММЫ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82 986 819,5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85 972 377,5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16 234 011,1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15 918 430,4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жизни, развитие первичной медико-санитарной помощи"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124 425,0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129 793,0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122 283,3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127 651,3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122 283,3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127 651,3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122 283,3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127 651,3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"Совершенствование оказания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3 939 864,5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3 688 421,5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Создание и оснащение референс-центров для проведения иммуногистохимических,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субъектах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502 302,3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203 821,1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502 302,3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203 821,1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502 302,3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203 821,1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151 513,7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117 960,0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151 513,7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117 960,0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151 513,7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117 960,0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дополнительных скринингов лицам старше 65 лет, проживающим в сельской местности, на выявление отдельных социально значимых неинфекционных заболеваний, оказывающих вклад в структуру смертности населения, с возможностью доставки данных лиц в медицинские организации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закупки авиационных работ органами государственной власти субъектов Российской Федерации в целях оказания медицинской помощи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142 874,0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166 218,0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142 874,0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166 218,0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142 874,0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166 218,0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2 878 358,4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2 947 648,5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2 878 358,4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2 947 648,5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2 792 502,6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2 859 911,2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85 855,8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87 737,3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2 00 R2021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В и (или) С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232 614,9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237 042,3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232 614,9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237 042,3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231 458,7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235 816,7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1 225,6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авиационной услуги органами государственной власти субъектов Российской Федерации для оказания медицинской помощи с применением авиации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534 004,8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391 006,6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01 4 00 51700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01 4 00 51700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01 4 00 51700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328 376,3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344 446,6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271 604,0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287 199,5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271 604,0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287 199,5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52 546,2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53 021,0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52 546,2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53 021,0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маршрутизацию женщин на родоразрешение в государственные медицинские организации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146 012,9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150 733,1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146 012,9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150 733,1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146 012,9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150 733,1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53 687,4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55 400,8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92 325,5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95 332,3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446 481,2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462 521,3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400 981,9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417 022,0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400 981,9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417 022,0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400 981,9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417 022,0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паллиативной медицинской помощи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216 551,7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226 223,6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178 626,7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188 048,6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5 386,0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5 503,2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5 386,0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5 503,2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172 911,5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182 190,9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82 975,5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88 055,3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89 936,0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94 135,6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12 425,0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12 675,0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единовременных компенсационных выплат медицинским работникам в возрасте до 50 лет, имеющим высшее образование, прибывшим (переехавшим из другого населенного пункта) на работу в сельский населенный пункт, либо рабочий поселок, либо поселок городского типа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1 211 922,2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1 211 922,0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119 877,1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119 877,1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113 377,1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113 377,1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113 377,1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113 377,1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 также после трансплантации органов и (или) тканей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1 038 706,2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1 038 706,2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1 038 706,2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1 038 706,2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1 038 706,2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1 038 706,2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информатизации в здравоохранении"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01 9 00 00000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506 356,0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145 057,3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506 356,0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145 057,3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506 356,0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145 057,3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506 356,0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145 057,3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9 108 392,8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9 512 752,0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замена фельдшерских, фельдшерско-акушерских пунктов и врачебных амбулаторий для населенных пунктов с численностью населения от 100 до 2000 человек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51960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215 094,6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51960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215 094,6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51960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215 094,6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91 311,2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94 603,9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87 926,1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91 218,8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87 926,1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91 218,8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3 217,1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3 217,1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262 829,6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273 255,1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20 172,1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20 931,3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20 172,1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20 931,3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41 430,1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41 430,1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199 860,4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209 392,2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199 860,4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209 392,2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167 619,5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441 959,6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167 619,5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441 959,6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167 619,5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441 959,6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8 368 960,9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8 700 306,8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8 368 960,9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8 700 306,8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8 368 960,9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8 700 306,8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22 494 519,9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23 036 395,5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15 357 702,6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16 338 084,8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ключевых центров развития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центров выявления и поддержки одаренных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современных управленческих и организационно-экономических механизмов в системе дополнительного образования детей в субъектах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02 1 00 55370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02 1 00 55370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02 1 00 55370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325 336,2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339 752,4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325 336,2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339 752,4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291 988,8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305 193,7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33 347,4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34 558,7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5 258,3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5 602,2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5 258,3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5 602,2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5 258,3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5 602,2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24 143,3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76 788,7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23 143,3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75 788,7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9 115,0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14 928,3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66 673,7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инновационного проекта и лучших практик по различным направленностям дополнительного образования детей, способствующих обновлению содержания дополнительного образования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программ дошкольного образования в государственных образовательных организациях высшего образования,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новых мест в образовательных организациях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организации летних школ для детей и представителей из числа иностранных граждан на базе государственных образовательных организаций высшего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обеспечение деятельности технозон Детского Арктического Технопарка Архангельской области в муниципальных образовательных организациях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научно-учебных лабораторий на базе общеобразовательных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вовлечения обучающихся в муниципальных образовательных организациях в деятельность по профилактике дорожно-транспортного травматизма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образовательных организаций Архангельской области специальными транспортными средствами для перевозки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14 706 677,0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15 648 205,1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14 706 677,0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15 648 205,1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14 706 677,0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15 648 205,1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200 622,6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201 103,0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200 622,6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201 103,0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200 622,6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201 103,0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2 533 281,0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2 614 405,6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образования для детей с ограниченными возможностями здоровья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14 310,3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15 295,5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14 271,3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15 259,5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14 271,3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15 259,5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1 771 575,5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1 849 740,5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1 771 575,5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1 849 740,5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1 771 575,5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1 849 740,5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32 922,3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35 029,7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32 922,3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35 029,7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32 922,3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35 029,7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3 661,0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154 920,1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154 920,1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149 069,2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149 069,2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5 853,0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5 853,0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5 853,0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2 456 762,9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2 591 580,8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2 403 926,3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2 540 749,5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2 403 926,3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2 540 749,5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1 246 128,0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1 336 512,8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1 157 798,3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1 204 236,7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профессиональных образовательных организаций в целях обеспечения соответствия их материально-технической базы современным требованиям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29 936,6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31 931,3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29 936,6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31 931,3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29 936,6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31 931,3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660 653,3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656 726,1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центров непрерывного повышения профессионального мастерства педагогических работников и аккредитационных центров системы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02 4 00 51620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02 4 00 51620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02 4 00 51620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центров цифрового образования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9 489,7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9 656,9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8 287,2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8 287,2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8 287,2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8 287,2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1 369,7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1 369,7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54 655,7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56 633,5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52 890,4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54 868,4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52 890,4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54 868,4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1 703,8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1 703,8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93 183,7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96 551,5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93 183,7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96 551,5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93 183,7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96 551,5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11 622,0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11 622,0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5 493,1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5 620,1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3 930,1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3 930,1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3 930,1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1 469 005,0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818 356,1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552 027,8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611 856,1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552 027,8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611 856,1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552 027,8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611 856,1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новых мест в общеобразовательных организациях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518 235,0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518 235,0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518 235,0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149 800,0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149 800,0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149 800,0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246 942,2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246 942,2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246 942,2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12 644 158,2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12 992 087,8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2 706 021,1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2 835 843,9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2 621 765,3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2 751 588,1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278 750,2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289 392,5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278 750,2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289 392,5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39 532,6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39 838,9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39 532,6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39 838,9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2 302 903,9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2 421 784,0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2 118 227,4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2 226 594,5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184 676,5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195 189,5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78 245,0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78 245,0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9 482 741,4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9 718 130,5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19 997,7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20 054,0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19 997,7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20 054,0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19 997,7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20 054,0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10 770,3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11 812,7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10 769,6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11 812,0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10 769,6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11 812,0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592 848,0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592 848,0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7 896,8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7 896,8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584 951,2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584 951,2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584 951,2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584 951,2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41 795,2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41 795,2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41 795,2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129 660,7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134 848,9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1 672,1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1 672,1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128 052,9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133 176,8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128 052,9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133 176,8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841 443,4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841 443,4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829 863,4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829 863,4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12 946,6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13 444,5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12 934,6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13 432,5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12 934,6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13 432,5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432 358,8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448 944,4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384 358,8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400 944,4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384 358,8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400 944,4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378 773,5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381 871,3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378 773,5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381 871,3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378 773,5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381 871,3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485 060,4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485 060,4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10 575,0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10 892,2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10 452,0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10 765,5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8 783,8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9 047,3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1 718,2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484 488,0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503 867,6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9 033,6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9 395,0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9 033,6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9 395,0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475 454,4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494 472,6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475 454,4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494 472,6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2 183 195,7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2 272 629,6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28 205,1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29 702,9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28 205,1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29 702,9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2 154 990,6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2 242 926,7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2 154 990,6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2 242 926,7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17 188,8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17 802,3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16 946,6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17 551,1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16 946,6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17 551,1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 за выслугу лет государственным служащим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69 641,2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69 700,2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69 298,2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69 298,2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несовершеннолетних детей, состоящих на иждивении и проживающих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 и мер социальной поддержки семей с тремя и более детьми, в том числе до достижения возраста 21 года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80 829,2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84 062,4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79 870,7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83 065,6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79 870,7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83 065,6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150 294,5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150 294,5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2 343 034,0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2 427 383,3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37 579,0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38 931,8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37 579,0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38 931,8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2 305 455,0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2 388 451,5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2 305 455,0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2 388 451,5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14 965,3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15 505,7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14 725,3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15 257,0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14 725,3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15 257,0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72 475,2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72 249,2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71 544,0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71 304,0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71 544,0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71 304,0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247 698,7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247 698,8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областного 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9 744,8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9 744,8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9 744,8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5 238,6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5 238,6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8 019,9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 меры социальной поддержки лицам, награжденным медалью ордена "Родительская слава" или орденом "Родительская слава"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20 до 25 лет включительно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18 176,8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18 176,8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расходов на приобретение комплекта оборудования для непосредственного приема сигналов телевизионного спутникового вещания отдельным категориям граждан, проживающих в населенных пунктах Архангельской области, территории которых не входят в зону охвата объектов сети цифрового эфирного телерадиовещания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3 510,0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3 510,0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722 911,5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737 387,1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722 911,5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737 387,1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722 911,5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737 387,1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369 813,9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371 140,1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57 119,1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58 445,3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57 119,1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58 445,3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56 430,4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57 756,6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237 156,1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237 156,1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143 176,8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143 176,8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78 909,8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78 909,8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19 495,7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19 495,7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44 771,3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44 771,3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91 689,7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91 689,7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91 689,7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91 689,7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финансовому обеспечению оплаты стоимости набора продуктов питания в оздоровительных лагерях с дневным пребыванием детей в каникулярное время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47 626,1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28 403,5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47 626,1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28 403,5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46 850,7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27 628,1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46 799,8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27 577,2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8 897,0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8 956,0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5 861,2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5 861,2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5 861,2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1 562,1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1 562,1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14 885,1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14 885,1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9 013,1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9 013,1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9 013,1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8 013,1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(в части субсидий местным бюджетам)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доступной среды для инвалидов в муниципальных районах и городских округах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12 611,5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13 166,6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12 966,6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12 966,6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12 311,5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12 866,6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1 428 158,6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1 895 437,4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1 934,5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1 934,5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1 934,5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4 464,1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4 638,4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4 488,4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4 488,4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38 210,1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39 557,9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36 486,1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37 833,9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36 486,1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37 833,9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1 724,0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1 724,0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1 156 601,5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1 226 104,9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1 156 601,5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1 226 104,9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1 064 152,9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1 128 475,7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92 448,6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97 629,2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мер государственной охраны и популяризации объектов культурного наследия (памятников истории и культуры) народов Российской Федерации, расположенных на территории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Архангельскому региональному отделению Общероссийской общественной организации «Союз писателей России»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приоритетных проектов в сфере туризма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строительства (реконструкции) объектов обеспечивающей инфраструктуры с длительным сроком  окупаемости, входящих в состав инвестиционных проектов по созданию в субъектах Российской Федерации туристских кластеров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195 777,8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592 031,0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195 777,8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592 031,0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195 777,8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592 031,0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3 406,9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1 472,4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3 406,9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1 472,4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3 406,9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1 472,4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981 757,1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989 654,9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685 162,4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673 294,2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поддержки фермеров и развитие сельской кооперации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9 649,1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7 675,0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6 587,9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4 613,8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6 587,9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4 613,8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центра компетенций в сфере сельскохозяйственной кооперации и поддержки фермеров автономной некоммерческой организации Архангельской области «Агентство регионального развития"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элитного семеноводства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овощеводства защищенного грунта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по приобретению средств химизации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15 576,2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15 576,2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15 576,2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3 288,9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3 288,9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3 288,9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35 272,1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35 774,3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35 272,1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35 774,3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35 272,1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35 774,3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развития малых форм хозяйствования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садоводческих и огороднических некоммерческих товариществ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125 846,8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125 846,8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125 846,8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рыбохозяйственного комплекса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2 959,8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2 959,8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корма и рыбопосадочный материал для целей товарного рыбоводства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239 784,0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248 231,7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64 527,0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66 817,6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62 436,7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64 727,3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62 436,7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64 727,3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2 008,3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2 008,3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2 008,3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2 008,3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175 257,0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181 414,1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175 257,0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181 414,1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175 257,0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181 414,1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53 850,9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65 169,2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4 134,3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4 134,3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4 134,3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48 458,9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61 034,9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48 458,9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61 034,9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48 458,9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61 034,9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1 181 093,3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1 624 301,6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998 645,2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1 437 401,0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347 814,3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347 814,3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347 814,3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Координатное описание границ муниципальных образований Архангельской области и внесение изменений в схему территориального планирования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11 127,9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11 127,9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11 127,9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2 531,0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2 531,0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2 531,0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космодромов на период 2017-2025 годов в обеспечение космической деятельности Российской Федерации"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604 040,0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1 090 770,0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604 040,0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1 090 770,0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604 040,0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1 090 770,0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132 448,1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136 900,6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72 103,2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74 444,8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66 877,5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69 386,8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66 877,5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69 386,8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5 132,2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4 964,5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5 132,2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4 964,5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60 069,9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62 180,8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39 924,9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41 628,2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39 924,9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41 628,2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6 987,8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7 007,1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6 987,8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7 007,1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10 738,9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10 738,9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1 110 081,9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1 120 309,0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1 080 961,1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1 090 777,2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608 195,0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609 384,9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12 437,0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12 526,9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12 437,0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12 526,9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561 198,0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562 298,0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538 598,0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539 698,0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профессионального обучения и дополнительного профессионального образования лиц предпенсионного возраста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103 631,3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107 423,7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100 106,5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103 898,9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100 106,5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103 898,9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3 442,6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3 442,6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261 317,4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265 100,8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227 666,1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236 365,3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227 666,1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236 365,3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32 461,5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27 545,7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32 461,5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27 545,7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1 189,8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1 188,8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68 575,8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69 626,2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40 725,5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41 762,0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40 725,5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41 762,0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25 850,3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25 864,2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25 850,3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25 864,2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12 061,6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12 472,6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11 911,6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12 322,6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11 911,6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12 322,6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11 911,6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12 322,6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мобильности трудовых ресурсов (2015 – 2021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дополнительных мероприятий в сфере занятости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"Содействие занятости инвалидов, в том числе инвалидов молодого возраста при получении ими профессионального образования и последующем трудоустройстве, а также инвалидов, нуждающихся в сопровождаемом содействии их занятости (2018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169 400,3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214 152,1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1 010,0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1 010,0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159 590,3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204 342,1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159 500,3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204 252,1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159 500,3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204 252,1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159 500,3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204 252,1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8 800,0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8 800,0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ограждений территории муниципальных образовательных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1 282 319,7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1 312 093,1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984 471,7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1 007 538,8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956 730,3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979 753,4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781 125,8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810 429,4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781 125,8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810 429,4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84 375,9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85 586,8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84 375,9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85 586,8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86 167,6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78 784,6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86 167,6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78 784,6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4 952,6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4 952,6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195 910,4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202 008,6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180 651,1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186 734,9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57 244,0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59 315,9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57 244,0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59 315,9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16 898,2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17 060,1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16 898,2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17 060,1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104 958,2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108 804,7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104 958,2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108 804,7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1 554,2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1 554,2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15 020,3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15 034,7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1 034,7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1 034,7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17 950,3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18 558,4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17 950,3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18 558,4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16 969,6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17 577,7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16 969,6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17 577,7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296 475,8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118 050,7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76 849,8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78 325,1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37 500,3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38 661,7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37 500,3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38 661,7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37 500,3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38 661,7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3 163,4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3 163,4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3 163,4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сфере обращения с отходами производства и потребления, в том числе с твердыми коммунальными отходами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24 938,9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25 108,8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24 403,2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25 023,1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20 914,1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21 684,7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20 914,1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21 684,7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3 289,9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3 289,9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воспроизводства и использования природных ресурсов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194 687,1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14 616,8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180 904,8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180 904,8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180 904,8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водного хозяйства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887 844,3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846 509,5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"Спорт Беломорья. Спорт высших достижений и подготовка спортивного резерва (2014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763 312,2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719 528,7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модернизация объектов спортивной инфраструктуры региональной собственности для занятий физической культурой и спортом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268 562,0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268 562,0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268 562,0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8 181,1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8 181,1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8 181,1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9 183,7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9 183,7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9 183,7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234 792,6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80 364,5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80 364,5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154 428,1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154 428,1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369 496,5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367 003,2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369 496,5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367 003,2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16 321,7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5 800,5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353 174,8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361 202,7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59 474,3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59 474,3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59 474,3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58 635,6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58 685,3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58 635,6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58 685,3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57 635,6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57 685,3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учреждений спортивной направленности по адаптивной физической культуре и спорту, осуществляемые в рамках государственной программы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"Молодежь Архангельской области (2014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63 990,6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65 372,6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36 184,5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37 900,3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36 184,5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37 900,3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36 184,5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37 900,3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23 156,1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22 822,3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23 056,1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22 722,3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23 056,1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22 722,3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43 594,5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44 058,4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29 194,5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29 658,4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29 194,5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29 658,4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29 194,5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29 658,4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16 947,0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17 549,8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16 947,0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17 549,8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16 395,6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16 998,4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16 395,6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16 998,4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336 422,4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407 912,6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"Информационно-аналитический центр Государственной комиссии по вопросам развития Арктики" мероприятий по организации в г. Архангельске Международного арктического форума "Арктика – территория диалога"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90 949,3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155 359,5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50 851,9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116 578,5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50 851,9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116 578,5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46 089,6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111 816,2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 публикаций и информационных материалов Микрокредитной компанией Архангельский региональный фонд "Развитие"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"Агентство регионального развития Архангельской области" мероприятий по поддержке малого и среднего предпринимательства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25 316,8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24 926,3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25 316,8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24 926,3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25 316,8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24 926,3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8 479,5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8 479,5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микрофинансирования Микрокредитной компанией Архангельский региональный фонд "Развитие"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2 375,2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2 375,2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2 375,2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83 651,3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85 825,2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63 354,8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65 528,7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58 316,0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60 489,9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58 316,0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60 489,9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5 018,8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5 018,8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бюджетам муниципальных образований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 и муниципальных районов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средств в районы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61 285,3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63 513,8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44 803,6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46 472,2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43 884,3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45 552,9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43 884,3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45 552,9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16 481,7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17 041,6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16 481,7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17 041,6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16 481,7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17 041,6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51 336,5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53 214,1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51 336,5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53 214,1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50 239,7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52 117,4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50 239,7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52 117,4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промышленности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промышленных предприятий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"Формирование современной городской среды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405 577,7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353 776,5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375 577,7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353 776,5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375 577,7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353 776,5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375 577,7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353 776,5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3 494,0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3 494,0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1 208 704,4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1 247 232,1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105 843,2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106 336,8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87 795,8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87 795,8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11 095,8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11 095,8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18 041,0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18 041,0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18 041,0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55 067,9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56 347,7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площади лесовосстановления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13 906,2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13 670,0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13 906,2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13 670,0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13 906,2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13 670,0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18 031,2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19 418,3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18 031,2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19 418,3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18 031,2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19 418,3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запаса лесных семян для лесовосстановления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3 834,6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3 834,6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3 834,6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367 067,6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373 496,6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115 923,7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115 923,7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115 444,6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115 444,6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211 955,7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218 384,7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211 955,7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218 384,7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211 955,7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218 384,7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680 725,7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711 051,0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507 122,8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531 347,2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440 451,6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456 862,9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327 406,5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339 657,9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113 045,1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117 205,0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65 907,2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73 720,3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65 907,2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73 720,3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67 448,5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60 561,7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63 007,1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60 561,7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63 007,1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4 120,7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4 120,7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108 501,2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112 155,3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96 461,4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100 115,5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96 461,4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100 115,5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8 913,8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8 913,8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8 913,8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8 913,8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3 126,0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3 006,0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3 883 163,5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4 261 337,7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204 279,4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432 709,0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203 379,4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431 809,0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203 379,4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431 809,0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203 379,4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431 809,0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3 678 884,1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3 828 628,7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117 705,1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121 856,5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109 884,5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114 018,3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109 884,5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114 018,3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7 670,6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7 688,2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7 670,6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7 688,2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39 247,0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40 675,2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37 086,5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38 469,9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37 086,5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38 469,9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2 149,6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2 149,6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67 469,9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70 168,7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67 469,9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70 168,7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67 469,9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70 168,7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665 105,9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657 458,4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665 105,9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657 458,4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665 105,9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657 458,4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1 625 918,0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1 732 514,3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1 625 678,0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1 732 264,3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1 625 678,0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1 732 264,3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реализуемое населению для нужд отопления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125 139,4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130 218,3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125 139,4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130 218,3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125 139,4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130 218,3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933 068,8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970 375,3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933 043,8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970 346,3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933 043,8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970 346,3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региональной общественной организации "Народная инспекция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лицензионного контроля в сфере осуществления предпринимательской деятельности по управлению многоквартирными домами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3 804,3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3 936,3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3 804,3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3 936,3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3 804,3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3 936,3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592 195,6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810 612,6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19 950,3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19 926,5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14 918,1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14 918,1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4 309,6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4 309,6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4 309,6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695,3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695,3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"Адресная поддержка муниципального образования "Ленский муниципальный район"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555 500,0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773 940,8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83 411,6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83 411,6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83 411,6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690 529,2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690 529,2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690 529,2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7 486 448,6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9 340 965,6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722 149,4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752 642,0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206 555,7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214 817,9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206 555,7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214 817,9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206 555,7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214 817,9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397 628,5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415 140,4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397 628,5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415 140,4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397 628,5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415 140,4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7 123,8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7 123,8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7 123,8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транспортного обслуживания населения водным транспортом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65 633,8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65 478,0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65 633,8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65 478,0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65 633,8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65 478,0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транспортного обслуживания населения на пассажирских муниципальных маршрутах водного транспорта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49 797,0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49 797,0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49 797,0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97 570,4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97 570,4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(за исключением субсидий местным бюджетам)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(в части субсидий местным бюджетам)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231 064,0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375 588,0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 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231 064,0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375 588,0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231 064,0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375 588,0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231 064,0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375 588,0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2 992 299,2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3 393 985,7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2 992 299,2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3 393 985,7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2 992 299,2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3 393 985,7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2 992 299,2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3 393 985,7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584 692,1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591 367,0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52 664,1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54 809,2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46 088,2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48 030,7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46 088,2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48 030,7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6 435,9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6 602,4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6 435,9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6 602,4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29 010,1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29 975,1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29 010,1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29 975,1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29 010,1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29 975,1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157 816,5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161 381,3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76 118,2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78 911,6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76 118,2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78 911,6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23 299,7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23 381,7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23 299,7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23 381,7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52 398,2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53 087,6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52 398,2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53 087,6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43 376,6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17 858,4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43 376,6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17 858,4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43 376,6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17 858,4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43 376,6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17 858,4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"Комплексное развитие объединенной дорожной сети Архангельской области и Архангельской агломерации"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2 815 296,9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4 111 954,1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2 815 296,9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4 111 954,1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2 105 296,9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3 401 954,1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2 105 296,9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3 401 954,1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1 795 697,2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53 896,2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программы "Гражданская авиация и аэронавигационное обслуживание" государственной программы Российской Федерации "Развитие транспортной системы"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11 690,4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12 056,0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10 480,7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10 818,0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10 480,7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10 818,0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292 622,9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292 622,9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292 622,9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225 753,3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225 753,3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225 753,3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38 908,4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37 340,2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38 908,4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37 340,2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38 908,4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37 340,2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имущественно-земельных отношений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82 749,7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84 986,5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53 647,7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55 587,3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51 934,9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53 874,5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51 934,9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53 874,5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1 612,8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1 612,8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26 322,0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26 619,2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26 322,0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26 619,2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26 322,0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26 619,2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6 414 415,7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7 495 446,9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359 512,2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366 017,5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67 050,4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69 513,5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65 235,9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67 709,0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65 235,9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67 709,0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39 605,5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40 227,9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10 372,6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10 995,0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10 372,6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10 995,0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21 709,7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21 709,7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21 709,7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176 059,7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182 141,9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176 059,7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182 141,9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176 059,7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182 141,9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2 466 607,1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88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уплата процентов за рассрочку в соответствии с Дополнительным соглашением № 1 от 25 декабря 2017 года к Соглашению от 03 августа 2017 года № 01-01-06/06-214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4 525,8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3 975,0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88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25 декабря 2017 года к Соглашению от 22 августа 2017 года № 01-01-06/06-222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4 541,0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88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25 декабря 2017 года к Соглашению от 25 ноября 2015 года № 01-01-06/06-221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88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27 декабря 2017 года к Соглашению от 21 декабря 2017 года № 01-01-06/06-361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88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88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88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88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4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монопрофильных муниципальных образований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3 449 905,4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4 633 231,9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160 572,7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160 572,7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160 572,7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160 572,7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90 897,1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90 947,2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69 675,6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69 625,5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1 370 977,4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1 444 701,2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1 370 977,4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1 444 701,2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1 370 977,4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1 444 701,2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вопросов местного значения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1 785 659,3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2 898 000,0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1 785 659,3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2 898 000,0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1 785 659,3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2 898 000,0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28 619,6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29 590,4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28 619,6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29 590,4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27 056,0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28 026,7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27 056,0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28 026,7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1 561,7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1 561,7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1 519 124,1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1 514 460,8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9 277,0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8 839,7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8 621,8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8 839,7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5 932,9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6 150,8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5 932,9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6 150,8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2 688,9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2 688,9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287 268,1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298 619,7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287 268,1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298 619,7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287 268,1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298 619,7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287 268,1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298 619,7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112 077,6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105 612,3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105 037,7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105 612,3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105 037,7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105 612,3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105 037,7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105 612,3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7 039,9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7 039,9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7 039,9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56 934,6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57 959,0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учреждений, осуществляющих 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56 976,2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56 976,2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56 976,2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1 053 566,8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1 043 430,1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122 415,7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87 149,0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106 202,4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71 786,8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106 202,4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71 786,8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15 684,6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14 833,5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15 684,6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14 833,5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547 795,7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565 681,4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475 376,1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493 153,5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475 376,1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493 153,5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71 936,7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71 925,0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71 936,7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71 925,0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241 768,9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248 445,0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139 983,5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144 297,4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139 983,5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144 297,4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96 508,6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98 870,8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96 508,6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98 870,8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5 276,8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5 276,8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131 586,5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132 154,7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131 586,5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132 154,7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131 586,5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132 154,7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549 006,4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330 834,0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49 995,3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2 243,6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2 195,3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2 243,6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2 195,3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2 243,6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6 116,4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6 116,4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6 116,4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сельскохозяйственным товаропроизводителям на строительство (приобретение) жилья в сельской местности для специалистов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24 0 00 72670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24 0 00 72670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24 0 00 72670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25 072,4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27 521,0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25 072,4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27 521,0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25 072,4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27 521,0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132 773,7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104 790,3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132 773,7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104 790,3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132 773,7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104 790,3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330 633,2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185 548,1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330 633,2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185 548,1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330 633,2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185 548,1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АДРЕСНЫЕ ПРОГРАММЫ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III. ИНЫЕ ПРОГРАММЫ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4 045,0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4 045,0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IV. НЕПРОГРАММНЫЕ НАПРАВЛЕНИЯ ДЕЯТЕЛЬНОСТИ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1 353 883,5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930 197,7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39 433,8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40 963,9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7 016,0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7 016,0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7 016,0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7 016,0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32 734,7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33 947,9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32 734,7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33 947,9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32 734,7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33 947,9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32 734,7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33 947,9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187 517,3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190 922,3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6 401,1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6 649,0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38 775,8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40 259,3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38 775,8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40 259,3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38 775,8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40 259,3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38 775,8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40 259,3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142 340,4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144 014,0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124 166,9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125 840,5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105 153,5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107 791,2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105 153,5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107 791,2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18 990,5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18 026,4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18 990,5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18 026,4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210 038,2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52 627,6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14 145,2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14 770,7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14 145,2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14 770,7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14 145,2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14 770,7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14 145,2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14 770,7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 выборов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163 552,6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Губернатора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159 481,2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159 481,2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159 481,2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31 652,4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33 097,5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31 652,4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33 097,5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31 175,1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32 620,1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31 175,1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32 620,1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50 180,7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51 923,0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50 180,7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51 923,0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46 994,4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48 736,7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46 994,4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48 736,7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3 182,9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3 182,9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18 013,2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18 678,1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18 678,1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17 598,7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18 263,6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17 598,7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18 263,6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 в области дорожного хозяйства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357 688,8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358 368,0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312 688,8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313 368,0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312 688,8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313 368,0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312 688,8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313 368,0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274 296,7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реализации мероприятий, направленных на социально-экономическое развитие Архангельской области, источником финансового обеспечения которых является межбюджетный трансферт, предоставленный из бюджета города Москвы бюджету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274 296,7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274 296,7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274 296,7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 утверждаемые расходы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1 836 653,1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4 050 609,2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031">
        <w:trPr>
          <w:trHeight w:val="338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031" w:rsidRDefault="0080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86 234 301,1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91 006 084,4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0031" w:rsidRDefault="006B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6B0F86" w:rsidRDefault="006B0F86"/>
    <w:sectPr w:rsidR="006B0F86" w:rsidSect="00800031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F86" w:rsidRDefault="006B0F86" w:rsidP="00E7287F">
      <w:pPr>
        <w:spacing w:after="0" w:line="240" w:lineRule="auto"/>
      </w:pPr>
      <w:r>
        <w:separator/>
      </w:r>
    </w:p>
  </w:endnote>
  <w:endnote w:type="continuationSeparator" w:id="0">
    <w:p w:rsidR="006B0F86" w:rsidRDefault="006B0F86" w:rsidP="00E72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031" w:rsidRDefault="00FC56A5">
    <w:pPr>
      <w:framePr w:w="9321" w:h="299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6B0F86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F63F17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F86" w:rsidRDefault="006B0F86" w:rsidP="00E7287F">
      <w:pPr>
        <w:spacing w:after="0" w:line="240" w:lineRule="auto"/>
      </w:pPr>
      <w:r>
        <w:separator/>
      </w:r>
    </w:p>
  </w:footnote>
  <w:footnote w:type="continuationSeparator" w:id="0">
    <w:p w:rsidR="006B0F86" w:rsidRDefault="006B0F86" w:rsidP="00E728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33F9"/>
    <w:rsid w:val="002C1C62"/>
    <w:rsid w:val="005D33F9"/>
    <w:rsid w:val="006B0F86"/>
    <w:rsid w:val="00800031"/>
    <w:rsid w:val="00F63F17"/>
    <w:rsid w:val="00FC5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30471</Words>
  <Characters>173688</Characters>
  <Application>Microsoft Office Word</Application>
  <DocSecurity>0</DocSecurity>
  <Lines>1447</Lines>
  <Paragraphs>407</Paragraphs>
  <ScaleCrop>false</ScaleCrop>
  <Company>minfin AO</Company>
  <LinksUpToDate>false</LinksUpToDate>
  <CharactersWithSpaces>203752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sai 01.11.2019 12:33:29</dc:subject>
  <dc:creator>Keysystems.DWH2.ReportDesigner</dc:creator>
  <cp:lastModifiedBy>minfin user</cp:lastModifiedBy>
  <cp:revision>4</cp:revision>
  <dcterms:created xsi:type="dcterms:W3CDTF">2019-11-24T08:58:00Z</dcterms:created>
  <dcterms:modified xsi:type="dcterms:W3CDTF">2019-11-24T14:17:00Z</dcterms:modified>
</cp:coreProperties>
</file>