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F9" w:rsidRDefault="00B152F9">
      <w:pPr>
        <w:pStyle w:val="ConsPlusTitle"/>
        <w:jc w:val="center"/>
        <w:outlineLvl w:val="0"/>
      </w:pPr>
      <w:r>
        <w:t>ПРАВИТЕЛЬСТВО АРХАНГЕЛЬСКОЙ ОБЛАСТИ</w:t>
      </w:r>
    </w:p>
    <w:p w:rsidR="00B152F9" w:rsidRDefault="00B152F9">
      <w:pPr>
        <w:pStyle w:val="ConsPlusTitle"/>
        <w:jc w:val="both"/>
      </w:pPr>
    </w:p>
    <w:p w:rsidR="00B152F9" w:rsidRDefault="00B152F9">
      <w:pPr>
        <w:pStyle w:val="ConsPlusTitle"/>
        <w:jc w:val="center"/>
      </w:pPr>
      <w:r>
        <w:t>ПОСТАНОВЛЕНИЕ</w:t>
      </w:r>
    </w:p>
    <w:p w:rsidR="00B152F9" w:rsidRDefault="00B152F9">
      <w:pPr>
        <w:pStyle w:val="ConsPlusTitle"/>
        <w:jc w:val="center"/>
      </w:pPr>
      <w:r>
        <w:t xml:space="preserve">от 12 октября 2012 г. </w:t>
      </w:r>
      <w:r w:rsidR="00764B09">
        <w:t>№</w:t>
      </w:r>
      <w:r>
        <w:t xml:space="preserve"> 461-пп</w:t>
      </w:r>
    </w:p>
    <w:p w:rsidR="00B152F9" w:rsidRDefault="00B152F9">
      <w:pPr>
        <w:pStyle w:val="ConsPlusTitle"/>
        <w:jc w:val="both"/>
      </w:pPr>
    </w:p>
    <w:p w:rsidR="00B152F9" w:rsidRDefault="00B152F9">
      <w:pPr>
        <w:pStyle w:val="ConsPlusTitle"/>
        <w:jc w:val="center"/>
      </w:pPr>
      <w:r>
        <w:t>ОБ УТВЕРЖДЕНИИ ГОСУДАРСТВЕННОЙ ПРОГРАММЫ АРХАНГЕЛЬСКОЙ</w:t>
      </w:r>
    </w:p>
    <w:p w:rsidR="00B152F9" w:rsidRDefault="00B152F9">
      <w:pPr>
        <w:pStyle w:val="ConsPlusTitle"/>
        <w:jc w:val="center"/>
      </w:pPr>
      <w:r>
        <w:t>ОБ</w:t>
      </w:r>
      <w:r w:rsidR="00812DB1">
        <w:t>ЛАСТИ «КУЛЬТУРА РУССКОГО СЕВЕРА»</w:t>
      </w:r>
    </w:p>
    <w:p w:rsidR="00B152F9" w:rsidRDefault="00B15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52F9">
        <w:trPr>
          <w:jc w:val="center"/>
        </w:trPr>
        <w:tc>
          <w:tcPr>
            <w:tcW w:w="9294" w:type="dxa"/>
            <w:tcBorders>
              <w:top w:val="nil"/>
              <w:left w:val="single" w:sz="24" w:space="0" w:color="CED3F1"/>
              <w:bottom w:val="nil"/>
              <w:right w:val="single" w:sz="24" w:space="0" w:color="F4F3F8"/>
            </w:tcBorders>
            <w:shd w:val="clear" w:color="auto" w:fill="F4F3F8"/>
          </w:tcPr>
          <w:p w:rsidR="00B152F9" w:rsidRDefault="00B152F9">
            <w:pPr>
              <w:pStyle w:val="ConsPlusNormal"/>
              <w:jc w:val="center"/>
            </w:pPr>
            <w:r>
              <w:rPr>
                <w:color w:val="392C69"/>
              </w:rPr>
              <w:t>Список изменяющих документов</w:t>
            </w:r>
          </w:p>
          <w:p w:rsidR="00B152F9" w:rsidRDefault="00B152F9">
            <w:pPr>
              <w:pStyle w:val="ConsPlusNormal"/>
              <w:jc w:val="center"/>
            </w:pPr>
            <w:proofErr w:type="gramStart"/>
            <w:r>
              <w:rPr>
                <w:color w:val="392C69"/>
              </w:rPr>
              <w:t>(в ред. постановлений Правительства Архангельской области</w:t>
            </w:r>
            <w:proofErr w:type="gramEnd"/>
          </w:p>
          <w:p w:rsidR="00B152F9" w:rsidRDefault="00B152F9">
            <w:pPr>
              <w:pStyle w:val="ConsPlusNormal"/>
              <w:jc w:val="center"/>
            </w:pPr>
            <w:r>
              <w:rPr>
                <w:color w:val="392C69"/>
              </w:rPr>
              <w:t xml:space="preserve">от 25.12.2012 </w:t>
            </w:r>
            <w:hyperlink r:id="rId7" w:history="1">
              <w:r w:rsidR="00764B09">
                <w:rPr>
                  <w:color w:val="0000FF"/>
                </w:rPr>
                <w:t>№</w:t>
              </w:r>
              <w:r>
                <w:rPr>
                  <w:color w:val="0000FF"/>
                </w:rPr>
                <w:t xml:space="preserve"> 602-пп</w:t>
              </w:r>
            </w:hyperlink>
            <w:r>
              <w:rPr>
                <w:color w:val="392C69"/>
              </w:rPr>
              <w:t xml:space="preserve">, от 26.02.2013 </w:t>
            </w:r>
            <w:hyperlink r:id="rId8" w:history="1">
              <w:r w:rsidR="00764B09">
                <w:rPr>
                  <w:color w:val="0000FF"/>
                </w:rPr>
                <w:t>№</w:t>
              </w:r>
              <w:r>
                <w:rPr>
                  <w:color w:val="0000FF"/>
                </w:rPr>
                <w:t xml:space="preserve"> 69-пп</w:t>
              </w:r>
            </w:hyperlink>
            <w:r>
              <w:rPr>
                <w:color w:val="392C69"/>
              </w:rPr>
              <w:t xml:space="preserve">, от 16.04.2013 </w:t>
            </w:r>
            <w:hyperlink r:id="rId9" w:history="1">
              <w:r w:rsidR="00764B09">
                <w:rPr>
                  <w:color w:val="0000FF"/>
                </w:rPr>
                <w:t>№</w:t>
              </w:r>
              <w:r>
                <w:rPr>
                  <w:color w:val="0000FF"/>
                </w:rPr>
                <w:t xml:space="preserve"> 166-пп</w:t>
              </w:r>
            </w:hyperlink>
            <w:r>
              <w:rPr>
                <w:color w:val="392C69"/>
              </w:rPr>
              <w:t>,</w:t>
            </w:r>
          </w:p>
          <w:p w:rsidR="00B152F9" w:rsidRDefault="00B152F9">
            <w:pPr>
              <w:pStyle w:val="ConsPlusNormal"/>
              <w:jc w:val="center"/>
            </w:pPr>
            <w:r>
              <w:rPr>
                <w:color w:val="392C69"/>
              </w:rPr>
              <w:t xml:space="preserve">от 09.07.2013 </w:t>
            </w:r>
            <w:hyperlink r:id="rId10" w:history="1">
              <w:r w:rsidR="00764B09">
                <w:rPr>
                  <w:color w:val="0000FF"/>
                </w:rPr>
                <w:t>№</w:t>
              </w:r>
              <w:r>
                <w:rPr>
                  <w:color w:val="0000FF"/>
                </w:rPr>
                <w:t xml:space="preserve"> 303-пп</w:t>
              </w:r>
            </w:hyperlink>
            <w:r>
              <w:rPr>
                <w:color w:val="392C69"/>
              </w:rPr>
              <w:t xml:space="preserve">, от 13.08.2013 </w:t>
            </w:r>
            <w:hyperlink r:id="rId11" w:history="1">
              <w:r w:rsidR="00764B09">
                <w:rPr>
                  <w:color w:val="0000FF"/>
                </w:rPr>
                <w:t>№</w:t>
              </w:r>
              <w:r>
                <w:rPr>
                  <w:color w:val="0000FF"/>
                </w:rPr>
                <w:t xml:space="preserve"> 362-пп</w:t>
              </w:r>
            </w:hyperlink>
            <w:r>
              <w:rPr>
                <w:color w:val="392C69"/>
              </w:rPr>
              <w:t xml:space="preserve">, от 10.09.2013 </w:t>
            </w:r>
            <w:hyperlink r:id="rId12" w:history="1">
              <w:r w:rsidR="00764B09">
                <w:rPr>
                  <w:color w:val="0000FF"/>
                </w:rPr>
                <w:t>№</w:t>
              </w:r>
              <w:r>
                <w:rPr>
                  <w:color w:val="0000FF"/>
                </w:rPr>
                <w:t xml:space="preserve"> 415-пп</w:t>
              </w:r>
            </w:hyperlink>
            <w:r>
              <w:rPr>
                <w:color w:val="392C69"/>
              </w:rPr>
              <w:t>,</w:t>
            </w:r>
          </w:p>
          <w:p w:rsidR="00B152F9" w:rsidRDefault="00B152F9">
            <w:pPr>
              <w:pStyle w:val="ConsPlusNormal"/>
              <w:jc w:val="center"/>
            </w:pPr>
            <w:r>
              <w:rPr>
                <w:color w:val="392C69"/>
              </w:rPr>
              <w:t xml:space="preserve">от 11.10.2013 </w:t>
            </w:r>
            <w:hyperlink r:id="rId13" w:history="1">
              <w:r w:rsidR="00764B09">
                <w:rPr>
                  <w:color w:val="0000FF"/>
                </w:rPr>
                <w:t>№</w:t>
              </w:r>
              <w:r>
                <w:rPr>
                  <w:color w:val="0000FF"/>
                </w:rPr>
                <w:t xml:space="preserve"> 480-пп</w:t>
              </w:r>
            </w:hyperlink>
            <w:r>
              <w:rPr>
                <w:color w:val="392C69"/>
              </w:rPr>
              <w:t xml:space="preserve">, от 26.12.2013 </w:t>
            </w:r>
            <w:hyperlink r:id="rId14" w:history="1">
              <w:r w:rsidR="00764B09">
                <w:rPr>
                  <w:color w:val="0000FF"/>
                </w:rPr>
                <w:t>№</w:t>
              </w:r>
              <w:r>
                <w:rPr>
                  <w:color w:val="0000FF"/>
                </w:rPr>
                <w:t xml:space="preserve"> 642-пп</w:t>
              </w:r>
            </w:hyperlink>
            <w:r>
              <w:rPr>
                <w:color w:val="392C69"/>
              </w:rPr>
              <w:t xml:space="preserve">, от 11.03.2014 </w:t>
            </w:r>
            <w:hyperlink r:id="rId15" w:history="1">
              <w:r w:rsidR="00764B09">
                <w:rPr>
                  <w:color w:val="0000FF"/>
                </w:rPr>
                <w:t>№</w:t>
              </w:r>
              <w:r>
                <w:rPr>
                  <w:color w:val="0000FF"/>
                </w:rPr>
                <w:t xml:space="preserve"> 94-пп</w:t>
              </w:r>
            </w:hyperlink>
            <w:r>
              <w:rPr>
                <w:color w:val="392C69"/>
              </w:rPr>
              <w:t>,</w:t>
            </w:r>
          </w:p>
          <w:p w:rsidR="00B152F9" w:rsidRDefault="00B152F9">
            <w:pPr>
              <w:pStyle w:val="ConsPlusNormal"/>
              <w:jc w:val="center"/>
            </w:pPr>
            <w:r>
              <w:rPr>
                <w:color w:val="392C69"/>
              </w:rPr>
              <w:t xml:space="preserve">от 08.07.2014 </w:t>
            </w:r>
            <w:hyperlink r:id="rId16" w:history="1">
              <w:r w:rsidR="00764B09">
                <w:rPr>
                  <w:color w:val="0000FF"/>
                </w:rPr>
                <w:t>№</w:t>
              </w:r>
              <w:r>
                <w:rPr>
                  <w:color w:val="0000FF"/>
                </w:rPr>
                <w:t xml:space="preserve"> 264-пп</w:t>
              </w:r>
            </w:hyperlink>
            <w:r>
              <w:rPr>
                <w:color w:val="392C69"/>
              </w:rPr>
              <w:t xml:space="preserve">, от 23.09.2014 </w:t>
            </w:r>
            <w:hyperlink r:id="rId17" w:history="1">
              <w:r w:rsidR="00764B09">
                <w:rPr>
                  <w:color w:val="0000FF"/>
                </w:rPr>
                <w:t>№</w:t>
              </w:r>
              <w:r>
                <w:rPr>
                  <w:color w:val="0000FF"/>
                </w:rPr>
                <w:t xml:space="preserve"> 372-пп</w:t>
              </w:r>
            </w:hyperlink>
            <w:r>
              <w:rPr>
                <w:color w:val="392C69"/>
              </w:rPr>
              <w:t xml:space="preserve">, от 14.10.2014 </w:t>
            </w:r>
            <w:hyperlink r:id="rId18" w:history="1">
              <w:r w:rsidR="00764B09">
                <w:rPr>
                  <w:color w:val="0000FF"/>
                </w:rPr>
                <w:t>№</w:t>
              </w:r>
              <w:r>
                <w:rPr>
                  <w:color w:val="0000FF"/>
                </w:rPr>
                <w:t xml:space="preserve"> 415-пп</w:t>
              </w:r>
            </w:hyperlink>
            <w:r>
              <w:rPr>
                <w:color w:val="392C69"/>
              </w:rPr>
              <w:t>,</w:t>
            </w:r>
          </w:p>
          <w:p w:rsidR="00B152F9" w:rsidRDefault="00B152F9">
            <w:pPr>
              <w:pStyle w:val="ConsPlusNormal"/>
              <w:jc w:val="center"/>
            </w:pPr>
            <w:r>
              <w:rPr>
                <w:color w:val="392C69"/>
              </w:rPr>
              <w:t xml:space="preserve">от 18.11.2014 </w:t>
            </w:r>
            <w:hyperlink r:id="rId19" w:history="1">
              <w:r w:rsidR="00764B09">
                <w:rPr>
                  <w:color w:val="0000FF"/>
                </w:rPr>
                <w:t>№</w:t>
              </w:r>
              <w:r>
                <w:rPr>
                  <w:color w:val="0000FF"/>
                </w:rPr>
                <w:t xml:space="preserve"> 472-пп</w:t>
              </w:r>
            </w:hyperlink>
            <w:r>
              <w:rPr>
                <w:color w:val="392C69"/>
              </w:rPr>
              <w:t xml:space="preserve">, от 16.12.2014 </w:t>
            </w:r>
            <w:hyperlink r:id="rId20" w:history="1">
              <w:r w:rsidR="00764B09">
                <w:rPr>
                  <w:color w:val="0000FF"/>
                </w:rPr>
                <w:t>№</w:t>
              </w:r>
              <w:r>
                <w:rPr>
                  <w:color w:val="0000FF"/>
                </w:rPr>
                <w:t xml:space="preserve"> 536-пп</w:t>
              </w:r>
            </w:hyperlink>
            <w:r>
              <w:rPr>
                <w:color w:val="392C69"/>
              </w:rPr>
              <w:t xml:space="preserve">, от 22.12.2014 </w:t>
            </w:r>
            <w:hyperlink r:id="rId21" w:history="1">
              <w:r w:rsidR="00764B09">
                <w:rPr>
                  <w:color w:val="0000FF"/>
                </w:rPr>
                <w:t>№</w:t>
              </w:r>
              <w:r>
                <w:rPr>
                  <w:color w:val="0000FF"/>
                </w:rPr>
                <w:t xml:space="preserve"> 564-пп</w:t>
              </w:r>
            </w:hyperlink>
            <w:r>
              <w:rPr>
                <w:color w:val="392C69"/>
              </w:rPr>
              <w:t>,</w:t>
            </w:r>
          </w:p>
          <w:p w:rsidR="00B152F9" w:rsidRDefault="00B152F9">
            <w:pPr>
              <w:pStyle w:val="ConsPlusNormal"/>
              <w:jc w:val="center"/>
            </w:pPr>
            <w:r>
              <w:rPr>
                <w:color w:val="392C69"/>
              </w:rPr>
              <w:t xml:space="preserve">от 26.05.2015 </w:t>
            </w:r>
            <w:hyperlink r:id="rId22" w:history="1">
              <w:r w:rsidR="00764B09">
                <w:rPr>
                  <w:color w:val="0000FF"/>
                </w:rPr>
                <w:t>№</w:t>
              </w:r>
              <w:r>
                <w:rPr>
                  <w:color w:val="0000FF"/>
                </w:rPr>
                <w:t xml:space="preserve"> 194-пп</w:t>
              </w:r>
            </w:hyperlink>
            <w:r>
              <w:rPr>
                <w:color w:val="392C69"/>
              </w:rPr>
              <w:t xml:space="preserve">, от 30.06.2015 </w:t>
            </w:r>
            <w:hyperlink r:id="rId23" w:history="1">
              <w:r w:rsidR="00764B09">
                <w:rPr>
                  <w:color w:val="0000FF"/>
                </w:rPr>
                <w:t>№</w:t>
              </w:r>
              <w:r>
                <w:rPr>
                  <w:color w:val="0000FF"/>
                </w:rPr>
                <w:t xml:space="preserve"> 242-пп</w:t>
              </w:r>
            </w:hyperlink>
            <w:r>
              <w:rPr>
                <w:color w:val="392C69"/>
              </w:rPr>
              <w:t xml:space="preserve">, от 21.07.2015 </w:t>
            </w:r>
            <w:hyperlink r:id="rId24" w:history="1">
              <w:r w:rsidR="00764B09">
                <w:rPr>
                  <w:color w:val="0000FF"/>
                </w:rPr>
                <w:t>№</w:t>
              </w:r>
              <w:r>
                <w:rPr>
                  <w:color w:val="0000FF"/>
                </w:rPr>
                <w:t xml:space="preserve"> 293-пп</w:t>
              </w:r>
            </w:hyperlink>
            <w:r>
              <w:rPr>
                <w:color w:val="392C69"/>
              </w:rPr>
              <w:t>,</w:t>
            </w:r>
          </w:p>
          <w:p w:rsidR="00B152F9" w:rsidRDefault="00B152F9">
            <w:pPr>
              <w:pStyle w:val="ConsPlusNormal"/>
              <w:jc w:val="center"/>
            </w:pPr>
            <w:r>
              <w:rPr>
                <w:color w:val="392C69"/>
              </w:rPr>
              <w:t xml:space="preserve">от 06.11.2015 </w:t>
            </w:r>
            <w:hyperlink r:id="rId25" w:history="1">
              <w:r w:rsidR="00764B09">
                <w:rPr>
                  <w:color w:val="0000FF"/>
                </w:rPr>
                <w:t>№</w:t>
              </w:r>
              <w:r>
                <w:rPr>
                  <w:color w:val="0000FF"/>
                </w:rPr>
                <w:t xml:space="preserve"> 456-пп</w:t>
              </w:r>
            </w:hyperlink>
            <w:r>
              <w:rPr>
                <w:color w:val="392C69"/>
              </w:rPr>
              <w:t xml:space="preserve">, от 22.12.2015 </w:t>
            </w:r>
            <w:hyperlink r:id="rId26" w:history="1">
              <w:r w:rsidR="00764B09">
                <w:rPr>
                  <w:color w:val="0000FF"/>
                </w:rPr>
                <w:t>№</w:t>
              </w:r>
              <w:r>
                <w:rPr>
                  <w:color w:val="0000FF"/>
                </w:rPr>
                <w:t xml:space="preserve"> 571-пп</w:t>
              </w:r>
            </w:hyperlink>
            <w:r>
              <w:rPr>
                <w:color w:val="392C69"/>
              </w:rPr>
              <w:t xml:space="preserve">, от 29.03.2016 </w:t>
            </w:r>
            <w:hyperlink r:id="rId27" w:history="1">
              <w:r w:rsidR="00764B09">
                <w:rPr>
                  <w:color w:val="0000FF"/>
                </w:rPr>
                <w:t>№</w:t>
              </w:r>
              <w:r>
                <w:rPr>
                  <w:color w:val="0000FF"/>
                </w:rPr>
                <w:t xml:space="preserve"> 101-пп</w:t>
              </w:r>
            </w:hyperlink>
            <w:r>
              <w:rPr>
                <w:color w:val="392C69"/>
              </w:rPr>
              <w:t>,</w:t>
            </w:r>
          </w:p>
          <w:p w:rsidR="00B152F9" w:rsidRDefault="00B152F9">
            <w:pPr>
              <w:pStyle w:val="ConsPlusNormal"/>
              <w:jc w:val="center"/>
            </w:pPr>
            <w:r>
              <w:rPr>
                <w:color w:val="392C69"/>
              </w:rPr>
              <w:t xml:space="preserve">от 27.05.2016 </w:t>
            </w:r>
            <w:hyperlink r:id="rId28" w:history="1">
              <w:r w:rsidR="00764B09">
                <w:rPr>
                  <w:color w:val="0000FF"/>
                </w:rPr>
                <w:t>№</w:t>
              </w:r>
              <w:r>
                <w:rPr>
                  <w:color w:val="0000FF"/>
                </w:rPr>
                <w:t xml:space="preserve"> 178-пп</w:t>
              </w:r>
            </w:hyperlink>
            <w:r>
              <w:rPr>
                <w:color w:val="392C69"/>
              </w:rPr>
              <w:t xml:space="preserve">, от 14.06.2016 </w:t>
            </w:r>
            <w:hyperlink r:id="rId29" w:history="1">
              <w:r w:rsidR="00764B09">
                <w:rPr>
                  <w:color w:val="0000FF"/>
                </w:rPr>
                <w:t>№</w:t>
              </w:r>
              <w:r>
                <w:rPr>
                  <w:color w:val="0000FF"/>
                </w:rPr>
                <w:t xml:space="preserve"> 219-пп</w:t>
              </w:r>
            </w:hyperlink>
            <w:r>
              <w:rPr>
                <w:color w:val="392C69"/>
              </w:rPr>
              <w:t xml:space="preserve">, от 09.08.2016 </w:t>
            </w:r>
            <w:hyperlink r:id="rId30" w:history="1">
              <w:r w:rsidR="00764B09">
                <w:rPr>
                  <w:color w:val="0000FF"/>
                </w:rPr>
                <w:t>№</w:t>
              </w:r>
              <w:r>
                <w:rPr>
                  <w:color w:val="0000FF"/>
                </w:rPr>
                <w:t xml:space="preserve"> 306-пп</w:t>
              </w:r>
            </w:hyperlink>
            <w:r>
              <w:rPr>
                <w:color w:val="392C69"/>
              </w:rPr>
              <w:t>,</w:t>
            </w:r>
          </w:p>
          <w:p w:rsidR="00B152F9" w:rsidRDefault="00B152F9">
            <w:pPr>
              <w:pStyle w:val="ConsPlusNormal"/>
              <w:jc w:val="center"/>
            </w:pPr>
            <w:r>
              <w:rPr>
                <w:color w:val="392C69"/>
              </w:rPr>
              <w:t xml:space="preserve">от 14.11.2016 </w:t>
            </w:r>
            <w:hyperlink r:id="rId31" w:history="1">
              <w:r w:rsidR="00764B09">
                <w:rPr>
                  <w:color w:val="0000FF"/>
                </w:rPr>
                <w:t>№</w:t>
              </w:r>
              <w:r>
                <w:rPr>
                  <w:color w:val="0000FF"/>
                </w:rPr>
                <w:t xml:space="preserve"> 470-пп</w:t>
              </w:r>
            </w:hyperlink>
            <w:r>
              <w:rPr>
                <w:color w:val="392C69"/>
              </w:rPr>
              <w:t xml:space="preserve">, от 27.12.2016 </w:t>
            </w:r>
            <w:hyperlink r:id="rId32" w:history="1">
              <w:r w:rsidR="00764B09">
                <w:rPr>
                  <w:color w:val="0000FF"/>
                </w:rPr>
                <w:t>№</w:t>
              </w:r>
              <w:r>
                <w:rPr>
                  <w:color w:val="0000FF"/>
                </w:rPr>
                <w:t xml:space="preserve"> 542-пп</w:t>
              </w:r>
            </w:hyperlink>
            <w:r>
              <w:rPr>
                <w:color w:val="392C69"/>
              </w:rPr>
              <w:t xml:space="preserve">, от 11.01.2017 </w:t>
            </w:r>
            <w:hyperlink r:id="rId33" w:history="1">
              <w:r w:rsidR="00764B09">
                <w:rPr>
                  <w:color w:val="0000FF"/>
                </w:rPr>
                <w:t>№</w:t>
              </w:r>
              <w:r>
                <w:rPr>
                  <w:color w:val="0000FF"/>
                </w:rPr>
                <w:t xml:space="preserve"> 4-пп</w:t>
              </w:r>
            </w:hyperlink>
            <w:r>
              <w:rPr>
                <w:color w:val="392C69"/>
              </w:rPr>
              <w:t>,</w:t>
            </w:r>
          </w:p>
          <w:p w:rsidR="00B152F9" w:rsidRDefault="00B152F9">
            <w:pPr>
              <w:pStyle w:val="ConsPlusNormal"/>
              <w:jc w:val="center"/>
            </w:pPr>
            <w:r>
              <w:rPr>
                <w:color w:val="392C69"/>
              </w:rPr>
              <w:t xml:space="preserve">от 03.02.2017 </w:t>
            </w:r>
            <w:hyperlink r:id="rId34" w:history="1">
              <w:r w:rsidR="00764B09">
                <w:rPr>
                  <w:color w:val="0000FF"/>
                </w:rPr>
                <w:t>№</w:t>
              </w:r>
              <w:r>
                <w:rPr>
                  <w:color w:val="0000FF"/>
                </w:rPr>
                <w:t xml:space="preserve"> 37-пп</w:t>
              </w:r>
            </w:hyperlink>
            <w:r>
              <w:rPr>
                <w:color w:val="392C69"/>
              </w:rPr>
              <w:t xml:space="preserve">, от 14.02.2017 </w:t>
            </w:r>
            <w:hyperlink r:id="rId35" w:history="1">
              <w:r w:rsidR="00764B09">
                <w:rPr>
                  <w:color w:val="0000FF"/>
                </w:rPr>
                <w:t>№</w:t>
              </w:r>
              <w:r>
                <w:rPr>
                  <w:color w:val="0000FF"/>
                </w:rPr>
                <w:t xml:space="preserve"> 68-пп</w:t>
              </w:r>
            </w:hyperlink>
            <w:r>
              <w:rPr>
                <w:color w:val="392C69"/>
              </w:rPr>
              <w:t xml:space="preserve">, от 09.03.2017 </w:t>
            </w:r>
            <w:hyperlink r:id="rId36" w:history="1">
              <w:r w:rsidR="00764B09">
                <w:rPr>
                  <w:color w:val="0000FF"/>
                </w:rPr>
                <w:t>№</w:t>
              </w:r>
              <w:r>
                <w:rPr>
                  <w:color w:val="0000FF"/>
                </w:rPr>
                <w:t xml:space="preserve"> 100-пп</w:t>
              </w:r>
            </w:hyperlink>
            <w:r>
              <w:rPr>
                <w:color w:val="392C69"/>
              </w:rPr>
              <w:t>,</w:t>
            </w:r>
          </w:p>
          <w:p w:rsidR="00B152F9" w:rsidRDefault="00B152F9">
            <w:pPr>
              <w:pStyle w:val="ConsPlusNormal"/>
              <w:jc w:val="center"/>
            </w:pPr>
            <w:r>
              <w:rPr>
                <w:color w:val="392C69"/>
              </w:rPr>
              <w:t xml:space="preserve">от 28.03.2017 </w:t>
            </w:r>
            <w:hyperlink r:id="rId37" w:history="1">
              <w:r w:rsidR="00764B09">
                <w:rPr>
                  <w:color w:val="0000FF"/>
                </w:rPr>
                <w:t>№</w:t>
              </w:r>
              <w:r>
                <w:rPr>
                  <w:color w:val="0000FF"/>
                </w:rPr>
                <w:t xml:space="preserve"> 132-пп</w:t>
              </w:r>
            </w:hyperlink>
            <w:r>
              <w:rPr>
                <w:color w:val="392C69"/>
              </w:rPr>
              <w:t xml:space="preserve">, от 25.05.2017 </w:t>
            </w:r>
            <w:hyperlink r:id="rId38" w:history="1">
              <w:r w:rsidR="00764B09">
                <w:rPr>
                  <w:color w:val="0000FF"/>
                </w:rPr>
                <w:t>№</w:t>
              </w:r>
              <w:r>
                <w:rPr>
                  <w:color w:val="0000FF"/>
                </w:rPr>
                <w:t xml:space="preserve"> 214-пп</w:t>
              </w:r>
            </w:hyperlink>
            <w:r>
              <w:rPr>
                <w:color w:val="392C69"/>
              </w:rPr>
              <w:t xml:space="preserve">, от 27.07.2017 </w:t>
            </w:r>
            <w:hyperlink r:id="rId39" w:history="1">
              <w:r w:rsidR="00764B09">
                <w:rPr>
                  <w:color w:val="0000FF"/>
                </w:rPr>
                <w:t>№</w:t>
              </w:r>
              <w:r>
                <w:rPr>
                  <w:color w:val="0000FF"/>
                </w:rPr>
                <w:t xml:space="preserve"> 290-пп</w:t>
              </w:r>
            </w:hyperlink>
            <w:r>
              <w:rPr>
                <w:color w:val="392C69"/>
              </w:rPr>
              <w:t>,</w:t>
            </w:r>
          </w:p>
          <w:p w:rsidR="00B152F9" w:rsidRDefault="00B152F9">
            <w:pPr>
              <w:pStyle w:val="ConsPlusNormal"/>
              <w:jc w:val="center"/>
            </w:pPr>
            <w:r>
              <w:rPr>
                <w:color w:val="392C69"/>
              </w:rPr>
              <w:t xml:space="preserve">от 29.08.2017 </w:t>
            </w:r>
            <w:hyperlink r:id="rId40" w:history="1">
              <w:r w:rsidR="00764B09">
                <w:rPr>
                  <w:color w:val="0000FF"/>
                </w:rPr>
                <w:t>№</w:t>
              </w:r>
              <w:r>
                <w:rPr>
                  <w:color w:val="0000FF"/>
                </w:rPr>
                <w:t xml:space="preserve"> 350-пп</w:t>
              </w:r>
            </w:hyperlink>
            <w:r>
              <w:rPr>
                <w:color w:val="392C69"/>
              </w:rPr>
              <w:t xml:space="preserve">, от 26.09.2017 </w:t>
            </w:r>
            <w:hyperlink r:id="rId41" w:history="1">
              <w:r w:rsidR="00764B09">
                <w:rPr>
                  <w:color w:val="0000FF"/>
                </w:rPr>
                <w:t>№</w:t>
              </w:r>
              <w:r>
                <w:rPr>
                  <w:color w:val="0000FF"/>
                </w:rPr>
                <w:t xml:space="preserve"> 388-пп</w:t>
              </w:r>
            </w:hyperlink>
            <w:r>
              <w:rPr>
                <w:color w:val="392C69"/>
              </w:rPr>
              <w:t xml:space="preserve">, от 13.10.2017 </w:t>
            </w:r>
            <w:hyperlink r:id="rId42" w:history="1">
              <w:r w:rsidR="00764B09">
                <w:rPr>
                  <w:color w:val="0000FF"/>
                </w:rPr>
                <w:t>№</w:t>
              </w:r>
              <w:r>
                <w:rPr>
                  <w:color w:val="0000FF"/>
                </w:rPr>
                <w:t xml:space="preserve"> 419-пп</w:t>
              </w:r>
            </w:hyperlink>
            <w:r>
              <w:rPr>
                <w:color w:val="392C69"/>
              </w:rPr>
              <w:t>,</w:t>
            </w:r>
          </w:p>
          <w:p w:rsidR="00B152F9" w:rsidRDefault="00B152F9">
            <w:pPr>
              <w:pStyle w:val="ConsPlusNormal"/>
              <w:jc w:val="center"/>
            </w:pPr>
            <w:r>
              <w:rPr>
                <w:color w:val="392C69"/>
              </w:rPr>
              <w:t xml:space="preserve">от 07.11.2017 </w:t>
            </w:r>
            <w:hyperlink r:id="rId43" w:history="1">
              <w:r w:rsidR="00764B09">
                <w:rPr>
                  <w:color w:val="0000FF"/>
                </w:rPr>
                <w:t>№</w:t>
              </w:r>
              <w:r>
                <w:rPr>
                  <w:color w:val="0000FF"/>
                </w:rPr>
                <w:t xml:space="preserve"> 462-пп</w:t>
              </w:r>
            </w:hyperlink>
            <w:r>
              <w:rPr>
                <w:color w:val="392C69"/>
              </w:rPr>
              <w:t xml:space="preserve">, от 22.12.2017 </w:t>
            </w:r>
            <w:hyperlink r:id="rId44" w:history="1">
              <w:r w:rsidR="00764B09">
                <w:rPr>
                  <w:color w:val="0000FF"/>
                </w:rPr>
                <w:t>№</w:t>
              </w:r>
              <w:r>
                <w:rPr>
                  <w:color w:val="0000FF"/>
                </w:rPr>
                <w:t xml:space="preserve"> 590-пп</w:t>
              </w:r>
            </w:hyperlink>
            <w:r>
              <w:rPr>
                <w:color w:val="392C69"/>
              </w:rPr>
              <w:t xml:space="preserve">, от 26.12.2017 </w:t>
            </w:r>
            <w:hyperlink r:id="rId45" w:history="1">
              <w:r w:rsidR="00764B09">
                <w:rPr>
                  <w:color w:val="0000FF"/>
                </w:rPr>
                <w:t>№</w:t>
              </w:r>
              <w:r>
                <w:rPr>
                  <w:color w:val="0000FF"/>
                </w:rPr>
                <w:t xml:space="preserve"> 640-пп</w:t>
              </w:r>
            </w:hyperlink>
            <w:r>
              <w:rPr>
                <w:color w:val="392C69"/>
              </w:rPr>
              <w:t>,</w:t>
            </w:r>
          </w:p>
          <w:p w:rsidR="00B152F9" w:rsidRDefault="00B152F9">
            <w:pPr>
              <w:pStyle w:val="ConsPlusNormal"/>
              <w:jc w:val="center"/>
            </w:pPr>
            <w:r>
              <w:rPr>
                <w:color w:val="392C69"/>
              </w:rPr>
              <w:t xml:space="preserve">от 16.01.2018 </w:t>
            </w:r>
            <w:hyperlink r:id="rId46" w:history="1">
              <w:r w:rsidR="00764B09">
                <w:rPr>
                  <w:color w:val="0000FF"/>
                </w:rPr>
                <w:t>№</w:t>
              </w:r>
              <w:r>
                <w:rPr>
                  <w:color w:val="0000FF"/>
                </w:rPr>
                <w:t xml:space="preserve"> 13-пп</w:t>
              </w:r>
            </w:hyperlink>
            <w:r>
              <w:rPr>
                <w:color w:val="392C69"/>
              </w:rPr>
              <w:t xml:space="preserve">, от 06.02.2018 </w:t>
            </w:r>
            <w:hyperlink r:id="rId47" w:history="1">
              <w:r w:rsidR="00764B09">
                <w:rPr>
                  <w:color w:val="0000FF"/>
                </w:rPr>
                <w:t>№</w:t>
              </w:r>
              <w:r>
                <w:rPr>
                  <w:color w:val="0000FF"/>
                </w:rPr>
                <w:t xml:space="preserve"> 54-пп</w:t>
              </w:r>
            </w:hyperlink>
            <w:r>
              <w:rPr>
                <w:color w:val="392C69"/>
              </w:rPr>
              <w:t xml:space="preserve">, от 01.03.2018 </w:t>
            </w:r>
            <w:hyperlink r:id="rId48" w:history="1">
              <w:r w:rsidR="00764B09">
                <w:rPr>
                  <w:color w:val="0000FF"/>
                </w:rPr>
                <w:t>№</w:t>
              </w:r>
              <w:r>
                <w:rPr>
                  <w:color w:val="0000FF"/>
                </w:rPr>
                <w:t xml:space="preserve"> 92-пп</w:t>
              </w:r>
            </w:hyperlink>
            <w:r>
              <w:rPr>
                <w:color w:val="392C69"/>
              </w:rPr>
              <w:t>,</w:t>
            </w:r>
          </w:p>
          <w:p w:rsidR="00B152F9" w:rsidRDefault="00B152F9">
            <w:pPr>
              <w:pStyle w:val="ConsPlusNormal"/>
              <w:jc w:val="center"/>
            </w:pPr>
            <w:r>
              <w:rPr>
                <w:color w:val="392C69"/>
              </w:rPr>
              <w:t xml:space="preserve">от 24.04.2018 </w:t>
            </w:r>
            <w:hyperlink r:id="rId49" w:history="1">
              <w:r w:rsidR="00764B09">
                <w:rPr>
                  <w:color w:val="0000FF"/>
                </w:rPr>
                <w:t>№</w:t>
              </w:r>
              <w:r>
                <w:rPr>
                  <w:color w:val="0000FF"/>
                </w:rPr>
                <w:t xml:space="preserve"> 180-пп</w:t>
              </w:r>
            </w:hyperlink>
            <w:r>
              <w:rPr>
                <w:color w:val="392C69"/>
              </w:rPr>
              <w:t xml:space="preserve">, от 08.05.2018 </w:t>
            </w:r>
            <w:hyperlink r:id="rId50" w:history="1">
              <w:r w:rsidR="00764B09">
                <w:rPr>
                  <w:color w:val="0000FF"/>
                </w:rPr>
                <w:t>№</w:t>
              </w:r>
              <w:r>
                <w:rPr>
                  <w:color w:val="0000FF"/>
                </w:rPr>
                <w:t xml:space="preserve"> 203-пп</w:t>
              </w:r>
            </w:hyperlink>
            <w:r>
              <w:rPr>
                <w:color w:val="392C69"/>
              </w:rPr>
              <w:t xml:space="preserve">, от 26.06.2018 </w:t>
            </w:r>
            <w:hyperlink r:id="rId51" w:history="1">
              <w:r w:rsidR="00764B09">
                <w:rPr>
                  <w:color w:val="0000FF"/>
                </w:rPr>
                <w:t>№</w:t>
              </w:r>
              <w:r>
                <w:rPr>
                  <w:color w:val="0000FF"/>
                </w:rPr>
                <w:t xml:space="preserve"> 276-пп</w:t>
              </w:r>
            </w:hyperlink>
            <w:r>
              <w:rPr>
                <w:color w:val="392C69"/>
              </w:rPr>
              <w:t>,</w:t>
            </w:r>
          </w:p>
          <w:p w:rsidR="00B152F9" w:rsidRDefault="00B152F9">
            <w:pPr>
              <w:pStyle w:val="ConsPlusNormal"/>
              <w:jc w:val="center"/>
            </w:pPr>
            <w:r>
              <w:rPr>
                <w:color w:val="392C69"/>
              </w:rPr>
              <w:t xml:space="preserve">от 21.09.2018 </w:t>
            </w:r>
            <w:hyperlink r:id="rId52" w:history="1">
              <w:r w:rsidR="00764B09">
                <w:rPr>
                  <w:color w:val="0000FF"/>
                </w:rPr>
                <w:t>№</w:t>
              </w:r>
              <w:r>
                <w:rPr>
                  <w:color w:val="0000FF"/>
                </w:rPr>
                <w:t xml:space="preserve"> 406-пп</w:t>
              </w:r>
            </w:hyperlink>
            <w:r>
              <w:rPr>
                <w:color w:val="392C69"/>
              </w:rPr>
              <w:t xml:space="preserve">, от 11.10.2018 </w:t>
            </w:r>
            <w:hyperlink r:id="rId53" w:history="1">
              <w:r w:rsidR="00764B09">
                <w:rPr>
                  <w:color w:val="0000FF"/>
                </w:rPr>
                <w:t>№</w:t>
              </w:r>
              <w:r>
                <w:rPr>
                  <w:color w:val="0000FF"/>
                </w:rPr>
                <w:t xml:space="preserve"> 471-пп</w:t>
              </w:r>
            </w:hyperlink>
            <w:r>
              <w:rPr>
                <w:color w:val="392C69"/>
              </w:rPr>
              <w:t xml:space="preserve">, от 11.12.2018 </w:t>
            </w:r>
            <w:hyperlink r:id="rId54" w:history="1">
              <w:r w:rsidR="00764B09">
                <w:rPr>
                  <w:color w:val="0000FF"/>
                </w:rPr>
                <w:t>№</w:t>
              </w:r>
              <w:r>
                <w:rPr>
                  <w:color w:val="0000FF"/>
                </w:rPr>
                <w:t xml:space="preserve"> 578-пп</w:t>
              </w:r>
            </w:hyperlink>
            <w:r>
              <w:rPr>
                <w:color w:val="392C69"/>
              </w:rPr>
              <w:t>,</w:t>
            </w:r>
          </w:p>
          <w:p w:rsidR="00B152F9" w:rsidRDefault="00B152F9">
            <w:pPr>
              <w:pStyle w:val="ConsPlusNormal"/>
              <w:jc w:val="center"/>
            </w:pPr>
            <w:r>
              <w:rPr>
                <w:color w:val="392C69"/>
              </w:rPr>
              <w:t xml:space="preserve">от 18.12.2018 </w:t>
            </w:r>
            <w:hyperlink r:id="rId55" w:history="1">
              <w:r w:rsidR="00764B09">
                <w:rPr>
                  <w:color w:val="0000FF"/>
                </w:rPr>
                <w:t>№</w:t>
              </w:r>
              <w:r>
                <w:rPr>
                  <w:color w:val="0000FF"/>
                </w:rPr>
                <w:t xml:space="preserve"> 611-пп</w:t>
              </w:r>
            </w:hyperlink>
            <w:r>
              <w:rPr>
                <w:color w:val="392C69"/>
              </w:rPr>
              <w:t xml:space="preserve">, от 26.12.2018 </w:t>
            </w:r>
            <w:hyperlink r:id="rId56" w:history="1">
              <w:r w:rsidR="00764B09">
                <w:rPr>
                  <w:color w:val="0000FF"/>
                </w:rPr>
                <w:t>№</w:t>
              </w:r>
              <w:r>
                <w:rPr>
                  <w:color w:val="0000FF"/>
                </w:rPr>
                <w:t xml:space="preserve"> 637-пп</w:t>
              </w:r>
            </w:hyperlink>
            <w:r>
              <w:rPr>
                <w:color w:val="392C69"/>
              </w:rPr>
              <w:t xml:space="preserve">, от 29.01.2019 </w:t>
            </w:r>
            <w:hyperlink r:id="rId57" w:history="1">
              <w:r w:rsidR="00764B09">
                <w:rPr>
                  <w:color w:val="0000FF"/>
                </w:rPr>
                <w:t>№</w:t>
              </w:r>
              <w:r>
                <w:rPr>
                  <w:color w:val="0000FF"/>
                </w:rPr>
                <w:t xml:space="preserve"> 28-пп</w:t>
              </w:r>
            </w:hyperlink>
            <w:r>
              <w:rPr>
                <w:color w:val="392C69"/>
              </w:rPr>
              <w:t>,</w:t>
            </w:r>
          </w:p>
          <w:p w:rsidR="00B152F9" w:rsidRDefault="00B152F9">
            <w:pPr>
              <w:pStyle w:val="ConsPlusNormal"/>
              <w:jc w:val="center"/>
            </w:pPr>
            <w:r>
              <w:rPr>
                <w:color w:val="392C69"/>
              </w:rPr>
              <w:t xml:space="preserve">от 12.02.2019 </w:t>
            </w:r>
            <w:hyperlink r:id="rId58" w:history="1">
              <w:r w:rsidR="00764B09">
                <w:rPr>
                  <w:color w:val="0000FF"/>
                </w:rPr>
                <w:t>№</w:t>
              </w:r>
              <w:r>
                <w:rPr>
                  <w:color w:val="0000FF"/>
                </w:rPr>
                <w:t xml:space="preserve"> 50-пп</w:t>
              </w:r>
            </w:hyperlink>
            <w:r>
              <w:rPr>
                <w:color w:val="392C69"/>
              </w:rPr>
              <w:t xml:space="preserve">, от 26.02.2019 </w:t>
            </w:r>
            <w:hyperlink r:id="rId59" w:history="1">
              <w:r w:rsidR="00764B09">
                <w:rPr>
                  <w:color w:val="0000FF"/>
                </w:rPr>
                <w:t>№</w:t>
              </w:r>
              <w:r>
                <w:rPr>
                  <w:color w:val="0000FF"/>
                </w:rPr>
                <w:t xml:space="preserve"> 101-пп</w:t>
              </w:r>
            </w:hyperlink>
            <w:r>
              <w:rPr>
                <w:color w:val="392C69"/>
              </w:rPr>
              <w:t xml:space="preserve">, от 12.03.2019 </w:t>
            </w:r>
            <w:hyperlink r:id="rId60" w:history="1">
              <w:r w:rsidR="00764B09">
                <w:rPr>
                  <w:color w:val="0000FF"/>
                </w:rPr>
                <w:t>№</w:t>
              </w:r>
              <w:r>
                <w:rPr>
                  <w:color w:val="0000FF"/>
                </w:rPr>
                <w:t xml:space="preserve"> 131-пп</w:t>
              </w:r>
            </w:hyperlink>
            <w:r>
              <w:rPr>
                <w:color w:val="392C69"/>
              </w:rPr>
              <w:t>,</w:t>
            </w:r>
          </w:p>
          <w:p w:rsidR="002E591F" w:rsidRDefault="00B152F9" w:rsidP="00210213">
            <w:pPr>
              <w:pStyle w:val="ConsPlusNormal"/>
              <w:jc w:val="center"/>
              <w:rPr>
                <w:color w:val="0000FF"/>
              </w:rPr>
            </w:pPr>
            <w:r>
              <w:rPr>
                <w:color w:val="392C69"/>
              </w:rPr>
              <w:t xml:space="preserve">от 23.04.2019 </w:t>
            </w:r>
            <w:hyperlink r:id="rId61" w:history="1">
              <w:r w:rsidR="00764B09">
                <w:rPr>
                  <w:color w:val="0000FF"/>
                </w:rPr>
                <w:t>№</w:t>
              </w:r>
              <w:r>
                <w:rPr>
                  <w:color w:val="0000FF"/>
                </w:rPr>
                <w:t xml:space="preserve"> 216-пп</w:t>
              </w:r>
            </w:hyperlink>
            <w:r>
              <w:rPr>
                <w:color w:val="392C69"/>
              </w:rPr>
              <w:t xml:space="preserve">, от 30.04.2019 </w:t>
            </w:r>
            <w:hyperlink r:id="rId62" w:history="1">
              <w:r w:rsidR="00764B09">
                <w:rPr>
                  <w:color w:val="0000FF"/>
                </w:rPr>
                <w:t>№</w:t>
              </w:r>
              <w:r>
                <w:rPr>
                  <w:color w:val="0000FF"/>
                </w:rPr>
                <w:t xml:space="preserve"> 239-пп</w:t>
              </w:r>
            </w:hyperlink>
            <w:r w:rsidR="00210213">
              <w:t xml:space="preserve">, </w:t>
            </w:r>
            <w:r w:rsidR="00210213">
              <w:rPr>
                <w:color w:val="392C69"/>
              </w:rPr>
              <w:t xml:space="preserve">от 11.06.2019 </w:t>
            </w:r>
            <w:hyperlink r:id="rId63" w:history="1">
              <w:r w:rsidR="00210213">
                <w:rPr>
                  <w:color w:val="0000FF"/>
                </w:rPr>
                <w:t>№ 301-пп</w:t>
              </w:r>
            </w:hyperlink>
            <w:r w:rsidR="002E591F">
              <w:rPr>
                <w:color w:val="0000FF"/>
              </w:rPr>
              <w:t xml:space="preserve">, </w:t>
            </w:r>
          </w:p>
          <w:p w:rsidR="001D01EC" w:rsidRDefault="007B2DE1" w:rsidP="00051D64">
            <w:pPr>
              <w:pStyle w:val="ConsPlusNormal"/>
              <w:jc w:val="center"/>
              <w:rPr>
                <w:color w:val="0000FF"/>
              </w:rPr>
            </w:pPr>
            <w:r>
              <w:rPr>
                <w:color w:val="0000FF"/>
              </w:rPr>
              <w:t>от 29.08.2019 № 454-пп</w:t>
            </w:r>
            <w:r w:rsidR="00B92BDC">
              <w:rPr>
                <w:color w:val="0000FF"/>
              </w:rPr>
              <w:t>, от 29.08.2019 № 455-пп</w:t>
            </w:r>
            <w:r w:rsidR="00051D64">
              <w:rPr>
                <w:color w:val="0000FF"/>
              </w:rPr>
              <w:t xml:space="preserve">, </w:t>
            </w:r>
            <w:r w:rsidR="001D01EC" w:rsidRPr="00F675B5">
              <w:rPr>
                <w:color w:val="0000FF"/>
              </w:rPr>
              <w:t>от 03.09.2019 № 479-пп</w:t>
            </w:r>
            <w:r w:rsidR="001D01EC">
              <w:rPr>
                <w:color w:val="0000FF"/>
              </w:rPr>
              <w:t xml:space="preserve">, </w:t>
            </w:r>
          </w:p>
          <w:p w:rsidR="00B152F9" w:rsidRPr="001D01EC" w:rsidRDefault="001D01EC" w:rsidP="00FB5078">
            <w:pPr>
              <w:pStyle w:val="ConsPlusNormal"/>
              <w:jc w:val="center"/>
              <w:rPr>
                <w:color w:val="0000FF"/>
              </w:rPr>
            </w:pPr>
            <w:r>
              <w:rPr>
                <w:color w:val="0000FF"/>
              </w:rPr>
              <w:t xml:space="preserve"> </w:t>
            </w:r>
            <w:r w:rsidR="00051D64">
              <w:rPr>
                <w:color w:val="0000FF"/>
              </w:rPr>
              <w:t>от 03.09.2019 № 481-пп</w:t>
            </w:r>
            <w:r w:rsidR="00812DB1">
              <w:rPr>
                <w:color w:val="0000FF"/>
              </w:rPr>
              <w:t xml:space="preserve">, от 10.10.2019 № </w:t>
            </w:r>
            <w:r w:rsidR="00B22F30">
              <w:rPr>
                <w:color w:val="0000FF"/>
              </w:rPr>
              <w:t>5</w:t>
            </w:r>
            <w:r w:rsidR="00FB5078">
              <w:rPr>
                <w:color w:val="0000FF"/>
              </w:rPr>
              <w:t>67</w:t>
            </w:r>
            <w:r w:rsidR="00812DB1">
              <w:rPr>
                <w:color w:val="0000FF"/>
              </w:rPr>
              <w:t>-пп</w:t>
            </w:r>
            <w:r w:rsidR="00B152F9" w:rsidRPr="00F675B5">
              <w:rPr>
                <w:color w:val="392C69"/>
              </w:rPr>
              <w:t>)</w:t>
            </w:r>
          </w:p>
        </w:tc>
      </w:tr>
    </w:tbl>
    <w:p w:rsidR="00B152F9" w:rsidRDefault="00B152F9">
      <w:pPr>
        <w:pStyle w:val="ConsPlusNormal"/>
        <w:jc w:val="both"/>
      </w:pPr>
    </w:p>
    <w:p w:rsidR="00B152F9" w:rsidRPr="00982867" w:rsidRDefault="00B152F9" w:rsidP="000855E8">
      <w:pPr>
        <w:pStyle w:val="ConsPlusNormal"/>
        <w:ind w:firstLine="709"/>
        <w:contextualSpacing/>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В соответствии со </w:t>
      </w:r>
      <w:hyperlink r:id="rId64" w:history="1">
        <w:r w:rsidRPr="00982867">
          <w:rPr>
            <w:rFonts w:ascii="Times New Roman" w:hAnsi="Times New Roman" w:cs="Times New Roman"/>
            <w:sz w:val="28"/>
            <w:szCs w:val="28"/>
          </w:rPr>
          <w:t>статьей 179</w:t>
        </w:r>
      </w:hyperlink>
      <w:r w:rsidRPr="00982867">
        <w:rPr>
          <w:rFonts w:ascii="Times New Roman" w:hAnsi="Times New Roman" w:cs="Times New Roman"/>
          <w:sz w:val="28"/>
          <w:szCs w:val="28"/>
        </w:rPr>
        <w:t xml:space="preserve"> Бюджетного кодекса Российской Федерации, </w:t>
      </w:r>
      <w:hyperlink r:id="rId65" w:history="1">
        <w:r w:rsidRPr="00982867">
          <w:rPr>
            <w:rFonts w:ascii="Times New Roman" w:hAnsi="Times New Roman" w:cs="Times New Roman"/>
            <w:sz w:val="28"/>
            <w:szCs w:val="28"/>
          </w:rPr>
          <w:t>пунктом 1 статьи 21</w:t>
        </w:r>
      </w:hyperlink>
      <w:r w:rsidRPr="00982867">
        <w:rPr>
          <w:rFonts w:ascii="Times New Roman" w:hAnsi="Times New Roman" w:cs="Times New Roman"/>
          <w:sz w:val="28"/>
          <w:szCs w:val="28"/>
        </w:rPr>
        <w:t xml:space="preserve"> Федерального закона от 6 октября 1999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6" w:history="1">
        <w:r w:rsidRPr="00982867">
          <w:rPr>
            <w:rFonts w:ascii="Times New Roman" w:hAnsi="Times New Roman" w:cs="Times New Roman"/>
            <w:sz w:val="28"/>
            <w:szCs w:val="28"/>
          </w:rPr>
          <w:t>пунктом "а" статьи 31.2</w:t>
        </w:r>
      </w:hyperlink>
      <w:r w:rsidRPr="00982867">
        <w:rPr>
          <w:rFonts w:ascii="Times New Roman" w:hAnsi="Times New Roman" w:cs="Times New Roman"/>
          <w:sz w:val="28"/>
          <w:szCs w:val="28"/>
        </w:rPr>
        <w:t xml:space="preserve"> Устава Архангельской области, </w:t>
      </w:r>
      <w:hyperlink r:id="rId67" w:history="1">
        <w:r w:rsidRPr="00982867">
          <w:rPr>
            <w:rFonts w:ascii="Times New Roman" w:hAnsi="Times New Roman" w:cs="Times New Roman"/>
            <w:sz w:val="28"/>
            <w:szCs w:val="28"/>
          </w:rPr>
          <w:t>постановлением</w:t>
        </w:r>
      </w:hyperlink>
      <w:r w:rsidRPr="00982867">
        <w:rPr>
          <w:rFonts w:ascii="Times New Roman" w:hAnsi="Times New Roman" w:cs="Times New Roman"/>
          <w:sz w:val="28"/>
          <w:szCs w:val="28"/>
        </w:rPr>
        <w:t xml:space="preserve"> Правительства Архангельской области от 10 июля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299-пп "О порядке разработки и реализации государственных программ Архангельской</w:t>
      </w:r>
      <w:proofErr w:type="gramEnd"/>
      <w:r w:rsidRPr="00982867">
        <w:rPr>
          <w:rFonts w:ascii="Times New Roman" w:hAnsi="Times New Roman" w:cs="Times New Roman"/>
          <w:sz w:val="28"/>
          <w:szCs w:val="28"/>
        </w:rPr>
        <w:t xml:space="preserve"> области" Правительство Архангельской области постановляет:</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1. Утвердить прилагаемые:</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 государственную </w:t>
      </w:r>
      <w:hyperlink w:anchor="P91" w:history="1">
        <w:r w:rsidRPr="00982867">
          <w:rPr>
            <w:rFonts w:ascii="Times New Roman" w:hAnsi="Times New Roman" w:cs="Times New Roman"/>
            <w:sz w:val="28"/>
            <w:szCs w:val="28"/>
          </w:rPr>
          <w:t>программу</w:t>
        </w:r>
      </w:hyperlink>
      <w:r w:rsidRPr="00982867">
        <w:rPr>
          <w:rFonts w:ascii="Times New Roman" w:hAnsi="Times New Roman" w:cs="Times New Roman"/>
          <w:sz w:val="28"/>
          <w:szCs w:val="28"/>
        </w:rPr>
        <w:t xml:space="preserve"> Архангельской об</w:t>
      </w:r>
      <w:r w:rsidR="00812DB1">
        <w:rPr>
          <w:rFonts w:ascii="Times New Roman" w:hAnsi="Times New Roman" w:cs="Times New Roman"/>
          <w:sz w:val="28"/>
          <w:szCs w:val="28"/>
        </w:rPr>
        <w:t>ласти «Культура Русского Севера»</w:t>
      </w:r>
      <w:r w:rsidRPr="00982867">
        <w:rPr>
          <w:rFonts w:ascii="Times New Roman" w:hAnsi="Times New Roman" w:cs="Times New Roman"/>
          <w:sz w:val="28"/>
          <w:szCs w:val="28"/>
        </w:rPr>
        <w:t>;</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4) </w:t>
      </w:r>
      <w:hyperlink w:anchor="P5539"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образований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proofErr w:type="gramStart"/>
      <w:r w:rsidRPr="00982867">
        <w:rPr>
          <w:rFonts w:ascii="Times New Roman" w:hAnsi="Times New Roman" w:cs="Times New Roman"/>
          <w:sz w:val="28"/>
          <w:szCs w:val="28"/>
        </w:rPr>
        <w:lastRenderedPageBreak/>
        <w:t xml:space="preserve">5) </w:t>
      </w:r>
      <w:hyperlink w:anchor="P6818"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проведения мероприятий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w:t>
      </w:r>
      <w:r w:rsidR="0000023F">
        <w:rPr>
          <w:rFonts w:ascii="Times New Roman" w:hAnsi="Times New Roman" w:cs="Times New Roman"/>
          <w:sz w:val="28"/>
          <w:szCs w:val="28"/>
        </w:rPr>
        <w:t> </w:t>
      </w:r>
      <w:r w:rsidRPr="00982867">
        <w:rPr>
          <w:rFonts w:ascii="Times New Roman" w:hAnsi="Times New Roman" w:cs="Times New Roman"/>
          <w:sz w:val="28"/>
          <w:szCs w:val="28"/>
        </w:rPr>
        <w:t>учетом задачи расширения информационных технологий и оцифровки;</w:t>
      </w:r>
      <w:proofErr w:type="gramEnd"/>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6) </w:t>
      </w:r>
      <w:hyperlink w:anchor="P7287"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комплектования книжных фондов общедоступных библиотек муниципальных образований Архангельской области;</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7) </w:t>
      </w:r>
      <w:hyperlink w:anchor="P7513"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субсидии бюджетам муниципальных образований Архангельской области на реализацию приоритетных проектов в сфере туризма;</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9) </w:t>
      </w:r>
      <w:hyperlink w:anchor="P8199"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иных межбюджетных трансфертов бюджетам муниципальных образований Архангельской области на реализацию мероприятий по обеспечению средствами туристской навигации;</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10) </w:t>
      </w:r>
      <w:hyperlink w:anchor="P8631"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образований Архангельской области на обеспечение развития и укрепления материально-технической базы домов культуры в населенных пунктах </w:t>
      </w:r>
      <w:r w:rsidRPr="00F675B5">
        <w:rPr>
          <w:rFonts w:ascii="Times New Roman" w:hAnsi="Times New Roman" w:cs="Times New Roman"/>
          <w:sz w:val="28"/>
          <w:szCs w:val="28"/>
        </w:rPr>
        <w:t xml:space="preserve">с </w:t>
      </w:r>
      <w:r w:rsidR="008A1409" w:rsidRPr="00F675B5">
        <w:rPr>
          <w:rFonts w:ascii="Times New Roman" w:hAnsi="Times New Roman" w:cs="Times New Roman"/>
          <w:sz w:val="28"/>
          <w:szCs w:val="28"/>
        </w:rPr>
        <w:t>числом</w:t>
      </w:r>
      <w:r w:rsidRPr="00F675B5">
        <w:rPr>
          <w:rFonts w:ascii="Times New Roman" w:hAnsi="Times New Roman" w:cs="Times New Roman"/>
          <w:sz w:val="28"/>
          <w:szCs w:val="28"/>
        </w:rPr>
        <w:t xml:space="preserve"> </w:t>
      </w:r>
      <w:r w:rsidR="008A1409" w:rsidRPr="00F675B5">
        <w:rPr>
          <w:rFonts w:ascii="Times New Roman" w:hAnsi="Times New Roman" w:cs="Times New Roman"/>
          <w:sz w:val="28"/>
          <w:szCs w:val="28"/>
        </w:rPr>
        <w:t>жителей</w:t>
      </w:r>
      <w:r w:rsidRPr="00F675B5">
        <w:rPr>
          <w:rFonts w:ascii="Times New Roman" w:hAnsi="Times New Roman" w:cs="Times New Roman"/>
          <w:sz w:val="28"/>
          <w:szCs w:val="28"/>
        </w:rPr>
        <w:t xml:space="preserve"> до 50 тысяч человек;</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11) </w:t>
      </w:r>
      <w:hyperlink w:anchor="P9245"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w:t>
      </w:r>
      <w:r w:rsidR="00812DB1" w:rsidRPr="0000023F">
        <w:rPr>
          <w:rFonts w:ascii="Times New Roman" w:hAnsi="Times New Roman" w:cs="Times New Roman"/>
          <w:sz w:val="28"/>
          <w:szCs w:val="28"/>
        </w:rPr>
        <w:t>предоставления</w:t>
      </w:r>
      <w:r w:rsidRPr="00982867">
        <w:rPr>
          <w:rFonts w:ascii="Times New Roman" w:hAnsi="Times New Roman" w:cs="Times New Roman"/>
          <w:sz w:val="28"/>
          <w:szCs w:val="28"/>
        </w:rPr>
        <w:t xml:space="preserve"> субсидий бюджетам муниципальных образований Архангельской области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12) </w:t>
      </w:r>
      <w:hyperlink w:anchor="P9761"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районов и городских округов на поддержку отрасли культуры в части государственной поддержки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и их работников;</w:t>
      </w:r>
      <w:proofErr w:type="gramEnd"/>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13) </w:t>
      </w:r>
      <w:hyperlink w:anchor="P10659"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предоставления субсидии бюджетам муниципальных образований Архангельской области на повышение средней заработной </w:t>
      </w:r>
      <w:proofErr w:type="gramStart"/>
      <w:r w:rsidRPr="00982867">
        <w:rPr>
          <w:rFonts w:ascii="Times New Roman" w:hAnsi="Times New Roman" w:cs="Times New Roman"/>
          <w:sz w:val="28"/>
          <w:szCs w:val="28"/>
        </w:rPr>
        <w:t>платы работников муниципальных учреждений культуры муниципальных образований Архангельской области</w:t>
      </w:r>
      <w:proofErr w:type="gramEnd"/>
      <w:r w:rsidRPr="00982867">
        <w:rPr>
          <w:rFonts w:ascii="Times New Roman" w:hAnsi="Times New Roman" w:cs="Times New Roman"/>
          <w:sz w:val="28"/>
          <w:szCs w:val="28"/>
        </w:rPr>
        <w:t xml:space="preserve"> в целях реализации </w:t>
      </w:r>
      <w:hyperlink r:id="rId68" w:history="1">
        <w:r w:rsidRPr="00982867">
          <w:rPr>
            <w:rFonts w:ascii="Times New Roman" w:hAnsi="Times New Roman" w:cs="Times New Roman"/>
            <w:sz w:val="28"/>
            <w:szCs w:val="28"/>
          </w:rPr>
          <w:t>Указа</w:t>
        </w:r>
      </w:hyperlink>
      <w:r w:rsidRPr="00982867">
        <w:rPr>
          <w:rFonts w:ascii="Times New Roman" w:hAnsi="Times New Roman" w:cs="Times New Roman"/>
          <w:sz w:val="28"/>
          <w:szCs w:val="28"/>
        </w:rPr>
        <w:t xml:space="preserve"> Президента Российской Федерации от 7 мая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597 "О мероприятиях по реализации государственной социальной </w:t>
      </w:r>
      <w:r w:rsidRPr="00982867">
        <w:rPr>
          <w:rFonts w:ascii="Times New Roman" w:hAnsi="Times New Roman" w:cs="Times New Roman"/>
          <w:sz w:val="28"/>
          <w:szCs w:val="28"/>
        </w:rPr>
        <w:lastRenderedPageBreak/>
        <w:t>политики";</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14) </w:t>
      </w:r>
      <w:hyperlink w:anchor="P10812"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приобретения музыкальных инструментов, оборудования и материалов для детских школ искусств муниципальных образований Архангельской области;</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15) </w:t>
      </w:r>
      <w:hyperlink w:anchor="P11485"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предоставления субсидий из</w:t>
      </w:r>
      <w:r w:rsidR="0000023F">
        <w:rPr>
          <w:rFonts w:ascii="Times New Roman" w:hAnsi="Times New Roman" w:cs="Times New Roman"/>
          <w:sz w:val="28"/>
          <w:szCs w:val="28"/>
        </w:rPr>
        <w:t> </w:t>
      </w:r>
      <w:r w:rsidRPr="00982867">
        <w:rPr>
          <w:rFonts w:ascii="Times New Roman" w:hAnsi="Times New Roman" w:cs="Times New Roman"/>
          <w:sz w:val="28"/>
          <w:szCs w:val="28"/>
        </w:rPr>
        <w:t>областного бюджета бюджетам муниципальных районов Архангельской области на поддержку отрасли культуры в части реализации мероприятия в</w:t>
      </w:r>
      <w:r w:rsidR="0000023F">
        <w:rPr>
          <w:rFonts w:ascii="Times New Roman" w:hAnsi="Times New Roman" w:cs="Times New Roman"/>
          <w:sz w:val="28"/>
          <w:szCs w:val="28"/>
        </w:rPr>
        <w:t> </w:t>
      </w:r>
      <w:r w:rsidRPr="00982867">
        <w:rPr>
          <w:rFonts w:ascii="Times New Roman" w:hAnsi="Times New Roman" w:cs="Times New Roman"/>
          <w:sz w:val="28"/>
          <w:szCs w:val="28"/>
        </w:rPr>
        <w:t xml:space="preserve">рамках региональной составляющей федерального проекта </w:t>
      </w:r>
      <w:r w:rsidR="0000023F">
        <w:rPr>
          <w:rFonts w:ascii="Times New Roman" w:hAnsi="Times New Roman" w:cs="Times New Roman"/>
          <w:sz w:val="28"/>
          <w:szCs w:val="28"/>
        </w:rPr>
        <w:t>«</w:t>
      </w:r>
      <w:r w:rsidRPr="00982867">
        <w:rPr>
          <w:rFonts w:ascii="Times New Roman" w:hAnsi="Times New Roman" w:cs="Times New Roman"/>
          <w:sz w:val="28"/>
          <w:szCs w:val="28"/>
        </w:rPr>
        <w:t>Обеспечение качественно нового уровня развития инфраструктуры культуры ("Культурная среда")</w:t>
      </w:r>
      <w:r w:rsidR="0000023F">
        <w:rPr>
          <w:rFonts w:ascii="Times New Roman" w:hAnsi="Times New Roman" w:cs="Times New Roman"/>
          <w:sz w:val="28"/>
          <w:szCs w:val="28"/>
        </w:rPr>
        <w:t>»</w:t>
      </w:r>
      <w:r w:rsidRPr="00982867">
        <w:rPr>
          <w:rFonts w:ascii="Times New Roman" w:hAnsi="Times New Roman" w:cs="Times New Roman"/>
          <w:sz w:val="28"/>
          <w:szCs w:val="28"/>
        </w:rPr>
        <w:t>, направленного на создание и модернизацию учреждений культурно-досугового типа в сельской местности (в части капитального ремонта зданий).</w:t>
      </w:r>
      <w:proofErr w:type="gramEnd"/>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16) </w:t>
      </w:r>
      <w:hyperlink w:anchor="P11716"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предоставления субсидий из областного бюджета бюджетам муниципальных районов и городских округов Архангельской области на укрепление материально-технической базы во вновь возведенных зданиях учреждений культурно-досугового типа;</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17) </w:t>
      </w:r>
      <w:hyperlink w:anchor="P11785"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предоставления субсидии Архангельскому региональному отделению общероссийской общественной организации "Союз писателей России";</w:t>
      </w:r>
    </w:p>
    <w:p w:rsidR="00B152F9" w:rsidRPr="00982867" w:rsidRDefault="00B152F9" w:rsidP="000855E8">
      <w:pPr>
        <w:pStyle w:val="ConsPlusNormal"/>
        <w:spacing w:before="220"/>
        <w:ind w:firstLine="709"/>
        <w:contextualSpacing/>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18) </w:t>
      </w:r>
      <w:hyperlink w:anchor="P11852"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модельных муниципальных библиотек в целях реализации национального проекта </w:t>
      </w:r>
      <w:r w:rsidR="0000023F" w:rsidRPr="0000023F">
        <w:rPr>
          <w:rFonts w:ascii="Times New Roman" w:hAnsi="Times New Roman" w:cs="Times New Roman"/>
          <w:sz w:val="28"/>
          <w:szCs w:val="28"/>
        </w:rPr>
        <w:t>“Культура”</w:t>
      </w:r>
      <w:r w:rsidR="0000023F">
        <w:rPr>
          <w:rFonts w:ascii="Times New Roman" w:hAnsi="Times New Roman" w:cs="Times New Roman"/>
          <w:sz w:val="28"/>
          <w:szCs w:val="28"/>
        </w:rPr>
        <w:t>;</w:t>
      </w:r>
      <w:proofErr w:type="gramEnd"/>
    </w:p>
    <w:p w:rsidR="0000023F" w:rsidRDefault="00B152F9" w:rsidP="000855E8">
      <w:pPr>
        <w:pStyle w:val="ConsPlusNormal"/>
        <w:spacing w:before="220"/>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1</w:t>
      </w:r>
      <w:r w:rsidR="00511B63" w:rsidRPr="00982867">
        <w:rPr>
          <w:rFonts w:ascii="Times New Roman" w:hAnsi="Times New Roman" w:cs="Times New Roman"/>
          <w:sz w:val="28"/>
          <w:szCs w:val="28"/>
        </w:rPr>
        <w:t>9</w:t>
      </w:r>
      <w:r w:rsidRPr="00982867">
        <w:rPr>
          <w:rFonts w:ascii="Times New Roman" w:hAnsi="Times New Roman" w:cs="Times New Roman"/>
          <w:sz w:val="28"/>
          <w:szCs w:val="28"/>
        </w:rPr>
        <w:t xml:space="preserve">) </w:t>
      </w:r>
      <w:hyperlink w:anchor="P12088" w:history="1">
        <w:r w:rsidRPr="00982867">
          <w:rPr>
            <w:rFonts w:ascii="Times New Roman" w:hAnsi="Times New Roman" w:cs="Times New Roman"/>
            <w:sz w:val="28"/>
            <w:szCs w:val="28"/>
          </w:rPr>
          <w:t>Положение</w:t>
        </w:r>
      </w:hyperlink>
      <w:r w:rsidRPr="00982867">
        <w:rPr>
          <w:rFonts w:ascii="Times New Roman" w:hAnsi="Times New Roman" w:cs="Times New Roman"/>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проведению </w:t>
      </w:r>
      <w:proofErr w:type="gramStart"/>
      <w:r w:rsidRPr="00982867">
        <w:rPr>
          <w:rFonts w:ascii="Times New Roman" w:hAnsi="Times New Roman" w:cs="Times New Roman"/>
          <w:sz w:val="28"/>
          <w:szCs w:val="28"/>
        </w:rPr>
        <w:t>ремонтов зданий муниципальных учреждений культуры муниципальных образований Архангельской области</w:t>
      </w:r>
      <w:proofErr w:type="gramEnd"/>
      <w:r w:rsidR="0000023F">
        <w:rPr>
          <w:rFonts w:ascii="Times New Roman" w:hAnsi="Times New Roman" w:cs="Times New Roman"/>
          <w:sz w:val="28"/>
          <w:szCs w:val="28"/>
        </w:rPr>
        <w:t>;</w:t>
      </w:r>
    </w:p>
    <w:p w:rsidR="0000023F" w:rsidRDefault="0000023F" w:rsidP="000855E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 Положение о порядке и условиях предоставления субсидий из областного бюджета бюджетам муниципальных районов и городских округов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p>
    <w:p w:rsidR="0000023F" w:rsidRPr="00245A0D" w:rsidRDefault="0000023F" w:rsidP="000855E8">
      <w:pPr>
        <w:pBdr>
          <w:top w:val="none" w:sz="4" w:space="0" w:color="000000"/>
          <w:left w:val="none" w:sz="4" w:space="0" w:color="000000"/>
          <w:bottom w:val="none" w:sz="4" w:space="0" w:color="000000"/>
          <w:right w:val="none" w:sz="4" w:space="0" w:color="000000"/>
          <w:between w:val="none" w:sz="4" w:space="0" w:color="000000"/>
        </w:pBdr>
        <w:tabs>
          <w:tab w:val="left" w:pos="1134"/>
        </w:tabs>
        <w:ind w:left="142" w:firstLine="709"/>
        <w:jc w:val="both"/>
        <w:rPr>
          <w:sz w:val="28"/>
          <w:szCs w:val="28"/>
        </w:rPr>
      </w:pPr>
      <w:r w:rsidRPr="00245A0D">
        <w:rPr>
          <w:sz w:val="28"/>
          <w:szCs w:val="28"/>
        </w:rPr>
        <w:t xml:space="preserve">21) Положение о порядке и условиях проведения конкурса </w:t>
      </w:r>
      <w:r w:rsidRPr="00245A0D">
        <w:rPr>
          <w:sz w:val="28"/>
          <w:szCs w:val="28"/>
        </w:rPr>
        <w:br/>
        <w:t>на предоставление субсидий бюджетам муниципальных районов и городских округов Архангельской области на софинансирование мероприятий по ремонту и приспособлению помещений для хранения архивных фондов муниципальных образований Архангельской области;</w:t>
      </w:r>
    </w:p>
    <w:p w:rsidR="0000023F" w:rsidRPr="00245A0D" w:rsidRDefault="0000023F" w:rsidP="000855E8">
      <w:pPr>
        <w:autoSpaceDE w:val="0"/>
        <w:autoSpaceDN w:val="0"/>
        <w:adjustRightInd w:val="0"/>
        <w:ind w:firstLine="709"/>
        <w:jc w:val="both"/>
        <w:outlineLvl w:val="1"/>
        <w:rPr>
          <w:sz w:val="28"/>
          <w:szCs w:val="28"/>
        </w:rPr>
      </w:pPr>
      <w:r w:rsidRPr="00245A0D">
        <w:rPr>
          <w:sz w:val="28"/>
          <w:szCs w:val="28"/>
        </w:rPr>
        <w:t>22) Положение о порядке и условиях предоставления субсидии Архангельскому региональному отделению всероссийской творческой общественной организации “Союз художников России”;</w:t>
      </w:r>
    </w:p>
    <w:p w:rsidR="0000023F" w:rsidRPr="00245A0D" w:rsidRDefault="0000023F" w:rsidP="000855E8">
      <w:pPr>
        <w:pBdr>
          <w:top w:val="none" w:sz="4" w:space="0" w:color="000000"/>
          <w:left w:val="none" w:sz="4" w:space="0" w:color="000000"/>
          <w:bottom w:val="none" w:sz="4" w:space="0" w:color="000000"/>
          <w:right w:val="none" w:sz="4" w:space="0" w:color="000000"/>
          <w:between w:val="none" w:sz="4" w:space="0" w:color="000000"/>
        </w:pBdr>
        <w:tabs>
          <w:tab w:val="left" w:pos="1134"/>
        </w:tabs>
        <w:ind w:left="142" w:firstLine="709"/>
        <w:jc w:val="both"/>
        <w:rPr>
          <w:sz w:val="28"/>
          <w:szCs w:val="28"/>
        </w:rPr>
      </w:pPr>
      <w:r w:rsidRPr="00245A0D">
        <w:rPr>
          <w:sz w:val="28"/>
          <w:szCs w:val="28"/>
        </w:rPr>
        <w:lastRenderedPageBreak/>
        <w:t>23) Положение о порядке и условиях предоставления субсидии Архангельскому региональному отделению общероссийской общественной организации “Союз театральных деятелей Российской Федерации (Всероссийское театральное общество)”;</w:t>
      </w:r>
    </w:p>
    <w:p w:rsidR="00B152F9" w:rsidRPr="00982867" w:rsidRDefault="0000023F" w:rsidP="000855E8">
      <w:pPr>
        <w:pBdr>
          <w:top w:val="none" w:sz="4" w:space="0" w:color="000000"/>
          <w:left w:val="none" w:sz="4" w:space="0" w:color="000000"/>
          <w:bottom w:val="none" w:sz="4" w:space="0" w:color="000000"/>
          <w:right w:val="none" w:sz="4" w:space="0" w:color="000000"/>
          <w:between w:val="none" w:sz="4" w:space="0" w:color="000000"/>
        </w:pBdr>
        <w:tabs>
          <w:tab w:val="left" w:pos="1134"/>
        </w:tabs>
        <w:ind w:left="142" w:firstLine="709"/>
        <w:jc w:val="both"/>
        <w:rPr>
          <w:sz w:val="28"/>
          <w:szCs w:val="28"/>
        </w:rPr>
      </w:pPr>
      <w:proofErr w:type="gramStart"/>
      <w:r w:rsidRPr="0000023F">
        <w:rPr>
          <w:sz w:val="28"/>
          <w:szCs w:val="28"/>
        </w:rPr>
        <w:t xml:space="preserve">24) </w:t>
      </w:r>
      <w:hyperlink r:id="rId69" w:history="1">
        <w:r w:rsidRPr="0000023F">
          <w:rPr>
            <w:sz w:val="28"/>
            <w:szCs w:val="28"/>
          </w:rPr>
          <w:t>Положение</w:t>
        </w:r>
      </w:hyperlink>
      <w:r w:rsidRPr="0000023F">
        <w:rPr>
          <w:sz w:val="28"/>
          <w:szCs w:val="28"/>
        </w:rPr>
        <w:t xml:space="preserve">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виртуальных концертных залов в целях реализации национального проекта “Культура”</w:t>
      </w:r>
      <w:r w:rsidR="00B152F9" w:rsidRPr="00982867">
        <w:rPr>
          <w:sz w:val="28"/>
          <w:szCs w:val="28"/>
        </w:rPr>
        <w:t>.</w:t>
      </w:r>
      <w:proofErr w:type="gramEnd"/>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2. Признать утратившими силу с 1 января 2013 года следующие постановления Правительства Архангельской области:</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от 19 октября 2010 года </w:t>
      </w:r>
      <w:hyperlink r:id="rId70"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327-пп</w:t>
        </w:r>
      </w:hyperlink>
      <w:r w:rsidRPr="00982867">
        <w:rPr>
          <w:rFonts w:ascii="Times New Roman" w:hAnsi="Times New Roman" w:cs="Times New Roman"/>
          <w:sz w:val="28"/>
          <w:szCs w:val="28"/>
        </w:rPr>
        <w:t xml:space="preserve"> </w:t>
      </w:r>
      <w:r w:rsidR="0000023F">
        <w:rPr>
          <w:rFonts w:ascii="Times New Roman" w:hAnsi="Times New Roman" w:cs="Times New Roman"/>
          <w:sz w:val="28"/>
          <w:szCs w:val="28"/>
        </w:rPr>
        <w:t>«</w:t>
      </w:r>
      <w:r w:rsidRPr="00982867">
        <w:rPr>
          <w:rFonts w:ascii="Times New Roman" w:hAnsi="Times New Roman" w:cs="Times New Roman"/>
          <w:sz w:val="28"/>
          <w:szCs w:val="28"/>
        </w:rPr>
        <w:t>Об утверждении долгосрочной целевой программы Архангельской области "Культура Русского Севера (2011 - 2014 годы)</w:t>
      </w:r>
      <w:r w:rsidR="0000023F">
        <w:rPr>
          <w:rFonts w:ascii="Times New Roman" w:hAnsi="Times New Roman" w:cs="Times New Roman"/>
          <w:sz w:val="28"/>
          <w:szCs w:val="28"/>
        </w:rPr>
        <w:t>»</w:t>
      </w:r>
      <w:r w:rsidRPr="00982867">
        <w:rPr>
          <w:rFonts w:ascii="Times New Roman" w:hAnsi="Times New Roman" w:cs="Times New Roman"/>
          <w:sz w:val="28"/>
          <w:szCs w:val="28"/>
        </w:rPr>
        <w:t>;</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от 24 мая 2011 года </w:t>
      </w:r>
      <w:hyperlink r:id="rId71"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172-пп</w:t>
        </w:r>
      </w:hyperlink>
      <w:r w:rsidRPr="00982867">
        <w:rPr>
          <w:rFonts w:ascii="Times New Roman" w:hAnsi="Times New Roman" w:cs="Times New Roman"/>
          <w:sz w:val="28"/>
          <w:szCs w:val="28"/>
        </w:rPr>
        <w:t xml:space="preserve"> </w:t>
      </w:r>
      <w:r w:rsidR="0000023F">
        <w:rPr>
          <w:rFonts w:ascii="Times New Roman" w:hAnsi="Times New Roman" w:cs="Times New Roman"/>
          <w:sz w:val="28"/>
          <w:szCs w:val="28"/>
        </w:rPr>
        <w:t>«</w:t>
      </w:r>
      <w:r w:rsidRPr="00982867">
        <w:rPr>
          <w:rFonts w:ascii="Times New Roman" w:hAnsi="Times New Roman" w:cs="Times New Roman"/>
          <w:sz w:val="28"/>
          <w:szCs w:val="28"/>
        </w:rPr>
        <w:t>О внесении изменений в долгосрочную целевую программу Архангельской области "Культура Русского Севера (2011 - 2014 годы)</w:t>
      </w:r>
      <w:r w:rsidR="0000023F">
        <w:rPr>
          <w:rFonts w:ascii="Times New Roman" w:hAnsi="Times New Roman" w:cs="Times New Roman"/>
          <w:sz w:val="28"/>
          <w:szCs w:val="28"/>
        </w:rPr>
        <w:t>»</w:t>
      </w:r>
      <w:r w:rsidRPr="00982867">
        <w:rPr>
          <w:rFonts w:ascii="Times New Roman" w:hAnsi="Times New Roman" w:cs="Times New Roman"/>
          <w:sz w:val="28"/>
          <w:szCs w:val="28"/>
        </w:rPr>
        <w:t>;</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от 28 июня 2011 года </w:t>
      </w:r>
      <w:hyperlink r:id="rId72"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216-пп</w:t>
        </w:r>
      </w:hyperlink>
      <w:r w:rsidRPr="00982867">
        <w:rPr>
          <w:rFonts w:ascii="Times New Roman" w:hAnsi="Times New Roman" w:cs="Times New Roman"/>
          <w:sz w:val="28"/>
          <w:szCs w:val="28"/>
        </w:rPr>
        <w:t xml:space="preserve"> </w:t>
      </w:r>
      <w:r w:rsidR="0000023F">
        <w:rPr>
          <w:rFonts w:ascii="Times New Roman" w:hAnsi="Times New Roman" w:cs="Times New Roman"/>
          <w:sz w:val="28"/>
          <w:szCs w:val="28"/>
        </w:rPr>
        <w:t>«</w:t>
      </w:r>
      <w:r w:rsidRPr="00982867">
        <w:rPr>
          <w:rFonts w:ascii="Times New Roman" w:hAnsi="Times New Roman" w:cs="Times New Roman"/>
          <w:sz w:val="28"/>
          <w:szCs w:val="28"/>
        </w:rPr>
        <w:t>О внесении изменений в долгосрочную целевую программу Архангельской области "Культура Русского Севера (2011 - 2014 годы)</w:t>
      </w:r>
      <w:r w:rsidR="0000023F">
        <w:rPr>
          <w:rFonts w:ascii="Times New Roman" w:hAnsi="Times New Roman" w:cs="Times New Roman"/>
          <w:sz w:val="28"/>
          <w:szCs w:val="28"/>
        </w:rPr>
        <w:t>»</w:t>
      </w:r>
      <w:r w:rsidRPr="00982867">
        <w:rPr>
          <w:rFonts w:ascii="Times New Roman" w:hAnsi="Times New Roman" w:cs="Times New Roman"/>
          <w:sz w:val="28"/>
          <w:szCs w:val="28"/>
        </w:rPr>
        <w:t>;</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от 14 октября 2011 года </w:t>
      </w:r>
      <w:hyperlink r:id="rId73"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380-пп</w:t>
        </w:r>
      </w:hyperlink>
      <w:r w:rsidRPr="00982867">
        <w:rPr>
          <w:rFonts w:ascii="Times New Roman" w:hAnsi="Times New Roman" w:cs="Times New Roman"/>
          <w:sz w:val="28"/>
          <w:szCs w:val="28"/>
        </w:rPr>
        <w:t xml:space="preserve"> </w:t>
      </w:r>
      <w:r w:rsidR="0000023F">
        <w:rPr>
          <w:rFonts w:ascii="Times New Roman" w:hAnsi="Times New Roman" w:cs="Times New Roman"/>
          <w:sz w:val="28"/>
          <w:szCs w:val="28"/>
        </w:rPr>
        <w:t>«</w:t>
      </w:r>
      <w:r w:rsidRPr="00982867">
        <w:rPr>
          <w:rFonts w:ascii="Times New Roman" w:hAnsi="Times New Roman" w:cs="Times New Roman"/>
          <w:sz w:val="28"/>
          <w:szCs w:val="28"/>
        </w:rPr>
        <w:t>О внесении изменений в</w:t>
      </w:r>
      <w:r w:rsidR="0000023F">
        <w:rPr>
          <w:rFonts w:ascii="Times New Roman" w:hAnsi="Times New Roman" w:cs="Times New Roman"/>
          <w:sz w:val="28"/>
          <w:szCs w:val="28"/>
        </w:rPr>
        <w:t> </w:t>
      </w:r>
      <w:r w:rsidRPr="00982867">
        <w:rPr>
          <w:rFonts w:ascii="Times New Roman" w:hAnsi="Times New Roman" w:cs="Times New Roman"/>
          <w:sz w:val="28"/>
          <w:szCs w:val="28"/>
        </w:rPr>
        <w:t>долгосрочную целевую программу Архангельской области "Культура Русского Севера (2011 - 2014 годы)</w:t>
      </w:r>
      <w:r w:rsidR="0000023F">
        <w:rPr>
          <w:rFonts w:ascii="Times New Roman" w:hAnsi="Times New Roman" w:cs="Times New Roman"/>
          <w:sz w:val="28"/>
          <w:szCs w:val="28"/>
        </w:rPr>
        <w:t>»</w:t>
      </w:r>
      <w:r w:rsidRPr="00982867">
        <w:rPr>
          <w:rFonts w:ascii="Times New Roman" w:hAnsi="Times New Roman" w:cs="Times New Roman"/>
          <w:sz w:val="28"/>
          <w:szCs w:val="28"/>
        </w:rPr>
        <w:t>;</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от 5 июня 2012 года </w:t>
      </w:r>
      <w:hyperlink r:id="rId74"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229-пп</w:t>
        </w:r>
      </w:hyperlink>
      <w:r w:rsidRPr="00982867">
        <w:rPr>
          <w:rFonts w:ascii="Times New Roman" w:hAnsi="Times New Roman" w:cs="Times New Roman"/>
          <w:sz w:val="28"/>
          <w:szCs w:val="28"/>
        </w:rPr>
        <w:t xml:space="preserve"> </w:t>
      </w:r>
      <w:r w:rsidR="0000023F">
        <w:rPr>
          <w:rFonts w:ascii="Times New Roman" w:hAnsi="Times New Roman" w:cs="Times New Roman"/>
          <w:sz w:val="28"/>
          <w:szCs w:val="28"/>
        </w:rPr>
        <w:t>«</w:t>
      </w:r>
      <w:r w:rsidRPr="00982867">
        <w:rPr>
          <w:rFonts w:ascii="Times New Roman" w:hAnsi="Times New Roman" w:cs="Times New Roman"/>
          <w:sz w:val="28"/>
          <w:szCs w:val="28"/>
        </w:rPr>
        <w:t>О внесении изменений в долгосрочную целевую программу Архангельской области "Культура Русского Севера (2011 - 2014 годы)</w:t>
      </w:r>
      <w:r w:rsidR="0000023F">
        <w:rPr>
          <w:rFonts w:ascii="Times New Roman" w:hAnsi="Times New Roman" w:cs="Times New Roman"/>
          <w:sz w:val="28"/>
          <w:szCs w:val="28"/>
        </w:rPr>
        <w:t>»</w:t>
      </w:r>
      <w:r w:rsidRPr="00982867">
        <w:rPr>
          <w:rFonts w:ascii="Times New Roman" w:hAnsi="Times New Roman" w:cs="Times New Roman"/>
          <w:sz w:val="28"/>
          <w:szCs w:val="28"/>
        </w:rPr>
        <w:t>;</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 xml:space="preserve">от 2 октября 2012 года </w:t>
      </w:r>
      <w:hyperlink r:id="rId75"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424-пп</w:t>
        </w:r>
      </w:hyperlink>
      <w:r w:rsidRPr="00982867">
        <w:rPr>
          <w:rFonts w:ascii="Times New Roman" w:hAnsi="Times New Roman" w:cs="Times New Roman"/>
          <w:sz w:val="28"/>
          <w:szCs w:val="28"/>
        </w:rPr>
        <w:t xml:space="preserve"> </w:t>
      </w:r>
      <w:r w:rsidR="0000023F">
        <w:rPr>
          <w:rFonts w:ascii="Times New Roman" w:hAnsi="Times New Roman" w:cs="Times New Roman"/>
          <w:sz w:val="28"/>
          <w:szCs w:val="28"/>
        </w:rPr>
        <w:t>«</w:t>
      </w:r>
      <w:r w:rsidRPr="00982867">
        <w:rPr>
          <w:rFonts w:ascii="Times New Roman" w:hAnsi="Times New Roman" w:cs="Times New Roman"/>
          <w:sz w:val="28"/>
          <w:szCs w:val="28"/>
        </w:rPr>
        <w:t>О внесении изменений в</w:t>
      </w:r>
      <w:r w:rsidR="0000023F">
        <w:rPr>
          <w:rFonts w:ascii="Times New Roman" w:hAnsi="Times New Roman" w:cs="Times New Roman"/>
          <w:sz w:val="28"/>
          <w:szCs w:val="28"/>
        </w:rPr>
        <w:t> </w:t>
      </w:r>
      <w:r w:rsidRPr="00982867">
        <w:rPr>
          <w:rFonts w:ascii="Times New Roman" w:hAnsi="Times New Roman" w:cs="Times New Roman"/>
          <w:sz w:val="28"/>
          <w:szCs w:val="28"/>
        </w:rPr>
        <w:t xml:space="preserve">долгосрочную целевую программу Архангельской области </w:t>
      </w:r>
      <w:r w:rsidR="0000023F">
        <w:rPr>
          <w:rFonts w:ascii="Times New Roman" w:hAnsi="Times New Roman" w:cs="Times New Roman"/>
          <w:sz w:val="28"/>
          <w:szCs w:val="28"/>
        </w:rPr>
        <w:t>«</w:t>
      </w:r>
      <w:r w:rsidRPr="00982867">
        <w:rPr>
          <w:rFonts w:ascii="Times New Roman" w:hAnsi="Times New Roman" w:cs="Times New Roman"/>
          <w:sz w:val="28"/>
          <w:szCs w:val="28"/>
        </w:rPr>
        <w:t>Культура Русского Севера (2011 - 2014 годы)</w:t>
      </w:r>
      <w:r w:rsidR="0000023F">
        <w:rPr>
          <w:rFonts w:ascii="Times New Roman" w:hAnsi="Times New Roman" w:cs="Times New Roman"/>
          <w:sz w:val="28"/>
          <w:szCs w:val="28"/>
        </w:rPr>
        <w:t>»</w:t>
      </w:r>
      <w:r w:rsidRPr="00982867">
        <w:rPr>
          <w:rFonts w:ascii="Times New Roman" w:hAnsi="Times New Roman" w:cs="Times New Roman"/>
          <w:sz w:val="28"/>
          <w:szCs w:val="28"/>
        </w:rPr>
        <w:t>.</w:t>
      </w:r>
    </w:p>
    <w:p w:rsidR="00B152F9" w:rsidRPr="00982867" w:rsidRDefault="00B152F9" w:rsidP="000855E8">
      <w:pPr>
        <w:pStyle w:val="ConsPlusNormal"/>
        <w:ind w:firstLine="709"/>
        <w:contextualSpacing/>
        <w:jc w:val="both"/>
        <w:rPr>
          <w:rFonts w:ascii="Times New Roman" w:hAnsi="Times New Roman" w:cs="Times New Roman"/>
          <w:sz w:val="28"/>
          <w:szCs w:val="28"/>
        </w:rPr>
      </w:pPr>
      <w:r w:rsidRPr="00982867">
        <w:rPr>
          <w:rFonts w:ascii="Times New Roman" w:hAnsi="Times New Roman" w:cs="Times New Roman"/>
          <w:sz w:val="28"/>
          <w:szCs w:val="28"/>
        </w:rPr>
        <w:t>3. Настоящее постановление вступает в силу со дня его официального опубликования.</w:t>
      </w:r>
    </w:p>
    <w:p w:rsidR="00B152F9" w:rsidRPr="00982867" w:rsidRDefault="00B152F9">
      <w:pPr>
        <w:pStyle w:val="ConsPlusNormal"/>
        <w:jc w:val="both"/>
      </w:pPr>
    </w:p>
    <w:p w:rsidR="00B152F9" w:rsidRPr="0000023F" w:rsidRDefault="00B152F9">
      <w:pPr>
        <w:pStyle w:val="ConsPlusNormal"/>
        <w:jc w:val="right"/>
        <w:rPr>
          <w:rFonts w:ascii="Times New Roman" w:hAnsi="Times New Roman" w:cs="Times New Roman"/>
          <w:sz w:val="28"/>
          <w:szCs w:val="28"/>
        </w:rPr>
      </w:pPr>
      <w:proofErr w:type="gramStart"/>
      <w:r w:rsidRPr="0000023F">
        <w:rPr>
          <w:rFonts w:ascii="Times New Roman" w:hAnsi="Times New Roman" w:cs="Times New Roman"/>
          <w:sz w:val="28"/>
          <w:szCs w:val="28"/>
        </w:rPr>
        <w:t>Исполняющий</w:t>
      </w:r>
      <w:proofErr w:type="gramEnd"/>
      <w:r w:rsidRPr="0000023F">
        <w:rPr>
          <w:rFonts w:ascii="Times New Roman" w:hAnsi="Times New Roman" w:cs="Times New Roman"/>
          <w:sz w:val="28"/>
          <w:szCs w:val="28"/>
        </w:rPr>
        <w:t xml:space="preserve"> обязанности</w:t>
      </w:r>
    </w:p>
    <w:p w:rsidR="00B152F9" w:rsidRPr="0000023F" w:rsidRDefault="00B152F9">
      <w:pPr>
        <w:pStyle w:val="ConsPlusNormal"/>
        <w:jc w:val="right"/>
        <w:rPr>
          <w:rFonts w:ascii="Times New Roman" w:hAnsi="Times New Roman" w:cs="Times New Roman"/>
          <w:sz w:val="28"/>
          <w:szCs w:val="28"/>
        </w:rPr>
      </w:pPr>
      <w:r w:rsidRPr="0000023F">
        <w:rPr>
          <w:rFonts w:ascii="Times New Roman" w:hAnsi="Times New Roman" w:cs="Times New Roman"/>
          <w:sz w:val="28"/>
          <w:szCs w:val="28"/>
        </w:rPr>
        <w:t>Губернатора</w:t>
      </w:r>
    </w:p>
    <w:p w:rsidR="00B152F9" w:rsidRPr="0000023F" w:rsidRDefault="00B152F9">
      <w:pPr>
        <w:pStyle w:val="ConsPlusNormal"/>
        <w:jc w:val="right"/>
        <w:rPr>
          <w:rFonts w:ascii="Times New Roman" w:hAnsi="Times New Roman" w:cs="Times New Roman"/>
          <w:sz w:val="28"/>
          <w:szCs w:val="28"/>
        </w:rPr>
      </w:pPr>
      <w:r w:rsidRPr="0000023F">
        <w:rPr>
          <w:rFonts w:ascii="Times New Roman" w:hAnsi="Times New Roman" w:cs="Times New Roman"/>
          <w:sz w:val="28"/>
          <w:szCs w:val="28"/>
        </w:rPr>
        <w:t>Архангельской области</w:t>
      </w:r>
    </w:p>
    <w:p w:rsidR="00B152F9" w:rsidRPr="0000023F" w:rsidRDefault="00B152F9">
      <w:pPr>
        <w:pStyle w:val="ConsPlusNormal"/>
        <w:jc w:val="right"/>
        <w:rPr>
          <w:rFonts w:ascii="Times New Roman" w:hAnsi="Times New Roman" w:cs="Times New Roman"/>
          <w:sz w:val="28"/>
          <w:szCs w:val="28"/>
        </w:rPr>
      </w:pPr>
      <w:r w:rsidRPr="0000023F">
        <w:rPr>
          <w:rFonts w:ascii="Times New Roman" w:hAnsi="Times New Roman" w:cs="Times New Roman"/>
          <w:sz w:val="28"/>
          <w:szCs w:val="28"/>
        </w:rPr>
        <w:t>А.П.ГРИШКОВ</w:t>
      </w:r>
    </w:p>
    <w:p w:rsidR="00B152F9" w:rsidRPr="0000023F" w:rsidRDefault="00B152F9">
      <w:pPr>
        <w:pStyle w:val="ConsPlusNormal"/>
        <w:jc w:val="both"/>
        <w:rPr>
          <w:rFonts w:ascii="Times New Roman" w:hAnsi="Times New Roman" w:cs="Times New Roman"/>
          <w:sz w:val="28"/>
          <w:szCs w:val="28"/>
        </w:rPr>
      </w:pPr>
    </w:p>
    <w:p w:rsidR="00B152F9" w:rsidRPr="0000023F" w:rsidRDefault="00B152F9">
      <w:pPr>
        <w:pStyle w:val="ConsPlusNormal"/>
        <w:jc w:val="both"/>
        <w:rPr>
          <w:rFonts w:ascii="Times New Roman" w:hAnsi="Times New Roman" w:cs="Times New Roman"/>
          <w:sz w:val="28"/>
          <w:szCs w:val="28"/>
        </w:rPr>
      </w:pPr>
    </w:p>
    <w:p w:rsidR="00B152F9" w:rsidRPr="0000023F" w:rsidRDefault="00B152F9">
      <w:pPr>
        <w:pStyle w:val="ConsPlusNormal"/>
        <w:jc w:val="both"/>
        <w:rPr>
          <w:rFonts w:ascii="Times New Roman" w:hAnsi="Times New Roman" w:cs="Times New Roman"/>
          <w:sz w:val="28"/>
          <w:szCs w:val="28"/>
        </w:rPr>
      </w:pPr>
    </w:p>
    <w:p w:rsidR="00B152F9" w:rsidRPr="0000023F" w:rsidRDefault="00B152F9" w:rsidP="0000023F">
      <w:pPr>
        <w:pStyle w:val="ConsPlusNormal"/>
        <w:ind w:left="5103"/>
        <w:jc w:val="center"/>
        <w:outlineLvl w:val="0"/>
        <w:rPr>
          <w:rFonts w:ascii="Times New Roman" w:hAnsi="Times New Roman" w:cs="Times New Roman"/>
          <w:sz w:val="28"/>
          <w:szCs w:val="28"/>
        </w:rPr>
      </w:pPr>
      <w:r w:rsidRPr="0000023F">
        <w:rPr>
          <w:rFonts w:ascii="Times New Roman" w:hAnsi="Times New Roman" w:cs="Times New Roman"/>
          <w:sz w:val="28"/>
          <w:szCs w:val="28"/>
        </w:rPr>
        <w:t>Утверждена</w:t>
      </w:r>
    </w:p>
    <w:p w:rsidR="00B152F9" w:rsidRPr="0000023F" w:rsidRDefault="00B152F9" w:rsidP="0000023F">
      <w:pPr>
        <w:pStyle w:val="ConsPlusNormal"/>
        <w:ind w:left="5103"/>
        <w:jc w:val="center"/>
        <w:rPr>
          <w:rFonts w:ascii="Times New Roman" w:hAnsi="Times New Roman" w:cs="Times New Roman"/>
          <w:sz w:val="28"/>
          <w:szCs w:val="28"/>
        </w:rPr>
      </w:pPr>
      <w:r w:rsidRPr="0000023F">
        <w:rPr>
          <w:rFonts w:ascii="Times New Roman" w:hAnsi="Times New Roman" w:cs="Times New Roman"/>
          <w:sz w:val="28"/>
          <w:szCs w:val="28"/>
        </w:rPr>
        <w:t>постановлением Правительства</w:t>
      </w:r>
    </w:p>
    <w:p w:rsidR="00B152F9" w:rsidRPr="0000023F" w:rsidRDefault="00B152F9" w:rsidP="0000023F">
      <w:pPr>
        <w:pStyle w:val="ConsPlusNormal"/>
        <w:ind w:left="5103"/>
        <w:jc w:val="center"/>
        <w:rPr>
          <w:rFonts w:ascii="Times New Roman" w:hAnsi="Times New Roman" w:cs="Times New Roman"/>
          <w:sz w:val="28"/>
          <w:szCs w:val="28"/>
        </w:rPr>
      </w:pPr>
      <w:r w:rsidRPr="0000023F">
        <w:rPr>
          <w:rFonts w:ascii="Times New Roman" w:hAnsi="Times New Roman" w:cs="Times New Roman"/>
          <w:sz w:val="28"/>
          <w:szCs w:val="28"/>
        </w:rPr>
        <w:t>Архангельской области</w:t>
      </w:r>
    </w:p>
    <w:p w:rsidR="00B152F9" w:rsidRPr="0000023F" w:rsidRDefault="00B152F9" w:rsidP="0000023F">
      <w:pPr>
        <w:pStyle w:val="ConsPlusNormal"/>
        <w:ind w:left="5103"/>
        <w:jc w:val="center"/>
        <w:rPr>
          <w:rFonts w:ascii="Times New Roman" w:hAnsi="Times New Roman" w:cs="Times New Roman"/>
          <w:sz w:val="28"/>
          <w:szCs w:val="28"/>
        </w:rPr>
      </w:pPr>
      <w:r w:rsidRPr="0000023F">
        <w:rPr>
          <w:rFonts w:ascii="Times New Roman" w:hAnsi="Times New Roman" w:cs="Times New Roman"/>
          <w:sz w:val="28"/>
          <w:szCs w:val="28"/>
        </w:rPr>
        <w:t xml:space="preserve">от 12.10.2012 </w:t>
      </w:r>
      <w:r w:rsidR="00764B09" w:rsidRPr="0000023F">
        <w:rPr>
          <w:rFonts w:ascii="Times New Roman" w:hAnsi="Times New Roman" w:cs="Times New Roman"/>
          <w:sz w:val="28"/>
          <w:szCs w:val="28"/>
        </w:rPr>
        <w:t>№</w:t>
      </w:r>
      <w:r w:rsidRPr="0000023F">
        <w:rPr>
          <w:rFonts w:ascii="Times New Roman" w:hAnsi="Times New Roman" w:cs="Times New Roman"/>
          <w:sz w:val="28"/>
          <w:szCs w:val="28"/>
        </w:rPr>
        <w:t xml:space="preserve"> 461-пп</w:t>
      </w:r>
    </w:p>
    <w:p w:rsidR="00B152F9" w:rsidRPr="0000023F" w:rsidRDefault="00B152F9">
      <w:pPr>
        <w:pStyle w:val="ConsPlusNormal"/>
        <w:jc w:val="both"/>
        <w:rPr>
          <w:rFonts w:ascii="Times New Roman" w:hAnsi="Times New Roman" w:cs="Times New Roman"/>
          <w:sz w:val="28"/>
          <w:szCs w:val="28"/>
        </w:rPr>
      </w:pPr>
    </w:p>
    <w:p w:rsidR="00B152F9" w:rsidRPr="001D3F7E" w:rsidRDefault="00B152F9">
      <w:pPr>
        <w:pStyle w:val="ConsPlusTitle"/>
        <w:jc w:val="center"/>
        <w:rPr>
          <w:rFonts w:ascii="Times New Roman" w:hAnsi="Times New Roman" w:cs="Times New Roman"/>
          <w:sz w:val="28"/>
          <w:szCs w:val="28"/>
        </w:rPr>
      </w:pPr>
      <w:bookmarkStart w:id="0" w:name="P91"/>
      <w:bookmarkEnd w:id="0"/>
      <w:r w:rsidRPr="001D3F7E">
        <w:rPr>
          <w:rFonts w:ascii="Times New Roman" w:hAnsi="Times New Roman" w:cs="Times New Roman"/>
          <w:sz w:val="28"/>
          <w:szCs w:val="28"/>
        </w:rPr>
        <w:t>ГОСУДАРСТВЕННАЯ ПРОГРАММА</w:t>
      </w:r>
    </w:p>
    <w:p w:rsidR="00B152F9" w:rsidRPr="001D3F7E" w:rsidRDefault="00B152F9">
      <w:pPr>
        <w:pStyle w:val="ConsPlusTitle"/>
        <w:jc w:val="center"/>
        <w:rPr>
          <w:rFonts w:ascii="Times New Roman" w:hAnsi="Times New Roman" w:cs="Times New Roman"/>
          <w:sz w:val="28"/>
          <w:szCs w:val="28"/>
        </w:rPr>
      </w:pPr>
      <w:r w:rsidRPr="001D3F7E">
        <w:rPr>
          <w:rFonts w:ascii="Times New Roman" w:hAnsi="Times New Roman" w:cs="Times New Roman"/>
          <w:sz w:val="28"/>
          <w:szCs w:val="28"/>
        </w:rPr>
        <w:lastRenderedPageBreak/>
        <w:t xml:space="preserve">АРХАНГЕЛЬСКОЙ ОБЛАСТИ </w:t>
      </w:r>
      <w:r w:rsidR="001D3F7E" w:rsidRPr="001D3F7E">
        <w:rPr>
          <w:rFonts w:ascii="Times New Roman" w:hAnsi="Times New Roman" w:cs="Times New Roman"/>
          <w:sz w:val="28"/>
          <w:szCs w:val="28"/>
        </w:rPr>
        <w:t>«</w:t>
      </w:r>
      <w:r w:rsidRPr="001D3F7E">
        <w:rPr>
          <w:rFonts w:ascii="Times New Roman" w:hAnsi="Times New Roman" w:cs="Times New Roman"/>
          <w:sz w:val="28"/>
          <w:szCs w:val="28"/>
        </w:rPr>
        <w:t>КУЛЬТУРА РУССКОГО СЕВЕРА</w:t>
      </w:r>
      <w:r w:rsidR="001D3F7E" w:rsidRPr="001D3F7E">
        <w:rPr>
          <w:rFonts w:ascii="Times New Roman" w:hAnsi="Times New Roman" w:cs="Times New Roman"/>
          <w:sz w:val="28"/>
          <w:szCs w:val="28"/>
        </w:rPr>
        <w:t>»</w:t>
      </w:r>
    </w:p>
    <w:p w:rsidR="00B152F9" w:rsidRPr="00982867" w:rsidRDefault="00B15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52F9" w:rsidRPr="00982867">
        <w:trPr>
          <w:jc w:val="center"/>
        </w:trPr>
        <w:tc>
          <w:tcPr>
            <w:tcW w:w="9294" w:type="dxa"/>
            <w:tcBorders>
              <w:top w:val="nil"/>
              <w:left w:val="single" w:sz="24" w:space="0" w:color="CED3F1"/>
              <w:bottom w:val="nil"/>
              <w:right w:val="single" w:sz="24" w:space="0" w:color="F4F3F8"/>
            </w:tcBorders>
            <w:shd w:val="clear" w:color="auto" w:fill="F4F3F8"/>
          </w:tcPr>
          <w:p w:rsidR="00B152F9" w:rsidRPr="00982867" w:rsidRDefault="00B152F9">
            <w:pPr>
              <w:pStyle w:val="ConsPlusNormal"/>
              <w:jc w:val="center"/>
            </w:pPr>
            <w:r w:rsidRPr="00982867">
              <w:t>Список изменяющих документов</w:t>
            </w:r>
          </w:p>
          <w:p w:rsidR="00B152F9" w:rsidRPr="00982867" w:rsidRDefault="00B152F9">
            <w:pPr>
              <w:pStyle w:val="ConsPlusNormal"/>
              <w:jc w:val="center"/>
            </w:pPr>
            <w:proofErr w:type="gramStart"/>
            <w:r w:rsidRPr="00982867">
              <w:t>(в ред. постановлений Правительства Архангельской области</w:t>
            </w:r>
            <w:proofErr w:type="gramEnd"/>
          </w:p>
          <w:p w:rsidR="00B152F9" w:rsidRPr="00982867" w:rsidRDefault="00B152F9">
            <w:pPr>
              <w:pStyle w:val="ConsPlusNormal"/>
              <w:jc w:val="center"/>
            </w:pPr>
            <w:r w:rsidRPr="00982867">
              <w:t xml:space="preserve">от 11.10.2013 </w:t>
            </w:r>
            <w:hyperlink r:id="rId76" w:history="1">
              <w:r w:rsidR="00764B09" w:rsidRPr="00982867">
                <w:t>№</w:t>
              </w:r>
              <w:r w:rsidRPr="00982867">
                <w:t xml:space="preserve"> 480-пп</w:t>
              </w:r>
            </w:hyperlink>
            <w:r w:rsidRPr="00982867">
              <w:t xml:space="preserve">, от 26.12.2013 </w:t>
            </w:r>
            <w:hyperlink r:id="rId77" w:history="1">
              <w:r w:rsidR="00764B09" w:rsidRPr="00982867">
                <w:t>№</w:t>
              </w:r>
              <w:r w:rsidRPr="00982867">
                <w:t xml:space="preserve"> 642-пп</w:t>
              </w:r>
            </w:hyperlink>
            <w:r w:rsidRPr="00982867">
              <w:t xml:space="preserve">, от 11.03.2014 </w:t>
            </w:r>
            <w:hyperlink r:id="rId78" w:history="1">
              <w:r w:rsidR="00764B09" w:rsidRPr="00982867">
                <w:t>№</w:t>
              </w:r>
              <w:r w:rsidRPr="00982867">
                <w:t xml:space="preserve"> 94-пп</w:t>
              </w:r>
            </w:hyperlink>
            <w:r w:rsidRPr="00982867">
              <w:t>,</w:t>
            </w:r>
          </w:p>
          <w:p w:rsidR="00B152F9" w:rsidRPr="00982867" w:rsidRDefault="00B152F9">
            <w:pPr>
              <w:pStyle w:val="ConsPlusNormal"/>
              <w:jc w:val="center"/>
            </w:pPr>
            <w:r w:rsidRPr="00982867">
              <w:t xml:space="preserve">от 08.07.2014 </w:t>
            </w:r>
            <w:hyperlink r:id="rId79" w:history="1">
              <w:r w:rsidR="00764B09" w:rsidRPr="00982867">
                <w:t>№</w:t>
              </w:r>
              <w:r w:rsidRPr="00982867">
                <w:t xml:space="preserve"> 264-пп</w:t>
              </w:r>
            </w:hyperlink>
            <w:r w:rsidRPr="00982867">
              <w:t xml:space="preserve">, от 23.09.2014 </w:t>
            </w:r>
            <w:hyperlink r:id="rId80" w:history="1">
              <w:r w:rsidR="00764B09" w:rsidRPr="00982867">
                <w:t>№</w:t>
              </w:r>
              <w:r w:rsidRPr="00982867">
                <w:t xml:space="preserve"> 372-пп</w:t>
              </w:r>
            </w:hyperlink>
            <w:r w:rsidRPr="00982867">
              <w:t xml:space="preserve">, от 14.10.2014 </w:t>
            </w:r>
            <w:hyperlink r:id="rId81" w:history="1">
              <w:r w:rsidR="00764B09" w:rsidRPr="00982867">
                <w:t>№</w:t>
              </w:r>
              <w:r w:rsidRPr="00982867">
                <w:t xml:space="preserve"> 415-пп</w:t>
              </w:r>
            </w:hyperlink>
            <w:r w:rsidRPr="00982867">
              <w:t>,</w:t>
            </w:r>
          </w:p>
          <w:p w:rsidR="00B152F9" w:rsidRPr="00982867" w:rsidRDefault="00B152F9">
            <w:pPr>
              <w:pStyle w:val="ConsPlusNormal"/>
              <w:jc w:val="center"/>
            </w:pPr>
            <w:r w:rsidRPr="00982867">
              <w:t xml:space="preserve">от 18.11.2014 </w:t>
            </w:r>
            <w:hyperlink r:id="rId82" w:history="1">
              <w:r w:rsidR="00764B09" w:rsidRPr="00982867">
                <w:t>№</w:t>
              </w:r>
              <w:r w:rsidRPr="00982867">
                <w:t xml:space="preserve"> 472-пп</w:t>
              </w:r>
            </w:hyperlink>
            <w:r w:rsidRPr="00982867">
              <w:t xml:space="preserve">, от 16.12.2014 </w:t>
            </w:r>
            <w:hyperlink r:id="rId83" w:history="1">
              <w:r w:rsidR="00764B09" w:rsidRPr="00982867">
                <w:t>№</w:t>
              </w:r>
              <w:r w:rsidRPr="00982867">
                <w:t xml:space="preserve"> 536-пп</w:t>
              </w:r>
            </w:hyperlink>
            <w:r w:rsidRPr="00982867">
              <w:t xml:space="preserve">, от 22.12.2014 </w:t>
            </w:r>
            <w:hyperlink r:id="rId84" w:history="1">
              <w:r w:rsidR="00764B09" w:rsidRPr="00982867">
                <w:t>№</w:t>
              </w:r>
              <w:r w:rsidRPr="00982867">
                <w:t xml:space="preserve"> 564-пп</w:t>
              </w:r>
            </w:hyperlink>
            <w:r w:rsidRPr="00982867">
              <w:t>,</w:t>
            </w:r>
          </w:p>
          <w:p w:rsidR="00B152F9" w:rsidRPr="00982867" w:rsidRDefault="00B152F9">
            <w:pPr>
              <w:pStyle w:val="ConsPlusNormal"/>
              <w:jc w:val="center"/>
            </w:pPr>
            <w:r w:rsidRPr="00982867">
              <w:t xml:space="preserve">от 26.05.2015 </w:t>
            </w:r>
            <w:hyperlink r:id="rId85" w:history="1">
              <w:r w:rsidR="00764B09" w:rsidRPr="00982867">
                <w:t>№</w:t>
              </w:r>
              <w:r w:rsidRPr="00982867">
                <w:t xml:space="preserve"> 194-пп</w:t>
              </w:r>
            </w:hyperlink>
            <w:r w:rsidRPr="00982867">
              <w:t xml:space="preserve">, от 30.06.2015 </w:t>
            </w:r>
            <w:hyperlink r:id="rId86" w:history="1">
              <w:r w:rsidR="00764B09" w:rsidRPr="00982867">
                <w:t>№</w:t>
              </w:r>
              <w:r w:rsidRPr="00982867">
                <w:t xml:space="preserve"> 242-пп</w:t>
              </w:r>
            </w:hyperlink>
            <w:r w:rsidRPr="00982867">
              <w:t xml:space="preserve">, от 21.07.2015 </w:t>
            </w:r>
            <w:hyperlink r:id="rId87" w:history="1">
              <w:r w:rsidR="00764B09" w:rsidRPr="00982867">
                <w:t>№</w:t>
              </w:r>
              <w:r w:rsidRPr="00982867">
                <w:t xml:space="preserve"> 293-пп</w:t>
              </w:r>
            </w:hyperlink>
            <w:r w:rsidRPr="00982867">
              <w:t>,</w:t>
            </w:r>
          </w:p>
          <w:p w:rsidR="00B152F9" w:rsidRPr="00982867" w:rsidRDefault="00B152F9">
            <w:pPr>
              <w:pStyle w:val="ConsPlusNormal"/>
              <w:jc w:val="center"/>
            </w:pPr>
            <w:r w:rsidRPr="00982867">
              <w:t xml:space="preserve">от 06.11.2015 </w:t>
            </w:r>
            <w:hyperlink r:id="rId88" w:history="1">
              <w:r w:rsidR="00764B09" w:rsidRPr="00982867">
                <w:t>№</w:t>
              </w:r>
              <w:r w:rsidRPr="00982867">
                <w:t xml:space="preserve"> 456-пп</w:t>
              </w:r>
            </w:hyperlink>
            <w:r w:rsidRPr="00982867">
              <w:t xml:space="preserve">, от 22.12.2015 </w:t>
            </w:r>
            <w:hyperlink r:id="rId89" w:history="1">
              <w:r w:rsidR="00764B09" w:rsidRPr="00982867">
                <w:t>№</w:t>
              </w:r>
              <w:r w:rsidRPr="00982867">
                <w:t xml:space="preserve"> 571-пп</w:t>
              </w:r>
            </w:hyperlink>
            <w:r w:rsidRPr="00982867">
              <w:t xml:space="preserve">, от 29.03.2016 </w:t>
            </w:r>
            <w:hyperlink r:id="rId90" w:history="1">
              <w:r w:rsidR="00764B09" w:rsidRPr="00982867">
                <w:t>№</w:t>
              </w:r>
              <w:r w:rsidRPr="00982867">
                <w:t xml:space="preserve"> 101-пп</w:t>
              </w:r>
            </w:hyperlink>
            <w:r w:rsidRPr="00982867">
              <w:t>,</w:t>
            </w:r>
          </w:p>
          <w:p w:rsidR="00B152F9" w:rsidRPr="00982867" w:rsidRDefault="00B152F9">
            <w:pPr>
              <w:pStyle w:val="ConsPlusNormal"/>
              <w:jc w:val="center"/>
            </w:pPr>
            <w:r w:rsidRPr="00982867">
              <w:t xml:space="preserve">от 27.05.2016 </w:t>
            </w:r>
            <w:hyperlink r:id="rId91" w:history="1">
              <w:r w:rsidR="00764B09" w:rsidRPr="00982867">
                <w:t>№</w:t>
              </w:r>
              <w:r w:rsidRPr="00982867">
                <w:t xml:space="preserve"> 178-пп</w:t>
              </w:r>
            </w:hyperlink>
            <w:r w:rsidRPr="00982867">
              <w:t xml:space="preserve">, от 09.08.2016 </w:t>
            </w:r>
            <w:hyperlink r:id="rId92" w:history="1">
              <w:r w:rsidR="00764B09" w:rsidRPr="00982867">
                <w:t>№</w:t>
              </w:r>
              <w:r w:rsidRPr="00982867">
                <w:t xml:space="preserve"> 306-пп</w:t>
              </w:r>
            </w:hyperlink>
            <w:r w:rsidRPr="00982867">
              <w:t xml:space="preserve">, от 14.11.2016 </w:t>
            </w:r>
            <w:hyperlink r:id="rId93" w:history="1">
              <w:r w:rsidR="00764B09" w:rsidRPr="00982867">
                <w:t>№</w:t>
              </w:r>
              <w:r w:rsidRPr="00982867">
                <w:t xml:space="preserve"> 470-пп</w:t>
              </w:r>
            </w:hyperlink>
            <w:r w:rsidRPr="00982867">
              <w:t>,</w:t>
            </w:r>
          </w:p>
          <w:p w:rsidR="00B152F9" w:rsidRPr="00982867" w:rsidRDefault="00B152F9">
            <w:pPr>
              <w:pStyle w:val="ConsPlusNormal"/>
              <w:jc w:val="center"/>
            </w:pPr>
            <w:r w:rsidRPr="00982867">
              <w:t xml:space="preserve">от 27.12.2016 </w:t>
            </w:r>
            <w:hyperlink r:id="rId94" w:history="1">
              <w:r w:rsidR="00764B09" w:rsidRPr="00982867">
                <w:t>№</w:t>
              </w:r>
              <w:r w:rsidRPr="00982867">
                <w:t xml:space="preserve"> 542-пп</w:t>
              </w:r>
            </w:hyperlink>
            <w:r w:rsidRPr="00982867">
              <w:t xml:space="preserve">, от 11.01.2017 </w:t>
            </w:r>
            <w:hyperlink r:id="rId95" w:history="1">
              <w:r w:rsidR="00764B09" w:rsidRPr="00982867">
                <w:t>№</w:t>
              </w:r>
              <w:r w:rsidRPr="00982867">
                <w:t xml:space="preserve"> 4-пп</w:t>
              </w:r>
            </w:hyperlink>
            <w:r w:rsidRPr="00982867">
              <w:t xml:space="preserve">, от 03.02.2017 </w:t>
            </w:r>
            <w:hyperlink r:id="rId96" w:history="1">
              <w:r w:rsidR="00764B09" w:rsidRPr="00982867">
                <w:t>№</w:t>
              </w:r>
              <w:r w:rsidRPr="00982867">
                <w:t xml:space="preserve"> 37-пп</w:t>
              </w:r>
            </w:hyperlink>
            <w:r w:rsidRPr="00982867">
              <w:t>,</w:t>
            </w:r>
          </w:p>
          <w:p w:rsidR="00B152F9" w:rsidRPr="00982867" w:rsidRDefault="00B152F9">
            <w:pPr>
              <w:pStyle w:val="ConsPlusNormal"/>
              <w:jc w:val="center"/>
            </w:pPr>
            <w:r w:rsidRPr="00982867">
              <w:t xml:space="preserve">от 14.02.2017 </w:t>
            </w:r>
            <w:hyperlink r:id="rId97" w:history="1">
              <w:r w:rsidR="00764B09" w:rsidRPr="00982867">
                <w:t>№</w:t>
              </w:r>
              <w:r w:rsidRPr="00982867">
                <w:t xml:space="preserve"> 68-пп</w:t>
              </w:r>
            </w:hyperlink>
            <w:r w:rsidRPr="00982867">
              <w:t xml:space="preserve">, от 09.03.2017 </w:t>
            </w:r>
            <w:hyperlink r:id="rId98" w:history="1">
              <w:r w:rsidR="00764B09" w:rsidRPr="00982867">
                <w:t>№</w:t>
              </w:r>
              <w:r w:rsidRPr="00982867">
                <w:t xml:space="preserve"> 100-пп</w:t>
              </w:r>
            </w:hyperlink>
            <w:r w:rsidRPr="00982867">
              <w:t xml:space="preserve">, от 25.05.2017 </w:t>
            </w:r>
            <w:hyperlink r:id="rId99" w:history="1">
              <w:r w:rsidR="00764B09" w:rsidRPr="00982867">
                <w:t>№</w:t>
              </w:r>
              <w:r w:rsidRPr="00982867">
                <w:t xml:space="preserve"> 214-пп</w:t>
              </w:r>
            </w:hyperlink>
            <w:r w:rsidRPr="00982867">
              <w:t>,</w:t>
            </w:r>
          </w:p>
          <w:p w:rsidR="00B152F9" w:rsidRPr="00982867" w:rsidRDefault="00B152F9">
            <w:pPr>
              <w:pStyle w:val="ConsPlusNormal"/>
              <w:jc w:val="center"/>
            </w:pPr>
            <w:r w:rsidRPr="00982867">
              <w:t xml:space="preserve">от 27.07.2017 </w:t>
            </w:r>
            <w:hyperlink r:id="rId100" w:history="1">
              <w:r w:rsidR="00764B09" w:rsidRPr="00982867">
                <w:t>№</w:t>
              </w:r>
              <w:r w:rsidRPr="00982867">
                <w:t xml:space="preserve"> 290-пп</w:t>
              </w:r>
            </w:hyperlink>
            <w:r w:rsidRPr="00982867">
              <w:t xml:space="preserve">, от 29.08.2017 </w:t>
            </w:r>
            <w:hyperlink r:id="rId101" w:history="1">
              <w:r w:rsidR="00764B09" w:rsidRPr="00982867">
                <w:t>№</w:t>
              </w:r>
              <w:r w:rsidRPr="00982867">
                <w:t xml:space="preserve"> 350-пп</w:t>
              </w:r>
            </w:hyperlink>
            <w:r w:rsidRPr="00982867">
              <w:t xml:space="preserve">, от 26.09.2017 </w:t>
            </w:r>
            <w:hyperlink r:id="rId102" w:history="1">
              <w:r w:rsidR="00764B09" w:rsidRPr="00982867">
                <w:t>№</w:t>
              </w:r>
              <w:r w:rsidRPr="00982867">
                <w:t xml:space="preserve"> 388-пп</w:t>
              </w:r>
            </w:hyperlink>
            <w:r w:rsidRPr="00982867">
              <w:t>,</w:t>
            </w:r>
          </w:p>
          <w:p w:rsidR="00B152F9" w:rsidRPr="00982867" w:rsidRDefault="00B152F9">
            <w:pPr>
              <w:pStyle w:val="ConsPlusNormal"/>
              <w:jc w:val="center"/>
            </w:pPr>
            <w:r w:rsidRPr="00982867">
              <w:t xml:space="preserve">от 13.10.2017 </w:t>
            </w:r>
            <w:hyperlink r:id="rId103" w:history="1">
              <w:r w:rsidR="00764B09" w:rsidRPr="00982867">
                <w:t>№</w:t>
              </w:r>
              <w:r w:rsidRPr="00982867">
                <w:t xml:space="preserve"> 419-пп</w:t>
              </w:r>
            </w:hyperlink>
            <w:r w:rsidRPr="00982867">
              <w:t xml:space="preserve">, от 22.12.2017 </w:t>
            </w:r>
            <w:hyperlink r:id="rId104" w:history="1">
              <w:r w:rsidR="00764B09" w:rsidRPr="00982867">
                <w:t>№</w:t>
              </w:r>
              <w:r w:rsidRPr="00982867">
                <w:t xml:space="preserve"> 590-пп</w:t>
              </w:r>
            </w:hyperlink>
            <w:r w:rsidRPr="00982867">
              <w:t xml:space="preserve">, от 26.12.2017 </w:t>
            </w:r>
            <w:hyperlink r:id="rId105" w:history="1">
              <w:r w:rsidR="00764B09" w:rsidRPr="00982867">
                <w:t>№</w:t>
              </w:r>
              <w:r w:rsidRPr="00982867">
                <w:t xml:space="preserve"> 640-пп</w:t>
              </w:r>
            </w:hyperlink>
            <w:r w:rsidRPr="00982867">
              <w:t>,</w:t>
            </w:r>
          </w:p>
          <w:p w:rsidR="00B152F9" w:rsidRPr="00982867" w:rsidRDefault="00B152F9">
            <w:pPr>
              <w:pStyle w:val="ConsPlusNormal"/>
              <w:jc w:val="center"/>
            </w:pPr>
            <w:r w:rsidRPr="00982867">
              <w:t xml:space="preserve">от 24.04.2018 </w:t>
            </w:r>
            <w:hyperlink r:id="rId106" w:history="1">
              <w:r w:rsidR="00764B09" w:rsidRPr="00982867">
                <w:t>№</w:t>
              </w:r>
              <w:r w:rsidRPr="00982867">
                <w:t xml:space="preserve"> 180-пп</w:t>
              </w:r>
            </w:hyperlink>
            <w:r w:rsidRPr="00982867">
              <w:t xml:space="preserve">, от 08.05.2018 </w:t>
            </w:r>
            <w:hyperlink r:id="rId107" w:history="1">
              <w:r w:rsidR="00764B09" w:rsidRPr="00982867">
                <w:t>№</w:t>
              </w:r>
              <w:r w:rsidRPr="00982867">
                <w:t xml:space="preserve"> 203-пп</w:t>
              </w:r>
            </w:hyperlink>
            <w:r w:rsidRPr="00982867">
              <w:t xml:space="preserve">, от 26.06.2018 </w:t>
            </w:r>
            <w:hyperlink r:id="rId108" w:history="1">
              <w:r w:rsidR="00764B09" w:rsidRPr="00982867">
                <w:t>№</w:t>
              </w:r>
              <w:r w:rsidRPr="00982867">
                <w:t xml:space="preserve"> 276-пп</w:t>
              </w:r>
            </w:hyperlink>
            <w:r w:rsidRPr="00982867">
              <w:t>,</w:t>
            </w:r>
          </w:p>
          <w:p w:rsidR="00B152F9" w:rsidRPr="00982867" w:rsidRDefault="00B152F9">
            <w:pPr>
              <w:pStyle w:val="ConsPlusNormal"/>
              <w:jc w:val="center"/>
            </w:pPr>
            <w:r w:rsidRPr="00982867">
              <w:t xml:space="preserve">от 21.09.2018 </w:t>
            </w:r>
            <w:hyperlink r:id="rId109" w:history="1">
              <w:r w:rsidR="00764B09" w:rsidRPr="00982867">
                <w:t>№</w:t>
              </w:r>
              <w:r w:rsidRPr="00982867">
                <w:t xml:space="preserve"> 406-пп</w:t>
              </w:r>
            </w:hyperlink>
            <w:r w:rsidRPr="00982867">
              <w:t xml:space="preserve">, от 11.10.2018 </w:t>
            </w:r>
            <w:hyperlink r:id="rId110" w:history="1">
              <w:r w:rsidR="00764B09" w:rsidRPr="00982867">
                <w:t>№</w:t>
              </w:r>
              <w:r w:rsidRPr="00982867">
                <w:t xml:space="preserve"> 471-пп</w:t>
              </w:r>
            </w:hyperlink>
            <w:r w:rsidRPr="00982867">
              <w:t xml:space="preserve">, от 11.12.2018 </w:t>
            </w:r>
            <w:hyperlink r:id="rId111" w:history="1">
              <w:r w:rsidR="00764B09" w:rsidRPr="00982867">
                <w:t>№</w:t>
              </w:r>
              <w:r w:rsidRPr="00982867">
                <w:t xml:space="preserve"> 578-пп</w:t>
              </w:r>
            </w:hyperlink>
            <w:r w:rsidRPr="00982867">
              <w:t>,</w:t>
            </w:r>
          </w:p>
          <w:p w:rsidR="00B152F9" w:rsidRPr="00982867" w:rsidRDefault="00B152F9">
            <w:pPr>
              <w:pStyle w:val="ConsPlusNormal"/>
              <w:jc w:val="center"/>
            </w:pPr>
            <w:r w:rsidRPr="00982867">
              <w:t xml:space="preserve">от 18.12.2018 </w:t>
            </w:r>
            <w:hyperlink r:id="rId112" w:history="1">
              <w:r w:rsidR="00764B09" w:rsidRPr="00982867">
                <w:t>№</w:t>
              </w:r>
              <w:r w:rsidRPr="00982867">
                <w:t xml:space="preserve"> 611-пп</w:t>
              </w:r>
            </w:hyperlink>
            <w:r w:rsidRPr="00982867">
              <w:t xml:space="preserve">, от 26.12.2018 </w:t>
            </w:r>
            <w:hyperlink r:id="rId113" w:history="1">
              <w:r w:rsidR="00764B09" w:rsidRPr="00982867">
                <w:t>№</w:t>
              </w:r>
              <w:r w:rsidRPr="00982867">
                <w:t xml:space="preserve"> 637-пп</w:t>
              </w:r>
            </w:hyperlink>
            <w:r w:rsidRPr="00982867">
              <w:t xml:space="preserve">, от 29.01.2019 </w:t>
            </w:r>
            <w:hyperlink r:id="rId114" w:history="1">
              <w:r w:rsidR="00764B09" w:rsidRPr="00982867">
                <w:t>№</w:t>
              </w:r>
              <w:r w:rsidRPr="00982867">
                <w:t xml:space="preserve"> 28-пп</w:t>
              </w:r>
            </w:hyperlink>
            <w:r w:rsidRPr="00982867">
              <w:t>,</w:t>
            </w:r>
          </w:p>
          <w:p w:rsidR="00B92BDC" w:rsidRPr="00051D64" w:rsidRDefault="00B152F9">
            <w:pPr>
              <w:pStyle w:val="ConsPlusNormal"/>
              <w:jc w:val="center"/>
            </w:pPr>
            <w:r w:rsidRPr="00982867">
              <w:t xml:space="preserve">от 26.02.2019 </w:t>
            </w:r>
            <w:hyperlink r:id="rId115" w:history="1">
              <w:r w:rsidR="00764B09" w:rsidRPr="00982867">
                <w:t>№</w:t>
              </w:r>
              <w:r w:rsidRPr="00982867">
                <w:t xml:space="preserve"> 101-пп</w:t>
              </w:r>
            </w:hyperlink>
            <w:r w:rsidRPr="00982867">
              <w:t xml:space="preserve">, от 30.04.2019 </w:t>
            </w:r>
            <w:hyperlink r:id="rId116" w:history="1">
              <w:r w:rsidR="00764B09" w:rsidRPr="00982867">
                <w:t>№</w:t>
              </w:r>
              <w:r w:rsidRPr="00982867">
                <w:t xml:space="preserve"> 239-пп</w:t>
              </w:r>
            </w:hyperlink>
            <w:r w:rsidR="003358BD">
              <w:t>,</w:t>
            </w:r>
            <w:r w:rsidR="003358BD">
              <w:rPr>
                <w:color w:val="392C69"/>
              </w:rPr>
              <w:t xml:space="preserve"> от 11.06.2019 </w:t>
            </w:r>
            <w:hyperlink r:id="rId117" w:history="1">
              <w:r w:rsidR="003358BD" w:rsidRPr="00051D64">
                <w:t>№ 301-пп</w:t>
              </w:r>
            </w:hyperlink>
            <w:r w:rsidR="00B92BDC" w:rsidRPr="00051D64">
              <w:t>,</w:t>
            </w:r>
          </w:p>
          <w:p w:rsidR="00240EAE" w:rsidRDefault="00B92BDC">
            <w:pPr>
              <w:pStyle w:val="ConsPlusNormal"/>
              <w:jc w:val="center"/>
            </w:pPr>
            <w:r w:rsidRPr="00051D64">
              <w:t xml:space="preserve"> от 29.08.2019 № 454-пп, от 29.08.2019 № 455-пп</w:t>
            </w:r>
            <w:r w:rsidR="00051D64" w:rsidRPr="00051D64">
              <w:t>, от 03.09.2019 № 481-пп</w:t>
            </w:r>
            <w:r w:rsidR="00240EAE">
              <w:t>,</w:t>
            </w:r>
          </w:p>
          <w:p w:rsidR="00B152F9" w:rsidRPr="00982867" w:rsidRDefault="00240EAE">
            <w:pPr>
              <w:pStyle w:val="ConsPlusNormal"/>
              <w:jc w:val="center"/>
            </w:pPr>
            <w:r w:rsidRPr="00240EAE">
              <w:t>от 10.10.2019 № 567-пп</w:t>
            </w:r>
            <w:r w:rsidR="00B152F9" w:rsidRPr="00051D64">
              <w:t>)</w:t>
            </w:r>
          </w:p>
        </w:tc>
      </w:tr>
    </w:tbl>
    <w:p w:rsidR="00B152F9" w:rsidRPr="00982867" w:rsidRDefault="00B152F9">
      <w:pPr>
        <w:pStyle w:val="ConsPlusNormal"/>
        <w:jc w:val="both"/>
      </w:pPr>
    </w:p>
    <w:p w:rsidR="00B152F9" w:rsidRPr="001D3F7E" w:rsidRDefault="00B152F9">
      <w:pPr>
        <w:pStyle w:val="ConsPlusTitle"/>
        <w:jc w:val="center"/>
        <w:outlineLvl w:val="1"/>
        <w:rPr>
          <w:rFonts w:ascii="Times New Roman" w:hAnsi="Times New Roman" w:cs="Times New Roman"/>
          <w:sz w:val="24"/>
          <w:szCs w:val="24"/>
        </w:rPr>
      </w:pPr>
      <w:r w:rsidRPr="001D3F7E">
        <w:rPr>
          <w:rFonts w:ascii="Times New Roman" w:hAnsi="Times New Roman" w:cs="Times New Roman"/>
          <w:sz w:val="24"/>
          <w:szCs w:val="24"/>
        </w:rPr>
        <w:t>ПАСПОРТ</w:t>
      </w:r>
    </w:p>
    <w:p w:rsidR="00B152F9" w:rsidRPr="001D3F7E" w:rsidRDefault="00B152F9">
      <w:pPr>
        <w:pStyle w:val="ConsPlusTitle"/>
        <w:jc w:val="center"/>
        <w:rPr>
          <w:rFonts w:ascii="Times New Roman" w:hAnsi="Times New Roman" w:cs="Times New Roman"/>
          <w:sz w:val="24"/>
          <w:szCs w:val="24"/>
        </w:rPr>
      </w:pPr>
      <w:r w:rsidRPr="001D3F7E">
        <w:rPr>
          <w:rFonts w:ascii="Times New Roman" w:hAnsi="Times New Roman" w:cs="Times New Roman"/>
          <w:sz w:val="24"/>
          <w:szCs w:val="24"/>
        </w:rPr>
        <w:t>государственной программы Архангельской области</w:t>
      </w:r>
    </w:p>
    <w:p w:rsidR="00B152F9" w:rsidRPr="001D3F7E" w:rsidRDefault="001D3F7E">
      <w:pPr>
        <w:pStyle w:val="ConsPlusTitle"/>
        <w:jc w:val="center"/>
        <w:rPr>
          <w:rFonts w:ascii="Times New Roman" w:hAnsi="Times New Roman" w:cs="Times New Roman"/>
          <w:sz w:val="24"/>
          <w:szCs w:val="24"/>
        </w:rPr>
      </w:pPr>
      <w:r>
        <w:rPr>
          <w:rFonts w:ascii="Times New Roman" w:hAnsi="Times New Roman" w:cs="Times New Roman"/>
          <w:sz w:val="24"/>
          <w:szCs w:val="24"/>
        </w:rPr>
        <w:t>«Культура Русского Севера»</w:t>
      </w:r>
    </w:p>
    <w:p w:rsidR="00B152F9" w:rsidRPr="00982867" w:rsidRDefault="00B152F9">
      <w:pPr>
        <w:pStyle w:val="ConsPlusNormal"/>
        <w:jc w:val="both"/>
      </w:pPr>
    </w:p>
    <w:tbl>
      <w:tblPr>
        <w:tblW w:w="9560"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268"/>
        <w:gridCol w:w="7292"/>
      </w:tblGrid>
      <w:tr w:rsidR="00B152F9" w:rsidRPr="00982867" w:rsidTr="002B67DC">
        <w:tc>
          <w:tcPr>
            <w:tcW w:w="2268" w:type="dxa"/>
            <w:tcBorders>
              <w:bottom w:val="nil"/>
            </w:tcBorders>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Наименование государственной программы</w:t>
            </w:r>
          </w:p>
        </w:tc>
        <w:tc>
          <w:tcPr>
            <w:tcW w:w="7292" w:type="dxa"/>
            <w:tcBorders>
              <w:bottom w:val="nil"/>
            </w:tcBorders>
          </w:tcPr>
          <w:p w:rsidR="00B152F9" w:rsidRPr="00982867" w:rsidRDefault="00B152F9" w:rsidP="001D3F7E">
            <w:pPr>
              <w:pStyle w:val="ConsPlusNormal"/>
              <w:rPr>
                <w:rFonts w:ascii="Times New Roman" w:hAnsi="Times New Roman" w:cs="Times New Roman"/>
                <w:sz w:val="24"/>
                <w:szCs w:val="24"/>
              </w:rPr>
            </w:pPr>
            <w:r w:rsidRPr="00982867">
              <w:rPr>
                <w:rFonts w:ascii="Times New Roman" w:hAnsi="Times New Roman" w:cs="Times New Roman"/>
                <w:sz w:val="24"/>
                <w:szCs w:val="24"/>
              </w:rPr>
              <w:t>государственная программа Архангельской обл</w:t>
            </w:r>
            <w:r w:rsidR="001D3F7E">
              <w:rPr>
                <w:rFonts w:ascii="Times New Roman" w:hAnsi="Times New Roman" w:cs="Times New Roman"/>
                <w:sz w:val="24"/>
                <w:szCs w:val="24"/>
              </w:rPr>
              <w:t>асти «Культура Русского Севера»</w:t>
            </w:r>
            <w:r w:rsidRPr="00982867">
              <w:rPr>
                <w:rFonts w:ascii="Times New Roman" w:hAnsi="Times New Roman" w:cs="Times New Roman"/>
                <w:sz w:val="24"/>
                <w:szCs w:val="24"/>
              </w:rPr>
              <w:t xml:space="preserve"> (далее - государственная программа)</w:t>
            </w:r>
          </w:p>
        </w:tc>
      </w:tr>
      <w:tr w:rsidR="00B152F9" w:rsidRPr="00982867" w:rsidTr="002B67DC">
        <w:tblPrEx>
          <w:tblBorders>
            <w:insideH w:val="single" w:sz="4" w:space="0" w:color="auto"/>
          </w:tblBorders>
        </w:tblPrEx>
        <w:tc>
          <w:tcPr>
            <w:tcW w:w="2268" w:type="dxa"/>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Ответственный исполнитель государственной программы</w:t>
            </w:r>
          </w:p>
        </w:tc>
        <w:tc>
          <w:tcPr>
            <w:tcW w:w="7292" w:type="dxa"/>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министерство культуры Архангельской области (далее - министерство культуры)</w:t>
            </w:r>
          </w:p>
        </w:tc>
      </w:tr>
      <w:tr w:rsidR="00B152F9" w:rsidRPr="00982867" w:rsidTr="002B67DC">
        <w:tc>
          <w:tcPr>
            <w:tcW w:w="2268" w:type="dxa"/>
            <w:tcBorders>
              <w:bottom w:val="nil"/>
            </w:tcBorders>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Соисполнители государственной программы</w:t>
            </w:r>
          </w:p>
        </w:tc>
        <w:tc>
          <w:tcPr>
            <w:tcW w:w="7292" w:type="dxa"/>
            <w:tcBorders>
              <w:bottom w:val="nil"/>
            </w:tcBorders>
          </w:tcPr>
          <w:p w:rsidR="00F15BBF" w:rsidRPr="00982867" w:rsidRDefault="00F15BBF" w:rsidP="00F15BBF">
            <w:pPr>
              <w:pStyle w:val="a3"/>
              <w:autoSpaceDE w:val="0"/>
              <w:autoSpaceDN w:val="0"/>
              <w:adjustRightInd w:val="0"/>
              <w:spacing w:after="40" w:line="240" w:lineRule="auto"/>
              <w:ind w:left="0"/>
              <w:jc w:val="both"/>
              <w:rPr>
                <w:rFonts w:ascii="Times New Roman" w:hAnsi="Times New Roman"/>
                <w:sz w:val="24"/>
                <w:szCs w:val="24"/>
              </w:rPr>
            </w:pPr>
            <w:r w:rsidRPr="00982867">
              <w:rPr>
                <w:rFonts w:ascii="Times New Roman" w:hAnsi="Times New Roman"/>
                <w:sz w:val="24"/>
                <w:szCs w:val="24"/>
              </w:rPr>
              <w:t>министерство строительства и архитектуры Архангельской области (далее – министерство строительства и архитектуры);</w:t>
            </w:r>
          </w:p>
          <w:p w:rsidR="00F15BBF" w:rsidRPr="00982867" w:rsidRDefault="00F15BBF" w:rsidP="00F15BBF">
            <w:pPr>
              <w:pStyle w:val="a3"/>
              <w:autoSpaceDE w:val="0"/>
              <w:autoSpaceDN w:val="0"/>
              <w:adjustRightInd w:val="0"/>
              <w:spacing w:after="40" w:line="240" w:lineRule="auto"/>
              <w:ind w:left="0"/>
              <w:jc w:val="both"/>
              <w:rPr>
                <w:rFonts w:ascii="Times New Roman" w:hAnsi="Times New Roman"/>
                <w:sz w:val="24"/>
                <w:szCs w:val="24"/>
              </w:rPr>
            </w:pPr>
            <w:r w:rsidRPr="00982867">
              <w:rPr>
                <w:rFonts w:ascii="Times New Roman" w:hAnsi="Times New Roman"/>
                <w:sz w:val="24"/>
                <w:szCs w:val="24"/>
              </w:rPr>
              <w:t>инспекция по охране объектов культурного наследия Архангельской области (далее – инспекция);</w:t>
            </w:r>
          </w:p>
          <w:p w:rsidR="00F15BBF" w:rsidRPr="00982867" w:rsidRDefault="00F15BBF" w:rsidP="00F15BBF">
            <w:pPr>
              <w:pStyle w:val="a3"/>
              <w:autoSpaceDE w:val="0"/>
              <w:autoSpaceDN w:val="0"/>
              <w:adjustRightInd w:val="0"/>
              <w:spacing w:after="40" w:line="240" w:lineRule="auto"/>
              <w:ind w:left="0"/>
              <w:jc w:val="both"/>
              <w:rPr>
                <w:rFonts w:ascii="Times New Roman" w:hAnsi="Times New Roman"/>
                <w:sz w:val="24"/>
                <w:szCs w:val="24"/>
              </w:rPr>
            </w:pPr>
            <w:r w:rsidRPr="00982867">
              <w:rPr>
                <w:rFonts w:ascii="Times New Roman" w:hAnsi="Times New Roman"/>
                <w:sz w:val="24"/>
                <w:szCs w:val="24"/>
              </w:rPr>
              <w:t>министерство транспорта Архангельской области (далее – министерство транспорта);</w:t>
            </w:r>
          </w:p>
          <w:p w:rsidR="00B152F9" w:rsidRPr="00982867" w:rsidRDefault="00F15BBF" w:rsidP="00F15BBF">
            <w:pPr>
              <w:pStyle w:val="a3"/>
              <w:autoSpaceDE w:val="0"/>
              <w:autoSpaceDN w:val="0"/>
              <w:adjustRightInd w:val="0"/>
              <w:spacing w:after="0" w:line="240" w:lineRule="auto"/>
              <w:ind w:left="0"/>
              <w:jc w:val="both"/>
              <w:rPr>
                <w:rFonts w:ascii="Times New Roman" w:hAnsi="Times New Roman"/>
                <w:sz w:val="24"/>
                <w:szCs w:val="24"/>
              </w:rPr>
            </w:pPr>
            <w:r w:rsidRPr="00982867">
              <w:rPr>
                <w:rFonts w:ascii="Times New Roman" w:hAnsi="Times New Roman"/>
                <w:sz w:val="24"/>
                <w:szCs w:val="24"/>
              </w:rPr>
              <w:t>министерство связи и </w:t>
            </w:r>
            <w:r w:rsidRPr="00982867">
              <w:rPr>
                <w:rStyle w:val="fe-comment-title"/>
                <w:rFonts w:ascii="Times New Roman" w:hAnsi="Times New Roman"/>
                <w:sz w:val="24"/>
                <w:szCs w:val="24"/>
              </w:rPr>
              <w:t>информационных технологий</w:t>
            </w:r>
            <w:r w:rsidRPr="00982867">
              <w:rPr>
                <w:rFonts w:ascii="Times New Roman" w:hAnsi="Times New Roman"/>
                <w:sz w:val="24"/>
                <w:szCs w:val="24"/>
              </w:rPr>
              <w:t xml:space="preserve"> Архангельской области (далее – министерство связи и </w:t>
            </w:r>
            <w:r w:rsidRPr="00982867">
              <w:rPr>
                <w:rStyle w:val="fe-comment-title"/>
                <w:rFonts w:ascii="Times New Roman" w:hAnsi="Times New Roman"/>
                <w:sz w:val="24"/>
                <w:szCs w:val="24"/>
              </w:rPr>
              <w:t>информационных технологий</w:t>
            </w:r>
            <w:r w:rsidRPr="00982867">
              <w:rPr>
                <w:rFonts w:ascii="Times New Roman" w:hAnsi="Times New Roman"/>
                <w:sz w:val="24"/>
                <w:szCs w:val="24"/>
              </w:rPr>
              <w:t>)»</w:t>
            </w:r>
          </w:p>
        </w:tc>
      </w:tr>
      <w:tr w:rsidR="00B152F9" w:rsidRPr="00982867" w:rsidTr="002B67DC">
        <w:tblPrEx>
          <w:tblBorders>
            <w:insideH w:val="single" w:sz="4" w:space="0" w:color="auto"/>
          </w:tblBorders>
        </w:tblPrEx>
        <w:tc>
          <w:tcPr>
            <w:tcW w:w="2268" w:type="dxa"/>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Подпрограммы государственной программы</w:t>
            </w:r>
          </w:p>
        </w:tc>
        <w:tc>
          <w:tcPr>
            <w:tcW w:w="7292" w:type="dxa"/>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нет</w:t>
            </w:r>
          </w:p>
        </w:tc>
      </w:tr>
      <w:tr w:rsidR="00B152F9" w:rsidRPr="00982867" w:rsidTr="002B67DC">
        <w:tc>
          <w:tcPr>
            <w:tcW w:w="2268" w:type="dxa"/>
            <w:tcBorders>
              <w:bottom w:val="nil"/>
            </w:tcBorders>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Цели государственной программы</w:t>
            </w:r>
          </w:p>
        </w:tc>
        <w:tc>
          <w:tcPr>
            <w:tcW w:w="7292" w:type="dxa"/>
            <w:tcBorders>
              <w:bottom w:val="nil"/>
            </w:tcBorders>
          </w:tcPr>
          <w:p w:rsidR="00B152F9" w:rsidRPr="00982867" w:rsidRDefault="00B152F9" w:rsidP="00F15BBF">
            <w:pPr>
              <w:pStyle w:val="ConsPlusNormal"/>
              <w:jc w:val="both"/>
              <w:rPr>
                <w:rFonts w:ascii="Times New Roman" w:hAnsi="Times New Roman" w:cs="Times New Roman"/>
                <w:sz w:val="24"/>
                <w:szCs w:val="24"/>
              </w:rPr>
            </w:pPr>
            <w:proofErr w:type="gramStart"/>
            <w:r w:rsidRPr="00982867">
              <w:rPr>
                <w:rFonts w:ascii="Times New Roman" w:hAnsi="Times New Roman" w:cs="Times New Roman"/>
                <w:sz w:val="24"/>
                <w:szCs w:val="24"/>
              </w:rPr>
              <w:t>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w:t>
            </w:r>
            <w:r w:rsidR="00F15BBF" w:rsidRPr="00982867">
              <w:rPr>
                <w:rFonts w:ascii="Times New Roman" w:hAnsi="Times New Roman" w:cs="Times New Roman"/>
                <w:sz w:val="24"/>
                <w:szCs w:val="24"/>
              </w:rPr>
              <w:t> </w:t>
            </w:r>
            <w:r w:rsidRPr="00982867">
              <w:rPr>
                <w:rFonts w:ascii="Times New Roman" w:hAnsi="Times New Roman" w:cs="Times New Roman"/>
                <w:sz w:val="24"/>
                <w:szCs w:val="24"/>
              </w:rPr>
              <w:t xml:space="preserve">услугах, предоставляемых государственными учреждениями культуры </w:t>
            </w:r>
            <w:r w:rsidRPr="00982867">
              <w:rPr>
                <w:rFonts w:ascii="Times New Roman" w:hAnsi="Times New Roman" w:cs="Times New Roman"/>
                <w:sz w:val="24"/>
                <w:szCs w:val="24"/>
              </w:rPr>
              <w:lastRenderedPageBreak/>
              <w:t>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 Архангельской области (далее</w:t>
            </w:r>
            <w:proofErr w:type="gramEnd"/>
            <w:r w:rsidRPr="00982867">
              <w:rPr>
                <w:rFonts w:ascii="Times New Roman" w:hAnsi="Times New Roman" w:cs="Times New Roman"/>
                <w:sz w:val="24"/>
                <w:szCs w:val="24"/>
              </w:rPr>
              <w:t xml:space="preserve">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w:t>
            </w:r>
          </w:p>
          <w:p w:rsidR="00B152F9" w:rsidRPr="00982867" w:rsidRDefault="00B152F9" w:rsidP="00F15BBF">
            <w:pPr>
              <w:pStyle w:val="ConsPlusNormal"/>
              <w:jc w:val="both"/>
              <w:rPr>
                <w:rFonts w:ascii="Times New Roman" w:hAnsi="Times New Roman" w:cs="Times New Roman"/>
                <w:sz w:val="24"/>
                <w:szCs w:val="24"/>
              </w:rPr>
            </w:pPr>
            <w:r w:rsidRPr="00982867">
              <w:rPr>
                <w:rFonts w:ascii="Times New Roman" w:hAnsi="Times New Roman" w:cs="Times New Roman"/>
                <w:sz w:val="24"/>
                <w:szCs w:val="24"/>
              </w:rPr>
              <w:t>Развитие туризма как средства приобщения граждан к</w:t>
            </w:r>
            <w:r w:rsidR="00F15BBF" w:rsidRPr="00982867">
              <w:rPr>
                <w:rFonts w:ascii="Times New Roman" w:hAnsi="Times New Roman" w:cs="Times New Roman"/>
                <w:sz w:val="24"/>
                <w:szCs w:val="24"/>
              </w:rPr>
              <w:t> </w:t>
            </w:r>
            <w:r w:rsidRPr="00982867">
              <w:rPr>
                <w:rFonts w:ascii="Times New Roman" w:hAnsi="Times New Roman" w:cs="Times New Roman"/>
                <w:sz w:val="24"/>
                <w:szCs w:val="24"/>
              </w:rPr>
              <w:t>историко-культурному и природному наследию Архангельской области.</w:t>
            </w:r>
          </w:p>
          <w:p w:rsidR="00B152F9" w:rsidRPr="00982867" w:rsidRDefault="00B152F9" w:rsidP="00F15BBF">
            <w:pPr>
              <w:pStyle w:val="ConsPlusNormal"/>
              <w:jc w:val="both"/>
              <w:rPr>
                <w:rFonts w:ascii="Times New Roman" w:hAnsi="Times New Roman" w:cs="Times New Roman"/>
                <w:sz w:val="24"/>
                <w:szCs w:val="24"/>
              </w:rPr>
            </w:pPr>
            <w:r w:rsidRPr="00982867">
              <w:rPr>
                <w:rFonts w:ascii="Times New Roman" w:hAnsi="Times New Roman" w:cs="Times New Roman"/>
                <w:sz w:val="24"/>
                <w:szCs w:val="24"/>
              </w:rPr>
              <w:t>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w:t>
            </w:r>
            <w:r w:rsidR="00F15BBF" w:rsidRPr="00982867">
              <w:rPr>
                <w:rFonts w:ascii="Times New Roman" w:hAnsi="Times New Roman" w:cs="Times New Roman"/>
                <w:sz w:val="24"/>
                <w:szCs w:val="24"/>
              </w:rPr>
              <w:t> </w:t>
            </w:r>
            <w:r w:rsidRPr="00982867">
              <w:rPr>
                <w:rFonts w:ascii="Times New Roman" w:hAnsi="Times New Roman" w:cs="Times New Roman"/>
                <w:sz w:val="24"/>
                <w:szCs w:val="24"/>
              </w:rPr>
              <w:t>государства.</w:t>
            </w:r>
          </w:p>
          <w:p w:rsidR="00B152F9" w:rsidRPr="00982867" w:rsidRDefault="007A172A" w:rsidP="00F15BBF">
            <w:pPr>
              <w:pStyle w:val="ConsPlusNormal"/>
              <w:jc w:val="both"/>
              <w:rPr>
                <w:rFonts w:ascii="Times New Roman" w:hAnsi="Times New Roman" w:cs="Times New Roman"/>
                <w:sz w:val="24"/>
                <w:szCs w:val="24"/>
              </w:rPr>
            </w:pPr>
            <w:hyperlink w:anchor="P521" w:history="1">
              <w:r w:rsidR="00B152F9" w:rsidRPr="00982867">
                <w:rPr>
                  <w:rFonts w:ascii="Times New Roman" w:hAnsi="Times New Roman" w:cs="Times New Roman"/>
                  <w:sz w:val="24"/>
                  <w:szCs w:val="24"/>
                </w:rPr>
                <w:t>Перечень</w:t>
              </w:r>
            </w:hyperlink>
            <w:r w:rsidR="00B152F9" w:rsidRPr="00982867">
              <w:rPr>
                <w:rFonts w:ascii="Times New Roman" w:hAnsi="Times New Roman" w:cs="Times New Roman"/>
                <w:sz w:val="24"/>
                <w:szCs w:val="24"/>
              </w:rPr>
              <w:t xml:space="preserve"> целевых показателей государственной программы представлен в приложении </w:t>
            </w:r>
            <w:r w:rsidR="00764B09" w:rsidRPr="00982867">
              <w:rPr>
                <w:rFonts w:ascii="Times New Roman" w:hAnsi="Times New Roman" w:cs="Times New Roman"/>
                <w:sz w:val="24"/>
                <w:szCs w:val="24"/>
              </w:rPr>
              <w:t>№</w:t>
            </w:r>
            <w:r w:rsidR="00B152F9" w:rsidRPr="00982867">
              <w:rPr>
                <w:rFonts w:ascii="Times New Roman" w:hAnsi="Times New Roman" w:cs="Times New Roman"/>
                <w:sz w:val="24"/>
                <w:szCs w:val="24"/>
              </w:rPr>
              <w:t xml:space="preserve"> 1 к государственной программе</w:t>
            </w:r>
          </w:p>
        </w:tc>
      </w:tr>
      <w:tr w:rsidR="00B152F9" w:rsidRPr="00982867" w:rsidTr="002B67DC">
        <w:tc>
          <w:tcPr>
            <w:tcW w:w="2268" w:type="dxa"/>
            <w:tcBorders>
              <w:bottom w:val="nil"/>
            </w:tcBorders>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lastRenderedPageBreak/>
              <w:t>Задачи государственной программы</w:t>
            </w:r>
          </w:p>
        </w:tc>
        <w:tc>
          <w:tcPr>
            <w:tcW w:w="7292" w:type="dxa"/>
            <w:tcBorders>
              <w:bottom w:val="nil"/>
            </w:tcBorders>
          </w:tcPr>
          <w:p w:rsidR="00B152F9" w:rsidRPr="00982867" w:rsidRDefault="007A172A" w:rsidP="00F15BBF">
            <w:pPr>
              <w:pStyle w:val="ConsPlusNormal"/>
              <w:jc w:val="both"/>
              <w:rPr>
                <w:rFonts w:ascii="Times New Roman" w:hAnsi="Times New Roman" w:cs="Times New Roman"/>
                <w:sz w:val="24"/>
                <w:szCs w:val="24"/>
              </w:rPr>
            </w:pPr>
            <w:hyperlink w:anchor="P1087" w:history="1">
              <w:r w:rsidR="00B152F9" w:rsidRPr="00982867">
                <w:rPr>
                  <w:rFonts w:ascii="Times New Roman" w:hAnsi="Times New Roman" w:cs="Times New Roman"/>
                  <w:sz w:val="24"/>
                  <w:szCs w:val="24"/>
                </w:rPr>
                <w:t xml:space="preserve">задача </w:t>
              </w:r>
              <w:r w:rsidR="00764B09" w:rsidRPr="00982867">
                <w:rPr>
                  <w:rFonts w:ascii="Times New Roman" w:hAnsi="Times New Roman" w:cs="Times New Roman"/>
                  <w:sz w:val="24"/>
                  <w:szCs w:val="24"/>
                </w:rPr>
                <w:t>№</w:t>
              </w:r>
              <w:r w:rsidR="00B152F9" w:rsidRPr="00982867">
                <w:rPr>
                  <w:rFonts w:ascii="Times New Roman" w:hAnsi="Times New Roman" w:cs="Times New Roman"/>
                  <w:sz w:val="24"/>
                  <w:szCs w:val="24"/>
                </w:rPr>
                <w:t xml:space="preserve"> 1</w:t>
              </w:r>
            </w:hyperlink>
            <w:r w:rsidR="00B152F9" w:rsidRPr="00982867">
              <w:rPr>
                <w:rFonts w:ascii="Times New Roman" w:hAnsi="Times New Roman" w:cs="Times New Roman"/>
                <w:sz w:val="24"/>
                <w:szCs w:val="24"/>
              </w:rPr>
              <w:t xml:space="preserve"> - сохранение, популяризация и государственная охрана объектов культурного наследия (памятников истории и</w:t>
            </w:r>
            <w:r w:rsidR="00F15BBF" w:rsidRPr="00982867">
              <w:rPr>
                <w:rFonts w:ascii="Times New Roman" w:hAnsi="Times New Roman" w:cs="Times New Roman"/>
                <w:sz w:val="24"/>
                <w:szCs w:val="24"/>
              </w:rPr>
              <w:t> </w:t>
            </w:r>
            <w:r w:rsidR="00B152F9" w:rsidRPr="00982867">
              <w:rPr>
                <w:rFonts w:ascii="Times New Roman" w:hAnsi="Times New Roman" w:cs="Times New Roman"/>
                <w:sz w:val="24"/>
                <w:szCs w:val="24"/>
              </w:rPr>
              <w:t>культуры) народов Российской Федерации, расположенных на территории Архангельской области (далее - объекты культурного наследия);</w:t>
            </w:r>
          </w:p>
          <w:p w:rsidR="00B152F9" w:rsidRPr="00982867" w:rsidRDefault="007A172A" w:rsidP="00F15BBF">
            <w:pPr>
              <w:pStyle w:val="ConsPlusNormal"/>
              <w:jc w:val="both"/>
              <w:rPr>
                <w:rFonts w:ascii="Times New Roman" w:hAnsi="Times New Roman" w:cs="Times New Roman"/>
                <w:sz w:val="24"/>
                <w:szCs w:val="24"/>
              </w:rPr>
            </w:pPr>
            <w:hyperlink w:anchor="P1087" w:history="1">
              <w:r w:rsidR="00B152F9" w:rsidRPr="00982867">
                <w:rPr>
                  <w:rFonts w:ascii="Times New Roman" w:hAnsi="Times New Roman" w:cs="Times New Roman"/>
                  <w:sz w:val="24"/>
                  <w:szCs w:val="24"/>
                </w:rPr>
                <w:t xml:space="preserve">задача </w:t>
              </w:r>
              <w:r w:rsidR="00764B09" w:rsidRPr="00982867">
                <w:rPr>
                  <w:rFonts w:ascii="Times New Roman" w:hAnsi="Times New Roman" w:cs="Times New Roman"/>
                  <w:sz w:val="24"/>
                  <w:szCs w:val="24"/>
                </w:rPr>
                <w:t>№</w:t>
              </w:r>
              <w:r w:rsidR="00B152F9" w:rsidRPr="00982867">
                <w:rPr>
                  <w:rFonts w:ascii="Times New Roman" w:hAnsi="Times New Roman" w:cs="Times New Roman"/>
                  <w:sz w:val="24"/>
                  <w:szCs w:val="24"/>
                </w:rPr>
                <w:t xml:space="preserve"> 2</w:t>
              </w:r>
            </w:hyperlink>
            <w:r w:rsidR="00B152F9" w:rsidRPr="00982867">
              <w:rPr>
                <w:rFonts w:ascii="Times New Roman" w:hAnsi="Times New Roman" w:cs="Times New Roman"/>
                <w:sz w:val="24"/>
                <w:szCs w:val="24"/>
              </w:rPr>
              <w:t xml:space="preserve"> - создание условий для повышения качества и</w:t>
            </w:r>
            <w:r w:rsidR="00F15BBF" w:rsidRPr="00982867">
              <w:rPr>
                <w:rFonts w:ascii="Times New Roman" w:hAnsi="Times New Roman" w:cs="Times New Roman"/>
                <w:sz w:val="24"/>
                <w:szCs w:val="24"/>
              </w:rPr>
              <w:t> </w:t>
            </w:r>
            <w:r w:rsidR="00B152F9" w:rsidRPr="00982867">
              <w:rPr>
                <w:rFonts w:ascii="Times New Roman" w:hAnsi="Times New Roman" w:cs="Times New Roman"/>
                <w:sz w:val="24"/>
                <w:szCs w:val="24"/>
              </w:rPr>
              <w:t>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p w:rsidR="00B152F9" w:rsidRPr="00982867" w:rsidRDefault="007A172A" w:rsidP="00F15BBF">
            <w:pPr>
              <w:pStyle w:val="ConsPlusNormal"/>
              <w:jc w:val="both"/>
              <w:rPr>
                <w:rFonts w:ascii="Times New Roman" w:hAnsi="Times New Roman" w:cs="Times New Roman"/>
                <w:sz w:val="24"/>
                <w:szCs w:val="24"/>
              </w:rPr>
            </w:pPr>
            <w:hyperlink w:anchor="P1087" w:history="1">
              <w:r w:rsidR="00B152F9" w:rsidRPr="00982867">
                <w:rPr>
                  <w:rFonts w:ascii="Times New Roman" w:hAnsi="Times New Roman" w:cs="Times New Roman"/>
                  <w:sz w:val="24"/>
                  <w:szCs w:val="24"/>
                </w:rPr>
                <w:t xml:space="preserve">задача </w:t>
              </w:r>
              <w:r w:rsidR="00764B09" w:rsidRPr="00982867">
                <w:rPr>
                  <w:rFonts w:ascii="Times New Roman" w:hAnsi="Times New Roman" w:cs="Times New Roman"/>
                  <w:sz w:val="24"/>
                  <w:szCs w:val="24"/>
                </w:rPr>
                <w:t>№</w:t>
              </w:r>
              <w:r w:rsidR="00B152F9" w:rsidRPr="00982867">
                <w:rPr>
                  <w:rFonts w:ascii="Times New Roman" w:hAnsi="Times New Roman" w:cs="Times New Roman"/>
                  <w:sz w:val="24"/>
                  <w:szCs w:val="24"/>
                </w:rPr>
                <w:t xml:space="preserve"> 3</w:t>
              </w:r>
            </w:hyperlink>
            <w:r w:rsidR="00B152F9" w:rsidRPr="00982867">
              <w:rPr>
                <w:rFonts w:ascii="Times New Roman" w:hAnsi="Times New Roman" w:cs="Times New Roman"/>
                <w:sz w:val="24"/>
                <w:szCs w:val="24"/>
              </w:rPr>
              <w:t xml:space="preserve">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p w:rsidR="00B152F9" w:rsidRPr="00982867" w:rsidRDefault="007A172A" w:rsidP="00F15BBF">
            <w:pPr>
              <w:pStyle w:val="ConsPlusNormal"/>
              <w:jc w:val="both"/>
              <w:rPr>
                <w:rFonts w:ascii="Times New Roman" w:hAnsi="Times New Roman" w:cs="Times New Roman"/>
                <w:sz w:val="24"/>
                <w:szCs w:val="24"/>
              </w:rPr>
            </w:pPr>
            <w:hyperlink w:anchor="P1087" w:history="1">
              <w:r w:rsidR="00B152F9" w:rsidRPr="00982867">
                <w:rPr>
                  <w:rFonts w:ascii="Times New Roman" w:hAnsi="Times New Roman" w:cs="Times New Roman"/>
                  <w:sz w:val="24"/>
                  <w:szCs w:val="24"/>
                </w:rPr>
                <w:t xml:space="preserve">задача </w:t>
              </w:r>
              <w:r w:rsidR="00764B09" w:rsidRPr="00982867">
                <w:rPr>
                  <w:rFonts w:ascii="Times New Roman" w:hAnsi="Times New Roman" w:cs="Times New Roman"/>
                  <w:sz w:val="24"/>
                  <w:szCs w:val="24"/>
                </w:rPr>
                <w:t>№</w:t>
              </w:r>
              <w:r w:rsidR="00B152F9" w:rsidRPr="00982867">
                <w:rPr>
                  <w:rFonts w:ascii="Times New Roman" w:hAnsi="Times New Roman" w:cs="Times New Roman"/>
                  <w:sz w:val="24"/>
                  <w:szCs w:val="24"/>
                </w:rPr>
                <w:t xml:space="preserve"> 4</w:t>
              </w:r>
            </w:hyperlink>
            <w:r w:rsidR="00B152F9" w:rsidRPr="00982867">
              <w:rPr>
                <w:rFonts w:ascii="Times New Roman" w:hAnsi="Times New Roman" w:cs="Times New Roman"/>
                <w:sz w:val="24"/>
                <w:szCs w:val="24"/>
              </w:rPr>
              <w:t xml:space="preserve">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интересами и</w:t>
            </w:r>
            <w:r w:rsidR="00F15BBF" w:rsidRPr="00982867">
              <w:rPr>
                <w:rFonts w:ascii="Times New Roman" w:hAnsi="Times New Roman" w:cs="Times New Roman"/>
                <w:sz w:val="24"/>
                <w:szCs w:val="24"/>
              </w:rPr>
              <w:t> </w:t>
            </w:r>
            <w:r w:rsidR="00B152F9" w:rsidRPr="00982867">
              <w:rPr>
                <w:rFonts w:ascii="Times New Roman" w:hAnsi="Times New Roman" w:cs="Times New Roman"/>
                <w:sz w:val="24"/>
                <w:szCs w:val="24"/>
              </w:rPr>
              <w:t>потребностями общества и государства</w:t>
            </w:r>
          </w:p>
        </w:tc>
      </w:tr>
      <w:tr w:rsidR="00B152F9" w:rsidRPr="00982867" w:rsidTr="002B67DC">
        <w:tc>
          <w:tcPr>
            <w:tcW w:w="2268" w:type="dxa"/>
            <w:tcBorders>
              <w:bottom w:val="nil"/>
            </w:tcBorders>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Сроки и этапы реализации государственной программы</w:t>
            </w:r>
          </w:p>
        </w:tc>
        <w:tc>
          <w:tcPr>
            <w:tcW w:w="7292" w:type="dxa"/>
            <w:tcBorders>
              <w:bottom w:val="nil"/>
            </w:tcBorders>
          </w:tcPr>
          <w:p w:rsidR="00B152F9" w:rsidRPr="00982867" w:rsidRDefault="00B152F9" w:rsidP="00F15BBF">
            <w:pPr>
              <w:pStyle w:val="ConsPlusNormal"/>
              <w:rPr>
                <w:rFonts w:ascii="Times New Roman" w:hAnsi="Times New Roman" w:cs="Times New Roman"/>
                <w:sz w:val="24"/>
                <w:szCs w:val="24"/>
              </w:rPr>
            </w:pPr>
            <w:r w:rsidRPr="00982867">
              <w:rPr>
                <w:rFonts w:ascii="Times New Roman" w:hAnsi="Times New Roman" w:cs="Times New Roman"/>
                <w:sz w:val="24"/>
                <w:szCs w:val="24"/>
              </w:rPr>
              <w:t>2013 - 2024 годы. Государственная программа реализуется в</w:t>
            </w:r>
            <w:r w:rsidR="00F15BBF" w:rsidRPr="00982867">
              <w:rPr>
                <w:rFonts w:ascii="Times New Roman" w:hAnsi="Times New Roman" w:cs="Times New Roman"/>
                <w:sz w:val="24"/>
                <w:szCs w:val="24"/>
              </w:rPr>
              <w:t> </w:t>
            </w:r>
            <w:r w:rsidRPr="00982867">
              <w:rPr>
                <w:rFonts w:ascii="Times New Roman" w:hAnsi="Times New Roman" w:cs="Times New Roman"/>
                <w:sz w:val="24"/>
                <w:szCs w:val="24"/>
              </w:rPr>
              <w:t>один этап</w:t>
            </w:r>
          </w:p>
        </w:tc>
      </w:tr>
      <w:tr w:rsidR="00B152F9" w:rsidRPr="00982867" w:rsidTr="002B67DC">
        <w:tc>
          <w:tcPr>
            <w:tcW w:w="2268" w:type="dxa"/>
            <w:tcBorders>
              <w:bottom w:val="single" w:sz="4" w:space="0" w:color="auto"/>
            </w:tcBorders>
          </w:tcPr>
          <w:p w:rsidR="00B152F9" w:rsidRPr="00982867" w:rsidRDefault="00B152F9">
            <w:pPr>
              <w:pStyle w:val="ConsPlusNormal"/>
              <w:rPr>
                <w:rFonts w:ascii="Times New Roman" w:hAnsi="Times New Roman" w:cs="Times New Roman"/>
                <w:sz w:val="24"/>
                <w:szCs w:val="24"/>
              </w:rPr>
            </w:pPr>
            <w:r w:rsidRPr="00982867">
              <w:rPr>
                <w:rFonts w:ascii="Times New Roman" w:hAnsi="Times New Roman" w:cs="Times New Roman"/>
                <w:sz w:val="24"/>
                <w:szCs w:val="24"/>
              </w:rPr>
              <w:t>Объем и источники финансирования государственной программы</w:t>
            </w:r>
          </w:p>
        </w:tc>
        <w:tc>
          <w:tcPr>
            <w:tcW w:w="7292" w:type="dxa"/>
            <w:tcBorders>
              <w:bottom w:val="single" w:sz="4" w:space="0" w:color="auto"/>
            </w:tcBorders>
          </w:tcPr>
          <w:p w:rsidR="001D3F7E" w:rsidRPr="001D3F7E" w:rsidRDefault="001D3F7E" w:rsidP="001D3F7E">
            <w:pPr>
              <w:pStyle w:val="a3"/>
              <w:autoSpaceDE w:val="0"/>
              <w:autoSpaceDN w:val="0"/>
              <w:adjustRightInd w:val="0"/>
              <w:spacing w:after="0" w:line="240" w:lineRule="auto"/>
              <w:ind w:left="0"/>
              <w:rPr>
                <w:rFonts w:ascii="Times New Roman" w:eastAsia="Times New Roman" w:hAnsi="Times New Roman"/>
                <w:sz w:val="24"/>
                <w:szCs w:val="24"/>
                <w:lang w:eastAsia="ru-RU"/>
              </w:rPr>
            </w:pPr>
            <w:r w:rsidRPr="001D3F7E">
              <w:rPr>
                <w:rFonts w:ascii="Times New Roman" w:eastAsia="Times New Roman" w:hAnsi="Times New Roman"/>
                <w:sz w:val="24"/>
                <w:szCs w:val="24"/>
                <w:lang w:eastAsia="ru-RU"/>
              </w:rPr>
              <w:t xml:space="preserve">общий объем финансирования – 20 091 324,2 тыс. рублей, </w:t>
            </w:r>
            <w:r w:rsidRPr="001D3F7E">
              <w:rPr>
                <w:rFonts w:ascii="Times New Roman" w:eastAsia="Times New Roman" w:hAnsi="Times New Roman"/>
                <w:sz w:val="24"/>
                <w:szCs w:val="24"/>
                <w:lang w:eastAsia="ru-RU"/>
              </w:rPr>
              <w:br/>
              <w:t>в том числе:</w:t>
            </w:r>
          </w:p>
          <w:p w:rsidR="001D3F7E" w:rsidRPr="001D3F7E" w:rsidRDefault="001D3F7E" w:rsidP="001D3F7E">
            <w:pPr>
              <w:autoSpaceDE w:val="0"/>
              <w:autoSpaceDN w:val="0"/>
              <w:adjustRightInd w:val="0"/>
              <w:spacing w:before="60"/>
            </w:pPr>
            <w:r w:rsidRPr="001D3F7E">
              <w:t xml:space="preserve">средства федерального бюджета </w:t>
            </w:r>
            <w:r w:rsidRPr="00644978">
              <w:t>–</w:t>
            </w:r>
            <w:r w:rsidRPr="001D3F7E">
              <w:t xml:space="preserve"> </w:t>
            </w:r>
            <w:r w:rsidRPr="00644978">
              <w:t>1 650 504,7 тыс. рублей</w:t>
            </w:r>
            <w:r w:rsidRPr="001D3F7E">
              <w:t>;</w:t>
            </w:r>
          </w:p>
          <w:p w:rsidR="001D3F7E" w:rsidRPr="001D3F7E" w:rsidRDefault="001D3F7E" w:rsidP="001D3F7E">
            <w:pPr>
              <w:autoSpaceDE w:val="0"/>
              <w:autoSpaceDN w:val="0"/>
              <w:adjustRightInd w:val="0"/>
              <w:spacing w:before="60"/>
            </w:pPr>
            <w:r w:rsidRPr="001D3F7E">
              <w:t xml:space="preserve">средства областного бюджета </w:t>
            </w:r>
            <w:r w:rsidRPr="00644978">
              <w:t>–</w:t>
            </w:r>
            <w:r w:rsidRPr="001D3F7E">
              <w:t xml:space="preserve"> </w:t>
            </w:r>
            <w:r w:rsidRPr="00644978">
              <w:t>16 707 454,9 тыс. рублей</w:t>
            </w:r>
            <w:r w:rsidRPr="001D3F7E">
              <w:t>;</w:t>
            </w:r>
          </w:p>
          <w:p w:rsidR="001D3F7E" w:rsidRPr="001D3F7E" w:rsidRDefault="001D3F7E" w:rsidP="001D3F7E">
            <w:pPr>
              <w:autoSpaceDE w:val="0"/>
              <w:autoSpaceDN w:val="0"/>
              <w:adjustRightInd w:val="0"/>
              <w:spacing w:before="60"/>
            </w:pPr>
            <w:r w:rsidRPr="001D3F7E">
              <w:t xml:space="preserve">средства местных бюджетов </w:t>
            </w:r>
            <w:r w:rsidRPr="00644978">
              <w:t>–</w:t>
            </w:r>
            <w:r w:rsidRPr="001D3F7E">
              <w:t xml:space="preserve"> </w:t>
            </w:r>
            <w:r w:rsidRPr="00644978">
              <w:t>214 082,7 тыс. рублей;</w:t>
            </w:r>
          </w:p>
          <w:p w:rsidR="00B152F9" w:rsidRPr="00982867" w:rsidRDefault="001D3F7E" w:rsidP="001D3F7E">
            <w:pPr>
              <w:pStyle w:val="ConsPlusNormal"/>
              <w:rPr>
                <w:rFonts w:ascii="Times New Roman" w:hAnsi="Times New Roman" w:cs="Times New Roman"/>
                <w:sz w:val="24"/>
                <w:szCs w:val="24"/>
              </w:rPr>
            </w:pPr>
            <w:r w:rsidRPr="001D3F7E">
              <w:rPr>
                <w:rFonts w:ascii="Times New Roman" w:hAnsi="Times New Roman" w:cs="Times New Roman"/>
                <w:sz w:val="24"/>
                <w:szCs w:val="24"/>
              </w:rPr>
              <w:lastRenderedPageBreak/>
              <w:t>внебюджетные средства – 1 519 282,6 тыс. рублей</w:t>
            </w:r>
          </w:p>
        </w:tc>
      </w:tr>
    </w:tbl>
    <w:p w:rsidR="00B152F9" w:rsidRPr="00982867" w:rsidRDefault="00B152F9">
      <w:pPr>
        <w:pStyle w:val="ConsPlusNormal"/>
        <w:jc w:val="both"/>
      </w:pPr>
    </w:p>
    <w:p w:rsidR="00B152F9" w:rsidRPr="00982867" w:rsidRDefault="00B152F9" w:rsidP="004E1F73">
      <w:pPr>
        <w:pStyle w:val="ConsPlusNormal"/>
        <w:ind w:firstLine="567"/>
        <w:contextualSpacing/>
        <w:mirrorIndents/>
        <w:jc w:val="center"/>
        <w:outlineLvl w:val="1"/>
        <w:rPr>
          <w:rFonts w:ascii="Times New Roman" w:hAnsi="Times New Roman" w:cs="Times New Roman"/>
          <w:sz w:val="28"/>
          <w:szCs w:val="28"/>
        </w:rPr>
      </w:pPr>
      <w:r w:rsidRPr="00982867">
        <w:rPr>
          <w:rFonts w:ascii="Times New Roman" w:hAnsi="Times New Roman" w:cs="Times New Roman"/>
          <w:sz w:val="28"/>
          <w:szCs w:val="28"/>
        </w:rPr>
        <w:t>I. Приоритеты государственной политики</w:t>
      </w:r>
    </w:p>
    <w:p w:rsidR="00B152F9" w:rsidRPr="00982867" w:rsidRDefault="00B152F9" w:rsidP="004E1F73">
      <w:pPr>
        <w:pStyle w:val="ConsPlusNormal"/>
        <w:ind w:firstLine="567"/>
        <w:contextualSpacing/>
        <w:mirrorIndents/>
        <w:jc w:val="center"/>
        <w:rPr>
          <w:rFonts w:ascii="Times New Roman" w:hAnsi="Times New Roman" w:cs="Times New Roman"/>
          <w:sz w:val="28"/>
          <w:szCs w:val="28"/>
        </w:rPr>
      </w:pPr>
      <w:r w:rsidRPr="00982867">
        <w:rPr>
          <w:rFonts w:ascii="Times New Roman" w:hAnsi="Times New Roman" w:cs="Times New Roman"/>
          <w:sz w:val="28"/>
          <w:szCs w:val="28"/>
        </w:rPr>
        <w:t>в сфере реализации государственной программы</w:t>
      </w:r>
    </w:p>
    <w:p w:rsidR="00B152F9" w:rsidRPr="00982867" w:rsidRDefault="00B152F9" w:rsidP="004E1F73">
      <w:pPr>
        <w:pStyle w:val="ConsPlusNormal"/>
        <w:ind w:firstLine="567"/>
        <w:contextualSpacing/>
        <w:mirrorIndents/>
        <w:jc w:val="both"/>
        <w:rPr>
          <w:rFonts w:ascii="Times New Roman" w:hAnsi="Times New Roman" w:cs="Times New Roman"/>
          <w:sz w:val="28"/>
          <w:szCs w:val="28"/>
        </w:rPr>
      </w:pPr>
    </w:p>
    <w:p w:rsidR="00B152F9" w:rsidRPr="00982867" w:rsidRDefault="00B152F9" w:rsidP="002B67DC">
      <w:pPr>
        <w:pStyle w:val="ConsPlusNormal"/>
        <w:tabs>
          <w:tab w:val="left" w:pos="9072"/>
          <w:tab w:val="left" w:pos="9498"/>
          <w:tab w:val="left" w:pos="9781"/>
        </w:tabs>
        <w:ind w:firstLine="567"/>
        <w:contextualSpacing/>
        <w:mirrorIndents/>
        <w:jc w:val="both"/>
        <w:rPr>
          <w:rFonts w:ascii="Times New Roman" w:hAnsi="Times New Roman" w:cs="Times New Roman"/>
          <w:sz w:val="28"/>
          <w:szCs w:val="28"/>
        </w:rPr>
      </w:pPr>
      <w:proofErr w:type="gramStart"/>
      <w:r w:rsidRPr="00982867">
        <w:rPr>
          <w:rFonts w:ascii="Times New Roman" w:hAnsi="Times New Roman" w:cs="Times New Roman"/>
          <w:sz w:val="28"/>
          <w:szCs w:val="28"/>
        </w:rPr>
        <w:t>Основные направления деятельности Правительства Архангельской области в сфере реализации государственной программы изложены в</w:t>
      </w:r>
      <w:r w:rsidR="004E1F73" w:rsidRPr="00982867">
        <w:rPr>
          <w:rFonts w:ascii="Times New Roman" w:hAnsi="Times New Roman" w:cs="Times New Roman"/>
          <w:sz w:val="28"/>
          <w:szCs w:val="28"/>
        </w:rPr>
        <w:t> </w:t>
      </w:r>
      <w:r w:rsidRPr="00982867">
        <w:rPr>
          <w:rFonts w:ascii="Times New Roman" w:hAnsi="Times New Roman" w:cs="Times New Roman"/>
          <w:sz w:val="28"/>
          <w:szCs w:val="28"/>
        </w:rPr>
        <w:t>Стратегии социально-экономического развития Архангельской области до</w:t>
      </w:r>
      <w:r w:rsidR="004E1F73" w:rsidRPr="00982867">
        <w:rPr>
          <w:rFonts w:ascii="Times New Roman" w:hAnsi="Times New Roman" w:cs="Times New Roman"/>
          <w:sz w:val="28"/>
          <w:szCs w:val="28"/>
        </w:rPr>
        <w:t> </w:t>
      </w:r>
      <w:r w:rsidRPr="00982867">
        <w:rPr>
          <w:rFonts w:ascii="Times New Roman" w:hAnsi="Times New Roman" w:cs="Times New Roman"/>
          <w:sz w:val="28"/>
          <w:szCs w:val="28"/>
        </w:rPr>
        <w:t xml:space="preserve">2030 года, одобренной распоряжением администрации Архангельской области от 16 декабря 2008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278-ра/48, </w:t>
      </w:r>
      <w:hyperlink r:id="rId118" w:history="1">
        <w:r w:rsidRPr="00982867">
          <w:rPr>
            <w:rFonts w:ascii="Times New Roman" w:hAnsi="Times New Roman" w:cs="Times New Roman"/>
            <w:sz w:val="28"/>
            <w:szCs w:val="28"/>
          </w:rPr>
          <w:t>Стратегии</w:t>
        </w:r>
      </w:hyperlink>
      <w:r w:rsidRPr="00982867">
        <w:rPr>
          <w:rFonts w:ascii="Times New Roman" w:hAnsi="Times New Roman" w:cs="Times New Roman"/>
          <w:sz w:val="28"/>
          <w:szCs w:val="28"/>
        </w:rPr>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2074-р, </w:t>
      </w:r>
      <w:hyperlink r:id="rId119" w:history="1">
        <w:r w:rsidRPr="00982867">
          <w:rPr>
            <w:rFonts w:ascii="Times New Roman" w:hAnsi="Times New Roman" w:cs="Times New Roman"/>
            <w:sz w:val="28"/>
            <w:szCs w:val="28"/>
          </w:rPr>
          <w:t>распоряжении</w:t>
        </w:r>
      </w:hyperlink>
      <w:r w:rsidRPr="00982867">
        <w:rPr>
          <w:rFonts w:ascii="Times New Roman" w:hAnsi="Times New Roman" w:cs="Times New Roman"/>
          <w:sz w:val="28"/>
          <w:szCs w:val="28"/>
        </w:rPr>
        <w:t xml:space="preserve"> Правительства Российской Федерации от</w:t>
      </w:r>
      <w:proofErr w:type="gramEnd"/>
      <w:r w:rsidRPr="00982867">
        <w:rPr>
          <w:rFonts w:ascii="Times New Roman" w:hAnsi="Times New Roman" w:cs="Times New Roman"/>
          <w:sz w:val="28"/>
          <w:szCs w:val="28"/>
        </w:rPr>
        <w:t xml:space="preserve"> </w:t>
      </w:r>
      <w:proofErr w:type="gramStart"/>
      <w:r w:rsidRPr="00982867">
        <w:rPr>
          <w:rFonts w:ascii="Times New Roman" w:hAnsi="Times New Roman" w:cs="Times New Roman"/>
          <w:sz w:val="28"/>
          <w:szCs w:val="28"/>
        </w:rPr>
        <w:t xml:space="preserve">16 октября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1939-р </w:t>
      </w:r>
      <w:r w:rsidR="001D3F7E">
        <w:rPr>
          <w:rFonts w:ascii="Times New Roman" w:hAnsi="Times New Roman" w:cs="Times New Roman"/>
          <w:sz w:val="28"/>
          <w:szCs w:val="28"/>
        </w:rPr>
        <w:t>"</w:t>
      </w:r>
      <w:r w:rsidRPr="00982867">
        <w:rPr>
          <w:rFonts w:ascii="Times New Roman" w:hAnsi="Times New Roman" w:cs="Times New Roman"/>
          <w:sz w:val="28"/>
          <w:szCs w:val="28"/>
        </w:rPr>
        <w:t xml:space="preserve">Об утверждении плана мероприятий по реализации Стратегии социально-экономического развития Северо-Западного федерального округа на период до 2020 года", </w:t>
      </w:r>
      <w:hyperlink r:id="rId120" w:history="1">
        <w:r w:rsidRPr="00982867">
          <w:rPr>
            <w:rFonts w:ascii="Times New Roman" w:hAnsi="Times New Roman" w:cs="Times New Roman"/>
            <w:sz w:val="28"/>
            <w:szCs w:val="28"/>
          </w:rPr>
          <w:t>Стратегии</w:t>
        </w:r>
      </w:hyperlink>
      <w:r w:rsidRPr="00982867">
        <w:rPr>
          <w:rFonts w:ascii="Times New Roman" w:hAnsi="Times New Roman" w:cs="Times New Roman"/>
          <w:sz w:val="28"/>
          <w:szCs w:val="28"/>
        </w:rPr>
        <w:t xml:space="preserve"> развития туризма в Российской Федерации на период до 2020 года, утвержденной распоряжением Правительства Российской Федерации от 31 мая 2014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941-р, </w:t>
      </w:r>
      <w:hyperlink r:id="rId121" w:history="1">
        <w:r w:rsidRPr="00982867">
          <w:rPr>
            <w:rFonts w:ascii="Times New Roman" w:hAnsi="Times New Roman" w:cs="Times New Roman"/>
            <w:sz w:val="28"/>
            <w:szCs w:val="28"/>
          </w:rPr>
          <w:t>Стратегии</w:t>
        </w:r>
      </w:hyperlink>
      <w:r w:rsidRPr="00982867">
        <w:rPr>
          <w:rFonts w:ascii="Times New Roman" w:hAnsi="Times New Roman" w:cs="Times New Roman"/>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29</w:t>
      </w:r>
      <w:proofErr w:type="gramEnd"/>
      <w:r w:rsidRPr="00982867">
        <w:rPr>
          <w:rFonts w:ascii="Times New Roman" w:hAnsi="Times New Roman" w:cs="Times New Roman"/>
          <w:sz w:val="28"/>
          <w:szCs w:val="28"/>
        </w:rPr>
        <w:t xml:space="preserve"> февраля 2016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326-р (далее - Стратегия государственной культурной политики на период до 2030 года), и</w:t>
      </w:r>
      <w:r w:rsidR="004E1F73" w:rsidRPr="00982867">
        <w:rPr>
          <w:rFonts w:ascii="Times New Roman" w:hAnsi="Times New Roman" w:cs="Times New Roman"/>
          <w:sz w:val="28"/>
          <w:szCs w:val="28"/>
        </w:rPr>
        <w:t> </w:t>
      </w:r>
      <w:r w:rsidRPr="00982867">
        <w:rPr>
          <w:rFonts w:ascii="Times New Roman" w:hAnsi="Times New Roman" w:cs="Times New Roman"/>
          <w:sz w:val="28"/>
          <w:szCs w:val="28"/>
        </w:rPr>
        <w:t>предполагают реализацию комплекса мер, направленных на развитие и</w:t>
      </w:r>
      <w:r w:rsidR="004E1F73" w:rsidRPr="00982867">
        <w:rPr>
          <w:rFonts w:ascii="Times New Roman" w:hAnsi="Times New Roman" w:cs="Times New Roman"/>
          <w:sz w:val="28"/>
          <w:szCs w:val="28"/>
        </w:rPr>
        <w:t> </w:t>
      </w:r>
      <w:r w:rsidRPr="00982867">
        <w:rPr>
          <w:rFonts w:ascii="Times New Roman" w:hAnsi="Times New Roman" w:cs="Times New Roman"/>
          <w:sz w:val="28"/>
          <w:szCs w:val="28"/>
        </w:rPr>
        <w:t xml:space="preserve">модернизацию инфраструктуры </w:t>
      </w:r>
      <w:proofErr w:type="gramStart"/>
      <w:r w:rsidRPr="00982867">
        <w:rPr>
          <w:rFonts w:ascii="Times New Roman" w:hAnsi="Times New Roman" w:cs="Times New Roman"/>
          <w:sz w:val="28"/>
          <w:szCs w:val="28"/>
        </w:rPr>
        <w:t>культуры</w:t>
      </w:r>
      <w:proofErr w:type="gramEnd"/>
      <w:r w:rsidRPr="00982867">
        <w:rPr>
          <w:rFonts w:ascii="Times New Roman" w:hAnsi="Times New Roman" w:cs="Times New Roman"/>
          <w:sz w:val="28"/>
          <w:szCs w:val="28"/>
        </w:rPr>
        <w:t xml:space="preserve"> и сохранение культурного наследия Архангельской области, а также реализацию приоритетных направлений туристской деятельности в Архангельской области.</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Мероприятия государственной программы запланированы во исполнение </w:t>
      </w:r>
      <w:hyperlink r:id="rId122" w:history="1">
        <w:r w:rsidRPr="00982867">
          <w:rPr>
            <w:rFonts w:ascii="Times New Roman" w:hAnsi="Times New Roman" w:cs="Times New Roman"/>
            <w:sz w:val="28"/>
            <w:szCs w:val="28"/>
          </w:rPr>
          <w:t>Указа</w:t>
        </w:r>
      </w:hyperlink>
      <w:r w:rsidRPr="00982867">
        <w:rPr>
          <w:rFonts w:ascii="Times New Roman" w:hAnsi="Times New Roman" w:cs="Times New Roman"/>
          <w:sz w:val="28"/>
          <w:szCs w:val="28"/>
        </w:rPr>
        <w:t xml:space="preserve"> Президента Российской Федерации от 7 мая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597 "О</w:t>
      </w:r>
      <w:r w:rsidR="007C032D">
        <w:rPr>
          <w:rFonts w:ascii="Times New Roman" w:hAnsi="Times New Roman" w:cs="Times New Roman"/>
          <w:sz w:val="28"/>
          <w:szCs w:val="28"/>
        </w:rPr>
        <w:t> </w:t>
      </w:r>
      <w:r w:rsidRPr="00982867">
        <w:rPr>
          <w:rFonts w:ascii="Times New Roman" w:hAnsi="Times New Roman" w:cs="Times New Roman"/>
          <w:sz w:val="28"/>
          <w:szCs w:val="28"/>
        </w:rPr>
        <w:t xml:space="preserve">мероприятиях по реализации государственной социальной политики", </w:t>
      </w:r>
      <w:hyperlink r:id="rId123" w:history="1">
        <w:r w:rsidRPr="00982867">
          <w:rPr>
            <w:rFonts w:ascii="Times New Roman" w:hAnsi="Times New Roman" w:cs="Times New Roman"/>
            <w:sz w:val="28"/>
            <w:szCs w:val="28"/>
          </w:rPr>
          <w:t>Указа</w:t>
        </w:r>
      </w:hyperlink>
      <w:r w:rsidRPr="00982867">
        <w:rPr>
          <w:rFonts w:ascii="Times New Roman" w:hAnsi="Times New Roman" w:cs="Times New Roman"/>
          <w:sz w:val="28"/>
          <w:szCs w:val="28"/>
        </w:rPr>
        <w:t xml:space="preserve"> Президента Российской Федерации от 1 июня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761 "О</w:t>
      </w:r>
      <w:r w:rsidR="00812A70">
        <w:rPr>
          <w:rFonts w:ascii="Times New Roman" w:hAnsi="Times New Roman" w:cs="Times New Roman"/>
          <w:sz w:val="28"/>
          <w:szCs w:val="28"/>
        </w:rPr>
        <w:t> </w:t>
      </w:r>
      <w:r w:rsidRPr="00982867">
        <w:rPr>
          <w:rFonts w:ascii="Times New Roman" w:hAnsi="Times New Roman" w:cs="Times New Roman"/>
          <w:sz w:val="28"/>
          <w:szCs w:val="28"/>
        </w:rPr>
        <w:t xml:space="preserve">Национальной стратегии действий в интересах детей на 2012 - 2017 годы", </w:t>
      </w:r>
      <w:hyperlink r:id="rId124" w:history="1">
        <w:r w:rsidRPr="00982867">
          <w:rPr>
            <w:rFonts w:ascii="Times New Roman" w:hAnsi="Times New Roman" w:cs="Times New Roman"/>
            <w:sz w:val="28"/>
            <w:szCs w:val="28"/>
          </w:rPr>
          <w:t>распоряжения</w:t>
        </w:r>
      </w:hyperlink>
      <w:r w:rsidRPr="00982867">
        <w:rPr>
          <w:rFonts w:ascii="Times New Roman" w:hAnsi="Times New Roman" w:cs="Times New Roman"/>
          <w:sz w:val="28"/>
          <w:szCs w:val="28"/>
        </w:rPr>
        <w:t xml:space="preserve"> Правительства Российской Федерации от 15 июля 2013 года </w:t>
      </w:r>
      <w:r w:rsidR="003105F8">
        <w:rPr>
          <w:rFonts w:ascii="Times New Roman" w:hAnsi="Times New Roman" w:cs="Times New Roman"/>
          <w:sz w:val="28"/>
          <w:szCs w:val="28"/>
        </w:rPr>
        <w:br/>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1223-р "Об утверждении плана мероприятий по реализации</w:t>
      </w:r>
      <w:proofErr w:type="gramEnd"/>
      <w:r w:rsidRPr="00982867">
        <w:rPr>
          <w:rFonts w:ascii="Times New Roman" w:hAnsi="Times New Roman" w:cs="Times New Roman"/>
          <w:sz w:val="28"/>
          <w:szCs w:val="28"/>
        </w:rPr>
        <w:t xml:space="preserve"> </w:t>
      </w:r>
      <w:proofErr w:type="gramStart"/>
      <w:r w:rsidRPr="00982867">
        <w:rPr>
          <w:rFonts w:ascii="Times New Roman" w:hAnsi="Times New Roman" w:cs="Times New Roman"/>
          <w:sz w:val="28"/>
          <w:szCs w:val="28"/>
        </w:rPr>
        <w:t xml:space="preserve">в 2013 - 2015 годах Стратегии государственной национальной политики Российской Федерации на период до 2025 года",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w:t>
      </w:r>
      <w:hyperlink r:id="rId125" w:history="1">
        <w:r w:rsidRPr="00982867">
          <w:rPr>
            <w:rFonts w:ascii="Times New Roman" w:hAnsi="Times New Roman" w:cs="Times New Roman"/>
            <w:sz w:val="28"/>
            <w:szCs w:val="28"/>
          </w:rPr>
          <w:t>плана</w:t>
        </w:r>
      </w:hyperlink>
      <w:r w:rsidRPr="00982867">
        <w:rPr>
          <w:rFonts w:ascii="Times New Roman" w:hAnsi="Times New Roman" w:cs="Times New Roman"/>
          <w:sz w:val="28"/>
          <w:szCs w:val="28"/>
        </w:rPr>
        <w:t xml:space="preserve">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от 28 декабря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2606-р, государственной </w:t>
      </w:r>
      <w:hyperlink r:id="rId126" w:history="1">
        <w:r w:rsidRPr="00982867">
          <w:rPr>
            <w:rFonts w:ascii="Times New Roman" w:hAnsi="Times New Roman" w:cs="Times New Roman"/>
            <w:sz w:val="28"/>
            <w:szCs w:val="28"/>
          </w:rPr>
          <w:t>программы</w:t>
        </w:r>
      </w:hyperlink>
      <w:r w:rsidRPr="00982867">
        <w:rPr>
          <w:rFonts w:ascii="Times New Roman" w:hAnsi="Times New Roman" w:cs="Times New Roman"/>
          <w:sz w:val="28"/>
          <w:szCs w:val="28"/>
        </w:rPr>
        <w:t xml:space="preserve"> Российской</w:t>
      </w:r>
      <w:proofErr w:type="gramEnd"/>
      <w:r w:rsidRPr="00982867">
        <w:rPr>
          <w:rFonts w:ascii="Times New Roman" w:hAnsi="Times New Roman" w:cs="Times New Roman"/>
          <w:sz w:val="28"/>
          <w:szCs w:val="28"/>
        </w:rPr>
        <w:t xml:space="preserve"> </w:t>
      </w:r>
      <w:proofErr w:type="gramStart"/>
      <w:r w:rsidRPr="00982867">
        <w:rPr>
          <w:rFonts w:ascii="Times New Roman" w:hAnsi="Times New Roman" w:cs="Times New Roman"/>
          <w:sz w:val="28"/>
          <w:szCs w:val="28"/>
        </w:rPr>
        <w:t>Федерации "Развитие культуры и туризма</w:t>
      </w:r>
      <w:r w:rsidRPr="004E1F73">
        <w:rPr>
          <w:rFonts w:ascii="Times New Roman" w:hAnsi="Times New Roman" w:cs="Times New Roman"/>
          <w:sz w:val="28"/>
          <w:szCs w:val="28"/>
        </w:rPr>
        <w:t xml:space="preserve">", утвержденной постановлением Правительства Российской Федерации от 15 апреля 2014 года </w:t>
      </w:r>
      <w:r w:rsidR="00764B09" w:rsidRPr="004E1F73">
        <w:rPr>
          <w:rFonts w:ascii="Times New Roman" w:hAnsi="Times New Roman" w:cs="Times New Roman"/>
          <w:sz w:val="28"/>
          <w:szCs w:val="28"/>
        </w:rPr>
        <w:t>№</w:t>
      </w:r>
      <w:r w:rsidRPr="004E1F73">
        <w:rPr>
          <w:rFonts w:ascii="Times New Roman" w:hAnsi="Times New Roman" w:cs="Times New Roman"/>
          <w:sz w:val="28"/>
          <w:szCs w:val="28"/>
        </w:rPr>
        <w:t xml:space="preserve"> 317</w:t>
      </w:r>
      <w:r w:rsidRPr="00982867">
        <w:rPr>
          <w:rFonts w:ascii="Times New Roman" w:hAnsi="Times New Roman" w:cs="Times New Roman"/>
          <w:sz w:val="28"/>
          <w:szCs w:val="28"/>
        </w:rPr>
        <w:t xml:space="preserve">, федеральной целевой </w:t>
      </w:r>
      <w:hyperlink r:id="rId127" w:history="1">
        <w:r w:rsidRPr="00982867">
          <w:rPr>
            <w:rFonts w:ascii="Times New Roman" w:hAnsi="Times New Roman" w:cs="Times New Roman"/>
            <w:sz w:val="28"/>
            <w:szCs w:val="28"/>
          </w:rPr>
          <w:t>программы</w:t>
        </w:r>
      </w:hyperlink>
      <w:r w:rsidRPr="00982867">
        <w:rPr>
          <w:rFonts w:ascii="Times New Roman" w:hAnsi="Times New Roman" w:cs="Times New Roman"/>
          <w:sz w:val="28"/>
          <w:szCs w:val="28"/>
        </w:rPr>
        <w:t xml:space="preserve"> "Развитие внутреннего и въездного </w:t>
      </w:r>
      <w:r w:rsidRPr="00982867">
        <w:rPr>
          <w:rFonts w:ascii="Times New Roman" w:hAnsi="Times New Roman" w:cs="Times New Roman"/>
          <w:sz w:val="28"/>
          <w:szCs w:val="28"/>
        </w:rPr>
        <w:lastRenderedPageBreak/>
        <w:t xml:space="preserve">туризма в Российской Федерации (2011 - 2018 годы)", утвержденной постановлением Правительства Российской Федерации от 2 августа 2011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644, </w:t>
      </w:r>
      <w:hyperlink r:id="rId128" w:history="1">
        <w:r w:rsidRPr="00982867">
          <w:rPr>
            <w:rFonts w:ascii="Times New Roman" w:hAnsi="Times New Roman" w:cs="Times New Roman"/>
            <w:sz w:val="28"/>
            <w:szCs w:val="28"/>
          </w:rPr>
          <w:t>Программы</w:t>
        </w:r>
      </w:hyperlink>
      <w:r w:rsidRPr="00982867">
        <w:rPr>
          <w:rFonts w:ascii="Times New Roman" w:hAnsi="Times New Roman" w:cs="Times New Roman"/>
          <w:sz w:val="28"/>
          <w:szCs w:val="28"/>
        </w:rPr>
        <w:t xml:space="preserve"> поэтапного совершенствования системы оплаты труда в</w:t>
      </w:r>
      <w:r w:rsidR="003105F8">
        <w:rPr>
          <w:rFonts w:ascii="Times New Roman" w:hAnsi="Times New Roman" w:cs="Times New Roman"/>
          <w:sz w:val="28"/>
          <w:szCs w:val="28"/>
        </w:rPr>
        <w:t> </w:t>
      </w:r>
      <w:r w:rsidRPr="00982867">
        <w:rPr>
          <w:rFonts w:ascii="Times New Roman" w:hAnsi="Times New Roman" w:cs="Times New Roman"/>
          <w:sz w:val="28"/>
          <w:szCs w:val="28"/>
        </w:rPr>
        <w:t>государственных (муниципальных) учреждениях на 2012 - 2018 годы, утвержденной распоряжением Правительства Российской Федерации</w:t>
      </w:r>
      <w:proofErr w:type="gramEnd"/>
      <w:r w:rsidRPr="00982867">
        <w:rPr>
          <w:rFonts w:ascii="Times New Roman" w:hAnsi="Times New Roman" w:cs="Times New Roman"/>
          <w:sz w:val="28"/>
          <w:szCs w:val="28"/>
        </w:rPr>
        <w:t xml:space="preserve"> от 26 ноября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2190-р, распоряжения Правительства Архангельской области от 26 февраля 2013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37-рп "Об утверждении плана мероприятий ("дорожной карты") "Изменения в отраслях социальной сферы, направленные на повышение эффективности сферы культуры Архангельской области".</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Государственная программа основана на положениях Федерального </w:t>
      </w:r>
      <w:hyperlink r:id="rId129" w:history="1">
        <w:r w:rsidRPr="00982867">
          <w:rPr>
            <w:rFonts w:ascii="Times New Roman" w:hAnsi="Times New Roman" w:cs="Times New Roman"/>
            <w:sz w:val="28"/>
            <w:szCs w:val="28"/>
          </w:rPr>
          <w:t>закона</w:t>
        </w:r>
      </w:hyperlink>
      <w:r w:rsidRPr="00982867">
        <w:rPr>
          <w:rFonts w:ascii="Times New Roman" w:hAnsi="Times New Roman" w:cs="Times New Roman"/>
          <w:sz w:val="28"/>
          <w:szCs w:val="28"/>
        </w:rPr>
        <w:t xml:space="preserve"> от 25 июня 2002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Федерального </w:t>
      </w:r>
      <w:hyperlink r:id="rId130" w:history="1">
        <w:r w:rsidRPr="00982867">
          <w:rPr>
            <w:rFonts w:ascii="Times New Roman" w:hAnsi="Times New Roman" w:cs="Times New Roman"/>
            <w:sz w:val="28"/>
            <w:szCs w:val="28"/>
          </w:rPr>
          <w:t>закона</w:t>
        </w:r>
      </w:hyperlink>
      <w:r w:rsidRPr="00982867">
        <w:rPr>
          <w:rFonts w:ascii="Times New Roman" w:hAnsi="Times New Roman" w:cs="Times New Roman"/>
          <w:sz w:val="28"/>
          <w:szCs w:val="28"/>
        </w:rPr>
        <w:t xml:space="preserve"> от 22 октября 2004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125-ФЗ "Об архивном деле в</w:t>
      </w:r>
      <w:r w:rsidR="007C032D">
        <w:rPr>
          <w:rFonts w:ascii="Times New Roman" w:hAnsi="Times New Roman" w:cs="Times New Roman"/>
          <w:sz w:val="28"/>
          <w:szCs w:val="28"/>
        </w:rPr>
        <w:t> </w:t>
      </w:r>
      <w:r w:rsidRPr="00982867">
        <w:rPr>
          <w:rFonts w:ascii="Times New Roman" w:hAnsi="Times New Roman" w:cs="Times New Roman"/>
          <w:sz w:val="28"/>
          <w:szCs w:val="28"/>
        </w:rPr>
        <w:t xml:space="preserve">Российской Федерации", областного </w:t>
      </w:r>
      <w:hyperlink r:id="rId131" w:history="1">
        <w:r w:rsidRPr="00982867">
          <w:rPr>
            <w:rFonts w:ascii="Times New Roman" w:hAnsi="Times New Roman" w:cs="Times New Roman"/>
            <w:sz w:val="28"/>
            <w:szCs w:val="28"/>
          </w:rPr>
          <w:t>закона</w:t>
        </w:r>
      </w:hyperlink>
      <w:r w:rsidRPr="00982867">
        <w:rPr>
          <w:rFonts w:ascii="Times New Roman" w:hAnsi="Times New Roman" w:cs="Times New Roman"/>
          <w:sz w:val="28"/>
          <w:szCs w:val="28"/>
        </w:rPr>
        <w:t xml:space="preserve"> от 9 декабря 2005 года</w:t>
      </w:r>
      <w:r w:rsidR="007C032D">
        <w:rPr>
          <w:rFonts w:ascii="Times New Roman" w:hAnsi="Times New Roman" w:cs="Times New Roman"/>
          <w:sz w:val="28"/>
          <w:szCs w:val="28"/>
        </w:rPr>
        <w:br/>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135-8-ОЗ "Об архивном деле в Архангельской области", областных законов от 15 февраля 2010 года </w:t>
      </w:r>
      <w:hyperlink r:id="rId132"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132-10-ОЗ</w:t>
        </w:r>
        <w:proofErr w:type="gramEnd"/>
      </w:hyperlink>
      <w:r w:rsidRPr="00982867">
        <w:rPr>
          <w:rFonts w:ascii="Times New Roman" w:hAnsi="Times New Roman" w:cs="Times New Roman"/>
          <w:sz w:val="28"/>
          <w:szCs w:val="28"/>
        </w:rPr>
        <w:t xml:space="preserve"> "</w:t>
      </w:r>
      <w:proofErr w:type="gramStart"/>
      <w:r w:rsidRPr="00982867">
        <w:rPr>
          <w:rFonts w:ascii="Times New Roman" w:hAnsi="Times New Roman" w:cs="Times New Roman"/>
          <w:sz w:val="28"/>
          <w:szCs w:val="28"/>
        </w:rPr>
        <w:t xml:space="preserve">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от 16 декабря 2011 года </w:t>
      </w:r>
      <w:hyperlink r:id="rId133" w:history="1">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405-27-ОЗ</w:t>
        </w:r>
      </w:hyperlink>
      <w:r w:rsidRPr="00982867">
        <w:rPr>
          <w:rFonts w:ascii="Times New Roman" w:hAnsi="Times New Roman" w:cs="Times New Roman"/>
          <w:sz w:val="28"/>
          <w:szCs w:val="28"/>
        </w:rPr>
        <w:t xml:space="preserve"> "О музеях и музейном деле в Архангельской области", областного </w:t>
      </w:r>
      <w:hyperlink r:id="rId134" w:history="1">
        <w:r w:rsidRPr="00982867">
          <w:rPr>
            <w:rFonts w:ascii="Times New Roman" w:hAnsi="Times New Roman" w:cs="Times New Roman"/>
            <w:sz w:val="28"/>
            <w:szCs w:val="28"/>
          </w:rPr>
          <w:t>закона</w:t>
        </w:r>
      </w:hyperlink>
      <w:r w:rsidRPr="00982867">
        <w:rPr>
          <w:rFonts w:ascii="Times New Roman" w:hAnsi="Times New Roman" w:cs="Times New Roman"/>
          <w:sz w:val="28"/>
          <w:szCs w:val="28"/>
        </w:rPr>
        <w:t xml:space="preserve"> от 10 ноября 2005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109-6-ОЗ "О библиотеках и библиотечном деле в Архангельской области", областного </w:t>
      </w:r>
      <w:hyperlink r:id="rId135" w:history="1">
        <w:r w:rsidRPr="00982867">
          <w:rPr>
            <w:rFonts w:ascii="Times New Roman" w:hAnsi="Times New Roman" w:cs="Times New Roman"/>
            <w:sz w:val="28"/>
            <w:szCs w:val="28"/>
          </w:rPr>
          <w:t>закона</w:t>
        </w:r>
      </w:hyperlink>
      <w:r w:rsidRPr="00982867">
        <w:rPr>
          <w:rFonts w:ascii="Times New Roman" w:hAnsi="Times New Roman" w:cs="Times New Roman"/>
          <w:sz w:val="28"/>
          <w:szCs w:val="28"/>
        </w:rPr>
        <w:t xml:space="preserve"> от 2 июля</w:t>
      </w:r>
      <w:proofErr w:type="gramEnd"/>
      <w:r w:rsidRPr="00982867">
        <w:rPr>
          <w:rFonts w:ascii="Times New Roman" w:hAnsi="Times New Roman" w:cs="Times New Roman"/>
          <w:sz w:val="28"/>
          <w:szCs w:val="28"/>
        </w:rPr>
        <w:t xml:space="preserve"> </w:t>
      </w:r>
      <w:proofErr w:type="gramStart"/>
      <w:r w:rsidRPr="00982867">
        <w:rPr>
          <w:rFonts w:ascii="Times New Roman" w:hAnsi="Times New Roman" w:cs="Times New Roman"/>
          <w:sz w:val="28"/>
          <w:szCs w:val="28"/>
        </w:rPr>
        <w:t xml:space="preserve">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510-32-ОЗ "О театрах и театральном деле в Архангельской области", областного </w:t>
      </w:r>
      <w:hyperlink r:id="rId136" w:history="1">
        <w:r w:rsidRPr="00982867">
          <w:rPr>
            <w:rFonts w:ascii="Times New Roman" w:hAnsi="Times New Roman" w:cs="Times New Roman"/>
            <w:sz w:val="28"/>
            <w:szCs w:val="28"/>
          </w:rPr>
          <w:t>закона</w:t>
        </w:r>
      </w:hyperlink>
      <w:r w:rsidRPr="00982867">
        <w:rPr>
          <w:rFonts w:ascii="Times New Roman" w:hAnsi="Times New Roman" w:cs="Times New Roman"/>
          <w:sz w:val="28"/>
          <w:szCs w:val="28"/>
        </w:rPr>
        <w:t xml:space="preserve"> от 24 марта 2014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99-6-ОЗ "О туризме и туристской деятельности в Архангельской области", </w:t>
      </w:r>
      <w:hyperlink r:id="rId137" w:history="1">
        <w:r w:rsidRPr="00982867">
          <w:rPr>
            <w:rFonts w:ascii="Times New Roman" w:hAnsi="Times New Roman" w:cs="Times New Roman"/>
            <w:sz w:val="28"/>
            <w:szCs w:val="28"/>
          </w:rPr>
          <w:t>Концепции</w:t>
        </w:r>
      </w:hyperlink>
      <w:r w:rsidRPr="00982867">
        <w:rPr>
          <w:rFonts w:ascii="Times New Roman" w:hAnsi="Times New Roman" w:cs="Times New Roman"/>
          <w:sz w:val="28"/>
          <w:szCs w:val="28"/>
        </w:rPr>
        <w:t xml:space="preserve"> развития туризма в Архангельской области, утвержденной постановлением Правительства Архангельской области от 2 сентября 2014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351-пп (далее - Концепции развития туризма в Архангельской области), </w:t>
      </w:r>
      <w:hyperlink r:id="rId138" w:history="1">
        <w:r w:rsidRPr="00982867">
          <w:rPr>
            <w:rFonts w:ascii="Times New Roman" w:hAnsi="Times New Roman" w:cs="Times New Roman"/>
            <w:sz w:val="28"/>
            <w:szCs w:val="28"/>
          </w:rPr>
          <w:t>Положения</w:t>
        </w:r>
      </w:hyperlink>
      <w:r w:rsidRPr="00982867">
        <w:rPr>
          <w:rFonts w:ascii="Times New Roman" w:hAnsi="Times New Roman" w:cs="Times New Roman"/>
          <w:sz w:val="28"/>
          <w:szCs w:val="28"/>
        </w:rPr>
        <w:t xml:space="preserve"> о министерстве культуры, утвержденного постановлением Правительства Архангельской области</w:t>
      </w:r>
      <w:proofErr w:type="gramEnd"/>
      <w:r w:rsidRPr="00982867">
        <w:rPr>
          <w:rFonts w:ascii="Times New Roman" w:hAnsi="Times New Roman" w:cs="Times New Roman"/>
          <w:sz w:val="28"/>
          <w:szCs w:val="28"/>
        </w:rPr>
        <w:t xml:space="preserve"> от 27 марта 2012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118-пп.</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В соответствии с указанными стратегическими документами и</w:t>
      </w:r>
      <w:r w:rsidR="004E1F73" w:rsidRPr="00982867">
        <w:rPr>
          <w:rFonts w:ascii="Times New Roman" w:hAnsi="Times New Roman" w:cs="Times New Roman"/>
          <w:sz w:val="28"/>
          <w:szCs w:val="28"/>
        </w:rPr>
        <w:t> </w:t>
      </w:r>
      <w:r w:rsidRPr="00982867">
        <w:rPr>
          <w:rFonts w:ascii="Times New Roman" w:hAnsi="Times New Roman" w:cs="Times New Roman"/>
          <w:sz w:val="28"/>
          <w:szCs w:val="28"/>
        </w:rPr>
        <w:t>нормативными правовыми актами основными приоритетами реализации государственной программы являются:</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укрепление единого культурного пространства на основе духовно-нравственных ценностей и исторических традиций;</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развитие библиотечного и музейного дела, профессионального искусства;</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сохранение историко-культурного наследия Архангельской области;</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укрепление материально-технической базы учреждений культуры;</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повышение социального статуса работников культуры;</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 xml:space="preserve">создание условий для устойчивого развития туризма в Архангельской </w:t>
      </w:r>
      <w:r w:rsidRPr="00982867">
        <w:rPr>
          <w:rFonts w:ascii="Times New Roman" w:hAnsi="Times New Roman" w:cs="Times New Roman"/>
          <w:sz w:val="28"/>
          <w:szCs w:val="28"/>
        </w:rPr>
        <w:lastRenderedPageBreak/>
        <w:t>области;</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хранение, комплектование, ведение государственного учета и использования архивных документов Архивного фонда Российской Федерации на территории Архангельской области;</w:t>
      </w:r>
    </w:p>
    <w:p w:rsidR="00B152F9" w:rsidRPr="00982867" w:rsidRDefault="00B152F9" w:rsidP="002B67DC">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обеспечение гражданам доступа к знаниям, информации и культурным ценностям.</w:t>
      </w:r>
    </w:p>
    <w:p w:rsidR="00B152F9" w:rsidRPr="00982867" w:rsidRDefault="00B152F9" w:rsidP="004E1F73">
      <w:pPr>
        <w:pStyle w:val="ConsPlusNormal"/>
        <w:ind w:firstLine="567"/>
        <w:contextualSpacing/>
        <w:mirrorIndents/>
        <w:jc w:val="both"/>
        <w:rPr>
          <w:rFonts w:ascii="Times New Roman" w:hAnsi="Times New Roman" w:cs="Times New Roman"/>
          <w:sz w:val="28"/>
          <w:szCs w:val="28"/>
        </w:rPr>
      </w:pPr>
    </w:p>
    <w:p w:rsidR="00B152F9" w:rsidRPr="00982867" w:rsidRDefault="00B152F9" w:rsidP="004E1F73">
      <w:pPr>
        <w:pStyle w:val="ConsPlusNormal"/>
        <w:ind w:firstLine="567"/>
        <w:contextualSpacing/>
        <w:mirrorIndents/>
        <w:jc w:val="center"/>
        <w:outlineLvl w:val="1"/>
        <w:rPr>
          <w:rFonts w:ascii="Times New Roman" w:hAnsi="Times New Roman" w:cs="Times New Roman"/>
          <w:sz w:val="28"/>
          <w:szCs w:val="28"/>
        </w:rPr>
      </w:pPr>
      <w:r w:rsidRPr="00982867">
        <w:rPr>
          <w:rFonts w:ascii="Times New Roman" w:hAnsi="Times New Roman" w:cs="Times New Roman"/>
          <w:sz w:val="28"/>
          <w:szCs w:val="28"/>
        </w:rPr>
        <w:t>II. Характеристика сферы реализации государственной</w:t>
      </w:r>
    </w:p>
    <w:p w:rsidR="00B152F9" w:rsidRPr="00982867" w:rsidRDefault="00B152F9" w:rsidP="004E1F73">
      <w:pPr>
        <w:pStyle w:val="ConsPlusNormal"/>
        <w:ind w:firstLine="567"/>
        <w:contextualSpacing/>
        <w:mirrorIndents/>
        <w:jc w:val="center"/>
        <w:rPr>
          <w:rFonts w:ascii="Times New Roman" w:hAnsi="Times New Roman" w:cs="Times New Roman"/>
          <w:sz w:val="28"/>
          <w:szCs w:val="28"/>
        </w:rPr>
      </w:pPr>
      <w:r w:rsidRPr="00982867">
        <w:rPr>
          <w:rFonts w:ascii="Times New Roman" w:hAnsi="Times New Roman" w:cs="Times New Roman"/>
          <w:sz w:val="28"/>
          <w:szCs w:val="28"/>
        </w:rPr>
        <w:t>программы, описание основных проблем</w:t>
      </w:r>
    </w:p>
    <w:p w:rsidR="00B152F9" w:rsidRPr="00982867" w:rsidRDefault="00B152F9" w:rsidP="004E1F73">
      <w:pPr>
        <w:pStyle w:val="ConsPlusNormal"/>
        <w:ind w:firstLine="567"/>
        <w:contextualSpacing/>
        <w:mirrorIndents/>
        <w:jc w:val="both"/>
        <w:rPr>
          <w:rFonts w:ascii="Times New Roman" w:hAnsi="Times New Roman" w:cs="Times New Roman"/>
          <w:sz w:val="28"/>
          <w:szCs w:val="28"/>
        </w:rPr>
      </w:pPr>
    </w:p>
    <w:p w:rsidR="00B152F9" w:rsidRPr="00982867" w:rsidRDefault="00B152F9" w:rsidP="004E1F73">
      <w:pPr>
        <w:pStyle w:val="ConsPlusNormal"/>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В Архангельской области осуществляют свою деятельность 294 учреждения культуры, образовательных организации в сфере культуры и искусства, муниципальных учреждения культуры, школы искусств (из них 18 государственных, 276 муниципальных).</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Учреждения культуры, являясь базовыми для реализации государственной культурной политики на территории Архангельской области (далее - государственная культурная политика), обеспечивают доступ населения к культурным ценностям:</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государственные библиотеки Архангельской области (далее - библиотеки) и образовательные организации в сфере культуры и искусства - к информационным и образовательным ресурсам;</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государственные музеи Архангельской области (далее - музеи) - к богатейшим музейным коллекциям.</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Государственные театры Архангельской области (далее - театры) и государственные концертные учреждения Архангельской области (далее - концертные учреждения) путем расширения гастрольных, фестивальных мероприятий способны оживить и разнообразить культурно-досуговую среду.</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Отличительной особенностью Архангельской области является уникальное наследие Русского Севера.</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 xml:space="preserve">В Архангельской области расположен объект культурного наследия, представляющий Российскую Федерацию в Списке всемирного наследия, - Соловецкий историко-культурный комплекс. В Государственный свод особо ценных объектов культурного наследия народов Российской Федерации входят федеральное государственное бюджетное учреждение культуры "Архангельский государственный музей деревянного зодчества и народного искусства "Малые </w:t>
      </w:r>
      <w:proofErr w:type="spellStart"/>
      <w:r w:rsidRPr="00982867">
        <w:rPr>
          <w:rFonts w:ascii="Times New Roman" w:hAnsi="Times New Roman" w:cs="Times New Roman"/>
          <w:sz w:val="28"/>
          <w:szCs w:val="28"/>
        </w:rPr>
        <w:t>Корелы</w:t>
      </w:r>
      <w:proofErr w:type="spellEnd"/>
      <w:r w:rsidRPr="00982867">
        <w:rPr>
          <w:rFonts w:ascii="Times New Roman" w:hAnsi="Times New Roman" w:cs="Times New Roman"/>
          <w:sz w:val="28"/>
          <w:szCs w:val="28"/>
        </w:rPr>
        <w:t>", включающий 114 объектов, и федеральное государственное бюджетное учреждение культуры "Соловецкий государственный историко-архитектурный и природный музей-заповедник". В</w:t>
      </w:r>
      <w:r w:rsidR="00812A70">
        <w:rPr>
          <w:rFonts w:ascii="Times New Roman" w:hAnsi="Times New Roman" w:cs="Times New Roman"/>
          <w:sz w:val="28"/>
          <w:szCs w:val="28"/>
        </w:rPr>
        <w:t> </w:t>
      </w:r>
      <w:r w:rsidRPr="00982867">
        <w:rPr>
          <w:rFonts w:ascii="Times New Roman" w:hAnsi="Times New Roman" w:cs="Times New Roman"/>
          <w:sz w:val="28"/>
          <w:szCs w:val="28"/>
        </w:rPr>
        <w:t>список исторических поселений Российской Федерации вошли города Каргополь и Сольвычегодск.</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 xml:space="preserve">В Архангельской области на государственном учете стоит 1841 объекта культурного наследия, которые являются не только иллюстрацией богатого исторического и культурного прошлого Архангельской области, но и украшением Архангельской области, формируя облик улиц и площадей </w:t>
      </w:r>
      <w:r w:rsidRPr="00982867">
        <w:rPr>
          <w:rFonts w:ascii="Times New Roman" w:hAnsi="Times New Roman" w:cs="Times New Roman"/>
          <w:sz w:val="28"/>
          <w:szCs w:val="28"/>
        </w:rPr>
        <w:lastRenderedPageBreak/>
        <w:t>исторических поселений, городов и традиционных территорий.</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Рекреационно-туристический потенциал Архангельской области реализуется не в полной мере, в том числе из-за неудовлетворительного состояния многих объектов культурного наследия.</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982867">
        <w:rPr>
          <w:rFonts w:ascii="Times New Roman" w:hAnsi="Times New Roman" w:cs="Times New Roman"/>
          <w:sz w:val="28"/>
          <w:szCs w:val="28"/>
        </w:rPr>
        <w:t xml:space="preserve">Утрачено 22,6 процента объектов культурного наследия от общего числа объектов культурного наследия, расположенных на территории Архангельской области, </w:t>
      </w:r>
      <w:proofErr w:type="spellStart"/>
      <w:r w:rsidRPr="00982867">
        <w:rPr>
          <w:rFonts w:ascii="Times New Roman" w:hAnsi="Times New Roman" w:cs="Times New Roman"/>
          <w:sz w:val="28"/>
          <w:szCs w:val="28"/>
        </w:rPr>
        <w:t>руинировано</w:t>
      </w:r>
      <w:proofErr w:type="spellEnd"/>
      <w:r w:rsidRPr="00982867">
        <w:rPr>
          <w:rFonts w:ascii="Times New Roman" w:hAnsi="Times New Roman" w:cs="Times New Roman"/>
          <w:sz w:val="28"/>
          <w:szCs w:val="28"/>
        </w:rPr>
        <w:t xml:space="preserve"> около одного процента, находится в аварийном состоянии около 15 процентов, в неудовлетворительном состоянии - 30 процентов, в удовлетворительном - 30 процентов.</w:t>
      </w:r>
      <w:proofErr w:type="gramEnd"/>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Учетная документация имеется на 70 процентов объектов культурного наследия. Данная документация составлялась в 70 - 90-х годах XX века и не соответствует законодательству Российской Федерации.</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Границы территории объектов культурного наследия до 2010 года не устанавливались.</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 xml:space="preserve">Стоит вопрос об организации регулярного проведения мониторинга объектов культурного наследия, который в соответствии с </w:t>
      </w:r>
      <w:hyperlink r:id="rId139" w:history="1">
        <w:r w:rsidRPr="00982867">
          <w:rPr>
            <w:rFonts w:ascii="Times New Roman" w:hAnsi="Times New Roman" w:cs="Times New Roman"/>
            <w:sz w:val="28"/>
            <w:szCs w:val="28"/>
          </w:rPr>
          <w:t>пунктом 14 статьи 33</w:t>
        </w:r>
      </w:hyperlink>
      <w:r w:rsidRPr="00982867">
        <w:rPr>
          <w:rFonts w:ascii="Times New Roman" w:hAnsi="Times New Roman" w:cs="Times New Roman"/>
          <w:sz w:val="28"/>
          <w:szCs w:val="28"/>
        </w:rPr>
        <w:t xml:space="preserve"> Федерального закона от 25 июня 2002 года </w:t>
      </w:r>
      <w:r w:rsidR="00764B09" w:rsidRPr="00982867">
        <w:rPr>
          <w:rFonts w:ascii="Times New Roman" w:hAnsi="Times New Roman" w:cs="Times New Roman"/>
          <w:sz w:val="28"/>
          <w:szCs w:val="28"/>
        </w:rPr>
        <w:t>№</w:t>
      </w:r>
      <w:r w:rsidRPr="00982867">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должен осуществляться один раз в пять лет в отношении каждого объекта культурного наследия.</w:t>
      </w:r>
    </w:p>
    <w:p w:rsidR="00B152F9" w:rsidRPr="00982867" w:rsidRDefault="00B152F9" w:rsidP="004E1F73">
      <w:pPr>
        <w:pStyle w:val="ConsPlusNormal"/>
        <w:spacing w:before="220"/>
        <w:ind w:firstLine="567"/>
        <w:contextualSpacing/>
        <w:mirrorIndents/>
        <w:jc w:val="both"/>
        <w:rPr>
          <w:rFonts w:ascii="Times New Roman" w:hAnsi="Times New Roman" w:cs="Times New Roman"/>
          <w:sz w:val="28"/>
          <w:szCs w:val="28"/>
        </w:rPr>
      </w:pPr>
      <w:r w:rsidRPr="00982867">
        <w:rPr>
          <w:rFonts w:ascii="Times New Roman" w:hAnsi="Times New Roman" w:cs="Times New Roman"/>
          <w:sz w:val="28"/>
          <w:szCs w:val="28"/>
        </w:rPr>
        <w:t>Из обследованных в 2012 году объектов культурного наследия только 20 процентов не вызывают серьезных опасений по общему техническому состоянию. Неудовлетворительное техническое состояние имеют 44 процента объектов культурного наследия. Аварийное состояние выявлено у 33 процентов обследованных объектов культурного наследия.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Высокая степень амортизации объектов культурного наследия приводит к возникновению реальной угрозы утраты большой их части. Процессы старения памятников в значительной степени ускоряются в результате неблагоприятных условий, техногенной нагрузки на грунты и конструкции и других факторов.</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В фондах библиотек и муниципальных общедоступных (публичных) библиотек муниципальных образований (далее - муниципальные общедоступные библиотеки) хранится 8186,78 тыс. экземпляров, пользователями являются 398,7 тыс. жителей Архангельской области.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Не удается преодолеть негативную тенденцию снижения библиотечных фондов. Число новых поступлений на одну тысячу населения составляет 176 экземпляров, в то время как норматив (согласно последним рекомендациям Международной федерации библиотечных ассоциаций и учреждений) составляет 250 экземпляров на одну тысячу человек населения. Отсутствие роста показателя поступления новых изданий в муниципальные общедоступные библиотеки на одну тысячу человек населения вызвано </w:t>
      </w:r>
      <w:r w:rsidRPr="004E1F73">
        <w:rPr>
          <w:rFonts w:ascii="Times New Roman" w:hAnsi="Times New Roman" w:cs="Times New Roman"/>
          <w:sz w:val="28"/>
          <w:szCs w:val="28"/>
        </w:rPr>
        <w:lastRenderedPageBreak/>
        <w:t>значительным сокращением ассигнований на комплектование библиотечных фондов, направляемых из средств местных бюджетов, и удорожанием стоимости печатных изданий. Идет процесс списания книжных фондов по причине их морального и физического устаревания.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В период стремительного развития </w:t>
      </w:r>
      <w:proofErr w:type="gramStart"/>
      <w:r w:rsidRPr="004E1F73">
        <w:rPr>
          <w:rFonts w:ascii="Times New Roman" w:hAnsi="Times New Roman" w:cs="Times New Roman"/>
          <w:sz w:val="28"/>
          <w:szCs w:val="28"/>
        </w:rPr>
        <w:t>интернет-технологий</w:t>
      </w:r>
      <w:proofErr w:type="gramEnd"/>
      <w:r w:rsidRPr="004E1F73">
        <w:rPr>
          <w:rFonts w:ascii="Times New Roman" w:hAnsi="Times New Roman" w:cs="Times New Roman"/>
          <w:sz w:val="28"/>
          <w:szCs w:val="28"/>
        </w:rPr>
        <w:t xml:space="preserve"> необходимо ускорить процессы модернизации библиотек, превратить их в центры общественного доступа для самых различных категорий населения.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являются музеи. Музейный фонд включает 396,2 единицы хранения, что составляет 51 процент от музейного фонда Архангельской области. За 2012 год пятью музеями создано 142 новые выставки. Наряду с постоянно действующими экспозициями их посетили 340,3 тыс. человек.</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В 2012 году экспонировалось только 4,2 процента от музейного собрания. Главная причина - отсутствие или недостаточность экспозиционных и выставочных площадей. Кроме того, музейные фонды нуждаются в реставрации уникальных предметов историко-культурного наследия, архивной и музейной документации.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Важнейшей частью эстетического воспитания и развития культурного и духовного потенциала каждой личности и общества в целом является профессиональное искусство.</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Театральную и концертную деятельность в Архангельской области осуществляют три театра и три концертных учреждения. В 2012 году их посетили 247,4 тыс. зрителей. Особое внимание уделяется привлечению детско-юношеской аудитории. Детям и юношеству адресованы 52 процента от общего числа мероприятий, их посетили более 95,1 тыс. зрителей (38,4 процента от общей зрительской аудитории).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Обеспечение максимальной доступности для граждан культурных благ - один из показателей развития отрасли культуры.</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Расположение театров и концертных учреждений преимущественно в городе Архангельске создает проблему их доступности для жителей муниципальных образований. Решить данную проблему можно через создание постоянно действующих театрально-концертных площадок на базе муниципальных учреждений культуры за счет активизации гастрольной деятельности театров и концертных учреждений, проведения на территориях муниципальных образований праздников и торжественных мероприятий с участием артистов театров и концертных учреждений.</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вопросы профессионального мастерства исполнителей, поддержки и развития профессионального и самодеятельного народного творчества, создания эффективной среды обмена опытом, открытия новых имен и дарований.</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lastRenderedPageBreak/>
        <w:t xml:space="preserve">При поддержке Правительства Архангельской области проводится большое количество культурно-массовых мероприятий, связанных с социально значимыми событиями в политической, культурной и общественной жизни, в том числе культурная программа </w:t>
      </w:r>
      <w:proofErr w:type="spellStart"/>
      <w:r w:rsidRPr="004E1F73">
        <w:rPr>
          <w:rFonts w:ascii="Times New Roman" w:hAnsi="Times New Roman" w:cs="Times New Roman"/>
          <w:sz w:val="28"/>
          <w:szCs w:val="28"/>
        </w:rPr>
        <w:t>Маргаритинской</w:t>
      </w:r>
      <w:proofErr w:type="spellEnd"/>
      <w:r w:rsidRPr="004E1F73">
        <w:rPr>
          <w:rFonts w:ascii="Times New Roman" w:hAnsi="Times New Roman" w:cs="Times New Roman"/>
          <w:sz w:val="28"/>
          <w:szCs w:val="28"/>
        </w:rPr>
        <w:t xml:space="preserve"> ярмарки при участии коллективов из муниципальных образований, мероприятия, посвященные писателю Ф.А.Абрамову (1920 - 1983), уроженцу Пинежского района Архангельской области.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4E1F73">
        <w:rPr>
          <w:rFonts w:ascii="Times New Roman" w:hAnsi="Times New Roman" w:cs="Times New Roman"/>
          <w:sz w:val="28"/>
          <w:szCs w:val="28"/>
        </w:rPr>
        <w:t xml:space="preserve">Реализация культурных программ в рамках таких акций международного и межрегионального характера как </w:t>
      </w:r>
      <w:proofErr w:type="spellStart"/>
      <w:r w:rsidRPr="004E1F73">
        <w:rPr>
          <w:rFonts w:ascii="Times New Roman" w:hAnsi="Times New Roman" w:cs="Times New Roman"/>
          <w:sz w:val="28"/>
          <w:szCs w:val="28"/>
        </w:rPr>
        <w:t>Маргаритинская</w:t>
      </w:r>
      <w:proofErr w:type="spellEnd"/>
      <w:r w:rsidRPr="004E1F73">
        <w:rPr>
          <w:rFonts w:ascii="Times New Roman" w:hAnsi="Times New Roman" w:cs="Times New Roman"/>
          <w:sz w:val="28"/>
          <w:szCs w:val="28"/>
        </w:rPr>
        <w:t xml:space="preserve"> ярмарка, празднование Дня Военно-Морского Флота, проведение фестиваля уличных театров, фестивалей "Европейская весна", "Родниковое слово", "Похвала органу", фестиваля современного искусства имени </w:t>
      </w:r>
      <w:proofErr w:type="spellStart"/>
      <w:r w:rsidRPr="004E1F73">
        <w:rPr>
          <w:rFonts w:ascii="Times New Roman" w:hAnsi="Times New Roman" w:cs="Times New Roman"/>
          <w:sz w:val="28"/>
          <w:szCs w:val="28"/>
        </w:rPr>
        <w:t>В.П.Резицкого</w:t>
      </w:r>
      <w:proofErr w:type="spellEnd"/>
      <w:r w:rsidRPr="004E1F73">
        <w:rPr>
          <w:rFonts w:ascii="Times New Roman" w:hAnsi="Times New Roman" w:cs="Times New Roman"/>
          <w:sz w:val="28"/>
          <w:szCs w:val="28"/>
        </w:rPr>
        <w:t xml:space="preserve"> и многих других утверждает статус Архангельской области как субъекта Российской Федерации с многообразными и глубокими культурными традициями, что способствует дальнейшему продвижению положительного образа Поморья</w:t>
      </w:r>
      <w:proofErr w:type="gramEnd"/>
      <w:r w:rsidRPr="004E1F73">
        <w:rPr>
          <w:rFonts w:ascii="Times New Roman" w:hAnsi="Times New Roman" w:cs="Times New Roman"/>
          <w:sz w:val="28"/>
          <w:szCs w:val="28"/>
        </w:rPr>
        <w:t xml:space="preserve"> в</w:t>
      </w:r>
      <w:r w:rsidR="00F675B5">
        <w:rPr>
          <w:rFonts w:ascii="Times New Roman" w:hAnsi="Times New Roman" w:cs="Times New Roman"/>
          <w:sz w:val="28"/>
          <w:szCs w:val="28"/>
        </w:rPr>
        <w:t> </w:t>
      </w:r>
      <w:r w:rsidRPr="004E1F73">
        <w:rPr>
          <w:rFonts w:ascii="Times New Roman" w:hAnsi="Times New Roman" w:cs="Times New Roman"/>
          <w:sz w:val="28"/>
          <w:szCs w:val="28"/>
        </w:rPr>
        <w:t>России и за рубежом.</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С 2011 года Правительством Архангельской области реализуется проект "Созвездие северных фестивалей" (с 2016 года наименование проекта изменено на "ЛЮБО-ДОРОГО"), который объединяет общественно значимые культурные мероприятия, проводимые в муниципальных образованиях. С 2019 года в рамках проекта также предусмотрена поддержка любительских творческих коллективов, осуществляющих деятельность на базе муниципальных учреждений культуры и имеющих звания "Образцовый художественный коллектив" и "Народный самодеятельный коллектив", как правило, являющихся активными участниками общественно значимых культурных мероприятий. Главной целью проекта является содействие формированию и развитию муниципального сектора культуры и увеличению его роли в социально-экономическом развитии Архангельской области.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Современный уровень развития культуры во многом обеспечивается сложившейся системой образования в сфере культуры и искусства, а именно - сетью образовательных организаций в сфере культуры и искусства, подготовкой кадров, совершенствованием различных форм выявления и</w:t>
      </w:r>
      <w:r w:rsidR="00F675B5">
        <w:rPr>
          <w:rFonts w:ascii="Times New Roman" w:hAnsi="Times New Roman" w:cs="Times New Roman"/>
          <w:sz w:val="28"/>
          <w:szCs w:val="28"/>
        </w:rPr>
        <w:t> </w:t>
      </w:r>
      <w:r w:rsidRPr="004E1F73">
        <w:rPr>
          <w:rFonts w:ascii="Times New Roman" w:hAnsi="Times New Roman" w:cs="Times New Roman"/>
          <w:sz w:val="28"/>
          <w:szCs w:val="28"/>
        </w:rPr>
        <w:t>поддержки талантливой молодежи.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На территории Архангельской области осуществляют художественно-эстетическое обучение и воспитание детей и подростков 48 школ искусств и одна образовательная организация в сфере культуры и искусства, одно негосударственное образовательное учреждение дополнительного образования детская хореографическая школа "Реверанс".</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Сеть вышеуказанных учреждений распределена по территории Архангельской области достаточно равномерно: из общего их числа 12 находятся в сельских поселениях Архангельской области, 38 - в городских округах и городских поселениях Архангельской области. По состоянию на начало 2013/14 учебного года 9736 детей, или 9,1 процента всех детей школьного возраста, занимаются по программам дополнительного </w:t>
      </w:r>
      <w:r w:rsidRPr="004E1F73">
        <w:rPr>
          <w:rFonts w:ascii="Times New Roman" w:hAnsi="Times New Roman" w:cs="Times New Roman"/>
          <w:sz w:val="28"/>
          <w:szCs w:val="28"/>
        </w:rPr>
        <w:lastRenderedPageBreak/>
        <w:t>образования детей в школах искусств.</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государственном бюджетном образовательном учреждении среднего профессионального образования Архангельской области "Архангельский музыкальный колледж" по 19 специальностям обучается 527 человек.</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4E1F73">
        <w:rPr>
          <w:rFonts w:ascii="Times New Roman" w:hAnsi="Times New Roman" w:cs="Times New Roman"/>
          <w:sz w:val="28"/>
          <w:szCs w:val="28"/>
        </w:rPr>
        <w:t>Проведение на базе учреждений культуры,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roofErr w:type="gramEnd"/>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B152F9" w:rsidRPr="00CA77FA"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CA77FA">
        <w:rPr>
          <w:rFonts w:ascii="Times New Roman" w:hAnsi="Times New Roman" w:cs="Times New Roman"/>
          <w:sz w:val="28"/>
          <w:szCs w:val="28"/>
        </w:rPr>
        <w:t xml:space="preserve">В целях стимулирования повышения профессионального уровня работников сферы культуры, образования в сфере культуры и искусства изданы указы Губернатора Архангельской области от 28 августа 2012 года </w:t>
      </w:r>
      <w:hyperlink r:id="rId140" w:history="1">
        <w:r w:rsidR="00764B09" w:rsidRPr="00CA77FA">
          <w:rPr>
            <w:rFonts w:ascii="Times New Roman" w:hAnsi="Times New Roman" w:cs="Times New Roman"/>
            <w:sz w:val="28"/>
            <w:szCs w:val="28"/>
          </w:rPr>
          <w:t>№</w:t>
        </w:r>
        <w:r w:rsidRPr="00CA77FA">
          <w:rPr>
            <w:rFonts w:ascii="Times New Roman" w:hAnsi="Times New Roman" w:cs="Times New Roman"/>
            <w:sz w:val="28"/>
            <w:szCs w:val="28"/>
          </w:rPr>
          <w:t xml:space="preserve"> 131-у</w:t>
        </w:r>
      </w:hyperlink>
      <w:r w:rsidRPr="00CA77FA">
        <w:rPr>
          <w:rFonts w:ascii="Times New Roman" w:hAnsi="Times New Roman" w:cs="Times New Roman"/>
          <w:sz w:val="28"/>
          <w:szCs w:val="28"/>
        </w:rPr>
        <w:t xml:space="preserve"> "О премиях Архангельской области в сфере культуры и искусства" и от 9 декабря 2011 года </w:t>
      </w:r>
      <w:hyperlink r:id="rId141" w:history="1">
        <w:r w:rsidR="00764B09" w:rsidRPr="00CA77FA">
          <w:rPr>
            <w:rFonts w:ascii="Times New Roman" w:hAnsi="Times New Roman" w:cs="Times New Roman"/>
            <w:sz w:val="28"/>
            <w:szCs w:val="28"/>
          </w:rPr>
          <w:t>№</w:t>
        </w:r>
        <w:r w:rsidRPr="00CA77FA">
          <w:rPr>
            <w:rFonts w:ascii="Times New Roman" w:hAnsi="Times New Roman" w:cs="Times New Roman"/>
            <w:sz w:val="28"/>
            <w:szCs w:val="28"/>
          </w:rPr>
          <w:t xml:space="preserve"> 170-у</w:t>
        </w:r>
      </w:hyperlink>
      <w:r w:rsidRPr="00CA77FA">
        <w:rPr>
          <w:rFonts w:ascii="Times New Roman" w:hAnsi="Times New Roman" w:cs="Times New Roman"/>
          <w:sz w:val="28"/>
          <w:szCs w:val="28"/>
        </w:rPr>
        <w:t xml:space="preserve"> "О премиях Губернатора Архангельской области преподавателям детских школ искусств (по видам искусств), учащимся детских школ искусств и студентам</w:t>
      </w:r>
      <w:proofErr w:type="gramEnd"/>
      <w:r w:rsidRPr="00CA77FA">
        <w:rPr>
          <w:rFonts w:ascii="Times New Roman" w:hAnsi="Times New Roman" w:cs="Times New Roman"/>
          <w:sz w:val="28"/>
          <w:szCs w:val="28"/>
        </w:rPr>
        <w:t xml:space="preserve"> образовательных учреждений искусств и культуры".</w:t>
      </w:r>
    </w:p>
    <w:p w:rsidR="00B152F9" w:rsidRPr="00CA77FA"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spellStart"/>
      <w:r w:rsidRPr="00CA77FA">
        <w:rPr>
          <w:rFonts w:ascii="Times New Roman" w:hAnsi="Times New Roman" w:cs="Times New Roman"/>
          <w:sz w:val="28"/>
          <w:szCs w:val="28"/>
        </w:rPr>
        <w:t>Грантовая</w:t>
      </w:r>
      <w:proofErr w:type="spellEnd"/>
      <w:r w:rsidRPr="00CA77FA">
        <w:rPr>
          <w:rFonts w:ascii="Times New Roman" w:hAnsi="Times New Roman" w:cs="Times New Roman"/>
          <w:sz w:val="28"/>
          <w:szCs w:val="28"/>
        </w:rPr>
        <w:t xml:space="preserve"> поддержка проектов в сфере культуры и искусства позволяет реализовать комплекс мероприятий, направленных на стимулирование, производство новых идей, реализацию социальных инициатив, активное взаимодействие с профессиональными творческими союзами и институтами гражданского общества.</w:t>
      </w:r>
    </w:p>
    <w:p w:rsidR="00B152F9" w:rsidRPr="00CA77FA" w:rsidRDefault="00B152F9" w:rsidP="004E1F73">
      <w:pPr>
        <w:pStyle w:val="ConsPlusNormal"/>
        <w:spacing w:before="220"/>
        <w:ind w:firstLine="567"/>
        <w:contextualSpacing/>
        <w:mirrorIndents/>
        <w:jc w:val="both"/>
        <w:rPr>
          <w:rFonts w:ascii="Times New Roman" w:hAnsi="Times New Roman" w:cs="Times New Roman"/>
          <w:sz w:val="28"/>
          <w:szCs w:val="28"/>
        </w:rPr>
      </w:pPr>
      <w:r w:rsidRPr="00CA77FA">
        <w:rPr>
          <w:rFonts w:ascii="Times New Roman" w:hAnsi="Times New Roman" w:cs="Times New Roman"/>
          <w:sz w:val="28"/>
          <w:szCs w:val="28"/>
        </w:rPr>
        <w:t>Важнейшим условием обеспечения эффективности реализации государственной программы является создание условий для постепенного увеличения внебюджетных источников и формирования многоканальной системы финансирования.</w:t>
      </w:r>
    </w:p>
    <w:p w:rsidR="00B152F9" w:rsidRPr="00CA77FA" w:rsidRDefault="00B152F9" w:rsidP="004E1F73">
      <w:pPr>
        <w:pStyle w:val="ConsPlusNormal"/>
        <w:spacing w:before="220"/>
        <w:ind w:firstLine="567"/>
        <w:contextualSpacing/>
        <w:mirrorIndents/>
        <w:jc w:val="both"/>
        <w:rPr>
          <w:rFonts w:ascii="Times New Roman" w:hAnsi="Times New Roman" w:cs="Times New Roman"/>
          <w:sz w:val="28"/>
          <w:szCs w:val="28"/>
        </w:rPr>
      </w:pPr>
      <w:r w:rsidRPr="00CA77FA">
        <w:rPr>
          <w:rFonts w:ascii="Times New Roman" w:hAnsi="Times New Roman" w:cs="Times New Roman"/>
          <w:sz w:val="28"/>
          <w:szCs w:val="28"/>
        </w:rPr>
        <w:t>Вместе с тем существует ряд проблем развития сферы культуры и совершенствования деятельности образовательных организаций в сфере культуры и искусства: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несоответствие технического оснащения и специализированного оборудования большинства учреждений культуры и школ искусств </w:t>
      </w:r>
      <w:r w:rsidRPr="004E1F73">
        <w:rPr>
          <w:rFonts w:ascii="Times New Roman" w:hAnsi="Times New Roman" w:cs="Times New Roman"/>
          <w:sz w:val="28"/>
          <w:szCs w:val="28"/>
        </w:rPr>
        <w:lastRenderedPageBreak/>
        <w:t>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низкий темп внедрения информационно-коммуникационных технологий (только треть муниципальных учреждений культуры компьютеризированы и подключены к информационно-телекоммуникационной сети "Интернет" (далее - сеть "Интернет");</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Архангельской области;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 Архангельской области;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аварийное состояние объектов культурного наследия;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отсутствие полного комплекта документации, необходимой для включения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 и позволяющей организовать доступ населения к информации об объектах культурного наследия;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значительное количество правонарушений в сфере сохранения и государственной охраны объектов культурного наследия, вызванное отсутствием правоустанавливающих документов у большого количества объектов культурного наследия;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недостаточное обновление библиотечных фондов (60 процентов фондов библиотек и муниципальных общедоступных библиотек составляют морально устаревшие, нечитаемые книги). Недостаточность комплектования, малая оснащенность большинства библиотек современной компьютерной и оргтехникой не обеспечивает пользователю получение информации в полном объеме;</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несоответствие помещений и оборудования </w:t>
      </w:r>
      <w:proofErr w:type="spellStart"/>
      <w:r w:rsidRPr="004E1F73">
        <w:rPr>
          <w:rFonts w:ascii="Times New Roman" w:hAnsi="Times New Roman" w:cs="Times New Roman"/>
          <w:sz w:val="28"/>
          <w:szCs w:val="28"/>
        </w:rPr>
        <w:t>фондохранения</w:t>
      </w:r>
      <w:proofErr w:type="spellEnd"/>
      <w:r w:rsidRPr="004E1F73">
        <w:rPr>
          <w:rFonts w:ascii="Times New Roman" w:hAnsi="Times New Roman" w:cs="Times New Roman"/>
          <w:sz w:val="28"/>
          <w:szCs w:val="28"/>
        </w:rPr>
        <w:t xml:space="preserve"> музеев современным требованиям по обеспечению сохранности музейных фондов. Требуется оснастить музеи приборами и системами </w:t>
      </w:r>
      <w:proofErr w:type="gramStart"/>
      <w:r w:rsidRPr="004E1F73">
        <w:rPr>
          <w:rFonts w:ascii="Times New Roman" w:hAnsi="Times New Roman" w:cs="Times New Roman"/>
          <w:sz w:val="28"/>
          <w:szCs w:val="28"/>
        </w:rPr>
        <w:t>климат-контроля</w:t>
      </w:r>
      <w:proofErr w:type="gramEnd"/>
      <w:r w:rsidRPr="004E1F73">
        <w:rPr>
          <w:rFonts w:ascii="Times New Roman" w:hAnsi="Times New Roman" w:cs="Times New Roman"/>
          <w:sz w:val="28"/>
          <w:szCs w:val="28"/>
        </w:rPr>
        <w:t xml:space="preserve"> для поддержания необходимой температуры и влажности в помещениях, системами электронной безопасности, сейфами для хранения предметов, содержащих драгоценные металлы и драгоценные камни, мобильными стеллажами, витринами, драйверами для хранения и экспонирования и другим оборудованием;</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необходимость оснащения музеев современным программным </w:t>
      </w:r>
      <w:r w:rsidRPr="004E1F73">
        <w:rPr>
          <w:rFonts w:ascii="Times New Roman" w:hAnsi="Times New Roman" w:cs="Times New Roman"/>
          <w:sz w:val="28"/>
          <w:szCs w:val="28"/>
        </w:rPr>
        <w:lastRenderedPageBreak/>
        <w:t xml:space="preserve">обеспечением и специализированным оборудованием для автоматизации музейного учета и </w:t>
      </w:r>
      <w:proofErr w:type="spellStart"/>
      <w:r w:rsidRPr="004E1F73">
        <w:rPr>
          <w:rFonts w:ascii="Times New Roman" w:hAnsi="Times New Roman" w:cs="Times New Roman"/>
          <w:sz w:val="28"/>
          <w:szCs w:val="28"/>
        </w:rPr>
        <w:t>фотофиксации</w:t>
      </w:r>
      <w:proofErr w:type="spellEnd"/>
      <w:r w:rsidRPr="004E1F73">
        <w:rPr>
          <w:rFonts w:ascii="Times New Roman" w:hAnsi="Times New Roman" w:cs="Times New Roman"/>
          <w:sz w:val="28"/>
          <w:szCs w:val="28"/>
        </w:rPr>
        <w:t xml:space="preserve"> музейных предметов с целью ведения Государственного каталога Музейного фонда Российской Федерации;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недостаточность сре</w:t>
      </w:r>
      <w:proofErr w:type="gramStart"/>
      <w:r w:rsidRPr="004E1F73">
        <w:rPr>
          <w:rFonts w:ascii="Times New Roman" w:hAnsi="Times New Roman" w:cs="Times New Roman"/>
          <w:sz w:val="28"/>
          <w:szCs w:val="28"/>
        </w:rPr>
        <w:t>дств дл</w:t>
      </w:r>
      <w:proofErr w:type="gramEnd"/>
      <w:r w:rsidRPr="004E1F73">
        <w:rPr>
          <w:rFonts w:ascii="Times New Roman" w:hAnsi="Times New Roman" w:cs="Times New Roman"/>
          <w:sz w:val="28"/>
          <w:szCs w:val="28"/>
        </w:rPr>
        <w:t>я участия одаренных детей и молодежи в конкурсных мероприятиях, что ограничивает количество участников и возможности реализации творческого потенциала обучающихся образовательных организаций в сфере культуры и искусства;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недостаток профессиональных кадров, падение престижа профессии работника культуры и образования в сфере культуры и искусства. Одной из главных причин такой ситуации наряду со слабой материальной базой учреждений культуры является низкая заработная плата;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низкий уровень оснащения учреждений культуры и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Подавляющая часть зданий, в которых располагаются учреждения культуры, построена более 50 лет назад и не имеет специально обустроенных помещений, отвечающих современным социальным нормативам.</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Например, государственное автономное учреждение культуры Архангельской области "Архангельский театр кукол" (далее - Архангельский театр кукол) располагается в здании 1935 года постройки, приспособленном под нужды Архангельского театра кукол в 1985 году, и имеет 47 процентов износа: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сценическая площадка Архангельского театра кукол не соответствует стандартам;</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недостаточно помещений и площадей для работы со зрителем;</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отсутствует инфраструктура для лиц с ограниченными возможностями здоровья.</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Единственный в Архангельской области Архангельский театр кукол нуждается в реконструкции и увеличении площадей.</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Одной из острых проблем сферы культуры Архангельской области является дефицит площадей для хранения музейных предметов, обеспечения безопасности и сохранности коллекций. </w:t>
      </w:r>
      <w:proofErr w:type="gramStart"/>
      <w:r w:rsidRPr="004E1F73">
        <w:rPr>
          <w:rFonts w:ascii="Times New Roman" w:hAnsi="Times New Roman" w:cs="Times New Roman"/>
          <w:sz w:val="28"/>
          <w:szCs w:val="28"/>
        </w:rPr>
        <w:t xml:space="preserve">Государственное бюджетное учреждение культуры Архангельской области "Государственное музейное объединение "Художественная культура Русского Севера", являясь крупнейшим музеем Архангельской области, хранящим шедевры изобразительного искусства (более 30 тыс. единиц хранения, включенных в состав государственной части Музейного фонда Российской Федерации), не имеет специализированного фондохранилища, фонды распределены по </w:t>
      </w:r>
      <w:r w:rsidRPr="004E1F73">
        <w:rPr>
          <w:rFonts w:ascii="Times New Roman" w:hAnsi="Times New Roman" w:cs="Times New Roman"/>
          <w:sz w:val="28"/>
          <w:szCs w:val="28"/>
        </w:rPr>
        <w:lastRenderedPageBreak/>
        <w:t>четырем зданиям, хранятся в приспособленных помещениях, где не в полной мере соблюдаются нормативные требования хранения музейных предметов</w:t>
      </w:r>
      <w:proofErr w:type="gramEnd"/>
      <w:r w:rsidRPr="004E1F73">
        <w:rPr>
          <w:rFonts w:ascii="Times New Roman" w:hAnsi="Times New Roman" w:cs="Times New Roman"/>
          <w:sz w:val="28"/>
          <w:szCs w:val="28"/>
        </w:rPr>
        <w:t>.</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4E1F73">
        <w:rPr>
          <w:rFonts w:ascii="Times New Roman" w:hAnsi="Times New Roman" w:cs="Times New Roman"/>
          <w:sz w:val="28"/>
          <w:szCs w:val="28"/>
        </w:rPr>
        <w:t>Сложность и многозначность приоритетов развития сферы культуры в Архангельской области, наличие масштабных проблем, необходимость больших ресурсных затрат делают очевидным то, что в ходе реализации государственной программы может быть решена только часть задач в этой сфере, частично выравнивающих существующую диспропорцию по развитию учреждений культуры, образовательных организаций в сфере культуры и искусства, муниципальных учреждений культуры, школ искусств.</w:t>
      </w:r>
      <w:proofErr w:type="gramEnd"/>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Около 24 организаций туристической индустрии формируют туристические продукты по Архангельской области. На территории Архангельской области реализуются более 300 туристских программ и маршрутов. В пятерку наиболее посещаемых муниципальных образований Архангельской области входят город Архангельск, Приморский, Устьянский, Вельский, Каргопольский муниципальные районы. Средняя стоимость туристического продукта по Архангельской области составляет 16 - 18 тыс. рублей за пять - шесть дней отдыха.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Доля туризма в валовом региональном продукте Архангельской области в 2014 году составила около 1,5 процента.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Туристы отмечают ряд основных причин, которые могут препятствовать путешествию по Архангельской области: высокая цена на туристические услуги (36 процентов), отсутствие информации о турах (23 процента), климатические условия (20 процентов), низкое качество обслуживания, в том числе дорожная инфраструктура (15 процентов), неинтересные маршруты (3 процента) и другие причины (3 процента).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4E1F73">
        <w:rPr>
          <w:rFonts w:ascii="Times New Roman" w:hAnsi="Times New Roman" w:cs="Times New Roman"/>
          <w:sz w:val="28"/>
          <w:szCs w:val="28"/>
        </w:rPr>
        <w:t>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создано государственное бюджетное учреждение Архангельской области "Туристско-информационный центр Архангельской области".</w:t>
      </w:r>
      <w:proofErr w:type="gramEnd"/>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С 2004 года организована работа по приему иностранных круизных судов в морском порту Архангельск и на Соловецких островах. В 2004 - 2014 годах было организовано 30 </w:t>
      </w:r>
      <w:proofErr w:type="spellStart"/>
      <w:r w:rsidRPr="004E1F73">
        <w:rPr>
          <w:rFonts w:ascii="Times New Roman" w:hAnsi="Times New Roman" w:cs="Times New Roman"/>
          <w:sz w:val="28"/>
          <w:szCs w:val="28"/>
        </w:rPr>
        <w:t>судозаходов</w:t>
      </w:r>
      <w:proofErr w:type="spellEnd"/>
      <w:r w:rsidRPr="004E1F73">
        <w:rPr>
          <w:rFonts w:ascii="Times New Roman" w:hAnsi="Times New Roman" w:cs="Times New Roman"/>
          <w:sz w:val="28"/>
          <w:szCs w:val="28"/>
        </w:rPr>
        <w:t xml:space="preserve"> в город Архангельск и 26 </w:t>
      </w:r>
      <w:proofErr w:type="spellStart"/>
      <w:r w:rsidRPr="004E1F73">
        <w:rPr>
          <w:rFonts w:ascii="Times New Roman" w:hAnsi="Times New Roman" w:cs="Times New Roman"/>
          <w:sz w:val="28"/>
          <w:szCs w:val="28"/>
        </w:rPr>
        <w:t>судозаходов</w:t>
      </w:r>
      <w:proofErr w:type="spellEnd"/>
      <w:r w:rsidRPr="004E1F73">
        <w:rPr>
          <w:rFonts w:ascii="Times New Roman" w:hAnsi="Times New Roman" w:cs="Times New Roman"/>
          <w:sz w:val="28"/>
          <w:szCs w:val="28"/>
        </w:rPr>
        <w:t xml:space="preserve"> на Соловецкий архипелаг, обслужено более 10 000 иностранных туристов из Германии, Великобритании, Норвегии, Швеции, Франции, США и других </w:t>
      </w:r>
      <w:r w:rsidRPr="004E1F73">
        <w:rPr>
          <w:rFonts w:ascii="Times New Roman" w:hAnsi="Times New Roman" w:cs="Times New Roman"/>
          <w:sz w:val="28"/>
          <w:szCs w:val="28"/>
        </w:rPr>
        <w:lastRenderedPageBreak/>
        <w:t>стран мира.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По данным исследований коэффициента удовлетворенности иностранных туристов, после посещения города Архангельска и Соловецких островов, проводимых администрацией круизных лайнеров, данный показатель составляет более 90 процентов.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Архангельская область располагает большим потенциалом для развития детско-юношеского туризма, который рассматривается как неотъемлемый фактор 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родного края и краеведением, воспитание будущих экскурсоводов, гидов-проводников, тренеров по спортивному </w:t>
      </w:r>
      <w:proofErr w:type="gramStart"/>
      <w:r w:rsidRPr="004E1F73">
        <w:rPr>
          <w:rFonts w:ascii="Times New Roman" w:hAnsi="Times New Roman" w:cs="Times New Roman"/>
          <w:sz w:val="28"/>
          <w:szCs w:val="28"/>
        </w:rPr>
        <w:t>туризму</w:t>
      </w:r>
      <w:proofErr w:type="gramEnd"/>
      <w:r w:rsidRPr="004E1F73">
        <w:rPr>
          <w:rFonts w:ascii="Times New Roman" w:hAnsi="Times New Roman" w:cs="Times New Roman"/>
          <w:sz w:val="28"/>
          <w:szCs w:val="28"/>
        </w:rPr>
        <w:t xml:space="preserve"> возможно обеспечить через реализацию ряда проектов и организацию взаимодействия с туристическим сообществом Архангельской области.</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proofErr w:type="gramStart"/>
      <w:r w:rsidRPr="004E1F73">
        <w:rPr>
          <w:rFonts w:ascii="Times New Roman" w:hAnsi="Times New Roman" w:cs="Times New Roman"/>
          <w:sz w:val="28"/>
          <w:szCs w:val="28"/>
        </w:rPr>
        <w:t xml:space="preserve">В соответствии с поручением Президента Российской Федерации В.В.Путина по итогам заседания Государственного Совета Российской Федерации и Совета при Президенте Российской Федерации по реализации приоритетных национальных проектов и демографической политики от 21 апреля 2014 года </w:t>
      </w:r>
      <w:r w:rsidR="00764B09" w:rsidRPr="004E1F73">
        <w:rPr>
          <w:rFonts w:ascii="Times New Roman" w:hAnsi="Times New Roman" w:cs="Times New Roman"/>
          <w:sz w:val="28"/>
          <w:szCs w:val="28"/>
        </w:rPr>
        <w:t>№</w:t>
      </w:r>
      <w:r w:rsidRPr="004E1F73">
        <w:rPr>
          <w:rFonts w:ascii="Times New Roman" w:hAnsi="Times New Roman" w:cs="Times New Roman"/>
          <w:sz w:val="28"/>
          <w:szCs w:val="28"/>
        </w:rPr>
        <w:t xml:space="preserve"> Пр-995ГС сельский туризм был отмечен как "лучшая форма туризма", которая нуждается в развитии и стимулировании.</w:t>
      </w:r>
      <w:proofErr w:type="gramEnd"/>
      <w:r w:rsidRPr="004E1F73">
        <w:rPr>
          <w:rFonts w:ascii="Times New Roman" w:hAnsi="Times New Roman" w:cs="Times New Roman"/>
          <w:sz w:val="28"/>
          <w:szCs w:val="28"/>
        </w:rPr>
        <w:t xml:space="preserve"> </w:t>
      </w:r>
      <w:proofErr w:type="gramStart"/>
      <w:r w:rsidRPr="004E1F73">
        <w:rPr>
          <w:rFonts w:ascii="Times New Roman" w:hAnsi="Times New Roman" w:cs="Times New Roman"/>
          <w:sz w:val="28"/>
          <w:szCs w:val="28"/>
        </w:rPr>
        <w:t>Видимым результатом государственной поддержки сектора гостевых домов и комплекса туристских услуг на селе в Архангельской области является позиция региона в числе лидеров на Северо-Западе России по количеству зарегистрированных индивидуальных средств размещения: традиционных деревенских домов, этнографических комплексов, усадеб, домов-музеев.</w:t>
      </w:r>
      <w:proofErr w:type="gramEnd"/>
      <w:r w:rsidRPr="004E1F73">
        <w:rPr>
          <w:rFonts w:ascii="Times New Roman" w:hAnsi="Times New Roman" w:cs="Times New Roman"/>
          <w:sz w:val="28"/>
          <w:szCs w:val="28"/>
        </w:rPr>
        <w:t xml:space="preserve"> Рост количества созданных гостевых домов за 2014 год по сравнению с 2013 годом составил примерно 30 процентов (всего около 100 гостевых домов). Лидерами по количеству гостевых домов являются следующие муниципальные образования: </w:t>
      </w:r>
      <w:proofErr w:type="spellStart"/>
      <w:r w:rsidRPr="004E1F73">
        <w:rPr>
          <w:rFonts w:ascii="Times New Roman" w:hAnsi="Times New Roman" w:cs="Times New Roman"/>
          <w:sz w:val="28"/>
          <w:szCs w:val="28"/>
        </w:rPr>
        <w:t>Устьянский</w:t>
      </w:r>
      <w:proofErr w:type="spellEnd"/>
      <w:r w:rsidRPr="004E1F73">
        <w:rPr>
          <w:rFonts w:ascii="Times New Roman" w:hAnsi="Times New Roman" w:cs="Times New Roman"/>
          <w:sz w:val="28"/>
          <w:szCs w:val="28"/>
        </w:rPr>
        <w:t xml:space="preserve">, </w:t>
      </w:r>
      <w:proofErr w:type="spellStart"/>
      <w:r w:rsidRPr="004E1F73">
        <w:rPr>
          <w:rFonts w:ascii="Times New Roman" w:hAnsi="Times New Roman" w:cs="Times New Roman"/>
          <w:sz w:val="28"/>
          <w:szCs w:val="28"/>
        </w:rPr>
        <w:t>Каргопольский</w:t>
      </w:r>
      <w:proofErr w:type="spellEnd"/>
      <w:r w:rsidRPr="004E1F73">
        <w:rPr>
          <w:rFonts w:ascii="Times New Roman" w:hAnsi="Times New Roman" w:cs="Times New Roman"/>
          <w:sz w:val="28"/>
          <w:szCs w:val="28"/>
        </w:rPr>
        <w:t xml:space="preserve">, </w:t>
      </w:r>
      <w:proofErr w:type="spellStart"/>
      <w:r w:rsidRPr="004E1F73">
        <w:rPr>
          <w:rFonts w:ascii="Times New Roman" w:hAnsi="Times New Roman" w:cs="Times New Roman"/>
          <w:sz w:val="28"/>
          <w:szCs w:val="28"/>
        </w:rPr>
        <w:t>Пинежский</w:t>
      </w:r>
      <w:proofErr w:type="spellEnd"/>
      <w:r w:rsidRPr="004E1F73">
        <w:rPr>
          <w:rFonts w:ascii="Times New Roman" w:hAnsi="Times New Roman" w:cs="Times New Roman"/>
          <w:sz w:val="28"/>
          <w:szCs w:val="28"/>
        </w:rPr>
        <w:t xml:space="preserve"> муниципальные районы. Около 3 процентов от общего числа туристов размещаются в частном гостевом секторе, в 2014 году - 12 тыс. человек.</w:t>
      </w:r>
    </w:p>
    <w:p w:rsidR="00B152F9" w:rsidRPr="00444E36"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 xml:space="preserve">Главным деловым туристским мероприятием является Архангельский международный туристский форум, представляющий собой практико-ориентированную площадку для обсуждения актуальных вопросов развития современного внутреннего и въездного туризма. Одним из самых популярных массовых культурных событий является международный </w:t>
      </w:r>
      <w:proofErr w:type="spellStart"/>
      <w:proofErr w:type="gramStart"/>
      <w:r w:rsidRPr="004E1F73">
        <w:rPr>
          <w:rFonts w:ascii="Times New Roman" w:hAnsi="Times New Roman" w:cs="Times New Roman"/>
          <w:sz w:val="28"/>
          <w:szCs w:val="28"/>
        </w:rPr>
        <w:t>этно-культурный</w:t>
      </w:r>
      <w:proofErr w:type="spellEnd"/>
      <w:proofErr w:type="gramEnd"/>
      <w:r w:rsidRPr="004E1F73">
        <w:rPr>
          <w:rFonts w:ascii="Times New Roman" w:hAnsi="Times New Roman" w:cs="Times New Roman"/>
          <w:sz w:val="28"/>
          <w:szCs w:val="28"/>
        </w:rPr>
        <w:t xml:space="preserve"> фестиваль "</w:t>
      </w:r>
      <w:proofErr w:type="spellStart"/>
      <w:r w:rsidRPr="004E1F73">
        <w:rPr>
          <w:rFonts w:ascii="Times New Roman" w:hAnsi="Times New Roman" w:cs="Times New Roman"/>
          <w:sz w:val="28"/>
          <w:szCs w:val="28"/>
        </w:rPr>
        <w:t>Тайбола</w:t>
      </w:r>
      <w:proofErr w:type="spellEnd"/>
      <w:r w:rsidRPr="004E1F73">
        <w:rPr>
          <w:rFonts w:ascii="Times New Roman" w:hAnsi="Times New Roman" w:cs="Times New Roman"/>
          <w:sz w:val="28"/>
          <w:szCs w:val="28"/>
        </w:rPr>
        <w:t xml:space="preserve">", традиционно организуемый на берегу Белого моря и </w:t>
      </w:r>
      <w:r w:rsidRPr="00444E36">
        <w:rPr>
          <w:rFonts w:ascii="Times New Roman" w:hAnsi="Times New Roman" w:cs="Times New Roman"/>
          <w:sz w:val="28"/>
          <w:szCs w:val="28"/>
        </w:rPr>
        <w:t>собирающий тысячи гостей из разных регионов России и стран мира.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44E36">
        <w:rPr>
          <w:rFonts w:ascii="Times New Roman" w:hAnsi="Times New Roman" w:cs="Times New Roman"/>
          <w:sz w:val="28"/>
          <w:szCs w:val="28"/>
        </w:rPr>
        <w:t xml:space="preserve">В </w:t>
      </w:r>
      <w:hyperlink r:id="rId142" w:history="1">
        <w:r w:rsidRPr="00444E36">
          <w:rPr>
            <w:rFonts w:ascii="Times New Roman" w:hAnsi="Times New Roman" w:cs="Times New Roman"/>
            <w:sz w:val="28"/>
            <w:szCs w:val="28"/>
          </w:rPr>
          <w:t>Концепции</w:t>
        </w:r>
      </w:hyperlink>
      <w:r w:rsidRPr="00444E36">
        <w:rPr>
          <w:rFonts w:ascii="Times New Roman" w:hAnsi="Times New Roman" w:cs="Times New Roman"/>
          <w:sz w:val="28"/>
          <w:szCs w:val="28"/>
        </w:rPr>
        <w:t xml:space="preserve"> развития туризма в Архангельской области выделены точки роста в целях</w:t>
      </w:r>
      <w:r w:rsidRPr="004E1F73">
        <w:rPr>
          <w:rFonts w:ascii="Times New Roman" w:hAnsi="Times New Roman" w:cs="Times New Roman"/>
          <w:sz w:val="28"/>
          <w:szCs w:val="28"/>
        </w:rPr>
        <w:t xml:space="preserve"> формирования шести туристско-рекреационных зон, на территории которых могут быть реализованы укрупненные инвестиционные проекты создания туристско-рекреационных кластеров.</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С 2016 года реализуется инвестиционный проект по созданию туристско-</w:t>
      </w:r>
      <w:r w:rsidRPr="004E1F73">
        <w:rPr>
          <w:rFonts w:ascii="Times New Roman" w:hAnsi="Times New Roman" w:cs="Times New Roman"/>
          <w:sz w:val="28"/>
          <w:szCs w:val="28"/>
        </w:rPr>
        <w:lastRenderedPageBreak/>
        <w:t>рекреационного кластера "Беломорский", в 2019 - 2020 годах планируется реализация укрупненного инвестиционного проекта по созданию туристско-рекреационного кластера "Малиновка".</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Архивный фонд Архангельской области является неотъемлемой частью историко-культурного наследия, информационного и интеллектуального достояния жителей Архангельской области. Архивный фонд государственного бюджетного учреждения Архангельской области "Государственный архив Архангельской области" по состоянию на 1 января 2016 года составляет 2802,3 тыс. дел.</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Применяя современные информационно-коммуникационные технологии, государственное бюджетное учреждение Архангельской области "Государственный архив Архангельской области" осуществило размещение более 49 процентов архивных фондов во всероссийской автоматизированной базе данных "Архивный фонд".</w:t>
      </w:r>
    </w:p>
    <w:p w:rsidR="00B152F9" w:rsidRPr="004E1F73" w:rsidRDefault="00B152F9" w:rsidP="004E1F73">
      <w:pPr>
        <w:pStyle w:val="ConsPlusNormal"/>
        <w:spacing w:before="220"/>
        <w:ind w:firstLine="567"/>
        <w:contextualSpacing/>
        <w:mirrorIndents/>
        <w:jc w:val="both"/>
        <w:rPr>
          <w:rFonts w:ascii="Times New Roman" w:hAnsi="Times New Roman" w:cs="Times New Roman"/>
          <w:sz w:val="28"/>
          <w:szCs w:val="28"/>
        </w:rPr>
      </w:pPr>
      <w:r w:rsidRPr="004E1F73">
        <w:rPr>
          <w:rFonts w:ascii="Times New Roman" w:hAnsi="Times New Roman" w:cs="Times New Roman"/>
          <w:sz w:val="28"/>
          <w:szCs w:val="28"/>
        </w:rPr>
        <w:t>Ежегодно предоставляются более 10 тыс. справок социально-правового и тематического характера.</w:t>
      </w:r>
    </w:p>
    <w:p w:rsidR="00B152F9" w:rsidRDefault="00B152F9">
      <w:pPr>
        <w:pStyle w:val="ConsPlusNormal"/>
        <w:jc w:val="both"/>
      </w:pPr>
    </w:p>
    <w:p w:rsidR="007917E7" w:rsidRPr="00AC0BEB" w:rsidRDefault="007917E7" w:rsidP="007917E7">
      <w:pPr>
        <w:autoSpaceDE w:val="0"/>
        <w:autoSpaceDN w:val="0"/>
        <w:adjustRightInd w:val="0"/>
        <w:jc w:val="center"/>
        <w:outlineLvl w:val="0"/>
        <w:rPr>
          <w:b/>
          <w:sz w:val="28"/>
          <w:szCs w:val="28"/>
        </w:rPr>
      </w:pPr>
      <w:bookmarkStart w:id="1" w:name="P274"/>
      <w:bookmarkEnd w:id="1"/>
      <w:r w:rsidRPr="00AC0BEB">
        <w:rPr>
          <w:b/>
          <w:sz w:val="28"/>
          <w:szCs w:val="28"/>
        </w:rPr>
        <w:t>III. Механизм реализации мероприятий</w:t>
      </w:r>
    </w:p>
    <w:p w:rsidR="007917E7" w:rsidRPr="00721D7D" w:rsidRDefault="007917E7" w:rsidP="007917E7">
      <w:pPr>
        <w:autoSpaceDE w:val="0"/>
        <w:autoSpaceDN w:val="0"/>
        <w:adjustRightInd w:val="0"/>
        <w:jc w:val="center"/>
        <w:rPr>
          <w:b/>
          <w:sz w:val="28"/>
          <w:szCs w:val="28"/>
        </w:rPr>
      </w:pPr>
      <w:r w:rsidRPr="00721D7D">
        <w:rPr>
          <w:b/>
          <w:sz w:val="28"/>
          <w:szCs w:val="28"/>
        </w:rPr>
        <w:t>государственной программы</w:t>
      </w:r>
    </w:p>
    <w:p w:rsidR="007917E7" w:rsidRPr="007917E7" w:rsidRDefault="007917E7" w:rsidP="007917E7">
      <w:pPr>
        <w:autoSpaceDE w:val="0"/>
        <w:autoSpaceDN w:val="0"/>
        <w:adjustRightInd w:val="0"/>
        <w:ind w:firstLine="709"/>
        <w:contextualSpacing/>
        <w:mirrorIndents/>
        <w:jc w:val="both"/>
        <w:rPr>
          <w:sz w:val="28"/>
          <w:szCs w:val="28"/>
        </w:rPr>
      </w:pP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В 2013 – 2016 годах реализацию мероприятий, предусмотренных </w:t>
      </w:r>
      <w:hyperlink r:id="rId143" w:history="1">
        <w:r w:rsidRPr="00644978">
          <w:rPr>
            <w:sz w:val="28"/>
            <w:szCs w:val="28"/>
          </w:rPr>
          <w:t>пунктом 1.1</w:t>
        </w:r>
      </w:hyperlink>
      <w:r w:rsidRPr="00644978">
        <w:rPr>
          <w:sz w:val="28"/>
          <w:szCs w:val="28"/>
        </w:rPr>
        <w:t xml:space="preserve"> (в части обследования объектов культурного наследия)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w:t>
      </w:r>
      <w:r w:rsidRPr="00644978">
        <w:rPr>
          <w:spacing w:val="-6"/>
          <w:sz w:val="28"/>
          <w:szCs w:val="28"/>
        </w:rPr>
        <w:t>программе), осуществляло государственное автономное учреждение культуры</w:t>
      </w:r>
      <w:r w:rsidRPr="00644978">
        <w:rPr>
          <w:sz w:val="28"/>
          <w:szCs w:val="28"/>
        </w:rPr>
        <w:t xml:space="preserve"> Архангельской области «Научно-производственный центр по охране памятников истории и культуры» (далее – ГАУ «НПЦ по охране памятников истории и культуры»), подведомственное министерству культуры, </w:t>
      </w:r>
      <w:proofErr w:type="gramStart"/>
      <w:r w:rsidRPr="00644978">
        <w:rPr>
          <w:sz w:val="28"/>
          <w:szCs w:val="28"/>
        </w:rPr>
        <w:t>средства</w:t>
      </w:r>
      <w:proofErr w:type="gramEnd"/>
      <w:r w:rsidRPr="00644978">
        <w:rPr>
          <w:sz w:val="28"/>
          <w:szCs w:val="28"/>
        </w:rPr>
        <w:t xml:space="preserve"> на реализацию которых предоставлялись данному учреждению в форме </w:t>
      </w:r>
      <w:r w:rsidRPr="00644978">
        <w:rPr>
          <w:spacing w:val="-6"/>
          <w:sz w:val="28"/>
          <w:szCs w:val="28"/>
        </w:rPr>
        <w:t>субсидий на выполнение государственного задания на оказание государственных</w:t>
      </w:r>
      <w:r w:rsidRPr="00644978">
        <w:rPr>
          <w:sz w:val="28"/>
          <w:szCs w:val="28"/>
        </w:rPr>
        <w:t xml:space="preserve"> услуг (выполнение работ).</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С ноября 2016 года реализацию мероприятий </w:t>
      </w:r>
      <w:hyperlink r:id="rId144" w:history="1">
        <w:r w:rsidRPr="00644978">
          <w:rPr>
            <w:sz w:val="28"/>
            <w:szCs w:val="28"/>
          </w:rPr>
          <w:t>пункта 1.1</w:t>
        </w:r>
      </w:hyperlink>
      <w:r w:rsidRPr="00644978">
        <w:rPr>
          <w:sz w:val="28"/>
          <w:szCs w:val="28"/>
        </w:rPr>
        <w:t xml:space="preserve"> (в части обследования объектов культурного наследия) перечня мероприятий государственной программы (приложение № 2 к государственной </w:t>
      </w:r>
      <w:r w:rsidRPr="00644978">
        <w:rPr>
          <w:spacing w:val="-6"/>
          <w:sz w:val="28"/>
          <w:szCs w:val="28"/>
        </w:rPr>
        <w:t>программе) осуществляет ГАУ «НПЦ по охране памятников истории и культуры»,</w:t>
      </w:r>
      <w:r w:rsidRPr="00644978">
        <w:rPr>
          <w:sz w:val="28"/>
          <w:szCs w:val="28"/>
        </w:rPr>
        <w:t xml:space="preserve"> </w:t>
      </w:r>
      <w:r w:rsidRPr="00644978">
        <w:rPr>
          <w:spacing w:val="-8"/>
          <w:sz w:val="28"/>
          <w:szCs w:val="28"/>
        </w:rPr>
        <w:t xml:space="preserve">подведомственное инспекции, </w:t>
      </w:r>
      <w:proofErr w:type="gramStart"/>
      <w:r w:rsidRPr="00644978">
        <w:rPr>
          <w:spacing w:val="-8"/>
          <w:sz w:val="28"/>
          <w:szCs w:val="28"/>
        </w:rPr>
        <w:t>средства</w:t>
      </w:r>
      <w:proofErr w:type="gramEnd"/>
      <w:r w:rsidRPr="00644978">
        <w:rPr>
          <w:spacing w:val="-8"/>
          <w:sz w:val="28"/>
          <w:szCs w:val="28"/>
        </w:rPr>
        <w:t xml:space="preserve"> на реализацию которого предоставляются</w:t>
      </w:r>
      <w:r w:rsidRPr="00644978">
        <w:rPr>
          <w:sz w:val="28"/>
          <w:szCs w:val="28"/>
        </w:rPr>
        <w:t xml:space="preserve"> данному учреждению в форме субсидий на выполнение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(далее – субсидии на иные цели).</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В 2013 – 2016 годах реализация мероприятий по </w:t>
      </w:r>
      <w:hyperlink r:id="rId145" w:history="1">
        <w:r w:rsidRPr="00644978">
          <w:rPr>
            <w:sz w:val="28"/>
            <w:szCs w:val="28"/>
          </w:rPr>
          <w:t>пункту 1.1</w:t>
        </w:r>
      </w:hyperlink>
      <w:r w:rsidRPr="00644978">
        <w:rPr>
          <w:sz w:val="28"/>
          <w:szCs w:val="28"/>
        </w:rPr>
        <w:t xml:space="preserve"> (за исключением обследования объектов культурного наследия)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осуществлялась министерством культуры самостоятельно.</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8"/>
          <w:sz w:val="28"/>
          <w:szCs w:val="28"/>
        </w:rPr>
        <w:lastRenderedPageBreak/>
        <w:t xml:space="preserve">С ноября 2016 года реализация мероприятий по </w:t>
      </w:r>
      <w:hyperlink r:id="rId146" w:history="1">
        <w:r w:rsidRPr="00644978">
          <w:rPr>
            <w:spacing w:val="-8"/>
            <w:sz w:val="28"/>
            <w:szCs w:val="28"/>
          </w:rPr>
          <w:t>пункту 1.1</w:t>
        </w:r>
      </w:hyperlink>
      <w:r w:rsidRPr="00644978">
        <w:rPr>
          <w:spacing w:val="-8"/>
          <w:sz w:val="28"/>
          <w:szCs w:val="28"/>
        </w:rPr>
        <w:t xml:space="preserve"> (за исключением</w:t>
      </w:r>
      <w:r w:rsidRPr="00644978">
        <w:rPr>
          <w:sz w:val="28"/>
          <w:szCs w:val="28"/>
        </w:rPr>
        <w:t xml:space="preserve"> обследования объектов культурного наследия и обеспечения объектов культурного наследия информационными надписями) перечня мероприятий </w:t>
      </w:r>
      <w:r w:rsidRPr="00644978">
        <w:rPr>
          <w:spacing w:val="-6"/>
          <w:sz w:val="28"/>
          <w:szCs w:val="28"/>
        </w:rPr>
        <w:t>государственной программы (приложение № 2 к государственной программе)</w:t>
      </w:r>
      <w:r w:rsidRPr="00644978">
        <w:rPr>
          <w:sz w:val="28"/>
          <w:szCs w:val="28"/>
        </w:rPr>
        <w:t xml:space="preserve"> осуществляется инспекцией самостоятельно.</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Исполнители мероприятий определяются в соответствии с Федеральным</w:t>
      </w:r>
      <w:r w:rsidRPr="00644978">
        <w:rPr>
          <w:sz w:val="28"/>
          <w:szCs w:val="28"/>
        </w:rPr>
        <w:t xml:space="preserve"> </w:t>
      </w:r>
      <w:hyperlink r:id="rId147" w:history="1">
        <w:r w:rsidRPr="00644978">
          <w:rPr>
            <w:sz w:val="28"/>
            <w:szCs w:val="28"/>
          </w:rPr>
          <w:t>законом</w:t>
        </w:r>
      </w:hyperlink>
      <w:r w:rsidRPr="00644978">
        <w:rPr>
          <w:sz w:val="28"/>
          <w:szCs w:val="28"/>
        </w:rPr>
        <w:t xml:space="preserve"> от 5 апреля 2013 года № 44-ФЗ «О контрактной системе в сфере </w:t>
      </w:r>
      <w:r w:rsidRPr="00644978">
        <w:rPr>
          <w:spacing w:val="-8"/>
          <w:sz w:val="28"/>
          <w:szCs w:val="28"/>
        </w:rPr>
        <w:t>закупок товаров, работ, услуг для обеспечения государственных и муниципальных</w:t>
      </w:r>
      <w:r w:rsidRPr="00644978">
        <w:rPr>
          <w:sz w:val="28"/>
          <w:szCs w:val="28"/>
        </w:rPr>
        <w:t xml:space="preserve"> нужд» (далее – Федеральный закон  от 5 апреля 2013 года № 44-ФЗ).</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В 2013 – 2016 годах реализацию мероприятий, предусмотренных </w:t>
      </w:r>
      <w:hyperlink r:id="rId148" w:history="1">
        <w:r w:rsidRPr="00644978">
          <w:rPr>
            <w:spacing w:val="-6"/>
            <w:sz w:val="28"/>
            <w:szCs w:val="28"/>
          </w:rPr>
          <w:t>пунктом 1.2</w:t>
        </w:r>
      </w:hyperlink>
      <w:r w:rsidRPr="00644978">
        <w:rPr>
          <w:spacing w:val="-6"/>
          <w:sz w:val="28"/>
          <w:szCs w:val="28"/>
        </w:rPr>
        <w:t xml:space="preserve"> перечня мероприятий государственной программы (приложение № 2</w:t>
      </w:r>
      <w:r w:rsidRPr="00644978">
        <w:rPr>
          <w:sz w:val="28"/>
          <w:szCs w:val="28"/>
        </w:rPr>
        <w:t xml:space="preserve"> к государственной программе), осуществляло государственное казенное учреждение Архангельской области «Главное управление капитального </w:t>
      </w:r>
      <w:r w:rsidRPr="00644978">
        <w:rPr>
          <w:spacing w:val="-6"/>
          <w:sz w:val="28"/>
          <w:szCs w:val="28"/>
        </w:rPr>
        <w:t>строительства», подведомственное министерству строительства и архитектуры</w:t>
      </w:r>
      <w:r w:rsidRPr="00644978">
        <w:rPr>
          <w:sz w:val="28"/>
          <w:szCs w:val="28"/>
        </w:rPr>
        <w:t xml:space="preserve">, </w:t>
      </w:r>
      <w:proofErr w:type="gramStart"/>
      <w:r w:rsidRPr="00644978">
        <w:rPr>
          <w:sz w:val="28"/>
          <w:szCs w:val="28"/>
        </w:rPr>
        <w:t>средства</w:t>
      </w:r>
      <w:proofErr w:type="gramEnd"/>
      <w:r w:rsidRPr="00644978">
        <w:rPr>
          <w:sz w:val="28"/>
          <w:szCs w:val="28"/>
        </w:rPr>
        <w:t xml:space="preserve"> на реализацию которого предоставлялись данному учреждению на </w:t>
      </w:r>
      <w:r w:rsidRPr="00644978">
        <w:rPr>
          <w:spacing w:val="-6"/>
          <w:sz w:val="28"/>
          <w:szCs w:val="28"/>
        </w:rPr>
        <w:t>основании утвержденной бюджетной сметы учреждения в пределах доведенных</w:t>
      </w:r>
      <w:r w:rsidRPr="00644978">
        <w:rPr>
          <w:sz w:val="28"/>
          <w:szCs w:val="28"/>
        </w:rPr>
        <w:t xml:space="preserve"> бюджетных ассигнований.</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С ноября 2016 года реализация мероприятий по </w:t>
      </w:r>
      <w:hyperlink r:id="rId149" w:history="1">
        <w:r w:rsidRPr="00644978">
          <w:rPr>
            <w:sz w:val="28"/>
            <w:szCs w:val="28"/>
          </w:rPr>
          <w:t>пункту 1.2</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осуществляется инспекцией самостоятельно.</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В 2018 году реализацию мероприятия, предусмотренного </w:t>
      </w:r>
      <w:hyperlink r:id="rId150" w:history="1">
        <w:r w:rsidRPr="00644978">
          <w:rPr>
            <w:spacing w:val="-6"/>
            <w:sz w:val="28"/>
            <w:szCs w:val="28"/>
          </w:rPr>
          <w:t>подпунктом 1 пункта 1.2</w:t>
        </w:r>
      </w:hyperlink>
      <w:r w:rsidRPr="00644978">
        <w:rPr>
          <w:spacing w:val="-6"/>
          <w:sz w:val="28"/>
          <w:szCs w:val="28"/>
        </w:rPr>
        <w:t xml:space="preserve"> перечня мероприятий государственной программы (приложение № 2</w:t>
      </w:r>
      <w:r w:rsidRPr="00644978">
        <w:rPr>
          <w:sz w:val="28"/>
          <w:szCs w:val="28"/>
        </w:rPr>
        <w:t xml:space="preserve"> к государственной программе), осуществляет государственное казенное учреждение Архангельской области «Главное управление капитального </w:t>
      </w:r>
      <w:r w:rsidRPr="00644978">
        <w:rPr>
          <w:spacing w:val="-6"/>
          <w:sz w:val="28"/>
          <w:szCs w:val="28"/>
        </w:rPr>
        <w:t>строительства», подведомственное министерству строительства и архитектуры</w:t>
      </w:r>
      <w:r w:rsidRPr="00644978">
        <w:rPr>
          <w:sz w:val="28"/>
          <w:szCs w:val="28"/>
        </w:rPr>
        <w:t xml:space="preserve">, </w:t>
      </w:r>
      <w:proofErr w:type="gramStart"/>
      <w:r w:rsidRPr="00644978">
        <w:rPr>
          <w:sz w:val="28"/>
          <w:szCs w:val="28"/>
        </w:rPr>
        <w:t>средства</w:t>
      </w:r>
      <w:proofErr w:type="gramEnd"/>
      <w:r w:rsidRPr="00644978">
        <w:rPr>
          <w:sz w:val="28"/>
          <w:szCs w:val="28"/>
        </w:rPr>
        <w:t xml:space="preserve"> на реализацию которого предоставляются данному учреждению на </w:t>
      </w:r>
      <w:r w:rsidRPr="00644978">
        <w:rPr>
          <w:spacing w:val="-6"/>
          <w:sz w:val="28"/>
          <w:szCs w:val="28"/>
        </w:rPr>
        <w:t>основании утвержденной бюджетной сметы учреждения в пределах доведенных</w:t>
      </w:r>
      <w:r w:rsidRPr="00644978">
        <w:rPr>
          <w:sz w:val="28"/>
          <w:szCs w:val="28"/>
        </w:rPr>
        <w:t xml:space="preserve"> </w:t>
      </w:r>
      <w:r w:rsidRPr="00644978">
        <w:rPr>
          <w:spacing w:val="-8"/>
          <w:sz w:val="28"/>
          <w:szCs w:val="28"/>
        </w:rPr>
        <w:t>бюджетных ассигнований на погашение задолженности по оплате коммунальных</w:t>
      </w:r>
      <w:r w:rsidRPr="00644978">
        <w:rPr>
          <w:sz w:val="28"/>
          <w:szCs w:val="28"/>
        </w:rPr>
        <w:t xml:space="preserve"> услуг и на благоустройство территории в соответствии с решением суда.</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z w:val="28"/>
          <w:szCs w:val="28"/>
        </w:rPr>
        <w:t xml:space="preserve">С 2018 года реализацию мероприятий по подпунктам 2 – 8, 10 – 12, </w:t>
      </w:r>
      <w:r w:rsidRPr="00644978">
        <w:rPr>
          <w:rFonts w:ascii="Times New Roman" w:hAnsi="Times New Roman" w:cs="Times New Roman"/>
          <w:sz w:val="28"/>
          <w:szCs w:val="28"/>
        </w:rPr>
        <w:br/>
        <w:t xml:space="preserve">14 – 18 и 25 пункта 1.2 перечня мероприятий государственной программы (приложение № 2 к государственной программе) осуществляет ГАУ «НПЦ по охране памятников истории и культуры», подведомственное инспекции, </w:t>
      </w:r>
      <w:proofErr w:type="gramStart"/>
      <w:r w:rsidRPr="00644978">
        <w:rPr>
          <w:rFonts w:ascii="Times New Roman" w:hAnsi="Times New Roman" w:cs="Times New Roman"/>
          <w:sz w:val="28"/>
          <w:szCs w:val="28"/>
        </w:rPr>
        <w:t>средства</w:t>
      </w:r>
      <w:proofErr w:type="gramEnd"/>
      <w:r w:rsidRPr="00644978">
        <w:rPr>
          <w:rFonts w:ascii="Times New Roman" w:hAnsi="Times New Roman" w:cs="Times New Roman"/>
          <w:sz w:val="28"/>
          <w:szCs w:val="28"/>
        </w:rPr>
        <w:t xml:space="preserve"> на реализацию которого предоставляются данному учреждению </w:t>
      </w:r>
      <w:r w:rsidRPr="00644978">
        <w:rPr>
          <w:rFonts w:ascii="Times New Roman" w:hAnsi="Times New Roman" w:cs="Times New Roman"/>
          <w:sz w:val="28"/>
          <w:szCs w:val="28"/>
        </w:rPr>
        <w:br/>
        <w:t xml:space="preserve">в форме субсидий на иные цели. </w:t>
      </w:r>
    </w:p>
    <w:p w:rsidR="007C032D" w:rsidRPr="00644978" w:rsidRDefault="007C032D" w:rsidP="007C032D">
      <w:pPr>
        <w:ind w:firstLine="709"/>
        <w:contextualSpacing/>
        <w:mirrorIndents/>
        <w:jc w:val="both"/>
        <w:rPr>
          <w:sz w:val="28"/>
          <w:szCs w:val="28"/>
        </w:rPr>
      </w:pPr>
      <w:r w:rsidRPr="00644978">
        <w:rPr>
          <w:spacing w:val="-6"/>
          <w:sz w:val="28"/>
          <w:szCs w:val="28"/>
        </w:rPr>
        <w:t>С 2018 года реализация мероприятий по подпунктам 9, 13 и 26 пункта 1.2</w:t>
      </w:r>
      <w:r w:rsidRPr="00644978">
        <w:rPr>
          <w:sz w:val="28"/>
          <w:szCs w:val="28"/>
        </w:rPr>
        <w:t xml:space="preserve"> перечня мероприятий государственной программы (приложение № 2 к государственной программе) осуществляется инспекцией самостоятельно.</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pacing w:val="-6"/>
          <w:sz w:val="28"/>
          <w:szCs w:val="28"/>
        </w:rPr>
        <w:t>Исполнители мероприятий определяются в соответствии с Федеральным</w:t>
      </w:r>
      <w:r w:rsidRPr="00644978">
        <w:rPr>
          <w:rFonts w:ascii="Times New Roman" w:hAnsi="Times New Roman" w:cs="Times New Roman"/>
          <w:sz w:val="28"/>
          <w:szCs w:val="28"/>
        </w:rPr>
        <w:t xml:space="preserve"> </w:t>
      </w:r>
      <w:hyperlink r:id="rId151" w:history="1">
        <w:r w:rsidRPr="00644978">
          <w:rPr>
            <w:rFonts w:ascii="Times New Roman" w:hAnsi="Times New Roman" w:cs="Times New Roman"/>
            <w:sz w:val="28"/>
            <w:szCs w:val="28"/>
          </w:rPr>
          <w:t>законом</w:t>
        </w:r>
      </w:hyperlink>
      <w:r w:rsidRPr="00644978">
        <w:rPr>
          <w:rFonts w:ascii="Times New Roman" w:hAnsi="Times New Roman" w:cs="Times New Roman"/>
          <w:sz w:val="28"/>
          <w:szCs w:val="28"/>
        </w:rPr>
        <w:t xml:space="preserve"> от 5 апреля 2013 года № 44-ФЗ.</w:t>
      </w:r>
    </w:p>
    <w:p w:rsidR="007C032D" w:rsidRPr="00644978" w:rsidRDefault="007C032D" w:rsidP="007C032D">
      <w:pPr>
        <w:autoSpaceDE w:val="0"/>
        <w:autoSpaceDN w:val="0"/>
        <w:adjustRightInd w:val="0"/>
        <w:ind w:firstLine="709"/>
        <w:contextualSpacing/>
        <w:mirrorIndents/>
        <w:jc w:val="both"/>
        <w:rPr>
          <w:sz w:val="28"/>
          <w:szCs w:val="28"/>
        </w:rPr>
      </w:pPr>
      <w:r w:rsidRPr="00644978">
        <w:rPr>
          <w:spacing w:val="-6"/>
          <w:sz w:val="28"/>
          <w:szCs w:val="28"/>
        </w:rPr>
        <w:t>Исполнители мероприятий определяются в соответствии с Федеральным</w:t>
      </w:r>
      <w:r w:rsidRPr="00644978">
        <w:rPr>
          <w:sz w:val="28"/>
          <w:szCs w:val="28"/>
        </w:rPr>
        <w:t xml:space="preserve"> законом от 18 июля 2011 года № 223-ФЗ «О закупках товаров, работ, услуг отдельными видами юридических лиц».</w:t>
      </w:r>
    </w:p>
    <w:p w:rsidR="007C032D" w:rsidRPr="00644978" w:rsidRDefault="007C032D" w:rsidP="007C032D">
      <w:pPr>
        <w:autoSpaceDE w:val="0"/>
        <w:autoSpaceDN w:val="0"/>
        <w:adjustRightInd w:val="0"/>
        <w:ind w:firstLine="709"/>
        <w:contextualSpacing/>
        <w:mirrorIndents/>
        <w:jc w:val="both"/>
        <w:rPr>
          <w:spacing w:val="-6"/>
          <w:sz w:val="28"/>
          <w:szCs w:val="28"/>
        </w:rPr>
      </w:pPr>
      <w:r w:rsidRPr="00644978">
        <w:rPr>
          <w:spacing w:val="-6"/>
          <w:sz w:val="28"/>
          <w:szCs w:val="28"/>
        </w:rPr>
        <w:lastRenderedPageBreak/>
        <w:t xml:space="preserve">Реализацию мероприятий подпунктов 19 – 24 </w:t>
      </w:r>
      <w:hyperlink r:id="rId152" w:history="1">
        <w:r w:rsidRPr="00644978">
          <w:rPr>
            <w:spacing w:val="-6"/>
            <w:sz w:val="28"/>
            <w:szCs w:val="28"/>
          </w:rPr>
          <w:t>пункта 1.2</w:t>
        </w:r>
      </w:hyperlink>
      <w:r w:rsidRPr="00644978">
        <w:rPr>
          <w:spacing w:val="-6"/>
          <w:sz w:val="28"/>
          <w:szCs w:val="28"/>
        </w:rPr>
        <w:t xml:space="preserve"> перечня мероприятий</w:t>
      </w:r>
      <w:r w:rsidRPr="00644978">
        <w:rPr>
          <w:sz w:val="28"/>
          <w:szCs w:val="28"/>
        </w:rPr>
        <w:t xml:space="preserve"> </w:t>
      </w:r>
      <w:r w:rsidRPr="00644978">
        <w:rPr>
          <w:spacing w:val="-6"/>
          <w:sz w:val="28"/>
          <w:szCs w:val="28"/>
        </w:rPr>
        <w:t>государственной программы (приложение № 2 к государственной программе)</w:t>
      </w:r>
      <w:r w:rsidRPr="00644978">
        <w:rPr>
          <w:sz w:val="28"/>
          <w:szCs w:val="28"/>
        </w:rPr>
        <w:t xml:space="preserve"> </w:t>
      </w:r>
      <w:r w:rsidRPr="00644978">
        <w:rPr>
          <w:spacing w:val="-12"/>
          <w:sz w:val="28"/>
          <w:szCs w:val="28"/>
        </w:rPr>
        <w:t>осуществляет министерство культуры. Средства предоставляются государственным</w:t>
      </w:r>
      <w:r w:rsidRPr="00644978">
        <w:rPr>
          <w:sz w:val="28"/>
          <w:szCs w:val="28"/>
        </w:rPr>
        <w:t xml:space="preserve"> учреждениям Архангельской области, подведомственным министерству культуры в форме субсидий на иные цели.</w:t>
      </w:r>
    </w:p>
    <w:p w:rsidR="007C032D" w:rsidRPr="00644978" w:rsidRDefault="007C032D" w:rsidP="007C032D">
      <w:pPr>
        <w:autoSpaceDE w:val="0"/>
        <w:autoSpaceDN w:val="0"/>
        <w:adjustRightInd w:val="0"/>
        <w:ind w:firstLine="709"/>
        <w:contextualSpacing/>
        <w:mirrorIndents/>
        <w:jc w:val="both"/>
        <w:rPr>
          <w:sz w:val="28"/>
          <w:szCs w:val="28"/>
        </w:rPr>
      </w:pPr>
      <w:r w:rsidRPr="00644978">
        <w:rPr>
          <w:spacing w:val="-6"/>
          <w:sz w:val="28"/>
          <w:szCs w:val="28"/>
        </w:rPr>
        <w:t>Исполнители мероприятий определяются в соответствии с Федеральным</w:t>
      </w:r>
      <w:r w:rsidRPr="00644978">
        <w:rPr>
          <w:sz w:val="28"/>
          <w:szCs w:val="28"/>
        </w:rPr>
        <w:t xml:space="preserve"> </w:t>
      </w:r>
      <w:hyperlink r:id="rId153" w:history="1">
        <w:r w:rsidRPr="00644978">
          <w:rPr>
            <w:sz w:val="28"/>
            <w:szCs w:val="28"/>
          </w:rPr>
          <w:t>законом</w:t>
        </w:r>
      </w:hyperlink>
      <w:r w:rsidRPr="00644978">
        <w:rPr>
          <w:sz w:val="28"/>
          <w:szCs w:val="28"/>
        </w:rPr>
        <w:t xml:space="preserve"> от 5 апреля 2013 года № 44-ФЗ.</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Исполнителем мероприятия по </w:t>
      </w:r>
      <w:hyperlink w:anchor="P2018" w:history="1">
        <w:r w:rsidRPr="00644978">
          <w:rPr>
            <w:sz w:val="28"/>
            <w:szCs w:val="28"/>
          </w:rPr>
          <w:t>подпункту 26 пункта 1.2</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является заключившая соглашение с инспекцией администрация муниципального образования, на территории которого расположен объект.</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z w:val="28"/>
          <w:szCs w:val="28"/>
        </w:rPr>
        <w:t xml:space="preserve">Реализацию мероприятий по </w:t>
      </w:r>
      <w:hyperlink r:id="rId154" w:history="1">
        <w:r w:rsidRPr="00644978">
          <w:rPr>
            <w:rFonts w:ascii="Times New Roman" w:hAnsi="Times New Roman" w:cs="Times New Roman"/>
            <w:sz w:val="28"/>
            <w:szCs w:val="28"/>
          </w:rPr>
          <w:t>пункту 1.3</w:t>
        </w:r>
      </w:hyperlink>
      <w:r w:rsidRPr="00644978">
        <w:rPr>
          <w:rFonts w:ascii="Times New Roman" w:hAnsi="Times New Roman" w:cs="Times New Roman"/>
          <w:sz w:val="28"/>
          <w:szCs w:val="28"/>
        </w:rPr>
        <w:t xml:space="preserve"> перечня мероприятий </w:t>
      </w:r>
      <w:r w:rsidRPr="00644978">
        <w:rPr>
          <w:rFonts w:ascii="Times New Roman" w:hAnsi="Times New Roman" w:cs="Times New Roman"/>
          <w:spacing w:val="-6"/>
          <w:sz w:val="28"/>
          <w:szCs w:val="28"/>
        </w:rPr>
        <w:t>государственной программы (приложение № 2 к государственной программе</w:t>
      </w:r>
      <w:r w:rsidRPr="00644978">
        <w:rPr>
          <w:rFonts w:ascii="Times New Roman" w:hAnsi="Times New Roman" w:cs="Times New Roman"/>
          <w:sz w:val="28"/>
          <w:szCs w:val="28"/>
        </w:rPr>
        <w:t>) осуществляет инспекция самостоятельно.</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pacing w:val="-6"/>
          <w:sz w:val="28"/>
          <w:szCs w:val="28"/>
        </w:rPr>
        <w:t>Исполнители мероприятий определяются в соответствии с Федеральным</w:t>
      </w:r>
      <w:r w:rsidRPr="00644978">
        <w:rPr>
          <w:rFonts w:ascii="Times New Roman" w:hAnsi="Times New Roman" w:cs="Times New Roman"/>
          <w:sz w:val="28"/>
          <w:szCs w:val="28"/>
        </w:rPr>
        <w:t xml:space="preserve"> </w:t>
      </w:r>
      <w:hyperlink r:id="rId155" w:history="1">
        <w:r w:rsidRPr="00644978">
          <w:rPr>
            <w:rFonts w:ascii="Times New Roman" w:hAnsi="Times New Roman" w:cs="Times New Roman"/>
            <w:sz w:val="28"/>
            <w:szCs w:val="28"/>
          </w:rPr>
          <w:t>законом</w:t>
        </w:r>
      </w:hyperlink>
      <w:r w:rsidRPr="00644978">
        <w:rPr>
          <w:rFonts w:ascii="Times New Roman" w:hAnsi="Times New Roman" w:cs="Times New Roman"/>
          <w:sz w:val="28"/>
          <w:szCs w:val="28"/>
        </w:rPr>
        <w:t xml:space="preserve"> от 5 апреля 2013 года № 44-ФЗ.</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proofErr w:type="gramStart"/>
      <w:r w:rsidRPr="00644978">
        <w:rPr>
          <w:rFonts w:ascii="Times New Roman" w:hAnsi="Times New Roman" w:cs="Times New Roman"/>
          <w:sz w:val="28"/>
          <w:szCs w:val="28"/>
        </w:rPr>
        <w:t xml:space="preserve">Реализацию мероприятий, предусмотренных </w:t>
      </w:r>
      <w:hyperlink r:id="rId156" w:history="1">
        <w:r w:rsidRPr="00644978">
          <w:rPr>
            <w:rFonts w:ascii="Times New Roman" w:hAnsi="Times New Roman" w:cs="Times New Roman"/>
            <w:sz w:val="28"/>
            <w:szCs w:val="28"/>
          </w:rPr>
          <w:t>пунктами 2.1</w:t>
        </w:r>
      </w:hyperlink>
      <w:r w:rsidRPr="00644978">
        <w:rPr>
          <w:rFonts w:ascii="Times New Roman" w:hAnsi="Times New Roman" w:cs="Times New Roman"/>
          <w:sz w:val="28"/>
          <w:szCs w:val="28"/>
        </w:rPr>
        <w:t> – </w:t>
      </w:r>
      <w:hyperlink r:id="rId157" w:history="1">
        <w:r w:rsidRPr="00644978">
          <w:rPr>
            <w:rFonts w:ascii="Times New Roman" w:hAnsi="Times New Roman" w:cs="Times New Roman"/>
            <w:sz w:val="28"/>
            <w:szCs w:val="28"/>
          </w:rPr>
          <w:t>2.3</w:t>
        </w:r>
      </w:hyperlink>
      <w:r w:rsidRPr="00644978">
        <w:rPr>
          <w:rFonts w:ascii="Times New Roman" w:hAnsi="Times New Roman" w:cs="Times New Roman"/>
          <w:sz w:val="28"/>
          <w:szCs w:val="28"/>
        </w:rPr>
        <w:t xml:space="preserve"> </w:t>
      </w:r>
      <w:r w:rsidRPr="00644978">
        <w:rPr>
          <w:rFonts w:ascii="Times New Roman" w:hAnsi="Times New Roman" w:cs="Times New Roman"/>
          <w:sz w:val="28"/>
          <w:szCs w:val="28"/>
        </w:rPr>
        <w:br/>
        <w:t xml:space="preserve">(за исключением поддержки творческой деятельности и укрепления материально-технической базы муниципальных театров в населенных пунктах с численностью населения до 300 тысяч человек, поддержки творческой деятельности и технического оснащения детских и кукольных </w:t>
      </w:r>
      <w:r w:rsidRPr="00644978">
        <w:rPr>
          <w:rFonts w:ascii="Times New Roman" w:hAnsi="Times New Roman" w:cs="Times New Roman"/>
          <w:sz w:val="28"/>
          <w:szCs w:val="28"/>
        </w:rPr>
        <w:br/>
        <w:t xml:space="preserve">театров), </w:t>
      </w:r>
      <w:hyperlink r:id="rId158" w:history="1">
        <w:r w:rsidRPr="00644978">
          <w:rPr>
            <w:rFonts w:ascii="Times New Roman" w:hAnsi="Times New Roman" w:cs="Times New Roman"/>
            <w:sz w:val="28"/>
            <w:szCs w:val="28"/>
          </w:rPr>
          <w:t>2.4</w:t>
        </w:r>
      </w:hyperlink>
      <w:r w:rsidRPr="00644978">
        <w:rPr>
          <w:rFonts w:ascii="Times New Roman" w:hAnsi="Times New Roman" w:cs="Times New Roman"/>
          <w:sz w:val="28"/>
          <w:szCs w:val="28"/>
        </w:rPr>
        <w:t xml:space="preserve">, </w:t>
      </w:r>
      <w:hyperlink r:id="rId159" w:history="1">
        <w:r w:rsidRPr="00644978">
          <w:rPr>
            <w:rFonts w:ascii="Times New Roman" w:hAnsi="Times New Roman" w:cs="Times New Roman"/>
            <w:spacing w:val="-6"/>
            <w:sz w:val="28"/>
            <w:szCs w:val="28"/>
          </w:rPr>
          <w:t>2.5</w:t>
        </w:r>
      </w:hyperlink>
      <w:r w:rsidRPr="00644978">
        <w:rPr>
          <w:rFonts w:ascii="Times New Roman" w:hAnsi="Times New Roman" w:cs="Times New Roman"/>
          <w:spacing w:val="-6"/>
          <w:sz w:val="28"/>
          <w:szCs w:val="28"/>
        </w:rPr>
        <w:t xml:space="preserve">, </w:t>
      </w:r>
      <w:hyperlink r:id="rId160" w:history="1">
        <w:r w:rsidRPr="00644978">
          <w:rPr>
            <w:rFonts w:ascii="Times New Roman" w:hAnsi="Times New Roman" w:cs="Times New Roman"/>
            <w:spacing w:val="-6"/>
            <w:sz w:val="28"/>
            <w:szCs w:val="28"/>
          </w:rPr>
          <w:t>3.1</w:t>
        </w:r>
      </w:hyperlink>
      <w:r w:rsidRPr="00644978">
        <w:rPr>
          <w:rFonts w:ascii="Times New Roman" w:hAnsi="Times New Roman" w:cs="Times New Roman"/>
          <w:spacing w:val="-6"/>
          <w:sz w:val="28"/>
          <w:szCs w:val="28"/>
        </w:rPr>
        <w:t xml:space="preserve">, </w:t>
      </w:r>
      <w:hyperlink r:id="rId161" w:history="1">
        <w:r w:rsidRPr="00644978">
          <w:rPr>
            <w:rFonts w:ascii="Times New Roman" w:hAnsi="Times New Roman" w:cs="Times New Roman"/>
            <w:spacing w:val="-6"/>
            <w:sz w:val="28"/>
            <w:szCs w:val="28"/>
          </w:rPr>
          <w:t>4</w:t>
        </w:r>
      </w:hyperlink>
      <w:r w:rsidRPr="00644978">
        <w:rPr>
          <w:rFonts w:ascii="Times New Roman" w:hAnsi="Times New Roman" w:cs="Times New Roman"/>
          <w:sz w:val="28"/>
          <w:szCs w:val="28"/>
        </w:rPr>
        <w:t>.1</w:t>
      </w:r>
      <w:r w:rsidRPr="00644978">
        <w:rPr>
          <w:rFonts w:ascii="Times New Roman" w:hAnsi="Times New Roman" w:cs="Times New Roman"/>
          <w:spacing w:val="-6"/>
          <w:sz w:val="28"/>
          <w:szCs w:val="28"/>
        </w:rPr>
        <w:t xml:space="preserve"> перечня мероприятий государственной программы </w:t>
      </w:r>
      <w:r w:rsidRPr="00644978">
        <w:rPr>
          <w:rFonts w:ascii="Times New Roman" w:hAnsi="Times New Roman" w:cs="Times New Roman"/>
          <w:spacing w:val="-8"/>
          <w:sz w:val="28"/>
          <w:szCs w:val="28"/>
        </w:rPr>
        <w:t>(приложение № 2 к государственной программе), осуществляют государственные</w:t>
      </w:r>
      <w:r w:rsidRPr="00644978">
        <w:rPr>
          <w:rFonts w:ascii="Times New Roman" w:hAnsi="Times New Roman" w:cs="Times New Roman"/>
          <w:sz w:val="28"/>
          <w:szCs w:val="28"/>
        </w:rPr>
        <w:t xml:space="preserve"> </w:t>
      </w:r>
      <w:r w:rsidRPr="00644978">
        <w:rPr>
          <w:rFonts w:ascii="Times New Roman" w:hAnsi="Times New Roman" w:cs="Times New Roman"/>
          <w:spacing w:val="-6"/>
          <w:sz w:val="28"/>
          <w:szCs w:val="28"/>
        </w:rPr>
        <w:t>учреждения, подведомственные министерству культуры, средства на реализацию</w:t>
      </w:r>
      <w:proofErr w:type="gramEnd"/>
      <w:r w:rsidRPr="00644978">
        <w:rPr>
          <w:rFonts w:ascii="Times New Roman" w:hAnsi="Times New Roman" w:cs="Times New Roman"/>
          <w:sz w:val="28"/>
          <w:szCs w:val="28"/>
        </w:rPr>
        <w:t xml:space="preserve"> которых предоставляются данным учреждениям в форме субсидий на выполнение государственных заданий на оказание государственных услуг (выполнение работ). Начиная с формирования государственных заданий </w:t>
      </w:r>
      <w:r w:rsidRPr="00644978">
        <w:rPr>
          <w:rFonts w:ascii="Times New Roman" w:hAnsi="Times New Roman" w:cs="Times New Roman"/>
          <w:sz w:val="28"/>
          <w:szCs w:val="28"/>
        </w:rPr>
        <w:br/>
        <w:t xml:space="preserve">на 2018 финансовый год и на плановый период 2019 и 2020 годов субсидия на выполнение государственного задания на оказание государственных услуг </w:t>
      </w:r>
      <w:r w:rsidRPr="00644978">
        <w:rPr>
          <w:rFonts w:ascii="Times New Roman" w:hAnsi="Times New Roman" w:cs="Times New Roman"/>
          <w:spacing w:val="-6"/>
          <w:sz w:val="28"/>
          <w:szCs w:val="28"/>
        </w:rPr>
        <w:t>(выполнение работ) направляется государственным бюджетным и автономным</w:t>
      </w:r>
      <w:r w:rsidRPr="00644978">
        <w:rPr>
          <w:rFonts w:ascii="Times New Roman" w:hAnsi="Times New Roman" w:cs="Times New Roman"/>
          <w:sz w:val="28"/>
          <w:szCs w:val="28"/>
        </w:rPr>
        <w:t xml:space="preserve"> </w:t>
      </w:r>
      <w:proofErr w:type="gramStart"/>
      <w:r w:rsidRPr="00644978">
        <w:rPr>
          <w:rFonts w:ascii="Times New Roman" w:hAnsi="Times New Roman" w:cs="Times New Roman"/>
          <w:sz w:val="28"/>
          <w:szCs w:val="28"/>
        </w:rPr>
        <w:t>учреждениям</w:t>
      </w:r>
      <w:proofErr w:type="gramEnd"/>
      <w:r w:rsidRPr="00644978">
        <w:rPr>
          <w:rFonts w:ascii="Times New Roman" w:hAnsi="Times New Roman" w:cs="Times New Roman"/>
          <w:sz w:val="28"/>
          <w:szCs w:val="28"/>
        </w:rPr>
        <w:t xml:space="preserve"> в том числе на оказание следующих государственных услуг (выполнение работ):</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z w:val="28"/>
          <w:szCs w:val="28"/>
        </w:rPr>
        <w:t xml:space="preserve">организация и проведение культурно-массовых мероприятий; </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организация деятельности клубных формирований и формирований самодеятельного народного творчества;</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библиотечное, библиографическое и информационное обслуживание пользователей библиотеки;</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формирование, учет, изучение, обеспечение физического сохранения </w:t>
      </w:r>
      <w:r w:rsidRPr="00644978">
        <w:rPr>
          <w:sz w:val="28"/>
          <w:szCs w:val="28"/>
        </w:rPr>
        <w:br/>
        <w:t>и безопасности фондов библиотек, включая оцифровку фондов;</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библиографическая обработка документов и создание каталогов;</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формирование, учет, изучение, обеспечение физического сохранения </w:t>
      </w:r>
      <w:r w:rsidRPr="00644978">
        <w:rPr>
          <w:sz w:val="28"/>
          <w:szCs w:val="28"/>
        </w:rPr>
        <w:br/>
        <w:t>и безопасности музейных предметов, музейных коллекций;</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осуществление реставрации и консервации музейных предметов, музейных коллекций;</w:t>
      </w:r>
    </w:p>
    <w:p w:rsidR="007C032D" w:rsidRPr="00644978" w:rsidRDefault="007C032D" w:rsidP="007C032D">
      <w:pPr>
        <w:autoSpaceDE w:val="0"/>
        <w:autoSpaceDN w:val="0"/>
        <w:adjustRightInd w:val="0"/>
        <w:spacing w:before="280"/>
        <w:ind w:firstLine="709"/>
        <w:contextualSpacing/>
        <w:mirrorIndents/>
        <w:jc w:val="both"/>
        <w:rPr>
          <w:spacing w:val="-6"/>
          <w:sz w:val="28"/>
          <w:szCs w:val="28"/>
        </w:rPr>
      </w:pPr>
      <w:r w:rsidRPr="00644978">
        <w:rPr>
          <w:spacing w:val="-6"/>
          <w:sz w:val="28"/>
          <w:szCs w:val="28"/>
        </w:rPr>
        <w:lastRenderedPageBreak/>
        <w:t>создание экспозиций (выставок) музеев, организация выездных выставок;</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создание спектаклей;</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создание концертов и концертных программ;</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ведение информационных ресурсов и баз данных;</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оказание туристско-информационных услуг;</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выявление, изучение, сохранение, развитие и популяризация объектов </w:t>
      </w:r>
      <w:r w:rsidRPr="00644978">
        <w:rPr>
          <w:spacing w:val="-8"/>
          <w:sz w:val="28"/>
          <w:szCs w:val="28"/>
        </w:rPr>
        <w:t>нематериального культурного наследия народов Российской Федерации в области</w:t>
      </w:r>
      <w:r w:rsidRPr="00644978">
        <w:rPr>
          <w:sz w:val="28"/>
          <w:szCs w:val="28"/>
        </w:rPr>
        <w:t xml:space="preserve"> традиционной народной культуры;</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методическое обеспечение в области библиотечного дела;</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предоставление архивных справок, архивных копий, архивных выписок,</w:t>
      </w:r>
      <w:r w:rsidRPr="00644978">
        <w:rPr>
          <w:sz w:val="28"/>
          <w:szCs w:val="28"/>
        </w:rPr>
        <w:t xml:space="preserve">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обеспечение сохранности и учет архивных документов;</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комплектование архивными документами;</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10"/>
          <w:sz w:val="28"/>
          <w:szCs w:val="28"/>
        </w:rPr>
        <w:t>защита сведений, составляющих государственную тайну, других охраняемых</w:t>
      </w:r>
      <w:r w:rsidRPr="00644978">
        <w:rPr>
          <w:sz w:val="28"/>
          <w:szCs w:val="28"/>
        </w:rPr>
        <w:t xml:space="preserve"> законом тайн, содержащихся в архивных документах, и организация </w:t>
      </w:r>
      <w:r w:rsidRPr="00644978">
        <w:rPr>
          <w:sz w:val="28"/>
          <w:szCs w:val="28"/>
        </w:rPr>
        <w:br/>
        <w:t>в установленном порядке их рассекречивания;</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методическое обеспечение образовательной деятельности;</w:t>
      </w:r>
    </w:p>
    <w:p w:rsidR="007C032D" w:rsidRPr="00644978" w:rsidRDefault="007C032D" w:rsidP="007C032D">
      <w:pPr>
        <w:ind w:firstLine="709"/>
        <w:contextualSpacing/>
        <w:mirrorIndents/>
        <w:jc w:val="both"/>
        <w:rPr>
          <w:sz w:val="28"/>
          <w:szCs w:val="28"/>
        </w:rPr>
      </w:pPr>
      <w:r w:rsidRPr="00644978">
        <w:rPr>
          <w:sz w:val="28"/>
          <w:szCs w:val="28"/>
        </w:rPr>
        <w:t>публичный показ музейных предметов, музейных коллекций;</w:t>
      </w:r>
    </w:p>
    <w:p w:rsidR="007C032D" w:rsidRPr="00644978" w:rsidRDefault="007C032D" w:rsidP="007C032D">
      <w:pPr>
        <w:ind w:firstLine="709"/>
        <w:contextualSpacing/>
        <w:mirrorIndents/>
        <w:jc w:val="both"/>
        <w:rPr>
          <w:sz w:val="28"/>
          <w:szCs w:val="28"/>
        </w:rPr>
      </w:pPr>
      <w:r w:rsidRPr="00644978">
        <w:rPr>
          <w:sz w:val="28"/>
          <w:szCs w:val="28"/>
        </w:rPr>
        <w:t>показ (организация показа) спектаклей (театральных постановок);</w:t>
      </w:r>
    </w:p>
    <w:p w:rsidR="007C032D" w:rsidRPr="00644978" w:rsidRDefault="007C032D" w:rsidP="007C032D">
      <w:pPr>
        <w:ind w:firstLine="709"/>
        <w:contextualSpacing/>
        <w:mirrorIndents/>
        <w:jc w:val="both"/>
        <w:rPr>
          <w:sz w:val="28"/>
          <w:szCs w:val="28"/>
        </w:rPr>
      </w:pPr>
      <w:r w:rsidRPr="00644978">
        <w:rPr>
          <w:sz w:val="28"/>
          <w:szCs w:val="28"/>
        </w:rPr>
        <w:t>организация показа концертов и концертных программ;</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7C032D" w:rsidRPr="00644978" w:rsidRDefault="007C032D" w:rsidP="007C032D">
      <w:pPr>
        <w:autoSpaceDE w:val="0"/>
        <w:autoSpaceDN w:val="0"/>
        <w:adjustRightInd w:val="0"/>
        <w:spacing w:before="280"/>
        <w:ind w:firstLine="709"/>
        <w:contextualSpacing/>
        <w:mirrorIndents/>
        <w:jc w:val="both"/>
        <w:rPr>
          <w:spacing w:val="-6"/>
          <w:sz w:val="28"/>
          <w:szCs w:val="28"/>
        </w:rPr>
      </w:pPr>
      <w:r w:rsidRPr="00644978">
        <w:rPr>
          <w:spacing w:val="-6"/>
          <w:sz w:val="28"/>
          <w:szCs w:val="28"/>
        </w:rPr>
        <w:t>обеспечение сохранения и использования объектов культурного наследия.</w:t>
      </w:r>
    </w:p>
    <w:p w:rsidR="007C032D" w:rsidRPr="00644978" w:rsidRDefault="007C032D" w:rsidP="007C032D">
      <w:pPr>
        <w:autoSpaceDE w:val="0"/>
        <w:autoSpaceDN w:val="0"/>
        <w:adjustRightInd w:val="0"/>
        <w:spacing w:before="280"/>
        <w:ind w:firstLine="709"/>
        <w:contextualSpacing/>
        <w:mirrorIndents/>
        <w:jc w:val="both"/>
        <w:rPr>
          <w:spacing w:val="-8"/>
          <w:sz w:val="28"/>
          <w:szCs w:val="28"/>
        </w:rPr>
      </w:pPr>
      <w:r w:rsidRPr="00644978">
        <w:rPr>
          <w:sz w:val="28"/>
          <w:szCs w:val="28"/>
        </w:rPr>
        <w:t xml:space="preserve">С 2017 года в рамках реализации мероприятий </w:t>
      </w:r>
      <w:hyperlink r:id="rId162" w:history="1">
        <w:r w:rsidRPr="00644978">
          <w:rPr>
            <w:sz w:val="28"/>
            <w:szCs w:val="28"/>
          </w:rPr>
          <w:t>пунктов 2.1</w:t>
        </w:r>
      </w:hyperlink>
      <w:r w:rsidRPr="00644978">
        <w:rPr>
          <w:sz w:val="28"/>
          <w:szCs w:val="28"/>
        </w:rPr>
        <w:t> – </w:t>
      </w:r>
      <w:hyperlink r:id="rId163" w:history="1">
        <w:r w:rsidRPr="00644978">
          <w:rPr>
            <w:sz w:val="28"/>
            <w:szCs w:val="28"/>
          </w:rPr>
          <w:t>2.5</w:t>
        </w:r>
      </w:hyperlink>
      <w:r w:rsidRPr="00644978">
        <w:rPr>
          <w:sz w:val="28"/>
          <w:szCs w:val="28"/>
        </w:rPr>
        <w:t xml:space="preserve">, </w:t>
      </w:r>
      <w:hyperlink r:id="rId164" w:history="1">
        <w:r w:rsidRPr="00644978">
          <w:rPr>
            <w:sz w:val="28"/>
            <w:szCs w:val="28"/>
          </w:rPr>
          <w:t>3.1</w:t>
        </w:r>
      </w:hyperlink>
      <w:r w:rsidRPr="00644978">
        <w:rPr>
          <w:sz w:val="28"/>
          <w:szCs w:val="28"/>
        </w:rPr>
        <w:t xml:space="preserve">, </w:t>
      </w:r>
      <w:hyperlink r:id="rId165" w:history="1">
        <w:r w:rsidRPr="00644978">
          <w:rPr>
            <w:sz w:val="28"/>
            <w:szCs w:val="28"/>
          </w:rPr>
          <w:t>4</w:t>
        </w:r>
      </w:hyperlink>
      <w:r w:rsidRPr="00644978">
        <w:rPr>
          <w:sz w:val="28"/>
          <w:szCs w:val="28"/>
        </w:rPr>
        <w:t xml:space="preserve"> перечня мероприятий государственной программы (приложение № 2 </w:t>
      </w:r>
      <w:r w:rsidRPr="00644978">
        <w:rPr>
          <w:spacing w:val="-12"/>
          <w:sz w:val="28"/>
          <w:szCs w:val="28"/>
        </w:rPr>
        <w:t>к государственной программе) учтены расходы, осуществляемые государственными</w:t>
      </w:r>
      <w:r w:rsidRPr="00644978">
        <w:rPr>
          <w:sz w:val="28"/>
          <w:szCs w:val="28"/>
        </w:rPr>
        <w:t xml:space="preserve"> учреждениями, подведомственными министерству культуры, </w:t>
      </w:r>
      <w:proofErr w:type="gramStart"/>
      <w:r w:rsidRPr="00644978">
        <w:rPr>
          <w:sz w:val="28"/>
          <w:szCs w:val="28"/>
        </w:rPr>
        <w:t>средства</w:t>
      </w:r>
      <w:proofErr w:type="gramEnd"/>
      <w:r w:rsidRPr="00644978">
        <w:rPr>
          <w:sz w:val="28"/>
          <w:szCs w:val="28"/>
        </w:rPr>
        <w:t xml:space="preserve"> на реализацию которых направляются данным учреждениям в форме субсидий на иные цели</w:t>
      </w:r>
      <w:r w:rsidRPr="00644978">
        <w:rPr>
          <w:spacing w:val="-8"/>
          <w:sz w:val="28"/>
          <w:szCs w:val="28"/>
        </w:rPr>
        <w:t>.</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В 2017 году в рамках реализации мероприятий </w:t>
      </w:r>
      <w:hyperlink r:id="rId166" w:history="1">
        <w:r w:rsidRPr="00644978">
          <w:rPr>
            <w:sz w:val="28"/>
            <w:szCs w:val="28"/>
          </w:rPr>
          <w:t>пункта 2.2</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за счет средств, выделенных из областного бюджета, предоставлялась субсидия на иные цели государственному бюджетному учреждению культуры Архангельской области «Государственное музейное объединение «Художественная культура Русского Севера» на возмещение расходов по уплате государственной пошлины в соответствии с решением суда.</w:t>
      </w:r>
      <w:proofErr w:type="gramEnd"/>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С 2017 года в рамках реализации мероприятий </w:t>
      </w:r>
      <w:hyperlink r:id="rId167" w:history="1">
        <w:r w:rsidRPr="00644978">
          <w:rPr>
            <w:sz w:val="28"/>
            <w:szCs w:val="28"/>
          </w:rPr>
          <w:t>пункта 2.3</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w:t>
      </w:r>
      <w:r w:rsidRPr="00644978">
        <w:rPr>
          <w:sz w:val="28"/>
          <w:szCs w:val="28"/>
        </w:rPr>
        <w:lastRenderedPageBreak/>
        <w:t xml:space="preserve">программе) за счет средств, выделенных из федерального и областного бюджетов, предоставляется субсидия на иные цели государственным театрам на поддержку творческой деятельности и техническое оснащение детских </w:t>
      </w:r>
      <w:r w:rsidRPr="00644978">
        <w:rPr>
          <w:sz w:val="28"/>
          <w:szCs w:val="28"/>
        </w:rPr>
        <w:br/>
        <w:t>и кукольных театров.</w:t>
      </w:r>
      <w:proofErr w:type="gramEnd"/>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Реализацию мероприятий </w:t>
      </w:r>
      <w:hyperlink r:id="rId168" w:history="1">
        <w:r w:rsidRPr="00644978">
          <w:rPr>
            <w:sz w:val="28"/>
            <w:szCs w:val="28"/>
          </w:rPr>
          <w:t>пункта 2.4</w:t>
        </w:r>
      </w:hyperlink>
      <w:r w:rsidRPr="00644978">
        <w:rPr>
          <w:sz w:val="28"/>
          <w:szCs w:val="28"/>
        </w:rPr>
        <w:t xml:space="preserve"> перечня мероприятий </w:t>
      </w:r>
      <w:r w:rsidRPr="00644978">
        <w:rPr>
          <w:spacing w:val="-6"/>
          <w:sz w:val="28"/>
          <w:szCs w:val="28"/>
        </w:rPr>
        <w:t>государственной программы (приложение № 2 к государственной программе)</w:t>
      </w:r>
      <w:r w:rsidRPr="00644978">
        <w:rPr>
          <w:sz w:val="28"/>
          <w:szCs w:val="28"/>
        </w:rPr>
        <w:t xml:space="preserve"> осуществляют образовательные организации в сфере культуры и искусства. </w:t>
      </w:r>
      <w:proofErr w:type="gramStart"/>
      <w:r w:rsidRPr="00644978">
        <w:rPr>
          <w:sz w:val="28"/>
          <w:szCs w:val="28"/>
        </w:rPr>
        <w:t>В</w:t>
      </w:r>
      <w:r w:rsidR="003105F8">
        <w:rPr>
          <w:sz w:val="28"/>
          <w:szCs w:val="28"/>
        </w:rPr>
        <w:t> </w:t>
      </w:r>
      <w:r w:rsidRPr="00644978">
        <w:rPr>
          <w:sz w:val="28"/>
          <w:szCs w:val="28"/>
        </w:rPr>
        <w:t xml:space="preserve">2013 – 2015 годах средства на реализацию указанных мероприятий направлялись данным организациям в форме субсидий на выполнение государственных заданий на оказание государственных услуг (выполнение работ) и в форме субсидий на иные цели, предусмотренные на финансовое </w:t>
      </w:r>
      <w:r w:rsidRPr="00644978">
        <w:rPr>
          <w:spacing w:val="-6"/>
          <w:sz w:val="28"/>
          <w:szCs w:val="28"/>
        </w:rPr>
        <w:t>обеспечение выплаты стипендий обучающимся образовательных организаций</w:t>
      </w:r>
      <w:r w:rsidRPr="00644978">
        <w:rPr>
          <w:sz w:val="28"/>
          <w:szCs w:val="28"/>
        </w:rPr>
        <w:t xml:space="preserve"> </w:t>
      </w:r>
      <w:r w:rsidRPr="00644978">
        <w:rPr>
          <w:sz w:val="28"/>
          <w:szCs w:val="28"/>
        </w:rPr>
        <w:br/>
      </w:r>
      <w:r w:rsidRPr="00644978">
        <w:rPr>
          <w:spacing w:val="-6"/>
          <w:sz w:val="28"/>
          <w:szCs w:val="28"/>
        </w:rPr>
        <w:t xml:space="preserve">в сфере культуры и искусства, оказание материальной поддержки нуждающимся </w:t>
      </w:r>
      <w:r w:rsidRPr="00644978">
        <w:rPr>
          <w:sz w:val="28"/>
          <w:szCs w:val="28"/>
        </w:rPr>
        <w:t xml:space="preserve">обучающимся образовательных организаций в сфере культуры и искусства, </w:t>
      </w:r>
      <w:r w:rsidRPr="00644978">
        <w:rPr>
          <w:spacing w:val="-8"/>
          <w:sz w:val="28"/>
          <w:szCs w:val="28"/>
        </w:rPr>
        <w:t>организацию культурно-массовой</w:t>
      </w:r>
      <w:proofErr w:type="gramEnd"/>
      <w:r w:rsidRPr="00644978">
        <w:rPr>
          <w:spacing w:val="-8"/>
          <w:sz w:val="28"/>
          <w:szCs w:val="28"/>
        </w:rPr>
        <w:t>, физкультурной и спортивной, оздоровительной</w:t>
      </w:r>
      <w:r w:rsidRPr="00644978">
        <w:rPr>
          <w:sz w:val="28"/>
          <w:szCs w:val="28"/>
        </w:rPr>
        <w:t xml:space="preserve"> работы с </w:t>
      </w:r>
      <w:proofErr w:type="gramStart"/>
      <w:r w:rsidRPr="00644978">
        <w:rPr>
          <w:sz w:val="28"/>
          <w:szCs w:val="28"/>
        </w:rPr>
        <w:t>обучающимися</w:t>
      </w:r>
      <w:proofErr w:type="gramEnd"/>
      <w:r w:rsidRPr="00644978">
        <w:rPr>
          <w:sz w:val="28"/>
          <w:szCs w:val="28"/>
        </w:rPr>
        <w:t xml:space="preserve"> образовательных организаций в сфере культуры </w:t>
      </w:r>
      <w:r w:rsidRPr="00644978">
        <w:rPr>
          <w:sz w:val="28"/>
          <w:szCs w:val="28"/>
        </w:rPr>
        <w:br/>
        <w:t xml:space="preserve">и искусства. </w:t>
      </w:r>
      <w:proofErr w:type="gramStart"/>
      <w:r w:rsidRPr="00644978">
        <w:rPr>
          <w:sz w:val="28"/>
          <w:szCs w:val="28"/>
        </w:rPr>
        <w:t xml:space="preserve">С 2016 года средства направляются данным организациям </w:t>
      </w:r>
      <w:r w:rsidRPr="00644978">
        <w:rPr>
          <w:sz w:val="28"/>
          <w:szCs w:val="28"/>
        </w:rPr>
        <w:br/>
        <w:t xml:space="preserve">в форме субсидий на выполнение государственных заданий на оказание государственных услуг (выполнение работ) и в форме субсидий на иные цели, предусмотренные на финансовое обеспечение выплаты стипендий обучающимся образовательных организаций в сфере культуры и искусства, </w:t>
      </w:r>
      <w:r w:rsidRPr="00644978">
        <w:rPr>
          <w:spacing w:val="-8"/>
          <w:sz w:val="28"/>
          <w:szCs w:val="28"/>
        </w:rPr>
        <w:t>оказание материальной поддержки нуждающимся обучающимся образовательных</w:t>
      </w:r>
      <w:r w:rsidRPr="00644978">
        <w:rPr>
          <w:sz w:val="28"/>
          <w:szCs w:val="28"/>
        </w:rPr>
        <w:t xml:space="preserve"> организаций в сфере культуры и искусства и на финансовое обеспечение </w:t>
      </w:r>
      <w:r w:rsidRPr="00644978">
        <w:rPr>
          <w:spacing w:val="-6"/>
          <w:sz w:val="28"/>
          <w:szCs w:val="28"/>
        </w:rPr>
        <w:t>расходов, связанных с</w:t>
      </w:r>
      <w:proofErr w:type="gramEnd"/>
      <w:r w:rsidRPr="00644978">
        <w:rPr>
          <w:spacing w:val="-6"/>
          <w:sz w:val="28"/>
          <w:szCs w:val="28"/>
        </w:rPr>
        <w:t xml:space="preserve"> </w:t>
      </w:r>
      <w:proofErr w:type="gramStart"/>
      <w:r w:rsidRPr="00644978">
        <w:rPr>
          <w:spacing w:val="-6"/>
          <w:sz w:val="28"/>
          <w:szCs w:val="28"/>
        </w:rPr>
        <w:t>предоставлением полного государственного обеспечения</w:t>
      </w:r>
      <w:r w:rsidRPr="00644978">
        <w:rPr>
          <w:sz w:val="28"/>
          <w:szCs w:val="28"/>
        </w:rPr>
        <w:t xml:space="preserve"> и дополнительных гарантий по социальной поддержке при получении профессионального образования детьми-сиротами, детьми, оставшимися без попечения родителей, лицами из числа детей-сирот и детей, оставшихся без попечения родителей, обучающимися по образовательным программам среднего профессионального образования в образовательных организациях в сфере культуры и искусства.</w:t>
      </w:r>
      <w:proofErr w:type="gramEnd"/>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В 2016 году в рамках реализации мероприятий </w:t>
      </w:r>
      <w:hyperlink r:id="rId169" w:history="1">
        <w:r w:rsidRPr="00644978">
          <w:rPr>
            <w:sz w:val="28"/>
            <w:szCs w:val="28"/>
          </w:rPr>
          <w:t>пункта 2.6</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за счет средств, выделенных из резервного фонда Президента Российской Федерации по распоряжению Президента Российской Федерации от 2 июня 2016 года № 151-рп, предоставлялась субсидия на иные цели </w:t>
      </w:r>
      <w:r w:rsidRPr="00644978">
        <w:rPr>
          <w:spacing w:val="-6"/>
          <w:sz w:val="28"/>
          <w:szCs w:val="28"/>
        </w:rPr>
        <w:t xml:space="preserve">государственному бюджетному учреждению культуры Архангельской области </w:t>
      </w:r>
      <w:r w:rsidRPr="00644978">
        <w:rPr>
          <w:sz w:val="28"/>
          <w:szCs w:val="28"/>
        </w:rPr>
        <w:t>«Архангельская областная детская библиотека имени А.П. Гайдара».</w:t>
      </w:r>
      <w:proofErr w:type="gramEnd"/>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 xml:space="preserve">С 2017 года </w:t>
      </w:r>
      <w:r w:rsidRPr="00644978">
        <w:rPr>
          <w:sz w:val="28"/>
          <w:szCs w:val="28"/>
        </w:rPr>
        <w:t xml:space="preserve">в рамках реализации мероприятий </w:t>
      </w:r>
      <w:hyperlink r:id="rId170" w:history="1">
        <w:r w:rsidRPr="00644978">
          <w:rPr>
            <w:sz w:val="28"/>
            <w:szCs w:val="28"/>
          </w:rPr>
          <w:t>пункта 2.6</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w:t>
      </w:r>
      <w:r w:rsidRPr="00644978">
        <w:rPr>
          <w:spacing w:val="-8"/>
          <w:sz w:val="28"/>
          <w:szCs w:val="28"/>
        </w:rPr>
        <w:t xml:space="preserve">программе) за счет средств, выделенных из областного бюджета, </w:t>
      </w:r>
      <w:r w:rsidRPr="00644978">
        <w:rPr>
          <w:spacing w:val="-6"/>
          <w:sz w:val="28"/>
          <w:szCs w:val="28"/>
        </w:rPr>
        <w:t>предоставляется субсидия на иные цели государственному бюджетному учреждению культуры</w:t>
      </w:r>
      <w:r w:rsidRPr="00644978">
        <w:rPr>
          <w:sz w:val="28"/>
          <w:szCs w:val="28"/>
        </w:rPr>
        <w:t xml:space="preserve"> Архангельской области «Архангельская областная детская библиотека имени А.П. Гайдара».</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lastRenderedPageBreak/>
        <w:t xml:space="preserve">Реализация мероприятий </w:t>
      </w:r>
      <w:hyperlink r:id="rId171" w:history="1">
        <w:r w:rsidRPr="00644978">
          <w:rPr>
            <w:sz w:val="28"/>
            <w:szCs w:val="28"/>
          </w:rPr>
          <w:t>пункта 2.8</w:t>
        </w:r>
      </w:hyperlink>
      <w:r w:rsidRPr="00644978">
        <w:rPr>
          <w:sz w:val="28"/>
          <w:szCs w:val="28"/>
        </w:rPr>
        <w:t xml:space="preserve"> (за исключением денежного поощрения лучших муниципальных учреждений культуры, школ искусств, находящихся на территориях сельских поселений Архангельской области, и их работников, реализации проекта «ЛЮБО-ДОРОГО» и субсидий на иные цели для государственных учреждений, подведомственных министерству культуры и инспекции) перечня мероприятий государственной программы </w:t>
      </w:r>
      <w:r w:rsidRPr="00644978">
        <w:rPr>
          <w:spacing w:val="-6"/>
          <w:sz w:val="28"/>
          <w:szCs w:val="28"/>
        </w:rPr>
        <w:t>(приложение № 2 к государственной программе) осуществляется министерством</w:t>
      </w:r>
      <w:r w:rsidRPr="00644978">
        <w:rPr>
          <w:sz w:val="28"/>
          <w:szCs w:val="28"/>
        </w:rPr>
        <w:t xml:space="preserve"> культуры самостоятельно.</w:t>
      </w:r>
      <w:proofErr w:type="gramEnd"/>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Исполнители мероприятий определяются в соответствии с Федеральным</w:t>
      </w:r>
      <w:r w:rsidRPr="00644978">
        <w:rPr>
          <w:sz w:val="28"/>
          <w:szCs w:val="28"/>
        </w:rPr>
        <w:t xml:space="preserve"> </w:t>
      </w:r>
      <w:hyperlink r:id="rId172" w:history="1">
        <w:r w:rsidRPr="00644978">
          <w:rPr>
            <w:sz w:val="28"/>
            <w:szCs w:val="28"/>
          </w:rPr>
          <w:t>законом</w:t>
        </w:r>
      </w:hyperlink>
      <w:r w:rsidRPr="00644978">
        <w:rPr>
          <w:sz w:val="28"/>
          <w:szCs w:val="28"/>
        </w:rPr>
        <w:t xml:space="preserve"> от 5 апреля 2013 года № 44-ФЗ.</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В рамках реализации мероприятий </w:t>
      </w:r>
      <w:hyperlink r:id="rId173" w:history="1">
        <w:r w:rsidRPr="00644978">
          <w:rPr>
            <w:sz w:val="28"/>
            <w:szCs w:val="28"/>
          </w:rPr>
          <w:t>пункта 2.8</w:t>
        </w:r>
      </w:hyperlink>
      <w:r w:rsidRPr="00644978">
        <w:rPr>
          <w:sz w:val="28"/>
          <w:szCs w:val="28"/>
        </w:rPr>
        <w:t xml:space="preserve"> перечня мероприятий </w:t>
      </w:r>
      <w:r w:rsidRPr="00644978">
        <w:rPr>
          <w:spacing w:val="-6"/>
          <w:sz w:val="28"/>
          <w:szCs w:val="28"/>
        </w:rPr>
        <w:t>государственной программы (приложение № 2 к государственной программе</w:t>
      </w:r>
      <w:r w:rsidRPr="00644978">
        <w:rPr>
          <w:sz w:val="28"/>
          <w:szCs w:val="28"/>
        </w:rPr>
        <w:t xml:space="preserve">) </w:t>
      </w:r>
      <w:r w:rsidRPr="00644978">
        <w:rPr>
          <w:sz w:val="28"/>
          <w:szCs w:val="28"/>
        </w:rPr>
        <w:br/>
        <w:t>за счет средств областного бюджета предоставляются:</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гранты на поддержку проектов регионального значения в сфере культуры</w:t>
      </w:r>
      <w:r w:rsidRPr="00644978">
        <w:rPr>
          <w:sz w:val="28"/>
          <w:szCs w:val="28"/>
        </w:rPr>
        <w:t xml:space="preserve"> и</w:t>
      </w:r>
      <w:r w:rsidR="003105F8">
        <w:rPr>
          <w:sz w:val="28"/>
          <w:szCs w:val="28"/>
        </w:rPr>
        <w:t> </w:t>
      </w:r>
      <w:r w:rsidRPr="00644978">
        <w:rPr>
          <w:sz w:val="28"/>
          <w:szCs w:val="28"/>
        </w:rPr>
        <w:t xml:space="preserve">искусства в виде субсидий некоммерческим организациям (за исключением </w:t>
      </w:r>
      <w:r w:rsidRPr="00644978">
        <w:rPr>
          <w:spacing w:val="-8"/>
          <w:sz w:val="28"/>
          <w:szCs w:val="28"/>
        </w:rPr>
        <w:t>государственных и муниципальных учреждений), осуществляющим деятельность</w:t>
      </w:r>
      <w:r w:rsidRPr="00644978">
        <w:rPr>
          <w:sz w:val="28"/>
          <w:szCs w:val="28"/>
        </w:rPr>
        <w:t xml:space="preserve"> в</w:t>
      </w:r>
      <w:r w:rsidR="003105F8">
        <w:rPr>
          <w:sz w:val="28"/>
          <w:szCs w:val="28"/>
        </w:rPr>
        <w:t> </w:t>
      </w:r>
      <w:r w:rsidRPr="00644978">
        <w:rPr>
          <w:sz w:val="28"/>
          <w:szCs w:val="28"/>
        </w:rPr>
        <w:t>сфере культуры, искусства, образования. Гранты присуждаются ежегодно на</w:t>
      </w:r>
      <w:r w:rsidR="003105F8">
        <w:rPr>
          <w:sz w:val="28"/>
          <w:szCs w:val="28"/>
        </w:rPr>
        <w:t> </w:t>
      </w:r>
      <w:r w:rsidRPr="00644978">
        <w:rPr>
          <w:sz w:val="28"/>
          <w:szCs w:val="28"/>
        </w:rPr>
        <w:t xml:space="preserve">конкурсной основе. В 2013 – 2015 годах </w:t>
      </w:r>
      <w:proofErr w:type="gramStart"/>
      <w:r w:rsidRPr="00644978">
        <w:rPr>
          <w:sz w:val="28"/>
          <w:szCs w:val="28"/>
        </w:rPr>
        <w:t xml:space="preserve">условия проведения конкурса </w:t>
      </w:r>
      <w:r w:rsidRPr="00644978">
        <w:rPr>
          <w:spacing w:val="-6"/>
          <w:sz w:val="28"/>
          <w:szCs w:val="28"/>
        </w:rPr>
        <w:t>проектов регионального значения</w:t>
      </w:r>
      <w:proofErr w:type="gramEnd"/>
      <w:r w:rsidRPr="00644978">
        <w:rPr>
          <w:spacing w:val="-6"/>
          <w:sz w:val="28"/>
          <w:szCs w:val="28"/>
        </w:rPr>
        <w:t xml:space="preserve"> в сфере культуры и искусства определялись</w:t>
      </w:r>
      <w:r w:rsidRPr="00644978">
        <w:rPr>
          <w:sz w:val="28"/>
          <w:szCs w:val="28"/>
        </w:rPr>
        <w:t xml:space="preserve"> </w:t>
      </w:r>
      <w:hyperlink r:id="rId174" w:history="1">
        <w:r w:rsidRPr="00644978">
          <w:rPr>
            <w:spacing w:val="-6"/>
            <w:sz w:val="28"/>
            <w:szCs w:val="28"/>
          </w:rPr>
          <w:t>постановлением</w:t>
        </w:r>
      </w:hyperlink>
      <w:r w:rsidRPr="00644978">
        <w:rPr>
          <w:spacing w:val="-6"/>
          <w:sz w:val="28"/>
          <w:szCs w:val="28"/>
        </w:rPr>
        <w:t xml:space="preserve"> Правительства Архангельской области от 6 декабря 2011 года</w:t>
      </w:r>
      <w:r w:rsidRPr="00644978">
        <w:rPr>
          <w:sz w:val="28"/>
          <w:szCs w:val="28"/>
        </w:rPr>
        <w:t xml:space="preserve"> № 472-пп «Об утверждении Положения о проведении конкурса на соискание грантов Губернатора Архангельской области для поддержки проектов регионального значения в сфере культуры и искусства». В 2016 году </w:t>
      </w:r>
      <w:proofErr w:type="gramStart"/>
      <w:r w:rsidRPr="00644978">
        <w:rPr>
          <w:sz w:val="28"/>
          <w:szCs w:val="28"/>
        </w:rPr>
        <w:t>условия проведения конкурса проектов регионального значения</w:t>
      </w:r>
      <w:proofErr w:type="gramEnd"/>
      <w:r w:rsidRPr="00644978">
        <w:rPr>
          <w:sz w:val="28"/>
          <w:szCs w:val="28"/>
        </w:rPr>
        <w:t xml:space="preserve"> в сфере культуры </w:t>
      </w:r>
      <w:r w:rsidRPr="00644978">
        <w:rPr>
          <w:sz w:val="28"/>
          <w:szCs w:val="28"/>
        </w:rPr>
        <w:br/>
        <w:t xml:space="preserve">и искусства определялись </w:t>
      </w:r>
      <w:hyperlink r:id="rId175" w:history="1">
        <w:r w:rsidRPr="00644978">
          <w:rPr>
            <w:sz w:val="28"/>
            <w:szCs w:val="28"/>
          </w:rPr>
          <w:t>Положением</w:t>
        </w:r>
      </w:hyperlink>
      <w:r w:rsidRPr="00644978">
        <w:rPr>
          <w:sz w:val="28"/>
          <w:szCs w:val="28"/>
        </w:rPr>
        <w:t xml:space="preserve"> о порядке и условиях проведения конкурса на соискание грантов Губернатора Архангельской области для поддержки творческих проектов регионального значения в сфере культуры </w:t>
      </w:r>
      <w:r w:rsidRPr="00644978">
        <w:rPr>
          <w:sz w:val="28"/>
          <w:szCs w:val="28"/>
        </w:rPr>
        <w:br/>
        <w:t xml:space="preserve">и искусства, утвержденным настоящим постановлением. С 2017 года </w:t>
      </w:r>
      <w:proofErr w:type="gramStart"/>
      <w:r w:rsidRPr="00644978">
        <w:rPr>
          <w:sz w:val="28"/>
          <w:szCs w:val="28"/>
        </w:rPr>
        <w:t>условия проведения конкурса проектов регионального значения</w:t>
      </w:r>
      <w:proofErr w:type="gramEnd"/>
      <w:r w:rsidRPr="00644978">
        <w:rPr>
          <w:sz w:val="28"/>
          <w:szCs w:val="28"/>
        </w:rPr>
        <w:t xml:space="preserve"> в сфере культуры </w:t>
      </w:r>
      <w:r w:rsidRPr="00644978">
        <w:rPr>
          <w:sz w:val="28"/>
          <w:szCs w:val="28"/>
        </w:rPr>
        <w:br/>
        <w:t xml:space="preserve">и искусства определяются в соответствии с </w:t>
      </w:r>
      <w:hyperlink r:id="rId176" w:history="1">
        <w:r w:rsidRPr="00644978">
          <w:rPr>
            <w:sz w:val="28"/>
            <w:szCs w:val="28"/>
          </w:rPr>
          <w:t>Положением</w:t>
        </w:r>
      </w:hyperlink>
      <w:r w:rsidRPr="00644978">
        <w:rPr>
          <w:sz w:val="28"/>
          <w:szCs w:val="28"/>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w:t>
      </w:r>
      <w:r w:rsidRPr="00644978">
        <w:rPr>
          <w:spacing w:val="-10"/>
          <w:sz w:val="28"/>
          <w:szCs w:val="28"/>
        </w:rPr>
        <w:t>ориентированным некоммерческим организациям, утвержденным постановлением</w:t>
      </w:r>
      <w:r w:rsidRPr="00644978">
        <w:rPr>
          <w:sz w:val="28"/>
          <w:szCs w:val="28"/>
        </w:rPr>
        <w:t xml:space="preserve"> Правительства Архангельской области от 20 сентября 2011 года № 334-пп;</w:t>
      </w:r>
    </w:p>
    <w:p w:rsidR="007C032D" w:rsidRPr="00644978" w:rsidRDefault="007C032D" w:rsidP="007C032D">
      <w:pPr>
        <w:pStyle w:val="ConsPlusTitle"/>
        <w:ind w:firstLine="709"/>
        <w:contextualSpacing/>
        <w:mirrorIndents/>
        <w:jc w:val="both"/>
        <w:rPr>
          <w:rFonts w:ascii="Times New Roman" w:hAnsi="Times New Roman" w:cs="Times New Roman"/>
          <w:b w:val="0"/>
          <w:sz w:val="28"/>
          <w:szCs w:val="28"/>
        </w:rPr>
      </w:pPr>
      <w:r w:rsidRPr="00644978">
        <w:rPr>
          <w:rFonts w:ascii="Times New Roman" w:hAnsi="Times New Roman" w:cs="Times New Roman"/>
          <w:b w:val="0"/>
          <w:spacing w:val="-6"/>
          <w:sz w:val="28"/>
          <w:szCs w:val="28"/>
        </w:rPr>
        <w:t>премии для работников учреждений в сфере культуры, образовательных</w:t>
      </w:r>
      <w:r w:rsidRPr="00644978">
        <w:rPr>
          <w:rFonts w:ascii="Times New Roman" w:hAnsi="Times New Roman" w:cs="Times New Roman"/>
          <w:b w:val="0"/>
          <w:sz w:val="28"/>
          <w:szCs w:val="28"/>
        </w:rPr>
        <w:t xml:space="preserve"> организаций в сфере культуры и искусства. Премии присуждаются ежегодно в</w:t>
      </w:r>
      <w:r w:rsidR="003105F8">
        <w:rPr>
          <w:rFonts w:ascii="Times New Roman" w:hAnsi="Times New Roman" w:cs="Times New Roman"/>
          <w:b w:val="0"/>
          <w:sz w:val="28"/>
          <w:szCs w:val="28"/>
        </w:rPr>
        <w:t> </w:t>
      </w:r>
      <w:r w:rsidRPr="00644978">
        <w:rPr>
          <w:rFonts w:ascii="Times New Roman" w:hAnsi="Times New Roman" w:cs="Times New Roman"/>
          <w:b w:val="0"/>
          <w:sz w:val="28"/>
          <w:szCs w:val="28"/>
        </w:rPr>
        <w:t xml:space="preserve">соответствии с указами Губернатора Архангельской области от 28 августа 2012 года </w:t>
      </w:r>
      <w:hyperlink r:id="rId177" w:history="1">
        <w:r w:rsidRPr="00644978">
          <w:rPr>
            <w:rFonts w:ascii="Times New Roman" w:hAnsi="Times New Roman" w:cs="Times New Roman"/>
            <w:b w:val="0"/>
            <w:sz w:val="28"/>
            <w:szCs w:val="28"/>
          </w:rPr>
          <w:t>№ 131-у</w:t>
        </w:r>
      </w:hyperlink>
      <w:r w:rsidRPr="00644978">
        <w:rPr>
          <w:rFonts w:ascii="Times New Roman" w:hAnsi="Times New Roman" w:cs="Times New Roman"/>
          <w:b w:val="0"/>
          <w:sz w:val="28"/>
          <w:szCs w:val="28"/>
        </w:rPr>
        <w:t xml:space="preserve"> «О премиях Архангельской области в сфере культуры </w:t>
      </w:r>
      <w:r w:rsidRPr="00644978">
        <w:rPr>
          <w:rFonts w:ascii="Times New Roman" w:hAnsi="Times New Roman" w:cs="Times New Roman"/>
          <w:b w:val="0"/>
          <w:sz w:val="28"/>
          <w:szCs w:val="28"/>
        </w:rPr>
        <w:br/>
        <w:t xml:space="preserve">и искусства» и от 9 декабря 2011 года </w:t>
      </w:r>
      <w:hyperlink r:id="rId178" w:history="1">
        <w:r w:rsidRPr="00644978">
          <w:rPr>
            <w:rFonts w:ascii="Times New Roman" w:hAnsi="Times New Roman" w:cs="Times New Roman"/>
            <w:b w:val="0"/>
            <w:sz w:val="28"/>
            <w:szCs w:val="28"/>
          </w:rPr>
          <w:t>№ 170-у</w:t>
        </w:r>
      </w:hyperlink>
      <w:r w:rsidRPr="00644978">
        <w:rPr>
          <w:rFonts w:ascii="Times New Roman" w:hAnsi="Times New Roman" w:cs="Times New Roman"/>
          <w:b w:val="0"/>
          <w:sz w:val="28"/>
          <w:szCs w:val="28"/>
        </w:rPr>
        <w:t xml:space="preserve"> «О премиях Губернатора Архангельской области лучшим педагогическим работникам и обучающимся образовательных организаций в сфере культуры и искусства»;</w:t>
      </w:r>
    </w:p>
    <w:p w:rsidR="007C032D" w:rsidRPr="00644978" w:rsidRDefault="007C032D" w:rsidP="007C032D">
      <w:pPr>
        <w:pStyle w:val="ConsPlusTitle"/>
        <w:ind w:firstLine="709"/>
        <w:contextualSpacing/>
        <w:mirrorIndents/>
        <w:jc w:val="both"/>
        <w:rPr>
          <w:rFonts w:ascii="Times New Roman" w:hAnsi="Times New Roman" w:cs="Times New Roman"/>
          <w:b w:val="0"/>
          <w:sz w:val="28"/>
          <w:szCs w:val="28"/>
        </w:rPr>
      </w:pPr>
      <w:r w:rsidRPr="00644978">
        <w:rPr>
          <w:rFonts w:ascii="Times New Roman" w:hAnsi="Times New Roman" w:cs="Times New Roman"/>
          <w:b w:val="0"/>
          <w:sz w:val="28"/>
          <w:szCs w:val="28"/>
        </w:rPr>
        <w:t>единовременное денежное вознаграждение лицам, удостоенным звания «Почетный работник культуры Архангельской области». Единовременное д</w:t>
      </w:r>
      <w:r w:rsidRPr="00644978">
        <w:rPr>
          <w:rFonts w:ascii="Times New Roman" w:hAnsi="Times New Roman" w:cs="Times New Roman"/>
          <w:b w:val="0"/>
          <w:spacing w:val="-6"/>
          <w:sz w:val="28"/>
          <w:szCs w:val="28"/>
        </w:rPr>
        <w:t xml:space="preserve">енежное вознаграждение присуждается ежегодно в соответствии с </w:t>
      </w:r>
      <w:hyperlink r:id="rId179" w:history="1">
        <w:r w:rsidRPr="00644978">
          <w:rPr>
            <w:rFonts w:ascii="Times New Roman" w:hAnsi="Times New Roman" w:cs="Times New Roman"/>
            <w:b w:val="0"/>
            <w:spacing w:val="-6"/>
            <w:sz w:val="28"/>
            <w:szCs w:val="28"/>
          </w:rPr>
          <w:t>Положением</w:t>
        </w:r>
      </w:hyperlink>
      <w:r w:rsidRPr="00644978">
        <w:rPr>
          <w:rFonts w:ascii="Times New Roman" w:hAnsi="Times New Roman" w:cs="Times New Roman"/>
          <w:b w:val="0"/>
          <w:sz w:val="28"/>
          <w:szCs w:val="28"/>
        </w:rPr>
        <w:t xml:space="preserve"> </w:t>
      </w:r>
      <w:r w:rsidRPr="00644978">
        <w:rPr>
          <w:rFonts w:ascii="Times New Roman" w:hAnsi="Times New Roman" w:cs="Times New Roman"/>
          <w:b w:val="0"/>
          <w:spacing w:val="-8"/>
          <w:sz w:val="28"/>
          <w:szCs w:val="28"/>
        </w:rPr>
        <w:lastRenderedPageBreak/>
        <w:t>о звании «Почетный работник культуры Архангельской области», утвержденным</w:t>
      </w:r>
      <w:r w:rsidRPr="00644978">
        <w:rPr>
          <w:rFonts w:ascii="Times New Roman" w:hAnsi="Times New Roman" w:cs="Times New Roman"/>
          <w:b w:val="0"/>
          <w:sz w:val="28"/>
          <w:szCs w:val="28"/>
        </w:rPr>
        <w:t xml:space="preserve"> постановлением главы администрации Архангельской области от 16 января 2009 года № 13;</w:t>
      </w:r>
    </w:p>
    <w:p w:rsidR="007C032D" w:rsidRPr="00644978" w:rsidRDefault="007C032D" w:rsidP="007C032D">
      <w:pPr>
        <w:pStyle w:val="ConsPlusTitle"/>
        <w:ind w:firstLine="709"/>
        <w:contextualSpacing/>
        <w:mirrorIndents/>
        <w:jc w:val="both"/>
        <w:rPr>
          <w:rFonts w:ascii="Times New Roman" w:hAnsi="Times New Roman" w:cs="Times New Roman"/>
          <w:b w:val="0"/>
          <w:sz w:val="28"/>
          <w:szCs w:val="28"/>
        </w:rPr>
      </w:pPr>
      <w:r w:rsidRPr="00644978">
        <w:rPr>
          <w:rFonts w:ascii="Times New Roman" w:hAnsi="Times New Roman" w:cs="Times New Roman"/>
          <w:b w:val="0"/>
          <w:sz w:val="28"/>
          <w:szCs w:val="28"/>
        </w:rPr>
        <w:t xml:space="preserve">стипендии для выдающихся деятелей культуры и искусства Архангельской области и для талантливых молодых авторов литературных, музыкальных и художественных произведений. Стипендии присуждаются ежегодно в соответствии с </w:t>
      </w:r>
      <w:hyperlink r:id="rId180" w:history="1">
        <w:r w:rsidRPr="00644978">
          <w:rPr>
            <w:rFonts w:ascii="Times New Roman" w:hAnsi="Times New Roman" w:cs="Times New Roman"/>
            <w:b w:val="0"/>
            <w:sz w:val="28"/>
            <w:szCs w:val="28"/>
          </w:rPr>
          <w:t>Положением</w:t>
        </w:r>
      </w:hyperlink>
      <w:r w:rsidRPr="00644978">
        <w:rPr>
          <w:rFonts w:ascii="Times New Roman" w:hAnsi="Times New Roman" w:cs="Times New Roman"/>
          <w:b w:val="0"/>
          <w:sz w:val="28"/>
          <w:szCs w:val="28"/>
        </w:rPr>
        <w:t xml:space="preserve"> о порядке и условиях проведения конкурса на присуждение стипендий выдающимся деятелям культуры </w:t>
      </w:r>
      <w:r w:rsidRPr="00644978">
        <w:rPr>
          <w:rFonts w:ascii="Times New Roman" w:hAnsi="Times New Roman" w:cs="Times New Roman"/>
          <w:b w:val="0"/>
          <w:sz w:val="28"/>
          <w:szCs w:val="28"/>
        </w:rPr>
        <w:br/>
        <w:t xml:space="preserve">и искусства Архангельской области и молодым талантливым авторам </w:t>
      </w:r>
      <w:r w:rsidRPr="00644978">
        <w:rPr>
          <w:rFonts w:ascii="Times New Roman" w:hAnsi="Times New Roman" w:cs="Times New Roman"/>
          <w:b w:val="0"/>
          <w:spacing w:val="-6"/>
          <w:sz w:val="28"/>
          <w:szCs w:val="28"/>
        </w:rPr>
        <w:t>литературных, музыкальных и художественных произведений, утвержденным</w:t>
      </w:r>
      <w:r w:rsidRPr="00644978">
        <w:rPr>
          <w:rFonts w:ascii="Times New Roman" w:hAnsi="Times New Roman" w:cs="Times New Roman"/>
          <w:b w:val="0"/>
          <w:sz w:val="28"/>
          <w:szCs w:val="28"/>
        </w:rPr>
        <w:t xml:space="preserve"> постановлением Правительства Архангельской области от 4 марта 2014 года № 89-пп;</w:t>
      </w:r>
    </w:p>
    <w:p w:rsidR="007C032D" w:rsidRPr="00644978" w:rsidRDefault="007C032D" w:rsidP="007C032D">
      <w:pPr>
        <w:ind w:firstLine="709"/>
        <w:contextualSpacing/>
        <w:mirrorIndents/>
        <w:jc w:val="both"/>
        <w:rPr>
          <w:sz w:val="28"/>
          <w:szCs w:val="28"/>
        </w:rPr>
      </w:pPr>
      <w:r w:rsidRPr="00644978">
        <w:rPr>
          <w:bCs/>
          <w:spacing w:val="-6"/>
          <w:sz w:val="28"/>
          <w:szCs w:val="28"/>
        </w:rPr>
        <w:t>субсидии Архангельскому региональному отделению общероссийской</w:t>
      </w:r>
      <w:r w:rsidRPr="00644978">
        <w:rPr>
          <w:sz w:val="28"/>
          <w:szCs w:val="28"/>
        </w:rPr>
        <w:t xml:space="preserve"> общественной организации «Союз писателей России» на поддержку писателей-профессионалов и на обеспечение мероприятий в области культуры и искусства (проведение творческих встреч, мастер-классов). </w:t>
      </w:r>
      <w:hyperlink r:id="rId181" w:history="1">
        <w:proofErr w:type="gramStart"/>
        <w:r w:rsidRPr="003105F8">
          <w:t>Положение</w:t>
        </w:r>
      </w:hyperlink>
      <w:r w:rsidRPr="00644978">
        <w:rPr>
          <w:sz w:val="28"/>
          <w:szCs w:val="28"/>
        </w:rPr>
        <w:t xml:space="preserve"> о</w:t>
      </w:r>
      <w:r w:rsidR="003105F8">
        <w:rPr>
          <w:sz w:val="28"/>
          <w:szCs w:val="28"/>
        </w:rPr>
        <w:t> </w:t>
      </w:r>
      <w:r w:rsidRPr="00644978">
        <w:rPr>
          <w:sz w:val="28"/>
          <w:szCs w:val="28"/>
        </w:rPr>
        <w:t xml:space="preserve">порядке и условиях предоставления субсидии Архангельскому региональному отделению общероссийской общественной организации “Союз писателей России” утверждено настоящим постановлением; </w:t>
      </w:r>
      <w:proofErr w:type="gramEnd"/>
    </w:p>
    <w:p w:rsidR="007C032D" w:rsidRPr="00644978" w:rsidRDefault="007C032D" w:rsidP="007C032D">
      <w:pPr>
        <w:ind w:firstLine="709"/>
        <w:contextualSpacing/>
        <w:mirrorIndents/>
        <w:jc w:val="both"/>
        <w:rPr>
          <w:sz w:val="28"/>
          <w:szCs w:val="28"/>
        </w:rPr>
      </w:pPr>
      <w:r w:rsidRPr="00644978">
        <w:rPr>
          <w:bCs/>
          <w:spacing w:val="-6"/>
          <w:sz w:val="28"/>
          <w:szCs w:val="28"/>
        </w:rPr>
        <w:t>субсидии Архангельскому региональному отделению общероссийской</w:t>
      </w:r>
      <w:r w:rsidRPr="00644978">
        <w:rPr>
          <w:sz w:val="28"/>
          <w:szCs w:val="28"/>
        </w:rPr>
        <w:t xml:space="preserve"> общественной организации Архангельскому региональному отделению Всероссийской творческой общественной организации «Союз художников России» на поддержку художников-профессионалов и на обеспечение мероприятий в области культуры и искусства (проведение творческих встреч, мастер-классов). Положение о порядке и условиях предоставления субсидии Архангельскому региональному отделению Всероссийской творческой общественной организации «Союз художников России» утверждено настоящим постановлением; </w:t>
      </w:r>
    </w:p>
    <w:p w:rsidR="007C032D" w:rsidRPr="00245A0D" w:rsidRDefault="007C032D" w:rsidP="007C032D">
      <w:pPr>
        <w:ind w:firstLine="709"/>
        <w:contextualSpacing/>
        <w:mirrorIndents/>
        <w:jc w:val="both"/>
        <w:rPr>
          <w:sz w:val="28"/>
          <w:szCs w:val="28"/>
        </w:rPr>
      </w:pPr>
      <w:r w:rsidRPr="00245A0D">
        <w:rPr>
          <w:sz w:val="28"/>
          <w:szCs w:val="28"/>
        </w:rPr>
        <w:t>субсидии Архангельскому региональному отделению Общеросси</w:t>
      </w:r>
      <w:r>
        <w:rPr>
          <w:sz w:val="28"/>
          <w:szCs w:val="28"/>
        </w:rPr>
        <w:t>йской общественной организации «</w:t>
      </w:r>
      <w:r w:rsidRPr="00245A0D">
        <w:rPr>
          <w:sz w:val="28"/>
          <w:szCs w:val="28"/>
        </w:rPr>
        <w:t>Союз театральных деятелей Российской Федерации</w:t>
      </w:r>
      <w:r>
        <w:rPr>
          <w:sz w:val="28"/>
          <w:szCs w:val="28"/>
        </w:rPr>
        <w:t>»</w:t>
      </w:r>
      <w:r w:rsidRPr="00245A0D">
        <w:rPr>
          <w:sz w:val="28"/>
          <w:szCs w:val="28"/>
        </w:rPr>
        <w:t xml:space="preserve"> для привлечения</w:t>
      </w:r>
      <w:r w:rsidRPr="00245A0D">
        <w:rPr>
          <w:b/>
          <w:sz w:val="28"/>
          <w:szCs w:val="28"/>
        </w:rPr>
        <w:t xml:space="preserve"> </w:t>
      </w:r>
      <w:r w:rsidRPr="00245A0D">
        <w:rPr>
          <w:sz w:val="28"/>
          <w:szCs w:val="28"/>
        </w:rPr>
        <w:t>приглашенных театральных критиков</w:t>
      </w:r>
      <w:r w:rsidRPr="00245A0D">
        <w:rPr>
          <w:b/>
          <w:sz w:val="28"/>
          <w:szCs w:val="28"/>
        </w:rPr>
        <w:t xml:space="preserve"> </w:t>
      </w:r>
      <w:r w:rsidRPr="00245A0D">
        <w:rPr>
          <w:sz w:val="28"/>
          <w:szCs w:val="28"/>
        </w:rPr>
        <w:t>и на обеспечение мероприятий в области культуры и искусства (проведение творческих встреч, мастер-классов);</w:t>
      </w:r>
    </w:p>
    <w:p w:rsidR="007C032D" w:rsidRPr="00644978" w:rsidRDefault="007C032D" w:rsidP="007C032D">
      <w:pPr>
        <w:ind w:firstLine="709"/>
        <w:contextualSpacing/>
        <w:mirrorIndents/>
        <w:jc w:val="both"/>
        <w:rPr>
          <w:sz w:val="28"/>
          <w:szCs w:val="28"/>
        </w:rPr>
      </w:pPr>
      <w:r w:rsidRPr="00245A0D">
        <w:rPr>
          <w:spacing w:val="-4"/>
          <w:sz w:val="28"/>
          <w:szCs w:val="28"/>
        </w:rPr>
        <w:t>субсидии бюджетам муниципальных образований</w:t>
      </w:r>
      <w:r w:rsidRPr="00644978">
        <w:rPr>
          <w:spacing w:val="-4"/>
          <w:sz w:val="28"/>
          <w:szCs w:val="28"/>
        </w:rPr>
        <w:t xml:space="preserve"> Архангельской области</w:t>
      </w:r>
      <w:r w:rsidRPr="00644978">
        <w:rPr>
          <w:sz w:val="28"/>
          <w:szCs w:val="28"/>
        </w:rPr>
        <w:t xml:space="preserve"> на реализацию муниципальными учреждениями культуры общественно значимых культурных мероприятий в рамках проекта «ЛЮБО-ДОРОГО».</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С 2016 года в рамках реализации мероприятий </w:t>
      </w:r>
      <w:hyperlink r:id="rId182" w:history="1">
        <w:r w:rsidRPr="00644978">
          <w:rPr>
            <w:sz w:val="28"/>
            <w:szCs w:val="28"/>
          </w:rPr>
          <w:t>пункта 2.8</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w:t>
      </w:r>
      <w:r w:rsidRPr="00644978">
        <w:rPr>
          <w:spacing w:val="-6"/>
          <w:sz w:val="28"/>
          <w:szCs w:val="28"/>
        </w:rPr>
        <w:t>программе) учтены расходы, осуществляемые государственными учреждениями</w:t>
      </w:r>
      <w:r w:rsidRPr="00644978">
        <w:rPr>
          <w:sz w:val="28"/>
          <w:szCs w:val="28"/>
        </w:rPr>
        <w:t xml:space="preserve">, подведомственными министерству культуры и инспекции, </w:t>
      </w:r>
      <w:proofErr w:type="gramStart"/>
      <w:r w:rsidRPr="00644978">
        <w:rPr>
          <w:sz w:val="28"/>
          <w:szCs w:val="28"/>
        </w:rPr>
        <w:t>средства</w:t>
      </w:r>
      <w:proofErr w:type="gramEnd"/>
      <w:r w:rsidRPr="00644978">
        <w:rPr>
          <w:sz w:val="28"/>
          <w:szCs w:val="28"/>
        </w:rPr>
        <w:t xml:space="preserve"> на реализацию которых направляются данным учреждениям в форме субсидий на иные цели, в том числе:</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на финансовое обеспечение права работников государственных учреждений на компенсацию расходов на оплату стоимости проезда </w:t>
      </w:r>
      <w:r w:rsidRPr="00644978">
        <w:rPr>
          <w:sz w:val="28"/>
          <w:szCs w:val="28"/>
        </w:rPr>
        <w:br/>
      </w:r>
      <w:r w:rsidRPr="00644978">
        <w:rPr>
          <w:sz w:val="28"/>
          <w:szCs w:val="28"/>
        </w:rPr>
        <w:lastRenderedPageBreak/>
        <w:t xml:space="preserve">и провоза багажа к месту использования отпуска и обратно и на финансовое обеспечение уплаты страховых взносов в бюджеты Пенсионного фонда Российской Федерации, Федерального фонда обязательного медицинского страхования и Фонда социального страхования Российской Федерации </w:t>
      </w:r>
      <w:r w:rsidRPr="00644978">
        <w:rPr>
          <w:sz w:val="28"/>
          <w:szCs w:val="28"/>
        </w:rPr>
        <w:br/>
        <w:t>с суммы компенсации;</w:t>
      </w:r>
    </w:p>
    <w:p w:rsidR="007C032D" w:rsidRPr="00644978" w:rsidRDefault="007C032D" w:rsidP="007C032D">
      <w:pPr>
        <w:autoSpaceDE w:val="0"/>
        <w:autoSpaceDN w:val="0"/>
        <w:adjustRightInd w:val="0"/>
        <w:ind w:firstLine="709"/>
        <w:contextualSpacing/>
        <w:mirrorIndents/>
        <w:jc w:val="both"/>
        <w:rPr>
          <w:color w:val="000000"/>
          <w:spacing w:val="-6"/>
          <w:sz w:val="28"/>
          <w:szCs w:val="28"/>
        </w:rPr>
      </w:pPr>
      <w:r w:rsidRPr="00644978">
        <w:rPr>
          <w:spacing w:val="-6"/>
          <w:sz w:val="28"/>
          <w:szCs w:val="28"/>
        </w:rPr>
        <w:t xml:space="preserve">на финансовое обеспечение </w:t>
      </w:r>
      <w:proofErr w:type="gramStart"/>
      <w:r w:rsidRPr="00644978">
        <w:rPr>
          <w:spacing w:val="-6"/>
          <w:sz w:val="28"/>
          <w:szCs w:val="28"/>
        </w:rPr>
        <w:t>расходов</w:t>
      </w:r>
      <w:proofErr w:type="gramEnd"/>
      <w:r w:rsidRPr="00644978">
        <w:rPr>
          <w:spacing w:val="-6"/>
          <w:sz w:val="28"/>
          <w:szCs w:val="28"/>
        </w:rPr>
        <w:t xml:space="preserve"> на предоставление мер социальной</w:t>
      </w:r>
      <w:r w:rsidRPr="00644978">
        <w:rPr>
          <w:sz w:val="28"/>
          <w:szCs w:val="28"/>
        </w:rPr>
        <w:t xml:space="preserve"> </w:t>
      </w:r>
      <w:r w:rsidRPr="00644978">
        <w:rPr>
          <w:spacing w:val="-8"/>
          <w:sz w:val="28"/>
          <w:szCs w:val="28"/>
        </w:rPr>
        <w:t>поддержки отдельным категориям квалифицированных специалистов (в том числе</w:t>
      </w:r>
      <w:r w:rsidRPr="00644978">
        <w:rPr>
          <w:sz w:val="28"/>
          <w:szCs w:val="28"/>
        </w:rPr>
        <w:t xml:space="preserve"> </w:t>
      </w:r>
      <w:r w:rsidRPr="00644978">
        <w:rPr>
          <w:spacing w:val="-8"/>
          <w:sz w:val="28"/>
          <w:szCs w:val="28"/>
        </w:rPr>
        <w:t>педагогических работников), проживающих и работающих в сельских населенных</w:t>
      </w:r>
      <w:r w:rsidRPr="00644978">
        <w:rPr>
          <w:sz w:val="28"/>
          <w:szCs w:val="28"/>
        </w:rPr>
        <w:t xml:space="preserve"> </w:t>
      </w:r>
      <w:r w:rsidRPr="00644978">
        <w:rPr>
          <w:spacing w:val="-6"/>
          <w:sz w:val="28"/>
          <w:szCs w:val="28"/>
        </w:rPr>
        <w:t xml:space="preserve">пунктах, рабочих поселках (поселках городского типа) Архангельской </w:t>
      </w:r>
      <w:r w:rsidRPr="00644978">
        <w:rPr>
          <w:color w:val="000000"/>
          <w:spacing w:val="-6"/>
          <w:sz w:val="28"/>
          <w:szCs w:val="28"/>
        </w:rPr>
        <w:t>области.</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pacing w:val="-6"/>
          <w:sz w:val="28"/>
          <w:szCs w:val="28"/>
        </w:rPr>
        <w:t xml:space="preserve">В рамках мероприятий </w:t>
      </w:r>
      <w:hyperlink r:id="rId183" w:history="1">
        <w:r w:rsidRPr="00644978">
          <w:rPr>
            <w:spacing w:val="-6"/>
            <w:sz w:val="28"/>
            <w:szCs w:val="28"/>
          </w:rPr>
          <w:t>пункта 2.8</w:t>
        </w:r>
      </w:hyperlink>
      <w:r w:rsidRPr="00644978">
        <w:rPr>
          <w:spacing w:val="-6"/>
          <w:sz w:val="28"/>
          <w:szCs w:val="28"/>
        </w:rPr>
        <w:t xml:space="preserve"> перечня мероприятий государственной</w:t>
      </w:r>
      <w:r w:rsidRPr="00644978">
        <w:rPr>
          <w:sz w:val="28"/>
          <w:szCs w:val="28"/>
        </w:rPr>
        <w:t xml:space="preserve"> программы (приложение № 2 к государственной программе) местным бюджетам на условиях софинансирования предоставляются субсидии из областного бюджета на реализацию муниципальными учреждениями культуры муниципальных образований Архангельской области общественно значимых культурных мероприятий в 2013 – 2015 годах в рамках проекта «Созвездие Северных фестивалей», с 2016 года – в рамках проекта</w:t>
      </w:r>
      <w:r w:rsidR="003105F8">
        <w:rPr>
          <w:sz w:val="28"/>
          <w:szCs w:val="28"/>
        </w:rPr>
        <w:br/>
      </w:r>
      <w:r w:rsidRPr="00644978">
        <w:rPr>
          <w:sz w:val="28"/>
          <w:szCs w:val="28"/>
        </w:rPr>
        <w:t>«ЛЮБО-ДОРОГО».</w:t>
      </w:r>
      <w:proofErr w:type="gramEnd"/>
    </w:p>
    <w:p w:rsidR="007C032D" w:rsidRPr="00644978" w:rsidRDefault="007C032D" w:rsidP="007C032D">
      <w:pPr>
        <w:autoSpaceDE w:val="0"/>
        <w:autoSpaceDN w:val="0"/>
        <w:adjustRightInd w:val="0"/>
        <w:ind w:firstLine="709"/>
        <w:contextualSpacing/>
        <w:mirrorIndents/>
        <w:jc w:val="both"/>
        <w:rPr>
          <w:sz w:val="28"/>
          <w:szCs w:val="28"/>
        </w:rPr>
      </w:pPr>
      <w:r w:rsidRPr="00644978">
        <w:rPr>
          <w:color w:val="000000"/>
          <w:sz w:val="28"/>
          <w:szCs w:val="28"/>
        </w:rPr>
        <w:t>Реализацию мероприятий пункта 2.9 перечня мероприятий государственной программы (приложение</w:t>
      </w:r>
      <w:r w:rsidRPr="00644978">
        <w:rPr>
          <w:sz w:val="28"/>
          <w:szCs w:val="28"/>
        </w:rPr>
        <w:t xml:space="preserve"> № 2 к государственной </w:t>
      </w:r>
      <w:r w:rsidRPr="00644978">
        <w:rPr>
          <w:spacing w:val="-6"/>
          <w:sz w:val="28"/>
          <w:szCs w:val="28"/>
        </w:rPr>
        <w:t xml:space="preserve">программе) </w:t>
      </w:r>
      <w:r w:rsidRPr="00644978">
        <w:rPr>
          <w:sz w:val="28"/>
          <w:szCs w:val="28"/>
        </w:rPr>
        <w:t xml:space="preserve"> осуществляют государственные бюджетные учреждения, подведомственные министерству культуры, и </w:t>
      </w:r>
      <w:r w:rsidRPr="00644978">
        <w:rPr>
          <w:color w:val="000000"/>
          <w:sz w:val="28"/>
          <w:szCs w:val="28"/>
        </w:rPr>
        <w:t xml:space="preserve">органы местного самоуправления </w:t>
      </w:r>
      <w:r w:rsidRPr="00644978">
        <w:rPr>
          <w:color w:val="000000"/>
          <w:spacing w:val="-6"/>
          <w:sz w:val="28"/>
          <w:szCs w:val="28"/>
        </w:rPr>
        <w:t>муниципальных образований Архангельской области (далее – органы местного</w:t>
      </w:r>
      <w:r w:rsidRPr="00644978">
        <w:rPr>
          <w:color w:val="000000"/>
          <w:sz w:val="28"/>
          <w:szCs w:val="28"/>
        </w:rPr>
        <w:t xml:space="preserve"> самоуправления).</w:t>
      </w:r>
    </w:p>
    <w:p w:rsidR="007C032D" w:rsidRPr="00644978" w:rsidRDefault="007C032D" w:rsidP="007C032D">
      <w:pPr>
        <w:ind w:firstLine="709"/>
        <w:contextualSpacing/>
        <w:mirrorIndents/>
        <w:jc w:val="both"/>
        <w:rPr>
          <w:sz w:val="28"/>
          <w:szCs w:val="28"/>
        </w:rPr>
      </w:pPr>
      <w:r w:rsidRPr="00644978">
        <w:rPr>
          <w:sz w:val="28"/>
          <w:szCs w:val="28"/>
        </w:rPr>
        <w:t>Средства на реализацию указанных мероприятий направляются:</w:t>
      </w:r>
    </w:p>
    <w:p w:rsidR="007C032D" w:rsidRPr="00644978" w:rsidRDefault="007C032D" w:rsidP="007C032D">
      <w:pPr>
        <w:ind w:firstLine="709"/>
        <w:contextualSpacing/>
        <w:mirrorIndents/>
        <w:jc w:val="both"/>
        <w:rPr>
          <w:sz w:val="28"/>
          <w:szCs w:val="28"/>
        </w:rPr>
      </w:pPr>
      <w:r w:rsidRPr="00644978">
        <w:rPr>
          <w:sz w:val="28"/>
          <w:szCs w:val="28"/>
        </w:rPr>
        <w:t>государственным бюджетным учреждениям в форме субсидии на иные цели, в том числе на устранение требований контрольно-надзорных органов;</w:t>
      </w:r>
    </w:p>
    <w:p w:rsidR="007C032D" w:rsidRPr="00644978" w:rsidRDefault="007C032D" w:rsidP="007C032D">
      <w:pPr>
        <w:ind w:firstLine="709"/>
        <w:contextualSpacing/>
        <w:mirrorIndents/>
        <w:jc w:val="both"/>
        <w:rPr>
          <w:color w:val="000000"/>
          <w:spacing w:val="-6"/>
          <w:sz w:val="28"/>
          <w:szCs w:val="28"/>
        </w:rPr>
      </w:pPr>
      <w:r w:rsidRPr="00644978">
        <w:rPr>
          <w:color w:val="000000"/>
          <w:sz w:val="28"/>
          <w:szCs w:val="28"/>
        </w:rPr>
        <w:t xml:space="preserve">органам местного самоуправления в форме </w:t>
      </w:r>
      <w:r w:rsidRPr="00644978">
        <w:rPr>
          <w:color w:val="000000"/>
          <w:spacing w:val="-6"/>
          <w:sz w:val="28"/>
          <w:szCs w:val="28"/>
        </w:rPr>
        <w:t>субсидии на обеспечение развития и укрепления материально-технической базы домов культуры в</w:t>
      </w:r>
      <w:r w:rsidR="003105F8">
        <w:rPr>
          <w:color w:val="000000"/>
          <w:spacing w:val="-6"/>
          <w:sz w:val="28"/>
          <w:szCs w:val="28"/>
        </w:rPr>
        <w:t> </w:t>
      </w:r>
      <w:r w:rsidRPr="00644978">
        <w:rPr>
          <w:color w:val="000000"/>
          <w:spacing w:val="-6"/>
          <w:sz w:val="28"/>
          <w:szCs w:val="28"/>
        </w:rPr>
        <w:t>населенных пунктах с числом жителей до 50 тысяч человек.</w:t>
      </w:r>
    </w:p>
    <w:p w:rsidR="007C032D" w:rsidRPr="00644978" w:rsidRDefault="007C032D" w:rsidP="007C032D">
      <w:pPr>
        <w:autoSpaceDE w:val="0"/>
        <w:autoSpaceDN w:val="0"/>
        <w:adjustRightInd w:val="0"/>
        <w:ind w:firstLine="709"/>
        <w:contextualSpacing/>
        <w:mirrorIndents/>
        <w:jc w:val="both"/>
        <w:rPr>
          <w:color w:val="000000"/>
          <w:sz w:val="28"/>
          <w:szCs w:val="28"/>
        </w:rPr>
      </w:pPr>
      <w:proofErr w:type="gramStart"/>
      <w:r w:rsidRPr="00644978">
        <w:rPr>
          <w:color w:val="000000"/>
          <w:spacing w:val="-6"/>
          <w:sz w:val="28"/>
          <w:szCs w:val="28"/>
        </w:rPr>
        <w:t xml:space="preserve">В 2018 году </w:t>
      </w:r>
      <w:r w:rsidRPr="00644978">
        <w:rPr>
          <w:color w:val="000000"/>
          <w:sz w:val="28"/>
          <w:szCs w:val="28"/>
        </w:rPr>
        <w:t xml:space="preserve">в рамках реализации мероприятий </w:t>
      </w:r>
      <w:hyperlink r:id="rId184" w:history="1">
        <w:r w:rsidRPr="00644978">
          <w:rPr>
            <w:color w:val="000000"/>
            <w:sz w:val="28"/>
            <w:szCs w:val="28"/>
          </w:rPr>
          <w:t>пункта 2.9</w:t>
        </w:r>
      </w:hyperlink>
      <w:r w:rsidRPr="00644978">
        <w:rPr>
          <w:color w:val="000000"/>
          <w:sz w:val="28"/>
          <w:szCs w:val="28"/>
        </w:rPr>
        <w:t xml:space="preserve"> перечня </w:t>
      </w:r>
      <w:r w:rsidRPr="00644978">
        <w:rPr>
          <w:color w:val="000000"/>
          <w:spacing w:val="-6"/>
          <w:sz w:val="28"/>
          <w:szCs w:val="28"/>
        </w:rPr>
        <w:t>мероприятий государственной программы (приложение № 2 к государственной</w:t>
      </w:r>
      <w:r w:rsidRPr="00644978">
        <w:rPr>
          <w:color w:val="000000"/>
          <w:sz w:val="28"/>
          <w:szCs w:val="28"/>
        </w:rPr>
        <w:t xml:space="preserve"> программе) за счет средств, выделенных из федерального и областного бюджетов, </w:t>
      </w:r>
      <w:r w:rsidRPr="00644978">
        <w:rPr>
          <w:color w:val="000000"/>
          <w:spacing w:val="-6"/>
          <w:sz w:val="28"/>
          <w:szCs w:val="28"/>
        </w:rPr>
        <w:t>предоставлялась</w:t>
      </w:r>
      <w:r w:rsidRPr="00644978">
        <w:rPr>
          <w:color w:val="000000"/>
          <w:sz w:val="28"/>
          <w:szCs w:val="28"/>
        </w:rPr>
        <w:t xml:space="preserve"> субсидия на иные цели учреждениям культуры на поддержку отрасли культуры в части технического оснащения и содержания сети виртуальных концертных залов.</w:t>
      </w:r>
      <w:proofErr w:type="gramEnd"/>
    </w:p>
    <w:p w:rsidR="007C032D" w:rsidRPr="00644978" w:rsidRDefault="007C032D" w:rsidP="007C032D">
      <w:pPr>
        <w:autoSpaceDE w:val="0"/>
        <w:autoSpaceDN w:val="0"/>
        <w:adjustRightInd w:val="0"/>
        <w:ind w:firstLine="709"/>
        <w:contextualSpacing/>
        <w:mirrorIndents/>
        <w:jc w:val="both"/>
        <w:rPr>
          <w:sz w:val="28"/>
          <w:szCs w:val="28"/>
        </w:rPr>
      </w:pPr>
      <w:r w:rsidRPr="00644978">
        <w:rPr>
          <w:color w:val="000000"/>
          <w:spacing w:val="-6"/>
          <w:sz w:val="28"/>
          <w:szCs w:val="28"/>
        </w:rPr>
        <w:t xml:space="preserve">Реализацию мероприятия </w:t>
      </w:r>
      <w:hyperlink r:id="rId185" w:history="1">
        <w:r w:rsidRPr="00644978">
          <w:rPr>
            <w:color w:val="000000"/>
            <w:spacing w:val="-6"/>
            <w:sz w:val="28"/>
            <w:szCs w:val="28"/>
          </w:rPr>
          <w:t>подпункта 1 пункта 2.11</w:t>
        </w:r>
      </w:hyperlink>
      <w:r w:rsidRPr="00644978">
        <w:rPr>
          <w:color w:val="000000"/>
          <w:spacing w:val="-6"/>
          <w:sz w:val="28"/>
          <w:szCs w:val="28"/>
        </w:rPr>
        <w:t xml:space="preserve"> перечня</w:t>
      </w:r>
      <w:r w:rsidRPr="00644978">
        <w:rPr>
          <w:spacing w:val="-6"/>
          <w:sz w:val="28"/>
          <w:szCs w:val="28"/>
        </w:rPr>
        <w:t xml:space="preserve"> мероприятий</w:t>
      </w:r>
      <w:r w:rsidRPr="00644978">
        <w:rPr>
          <w:sz w:val="28"/>
          <w:szCs w:val="28"/>
        </w:rPr>
        <w:t xml:space="preserve"> </w:t>
      </w:r>
      <w:r w:rsidRPr="00644978">
        <w:rPr>
          <w:spacing w:val="-6"/>
          <w:sz w:val="28"/>
          <w:szCs w:val="28"/>
        </w:rPr>
        <w:t>государственной программы (приложение № 2 к государственной программе</w:t>
      </w:r>
      <w:r w:rsidRPr="00644978">
        <w:rPr>
          <w:sz w:val="28"/>
          <w:szCs w:val="28"/>
        </w:rPr>
        <w:t xml:space="preserve">) осуществляет учреждение культуры, </w:t>
      </w:r>
      <w:proofErr w:type="gramStart"/>
      <w:r w:rsidRPr="00644978">
        <w:rPr>
          <w:sz w:val="28"/>
          <w:szCs w:val="28"/>
        </w:rPr>
        <w:t>средства</w:t>
      </w:r>
      <w:proofErr w:type="gramEnd"/>
      <w:r w:rsidRPr="00644978">
        <w:rPr>
          <w:sz w:val="28"/>
          <w:szCs w:val="28"/>
        </w:rPr>
        <w:t xml:space="preserve"> на реализацию которого </w:t>
      </w:r>
      <w:r w:rsidRPr="00644978">
        <w:rPr>
          <w:spacing w:val="-8"/>
          <w:sz w:val="28"/>
          <w:szCs w:val="28"/>
        </w:rPr>
        <w:t>направляются данному учреждению в форме субсидий бюджетным учреждениям</w:t>
      </w:r>
      <w:r w:rsidRPr="00644978">
        <w:rPr>
          <w:sz w:val="28"/>
          <w:szCs w:val="28"/>
        </w:rPr>
        <w:t xml:space="preserve"> </w:t>
      </w:r>
      <w:r w:rsidRPr="00644978">
        <w:rPr>
          <w:spacing w:val="-6"/>
          <w:sz w:val="28"/>
          <w:szCs w:val="28"/>
        </w:rPr>
        <w:t>на осуществление капитальных вложений в объекты капитального строительства</w:t>
      </w:r>
      <w:r w:rsidRPr="00644978">
        <w:rPr>
          <w:sz w:val="28"/>
          <w:szCs w:val="28"/>
        </w:rPr>
        <w:t xml:space="preserve"> государственной собственности Архангельской области. Финансирование мероприятия осуществляется на условиях, предусмотренных в соглашении </w:t>
      </w:r>
      <w:r w:rsidRPr="00644978">
        <w:rPr>
          <w:sz w:val="28"/>
          <w:szCs w:val="28"/>
        </w:rPr>
        <w:br/>
        <w:t xml:space="preserve">о финансировании между министерством культуры и государственным </w:t>
      </w:r>
      <w:r w:rsidRPr="00644978">
        <w:rPr>
          <w:spacing w:val="-6"/>
          <w:sz w:val="28"/>
          <w:szCs w:val="28"/>
        </w:rPr>
        <w:t>бюджетным учреждением культуры Архангельской области «Государственное</w:t>
      </w:r>
      <w:r w:rsidRPr="00644978">
        <w:rPr>
          <w:sz w:val="28"/>
          <w:szCs w:val="28"/>
        </w:rPr>
        <w:t xml:space="preserve"> музейное объединение «Художественная культура Русского Севера».</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lastRenderedPageBreak/>
        <w:t xml:space="preserve">В 2017 – 2018 годах средства на реализацию данного мероприятия перечисляются государственному бюджетному учреждению культуры </w:t>
      </w:r>
      <w:r w:rsidRPr="00644978">
        <w:rPr>
          <w:spacing w:val="-10"/>
          <w:sz w:val="28"/>
          <w:szCs w:val="28"/>
        </w:rPr>
        <w:t>Архангельской области «Государственное музейное объединение «Художественная</w:t>
      </w:r>
      <w:r w:rsidRPr="00644978">
        <w:rPr>
          <w:sz w:val="28"/>
          <w:szCs w:val="28"/>
        </w:rPr>
        <w:t xml:space="preserve"> культура Русского Севера» в форме субсидии на капитальные вложения для погашения кредиторской задолженности по исполнению решения суда.</w:t>
      </w:r>
    </w:p>
    <w:p w:rsidR="007C032D" w:rsidRPr="00644978" w:rsidRDefault="007C032D" w:rsidP="007C032D">
      <w:pPr>
        <w:autoSpaceDE w:val="0"/>
        <w:autoSpaceDN w:val="0"/>
        <w:adjustRightInd w:val="0"/>
        <w:ind w:firstLine="709"/>
        <w:contextualSpacing/>
        <w:mirrorIndents/>
        <w:jc w:val="both"/>
        <w:rPr>
          <w:sz w:val="28"/>
          <w:szCs w:val="28"/>
        </w:rPr>
      </w:pPr>
      <w:r w:rsidRPr="00644978">
        <w:rPr>
          <w:sz w:val="28"/>
          <w:szCs w:val="28"/>
        </w:rPr>
        <w:t xml:space="preserve">С 2017 года реализацию мероприятия по </w:t>
      </w:r>
      <w:hyperlink r:id="rId186" w:history="1">
        <w:r w:rsidRPr="00644978">
          <w:rPr>
            <w:sz w:val="28"/>
            <w:szCs w:val="28"/>
          </w:rPr>
          <w:t>подпункту 1 пункта 2.11</w:t>
        </w:r>
      </w:hyperlink>
      <w:r w:rsidRPr="00644978">
        <w:rPr>
          <w:sz w:val="28"/>
          <w:szCs w:val="28"/>
        </w:rPr>
        <w:t xml:space="preserve"> перечня мероприятий государственной программы (приложение № 2 </w:t>
      </w:r>
      <w:r w:rsidRPr="00644978">
        <w:rPr>
          <w:sz w:val="28"/>
          <w:szCs w:val="28"/>
        </w:rPr>
        <w:br/>
      </w:r>
      <w:r w:rsidRPr="00644978">
        <w:rPr>
          <w:spacing w:val="-6"/>
          <w:sz w:val="28"/>
          <w:szCs w:val="28"/>
        </w:rPr>
        <w:t>к государственной программе) в части корректировки проектной документации</w:t>
      </w:r>
      <w:r w:rsidRPr="00644978">
        <w:rPr>
          <w:sz w:val="28"/>
          <w:szCs w:val="28"/>
        </w:rPr>
        <w:t xml:space="preserve"> на строительство здания </w:t>
      </w:r>
      <w:proofErr w:type="spellStart"/>
      <w:r w:rsidRPr="00644978">
        <w:rPr>
          <w:sz w:val="28"/>
          <w:szCs w:val="28"/>
        </w:rPr>
        <w:t>фондохранилища</w:t>
      </w:r>
      <w:proofErr w:type="spellEnd"/>
      <w:r w:rsidRPr="00644978">
        <w:rPr>
          <w:sz w:val="28"/>
          <w:szCs w:val="28"/>
        </w:rPr>
        <w:t xml:space="preserve">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осуществляет министерство строительства и архитектуры. Средства перечисляются государственному казенному учреждению Архангельской области «Главное </w:t>
      </w:r>
      <w:r w:rsidRPr="00644978">
        <w:rPr>
          <w:spacing w:val="-8"/>
          <w:sz w:val="28"/>
          <w:szCs w:val="28"/>
        </w:rPr>
        <w:t>управление капитального строительства» на основании утвержденной бюджетной</w:t>
      </w:r>
      <w:r w:rsidRPr="00644978">
        <w:rPr>
          <w:sz w:val="28"/>
          <w:szCs w:val="28"/>
        </w:rPr>
        <w:t xml:space="preserve"> сметы учреждения в пределах доведенных бюджетных ассигнований.</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Исполнителем мероприятий по </w:t>
      </w:r>
      <w:hyperlink r:id="rId187" w:history="1">
        <w:r w:rsidRPr="00644978">
          <w:rPr>
            <w:sz w:val="28"/>
            <w:szCs w:val="28"/>
          </w:rPr>
          <w:t>подпункту 2 пункта 2.11</w:t>
        </w:r>
      </w:hyperlink>
      <w:r w:rsidRPr="00644978">
        <w:rPr>
          <w:sz w:val="28"/>
          <w:szCs w:val="28"/>
        </w:rPr>
        <w:t xml:space="preserve"> </w:t>
      </w:r>
      <w:r w:rsidRPr="00644978">
        <w:rPr>
          <w:bCs/>
          <w:spacing w:val="-6"/>
          <w:sz w:val="28"/>
          <w:szCs w:val="28"/>
        </w:rPr>
        <w:t xml:space="preserve">и подпункту 1 </w:t>
      </w:r>
      <w:r w:rsidRPr="00644978">
        <w:rPr>
          <w:spacing w:val="-6"/>
          <w:sz w:val="28"/>
          <w:szCs w:val="28"/>
        </w:rPr>
        <w:t>пункта 3.2 перечня мероприятий государственной программы (приложение № 2 к</w:t>
      </w:r>
      <w:r w:rsidR="003105F8">
        <w:rPr>
          <w:sz w:val="28"/>
          <w:szCs w:val="28"/>
        </w:rPr>
        <w:t> </w:t>
      </w:r>
      <w:r w:rsidRPr="00644978">
        <w:rPr>
          <w:sz w:val="28"/>
          <w:szCs w:val="28"/>
        </w:rPr>
        <w:t xml:space="preserve">государственной программе) является министерство строительства </w:t>
      </w:r>
      <w:r w:rsidRPr="00644978">
        <w:rPr>
          <w:sz w:val="28"/>
          <w:szCs w:val="28"/>
        </w:rPr>
        <w:br/>
        <w:t xml:space="preserve">и архитектуры. Средства на реализацию данных мероприятий перечисляются государственному казенному учреждению Архангельской области «Главное управление капитального строительства» на осуществление капитальных </w:t>
      </w:r>
      <w:r w:rsidRPr="00644978">
        <w:rPr>
          <w:spacing w:val="-8"/>
          <w:sz w:val="28"/>
          <w:szCs w:val="28"/>
        </w:rPr>
        <w:t>вложений в объекты капитального строительства государственной собственности</w:t>
      </w:r>
      <w:r w:rsidRPr="00644978">
        <w:rPr>
          <w:sz w:val="28"/>
          <w:szCs w:val="28"/>
        </w:rPr>
        <w:t xml:space="preserve"> </w:t>
      </w:r>
      <w:r w:rsidRPr="00644978">
        <w:rPr>
          <w:spacing w:val="-10"/>
          <w:sz w:val="28"/>
          <w:szCs w:val="28"/>
        </w:rPr>
        <w:t>Архангельской области, предусмотренные проектной документацией, и проведение</w:t>
      </w:r>
      <w:r w:rsidRPr="00644978">
        <w:rPr>
          <w:sz w:val="28"/>
          <w:szCs w:val="28"/>
        </w:rPr>
        <w:t xml:space="preserve"> государственной экспертизы проектно-сметной документации.</w:t>
      </w:r>
    </w:p>
    <w:p w:rsidR="007C032D" w:rsidRPr="00644978" w:rsidRDefault="007C032D" w:rsidP="007C032D">
      <w:pPr>
        <w:autoSpaceDE w:val="0"/>
        <w:autoSpaceDN w:val="0"/>
        <w:adjustRightInd w:val="0"/>
        <w:ind w:firstLine="709"/>
        <w:contextualSpacing/>
        <w:mirrorIndents/>
        <w:jc w:val="both"/>
        <w:rPr>
          <w:sz w:val="28"/>
          <w:szCs w:val="28"/>
        </w:rPr>
      </w:pPr>
      <w:proofErr w:type="gramStart"/>
      <w:r w:rsidRPr="00644978">
        <w:rPr>
          <w:sz w:val="28"/>
          <w:szCs w:val="28"/>
        </w:rPr>
        <w:t xml:space="preserve">Финансирование мероприятий по </w:t>
      </w:r>
      <w:hyperlink r:id="rId188" w:history="1">
        <w:r w:rsidRPr="00644978">
          <w:rPr>
            <w:sz w:val="28"/>
            <w:szCs w:val="28"/>
          </w:rPr>
          <w:t>подпункту 2 пункта 2.11</w:t>
        </w:r>
      </w:hyperlink>
      <w:r w:rsidRPr="00644978">
        <w:rPr>
          <w:sz w:val="28"/>
          <w:szCs w:val="28"/>
        </w:rPr>
        <w:t xml:space="preserve"> и </w:t>
      </w:r>
      <w:hyperlink r:id="rId189" w:history="1">
        <w:r w:rsidRPr="00644978">
          <w:rPr>
            <w:sz w:val="28"/>
            <w:szCs w:val="28"/>
          </w:rPr>
          <w:t>пункту 3.2</w:t>
        </w:r>
      </w:hyperlink>
      <w:r w:rsidRPr="00644978">
        <w:rPr>
          <w:sz w:val="28"/>
          <w:szCs w:val="28"/>
        </w:rPr>
        <w:t xml:space="preserve"> перечня мероприятий государственной программы (приложение № 2 </w:t>
      </w:r>
      <w:r w:rsidRPr="00644978">
        <w:rPr>
          <w:sz w:val="28"/>
          <w:szCs w:val="28"/>
        </w:rPr>
        <w:br/>
        <w:t xml:space="preserve">к государственной программе) осуществляется в соответствии с </w:t>
      </w:r>
      <w:hyperlink r:id="rId190" w:history="1">
        <w:r w:rsidRPr="00644978">
          <w:rPr>
            <w:sz w:val="28"/>
            <w:szCs w:val="28"/>
          </w:rPr>
          <w:t>Правилами</w:t>
        </w:r>
      </w:hyperlink>
      <w:r w:rsidRPr="00644978">
        <w:rPr>
          <w:sz w:val="28"/>
          <w:szCs w:val="28"/>
        </w:rPr>
        <w:t xml:space="preserve"> </w:t>
      </w:r>
      <w:r w:rsidRPr="00644978">
        <w:rPr>
          <w:spacing w:val="-10"/>
          <w:sz w:val="28"/>
          <w:szCs w:val="28"/>
        </w:rPr>
        <w:t>финансирования областной адресной инвестиционной программы и осуществления</w:t>
      </w:r>
      <w:r w:rsidRPr="00644978">
        <w:rPr>
          <w:sz w:val="28"/>
          <w:szCs w:val="28"/>
        </w:rPr>
        <w:t xml:space="preserve"> </w:t>
      </w:r>
      <w:r w:rsidRPr="00644978">
        <w:rPr>
          <w:spacing w:val="-8"/>
          <w:sz w:val="28"/>
          <w:szCs w:val="28"/>
        </w:rPr>
        <w:t>капитальных вложений в объекты капитального строительства государственной</w:t>
      </w:r>
      <w:r w:rsidRPr="00644978">
        <w:rPr>
          <w:sz w:val="28"/>
          <w:szCs w:val="28"/>
        </w:rPr>
        <w:t xml:space="preserve">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w:t>
      </w:r>
      <w:proofErr w:type="gramEnd"/>
      <w:r w:rsidRPr="00644978">
        <w:rPr>
          <w:sz w:val="28"/>
          <w:szCs w:val="28"/>
        </w:rPr>
        <w:t xml:space="preserve"> 2014 года № 516-пп.</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Реализацию мероприятий по </w:t>
      </w:r>
      <w:hyperlink r:id="rId191" w:history="1">
        <w:r w:rsidRPr="00644978">
          <w:rPr>
            <w:sz w:val="28"/>
            <w:szCs w:val="28"/>
          </w:rPr>
          <w:t>подпунктам 3</w:t>
        </w:r>
      </w:hyperlink>
      <w:r w:rsidRPr="00644978">
        <w:rPr>
          <w:sz w:val="28"/>
          <w:szCs w:val="28"/>
        </w:rPr>
        <w:t xml:space="preserve">, </w:t>
      </w:r>
      <w:hyperlink r:id="rId192" w:history="1">
        <w:r w:rsidRPr="00644978">
          <w:rPr>
            <w:sz w:val="28"/>
            <w:szCs w:val="28"/>
          </w:rPr>
          <w:t>7</w:t>
        </w:r>
      </w:hyperlink>
      <w:r w:rsidRPr="00644978">
        <w:rPr>
          <w:sz w:val="28"/>
          <w:szCs w:val="28"/>
        </w:rPr>
        <w:t> – </w:t>
      </w:r>
      <w:hyperlink r:id="rId193" w:history="1">
        <w:r w:rsidRPr="00644978">
          <w:rPr>
            <w:sz w:val="28"/>
            <w:szCs w:val="28"/>
          </w:rPr>
          <w:t>9 пункта 2.11</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осуществляет министерство строительства и архитектуры.</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В перечень программных мероприятий государственной программы включаются объекты капитального строительства в сфере культуры:</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объекты, на строительство которых имеются проектная документация </w:t>
      </w:r>
      <w:r w:rsidRPr="00644978">
        <w:rPr>
          <w:sz w:val="28"/>
          <w:szCs w:val="28"/>
        </w:rPr>
        <w:br/>
        <w:t>и положительное заключение государственной экспертизы;</w:t>
      </w:r>
    </w:p>
    <w:p w:rsidR="007C032D" w:rsidRPr="00644978" w:rsidRDefault="007C032D" w:rsidP="007C032D">
      <w:pPr>
        <w:autoSpaceDE w:val="0"/>
        <w:autoSpaceDN w:val="0"/>
        <w:adjustRightInd w:val="0"/>
        <w:spacing w:before="280"/>
        <w:ind w:firstLine="709"/>
        <w:contextualSpacing/>
        <w:mirrorIndents/>
        <w:jc w:val="both"/>
        <w:rPr>
          <w:spacing w:val="-12"/>
          <w:sz w:val="28"/>
          <w:szCs w:val="28"/>
        </w:rPr>
      </w:pPr>
      <w:r w:rsidRPr="00644978">
        <w:rPr>
          <w:spacing w:val="-10"/>
          <w:sz w:val="28"/>
          <w:szCs w:val="28"/>
        </w:rPr>
        <w:t>объекты, на строительство которых проектная документация разрабатывается</w:t>
      </w:r>
      <w:r w:rsidRPr="00644978">
        <w:rPr>
          <w:sz w:val="28"/>
          <w:szCs w:val="28"/>
        </w:rPr>
        <w:t xml:space="preserve"> </w:t>
      </w:r>
      <w:r w:rsidRPr="00644978">
        <w:rPr>
          <w:spacing w:val="-8"/>
          <w:sz w:val="28"/>
          <w:szCs w:val="28"/>
        </w:rPr>
        <w:t>за счет средств местных бюджетов муниципальных образований Архангельской</w:t>
      </w:r>
      <w:r w:rsidRPr="00644978">
        <w:rPr>
          <w:sz w:val="28"/>
          <w:szCs w:val="28"/>
        </w:rPr>
        <w:t xml:space="preserve"> </w:t>
      </w:r>
      <w:r w:rsidRPr="00644978">
        <w:rPr>
          <w:spacing w:val="-12"/>
          <w:sz w:val="28"/>
          <w:szCs w:val="28"/>
        </w:rPr>
        <w:t>области (далее – местные бюджеты) в году, предшествующему планируемому году.</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lastRenderedPageBreak/>
        <w:t xml:space="preserve">Исполнителями мероприятий по </w:t>
      </w:r>
      <w:hyperlink r:id="rId194" w:history="1">
        <w:r w:rsidRPr="00644978">
          <w:rPr>
            <w:sz w:val="28"/>
            <w:szCs w:val="28"/>
          </w:rPr>
          <w:t>подпунктам 3</w:t>
        </w:r>
      </w:hyperlink>
      <w:r w:rsidRPr="00644978">
        <w:rPr>
          <w:sz w:val="28"/>
          <w:szCs w:val="28"/>
        </w:rPr>
        <w:t xml:space="preserve">, </w:t>
      </w:r>
      <w:hyperlink r:id="rId195" w:history="1">
        <w:r w:rsidRPr="00644978">
          <w:rPr>
            <w:sz w:val="28"/>
            <w:szCs w:val="28"/>
          </w:rPr>
          <w:t>7</w:t>
        </w:r>
      </w:hyperlink>
      <w:r w:rsidRPr="00644978">
        <w:rPr>
          <w:sz w:val="28"/>
          <w:szCs w:val="28"/>
        </w:rPr>
        <w:t> – </w:t>
      </w:r>
      <w:hyperlink r:id="rId196" w:history="1">
        <w:r w:rsidRPr="00644978">
          <w:rPr>
            <w:sz w:val="28"/>
            <w:szCs w:val="28"/>
          </w:rPr>
          <w:t>9 пункта 2.11</w:t>
        </w:r>
      </w:hyperlink>
      <w:r w:rsidRPr="00644978">
        <w:rPr>
          <w:sz w:val="28"/>
          <w:szCs w:val="28"/>
        </w:rPr>
        <w:t xml:space="preserve"> перечня мероприятий государственной программы (приложение № 2 </w:t>
      </w:r>
      <w:r w:rsidRPr="00644978">
        <w:rPr>
          <w:sz w:val="28"/>
          <w:szCs w:val="28"/>
        </w:rPr>
        <w:br/>
        <w:t xml:space="preserve">к государственной программе) являются </w:t>
      </w:r>
      <w:r w:rsidRPr="00644978">
        <w:rPr>
          <w:color w:val="000000"/>
          <w:sz w:val="28"/>
          <w:szCs w:val="28"/>
        </w:rPr>
        <w:t xml:space="preserve">органы местного самоуправления. Министерство строительства и архитектуры заключает </w:t>
      </w:r>
      <w:r w:rsidRPr="00644978">
        <w:rPr>
          <w:color w:val="000000"/>
          <w:spacing w:val="-6"/>
          <w:sz w:val="28"/>
          <w:szCs w:val="28"/>
        </w:rPr>
        <w:t>соглашения с органами местного самоуправления при условии</w:t>
      </w:r>
      <w:r w:rsidRPr="00644978">
        <w:rPr>
          <w:spacing w:val="-6"/>
          <w:sz w:val="28"/>
          <w:szCs w:val="28"/>
        </w:rPr>
        <w:t xml:space="preserve"> предоставления</w:t>
      </w:r>
      <w:r w:rsidRPr="00644978">
        <w:rPr>
          <w:sz w:val="28"/>
          <w:szCs w:val="28"/>
        </w:rPr>
        <w:t xml:space="preserve"> выписки из решения представительного органа муниципального образования Архангельской области о местном бюджете.</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Условием софинансирования данных мероприятий государственной программы из областного бюджета является наличие указанных мероприятий в муниципальных программах.</w:t>
      </w:r>
    </w:p>
    <w:p w:rsidR="007C032D" w:rsidRPr="00F87B5C"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pacing w:val="-6"/>
          <w:sz w:val="28"/>
          <w:szCs w:val="28"/>
        </w:rPr>
        <w:t xml:space="preserve">Мероприятия по </w:t>
      </w:r>
      <w:hyperlink r:id="rId197" w:history="1">
        <w:r w:rsidRPr="00644978">
          <w:rPr>
            <w:spacing w:val="-6"/>
            <w:sz w:val="28"/>
            <w:szCs w:val="28"/>
          </w:rPr>
          <w:t>подпунктам 1</w:t>
        </w:r>
      </w:hyperlink>
      <w:r w:rsidRPr="00644978">
        <w:rPr>
          <w:spacing w:val="-6"/>
          <w:sz w:val="28"/>
          <w:szCs w:val="28"/>
        </w:rPr>
        <w:t xml:space="preserve"> – </w:t>
      </w:r>
      <w:hyperlink r:id="rId198" w:history="1">
        <w:r w:rsidRPr="00644978">
          <w:rPr>
            <w:spacing w:val="-6"/>
            <w:sz w:val="28"/>
            <w:szCs w:val="28"/>
          </w:rPr>
          <w:t>3</w:t>
        </w:r>
      </w:hyperlink>
      <w:r w:rsidRPr="00644978">
        <w:rPr>
          <w:spacing w:val="-6"/>
          <w:sz w:val="28"/>
          <w:szCs w:val="28"/>
        </w:rPr>
        <w:t xml:space="preserve"> и </w:t>
      </w:r>
      <w:hyperlink r:id="rId199" w:history="1">
        <w:r w:rsidRPr="00644978">
          <w:rPr>
            <w:spacing w:val="-6"/>
            <w:sz w:val="28"/>
            <w:szCs w:val="28"/>
          </w:rPr>
          <w:t>7</w:t>
        </w:r>
      </w:hyperlink>
      <w:r w:rsidRPr="00644978">
        <w:rPr>
          <w:spacing w:val="-6"/>
          <w:sz w:val="28"/>
          <w:szCs w:val="28"/>
        </w:rPr>
        <w:t xml:space="preserve"> – </w:t>
      </w:r>
      <w:hyperlink r:id="rId200" w:history="1">
        <w:r w:rsidRPr="00F87B5C">
          <w:rPr>
            <w:spacing w:val="-6"/>
            <w:sz w:val="28"/>
            <w:szCs w:val="28"/>
          </w:rPr>
          <w:t>9, 12, 14 и 15 пункта 2.11</w:t>
        </w:r>
      </w:hyperlink>
      <w:r w:rsidRPr="00F87B5C">
        <w:rPr>
          <w:spacing w:val="-6"/>
          <w:sz w:val="28"/>
          <w:szCs w:val="28"/>
        </w:rPr>
        <w:t xml:space="preserve">, </w:t>
      </w:r>
      <w:hyperlink r:id="rId201" w:history="1">
        <w:r w:rsidRPr="00F87B5C">
          <w:rPr>
            <w:spacing w:val="-6"/>
            <w:sz w:val="28"/>
            <w:szCs w:val="28"/>
          </w:rPr>
          <w:t>пункту 3.2</w:t>
        </w:r>
      </w:hyperlink>
      <w:r w:rsidRPr="00F87B5C">
        <w:t xml:space="preserve"> и </w:t>
      </w:r>
      <w:hyperlink r:id="rId202" w:history="1">
        <w:r w:rsidRPr="00F87B5C">
          <w:rPr>
            <w:spacing w:val="-6"/>
            <w:sz w:val="28"/>
            <w:szCs w:val="28"/>
          </w:rPr>
          <w:t>пункту 4.4</w:t>
        </w:r>
      </w:hyperlink>
      <w:r w:rsidRPr="00F87B5C">
        <w:t xml:space="preserve"> </w:t>
      </w:r>
      <w:r w:rsidRPr="00F87B5C">
        <w:rPr>
          <w:sz w:val="28"/>
          <w:szCs w:val="28"/>
        </w:rPr>
        <w:t xml:space="preserve"> перечня мероприятий государственной программы (приложение № 2 </w:t>
      </w:r>
      <w:r w:rsidRPr="00F87B5C">
        <w:rPr>
          <w:spacing w:val="-6"/>
          <w:sz w:val="28"/>
          <w:szCs w:val="28"/>
        </w:rPr>
        <w:t>к государственной программе) подлежат ежегодному включению в областную</w:t>
      </w:r>
      <w:r w:rsidRPr="00F87B5C">
        <w:rPr>
          <w:sz w:val="28"/>
          <w:szCs w:val="28"/>
        </w:rPr>
        <w:t xml:space="preserve"> </w:t>
      </w:r>
      <w:r w:rsidRPr="00F87B5C">
        <w:rPr>
          <w:spacing w:val="-8"/>
          <w:sz w:val="28"/>
          <w:szCs w:val="28"/>
        </w:rPr>
        <w:t xml:space="preserve">адресную инвестиционную программу в соответствии с </w:t>
      </w:r>
      <w:hyperlink r:id="rId203" w:history="1">
        <w:r w:rsidRPr="00F87B5C">
          <w:rPr>
            <w:spacing w:val="-8"/>
            <w:sz w:val="28"/>
            <w:szCs w:val="28"/>
          </w:rPr>
          <w:t>Правилами</w:t>
        </w:r>
      </w:hyperlink>
      <w:r w:rsidRPr="00F87B5C">
        <w:rPr>
          <w:spacing w:val="-8"/>
          <w:sz w:val="28"/>
          <w:szCs w:val="28"/>
        </w:rPr>
        <w:t xml:space="preserve"> формирования</w:t>
      </w:r>
      <w:r w:rsidRPr="00F87B5C">
        <w:rPr>
          <w:sz w:val="28"/>
          <w:szCs w:val="28"/>
        </w:rPr>
        <w:t xml:space="preserve">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w:t>
      </w:r>
      <w:proofErr w:type="gramEnd"/>
      <w:r w:rsidRPr="00F87B5C">
        <w:rPr>
          <w:sz w:val="28"/>
          <w:szCs w:val="28"/>
        </w:rPr>
        <w:t xml:space="preserve"> июля 2012 года № 298-пп.</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F87B5C">
        <w:rPr>
          <w:spacing w:val="-6"/>
          <w:sz w:val="28"/>
          <w:szCs w:val="28"/>
        </w:rPr>
        <w:t xml:space="preserve">Финансирование мероприятий по </w:t>
      </w:r>
      <w:hyperlink r:id="rId204" w:history="1">
        <w:r w:rsidRPr="00F87B5C">
          <w:rPr>
            <w:spacing w:val="-6"/>
            <w:sz w:val="28"/>
            <w:szCs w:val="28"/>
          </w:rPr>
          <w:t>подпунктам 3</w:t>
        </w:r>
      </w:hyperlink>
      <w:r w:rsidRPr="00F87B5C">
        <w:rPr>
          <w:spacing w:val="-6"/>
          <w:sz w:val="28"/>
          <w:szCs w:val="28"/>
        </w:rPr>
        <w:t xml:space="preserve">, </w:t>
      </w:r>
      <w:hyperlink r:id="rId205" w:history="1">
        <w:r w:rsidRPr="00F87B5C">
          <w:rPr>
            <w:spacing w:val="-6"/>
            <w:sz w:val="28"/>
            <w:szCs w:val="28"/>
          </w:rPr>
          <w:t>7</w:t>
        </w:r>
      </w:hyperlink>
      <w:r w:rsidRPr="00F87B5C">
        <w:rPr>
          <w:spacing w:val="-6"/>
          <w:sz w:val="28"/>
          <w:szCs w:val="28"/>
        </w:rPr>
        <w:t xml:space="preserve"> – </w:t>
      </w:r>
      <w:hyperlink r:id="rId206" w:history="1">
        <w:r w:rsidRPr="00F87B5C">
          <w:rPr>
            <w:spacing w:val="-6"/>
            <w:sz w:val="28"/>
            <w:szCs w:val="28"/>
          </w:rPr>
          <w:t>9, 12, 14 и 15 пункта 2.11</w:t>
        </w:r>
      </w:hyperlink>
      <w:r w:rsidRPr="00F87B5C">
        <w:rPr>
          <w:sz w:val="28"/>
          <w:szCs w:val="28"/>
        </w:rPr>
        <w:t xml:space="preserve"> перечня мероприятий государственной программы (приложение № 2 </w:t>
      </w:r>
      <w:r w:rsidRPr="00F87B5C">
        <w:rPr>
          <w:sz w:val="28"/>
          <w:szCs w:val="28"/>
        </w:rPr>
        <w:br/>
        <w:t xml:space="preserve">к государственной программе) осуществляется в соответствии с </w:t>
      </w:r>
      <w:hyperlink r:id="rId207" w:history="1">
        <w:r w:rsidRPr="00F87B5C">
          <w:rPr>
            <w:sz w:val="28"/>
            <w:szCs w:val="28"/>
          </w:rPr>
          <w:t>Правилами</w:t>
        </w:r>
      </w:hyperlink>
      <w:r w:rsidRPr="00F87B5C">
        <w:rPr>
          <w:sz w:val="28"/>
          <w:szCs w:val="28"/>
        </w:rPr>
        <w:t xml:space="preserve"> </w:t>
      </w:r>
      <w:r w:rsidRPr="00F87B5C">
        <w:rPr>
          <w:spacing w:val="-10"/>
          <w:sz w:val="28"/>
          <w:szCs w:val="28"/>
        </w:rPr>
        <w:t>финансирования областной адресной инвестиционной программы и осуществления</w:t>
      </w:r>
      <w:r w:rsidRPr="00F87B5C">
        <w:rPr>
          <w:sz w:val="28"/>
          <w:szCs w:val="28"/>
        </w:rPr>
        <w:t xml:space="preserve"> </w:t>
      </w:r>
      <w:r w:rsidRPr="00F87B5C">
        <w:rPr>
          <w:spacing w:val="-8"/>
          <w:sz w:val="28"/>
          <w:szCs w:val="28"/>
        </w:rPr>
        <w:t>капитальных вложений в объекты капитального строительства муниципальной</w:t>
      </w:r>
      <w:r w:rsidRPr="00F87B5C">
        <w:rPr>
          <w:sz w:val="28"/>
          <w:szCs w:val="28"/>
        </w:rPr>
        <w:t xml:space="preserve"> собственности муниципальных образований Архангельской области или </w:t>
      </w:r>
      <w:r w:rsidRPr="00F87B5C">
        <w:rPr>
          <w:sz w:val="28"/>
          <w:szCs w:val="28"/>
        </w:rPr>
        <w:br/>
      </w:r>
      <w:r w:rsidRPr="00F87B5C">
        <w:rPr>
          <w:spacing w:val="-10"/>
          <w:sz w:val="28"/>
          <w:szCs w:val="28"/>
        </w:rPr>
        <w:t>в приобретение объектов недвижимого имущества в муниципальную собственн</w:t>
      </w:r>
      <w:r w:rsidRPr="00644978">
        <w:rPr>
          <w:spacing w:val="-10"/>
          <w:sz w:val="28"/>
          <w:szCs w:val="28"/>
        </w:rPr>
        <w:t>ость</w:t>
      </w:r>
      <w:r w:rsidRPr="00644978">
        <w:rPr>
          <w:sz w:val="28"/>
          <w:szCs w:val="28"/>
        </w:rPr>
        <w:t xml:space="preserve"> муниципальных образований Архангельской области, утвержденными</w:t>
      </w:r>
      <w:proofErr w:type="gramEnd"/>
      <w:r w:rsidRPr="00644978">
        <w:rPr>
          <w:sz w:val="28"/>
          <w:szCs w:val="28"/>
        </w:rPr>
        <w:t xml:space="preserve"> </w:t>
      </w:r>
      <w:r w:rsidRPr="00644978">
        <w:rPr>
          <w:spacing w:val="-6"/>
          <w:sz w:val="28"/>
          <w:szCs w:val="28"/>
        </w:rPr>
        <w:t>постановлением администрации Архангельской области от 17 января 2008 года</w:t>
      </w:r>
      <w:r w:rsidRPr="00644978">
        <w:rPr>
          <w:sz w:val="28"/>
          <w:szCs w:val="28"/>
        </w:rPr>
        <w:t xml:space="preserve"> №</w:t>
      </w:r>
      <w:r w:rsidR="003105F8">
        <w:rPr>
          <w:sz w:val="28"/>
          <w:szCs w:val="28"/>
        </w:rPr>
        <w:t> </w:t>
      </w:r>
      <w:r w:rsidRPr="00644978">
        <w:rPr>
          <w:sz w:val="28"/>
          <w:szCs w:val="28"/>
        </w:rPr>
        <w:t>6-па/1 (далее – Правила).</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Реализацию мероприятий </w:t>
      </w:r>
      <w:hyperlink r:id="rId208" w:history="1">
        <w:r w:rsidRPr="00644978">
          <w:rPr>
            <w:sz w:val="28"/>
            <w:szCs w:val="28"/>
          </w:rPr>
          <w:t>подпунктов 4</w:t>
        </w:r>
      </w:hyperlink>
      <w:r w:rsidRPr="00644978">
        <w:rPr>
          <w:sz w:val="28"/>
          <w:szCs w:val="28"/>
        </w:rPr>
        <w:t xml:space="preserve"> и </w:t>
      </w:r>
      <w:hyperlink r:id="rId209" w:history="1">
        <w:r w:rsidRPr="00644978">
          <w:rPr>
            <w:sz w:val="28"/>
            <w:szCs w:val="28"/>
          </w:rPr>
          <w:t>5 пункта 2.11</w:t>
        </w:r>
      </w:hyperlink>
      <w:r w:rsidRPr="00644978">
        <w:rPr>
          <w:sz w:val="28"/>
          <w:szCs w:val="28"/>
        </w:rPr>
        <w:t xml:space="preserve">, </w:t>
      </w:r>
      <w:hyperlink r:id="rId210" w:history="1">
        <w:r w:rsidRPr="00644978">
          <w:rPr>
            <w:spacing w:val="-10"/>
            <w:sz w:val="28"/>
            <w:szCs w:val="28"/>
          </w:rPr>
          <w:t>подпунктов 1 и 2 пункта 3.2</w:t>
        </w:r>
      </w:hyperlink>
      <w:r w:rsidRPr="00644978">
        <w:rPr>
          <w:spacing w:val="-10"/>
          <w:sz w:val="28"/>
          <w:szCs w:val="28"/>
        </w:rPr>
        <w:t xml:space="preserve"> перечня мероприятий государственной программы (приложение № 2</w:t>
      </w:r>
      <w:r w:rsidRPr="00644978">
        <w:rPr>
          <w:sz w:val="28"/>
          <w:szCs w:val="28"/>
        </w:rPr>
        <w:t xml:space="preserve"> к</w:t>
      </w:r>
      <w:r w:rsidR="003105F8">
        <w:rPr>
          <w:sz w:val="28"/>
          <w:szCs w:val="28"/>
        </w:rPr>
        <w:t> </w:t>
      </w:r>
      <w:r w:rsidRPr="00644978">
        <w:rPr>
          <w:sz w:val="28"/>
          <w:szCs w:val="28"/>
        </w:rPr>
        <w:t xml:space="preserve">государственной программе) осуществляет министерство строительства </w:t>
      </w:r>
      <w:r w:rsidRPr="00644978">
        <w:rPr>
          <w:sz w:val="28"/>
          <w:szCs w:val="28"/>
        </w:rPr>
        <w:br/>
        <w:t xml:space="preserve">и архитектуры. Средства перечисляются государственному казенному учреждению Архангельской области «Главное управление капитального строительства» на основании утвержденной бюджетной сметы учреждения </w:t>
      </w:r>
      <w:r w:rsidRPr="00644978">
        <w:rPr>
          <w:sz w:val="28"/>
          <w:szCs w:val="28"/>
        </w:rPr>
        <w:br/>
        <w:t>в пределах доведенных бюджетных ассигнований.</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Исполнителем мероприятия по </w:t>
      </w:r>
      <w:hyperlink r:id="rId211" w:history="1">
        <w:r w:rsidRPr="00644978">
          <w:rPr>
            <w:sz w:val="28"/>
            <w:szCs w:val="28"/>
          </w:rPr>
          <w:t>подпункту 6 пункта 2.11</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является министерство строительства и архитектуры. Средства на</w:t>
      </w:r>
      <w:r w:rsidR="003105F8">
        <w:rPr>
          <w:sz w:val="28"/>
          <w:szCs w:val="28"/>
        </w:rPr>
        <w:t> </w:t>
      </w:r>
      <w:r w:rsidRPr="00644978">
        <w:rPr>
          <w:sz w:val="28"/>
          <w:szCs w:val="28"/>
        </w:rPr>
        <w:t>реализацию данного мероприятия перечислялись государственному бюджетному учреждению Архангельской области «Главное управление капитального строительства» в форме субсидии на иные цели для погашения кредиторской задолженности по исполнению решения суда.</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Государственная программа предусматривает в составе мероприятий по</w:t>
      </w:r>
      <w:r w:rsidR="003105F8">
        <w:rPr>
          <w:sz w:val="28"/>
          <w:szCs w:val="28"/>
        </w:rPr>
        <w:t> </w:t>
      </w:r>
      <w:r w:rsidRPr="00644978">
        <w:rPr>
          <w:sz w:val="28"/>
          <w:szCs w:val="28"/>
        </w:rPr>
        <w:t xml:space="preserve">капитальному ремонту государственных учреждений, подведомственных министерству культуры, проведение ремонтно-строительных работ и при </w:t>
      </w:r>
      <w:r w:rsidRPr="00644978">
        <w:rPr>
          <w:spacing w:val="-6"/>
          <w:sz w:val="28"/>
          <w:szCs w:val="28"/>
        </w:rPr>
        <w:lastRenderedPageBreak/>
        <w:t>необходимости – разработку рабочей (проектной) документации на проведение</w:t>
      </w:r>
      <w:r w:rsidRPr="00644978">
        <w:rPr>
          <w:sz w:val="28"/>
          <w:szCs w:val="28"/>
        </w:rPr>
        <w:t xml:space="preserve"> капитального ремонта.</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Исполнителем мероприятия по </w:t>
      </w:r>
      <w:hyperlink r:id="rId212" w:history="1">
        <w:r w:rsidRPr="00644978">
          <w:rPr>
            <w:sz w:val="28"/>
            <w:szCs w:val="28"/>
          </w:rPr>
          <w:t>подпункту 10 пункта 2.11</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является заключившая соглашение с министерством культуры администрация муниципального образования Архангельской области, </w:t>
      </w:r>
      <w:r w:rsidRPr="00644978">
        <w:rPr>
          <w:sz w:val="28"/>
          <w:szCs w:val="28"/>
        </w:rPr>
        <w:br/>
        <w:t>на территории которого расположен объект.</w:t>
      </w:r>
    </w:p>
    <w:p w:rsidR="007C032D" w:rsidRPr="00644978" w:rsidRDefault="007C032D" w:rsidP="007C032D">
      <w:pPr>
        <w:autoSpaceDE w:val="0"/>
        <w:autoSpaceDN w:val="0"/>
        <w:adjustRightInd w:val="0"/>
        <w:ind w:firstLine="709"/>
        <w:contextualSpacing/>
        <w:mirrorIndents/>
        <w:jc w:val="both"/>
        <w:rPr>
          <w:sz w:val="28"/>
          <w:szCs w:val="28"/>
        </w:rPr>
      </w:pPr>
      <w:r w:rsidRPr="00644978">
        <w:rPr>
          <w:color w:val="000000"/>
          <w:sz w:val="28"/>
          <w:szCs w:val="28"/>
        </w:rPr>
        <w:t xml:space="preserve">Исполнителем мероприятия по </w:t>
      </w:r>
      <w:hyperlink w:anchor="P2018" w:history="1">
        <w:r w:rsidRPr="00F87B5C">
          <w:rPr>
            <w:color w:val="000000"/>
            <w:sz w:val="28"/>
            <w:szCs w:val="28"/>
          </w:rPr>
          <w:t xml:space="preserve">подпункту </w:t>
        </w:r>
        <w:r w:rsidRPr="00F87B5C">
          <w:rPr>
            <w:sz w:val="28"/>
            <w:szCs w:val="28"/>
          </w:rPr>
          <w:t xml:space="preserve">12, 14 и 15 </w:t>
        </w:r>
        <w:r w:rsidRPr="00F87B5C">
          <w:rPr>
            <w:color w:val="000000"/>
            <w:sz w:val="28"/>
            <w:szCs w:val="28"/>
          </w:rPr>
          <w:t>пункта 2.11</w:t>
        </w:r>
      </w:hyperlink>
      <w:r w:rsidRPr="00F87B5C">
        <w:rPr>
          <w:sz w:val="28"/>
          <w:szCs w:val="28"/>
        </w:rPr>
        <w:t xml:space="preserve"> перечня </w:t>
      </w:r>
      <w:r w:rsidRPr="00F87B5C">
        <w:rPr>
          <w:spacing w:val="-6"/>
          <w:sz w:val="28"/>
          <w:szCs w:val="28"/>
        </w:rPr>
        <w:t>мероприятий государственной программы (приложение № 2 к</w:t>
      </w:r>
      <w:r w:rsidR="003105F8">
        <w:rPr>
          <w:spacing w:val="-6"/>
          <w:sz w:val="28"/>
          <w:szCs w:val="28"/>
        </w:rPr>
        <w:t> </w:t>
      </w:r>
      <w:r w:rsidRPr="00F87B5C">
        <w:rPr>
          <w:spacing w:val="-6"/>
          <w:sz w:val="28"/>
          <w:szCs w:val="28"/>
        </w:rPr>
        <w:t>государственной</w:t>
      </w:r>
      <w:r w:rsidRPr="00F87B5C">
        <w:rPr>
          <w:sz w:val="28"/>
          <w:szCs w:val="28"/>
        </w:rPr>
        <w:t xml:space="preserve"> </w:t>
      </w:r>
      <w:r w:rsidRPr="00F87B5C">
        <w:rPr>
          <w:spacing w:val="-8"/>
          <w:sz w:val="28"/>
          <w:szCs w:val="28"/>
        </w:rPr>
        <w:t xml:space="preserve">программе) является </w:t>
      </w:r>
      <w:r w:rsidRPr="00F87B5C">
        <w:rPr>
          <w:sz w:val="28"/>
          <w:szCs w:val="28"/>
        </w:rPr>
        <w:t>заключившая соглашение с министерством культуры</w:t>
      </w:r>
      <w:r w:rsidRPr="00F87B5C">
        <w:rPr>
          <w:spacing w:val="-8"/>
          <w:sz w:val="28"/>
          <w:szCs w:val="28"/>
        </w:rPr>
        <w:t xml:space="preserve"> администрация муниципального района Архангельской области, </w:t>
      </w:r>
      <w:r w:rsidRPr="00F87B5C">
        <w:rPr>
          <w:sz w:val="28"/>
          <w:szCs w:val="28"/>
        </w:rPr>
        <w:t>на территории которого расположен объект.</w:t>
      </w:r>
    </w:p>
    <w:p w:rsidR="007C032D" w:rsidRPr="00644978" w:rsidRDefault="007C032D" w:rsidP="007C032D">
      <w:pPr>
        <w:autoSpaceDE w:val="0"/>
        <w:autoSpaceDN w:val="0"/>
        <w:adjustRightInd w:val="0"/>
        <w:spacing w:before="280"/>
        <w:ind w:firstLine="709"/>
        <w:contextualSpacing/>
        <w:mirrorIndents/>
        <w:jc w:val="both"/>
        <w:rPr>
          <w:color w:val="000000"/>
          <w:sz w:val="28"/>
          <w:szCs w:val="28"/>
        </w:rPr>
      </w:pPr>
      <w:r w:rsidRPr="00644978">
        <w:rPr>
          <w:color w:val="000000"/>
          <w:sz w:val="28"/>
          <w:szCs w:val="28"/>
        </w:rPr>
        <w:t xml:space="preserve">Исполнители работ по мероприятиям пункта 2.11 определяются </w:t>
      </w:r>
      <w:r w:rsidRPr="00644978">
        <w:rPr>
          <w:color w:val="000000"/>
          <w:spacing w:val="-6"/>
          <w:sz w:val="28"/>
          <w:szCs w:val="28"/>
        </w:rPr>
        <w:t>на основании положений Градостроительного кодекса Российской Федерации</w:t>
      </w:r>
      <w:r w:rsidRPr="00644978">
        <w:rPr>
          <w:color w:val="000000"/>
          <w:spacing w:val="4"/>
          <w:sz w:val="28"/>
          <w:szCs w:val="28"/>
        </w:rPr>
        <w:t xml:space="preserve"> </w:t>
      </w:r>
      <w:r w:rsidRPr="00644978">
        <w:rPr>
          <w:color w:val="000000"/>
          <w:spacing w:val="4"/>
          <w:sz w:val="28"/>
          <w:szCs w:val="28"/>
        </w:rPr>
        <w:br/>
        <w:t>в соответствии с требованиями</w:t>
      </w:r>
      <w:r w:rsidRPr="00644978">
        <w:rPr>
          <w:color w:val="000000"/>
          <w:sz w:val="28"/>
          <w:szCs w:val="28"/>
        </w:rPr>
        <w:t xml:space="preserve"> Федерального закона от 5 апреля 2013 года №</w:t>
      </w:r>
      <w:r w:rsidR="003105F8">
        <w:rPr>
          <w:color w:val="000000"/>
          <w:sz w:val="28"/>
          <w:szCs w:val="28"/>
        </w:rPr>
        <w:t> </w:t>
      </w:r>
      <w:r w:rsidRPr="00644978">
        <w:rPr>
          <w:color w:val="000000"/>
          <w:sz w:val="28"/>
          <w:szCs w:val="28"/>
        </w:rPr>
        <w:t>44-ФЗ.</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Реализация мероприятий </w:t>
      </w:r>
      <w:hyperlink r:id="rId213" w:history="1">
        <w:r w:rsidRPr="00644978">
          <w:rPr>
            <w:sz w:val="28"/>
            <w:szCs w:val="28"/>
          </w:rPr>
          <w:t>пунктов 2.12</w:t>
        </w:r>
      </w:hyperlink>
      <w:r w:rsidRPr="00644978">
        <w:rPr>
          <w:sz w:val="28"/>
          <w:szCs w:val="28"/>
        </w:rPr>
        <w:t xml:space="preserve"> и </w:t>
      </w:r>
      <w:hyperlink r:id="rId214" w:history="1">
        <w:r w:rsidRPr="00644978">
          <w:rPr>
            <w:sz w:val="28"/>
            <w:szCs w:val="28"/>
          </w:rPr>
          <w:t>2.13</w:t>
        </w:r>
      </w:hyperlink>
      <w:r w:rsidRPr="00644978">
        <w:rPr>
          <w:sz w:val="28"/>
          <w:szCs w:val="28"/>
        </w:rPr>
        <w:t xml:space="preserve"> перечня мероприятий </w:t>
      </w:r>
      <w:r w:rsidRPr="00644978">
        <w:rPr>
          <w:spacing w:val="-6"/>
          <w:sz w:val="28"/>
          <w:szCs w:val="28"/>
        </w:rPr>
        <w:t>государственной программы (приложение № 2 к государственной программе</w:t>
      </w:r>
      <w:r w:rsidRPr="00644978">
        <w:rPr>
          <w:sz w:val="28"/>
          <w:szCs w:val="28"/>
        </w:rPr>
        <w:t>) осуществляется министерством культуры.</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В ноябре – декабре 2016 года реализация мероприятия </w:t>
      </w:r>
      <w:hyperlink r:id="rId215" w:history="1">
        <w:r w:rsidRPr="00644978">
          <w:rPr>
            <w:sz w:val="28"/>
            <w:szCs w:val="28"/>
          </w:rPr>
          <w:t>пункта 2.12</w:t>
        </w:r>
      </w:hyperlink>
      <w:r w:rsidRPr="00644978">
        <w:rPr>
          <w:sz w:val="28"/>
          <w:szCs w:val="28"/>
        </w:rPr>
        <w:t xml:space="preserve"> перечня мероприятий государственной программы (приложение № 2 к государственной программе) осуществлялась министерством культуры и инспекцией.</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Исполнители мероприятий определяются в соответствии с Федеральным</w:t>
      </w:r>
      <w:r w:rsidRPr="00644978">
        <w:rPr>
          <w:sz w:val="28"/>
          <w:szCs w:val="28"/>
        </w:rPr>
        <w:t xml:space="preserve"> </w:t>
      </w:r>
      <w:hyperlink r:id="rId216" w:history="1">
        <w:r w:rsidRPr="00644978">
          <w:rPr>
            <w:sz w:val="28"/>
            <w:szCs w:val="28"/>
          </w:rPr>
          <w:t>законом</w:t>
        </w:r>
      </w:hyperlink>
      <w:r w:rsidRPr="00644978">
        <w:rPr>
          <w:sz w:val="28"/>
          <w:szCs w:val="28"/>
        </w:rPr>
        <w:t xml:space="preserve"> от 5 апреля 2013 года № 44-ФЗ.</w:t>
      </w:r>
    </w:p>
    <w:p w:rsidR="007C032D" w:rsidRPr="00644978" w:rsidRDefault="007C032D" w:rsidP="007C032D">
      <w:pPr>
        <w:ind w:firstLine="709"/>
        <w:jc w:val="both"/>
        <w:rPr>
          <w:sz w:val="28"/>
          <w:szCs w:val="28"/>
        </w:rPr>
      </w:pPr>
      <w:r w:rsidRPr="00644978">
        <w:rPr>
          <w:sz w:val="28"/>
          <w:szCs w:val="28"/>
        </w:rPr>
        <w:t xml:space="preserve">Реализацию мероприятия пункта 2.14 перечня мероприятий государственной программы (приложение № 2 к государственной </w:t>
      </w:r>
      <w:r w:rsidRPr="00644978">
        <w:rPr>
          <w:spacing w:val="-6"/>
          <w:sz w:val="28"/>
          <w:szCs w:val="28"/>
        </w:rPr>
        <w:t xml:space="preserve">программе) </w:t>
      </w:r>
      <w:r w:rsidRPr="00644978">
        <w:rPr>
          <w:sz w:val="28"/>
          <w:szCs w:val="28"/>
        </w:rPr>
        <w:t xml:space="preserve"> осуществляют государственные бюджетные учреждения </w:t>
      </w:r>
      <w:r w:rsidRPr="00644978">
        <w:rPr>
          <w:sz w:val="28"/>
          <w:szCs w:val="28"/>
        </w:rPr>
        <w:br/>
        <w:t xml:space="preserve">и органы местного самоуправления Архангельской области в рамках федерального проекта </w:t>
      </w:r>
      <w:r w:rsidRPr="00F718A1">
        <w:rPr>
          <w:sz w:val="28"/>
          <w:szCs w:val="28"/>
        </w:rPr>
        <w:t>«Обеспечение качественно нового уровня развития инфраструктуры культуры» (</w:t>
      </w:r>
      <w:r w:rsidRPr="00644978">
        <w:rPr>
          <w:sz w:val="28"/>
          <w:szCs w:val="28"/>
        </w:rPr>
        <w:t>«</w:t>
      </w:r>
      <w:r w:rsidRPr="00644978">
        <w:rPr>
          <w:spacing w:val="-4"/>
          <w:sz w:val="28"/>
          <w:szCs w:val="28"/>
        </w:rPr>
        <w:t>Культурная среда</w:t>
      </w:r>
      <w:r w:rsidRPr="00644978">
        <w:rPr>
          <w:sz w:val="28"/>
          <w:szCs w:val="28"/>
        </w:rPr>
        <w:t xml:space="preserve">») национального проекта «Культура». </w:t>
      </w:r>
    </w:p>
    <w:p w:rsidR="007C032D" w:rsidRPr="00644978" w:rsidRDefault="007C032D" w:rsidP="007C032D">
      <w:pPr>
        <w:ind w:firstLine="709"/>
        <w:jc w:val="both"/>
        <w:rPr>
          <w:sz w:val="28"/>
          <w:szCs w:val="28"/>
        </w:rPr>
      </w:pPr>
      <w:r w:rsidRPr="00644978">
        <w:rPr>
          <w:sz w:val="28"/>
          <w:szCs w:val="28"/>
        </w:rPr>
        <w:t>Средства на реализацию указанного мероприятия направляются:</w:t>
      </w:r>
    </w:p>
    <w:p w:rsidR="007C032D" w:rsidRPr="00644978" w:rsidRDefault="007C032D" w:rsidP="007C032D">
      <w:pPr>
        <w:ind w:firstLine="709"/>
        <w:jc w:val="both"/>
        <w:rPr>
          <w:sz w:val="28"/>
          <w:szCs w:val="28"/>
        </w:rPr>
      </w:pPr>
      <w:r w:rsidRPr="00644978">
        <w:rPr>
          <w:sz w:val="28"/>
          <w:szCs w:val="28"/>
        </w:rPr>
        <w:t>государственным бюджетным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и в форме субсидий на иные цели;</w:t>
      </w:r>
    </w:p>
    <w:p w:rsidR="007C032D" w:rsidRPr="00644978" w:rsidRDefault="007C032D" w:rsidP="007C032D">
      <w:pPr>
        <w:ind w:firstLine="709"/>
        <w:jc w:val="both"/>
        <w:rPr>
          <w:spacing w:val="-6"/>
          <w:sz w:val="28"/>
          <w:szCs w:val="28"/>
        </w:rPr>
      </w:pPr>
      <w:r w:rsidRPr="00644978">
        <w:rPr>
          <w:sz w:val="28"/>
          <w:szCs w:val="28"/>
        </w:rPr>
        <w:t xml:space="preserve">органам местного самоуправления Архангельской области в форме </w:t>
      </w:r>
      <w:r w:rsidRPr="00644978">
        <w:rPr>
          <w:spacing w:val="-6"/>
          <w:sz w:val="28"/>
          <w:szCs w:val="28"/>
        </w:rPr>
        <w:t>субсидии:</w:t>
      </w:r>
    </w:p>
    <w:p w:rsidR="007C032D" w:rsidRPr="00644978" w:rsidRDefault="007C032D" w:rsidP="007C032D">
      <w:pPr>
        <w:autoSpaceDE w:val="0"/>
        <w:autoSpaceDN w:val="0"/>
        <w:adjustRightInd w:val="0"/>
        <w:ind w:firstLine="709"/>
        <w:jc w:val="both"/>
        <w:outlineLvl w:val="1"/>
        <w:rPr>
          <w:sz w:val="28"/>
          <w:szCs w:val="28"/>
        </w:rPr>
      </w:pPr>
      <w:r w:rsidRPr="00644978">
        <w:rPr>
          <w:sz w:val="28"/>
          <w:szCs w:val="28"/>
        </w:rPr>
        <w:t>на приобретение музыкальных инструментов, оборудования и материалов для детских школ искусств муниципальных образований Архангельской области</w:t>
      </w:r>
    </w:p>
    <w:p w:rsidR="007C032D" w:rsidRPr="00644978" w:rsidRDefault="007C032D" w:rsidP="007C032D">
      <w:pPr>
        <w:pStyle w:val="ConsPlusNormal"/>
        <w:ind w:firstLine="709"/>
        <w:jc w:val="both"/>
        <w:rPr>
          <w:rFonts w:ascii="Times New Roman" w:hAnsi="Times New Roman" w:cs="Times New Roman"/>
          <w:spacing w:val="-4"/>
          <w:sz w:val="28"/>
          <w:szCs w:val="28"/>
        </w:rPr>
      </w:pPr>
      <w:r w:rsidRPr="00644978">
        <w:rPr>
          <w:rFonts w:ascii="Times New Roman" w:hAnsi="Times New Roman" w:cs="Times New Roman"/>
          <w:sz w:val="28"/>
          <w:szCs w:val="28"/>
        </w:rPr>
        <w:t xml:space="preserve">на создание и модернизацию учреждений </w:t>
      </w:r>
      <w:proofErr w:type="spellStart"/>
      <w:r w:rsidRPr="00644978">
        <w:rPr>
          <w:rFonts w:ascii="Times New Roman" w:hAnsi="Times New Roman" w:cs="Times New Roman"/>
          <w:sz w:val="28"/>
          <w:szCs w:val="28"/>
        </w:rPr>
        <w:t>культурно-досугового</w:t>
      </w:r>
      <w:proofErr w:type="spellEnd"/>
      <w:r w:rsidRPr="00644978">
        <w:rPr>
          <w:rFonts w:ascii="Times New Roman" w:hAnsi="Times New Roman" w:cs="Times New Roman"/>
          <w:sz w:val="28"/>
          <w:szCs w:val="28"/>
        </w:rPr>
        <w:t xml:space="preserve"> типа в сельской местности</w:t>
      </w:r>
      <w:r w:rsidRPr="00644978">
        <w:rPr>
          <w:rFonts w:ascii="Times New Roman" w:hAnsi="Times New Roman" w:cs="Times New Roman"/>
          <w:spacing w:val="-4"/>
          <w:sz w:val="28"/>
          <w:szCs w:val="28"/>
        </w:rPr>
        <w:t>;</w:t>
      </w:r>
    </w:p>
    <w:p w:rsidR="007C032D" w:rsidRPr="00644978" w:rsidRDefault="007C032D" w:rsidP="007C032D">
      <w:pPr>
        <w:ind w:firstLine="709"/>
        <w:jc w:val="both"/>
        <w:rPr>
          <w:sz w:val="28"/>
          <w:szCs w:val="28"/>
        </w:rPr>
      </w:pPr>
      <w:r w:rsidRPr="00644978">
        <w:rPr>
          <w:sz w:val="28"/>
          <w:szCs w:val="28"/>
        </w:rPr>
        <w:lastRenderedPageBreak/>
        <w:t>на создание модельных муниципальных библиотек;</w:t>
      </w:r>
    </w:p>
    <w:p w:rsidR="007C032D" w:rsidRPr="00644978" w:rsidRDefault="007C032D" w:rsidP="007C032D">
      <w:pPr>
        <w:ind w:firstLine="709"/>
        <w:jc w:val="both"/>
        <w:rPr>
          <w:sz w:val="28"/>
          <w:szCs w:val="28"/>
        </w:rPr>
      </w:pPr>
      <w:r w:rsidRPr="00644978">
        <w:rPr>
          <w:spacing w:val="-6"/>
          <w:sz w:val="28"/>
          <w:szCs w:val="28"/>
        </w:rPr>
        <w:t>на обеспечение учреждений культуры специализированным автотранспортом</w:t>
      </w:r>
      <w:r w:rsidRPr="00644978">
        <w:rPr>
          <w:sz w:val="28"/>
          <w:szCs w:val="28"/>
        </w:rPr>
        <w:t xml:space="preserve"> для обслуживания населения, в том числе сельского населения.</w:t>
      </w:r>
    </w:p>
    <w:p w:rsidR="007C032D" w:rsidRPr="00644978" w:rsidRDefault="007C032D" w:rsidP="007C032D">
      <w:pPr>
        <w:autoSpaceDE w:val="0"/>
        <w:autoSpaceDN w:val="0"/>
        <w:adjustRightInd w:val="0"/>
        <w:spacing w:before="280" w:line="240" w:lineRule="atLeast"/>
        <w:ind w:firstLine="709"/>
        <w:contextualSpacing/>
        <w:jc w:val="both"/>
        <w:rPr>
          <w:sz w:val="28"/>
          <w:szCs w:val="28"/>
        </w:rPr>
      </w:pPr>
      <w:r w:rsidRPr="00644978">
        <w:rPr>
          <w:sz w:val="28"/>
          <w:szCs w:val="28"/>
        </w:rPr>
        <w:t xml:space="preserve">Реализацию мероприятия подпункта 4 </w:t>
      </w:r>
      <w:hyperlink r:id="rId217" w:history="1">
        <w:r w:rsidRPr="00644978">
          <w:rPr>
            <w:sz w:val="28"/>
            <w:szCs w:val="28"/>
          </w:rPr>
          <w:t>пункта 2.14</w:t>
        </w:r>
      </w:hyperlink>
      <w:r w:rsidRPr="00644978">
        <w:rPr>
          <w:sz w:val="28"/>
          <w:szCs w:val="28"/>
        </w:rPr>
        <w:t xml:space="preserve"> перечня </w:t>
      </w:r>
      <w:r w:rsidRPr="00644978">
        <w:rPr>
          <w:spacing w:val="-6"/>
          <w:sz w:val="28"/>
          <w:szCs w:val="28"/>
        </w:rPr>
        <w:t>мероприятий государственной программы (приложение № 2 к государственной</w:t>
      </w:r>
      <w:r w:rsidRPr="00644978">
        <w:rPr>
          <w:sz w:val="28"/>
          <w:szCs w:val="28"/>
        </w:rPr>
        <w:t xml:space="preserve"> программе) осуществляет государственное бюджетное учреждение культуры Архангельской области «Архангельский молодежный театр», подведомственное министерству, </w:t>
      </w:r>
      <w:proofErr w:type="gramStart"/>
      <w:r w:rsidRPr="00644978">
        <w:rPr>
          <w:sz w:val="28"/>
          <w:szCs w:val="28"/>
        </w:rPr>
        <w:t>средства</w:t>
      </w:r>
      <w:proofErr w:type="gramEnd"/>
      <w:r w:rsidRPr="00644978">
        <w:rPr>
          <w:sz w:val="28"/>
          <w:szCs w:val="28"/>
        </w:rPr>
        <w:t xml:space="preserve"> на реализацию которого предоставляются данному учреждению в форме субсидий на иные цели. </w:t>
      </w:r>
    </w:p>
    <w:p w:rsidR="007C032D" w:rsidRPr="00644978" w:rsidRDefault="007C032D" w:rsidP="007C032D">
      <w:pPr>
        <w:pStyle w:val="ConsPlusNormal"/>
        <w:ind w:firstLine="709"/>
        <w:jc w:val="both"/>
        <w:rPr>
          <w:sz w:val="28"/>
          <w:szCs w:val="28"/>
        </w:rPr>
      </w:pPr>
      <w:r w:rsidRPr="00644978">
        <w:rPr>
          <w:rFonts w:ascii="Times New Roman" w:hAnsi="Times New Roman" w:cs="Times New Roman"/>
          <w:sz w:val="28"/>
          <w:szCs w:val="28"/>
        </w:rPr>
        <w:t xml:space="preserve">Реализацию мероприятия пункта 2.15 перечня мероприятий государственной программы (приложение № 2 к государственной </w:t>
      </w:r>
      <w:r w:rsidRPr="00644978">
        <w:rPr>
          <w:rFonts w:ascii="Times New Roman" w:hAnsi="Times New Roman" w:cs="Times New Roman"/>
          <w:spacing w:val="-6"/>
          <w:sz w:val="28"/>
          <w:szCs w:val="28"/>
        </w:rPr>
        <w:t xml:space="preserve">программе) </w:t>
      </w:r>
      <w:r w:rsidRPr="00644978">
        <w:rPr>
          <w:rFonts w:ascii="Times New Roman" w:hAnsi="Times New Roman" w:cs="Times New Roman"/>
          <w:sz w:val="28"/>
          <w:szCs w:val="28"/>
        </w:rPr>
        <w:t xml:space="preserve">в рамках федерального проекта </w:t>
      </w:r>
      <w:r w:rsidRPr="00644978">
        <w:rPr>
          <w:rFonts w:ascii="Times New Roman" w:hAnsi="Times New Roman" w:cs="Times New Roman"/>
          <w:spacing w:val="-4"/>
          <w:sz w:val="28"/>
          <w:szCs w:val="28"/>
        </w:rPr>
        <w:t xml:space="preserve">«Создание условий для реализации творческого потенциала нации» </w:t>
      </w:r>
      <w:r w:rsidRPr="00F718A1">
        <w:rPr>
          <w:rFonts w:ascii="Times New Roman" w:hAnsi="Times New Roman" w:cs="Times New Roman"/>
          <w:sz w:val="28"/>
          <w:szCs w:val="28"/>
        </w:rPr>
        <w:t xml:space="preserve"> («</w:t>
      </w:r>
      <w:r w:rsidRPr="00644978">
        <w:rPr>
          <w:rFonts w:ascii="Times New Roman" w:hAnsi="Times New Roman" w:cs="Times New Roman"/>
          <w:spacing w:val="-4"/>
          <w:sz w:val="28"/>
          <w:szCs w:val="28"/>
        </w:rPr>
        <w:t>Творческие люди</w:t>
      </w:r>
      <w:r w:rsidRPr="00644978">
        <w:rPr>
          <w:rFonts w:ascii="Times New Roman" w:hAnsi="Times New Roman" w:cs="Times New Roman"/>
          <w:sz w:val="28"/>
          <w:szCs w:val="28"/>
        </w:rPr>
        <w:t>») национального проекта «Культура» осуществляют:</w:t>
      </w:r>
      <w:r w:rsidRPr="00644978">
        <w:rPr>
          <w:rFonts w:ascii="Times New Roman" w:hAnsi="Times New Roman" w:cs="Times New Roman"/>
          <w:spacing w:val="-4"/>
          <w:sz w:val="28"/>
          <w:szCs w:val="28"/>
        </w:rPr>
        <w:t xml:space="preserve"> </w:t>
      </w:r>
    </w:p>
    <w:p w:rsidR="007C032D" w:rsidRPr="00644978" w:rsidRDefault="007C032D" w:rsidP="007C032D">
      <w:pPr>
        <w:ind w:firstLine="709"/>
        <w:jc w:val="both"/>
        <w:rPr>
          <w:sz w:val="28"/>
          <w:szCs w:val="28"/>
        </w:rPr>
      </w:pPr>
      <w:r w:rsidRPr="00644978">
        <w:rPr>
          <w:sz w:val="28"/>
          <w:szCs w:val="28"/>
        </w:rPr>
        <w:t xml:space="preserve">министерство культуры путем предоставления грантов </w:t>
      </w:r>
      <w:r w:rsidRPr="00644978">
        <w:rPr>
          <w:spacing w:val="-6"/>
          <w:sz w:val="28"/>
          <w:szCs w:val="28"/>
        </w:rPr>
        <w:t>на поддержку проектов регионального значения в сфере культуры</w:t>
      </w:r>
      <w:r w:rsidRPr="00644978">
        <w:rPr>
          <w:sz w:val="28"/>
          <w:szCs w:val="28"/>
        </w:rPr>
        <w:t xml:space="preserve"> и искусства из областного бюджета социально ориентированным некоммерческим организациям на 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и проектов с участием добровольцев (волонтеров), вовлеченных в проект.</w:t>
      </w:r>
    </w:p>
    <w:p w:rsidR="007C032D" w:rsidRPr="00644978" w:rsidRDefault="007C032D" w:rsidP="007C032D">
      <w:pPr>
        <w:ind w:firstLine="709"/>
        <w:jc w:val="both"/>
        <w:rPr>
          <w:sz w:val="28"/>
          <w:szCs w:val="28"/>
        </w:rPr>
      </w:pPr>
      <w:r w:rsidRPr="00644978">
        <w:rPr>
          <w:sz w:val="28"/>
          <w:szCs w:val="28"/>
        </w:rPr>
        <w:t xml:space="preserve">государственные бюджетные и автономные учреждения, средства на реализацию указанного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w:t>
      </w:r>
      <w:r w:rsidRPr="00644978">
        <w:rPr>
          <w:sz w:val="28"/>
          <w:szCs w:val="28"/>
        </w:rPr>
        <w:br/>
        <w:t>не связанные с финансовым обеспечением выполнения государственного задания на оказание государственных услуг (выполнение работ) путем:</w:t>
      </w:r>
    </w:p>
    <w:p w:rsidR="007C032D" w:rsidRPr="00644978" w:rsidRDefault="007C032D" w:rsidP="007C032D">
      <w:pPr>
        <w:ind w:firstLine="709"/>
        <w:jc w:val="both"/>
        <w:rPr>
          <w:rFonts w:ascii="Calibri" w:hAnsi="Calibri" w:cs="Calibri"/>
          <w:sz w:val="28"/>
          <w:szCs w:val="28"/>
        </w:rPr>
      </w:pPr>
      <w:r w:rsidRPr="00644978">
        <w:rPr>
          <w:rFonts w:eastAsia="Arial Unicode MS"/>
          <w:bCs/>
          <w:sz w:val="28"/>
          <w:szCs w:val="28"/>
          <w:u w:color="000000"/>
        </w:rPr>
        <w:t xml:space="preserve">организации и проведения фестиваля любительских творческих </w:t>
      </w:r>
      <w:r w:rsidRPr="00644978">
        <w:rPr>
          <w:sz w:val="28"/>
          <w:szCs w:val="28"/>
        </w:rPr>
        <w:t>коллективов с вручением грантов;</w:t>
      </w:r>
    </w:p>
    <w:p w:rsidR="007C032D" w:rsidRPr="00644978" w:rsidRDefault="007C032D" w:rsidP="007C032D">
      <w:pPr>
        <w:ind w:firstLine="709"/>
        <w:jc w:val="both"/>
        <w:rPr>
          <w:rFonts w:eastAsia="Arial Unicode MS"/>
          <w:bCs/>
          <w:sz w:val="28"/>
          <w:szCs w:val="28"/>
          <w:u w:color="000000"/>
        </w:rPr>
      </w:pPr>
      <w:r w:rsidRPr="00644978">
        <w:rPr>
          <w:rFonts w:eastAsia="Arial Unicode MS"/>
          <w:bCs/>
          <w:sz w:val="28"/>
          <w:szCs w:val="28"/>
          <w:u w:color="000000"/>
        </w:rPr>
        <w:t>организации фестивалей детского творчества всех жанров;</w:t>
      </w:r>
    </w:p>
    <w:p w:rsidR="007C032D" w:rsidRPr="00644978" w:rsidRDefault="007C032D" w:rsidP="007C032D">
      <w:pPr>
        <w:ind w:firstLine="709"/>
        <w:jc w:val="both"/>
        <w:rPr>
          <w:sz w:val="28"/>
          <w:szCs w:val="28"/>
        </w:rPr>
      </w:pPr>
      <w:r w:rsidRPr="00644978">
        <w:rPr>
          <w:bCs/>
          <w:sz w:val="28"/>
          <w:szCs w:val="28"/>
        </w:rPr>
        <w:t>подготовки и переподготовки кадров для отрасли культуры, в том числе реализации программ «Профессионалы культуры»;</w:t>
      </w:r>
    </w:p>
    <w:p w:rsidR="007C032D" w:rsidRPr="00644978" w:rsidRDefault="007C032D" w:rsidP="007C032D">
      <w:pPr>
        <w:ind w:firstLine="709"/>
        <w:jc w:val="both"/>
        <w:rPr>
          <w:sz w:val="28"/>
          <w:szCs w:val="28"/>
        </w:rPr>
      </w:pPr>
      <w:r w:rsidRPr="00644978">
        <w:rPr>
          <w:rFonts w:eastAsia="Arial Unicode MS"/>
          <w:bCs/>
          <w:sz w:val="28"/>
          <w:szCs w:val="28"/>
          <w:u w:color="000000"/>
        </w:rPr>
        <w:t>поддержки всероссийских, международных и межрегиональных творческих проектов в области музыкального   и театрального искусства;</w:t>
      </w:r>
    </w:p>
    <w:p w:rsidR="007C032D" w:rsidRPr="00644978" w:rsidRDefault="007C032D" w:rsidP="007C032D">
      <w:pPr>
        <w:ind w:firstLine="709"/>
        <w:jc w:val="both"/>
        <w:rPr>
          <w:sz w:val="28"/>
          <w:szCs w:val="28"/>
        </w:rPr>
      </w:pPr>
      <w:r w:rsidRPr="00644978">
        <w:rPr>
          <w:rFonts w:eastAsia="Arial Unicode MS"/>
          <w:bCs/>
          <w:sz w:val="28"/>
          <w:szCs w:val="28"/>
          <w:u w:color="000000"/>
        </w:rPr>
        <w:t>реализации культурно – просветительских программ для школьников;</w:t>
      </w:r>
    </w:p>
    <w:p w:rsidR="007C032D" w:rsidRPr="00644978" w:rsidRDefault="007C032D" w:rsidP="007C032D">
      <w:pPr>
        <w:ind w:firstLine="709"/>
        <w:jc w:val="both"/>
        <w:rPr>
          <w:sz w:val="28"/>
          <w:szCs w:val="28"/>
        </w:rPr>
      </w:pPr>
      <w:r w:rsidRPr="00644978">
        <w:rPr>
          <w:rFonts w:eastAsia="Arial Unicode MS"/>
          <w:bCs/>
          <w:sz w:val="28"/>
          <w:szCs w:val="28"/>
          <w:u w:color="000000"/>
        </w:rPr>
        <w:t>организации и проведения выставок ведущих федеральных и региональных музеев.</w:t>
      </w:r>
    </w:p>
    <w:p w:rsidR="007C032D" w:rsidRPr="00644978" w:rsidRDefault="007C032D" w:rsidP="007C032D">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Реализацию мероприятия пункта 2.16 перечня мероприятий государственной программы (приложение № 2 к государственной </w:t>
      </w:r>
      <w:r w:rsidRPr="00644978">
        <w:rPr>
          <w:rFonts w:ascii="Times New Roman" w:hAnsi="Times New Roman" w:cs="Times New Roman"/>
          <w:spacing w:val="-6"/>
          <w:sz w:val="28"/>
          <w:szCs w:val="28"/>
        </w:rPr>
        <w:t xml:space="preserve">программе) </w:t>
      </w:r>
      <w:r w:rsidRPr="00644978">
        <w:rPr>
          <w:rFonts w:ascii="Times New Roman" w:hAnsi="Times New Roman" w:cs="Times New Roman"/>
          <w:sz w:val="28"/>
          <w:szCs w:val="28"/>
        </w:rPr>
        <w:t xml:space="preserve">в рамках федерального проекта </w:t>
      </w:r>
      <w:r w:rsidRPr="00644978">
        <w:rPr>
          <w:rFonts w:ascii="Times New Roman" w:hAnsi="Times New Roman" w:cs="Times New Roman"/>
          <w:spacing w:val="-4"/>
          <w:sz w:val="28"/>
          <w:szCs w:val="28"/>
        </w:rPr>
        <w:t>«</w:t>
      </w:r>
      <w:proofErr w:type="spellStart"/>
      <w:r w:rsidRPr="00644978">
        <w:rPr>
          <w:rFonts w:ascii="Times New Roman" w:hAnsi="Times New Roman" w:cs="Times New Roman"/>
          <w:spacing w:val="-4"/>
          <w:sz w:val="28"/>
          <w:szCs w:val="28"/>
        </w:rPr>
        <w:t>Цифровизация</w:t>
      </w:r>
      <w:proofErr w:type="spellEnd"/>
      <w:r w:rsidRPr="00644978">
        <w:rPr>
          <w:rFonts w:ascii="Times New Roman" w:hAnsi="Times New Roman" w:cs="Times New Roman"/>
          <w:spacing w:val="-4"/>
          <w:sz w:val="28"/>
          <w:szCs w:val="28"/>
        </w:rPr>
        <w:t xml:space="preserve"> услуг и формирование информационного пространства в сфере культуры» («Цифровая культура») </w:t>
      </w:r>
      <w:r w:rsidRPr="00644978">
        <w:rPr>
          <w:rFonts w:ascii="Times New Roman" w:hAnsi="Times New Roman" w:cs="Times New Roman"/>
          <w:sz w:val="28"/>
          <w:szCs w:val="28"/>
        </w:rPr>
        <w:t>осуществляют:</w:t>
      </w:r>
    </w:p>
    <w:p w:rsidR="007C032D" w:rsidRPr="00644978" w:rsidRDefault="007C032D" w:rsidP="007C032D">
      <w:pPr>
        <w:ind w:firstLine="709"/>
        <w:jc w:val="both"/>
        <w:rPr>
          <w:sz w:val="28"/>
          <w:szCs w:val="28"/>
        </w:rPr>
      </w:pPr>
      <w:r w:rsidRPr="00644978">
        <w:rPr>
          <w:sz w:val="28"/>
          <w:szCs w:val="28"/>
        </w:rPr>
        <w:lastRenderedPageBreak/>
        <w:t>государственные бюджетные учреждения, средства которым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путем создания мультимедиа-гидов по экспозициям и выставочным проектам;</w:t>
      </w:r>
    </w:p>
    <w:p w:rsidR="007C032D" w:rsidRPr="00644978" w:rsidRDefault="007C032D" w:rsidP="007C032D">
      <w:pPr>
        <w:ind w:firstLine="709"/>
        <w:jc w:val="both"/>
        <w:rPr>
          <w:sz w:val="28"/>
          <w:szCs w:val="28"/>
        </w:rPr>
      </w:pPr>
      <w:r w:rsidRPr="00644978">
        <w:rPr>
          <w:sz w:val="28"/>
          <w:szCs w:val="28"/>
        </w:rPr>
        <w:t xml:space="preserve">органы местного самоуправления Архангельской области в форме </w:t>
      </w:r>
      <w:r w:rsidRPr="00644978">
        <w:rPr>
          <w:spacing w:val="-6"/>
          <w:sz w:val="28"/>
          <w:szCs w:val="28"/>
        </w:rPr>
        <w:t xml:space="preserve">субсидии на </w:t>
      </w:r>
      <w:r w:rsidRPr="00644978">
        <w:rPr>
          <w:sz w:val="28"/>
          <w:szCs w:val="28"/>
        </w:rPr>
        <w:t>создание виртуальных концертных залов.</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pacing w:val="-6"/>
          <w:sz w:val="28"/>
          <w:szCs w:val="28"/>
        </w:rPr>
        <w:t xml:space="preserve">Реализация мероприятий </w:t>
      </w:r>
      <w:hyperlink r:id="rId218" w:history="1">
        <w:r w:rsidRPr="00644978">
          <w:rPr>
            <w:rFonts w:ascii="Times New Roman" w:hAnsi="Times New Roman" w:cs="Times New Roman"/>
            <w:spacing w:val="-6"/>
            <w:sz w:val="28"/>
            <w:szCs w:val="28"/>
          </w:rPr>
          <w:t>пункта 3.1</w:t>
        </w:r>
      </w:hyperlink>
      <w:r w:rsidRPr="00644978">
        <w:rPr>
          <w:rFonts w:ascii="Times New Roman" w:hAnsi="Times New Roman" w:cs="Times New Roman"/>
          <w:spacing w:val="-6"/>
          <w:sz w:val="28"/>
          <w:szCs w:val="28"/>
        </w:rPr>
        <w:t xml:space="preserve"> перечня мероприятий государственной</w:t>
      </w:r>
      <w:r w:rsidRPr="00644978">
        <w:rPr>
          <w:rFonts w:ascii="Times New Roman" w:hAnsi="Times New Roman" w:cs="Times New Roman"/>
          <w:sz w:val="28"/>
          <w:szCs w:val="28"/>
        </w:rPr>
        <w:t xml:space="preserve"> программы (приложение № 2 к государственной программе) осуществляется </w:t>
      </w:r>
      <w:r w:rsidRPr="00644978">
        <w:rPr>
          <w:rFonts w:ascii="Times New Roman" w:hAnsi="Times New Roman" w:cs="Times New Roman"/>
          <w:spacing w:val="-6"/>
          <w:sz w:val="28"/>
          <w:szCs w:val="28"/>
        </w:rPr>
        <w:t>государственным бюджетным учреждением Архангельской области «Туристско</w:t>
      </w:r>
      <w:r w:rsidRPr="00644978">
        <w:rPr>
          <w:rFonts w:ascii="Times New Roman" w:hAnsi="Times New Roman" w:cs="Times New Roman"/>
          <w:sz w:val="28"/>
          <w:szCs w:val="28"/>
        </w:rPr>
        <w:t xml:space="preserve">-информационный центр Архангельской области», </w:t>
      </w:r>
      <w:proofErr w:type="gramStart"/>
      <w:r w:rsidRPr="00644978">
        <w:rPr>
          <w:rFonts w:ascii="Times New Roman" w:hAnsi="Times New Roman" w:cs="Times New Roman"/>
          <w:sz w:val="28"/>
          <w:szCs w:val="28"/>
        </w:rPr>
        <w:t>средства</w:t>
      </w:r>
      <w:proofErr w:type="gramEnd"/>
      <w:r w:rsidRPr="00644978">
        <w:rPr>
          <w:rFonts w:ascii="Times New Roman" w:hAnsi="Times New Roman" w:cs="Times New Roman"/>
          <w:sz w:val="28"/>
          <w:szCs w:val="28"/>
        </w:rPr>
        <w:t xml:space="preserve"> на реализацию </w:t>
      </w:r>
      <w:r w:rsidRPr="00644978">
        <w:rPr>
          <w:rFonts w:ascii="Times New Roman" w:hAnsi="Times New Roman" w:cs="Times New Roman"/>
          <w:spacing w:val="-6"/>
          <w:sz w:val="28"/>
          <w:szCs w:val="28"/>
        </w:rPr>
        <w:t>которого предоставляются в форме субсидий на выполнение государственного</w:t>
      </w:r>
      <w:r w:rsidRPr="00644978">
        <w:rPr>
          <w:rFonts w:ascii="Times New Roman" w:hAnsi="Times New Roman" w:cs="Times New Roman"/>
          <w:sz w:val="28"/>
          <w:szCs w:val="28"/>
        </w:rPr>
        <w:t xml:space="preserve"> задания на оказание государственных услуг (выполнение работ), и непосредственно министерством культуры в форме предоставления местным бюджетам субсидий на реализацию приоритетных проектов в сфере туризма и иных межбюджетных трансфертов на реализацию мероприятий по обеспечению средствами туристской навигации.  </w:t>
      </w:r>
    </w:p>
    <w:p w:rsidR="007C032D" w:rsidRPr="00644978" w:rsidRDefault="007C032D" w:rsidP="003105F8">
      <w:pPr>
        <w:pStyle w:val="ConsPlusNonformat"/>
        <w:widowControl/>
        <w:ind w:firstLine="709"/>
        <w:contextualSpacing/>
        <w:mirrorIndents/>
        <w:jc w:val="both"/>
        <w:rPr>
          <w:rFonts w:ascii="Times New Roman" w:hAnsi="Times New Roman" w:cs="Times New Roman"/>
          <w:sz w:val="28"/>
          <w:szCs w:val="28"/>
        </w:rPr>
      </w:pPr>
      <w:proofErr w:type="gramStart"/>
      <w:r w:rsidRPr="00644978">
        <w:rPr>
          <w:rFonts w:ascii="Times New Roman" w:hAnsi="Times New Roman" w:cs="Times New Roman"/>
          <w:color w:val="000000"/>
          <w:sz w:val="28"/>
          <w:szCs w:val="28"/>
        </w:rPr>
        <w:t xml:space="preserve">Финансирование мероприятий </w:t>
      </w:r>
      <w:hyperlink r:id="rId219" w:history="1">
        <w:r w:rsidRPr="00644978">
          <w:rPr>
            <w:rFonts w:ascii="Times New Roman" w:hAnsi="Times New Roman" w:cs="Times New Roman"/>
            <w:color w:val="000000"/>
            <w:sz w:val="28"/>
            <w:szCs w:val="28"/>
          </w:rPr>
          <w:t>пунктов 3.1</w:t>
        </w:r>
      </w:hyperlink>
      <w:r w:rsidRPr="00644978">
        <w:rPr>
          <w:rFonts w:ascii="Times New Roman" w:hAnsi="Times New Roman" w:cs="Times New Roman"/>
          <w:color w:val="000000"/>
          <w:sz w:val="28"/>
          <w:szCs w:val="28"/>
        </w:rPr>
        <w:t xml:space="preserve"> и </w:t>
      </w:r>
      <w:hyperlink r:id="rId220" w:history="1">
        <w:r w:rsidRPr="00644978">
          <w:rPr>
            <w:rFonts w:ascii="Times New Roman" w:hAnsi="Times New Roman" w:cs="Times New Roman"/>
            <w:color w:val="000000"/>
            <w:sz w:val="28"/>
            <w:szCs w:val="28"/>
          </w:rPr>
          <w:t>3.2</w:t>
        </w:r>
      </w:hyperlink>
      <w:r w:rsidRPr="00644978">
        <w:rPr>
          <w:rFonts w:ascii="Times New Roman" w:hAnsi="Times New Roman" w:cs="Times New Roman"/>
          <w:color w:val="000000"/>
          <w:sz w:val="28"/>
          <w:szCs w:val="28"/>
        </w:rPr>
        <w:t xml:space="preserve"> перечня мероприятий </w:t>
      </w:r>
      <w:r w:rsidRPr="00644978">
        <w:rPr>
          <w:rFonts w:ascii="Times New Roman" w:hAnsi="Times New Roman" w:cs="Times New Roman"/>
          <w:spacing w:val="-6"/>
          <w:sz w:val="28"/>
          <w:szCs w:val="28"/>
        </w:rPr>
        <w:t>государственной программы (приложение № 2 к государственной программе</w:t>
      </w:r>
      <w:r w:rsidRPr="00644978">
        <w:rPr>
          <w:rFonts w:ascii="Times New Roman" w:hAnsi="Times New Roman" w:cs="Times New Roman"/>
          <w:sz w:val="28"/>
          <w:szCs w:val="28"/>
        </w:rPr>
        <w:t xml:space="preserve">) </w:t>
      </w:r>
      <w:r w:rsidRPr="00644978">
        <w:rPr>
          <w:rFonts w:ascii="Times New Roman" w:hAnsi="Times New Roman" w:cs="Times New Roman"/>
          <w:sz w:val="28"/>
          <w:szCs w:val="28"/>
        </w:rPr>
        <w:br/>
        <w:t xml:space="preserve">в период с 2014 по 2015 годы осуществлялось в рамках подпрограммы № 4 «Развитие внутреннего и въездного туризма в Архангельской области </w:t>
      </w:r>
      <w:r w:rsidRPr="00644978">
        <w:rPr>
          <w:rFonts w:ascii="Times New Roman" w:hAnsi="Times New Roman" w:cs="Times New Roman"/>
          <w:sz w:val="28"/>
          <w:szCs w:val="28"/>
        </w:rPr>
        <w:br/>
        <w:t xml:space="preserve">(2011 – 2018 годы)» государственной </w:t>
      </w:r>
      <w:hyperlink r:id="rId221" w:history="1">
        <w:r w:rsidRPr="00644978">
          <w:rPr>
            <w:rFonts w:ascii="Times New Roman" w:hAnsi="Times New Roman" w:cs="Times New Roman"/>
            <w:sz w:val="28"/>
            <w:szCs w:val="28"/>
          </w:rPr>
          <w:t>программы</w:t>
        </w:r>
      </w:hyperlink>
      <w:r w:rsidRPr="00644978">
        <w:rPr>
          <w:rFonts w:ascii="Times New Roman" w:hAnsi="Times New Roman" w:cs="Times New Roman"/>
          <w:sz w:val="28"/>
          <w:szCs w:val="28"/>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w:t>
      </w:r>
      <w:r w:rsidRPr="00644978">
        <w:rPr>
          <w:rFonts w:ascii="Times New Roman" w:hAnsi="Times New Roman" w:cs="Times New Roman"/>
          <w:sz w:val="28"/>
          <w:szCs w:val="28"/>
        </w:rPr>
        <w:br/>
        <w:t>в Архангельской области», утвержденной постановлением</w:t>
      </w:r>
      <w:proofErr w:type="gramEnd"/>
      <w:r w:rsidRPr="00644978">
        <w:rPr>
          <w:rFonts w:ascii="Times New Roman" w:hAnsi="Times New Roman" w:cs="Times New Roman"/>
          <w:sz w:val="28"/>
          <w:szCs w:val="28"/>
        </w:rPr>
        <w:t xml:space="preserve"> Правительства Архангельской области от 19 июля 2013 года № 330-пп. </w:t>
      </w:r>
      <w:proofErr w:type="gramStart"/>
      <w:r w:rsidRPr="00644978">
        <w:rPr>
          <w:rFonts w:ascii="Times New Roman" w:hAnsi="Times New Roman" w:cs="Times New Roman"/>
          <w:sz w:val="28"/>
          <w:szCs w:val="28"/>
        </w:rPr>
        <w:t>Начиная с 2016 года финансирование этих мероприятий осуществляется</w:t>
      </w:r>
      <w:proofErr w:type="gramEnd"/>
      <w:r w:rsidRPr="00644978">
        <w:rPr>
          <w:rFonts w:ascii="Times New Roman" w:hAnsi="Times New Roman" w:cs="Times New Roman"/>
          <w:sz w:val="28"/>
          <w:szCs w:val="28"/>
        </w:rPr>
        <w:t xml:space="preserve"> в рамках настоящей государственной программы.</w:t>
      </w:r>
    </w:p>
    <w:p w:rsidR="007C032D" w:rsidRPr="00644978" w:rsidRDefault="007C032D" w:rsidP="003105F8">
      <w:pPr>
        <w:autoSpaceDE w:val="0"/>
        <w:autoSpaceDN w:val="0"/>
        <w:adjustRightInd w:val="0"/>
        <w:ind w:firstLine="709"/>
        <w:contextualSpacing/>
        <w:mirrorIndents/>
        <w:jc w:val="both"/>
        <w:rPr>
          <w:sz w:val="28"/>
          <w:szCs w:val="28"/>
        </w:rPr>
      </w:pPr>
      <w:r w:rsidRPr="00EE2C3D">
        <w:rPr>
          <w:sz w:val="28"/>
          <w:szCs w:val="28"/>
        </w:rPr>
        <w:t xml:space="preserve">Финансирование мероприятия подпункта 3 </w:t>
      </w:r>
      <w:hyperlink r:id="rId222" w:history="1">
        <w:r w:rsidRPr="00EE2C3D">
          <w:rPr>
            <w:sz w:val="28"/>
            <w:szCs w:val="28"/>
          </w:rPr>
          <w:t>пункта 3.2</w:t>
        </w:r>
      </w:hyperlink>
      <w:r w:rsidRPr="00EE2C3D">
        <w:rPr>
          <w:sz w:val="28"/>
          <w:szCs w:val="28"/>
        </w:rPr>
        <w:t xml:space="preserve"> перечня мероприятий </w:t>
      </w:r>
      <w:r w:rsidRPr="003105F8">
        <w:rPr>
          <w:sz w:val="28"/>
          <w:szCs w:val="28"/>
        </w:rPr>
        <w:t>государственной</w:t>
      </w:r>
      <w:r w:rsidRPr="00EE2C3D">
        <w:rPr>
          <w:spacing w:val="-6"/>
          <w:sz w:val="28"/>
          <w:szCs w:val="28"/>
        </w:rPr>
        <w:t xml:space="preserve"> программы (приложение № 2 к государственной программе</w:t>
      </w:r>
      <w:r w:rsidRPr="00EE2C3D">
        <w:rPr>
          <w:sz w:val="28"/>
          <w:szCs w:val="28"/>
        </w:rPr>
        <w:t xml:space="preserve">) </w:t>
      </w:r>
      <w:r w:rsidRPr="00EE2C3D">
        <w:rPr>
          <w:spacing w:val="-6"/>
          <w:sz w:val="28"/>
          <w:szCs w:val="28"/>
        </w:rPr>
        <w:t>осуществляется в рамках реализации укрупненных инвестиционных проектов</w:t>
      </w:r>
      <w:r w:rsidRPr="00EE2C3D">
        <w:rPr>
          <w:sz w:val="28"/>
          <w:szCs w:val="28"/>
        </w:rPr>
        <w:t xml:space="preserve"> создания туристско-рекреационных кластеров. Субсидии из федерального бюджета областному бюджету на софинансирование строительства (реконструкции) объектов обеспечивающей инфраструктуры, находящихся в собственности </w:t>
      </w:r>
      <w:r w:rsidRPr="00EE2C3D">
        <w:rPr>
          <w:spacing w:val="-8"/>
          <w:sz w:val="28"/>
          <w:szCs w:val="28"/>
        </w:rPr>
        <w:t>субъектов Российской Федерации (муниципальной собственности) и включенных</w:t>
      </w:r>
      <w:r w:rsidRPr="00EE2C3D">
        <w:rPr>
          <w:sz w:val="28"/>
          <w:szCs w:val="28"/>
        </w:rPr>
        <w:t xml:space="preserve"> в укрупненные инвестиционные проекты, предоставляются в соответствии </w:t>
      </w:r>
      <w:r w:rsidRPr="00EE2C3D">
        <w:rPr>
          <w:spacing w:val="-8"/>
          <w:sz w:val="28"/>
          <w:szCs w:val="28"/>
        </w:rPr>
        <w:t>с соглашениями между Федеральным агентством по туризму и Правительством</w:t>
      </w:r>
      <w:r w:rsidRPr="00EE2C3D">
        <w:rPr>
          <w:sz w:val="28"/>
          <w:szCs w:val="28"/>
        </w:rPr>
        <w:t xml:space="preserve">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проектов. Софинансирование мероприятий по созданию комплекса обеспечивающей инфраструктуры туристско-рекреационных кластеров может также осуществляться в рамках иных государственных программ Архангельской области.</w:t>
      </w:r>
      <w:r w:rsidRPr="00644978">
        <w:rPr>
          <w:sz w:val="28"/>
          <w:szCs w:val="28"/>
        </w:rPr>
        <w:t xml:space="preserve"> </w:t>
      </w:r>
    </w:p>
    <w:p w:rsidR="007C032D" w:rsidRPr="00F87B5C" w:rsidRDefault="007C032D" w:rsidP="007C032D">
      <w:pPr>
        <w:autoSpaceDE w:val="0"/>
        <w:autoSpaceDN w:val="0"/>
        <w:adjustRightInd w:val="0"/>
        <w:ind w:firstLine="709"/>
        <w:contextualSpacing/>
        <w:mirrorIndents/>
        <w:jc w:val="both"/>
        <w:rPr>
          <w:color w:val="000000"/>
          <w:spacing w:val="-12"/>
          <w:sz w:val="28"/>
          <w:szCs w:val="28"/>
        </w:rPr>
      </w:pPr>
      <w:r w:rsidRPr="00F87B5C">
        <w:rPr>
          <w:color w:val="000000"/>
          <w:sz w:val="28"/>
          <w:szCs w:val="28"/>
        </w:rPr>
        <w:lastRenderedPageBreak/>
        <w:t xml:space="preserve">Реализацию мероприятия </w:t>
      </w:r>
      <w:hyperlink r:id="rId223" w:history="1">
        <w:r w:rsidRPr="00F87B5C">
          <w:rPr>
            <w:color w:val="000000"/>
            <w:spacing w:val="-6"/>
            <w:sz w:val="28"/>
            <w:szCs w:val="28"/>
          </w:rPr>
          <w:t>подпункта 3 пункта 3.2</w:t>
        </w:r>
      </w:hyperlink>
      <w:r w:rsidRPr="00F87B5C">
        <w:rPr>
          <w:color w:val="000000"/>
          <w:spacing w:val="-6"/>
          <w:sz w:val="28"/>
          <w:szCs w:val="28"/>
        </w:rPr>
        <w:t xml:space="preserve"> перечня мероприятий государственной программы (приложение № 2</w:t>
      </w:r>
      <w:r w:rsidRPr="00F87B5C">
        <w:rPr>
          <w:color w:val="000000"/>
          <w:sz w:val="28"/>
          <w:szCs w:val="28"/>
        </w:rPr>
        <w:t xml:space="preserve"> к государственной программе) </w:t>
      </w:r>
      <w:r w:rsidRPr="00F87B5C">
        <w:rPr>
          <w:color w:val="000000"/>
          <w:sz w:val="28"/>
          <w:szCs w:val="28"/>
        </w:rPr>
        <w:br/>
        <w:t xml:space="preserve">осуществляет министерство транспорта. Средства предоставляются </w:t>
      </w:r>
      <w:r w:rsidRPr="00F87B5C">
        <w:rPr>
          <w:color w:val="000000"/>
          <w:spacing w:val="-6"/>
          <w:sz w:val="28"/>
          <w:szCs w:val="28"/>
        </w:rPr>
        <w:t>государственному казенному учреждению Архангельской области «</w:t>
      </w:r>
      <w:r w:rsidRPr="00F87B5C">
        <w:rPr>
          <w:rFonts w:eastAsia="Calibri"/>
          <w:color w:val="000000"/>
          <w:spacing w:val="-6"/>
          <w:sz w:val="28"/>
          <w:szCs w:val="28"/>
          <w:lang w:eastAsia="en-US"/>
        </w:rPr>
        <w:t>Дорожное</w:t>
      </w:r>
      <w:r w:rsidRPr="00F87B5C">
        <w:rPr>
          <w:rFonts w:eastAsia="Calibri"/>
          <w:color w:val="000000"/>
          <w:sz w:val="28"/>
          <w:szCs w:val="28"/>
          <w:lang w:eastAsia="en-US"/>
        </w:rPr>
        <w:t xml:space="preserve"> </w:t>
      </w:r>
      <w:r w:rsidRPr="00F87B5C">
        <w:rPr>
          <w:rFonts w:eastAsia="Calibri"/>
          <w:color w:val="000000"/>
          <w:spacing w:val="-12"/>
          <w:sz w:val="28"/>
          <w:szCs w:val="28"/>
          <w:lang w:eastAsia="en-US"/>
        </w:rPr>
        <w:t>агентство «Архангельскавтодор»</w:t>
      </w:r>
      <w:r w:rsidRPr="00F87B5C">
        <w:rPr>
          <w:color w:val="000000"/>
          <w:spacing w:val="-12"/>
          <w:sz w:val="28"/>
          <w:szCs w:val="28"/>
        </w:rPr>
        <w:t xml:space="preserve"> на выполнение функций казенными учреждениями.</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F87B5C">
        <w:rPr>
          <w:spacing w:val="-6"/>
          <w:sz w:val="28"/>
          <w:szCs w:val="28"/>
        </w:rPr>
        <w:t xml:space="preserve">Исполнители работ по мероприятию подпункта 3 пункта 3.2 </w:t>
      </w:r>
      <w:r w:rsidRPr="00F87B5C">
        <w:rPr>
          <w:color w:val="000000"/>
          <w:spacing w:val="-6"/>
          <w:sz w:val="28"/>
          <w:szCs w:val="28"/>
        </w:rPr>
        <w:t>перечня мероприятий государственной программы (приложение № 2</w:t>
      </w:r>
      <w:r w:rsidRPr="00F87B5C">
        <w:rPr>
          <w:color w:val="000000"/>
          <w:sz w:val="28"/>
          <w:szCs w:val="28"/>
        </w:rPr>
        <w:t xml:space="preserve"> к государственной программе) </w:t>
      </w:r>
      <w:r w:rsidRPr="00F87B5C">
        <w:rPr>
          <w:spacing w:val="-6"/>
          <w:sz w:val="28"/>
          <w:szCs w:val="28"/>
        </w:rPr>
        <w:t>определяются</w:t>
      </w:r>
      <w:r w:rsidRPr="00F87B5C">
        <w:rPr>
          <w:sz w:val="28"/>
          <w:szCs w:val="28"/>
        </w:rPr>
        <w:t xml:space="preserve"> </w:t>
      </w:r>
      <w:r w:rsidRPr="00F87B5C">
        <w:rPr>
          <w:spacing w:val="-6"/>
          <w:sz w:val="28"/>
          <w:szCs w:val="28"/>
        </w:rPr>
        <w:t>на основании положений Градостроительного кодекса Российской Федерации</w:t>
      </w:r>
      <w:r w:rsidRPr="00F87B5C">
        <w:rPr>
          <w:spacing w:val="4"/>
          <w:sz w:val="28"/>
          <w:szCs w:val="28"/>
        </w:rPr>
        <w:t xml:space="preserve"> в соответствии с требованиями</w:t>
      </w:r>
      <w:r w:rsidRPr="00F87B5C">
        <w:rPr>
          <w:sz w:val="28"/>
          <w:szCs w:val="28"/>
        </w:rPr>
        <w:t xml:space="preserve"> Федерального закона от 5 апреля 2013 года № 44-ФЗ.</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Финансирование мероприятий </w:t>
      </w:r>
      <w:hyperlink r:id="rId224" w:history="1">
        <w:r w:rsidRPr="00644978">
          <w:rPr>
            <w:sz w:val="28"/>
            <w:szCs w:val="28"/>
          </w:rPr>
          <w:t>пункта 4</w:t>
        </w:r>
      </w:hyperlink>
      <w:r w:rsidRPr="00644978">
        <w:rPr>
          <w:sz w:val="28"/>
          <w:szCs w:val="28"/>
        </w:rPr>
        <w:t xml:space="preserve">.1 перечня мероприятий </w:t>
      </w:r>
      <w:r w:rsidRPr="00644978">
        <w:rPr>
          <w:spacing w:val="-6"/>
          <w:sz w:val="28"/>
          <w:szCs w:val="28"/>
        </w:rPr>
        <w:t>государственной программы (приложение № 2 к государственной программе)</w:t>
      </w:r>
      <w:r w:rsidRPr="00644978">
        <w:rPr>
          <w:sz w:val="28"/>
          <w:szCs w:val="28"/>
        </w:rPr>
        <w:t xml:space="preserve"> в период с 2014 по 2015 годы осуществлялось в рамках подпрограммы № 5 «Развитие отдельных направлений системы государственного управления </w:t>
      </w:r>
      <w:r w:rsidRPr="00644978">
        <w:rPr>
          <w:spacing w:val="-6"/>
          <w:sz w:val="28"/>
          <w:szCs w:val="28"/>
        </w:rPr>
        <w:t xml:space="preserve">Архангельской области» государственной </w:t>
      </w:r>
      <w:hyperlink r:id="rId225" w:history="1">
        <w:r w:rsidRPr="00644978">
          <w:rPr>
            <w:spacing w:val="-6"/>
            <w:sz w:val="28"/>
            <w:szCs w:val="28"/>
          </w:rPr>
          <w:t>программы</w:t>
        </w:r>
      </w:hyperlink>
      <w:r w:rsidRPr="00644978">
        <w:rPr>
          <w:spacing w:val="-6"/>
          <w:sz w:val="28"/>
          <w:szCs w:val="28"/>
        </w:rPr>
        <w:t xml:space="preserve"> Архангельской области</w:t>
      </w:r>
      <w:r w:rsidRPr="00644978">
        <w:rPr>
          <w:sz w:val="28"/>
          <w:szCs w:val="28"/>
        </w:rPr>
        <w:t xml:space="preserve"> «Эффективное государственное управление в Архангельской области </w:t>
      </w:r>
      <w:r w:rsidRPr="00644978">
        <w:rPr>
          <w:sz w:val="28"/>
          <w:szCs w:val="28"/>
        </w:rPr>
        <w:br/>
      </w:r>
      <w:r w:rsidRPr="00644978">
        <w:rPr>
          <w:spacing w:val="-10"/>
          <w:sz w:val="28"/>
          <w:szCs w:val="28"/>
        </w:rPr>
        <w:t>(2014 – 2021 годы)», утвержденной постановлением Правительства Архангельской</w:t>
      </w:r>
      <w:r w:rsidRPr="00644978">
        <w:rPr>
          <w:sz w:val="28"/>
          <w:szCs w:val="28"/>
        </w:rPr>
        <w:t xml:space="preserve"> </w:t>
      </w:r>
      <w:r w:rsidRPr="00644978">
        <w:rPr>
          <w:spacing w:val="-6"/>
          <w:sz w:val="28"/>
          <w:szCs w:val="28"/>
        </w:rPr>
        <w:t>области от 11 октября 2013 года № 477-пп.</w:t>
      </w:r>
      <w:proofErr w:type="gramEnd"/>
      <w:r w:rsidRPr="00644978">
        <w:rPr>
          <w:spacing w:val="-6"/>
          <w:sz w:val="28"/>
          <w:szCs w:val="28"/>
        </w:rPr>
        <w:t xml:space="preserve"> </w:t>
      </w:r>
      <w:proofErr w:type="gramStart"/>
      <w:r w:rsidRPr="00644978">
        <w:rPr>
          <w:spacing w:val="-6"/>
          <w:sz w:val="28"/>
          <w:szCs w:val="28"/>
        </w:rPr>
        <w:t>Начиная с 2016 года финансирование</w:t>
      </w:r>
      <w:r w:rsidRPr="00644978">
        <w:rPr>
          <w:sz w:val="28"/>
          <w:szCs w:val="28"/>
        </w:rPr>
        <w:t xml:space="preserve"> этих мероприятий осуществляется</w:t>
      </w:r>
      <w:proofErr w:type="gramEnd"/>
      <w:r w:rsidRPr="00644978">
        <w:rPr>
          <w:sz w:val="28"/>
          <w:szCs w:val="28"/>
        </w:rPr>
        <w:t xml:space="preserve"> в рамках настоящей государственной программы.</w:t>
      </w:r>
    </w:p>
    <w:p w:rsidR="007C032D" w:rsidRPr="00644978" w:rsidRDefault="007C032D" w:rsidP="007C032D">
      <w:pPr>
        <w:autoSpaceDE w:val="0"/>
        <w:autoSpaceDN w:val="0"/>
        <w:adjustRightInd w:val="0"/>
        <w:spacing w:before="280"/>
        <w:ind w:firstLine="709"/>
        <w:contextualSpacing/>
        <w:mirrorIndents/>
        <w:jc w:val="both"/>
        <w:rPr>
          <w:spacing w:val="-6"/>
          <w:sz w:val="28"/>
          <w:szCs w:val="28"/>
        </w:rPr>
      </w:pPr>
      <w:r w:rsidRPr="00644978">
        <w:rPr>
          <w:spacing w:val="-6"/>
          <w:sz w:val="28"/>
          <w:szCs w:val="28"/>
        </w:rPr>
        <w:t>Реализацию мероприятия</w:t>
      </w:r>
      <w:r w:rsidRPr="003105F8">
        <w:rPr>
          <w:spacing w:val="-6"/>
          <w:sz w:val="28"/>
          <w:szCs w:val="28"/>
        </w:rPr>
        <w:t xml:space="preserve"> </w:t>
      </w:r>
      <w:hyperlink r:id="rId226" w:history="1">
        <w:r w:rsidRPr="003105F8">
          <w:rPr>
            <w:spacing w:val="-6"/>
            <w:sz w:val="28"/>
            <w:szCs w:val="28"/>
          </w:rPr>
          <w:t>пункта 4.2</w:t>
        </w:r>
      </w:hyperlink>
      <w:r w:rsidRPr="00644978">
        <w:rPr>
          <w:spacing w:val="-6"/>
          <w:sz w:val="28"/>
          <w:szCs w:val="28"/>
        </w:rPr>
        <w:t xml:space="preserve"> перечня мероприятий государственной программы (приложение № 2</w:t>
      </w:r>
      <w:r w:rsidRPr="003105F8">
        <w:rPr>
          <w:spacing w:val="-6"/>
          <w:sz w:val="28"/>
          <w:szCs w:val="28"/>
        </w:rPr>
        <w:t xml:space="preserve"> к государственной</w:t>
      </w:r>
      <w:r w:rsidRPr="00644978">
        <w:rPr>
          <w:sz w:val="28"/>
          <w:szCs w:val="28"/>
        </w:rPr>
        <w:t xml:space="preserve"> программе)  осуществляет государственное автономное учреждение Архангельской области «</w:t>
      </w:r>
      <w:r w:rsidRPr="00644978">
        <w:rPr>
          <w:spacing w:val="-6"/>
          <w:sz w:val="28"/>
          <w:szCs w:val="28"/>
        </w:rPr>
        <w:t>Управление информационно-коммуникационных технологий Архангельской</w:t>
      </w:r>
      <w:r w:rsidRPr="00644978">
        <w:rPr>
          <w:sz w:val="28"/>
          <w:szCs w:val="28"/>
        </w:rPr>
        <w:t xml:space="preserve"> области», подведомственное министерству связи и информационных </w:t>
      </w:r>
      <w:r w:rsidRPr="00644978">
        <w:rPr>
          <w:spacing w:val="-6"/>
          <w:sz w:val="28"/>
          <w:szCs w:val="28"/>
        </w:rPr>
        <w:t xml:space="preserve">технологий, </w:t>
      </w:r>
      <w:proofErr w:type="gramStart"/>
      <w:r w:rsidRPr="00644978">
        <w:rPr>
          <w:spacing w:val="-8"/>
          <w:sz w:val="28"/>
          <w:szCs w:val="28"/>
        </w:rPr>
        <w:t>средства</w:t>
      </w:r>
      <w:proofErr w:type="gramEnd"/>
      <w:r w:rsidRPr="00644978">
        <w:rPr>
          <w:spacing w:val="-8"/>
          <w:sz w:val="28"/>
          <w:szCs w:val="28"/>
        </w:rPr>
        <w:t xml:space="preserve"> на реализацию которого предоставляются </w:t>
      </w:r>
      <w:r w:rsidRPr="00644978">
        <w:rPr>
          <w:sz w:val="28"/>
          <w:szCs w:val="28"/>
        </w:rPr>
        <w:t>данному учреждению в форме субсидий на иные цели</w:t>
      </w:r>
      <w:r w:rsidRPr="00644978">
        <w:rPr>
          <w:spacing w:val="-6"/>
          <w:sz w:val="28"/>
          <w:szCs w:val="28"/>
        </w:rPr>
        <w:t xml:space="preserve">. </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Исполнители мероприятия определяются в соответствии с Федеральным</w:t>
      </w:r>
      <w:r w:rsidRPr="00644978">
        <w:rPr>
          <w:sz w:val="28"/>
          <w:szCs w:val="28"/>
        </w:rPr>
        <w:t xml:space="preserve"> законом от 18 июля 2011 года № 223-ФЗ «О закупках товаров, работ, услуг отдельными видами юридических лиц».</w:t>
      </w:r>
    </w:p>
    <w:p w:rsidR="007C032D" w:rsidRPr="00644978" w:rsidRDefault="007C032D" w:rsidP="007C032D">
      <w:pPr>
        <w:autoSpaceDE w:val="0"/>
        <w:autoSpaceDN w:val="0"/>
        <w:adjustRightInd w:val="0"/>
        <w:spacing w:before="280"/>
        <w:ind w:firstLine="709"/>
        <w:contextualSpacing/>
        <w:mirrorIndents/>
        <w:jc w:val="both"/>
        <w:rPr>
          <w:spacing w:val="-6"/>
          <w:sz w:val="28"/>
          <w:szCs w:val="28"/>
        </w:rPr>
      </w:pPr>
      <w:r w:rsidRPr="00644978">
        <w:rPr>
          <w:spacing w:val="-6"/>
          <w:sz w:val="28"/>
          <w:szCs w:val="28"/>
        </w:rPr>
        <w:t>Реализацию мероприятия</w:t>
      </w:r>
      <w:r w:rsidRPr="00644978">
        <w:rPr>
          <w:sz w:val="28"/>
          <w:szCs w:val="28"/>
        </w:rPr>
        <w:t xml:space="preserve"> </w:t>
      </w:r>
      <w:hyperlink r:id="rId227" w:history="1">
        <w:r w:rsidRPr="003105F8">
          <w:rPr>
            <w:spacing w:val="-6"/>
            <w:sz w:val="28"/>
            <w:szCs w:val="28"/>
          </w:rPr>
          <w:t>пункта 4.3</w:t>
        </w:r>
      </w:hyperlink>
      <w:r w:rsidRPr="00644978">
        <w:rPr>
          <w:spacing w:val="-6"/>
          <w:sz w:val="28"/>
          <w:szCs w:val="28"/>
        </w:rPr>
        <w:t xml:space="preserve"> перечня мероприятий государственной программы (приложение № 2</w:t>
      </w:r>
      <w:r w:rsidRPr="00644978">
        <w:rPr>
          <w:sz w:val="28"/>
          <w:szCs w:val="28"/>
        </w:rPr>
        <w:t xml:space="preserve"> к государственной программе) </w:t>
      </w:r>
      <w:r w:rsidRPr="00644978">
        <w:rPr>
          <w:sz w:val="28"/>
          <w:szCs w:val="28"/>
        </w:rPr>
        <w:br/>
        <w:t>осуществляет государственное бюджетное учреждение Архангельской области «Государственный архив Архангельской области», подведомственное министерству культуры</w:t>
      </w:r>
      <w:r w:rsidRPr="00644978">
        <w:rPr>
          <w:spacing w:val="-6"/>
          <w:sz w:val="28"/>
          <w:szCs w:val="28"/>
        </w:rPr>
        <w:t xml:space="preserve">, </w:t>
      </w:r>
      <w:proofErr w:type="gramStart"/>
      <w:r w:rsidRPr="00644978">
        <w:rPr>
          <w:spacing w:val="-8"/>
          <w:sz w:val="28"/>
          <w:szCs w:val="28"/>
        </w:rPr>
        <w:t>средства</w:t>
      </w:r>
      <w:proofErr w:type="gramEnd"/>
      <w:r w:rsidRPr="00644978">
        <w:rPr>
          <w:spacing w:val="-8"/>
          <w:sz w:val="28"/>
          <w:szCs w:val="28"/>
        </w:rPr>
        <w:t xml:space="preserve"> на реализацию которого предоставляются </w:t>
      </w:r>
      <w:r w:rsidRPr="00644978">
        <w:rPr>
          <w:sz w:val="28"/>
          <w:szCs w:val="28"/>
        </w:rPr>
        <w:t>данному учреждению в форме субсидий на иные цели</w:t>
      </w:r>
      <w:r w:rsidRPr="00644978">
        <w:rPr>
          <w:spacing w:val="-6"/>
          <w:sz w:val="28"/>
          <w:szCs w:val="28"/>
        </w:rPr>
        <w:t>.</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6"/>
          <w:sz w:val="28"/>
          <w:szCs w:val="28"/>
        </w:rPr>
        <w:t xml:space="preserve">Исполнители мероприятий определяются </w:t>
      </w:r>
      <w:r w:rsidRPr="00644978">
        <w:rPr>
          <w:sz w:val="28"/>
          <w:szCs w:val="28"/>
        </w:rPr>
        <w:t xml:space="preserve">в соответствии с Федеральным </w:t>
      </w:r>
      <w:hyperlink r:id="rId228" w:history="1">
        <w:r w:rsidRPr="00644978">
          <w:rPr>
            <w:sz w:val="28"/>
            <w:szCs w:val="28"/>
          </w:rPr>
          <w:t>законом</w:t>
        </w:r>
      </w:hyperlink>
      <w:r w:rsidRPr="00644978">
        <w:rPr>
          <w:sz w:val="28"/>
          <w:szCs w:val="28"/>
        </w:rPr>
        <w:t xml:space="preserve"> от 5 апреля 2013 года № 44-ФЗ.</w:t>
      </w:r>
    </w:p>
    <w:p w:rsidR="007C032D" w:rsidRPr="00644978" w:rsidRDefault="007C032D" w:rsidP="007C032D">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Реализация мероприятия </w:t>
      </w:r>
      <w:hyperlink r:id="rId229" w:history="1">
        <w:r w:rsidRPr="00644978">
          <w:rPr>
            <w:rFonts w:ascii="Times New Roman" w:hAnsi="Times New Roman" w:cs="Times New Roman"/>
            <w:sz w:val="28"/>
            <w:szCs w:val="28"/>
          </w:rPr>
          <w:t>пункта 4.4</w:t>
        </w:r>
      </w:hyperlink>
      <w:r w:rsidRPr="00644978">
        <w:rPr>
          <w:rFonts w:ascii="Times New Roman" w:hAnsi="Times New Roman" w:cs="Times New Roman"/>
          <w:sz w:val="28"/>
          <w:szCs w:val="28"/>
        </w:rPr>
        <w:t xml:space="preserve"> перечня мероприятий </w:t>
      </w:r>
      <w:r w:rsidRPr="00644978">
        <w:rPr>
          <w:rFonts w:ascii="Times New Roman" w:hAnsi="Times New Roman" w:cs="Times New Roman"/>
          <w:spacing w:val="-6"/>
          <w:sz w:val="28"/>
          <w:szCs w:val="28"/>
        </w:rPr>
        <w:t>государственной программы</w:t>
      </w:r>
      <w:r w:rsidRPr="00644978">
        <w:rPr>
          <w:rFonts w:ascii="Times New Roman" w:hAnsi="Times New Roman" w:cs="Times New Roman"/>
          <w:sz w:val="28"/>
          <w:szCs w:val="28"/>
        </w:rPr>
        <w:t xml:space="preserve"> (приложение № 2 к государственной программе) осуществляется государственным бюджетным учреждением Архангельской области «Государственный архив Архангельской области»</w:t>
      </w:r>
      <w:r w:rsidRPr="00644978">
        <w:rPr>
          <w:sz w:val="28"/>
          <w:szCs w:val="28"/>
        </w:rPr>
        <w:t xml:space="preserve">, </w:t>
      </w:r>
      <w:r w:rsidRPr="00644978">
        <w:rPr>
          <w:rFonts w:ascii="Times New Roman" w:hAnsi="Times New Roman" w:cs="Times New Roman"/>
          <w:sz w:val="28"/>
          <w:szCs w:val="28"/>
        </w:rPr>
        <w:t xml:space="preserve">подведомственным министерству культуры. Средства на реализацию мероприятия предоставляются в форме субсидии на приобретение объектов </w:t>
      </w:r>
      <w:r w:rsidRPr="00644978">
        <w:rPr>
          <w:rFonts w:ascii="Times New Roman" w:hAnsi="Times New Roman" w:cs="Times New Roman"/>
          <w:sz w:val="28"/>
          <w:szCs w:val="28"/>
        </w:rPr>
        <w:lastRenderedPageBreak/>
        <w:t xml:space="preserve">недвижимого имущества в государственную собственность Архангельской области. Указанное мероприятие подлежит включению в областную адресную инвестиционную программу в соответствии с </w:t>
      </w:r>
      <w:hyperlink r:id="rId230" w:history="1">
        <w:r w:rsidRPr="00644978">
          <w:rPr>
            <w:rFonts w:ascii="Times New Roman" w:hAnsi="Times New Roman" w:cs="Times New Roman"/>
            <w:sz w:val="28"/>
            <w:szCs w:val="28"/>
          </w:rPr>
          <w:t>Правилами</w:t>
        </w:r>
      </w:hyperlink>
      <w:r w:rsidRPr="00644978">
        <w:rPr>
          <w:rFonts w:ascii="Times New Roman" w:hAnsi="Times New Roman" w:cs="Times New Roman"/>
          <w:sz w:val="28"/>
          <w:szCs w:val="28"/>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 </w:t>
      </w:r>
    </w:p>
    <w:p w:rsidR="007C032D" w:rsidRPr="00644978" w:rsidRDefault="007C032D" w:rsidP="007C032D">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Исполнителем мероприятий </w:t>
      </w:r>
      <w:hyperlink r:id="rId231" w:history="1">
        <w:r w:rsidRPr="00644978">
          <w:rPr>
            <w:rFonts w:ascii="Times New Roman" w:hAnsi="Times New Roman" w:cs="Times New Roman"/>
            <w:sz w:val="28"/>
            <w:szCs w:val="28"/>
          </w:rPr>
          <w:t>пункта 4.5</w:t>
        </w:r>
      </w:hyperlink>
      <w:r w:rsidRPr="00644978">
        <w:rPr>
          <w:rFonts w:ascii="Times New Roman" w:hAnsi="Times New Roman" w:cs="Times New Roman"/>
          <w:sz w:val="28"/>
          <w:szCs w:val="28"/>
        </w:rPr>
        <w:t xml:space="preserve"> перечня мероприятий </w:t>
      </w:r>
      <w:r w:rsidRPr="00644978">
        <w:rPr>
          <w:rFonts w:ascii="Times New Roman" w:hAnsi="Times New Roman" w:cs="Times New Roman"/>
          <w:spacing w:val="-6"/>
          <w:sz w:val="28"/>
          <w:szCs w:val="28"/>
        </w:rPr>
        <w:t>государственной программы (приложение № 2 к государственной программе)</w:t>
      </w:r>
      <w:r w:rsidRPr="00644978">
        <w:rPr>
          <w:rFonts w:ascii="Times New Roman" w:hAnsi="Times New Roman" w:cs="Times New Roman"/>
          <w:sz w:val="28"/>
          <w:szCs w:val="28"/>
        </w:rPr>
        <w:t xml:space="preserve"> являются органы местного самоуправления. Субсидии местным бюджетам предоставляются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ремонту и приспособлению помещений для хранения архивных фондов муниципальных образований Архангельской области, утвержденным постановлением Правительства Архангельской области.  </w:t>
      </w:r>
    </w:p>
    <w:p w:rsidR="007C032D" w:rsidRPr="00644978" w:rsidRDefault="007C032D" w:rsidP="007C032D">
      <w:pPr>
        <w:pStyle w:val="ConsPlusNonformat"/>
        <w:widowControl/>
        <w:ind w:firstLine="709"/>
        <w:contextualSpacing/>
        <w:mirrorIndents/>
        <w:jc w:val="both"/>
        <w:rPr>
          <w:rFonts w:ascii="Times New Roman" w:hAnsi="Times New Roman" w:cs="Times New Roman"/>
          <w:sz w:val="28"/>
          <w:szCs w:val="28"/>
        </w:rPr>
      </w:pPr>
      <w:r w:rsidRPr="00644978">
        <w:rPr>
          <w:rFonts w:ascii="Times New Roman" w:hAnsi="Times New Roman" w:cs="Times New Roman"/>
          <w:spacing w:val="-6"/>
          <w:sz w:val="28"/>
          <w:szCs w:val="28"/>
        </w:rPr>
        <w:t xml:space="preserve">Для реализации мероприятий </w:t>
      </w:r>
      <w:hyperlink r:id="rId232" w:history="1">
        <w:r w:rsidRPr="00644978">
          <w:rPr>
            <w:rFonts w:ascii="Times New Roman" w:hAnsi="Times New Roman" w:cs="Times New Roman"/>
            <w:spacing w:val="-6"/>
            <w:sz w:val="28"/>
            <w:szCs w:val="28"/>
          </w:rPr>
          <w:t>пунктов 1.3</w:t>
        </w:r>
      </w:hyperlink>
      <w:r w:rsidRPr="00644978">
        <w:rPr>
          <w:rFonts w:ascii="Times New Roman" w:hAnsi="Times New Roman" w:cs="Times New Roman"/>
          <w:spacing w:val="-6"/>
          <w:sz w:val="28"/>
          <w:szCs w:val="28"/>
        </w:rPr>
        <w:t xml:space="preserve">, </w:t>
      </w:r>
      <w:hyperlink r:id="rId233" w:history="1">
        <w:r w:rsidRPr="00644978">
          <w:rPr>
            <w:rFonts w:ascii="Times New Roman" w:hAnsi="Times New Roman" w:cs="Times New Roman"/>
            <w:spacing w:val="-6"/>
            <w:sz w:val="28"/>
            <w:szCs w:val="28"/>
          </w:rPr>
          <w:t>2.3</w:t>
        </w:r>
      </w:hyperlink>
      <w:r w:rsidRPr="00644978">
        <w:rPr>
          <w:rFonts w:ascii="Times New Roman" w:hAnsi="Times New Roman" w:cs="Times New Roman"/>
          <w:spacing w:val="-6"/>
          <w:sz w:val="28"/>
          <w:szCs w:val="28"/>
        </w:rPr>
        <w:t xml:space="preserve">, </w:t>
      </w:r>
      <w:hyperlink r:id="rId234" w:history="1">
        <w:r w:rsidRPr="00644978">
          <w:rPr>
            <w:rFonts w:ascii="Times New Roman" w:hAnsi="Times New Roman" w:cs="Times New Roman"/>
            <w:spacing w:val="-6"/>
            <w:sz w:val="28"/>
            <w:szCs w:val="28"/>
          </w:rPr>
          <w:t>2.6</w:t>
        </w:r>
      </w:hyperlink>
      <w:r w:rsidRPr="00644978">
        <w:rPr>
          <w:rFonts w:ascii="Times New Roman" w:hAnsi="Times New Roman" w:cs="Times New Roman"/>
          <w:spacing w:val="-6"/>
          <w:sz w:val="28"/>
          <w:szCs w:val="28"/>
        </w:rPr>
        <w:t> – </w:t>
      </w:r>
      <w:hyperlink r:id="rId235" w:history="1">
        <w:r w:rsidRPr="00644978">
          <w:rPr>
            <w:rFonts w:ascii="Times New Roman" w:hAnsi="Times New Roman" w:cs="Times New Roman"/>
            <w:spacing w:val="-6"/>
            <w:sz w:val="28"/>
            <w:szCs w:val="28"/>
          </w:rPr>
          <w:t>2.9</w:t>
        </w:r>
      </w:hyperlink>
      <w:r w:rsidRPr="00644978">
        <w:rPr>
          <w:rFonts w:ascii="Times New Roman" w:hAnsi="Times New Roman" w:cs="Times New Roman"/>
          <w:spacing w:val="-6"/>
          <w:sz w:val="28"/>
          <w:szCs w:val="28"/>
        </w:rPr>
        <w:t xml:space="preserve">, </w:t>
      </w:r>
      <w:hyperlink r:id="rId236" w:history="1">
        <w:r w:rsidRPr="00644978">
          <w:rPr>
            <w:rFonts w:ascii="Times New Roman" w:hAnsi="Times New Roman" w:cs="Times New Roman"/>
            <w:spacing w:val="-6"/>
            <w:sz w:val="28"/>
            <w:szCs w:val="28"/>
          </w:rPr>
          <w:t>2.11</w:t>
        </w:r>
      </w:hyperlink>
      <w:r w:rsidRPr="00644978">
        <w:rPr>
          <w:rFonts w:ascii="Times New Roman" w:hAnsi="Times New Roman" w:cs="Times New Roman"/>
          <w:spacing w:val="-6"/>
          <w:sz w:val="28"/>
          <w:szCs w:val="28"/>
        </w:rPr>
        <w:t xml:space="preserve">, </w:t>
      </w:r>
      <w:hyperlink r:id="rId237" w:history="1">
        <w:r w:rsidRPr="00644978">
          <w:rPr>
            <w:rFonts w:ascii="Times New Roman" w:hAnsi="Times New Roman" w:cs="Times New Roman"/>
            <w:spacing w:val="-6"/>
            <w:sz w:val="28"/>
            <w:szCs w:val="28"/>
          </w:rPr>
          <w:t>2.12</w:t>
        </w:r>
      </w:hyperlink>
      <w:r w:rsidRPr="00644978">
        <w:rPr>
          <w:rFonts w:ascii="Times New Roman" w:hAnsi="Times New Roman" w:cs="Times New Roman"/>
          <w:sz w:val="28"/>
          <w:szCs w:val="28"/>
        </w:rPr>
        <w:t>, 2.14, 2.15, подпункта 3 пункта 3.2</w:t>
      </w:r>
      <w:r w:rsidRPr="00644978">
        <w:rPr>
          <w:rFonts w:ascii="Times New Roman" w:hAnsi="Times New Roman" w:cs="Times New Roman"/>
          <w:spacing w:val="-6"/>
          <w:sz w:val="28"/>
          <w:szCs w:val="28"/>
        </w:rPr>
        <w:t xml:space="preserve"> перечня</w:t>
      </w:r>
      <w:r w:rsidRPr="00644978">
        <w:rPr>
          <w:rFonts w:ascii="Times New Roman" w:hAnsi="Times New Roman" w:cs="Times New Roman"/>
          <w:sz w:val="28"/>
          <w:szCs w:val="28"/>
        </w:rPr>
        <w:t xml:space="preserve"> </w:t>
      </w:r>
      <w:r w:rsidRPr="00644978">
        <w:rPr>
          <w:rFonts w:ascii="Times New Roman" w:hAnsi="Times New Roman" w:cs="Times New Roman"/>
          <w:spacing w:val="-6"/>
          <w:sz w:val="28"/>
          <w:szCs w:val="28"/>
        </w:rPr>
        <w:t>мероприятий государственной программы (приложение № 2 к государственной</w:t>
      </w:r>
      <w:r w:rsidRPr="00644978">
        <w:rPr>
          <w:rFonts w:ascii="Times New Roman" w:hAnsi="Times New Roman" w:cs="Times New Roman"/>
          <w:sz w:val="28"/>
          <w:szCs w:val="28"/>
        </w:rPr>
        <w:t xml:space="preserve"> программе) привлекаются средства федерального бюджета.</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proofErr w:type="gramStart"/>
      <w:r w:rsidRPr="00644978">
        <w:rPr>
          <w:sz w:val="28"/>
          <w:szCs w:val="28"/>
        </w:rPr>
        <w:t xml:space="preserve">В рамках мероприятий </w:t>
      </w:r>
      <w:hyperlink r:id="rId238" w:history="1">
        <w:r w:rsidRPr="00644978">
          <w:rPr>
            <w:sz w:val="28"/>
            <w:szCs w:val="28"/>
          </w:rPr>
          <w:t>пунктов 2.3</w:t>
        </w:r>
      </w:hyperlink>
      <w:r w:rsidRPr="00644978">
        <w:rPr>
          <w:sz w:val="28"/>
          <w:szCs w:val="28"/>
        </w:rPr>
        <w:t xml:space="preserve"> (в части поддержки творческой деятельности и укрепления материально-технической базы муниципальных театров в населенных пунктах с численностью населения до 300 тыс. человек), </w:t>
      </w:r>
      <w:hyperlink r:id="rId239" w:history="1">
        <w:r w:rsidRPr="00644978">
          <w:rPr>
            <w:sz w:val="28"/>
            <w:szCs w:val="28"/>
          </w:rPr>
          <w:t>2.6</w:t>
        </w:r>
      </w:hyperlink>
      <w:r w:rsidRPr="00644978">
        <w:rPr>
          <w:sz w:val="28"/>
          <w:szCs w:val="28"/>
        </w:rPr>
        <w:t xml:space="preserve"> (в части комплектования книжных фондов муниципальных общедоступных библиотек), </w:t>
      </w:r>
      <w:hyperlink r:id="rId240" w:history="1">
        <w:r w:rsidRPr="00644978">
          <w:rPr>
            <w:sz w:val="28"/>
            <w:szCs w:val="28"/>
          </w:rPr>
          <w:t>2.7</w:t>
        </w:r>
      </w:hyperlink>
      <w:r w:rsidRPr="00644978">
        <w:rPr>
          <w:sz w:val="28"/>
          <w:szCs w:val="28"/>
        </w:rPr>
        <w:t xml:space="preserve">, </w:t>
      </w:r>
      <w:hyperlink r:id="rId241" w:history="1">
        <w:r w:rsidRPr="00644978">
          <w:rPr>
            <w:sz w:val="28"/>
            <w:szCs w:val="28"/>
          </w:rPr>
          <w:t>2.8</w:t>
        </w:r>
      </w:hyperlink>
      <w:r w:rsidRPr="00644978">
        <w:rPr>
          <w:sz w:val="28"/>
          <w:szCs w:val="28"/>
        </w:rPr>
        <w:t xml:space="preserve"> (в части выплаты денежного поощрения лучшим муниципальным учреждениям культуры, школам искусств, находящимся на территориях сельских поселений Архангельской области, и их работникам), </w:t>
      </w:r>
      <w:hyperlink r:id="rId242" w:history="1">
        <w:r w:rsidRPr="00644978">
          <w:rPr>
            <w:sz w:val="28"/>
            <w:szCs w:val="28"/>
          </w:rPr>
          <w:t>2.9</w:t>
        </w:r>
      </w:hyperlink>
      <w:r w:rsidRPr="00644978">
        <w:rPr>
          <w:sz w:val="28"/>
          <w:szCs w:val="28"/>
        </w:rPr>
        <w:t xml:space="preserve"> (в</w:t>
      </w:r>
      <w:proofErr w:type="gramEnd"/>
      <w:r w:rsidRPr="00644978">
        <w:rPr>
          <w:sz w:val="28"/>
          <w:szCs w:val="28"/>
        </w:rPr>
        <w:t xml:space="preserve"> </w:t>
      </w:r>
      <w:proofErr w:type="gramStart"/>
      <w:r w:rsidRPr="00644978">
        <w:rPr>
          <w:sz w:val="28"/>
          <w:szCs w:val="28"/>
        </w:rPr>
        <w:t xml:space="preserve">части обеспечения развития и укрепления материально-технической базы домов культуры в населенных пунктах с численностью населения до 50 тысяч человек, приобретения музыкальных инструментов, оборудования и материалов для детских школ искусств </w:t>
      </w:r>
      <w:r w:rsidRPr="00644978">
        <w:rPr>
          <w:sz w:val="28"/>
          <w:szCs w:val="28"/>
        </w:rPr>
        <w:br/>
        <w:t xml:space="preserve">и обеспечения учреждений культуры специализированным автотранспортом </w:t>
      </w:r>
      <w:r w:rsidRPr="00644978">
        <w:rPr>
          <w:spacing w:val="-6"/>
          <w:sz w:val="28"/>
          <w:szCs w:val="28"/>
        </w:rPr>
        <w:t>для обслуживания населения, в том числе сельского населения</w:t>
      </w:r>
      <w:r w:rsidRPr="00644978">
        <w:rPr>
          <w:rFonts w:eastAsia="Calibri"/>
          <w:bCs/>
          <w:spacing w:val="-6"/>
          <w:sz w:val="28"/>
          <w:szCs w:val="28"/>
          <w:lang w:eastAsia="en-US"/>
        </w:rPr>
        <w:t>)</w:t>
      </w:r>
      <w:r w:rsidRPr="00644978">
        <w:rPr>
          <w:spacing w:val="-6"/>
          <w:sz w:val="28"/>
          <w:szCs w:val="28"/>
        </w:rPr>
        <w:t xml:space="preserve">, </w:t>
      </w:r>
      <w:hyperlink r:id="rId243" w:history="1">
        <w:r w:rsidRPr="00644978">
          <w:rPr>
            <w:spacing w:val="-6"/>
            <w:sz w:val="28"/>
            <w:szCs w:val="28"/>
          </w:rPr>
          <w:t>подпункта 11 пункта 2.11</w:t>
        </w:r>
      </w:hyperlink>
      <w:r w:rsidRPr="00644978">
        <w:rPr>
          <w:sz w:val="28"/>
          <w:szCs w:val="28"/>
        </w:rPr>
        <w:t xml:space="preserve">, пунктов 2.14 и 2.16 перечня мероприятий </w:t>
      </w:r>
      <w:r w:rsidRPr="00644978">
        <w:rPr>
          <w:spacing w:val="-6"/>
          <w:sz w:val="28"/>
          <w:szCs w:val="28"/>
        </w:rPr>
        <w:t>государственной программы (приложение № 2 к государственной программе</w:t>
      </w:r>
      <w:proofErr w:type="gramEnd"/>
      <w:r w:rsidRPr="00644978">
        <w:rPr>
          <w:sz w:val="28"/>
          <w:szCs w:val="28"/>
        </w:rPr>
        <w:t>) местным бюджетам предоставляются субсидии и межбюджетные трансферты за счет средств федерального бюджета, направляемые областному бюджету:</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r w:rsidRPr="00644978">
        <w:rPr>
          <w:rFonts w:eastAsia="Calibri"/>
          <w:sz w:val="28"/>
          <w:szCs w:val="28"/>
          <w:lang w:eastAsia="en-US"/>
        </w:rPr>
        <w:t>на поддержку творческой деятельности и укрепление материально-</w:t>
      </w:r>
      <w:r w:rsidRPr="00644978">
        <w:rPr>
          <w:rFonts w:eastAsia="Calibri"/>
          <w:spacing w:val="-8"/>
          <w:sz w:val="28"/>
          <w:szCs w:val="28"/>
          <w:lang w:eastAsia="en-US"/>
        </w:rPr>
        <w:t>технической базы муниципальных театров в населенных пунктах с численностью</w:t>
      </w:r>
      <w:r w:rsidRPr="00644978">
        <w:rPr>
          <w:rFonts w:eastAsia="Calibri"/>
          <w:sz w:val="28"/>
          <w:szCs w:val="28"/>
          <w:lang w:eastAsia="en-US"/>
        </w:rPr>
        <w:t xml:space="preserve"> населения до 300 тысяч человек (пункт 2.3);</w:t>
      </w:r>
    </w:p>
    <w:p w:rsidR="007C032D" w:rsidRPr="00644978" w:rsidRDefault="007C032D" w:rsidP="007C032D">
      <w:pPr>
        <w:tabs>
          <w:tab w:val="left" w:pos="0"/>
        </w:tabs>
        <w:autoSpaceDE w:val="0"/>
        <w:autoSpaceDN w:val="0"/>
        <w:adjustRightInd w:val="0"/>
        <w:ind w:firstLine="709"/>
        <w:contextualSpacing/>
        <w:mirrorIndents/>
        <w:jc w:val="both"/>
        <w:rPr>
          <w:rFonts w:eastAsia="Calibri"/>
          <w:spacing w:val="-10"/>
          <w:sz w:val="28"/>
          <w:szCs w:val="28"/>
          <w:lang w:eastAsia="en-US"/>
        </w:rPr>
      </w:pPr>
      <w:r w:rsidRPr="00644978">
        <w:rPr>
          <w:rFonts w:eastAsia="Calibri"/>
          <w:spacing w:val="-10"/>
          <w:sz w:val="28"/>
          <w:szCs w:val="28"/>
          <w:lang w:eastAsia="en-US"/>
        </w:rPr>
        <w:t>на обеспечение развития и укрепления материально-технической базы домов</w:t>
      </w:r>
      <w:r w:rsidRPr="00644978">
        <w:rPr>
          <w:rFonts w:eastAsia="Calibri"/>
          <w:sz w:val="28"/>
          <w:szCs w:val="28"/>
          <w:lang w:eastAsia="en-US"/>
        </w:rPr>
        <w:t xml:space="preserve"> </w:t>
      </w:r>
      <w:r w:rsidRPr="00644978">
        <w:rPr>
          <w:rFonts w:eastAsia="Calibri"/>
          <w:spacing w:val="-10"/>
          <w:sz w:val="28"/>
          <w:szCs w:val="28"/>
          <w:lang w:eastAsia="en-US"/>
        </w:rPr>
        <w:t xml:space="preserve">культуры в населенных пунктах с </w:t>
      </w:r>
      <w:r w:rsidRPr="00644978">
        <w:rPr>
          <w:sz w:val="28"/>
          <w:szCs w:val="28"/>
        </w:rPr>
        <w:t>численностью населения</w:t>
      </w:r>
      <w:r w:rsidRPr="00644978">
        <w:rPr>
          <w:rFonts w:eastAsia="Calibri"/>
          <w:spacing w:val="-10"/>
          <w:sz w:val="28"/>
          <w:szCs w:val="28"/>
          <w:lang w:eastAsia="en-US"/>
        </w:rPr>
        <w:t xml:space="preserve"> до 50 тысяч человек (пункт 2.9);</w:t>
      </w:r>
    </w:p>
    <w:p w:rsidR="007C032D" w:rsidRPr="00644978" w:rsidRDefault="007C032D" w:rsidP="007C032D">
      <w:pPr>
        <w:tabs>
          <w:tab w:val="left" w:pos="0"/>
        </w:tabs>
        <w:autoSpaceDE w:val="0"/>
        <w:autoSpaceDN w:val="0"/>
        <w:adjustRightInd w:val="0"/>
        <w:ind w:firstLine="709"/>
        <w:contextualSpacing/>
        <w:mirrorIndents/>
        <w:jc w:val="both"/>
        <w:rPr>
          <w:rFonts w:eastAsia="Calibri"/>
          <w:sz w:val="28"/>
          <w:szCs w:val="28"/>
          <w:lang w:eastAsia="en-US"/>
        </w:rPr>
      </w:pPr>
      <w:r w:rsidRPr="00644978">
        <w:rPr>
          <w:rFonts w:eastAsia="Calibri"/>
          <w:sz w:val="28"/>
          <w:szCs w:val="28"/>
          <w:lang w:eastAsia="en-US"/>
        </w:rPr>
        <w:t>на комплектование книжных фондов муниципальных общедоступных библиотек (</w:t>
      </w:r>
      <w:hyperlink r:id="rId244" w:history="1">
        <w:r w:rsidRPr="00644978">
          <w:rPr>
            <w:rFonts w:eastAsia="Calibri"/>
            <w:sz w:val="28"/>
            <w:szCs w:val="28"/>
            <w:lang w:eastAsia="en-US"/>
          </w:rPr>
          <w:t>пункт 2.6</w:t>
        </w:r>
      </w:hyperlink>
      <w:r w:rsidRPr="00644978">
        <w:rPr>
          <w:rFonts w:eastAsia="Calibri"/>
          <w:sz w:val="28"/>
          <w:szCs w:val="28"/>
          <w:lang w:eastAsia="en-US"/>
        </w:rPr>
        <w:t>);</w:t>
      </w:r>
    </w:p>
    <w:p w:rsidR="007C032D" w:rsidRPr="00644978" w:rsidRDefault="007C032D" w:rsidP="007C032D">
      <w:pPr>
        <w:tabs>
          <w:tab w:val="left" w:pos="0"/>
        </w:tabs>
        <w:autoSpaceDE w:val="0"/>
        <w:autoSpaceDN w:val="0"/>
        <w:adjustRightInd w:val="0"/>
        <w:ind w:firstLine="709"/>
        <w:contextualSpacing/>
        <w:mirrorIndents/>
        <w:jc w:val="both"/>
        <w:rPr>
          <w:rFonts w:eastAsia="Calibri"/>
          <w:sz w:val="28"/>
          <w:szCs w:val="28"/>
          <w:lang w:eastAsia="en-US"/>
        </w:rPr>
      </w:pPr>
      <w:r w:rsidRPr="00644978">
        <w:rPr>
          <w:rFonts w:eastAsia="Calibri"/>
          <w:spacing w:val="-8"/>
          <w:sz w:val="28"/>
          <w:szCs w:val="28"/>
          <w:lang w:eastAsia="en-US"/>
        </w:rPr>
        <w:lastRenderedPageBreak/>
        <w:t>на проведение мероприятий по подключению муниципальных общедоступных</w:t>
      </w:r>
      <w:r w:rsidRPr="00644978">
        <w:rPr>
          <w:rFonts w:eastAsia="Calibri"/>
          <w:sz w:val="28"/>
          <w:szCs w:val="28"/>
          <w:lang w:eastAsia="en-US"/>
        </w:rPr>
        <w:t xml:space="preserve"> </w:t>
      </w:r>
      <w:r w:rsidRPr="00644978">
        <w:rPr>
          <w:rFonts w:eastAsia="Calibri"/>
          <w:spacing w:val="-8"/>
          <w:sz w:val="28"/>
          <w:szCs w:val="28"/>
          <w:lang w:eastAsia="en-US"/>
        </w:rPr>
        <w:t>библиотек к информационно-телекоммуникационной сети «Интернет» и развитие</w:t>
      </w:r>
      <w:r w:rsidRPr="00644978">
        <w:rPr>
          <w:rFonts w:eastAsia="Calibri"/>
          <w:sz w:val="28"/>
          <w:szCs w:val="28"/>
          <w:lang w:eastAsia="en-US"/>
        </w:rPr>
        <w:t xml:space="preserve"> </w:t>
      </w:r>
      <w:r w:rsidRPr="00644978">
        <w:rPr>
          <w:rFonts w:eastAsia="Calibri"/>
          <w:spacing w:val="-8"/>
          <w:sz w:val="28"/>
          <w:szCs w:val="28"/>
          <w:lang w:eastAsia="en-US"/>
        </w:rPr>
        <w:t>библиотечного дела с учетом задачи расширения информационных технологий</w:t>
      </w:r>
      <w:r w:rsidR="003105F8">
        <w:rPr>
          <w:rFonts w:eastAsia="Calibri"/>
          <w:spacing w:val="-8"/>
          <w:sz w:val="28"/>
          <w:szCs w:val="28"/>
          <w:lang w:eastAsia="en-US"/>
        </w:rPr>
        <w:t xml:space="preserve"> </w:t>
      </w:r>
      <w:r w:rsidRPr="00644978">
        <w:rPr>
          <w:rFonts w:eastAsia="Calibri"/>
          <w:sz w:val="28"/>
          <w:szCs w:val="28"/>
          <w:lang w:eastAsia="en-US"/>
        </w:rPr>
        <w:t>и оцифровки (пункт 2.7);</w:t>
      </w:r>
    </w:p>
    <w:p w:rsidR="007C032D" w:rsidRPr="00644978" w:rsidRDefault="007C032D" w:rsidP="007C032D">
      <w:pPr>
        <w:tabs>
          <w:tab w:val="left" w:pos="0"/>
        </w:tabs>
        <w:autoSpaceDE w:val="0"/>
        <w:autoSpaceDN w:val="0"/>
        <w:adjustRightInd w:val="0"/>
        <w:ind w:firstLine="709"/>
        <w:contextualSpacing/>
        <w:mirrorIndents/>
        <w:jc w:val="both"/>
        <w:rPr>
          <w:rFonts w:eastAsia="Calibri"/>
          <w:sz w:val="28"/>
          <w:szCs w:val="28"/>
          <w:lang w:eastAsia="en-US"/>
        </w:rPr>
      </w:pPr>
      <w:r w:rsidRPr="00644978">
        <w:rPr>
          <w:sz w:val="28"/>
          <w:szCs w:val="28"/>
        </w:rPr>
        <w:t xml:space="preserve">на государственную поддержку лучших муниципальных учреждений </w:t>
      </w:r>
      <w:r w:rsidRPr="00644978">
        <w:rPr>
          <w:spacing w:val="-6"/>
          <w:sz w:val="28"/>
          <w:szCs w:val="28"/>
        </w:rPr>
        <w:t>культуры муниципальных образований Архангельской области, школ искусств,</w:t>
      </w:r>
      <w:r w:rsidRPr="00644978">
        <w:rPr>
          <w:sz w:val="28"/>
          <w:szCs w:val="28"/>
        </w:rPr>
        <w:t xml:space="preserve"> находящихся на территориях сельских поселений Архангельской области, </w:t>
      </w:r>
      <w:r w:rsidRPr="00644978">
        <w:rPr>
          <w:sz w:val="28"/>
          <w:szCs w:val="28"/>
        </w:rPr>
        <w:br/>
        <w:t xml:space="preserve">и их работников </w:t>
      </w:r>
      <w:r w:rsidRPr="00644978">
        <w:rPr>
          <w:rFonts w:eastAsia="Calibri"/>
          <w:sz w:val="28"/>
          <w:szCs w:val="28"/>
          <w:lang w:eastAsia="en-US"/>
        </w:rPr>
        <w:t>(пункт 2.8);</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r w:rsidRPr="00644978">
        <w:rPr>
          <w:sz w:val="28"/>
          <w:szCs w:val="28"/>
        </w:rPr>
        <w:t>на приобретение музыкальных инструментов, оборудования и</w:t>
      </w:r>
      <w:r w:rsidR="003105F8">
        <w:rPr>
          <w:sz w:val="28"/>
          <w:szCs w:val="28"/>
        </w:rPr>
        <w:t> </w:t>
      </w:r>
      <w:r w:rsidRPr="00644978">
        <w:rPr>
          <w:sz w:val="28"/>
          <w:szCs w:val="28"/>
        </w:rPr>
        <w:t>материалов для</w:t>
      </w:r>
      <w:r w:rsidRPr="00644978">
        <w:rPr>
          <w:rFonts w:eastAsia="Calibri"/>
          <w:bCs/>
          <w:sz w:val="28"/>
          <w:szCs w:val="28"/>
          <w:lang w:eastAsia="en-US"/>
        </w:rPr>
        <w:t xml:space="preserve"> школ искусств (подпункт 1 пункт 2.14);</w:t>
      </w:r>
    </w:p>
    <w:p w:rsidR="007C032D" w:rsidRPr="00644978" w:rsidRDefault="007C032D" w:rsidP="007C032D">
      <w:pPr>
        <w:widowControl w:val="0"/>
        <w:ind w:firstLine="709"/>
        <w:contextualSpacing/>
        <w:mirrorIndents/>
        <w:jc w:val="both"/>
        <w:rPr>
          <w:sz w:val="28"/>
          <w:szCs w:val="28"/>
        </w:rPr>
      </w:pPr>
      <w:r w:rsidRPr="00644978">
        <w:rPr>
          <w:spacing w:val="-6"/>
          <w:sz w:val="28"/>
          <w:szCs w:val="28"/>
        </w:rPr>
        <w:t xml:space="preserve">на создание и модернизацию учреждений </w:t>
      </w:r>
      <w:proofErr w:type="spellStart"/>
      <w:r w:rsidRPr="00644978">
        <w:rPr>
          <w:spacing w:val="-6"/>
          <w:sz w:val="28"/>
          <w:szCs w:val="28"/>
        </w:rPr>
        <w:t>культурно</w:t>
      </w:r>
      <w:r w:rsidRPr="00644978">
        <w:rPr>
          <w:sz w:val="28"/>
          <w:szCs w:val="28"/>
        </w:rPr>
        <w:t>-досугового</w:t>
      </w:r>
      <w:proofErr w:type="spellEnd"/>
      <w:r w:rsidRPr="00644978">
        <w:rPr>
          <w:sz w:val="28"/>
          <w:szCs w:val="28"/>
        </w:rPr>
        <w:t xml:space="preserve"> типа </w:t>
      </w:r>
      <w:r w:rsidRPr="00644978">
        <w:rPr>
          <w:sz w:val="28"/>
          <w:szCs w:val="28"/>
        </w:rPr>
        <w:br/>
        <w:t>в сельской местности (в части капитального ремонта зданий)</w:t>
      </w:r>
      <w:r w:rsidRPr="00644978">
        <w:rPr>
          <w:spacing w:val="-6"/>
          <w:sz w:val="28"/>
          <w:szCs w:val="28"/>
        </w:rPr>
        <w:t xml:space="preserve"> (подпункт 2 пункта 2.11</w:t>
      </w:r>
      <w:r w:rsidRPr="00644978">
        <w:rPr>
          <w:sz w:val="28"/>
          <w:szCs w:val="28"/>
        </w:rPr>
        <w:t>);</w:t>
      </w:r>
    </w:p>
    <w:p w:rsidR="007C032D" w:rsidRPr="00644978" w:rsidRDefault="007C032D" w:rsidP="007C032D">
      <w:pPr>
        <w:widowControl w:val="0"/>
        <w:ind w:firstLine="709"/>
        <w:contextualSpacing/>
        <w:mirrorIndents/>
        <w:jc w:val="both"/>
        <w:rPr>
          <w:sz w:val="28"/>
          <w:szCs w:val="28"/>
        </w:rPr>
      </w:pPr>
      <w:r w:rsidRPr="00644978">
        <w:rPr>
          <w:sz w:val="28"/>
          <w:szCs w:val="28"/>
        </w:rPr>
        <w:t xml:space="preserve">на создание модельных муниципальных библиотек </w:t>
      </w:r>
      <w:r w:rsidRPr="00644978">
        <w:rPr>
          <w:spacing w:val="-6"/>
          <w:sz w:val="28"/>
          <w:szCs w:val="28"/>
        </w:rPr>
        <w:t>(подпункт 3 пункт 2.14</w:t>
      </w:r>
      <w:r w:rsidRPr="00644978">
        <w:rPr>
          <w:sz w:val="28"/>
          <w:szCs w:val="28"/>
        </w:rPr>
        <w:t>);</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r w:rsidRPr="00644978">
        <w:rPr>
          <w:spacing w:val="-6"/>
          <w:sz w:val="28"/>
          <w:szCs w:val="28"/>
        </w:rPr>
        <w:t>на обеспечение учреждений культуры специализированным автотранспортом</w:t>
      </w:r>
      <w:r w:rsidRPr="00644978">
        <w:rPr>
          <w:sz w:val="28"/>
          <w:szCs w:val="28"/>
        </w:rPr>
        <w:t xml:space="preserve"> для обслуживания населения, в том числе сельского населения </w:t>
      </w:r>
      <w:r w:rsidRPr="00644978">
        <w:rPr>
          <w:rFonts w:eastAsia="Calibri"/>
          <w:bCs/>
          <w:sz w:val="28"/>
          <w:szCs w:val="28"/>
          <w:lang w:eastAsia="en-US"/>
        </w:rPr>
        <w:t xml:space="preserve">(подпункт 5 пункта </w:t>
      </w:r>
      <w:r w:rsidRPr="00644978">
        <w:rPr>
          <w:spacing w:val="-4"/>
          <w:sz w:val="28"/>
          <w:szCs w:val="28"/>
        </w:rPr>
        <w:t>2.14</w:t>
      </w:r>
      <w:r w:rsidRPr="00644978">
        <w:rPr>
          <w:rFonts w:eastAsia="Calibri"/>
          <w:bCs/>
          <w:sz w:val="28"/>
          <w:szCs w:val="28"/>
          <w:lang w:eastAsia="en-US"/>
        </w:rPr>
        <w:t>);</w:t>
      </w:r>
      <w:r w:rsidRPr="00644978">
        <w:rPr>
          <w:bCs/>
          <w:sz w:val="28"/>
          <w:szCs w:val="28"/>
        </w:rPr>
        <w:t xml:space="preserve"> </w:t>
      </w:r>
    </w:p>
    <w:p w:rsidR="007C032D" w:rsidRPr="00644978" w:rsidRDefault="007C032D" w:rsidP="007C032D">
      <w:pPr>
        <w:widowControl w:val="0"/>
        <w:ind w:firstLine="709"/>
        <w:contextualSpacing/>
        <w:mirrorIndents/>
        <w:jc w:val="both"/>
        <w:rPr>
          <w:sz w:val="28"/>
          <w:szCs w:val="28"/>
        </w:rPr>
      </w:pPr>
      <w:r w:rsidRPr="00644978">
        <w:rPr>
          <w:spacing w:val="-6"/>
          <w:sz w:val="28"/>
          <w:szCs w:val="28"/>
        </w:rPr>
        <w:t xml:space="preserve">на </w:t>
      </w:r>
      <w:r w:rsidRPr="00644978">
        <w:rPr>
          <w:sz w:val="28"/>
          <w:szCs w:val="28"/>
        </w:rPr>
        <w:t xml:space="preserve">создание виртуальных концертных залов </w:t>
      </w:r>
      <w:r w:rsidRPr="00644978">
        <w:rPr>
          <w:spacing w:val="-6"/>
          <w:sz w:val="28"/>
          <w:szCs w:val="28"/>
        </w:rPr>
        <w:t>(пункт 2.16</w:t>
      </w:r>
      <w:r w:rsidRPr="00644978">
        <w:rPr>
          <w:sz w:val="28"/>
          <w:szCs w:val="28"/>
        </w:rPr>
        <w:t>);</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Предоставление денежных средств из федерального бюджета осуществляется в соответствии с </w:t>
      </w:r>
      <w:hyperlink r:id="rId245" w:history="1">
        <w:r w:rsidRPr="00644978">
          <w:rPr>
            <w:sz w:val="28"/>
            <w:szCs w:val="28"/>
          </w:rPr>
          <w:t>постановлением</w:t>
        </w:r>
      </w:hyperlink>
      <w:r w:rsidRPr="00644978">
        <w:rPr>
          <w:sz w:val="28"/>
          <w:szCs w:val="28"/>
        </w:rPr>
        <w:t xml:space="preserve"> Правительства Российской </w:t>
      </w:r>
      <w:r w:rsidRPr="00644978">
        <w:rPr>
          <w:bCs/>
          <w:spacing w:val="-6"/>
          <w:sz w:val="28"/>
          <w:szCs w:val="28"/>
        </w:rPr>
        <w:t>Федерации от 30 сентября 2014 года № 999 «О формировании, предоставлении</w:t>
      </w:r>
      <w:r w:rsidRPr="00644978">
        <w:rPr>
          <w:sz w:val="28"/>
          <w:szCs w:val="28"/>
        </w:rPr>
        <w:t xml:space="preserve"> </w:t>
      </w:r>
      <w:r w:rsidRPr="00644978">
        <w:rPr>
          <w:sz w:val="28"/>
          <w:szCs w:val="28"/>
        </w:rPr>
        <w:br/>
        <w:t xml:space="preserve">и распределении субсидий из федерального бюджета бюджетам субъектов Российской Федерации», федеральной целевой </w:t>
      </w:r>
      <w:hyperlink r:id="rId246" w:history="1">
        <w:r w:rsidRPr="00644978">
          <w:rPr>
            <w:sz w:val="28"/>
            <w:szCs w:val="28"/>
          </w:rPr>
          <w:t>программой</w:t>
        </w:r>
      </w:hyperlink>
      <w:r w:rsidRPr="00644978">
        <w:rPr>
          <w:sz w:val="28"/>
          <w:szCs w:val="28"/>
        </w:rPr>
        <w:t xml:space="preserve"> «Культура России (2012 – 2018 годы)», утвержденной постановлением Правительства Российской Федерации от 3 марта 2012 года № 186, </w:t>
      </w:r>
      <w:r w:rsidRPr="00644978">
        <w:rPr>
          <w:spacing w:val="-6"/>
          <w:sz w:val="28"/>
          <w:szCs w:val="28"/>
        </w:rPr>
        <w:t xml:space="preserve">федеральной целевой </w:t>
      </w:r>
      <w:hyperlink r:id="rId247" w:history="1">
        <w:r w:rsidRPr="00644978">
          <w:rPr>
            <w:spacing w:val="-6"/>
            <w:sz w:val="28"/>
            <w:szCs w:val="28"/>
          </w:rPr>
          <w:t>программой</w:t>
        </w:r>
      </w:hyperlink>
      <w:r w:rsidRPr="00644978">
        <w:rPr>
          <w:spacing w:val="-6"/>
          <w:sz w:val="28"/>
          <w:szCs w:val="28"/>
        </w:rPr>
        <w:t xml:space="preserve"> «Развитие внутреннего и въездного туризма</w:t>
      </w:r>
      <w:proofErr w:type="gramEnd"/>
      <w:r w:rsidRPr="00644978">
        <w:rPr>
          <w:sz w:val="28"/>
          <w:szCs w:val="28"/>
        </w:rPr>
        <w:t xml:space="preserve"> </w:t>
      </w:r>
      <w:proofErr w:type="gramStart"/>
      <w:r w:rsidRPr="00644978">
        <w:rPr>
          <w:sz w:val="28"/>
          <w:szCs w:val="28"/>
        </w:rPr>
        <w:t xml:space="preserve">в Российской </w:t>
      </w:r>
      <w:r w:rsidRPr="00644978">
        <w:rPr>
          <w:spacing w:val="-6"/>
          <w:sz w:val="28"/>
          <w:szCs w:val="28"/>
        </w:rPr>
        <w:t>Федерации (2011 – 2018 годы)», утвержденной постановлением Правительства</w:t>
      </w:r>
      <w:r w:rsidRPr="00644978">
        <w:rPr>
          <w:sz w:val="28"/>
          <w:szCs w:val="28"/>
        </w:rPr>
        <w:t xml:space="preserve"> Российской Федерации от 2 августа 2011 года № 644, </w:t>
      </w:r>
      <w:r w:rsidRPr="00644978">
        <w:rPr>
          <w:rFonts w:eastAsia="Calibri"/>
          <w:sz w:val="28"/>
          <w:szCs w:val="28"/>
          <w:lang w:eastAsia="en-US"/>
        </w:rPr>
        <w:t xml:space="preserve">Правилами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w:t>
      </w:r>
      <w:r w:rsidRPr="00644978">
        <w:rPr>
          <w:sz w:val="28"/>
          <w:szCs w:val="28"/>
        </w:rPr>
        <w:t>Российской Федерации</w:t>
      </w:r>
      <w:r w:rsidRPr="00644978">
        <w:rPr>
          <w:rFonts w:eastAsia="Calibri"/>
          <w:sz w:val="28"/>
          <w:szCs w:val="28"/>
          <w:lang w:eastAsia="en-US"/>
        </w:rPr>
        <w:t xml:space="preserve"> от 9 марта 2019 года № 253, Правилами предоставления иных межбюджетных трансфертов из федерального бюджета бюджетам субъектов Российской</w:t>
      </w:r>
      <w:proofErr w:type="gramEnd"/>
      <w:r w:rsidRPr="00644978">
        <w:rPr>
          <w:rFonts w:eastAsia="Calibri"/>
          <w:sz w:val="28"/>
          <w:szCs w:val="28"/>
          <w:lang w:eastAsia="en-US"/>
        </w:rPr>
        <w:t xml:space="preserve"> </w:t>
      </w:r>
      <w:proofErr w:type="gramStart"/>
      <w:r w:rsidRPr="00644978">
        <w:rPr>
          <w:rFonts w:eastAsia="Calibri"/>
          <w:sz w:val="28"/>
          <w:szCs w:val="28"/>
          <w:lang w:eastAsia="en-US"/>
        </w:rPr>
        <w:t xml:space="preserve">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w:t>
      </w:r>
      <w:r w:rsidRPr="00644978">
        <w:rPr>
          <w:sz w:val="28"/>
          <w:szCs w:val="28"/>
        </w:rPr>
        <w:t xml:space="preserve">Российской Федерации </w:t>
      </w:r>
      <w:r w:rsidRPr="00644978">
        <w:rPr>
          <w:rFonts w:eastAsia="Calibri"/>
          <w:sz w:val="28"/>
          <w:szCs w:val="28"/>
          <w:lang w:eastAsia="en-US"/>
        </w:rPr>
        <w:t xml:space="preserve">от 18 марта 2019 года № 281, </w:t>
      </w:r>
      <w:hyperlink r:id="rId248" w:history="1">
        <w:r w:rsidRPr="00644978">
          <w:rPr>
            <w:sz w:val="28"/>
            <w:szCs w:val="28"/>
          </w:rPr>
          <w:t>Правилами</w:t>
        </w:r>
      </w:hyperlink>
      <w:r w:rsidRPr="00644978">
        <w:rPr>
          <w:sz w:val="28"/>
          <w:szCs w:val="28"/>
        </w:rP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городах с численностью населения до 300 тысяч человек, </w:t>
      </w:r>
      <w:hyperlink r:id="rId249" w:history="1">
        <w:r w:rsidRPr="00644978">
          <w:rPr>
            <w:sz w:val="28"/>
            <w:szCs w:val="28"/>
          </w:rPr>
          <w:t>Правилами</w:t>
        </w:r>
      </w:hyperlink>
      <w:r w:rsidRPr="00644978">
        <w:rPr>
          <w:sz w:val="28"/>
          <w:szCs w:val="28"/>
        </w:rPr>
        <w:t xml:space="preserve"> предоставления и распределения субсидий из федерального бюджета бюджетам субъектов</w:t>
      </w:r>
      <w:proofErr w:type="gramEnd"/>
      <w:r w:rsidRPr="00644978">
        <w:rPr>
          <w:sz w:val="28"/>
          <w:szCs w:val="28"/>
        </w:rPr>
        <w:t xml:space="preserve"> </w:t>
      </w:r>
      <w:proofErr w:type="gramStart"/>
      <w:r w:rsidRPr="00644978">
        <w:rPr>
          <w:sz w:val="28"/>
          <w:szCs w:val="28"/>
        </w:rPr>
        <w:t>Российской Федерации</w:t>
      </w:r>
      <w:r w:rsidRPr="00644978">
        <w:rPr>
          <w:rFonts w:eastAsia="Calibri"/>
          <w:sz w:val="28"/>
          <w:szCs w:val="28"/>
          <w:lang w:eastAsia="en-US"/>
        </w:rPr>
        <w:t xml:space="preserve"> на обеспечение развития и укрепления материально-технической </w:t>
      </w:r>
      <w:r w:rsidRPr="00644978">
        <w:rPr>
          <w:rFonts w:eastAsia="Calibri"/>
          <w:sz w:val="28"/>
          <w:szCs w:val="28"/>
          <w:lang w:eastAsia="en-US"/>
        </w:rPr>
        <w:lastRenderedPageBreak/>
        <w:t xml:space="preserve">базы домов культуры в населенных пунктах с </w:t>
      </w:r>
      <w:r w:rsidRPr="00644978">
        <w:rPr>
          <w:sz w:val="28"/>
          <w:szCs w:val="28"/>
        </w:rPr>
        <w:t>численностью населения</w:t>
      </w:r>
      <w:r w:rsidRPr="00644978">
        <w:rPr>
          <w:rFonts w:eastAsia="Calibri"/>
          <w:sz w:val="28"/>
          <w:szCs w:val="28"/>
          <w:lang w:eastAsia="en-US"/>
        </w:rPr>
        <w:t xml:space="preserve"> до 50 тыс. </w:t>
      </w:r>
      <w:r w:rsidRPr="00644978">
        <w:rPr>
          <w:rFonts w:eastAsia="Calibri"/>
          <w:spacing w:val="-6"/>
          <w:sz w:val="28"/>
          <w:szCs w:val="28"/>
          <w:lang w:eastAsia="en-US"/>
        </w:rPr>
        <w:t xml:space="preserve">человек, </w:t>
      </w:r>
      <w:hyperlink r:id="rId250" w:history="1">
        <w:r w:rsidRPr="00644978">
          <w:rPr>
            <w:spacing w:val="-6"/>
            <w:sz w:val="28"/>
            <w:szCs w:val="28"/>
          </w:rPr>
          <w:t>Правилами</w:t>
        </w:r>
      </w:hyperlink>
      <w:r w:rsidRPr="00644978">
        <w:rPr>
          <w:spacing w:val="-6"/>
          <w:sz w:val="28"/>
          <w:szCs w:val="28"/>
        </w:rPr>
        <w:t xml:space="preserve"> предоставления и распределения субсидий из федерального</w:t>
      </w:r>
      <w:r w:rsidRPr="00644978">
        <w:rPr>
          <w:sz w:val="28"/>
          <w:szCs w:val="28"/>
        </w:rPr>
        <w:t xml:space="preserve"> бюджета бюджетам субъектов Российской Федерации на поддержку отрасли </w:t>
      </w:r>
      <w:r w:rsidRPr="00644978">
        <w:rPr>
          <w:spacing w:val="-6"/>
          <w:sz w:val="28"/>
          <w:szCs w:val="28"/>
        </w:rPr>
        <w:t>культуры, приведенными в приложениях № 6 – 8 к государственной программе</w:t>
      </w:r>
      <w:r w:rsidRPr="00644978">
        <w:rPr>
          <w:sz w:val="28"/>
          <w:szCs w:val="28"/>
        </w:rPr>
        <w:t xml:space="preserve"> Российской Федерации «Развитие культуры </w:t>
      </w:r>
      <w:r w:rsidRPr="00644978">
        <w:rPr>
          <w:spacing w:val="-6"/>
          <w:sz w:val="28"/>
          <w:szCs w:val="28"/>
        </w:rPr>
        <w:t>и туризма», утвержденной постановлением Правительства</w:t>
      </w:r>
      <w:r w:rsidRPr="00644978">
        <w:rPr>
          <w:sz w:val="28"/>
          <w:szCs w:val="28"/>
        </w:rPr>
        <w:t xml:space="preserve"> Российской Федерации от 15 апреля 2014</w:t>
      </w:r>
      <w:proofErr w:type="gramEnd"/>
      <w:r w:rsidRPr="00644978">
        <w:rPr>
          <w:sz w:val="28"/>
          <w:szCs w:val="28"/>
        </w:rPr>
        <w:t xml:space="preserve"> года № 317.</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В рамках мероприятий </w:t>
      </w:r>
      <w:hyperlink r:id="rId251" w:history="1">
        <w:r w:rsidRPr="00644978">
          <w:rPr>
            <w:sz w:val="28"/>
            <w:szCs w:val="28"/>
          </w:rPr>
          <w:t>пунктов 2.3</w:t>
        </w:r>
      </w:hyperlink>
      <w:r w:rsidRPr="00644978">
        <w:rPr>
          <w:sz w:val="28"/>
          <w:szCs w:val="28"/>
        </w:rPr>
        <w:t xml:space="preserve">, </w:t>
      </w:r>
      <w:hyperlink r:id="rId252" w:history="1">
        <w:r w:rsidRPr="00644978">
          <w:rPr>
            <w:sz w:val="28"/>
            <w:szCs w:val="28"/>
          </w:rPr>
          <w:t>2.6</w:t>
        </w:r>
      </w:hyperlink>
      <w:r w:rsidRPr="00644978">
        <w:rPr>
          <w:sz w:val="28"/>
          <w:szCs w:val="28"/>
        </w:rPr>
        <w:t> – </w:t>
      </w:r>
      <w:hyperlink r:id="rId253" w:history="1">
        <w:r w:rsidRPr="00644978">
          <w:rPr>
            <w:sz w:val="28"/>
            <w:szCs w:val="28"/>
          </w:rPr>
          <w:t>2.10</w:t>
        </w:r>
      </w:hyperlink>
      <w:r w:rsidRPr="00644978">
        <w:rPr>
          <w:sz w:val="28"/>
          <w:szCs w:val="28"/>
        </w:rPr>
        <w:t xml:space="preserve">, </w:t>
      </w:r>
      <w:hyperlink r:id="rId254" w:history="1">
        <w:r w:rsidRPr="00644978">
          <w:rPr>
            <w:sz w:val="28"/>
            <w:szCs w:val="28"/>
          </w:rPr>
          <w:t>3.1</w:t>
        </w:r>
      </w:hyperlink>
      <w:r w:rsidRPr="00644978">
        <w:rPr>
          <w:i/>
          <w:spacing w:val="-6"/>
          <w:sz w:val="28"/>
          <w:szCs w:val="28"/>
        </w:rPr>
        <w:t xml:space="preserve"> </w:t>
      </w:r>
      <w:r w:rsidRPr="00644978">
        <w:rPr>
          <w:spacing w:val="-6"/>
          <w:sz w:val="28"/>
          <w:szCs w:val="28"/>
        </w:rPr>
        <w:t>подпунктов 11 и 13 пункта 2.11, пунктов 2.14, 2.16 и 4.5 перечня мероприятий государственной программы (приложение № 2</w:t>
      </w:r>
      <w:r w:rsidRPr="00644978">
        <w:rPr>
          <w:sz w:val="28"/>
          <w:szCs w:val="28"/>
        </w:rPr>
        <w:t xml:space="preserve"> </w:t>
      </w:r>
      <w:r w:rsidRPr="00644978">
        <w:rPr>
          <w:spacing w:val="-6"/>
          <w:sz w:val="28"/>
          <w:szCs w:val="28"/>
        </w:rPr>
        <w:t>к государственной программе) местным бюджетам предоставляются субсидии</w:t>
      </w:r>
      <w:r w:rsidRPr="00644978">
        <w:rPr>
          <w:sz w:val="28"/>
          <w:szCs w:val="28"/>
        </w:rPr>
        <w:t xml:space="preserve"> и иные межбюджетные трансферты из областного бюджета:</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на реализацию муниципальными учреждениями культуры общественно значимых культурных мероприятий в рамках проекта «ЛЮБО-ДОРОГО»</w:t>
      </w:r>
      <w:r w:rsidRPr="00644978">
        <w:rPr>
          <w:rFonts w:eastAsia="Calibri"/>
          <w:sz w:val="28"/>
          <w:szCs w:val="28"/>
          <w:lang w:eastAsia="en-US"/>
        </w:rPr>
        <w:t xml:space="preserve"> (пункт 2.8)</w:t>
      </w:r>
      <w:r w:rsidRPr="00644978">
        <w:rPr>
          <w:sz w:val="28"/>
          <w:szCs w:val="28"/>
        </w:rPr>
        <w:t>;</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на исполнение требований пожарной безопасности муниципальными учреждениями культуры и школами искусств </w:t>
      </w:r>
      <w:r w:rsidRPr="00644978">
        <w:rPr>
          <w:rFonts w:eastAsia="Calibri"/>
          <w:sz w:val="28"/>
          <w:szCs w:val="28"/>
          <w:lang w:eastAsia="en-US"/>
        </w:rPr>
        <w:t>(пункт 2.9)</w:t>
      </w:r>
      <w:r w:rsidRPr="00644978">
        <w:rPr>
          <w:sz w:val="28"/>
          <w:szCs w:val="28"/>
        </w:rPr>
        <w:t>;</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r w:rsidRPr="00644978">
        <w:rPr>
          <w:rFonts w:eastAsia="Calibri"/>
          <w:sz w:val="28"/>
          <w:szCs w:val="28"/>
          <w:lang w:eastAsia="en-US"/>
        </w:rPr>
        <w:t>на поддержку творческой деятельности и укрепление материально-</w:t>
      </w:r>
      <w:r w:rsidRPr="00644978">
        <w:rPr>
          <w:spacing w:val="-8"/>
          <w:sz w:val="28"/>
          <w:szCs w:val="28"/>
        </w:rPr>
        <w:t>технической базы муниципальных театров в населенных пунктах с численностью</w:t>
      </w:r>
      <w:r w:rsidRPr="00644978">
        <w:rPr>
          <w:rFonts w:eastAsia="Calibri"/>
          <w:sz w:val="28"/>
          <w:szCs w:val="28"/>
          <w:lang w:eastAsia="en-US"/>
        </w:rPr>
        <w:t xml:space="preserve"> населения до 300 тысяч человек (пункт 2.3);</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pacing w:val="-6"/>
          <w:sz w:val="28"/>
          <w:szCs w:val="28"/>
          <w:lang w:eastAsia="en-US"/>
        </w:rPr>
      </w:pPr>
      <w:r w:rsidRPr="00644978">
        <w:rPr>
          <w:rFonts w:eastAsia="Calibri"/>
          <w:sz w:val="28"/>
          <w:szCs w:val="28"/>
          <w:lang w:eastAsia="en-US"/>
        </w:rPr>
        <w:t xml:space="preserve">на обеспечение развития и укрепления материально-технической базы </w:t>
      </w:r>
      <w:r w:rsidRPr="00644978">
        <w:rPr>
          <w:rFonts w:eastAsia="Calibri"/>
          <w:spacing w:val="-6"/>
          <w:sz w:val="28"/>
          <w:szCs w:val="28"/>
          <w:lang w:eastAsia="en-US"/>
        </w:rPr>
        <w:t xml:space="preserve">домов культуры в населенных пунктах с </w:t>
      </w:r>
      <w:r w:rsidRPr="00644978">
        <w:rPr>
          <w:sz w:val="28"/>
          <w:szCs w:val="28"/>
        </w:rPr>
        <w:t>численностью населения</w:t>
      </w:r>
      <w:r w:rsidRPr="00644978">
        <w:rPr>
          <w:rFonts w:eastAsia="Calibri"/>
          <w:spacing w:val="-6"/>
          <w:sz w:val="28"/>
          <w:szCs w:val="28"/>
          <w:lang w:eastAsia="en-US"/>
        </w:rPr>
        <w:t xml:space="preserve"> до 50 тысяч человек </w:t>
      </w:r>
      <w:r w:rsidRPr="00644978">
        <w:rPr>
          <w:rFonts w:eastAsia="Calibri"/>
          <w:sz w:val="28"/>
          <w:szCs w:val="28"/>
          <w:lang w:eastAsia="en-US"/>
        </w:rPr>
        <w:t>(пункт 2.9)</w:t>
      </w:r>
      <w:r w:rsidRPr="00644978">
        <w:rPr>
          <w:rFonts w:eastAsia="Calibri"/>
          <w:spacing w:val="-6"/>
          <w:sz w:val="28"/>
          <w:szCs w:val="28"/>
          <w:lang w:eastAsia="en-US"/>
        </w:rPr>
        <w:t>;</w:t>
      </w:r>
    </w:p>
    <w:p w:rsidR="007C032D" w:rsidRPr="00644978" w:rsidRDefault="007C032D" w:rsidP="007C032D">
      <w:pPr>
        <w:widowControl w:val="0"/>
        <w:autoSpaceDE w:val="0"/>
        <w:autoSpaceDN w:val="0"/>
        <w:ind w:firstLine="709"/>
        <w:contextualSpacing/>
        <w:mirrorIndents/>
        <w:jc w:val="both"/>
        <w:rPr>
          <w:spacing w:val="-6"/>
          <w:sz w:val="28"/>
          <w:szCs w:val="28"/>
        </w:rPr>
      </w:pPr>
      <w:r w:rsidRPr="00644978">
        <w:rPr>
          <w:sz w:val="28"/>
          <w:szCs w:val="28"/>
        </w:rPr>
        <w:t xml:space="preserve">на повышение средней заработной платы работников муниципальных </w:t>
      </w:r>
      <w:r w:rsidRPr="00644978">
        <w:rPr>
          <w:spacing w:val="-6"/>
          <w:sz w:val="28"/>
          <w:szCs w:val="28"/>
        </w:rPr>
        <w:t xml:space="preserve">учреждений культуры, педагогических работников школ искусств </w:t>
      </w:r>
      <w:r w:rsidRPr="00644978">
        <w:rPr>
          <w:rFonts w:eastAsia="Calibri"/>
          <w:spacing w:val="-6"/>
          <w:sz w:val="28"/>
          <w:szCs w:val="28"/>
          <w:lang w:eastAsia="en-US"/>
        </w:rPr>
        <w:t>(пункт 2.10)</w:t>
      </w:r>
      <w:r w:rsidRPr="00644978">
        <w:rPr>
          <w:spacing w:val="-6"/>
          <w:sz w:val="28"/>
          <w:szCs w:val="28"/>
        </w:rPr>
        <w:t>;</w:t>
      </w:r>
    </w:p>
    <w:p w:rsidR="007C032D" w:rsidRPr="00644978" w:rsidRDefault="007C032D" w:rsidP="007C032D">
      <w:pPr>
        <w:widowControl w:val="0"/>
        <w:autoSpaceDE w:val="0"/>
        <w:autoSpaceDN w:val="0"/>
        <w:ind w:firstLine="709"/>
        <w:contextualSpacing/>
        <w:mirrorIndents/>
        <w:jc w:val="both"/>
        <w:rPr>
          <w:sz w:val="28"/>
          <w:szCs w:val="28"/>
        </w:rPr>
      </w:pPr>
      <w:r w:rsidRPr="00644978">
        <w:rPr>
          <w:sz w:val="28"/>
          <w:szCs w:val="28"/>
        </w:rPr>
        <w:t xml:space="preserve">на реализацию приоритетных проектов в сфере туризма на территории муниципальных образований Архангельской области </w:t>
      </w:r>
      <w:r w:rsidRPr="00644978">
        <w:rPr>
          <w:rFonts w:eastAsia="Calibri"/>
          <w:sz w:val="28"/>
          <w:szCs w:val="28"/>
          <w:lang w:eastAsia="en-US"/>
        </w:rPr>
        <w:t>(пункт 3.1)</w:t>
      </w:r>
      <w:r w:rsidRPr="00644978">
        <w:rPr>
          <w:sz w:val="28"/>
          <w:szCs w:val="28"/>
        </w:rPr>
        <w:t>;</w:t>
      </w:r>
    </w:p>
    <w:p w:rsidR="007C032D" w:rsidRPr="00644978" w:rsidRDefault="007C032D" w:rsidP="007C032D">
      <w:pPr>
        <w:widowControl w:val="0"/>
        <w:autoSpaceDE w:val="0"/>
        <w:autoSpaceDN w:val="0"/>
        <w:ind w:firstLine="709"/>
        <w:contextualSpacing/>
        <w:mirrorIndents/>
        <w:jc w:val="both"/>
        <w:rPr>
          <w:sz w:val="28"/>
          <w:szCs w:val="28"/>
        </w:rPr>
      </w:pPr>
      <w:r w:rsidRPr="00644978">
        <w:rPr>
          <w:sz w:val="28"/>
          <w:szCs w:val="28"/>
        </w:rPr>
        <w:t xml:space="preserve">на реализацию мероприятий по обеспечению средствами туристской навигации </w:t>
      </w:r>
      <w:r w:rsidRPr="00644978">
        <w:rPr>
          <w:rFonts w:eastAsia="Calibri"/>
          <w:sz w:val="28"/>
          <w:szCs w:val="28"/>
          <w:lang w:eastAsia="en-US"/>
        </w:rPr>
        <w:t>(пункт 3.1)</w:t>
      </w:r>
      <w:r w:rsidRPr="00644978">
        <w:rPr>
          <w:sz w:val="28"/>
          <w:szCs w:val="28"/>
        </w:rPr>
        <w:t>;</w:t>
      </w:r>
    </w:p>
    <w:p w:rsidR="007C032D" w:rsidRPr="00644978" w:rsidRDefault="007C032D" w:rsidP="007C032D">
      <w:pPr>
        <w:widowControl w:val="0"/>
        <w:autoSpaceDE w:val="0"/>
        <w:autoSpaceDN w:val="0"/>
        <w:ind w:firstLine="709"/>
        <w:contextualSpacing/>
        <w:mirrorIndents/>
        <w:jc w:val="both"/>
        <w:rPr>
          <w:sz w:val="28"/>
          <w:szCs w:val="28"/>
        </w:rPr>
      </w:pPr>
      <w:r w:rsidRPr="00644978">
        <w:rPr>
          <w:sz w:val="28"/>
          <w:szCs w:val="28"/>
        </w:rPr>
        <w:t xml:space="preserve">на комплектование книжных фондов библиотек муниципальных образований Архангельской области и подписку на периодическую печать </w:t>
      </w:r>
      <w:r w:rsidRPr="00644978">
        <w:rPr>
          <w:rFonts w:eastAsia="Calibri"/>
          <w:sz w:val="28"/>
          <w:szCs w:val="28"/>
          <w:lang w:eastAsia="en-US"/>
        </w:rPr>
        <w:t>(пункт 2.6);</w:t>
      </w:r>
      <w:r w:rsidRPr="00644978">
        <w:rPr>
          <w:sz w:val="28"/>
          <w:szCs w:val="28"/>
        </w:rPr>
        <w:t xml:space="preserve"> </w:t>
      </w:r>
    </w:p>
    <w:p w:rsidR="007C032D" w:rsidRPr="00644978" w:rsidRDefault="007C032D" w:rsidP="007C032D">
      <w:pPr>
        <w:widowControl w:val="0"/>
        <w:autoSpaceDE w:val="0"/>
        <w:autoSpaceDN w:val="0"/>
        <w:ind w:firstLine="709"/>
        <w:contextualSpacing/>
        <w:mirrorIndents/>
        <w:jc w:val="both"/>
        <w:rPr>
          <w:sz w:val="28"/>
          <w:szCs w:val="28"/>
        </w:rPr>
      </w:pPr>
      <w:r w:rsidRPr="00644978">
        <w:rPr>
          <w:sz w:val="28"/>
          <w:szCs w:val="28"/>
        </w:rPr>
        <w:t xml:space="preserve">на </w:t>
      </w:r>
      <w:r w:rsidRPr="00644978">
        <w:rPr>
          <w:bCs/>
          <w:sz w:val="28"/>
          <w:szCs w:val="28"/>
        </w:rPr>
        <w:t xml:space="preserve">укрепление материально-технической базы во вновь возведенных зданиях учреждений </w:t>
      </w:r>
      <w:proofErr w:type="spellStart"/>
      <w:r w:rsidRPr="00644978">
        <w:rPr>
          <w:bCs/>
          <w:sz w:val="28"/>
          <w:szCs w:val="28"/>
        </w:rPr>
        <w:t>культурно-досугового</w:t>
      </w:r>
      <w:proofErr w:type="spellEnd"/>
      <w:r w:rsidRPr="00644978">
        <w:rPr>
          <w:bCs/>
          <w:sz w:val="28"/>
          <w:szCs w:val="28"/>
        </w:rPr>
        <w:t xml:space="preserve"> типа </w:t>
      </w:r>
      <w:r w:rsidRPr="00644978">
        <w:rPr>
          <w:rFonts w:eastAsia="Calibri"/>
          <w:sz w:val="28"/>
          <w:szCs w:val="28"/>
          <w:lang w:eastAsia="en-US"/>
        </w:rPr>
        <w:t>(пункт 2.9);</w:t>
      </w:r>
      <w:r w:rsidRPr="00644978">
        <w:rPr>
          <w:sz w:val="28"/>
          <w:szCs w:val="28"/>
        </w:rPr>
        <w:t xml:space="preserve"> </w:t>
      </w:r>
    </w:p>
    <w:p w:rsidR="007C032D" w:rsidRPr="00644978" w:rsidRDefault="007C032D" w:rsidP="007C032D">
      <w:pPr>
        <w:widowControl w:val="0"/>
        <w:ind w:firstLine="709"/>
        <w:contextualSpacing/>
        <w:mirrorIndents/>
        <w:jc w:val="both"/>
        <w:rPr>
          <w:sz w:val="28"/>
          <w:szCs w:val="28"/>
        </w:rPr>
      </w:pPr>
      <w:r w:rsidRPr="00644978">
        <w:rPr>
          <w:sz w:val="28"/>
          <w:szCs w:val="28"/>
        </w:rPr>
        <w:t xml:space="preserve">на ремонт зданий муниципальных учреждений культуры </w:t>
      </w:r>
      <w:r w:rsidRPr="00644978">
        <w:rPr>
          <w:spacing w:val="-6"/>
          <w:sz w:val="28"/>
          <w:szCs w:val="28"/>
        </w:rPr>
        <w:t>(подпункт 13 пункта 2.11</w:t>
      </w:r>
      <w:r w:rsidRPr="00644978">
        <w:rPr>
          <w:sz w:val="28"/>
          <w:szCs w:val="28"/>
        </w:rPr>
        <w:t xml:space="preserve">); </w:t>
      </w:r>
    </w:p>
    <w:p w:rsidR="007C032D" w:rsidRPr="00644978" w:rsidRDefault="007C032D" w:rsidP="007C032D">
      <w:pPr>
        <w:widowControl w:val="0"/>
        <w:ind w:firstLine="709"/>
        <w:contextualSpacing/>
        <w:mirrorIndents/>
        <w:jc w:val="both"/>
        <w:rPr>
          <w:sz w:val="28"/>
          <w:szCs w:val="28"/>
        </w:rPr>
      </w:pPr>
      <w:r w:rsidRPr="00644978">
        <w:rPr>
          <w:sz w:val="28"/>
          <w:szCs w:val="28"/>
        </w:rPr>
        <w:t xml:space="preserve">на создание модельных муниципальных библиотек </w:t>
      </w:r>
      <w:r w:rsidRPr="00644978">
        <w:rPr>
          <w:spacing w:val="-6"/>
          <w:sz w:val="28"/>
          <w:szCs w:val="28"/>
        </w:rPr>
        <w:t>(подпункт 3 пункт 2.14</w:t>
      </w:r>
      <w:r w:rsidRPr="00644978">
        <w:rPr>
          <w:sz w:val="28"/>
          <w:szCs w:val="28"/>
        </w:rPr>
        <w:t>);</w:t>
      </w:r>
    </w:p>
    <w:p w:rsidR="007C032D" w:rsidRPr="00644978" w:rsidRDefault="007C032D" w:rsidP="007C032D">
      <w:pPr>
        <w:widowControl w:val="0"/>
        <w:autoSpaceDE w:val="0"/>
        <w:autoSpaceDN w:val="0"/>
        <w:ind w:firstLine="709"/>
        <w:contextualSpacing/>
        <w:mirrorIndents/>
        <w:jc w:val="both"/>
        <w:rPr>
          <w:sz w:val="28"/>
          <w:szCs w:val="28"/>
        </w:rPr>
      </w:pPr>
      <w:r w:rsidRPr="00644978">
        <w:rPr>
          <w:sz w:val="28"/>
          <w:szCs w:val="28"/>
        </w:rPr>
        <w:t xml:space="preserve">на комплектование книжных фондов муниципальных общедоступных библиотек и подписку на периодическую печать </w:t>
      </w:r>
      <w:r w:rsidRPr="00644978">
        <w:rPr>
          <w:rFonts w:eastAsia="Calibri"/>
          <w:sz w:val="28"/>
          <w:szCs w:val="28"/>
          <w:lang w:eastAsia="en-US"/>
        </w:rPr>
        <w:t>(пункт 2.6);</w:t>
      </w:r>
      <w:r w:rsidRPr="00644978">
        <w:rPr>
          <w:sz w:val="28"/>
          <w:szCs w:val="28"/>
        </w:rPr>
        <w:t xml:space="preserve"> </w:t>
      </w:r>
    </w:p>
    <w:p w:rsidR="007C032D" w:rsidRPr="00644978" w:rsidRDefault="007C032D" w:rsidP="007C032D">
      <w:pPr>
        <w:widowControl w:val="0"/>
        <w:autoSpaceDE w:val="0"/>
        <w:autoSpaceDN w:val="0"/>
        <w:ind w:firstLine="709"/>
        <w:contextualSpacing/>
        <w:mirrorIndents/>
        <w:jc w:val="both"/>
        <w:rPr>
          <w:sz w:val="28"/>
          <w:szCs w:val="28"/>
        </w:rPr>
      </w:pPr>
      <w:r w:rsidRPr="00644978">
        <w:rPr>
          <w:spacing w:val="-8"/>
          <w:sz w:val="28"/>
          <w:szCs w:val="28"/>
        </w:rPr>
        <w:t>на проведение мероприятий по подключению муниципальных общедоступных</w:t>
      </w:r>
      <w:r w:rsidRPr="00644978">
        <w:rPr>
          <w:sz w:val="28"/>
          <w:szCs w:val="28"/>
        </w:rPr>
        <w:t xml:space="preserve"> </w:t>
      </w:r>
      <w:r w:rsidRPr="00644978">
        <w:rPr>
          <w:spacing w:val="-8"/>
          <w:sz w:val="28"/>
          <w:szCs w:val="28"/>
        </w:rPr>
        <w:t>библиотек к информационно-телекоммуникационной сети «Интернет» и развитие</w:t>
      </w:r>
      <w:r w:rsidRPr="00644978">
        <w:rPr>
          <w:sz w:val="28"/>
          <w:szCs w:val="28"/>
        </w:rPr>
        <w:t xml:space="preserve"> </w:t>
      </w:r>
      <w:r w:rsidRPr="00644978">
        <w:rPr>
          <w:spacing w:val="-6"/>
          <w:sz w:val="28"/>
          <w:szCs w:val="28"/>
        </w:rPr>
        <w:t xml:space="preserve">библиотечного дела с учетом задачи расширения информационных технологий </w:t>
      </w:r>
      <w:r w:rsidRPr="00644978">
        <w:rPr>
          <w:sz w:val="28"/>
          <w:szCs w:val="28"/>
        </w:rPr>
        <w:t xml:space="preserve">и оцифровки </w:t>
      </w:r>
      <w:r w:rsidRPr="00644978">
        <w:rPr>
          <w:rFonts w:eastAsia="Calibri"/>
          <w:sz w:val="28"/>
          <w:szCs w:val="28"/>
          <w:lang w:eastAsia="en-US"/>
        </w:rPr>
        <w:t>(пункт 2.7);</w:t>
      </w:r>
    </w:p>
    <w:p w:rsidR="007C032D" w:rsidRPr="00644978" w:rsidRDefault="007C032D" w:rsidP="007C032D">
      <w:pPr>
        <w:widowControl w:val="0"/>
        <w:autoSpaceDE w:val="0"/>
        <w:autoSpaceDN w:val="0"/>
        <w:ind w:firstLine="709"/>
        <w:contextualSpacing/>
        <w:mirrorIndents/>
        <w:jc w:val="both"/>
        <w:rPr>
          <w:sz w:val="28"/>
          <w:szCs w:val="28"/>
        </w:rPr>
      </w:pPr>
      <w:r w:rsidRPr="00644978">
        <w:rPr>
          <w:sz w:val="28"/>
          <w:szCs w:val="28"/>
        </w:rPr>
        <w:lastRenderedPageBreak/>
        <w:t xml:space="preserve">на государственную поддержку лучших муниципальных учреждений </w:t>
      </w:r>
      <w:r w:rsidRPr="00644978">
        <w:rPr>
          <w:spacing w:val="-6"/>
          <w:sz w:val="28"/>
          <w:szCs w:val="28"/>
        </w:rPr>
        <w:t>культуры муниципальных образований Архангельской области, школ искусств,</w:t>
      </w:r>
      <w:r w:rsidRPr="00644978">
        <w:rPr>
          <w:sz w:val="28"/>
          <w:szCs w:val="28"/>
        </w:rPr>
        <w:t xml:space="preserve"> находящихся на территориях сельских поселений Архангельской области, </w:t>
      </w:r>
      <w:r w:rsidRPr="00644978">
        <w:rPr>
          <w:sz w:val="28"/>
          <w:szCs w:val="28"/>
        </w:rPr>
        <w:br/>
        <w:t xml:space="preserve">и их работников </w:t>
      </w:r>
      <w:r w:rsidRPr="00644978">
        <w:rPr>
          <w:rFonts w:eastAsia="Calibri"/>
          <w:sz w:val="28"/>
          <w:szCs w:val="28"/>
          <w:lang w:eastAsia="en-US"/>
        </w:rPr>
        <w:t>(пункт 2.8);</w:t>
      </w:r>
      <w:r w:rsidRPr="00644978">
        <w:rPr>
          <w:sz w:val="28"/>
          <w:szCs w:val="28"/>
        </w:rPr>
        <w:t xml:space="preserve"> </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r w:rsidRPr="00644978">
        <w:rPr>
          <w:sz w:val="28"/>
          <w:szCs w:val="28"/>
        </w:rPr>
        <w:t>на приобретение музыкальных инструментов, оборудования и материалов для</w:t>
      </w:r>
      <w:r w:rsidRPr="00644978">
        <w:rPr>
          <w:rFonts w:eastAsia="Calibri"/>
          <w:bCs/>
          <w:sz w:val="28"/>
          <w:szCs w:val="28"/>
          <w:lang w:eastAsia="en-US"/>
        </w:rPr>
        <w:t xml:space="preserve"> школ искусств (подпункт 1 пункт 2.14);</w:t>
      </w:r>
    </w:p>
    <w:p w:rsidR="007C032D" w:rsidRPr="00644978" w:rsidRDefault="007C032D" w:rsidP="007C032D">
      <w:pPr>
        <w:widowControl w:val="0"/>
        <w:ind w:firstLine="709"/>
        <w:contextualSpacing/>
        <w:mirrorIndents/>
        <w:jc w:val="both"/>
        <w:rPr>
          <w:sz w:val="28"/>
          <w:szCs w:val="28"/>
        </w:rPr>
      </w:pPr>
      <w:r w:rsidRPr="00644978">
        <w:rPr>
          <w:spacing w:val="-6"/>
          <w:sz w:val="28"/>
          <w:szCs w:val="28"/>
        </w:rPr>
        <w:t xml:space="preserve">на создание и модернизацию учреждений </w:t>
      </w:r>
      <w:proofErr w:type="spellStart"/>
      <w:r w:rsidRPr="00644978">
        <w:rPr>
          <w:spacing w:val="-6"/>
          <w:sz w:val="28"/>
          <w:szCs w:val="28"/>
        </w:rPr>
        <w:t>культурно</w:t>
      </w:r>
      <w:r w:rsidRPr="00644978">
        <w:rPr>
          <w:sz w:val="28"/>
          <w:szCs w:val="28"/>
        </w:rPr>
        <w:t>-досугового</w:t>
      </w:r>
      <w:proofErr w:type="spellEnd"/>
      <w:r w:rsidRPr="00644978">
        <w:rPr>
          <w:sz w:val="28"/>
          <w:szCs w:val="28"/>
        </w:rPr>
        <w:t xml:space="preserve"> типа </w:t>
      </w:r>
      <w:r w:rsidRPr="00644978">
        <w:rPr>
          <w:sz w:val="28"/>
          <w:szCs w:val="28"/>
        </w:rPr>
        <w:br/>
        <w:t>в сельской местности (в части капитального ремонта зданий)</w:t>
      </w:r>
      <w:r w:rsidRPr="00644978">
        <w:rPr>
          <w:spacing w:val="-6"/>
          <w:sz w:val="28"/>
          <w:szCs w:val="28"/>
        </w:rPr>
        <w:t xml:space="preserve"> (подпункт 2 пункта 2.11</w:t>
      </w:r>
      <w:r w:rsidRPr="00644978">
        <w:rPr>
          <w:sz w:val="28"/>
          <w:szCs w:val="28"/>
        </w:rPr>
        <w:t>);</w:t>
      </w:r>
    </w:p>
    <w:p w:rsidR="007C032D" w:rsidRPr="00644978" w:rsidRDefault="007C032D" w:rsidP="007C032D">
      <w:pPr>
        <w:widowControl w:val="0"/>
        <w:ind w:firstLine="709"/>
        <w:contextualSpacing/>
        <w:mirrorIndents/>
        <w:jc w:val="both"/>
        <w:rPr>
          <w:sz w:val="28"/>
          <w:szCs w:val="28"/>
        </w:rPr>
      </w:pPr>
      <w:r w:rsidRPr="00644978">
        <w:rPr>
          <w:sz w:val="28"/>
          <w:szCs w:val="28"/>
        </w:rPr>
        <w:t xml:space="preserve">на создание модельных муниципальных библиотек </w:t>
      </w:r>
      <w:r w:rsidRPr="00644978">
        <w:rPr>
          <w:spacing w:val="-6"/>
          <w:sz w:val="28"/>
          <w:szCs w:val="28"/>
        </w:rPr>
        <w:t>(подпункт 3 пункт 2.14</w:t>
      </w:r>
      <w:r w:rsidRPr="00644978">
        <w:rPr>
          <w:sz w:val="28"/>
          <w:szCs w:val="28"/>
        </w:rPr>
        <w:t>);</w:t>
      </w:r>
    </w:p>
    <w:p w:rsidR="007C032D" w:rsidRPr="00644978" w:rsidRDefault="007C032D" w:rsidP="007C032D">
      <w:pPr>
        <w:tabs>
          <w:tab w:val="left" w:pos="0"/>
        </w:tabs>
        <w:autoSpaceDE w:val="0"/>
        <w:autoSpaceDN w:val="0"/>
        <w:adjustRightInd w:val="0"/>
        <w:ind w:firstLine="709"/>
        <w:contextualSpacing/>
        <w:mirrorIndents/>
        <w:jc w:val="both"/>
        <w:rPr>
          <w:rFonts w:eastAsia="Calibri"/>
          <w:bCs/>
          <w:sz w:val="28"/>
          <w:szCs w:val="28"/>
          <w:lang w:eastAsia="en-US"/>
        </w:rPr>
      </w:pPr>
      <w:r w:rsidRPr="00644978">
        <w:rPr>
          <w:spacing w:val="-6"/>
          <w:sz w:val="28"/>
          <w:szCs w:val="28"/>
        </w:rPr>
        <w:t>на обеспечение учреждений культуры специализированным автотранспортом</w:t>
      </w:r>
      <w:r w:rsidRPr="00644978">
        <w:rPr>
          <w:sz w:val="28"/>
          <w:szCs w:val="28"/>
        </w:rPr>
        <w:t xml:space="preserve"> для обслуживания населения, в том числе сельского населения </w:t>
      </w:r>
      <w:r w:rsidRPr="00644978">
        <w:rPr>
          <w:rFonts w:eastAsia="Calibri"/>
          <w:bCs/>
          <w:sz w:val="28"/>
          <w:szCs w:val="28"/>
          <w:lang w:eastAsia="en-US"/>
        </w:rPr>
        <w:t xml:space="preserve">(подпункт 5 пункта </w:t>
      </w:r>
      <w:r w:rsidRPr="00644978">
        <w:rPr>
          <w:spacing w:val="-4"/>
          <w:sz w:val="28"/>
          <w:szCs w:val="28"/>
        </w:rPr>
        <w:t>2.14</w:t>
      </w:r>
      <w:r w:rsidRPr="00644978">
        <w:rPr>
          <w:rFonts w:eastAsia="Calibri"/>
          <w:bCs/>
          <w:sz w:val="28"/>
          <w:szCs w:val="28"/>
          <w:lang w:eastAsia="en-US"/>
        </w:rPr>
        <w:t>);</w:t>
      </w:r>
      <w:r w:rsidRPr="00644978">
        <w:rPr>
          <w:bCs/>
          <w:sz w:val="28"/>
          <w:szCs w:val="28"/>
        </w:rPr>
        <w:t xml:space="preserve"> </w:t>
      </w:r>
    </w:p>
    <w:p w:rsidR="007C032D" w:rsidRPr="00644978" w:rsidRDefault="007C032D" w:rsidP="007C032D">
      <w:pPr>
        <w:widowControl w:val="0"/>
        <w:ind w:firstLine="709"/>
        <w:contextualSpacing/>
        <w:mirrorIndents/>
        <w:jc w:val="both"/>
        <w:rPr>
          <w:sz w:val="28"/>
          <w:szCs w:val="28"/>
        </w:rPr>
      </w:pPr>
      <w:r w:rsidRPr="00644978">
        <w:rPr>
          <w:spacing w:val="-6"/>
          <w:sz w:val="28"/>
          <w:szCs w:val="28"/>
        </w:rPr>
        <w:t xml:space="preserve">на </w:t>
      </w:r>
      <w:r w:rsidRPr="00644978">
        <w:rPr>
          <w:sz w:val="28"/>
          <w:szCs w:val="28"/>
        </w:rPr>
        <w:t xml:space="preserve">создание виртуальных концертных залов </w:t>
      </w:r>
      <w:r w:rsidRPr="00644978">
        <w:rPr>
          <w:spacing w:val="-6"/>
          <w:sz w:val="28"/>
          <w:szCs w:val="28"/>
        </w:rPr>
        <w:t>(пункт 2.16</w:t>
      </w:r>
      <w:r w:rsidRPr="00644978">
        <w:rPr>
          <w:sz w:val="28"/>
          <w:szCs w:val="28"/>
        </w:rPr>
        <w:t>);</w:t>
      </w:r>
    </w:p>
    <w:p w:rsidR="007C032D" w:rsidRPr="00644978" w:rsidRDefault="007C032D" w:rsidP="007C032D">
      <w:pPr>
        <w:widowControl w:val="0"/>
        <w:ind w:firstLine="709"/>
        <w:contextualSpacing/>
        <w:mirrorIndents/>
        <w:jc w:val="both"/>
        <w:rPr>
          <w:sz w:val="28"/>
          <w:szCs w:val="28"/>
        </w:rPr>
      </w:pPr>
      <w:r w:rsidRPr="00644978">
        <w:rPr>
          <w:sz w:val="28"/>
          <w:szCs w:val="28"/>
        </w:rPr>
        <w:t>на ремонт и приспособление помещений для хранения архивных фондов муниципальных образований Архангельской области (пункт 4.5).</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Для участия в мероприятиях </w:t>
      </w:r>
      <w:hyperlink r:id="rId255" w:history="1">
        <w:r w:rsidRPr="00644978">
          <w:rPr>
            <w:sz w:val="28"/>
            <w:szCs w:val="28"/>
          </w:rPr>
          <w:t>пунктов 2.3</w:t>
        </w:r>
      </w:hyperlink>
      <w:r w:rsidRPr="00644978">
        <w:rPr>
          <w:sz w:val="28"/>
          <w:szCs w:val="28"/>
        </w:rPr>
        <w:t xml:space="preserve">, </w:t>
      </w:r>
      <w:hyperlink r:id="rId256" w:history="1">
        <w:r w:rsidRPr="00644978">
          <w:rPr>
            <w:sz w:val="28"/>
            <w:szCs w:val="28"/>
          </w:rPr>
          <w:t>2.6</w:t>
        </w:r>
      </w:hyperlink>
      <w:r w:rsidRPr="00644978">
        <w:rPr>
          <w:sz w:val="28"/>
          <w:szCs w:val="28"/>
        </w:rPr>
        <w:t> – </w:t>
      </w:r>
      <w:hyperlink r:id="rId257" w:history="1">
        <w:r w:rsidRPr="00644978">
          <w:rPr>
            <w:sz w:val="28"/>
            <w:szCs w:val="28"/>
          </w:rPr>
          <w:t>2.9</w:t>
        </w:r>
      </w:hyperlink>
      <w:r w:rsidRPr="00644978">
        <w:rPr>
          <w:sz w:val="28"/>
          <w:szCs w:val="28"/>
        </w:rPr>
        <w:t>, 2.15, и подпунктов 11 и 13 пункта 2.11,</w:t>
      </w:r>
      <w:r w:rsidRPr="00644978">
        <w:rPr>
          <w:spacing w:val="-6"/>
          <w:sz w:val="28"/>
          <w:szCs w:val="28"/>
        </w:rPr>
        <w:t xml:space="preserve"> пунктов 2.14</w:t>
      </w:r>
      <w:r>
        <w:rPr>
          <w:spacing w:val="-6"/>
          <w:sz w:val="28"/>
          <w:szCs w:val="28"/>
        </w:rPr>
        <w:t xml:space="preserve"> </w:t>
      </w:r>
      <w:r w:rsidRPr="00644978">
        <w:rPr>
          <w:sz w:val="28"/>
          <w:szCs w:val="28"/>
        </w:rPr>
        <w:t>–</w:t>
      </w:r>
      <w:r w:rsidRPr="00644978">
        <w:rPr>
          <w:spacing w:val="-6"/>
          <w:sz w:val="28"/>
          <w:szCs w:val="28"/>
        </w:rPr>
        <w:t xml:space="preserve"> 2.16</w:t>
      </w:r>
      <w:r>
        <w:rPr>
          <w:spacing w:val="-6"/>
          <w:sz w:val="28"/>
          <w:szCs w:val="28"/>
        </w:rPr>
        <w:t>, 3.1</w:t>
      </w:r>
      <w:r w:rsidRPr="00644978">
        <w:rPr>
          <w:spacing w:val="-6"/>
          <w:sz w:val="28"/>
          <w:szCs w:val="28"/>
        </w:rPr>
        <w:t xml:space="preserve"> и 4.5 </w:t>
      </w:r>
      <w:r w:rsidRPr="00644978">
        <w:rPr>
          <w:sz w:val="28"/>
          <w:szCs w:val="28"/>
        </w:rPr>
        <w:t xml:space="preserve">перечня мероприятий государственной </w:t>
      </w:r>
      <w:r w:rsidRPr="00644978">
        <w:rPr>
          <w:spacing w:val="-8"/>
          <w:sz w:val="28"/>
          <w:szCs w:val="28"/>
        </w:rPr>
        <w:t xml:space="preserve">программы (приложение № 2 к государственной программе) </w:t>
      </w:r>
      <w:r w:rsidRPr="00644978">
        <w:rPr>
          <w:sz w:val="28"/>
          <w:szCs w:val="28"/>
        </w:rPr>
        <w:t xml:space="preserve">исполнители – </w:t>
      </w:r>
      <w:r w:rsidRPr="00644978">
        <w:rPr>
          <w:spacing w:val="-8"/>
          <w:sz w:val="28"/>
          <w:szCs w:val="28"/>
        </w:rPr>
        <w:t>уполномоченные органы местного самоуправления представляют в министерство</w:t>
      </w:r>
      <w:r w:rsidRPr="00644978">
        <w:rPr>
          <w:sz w:val="28"/>
          <w:szCs w:val="28"/>
        </w:rPr>
        <w:t xml:space="preserve">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w:t>
      </w:r>
      <w:proofErr w:type="gramEnd"/>
      <w:r w:rsidRPr="00644978">
        <w:rPr>
          <w:sz w:val="28"/>
          <w:szCs w:val="28"/>
        </w:rPr>
        <w:t xml:space="preserve"> межбюджетных трансфертов.</w:t>
      </w:r>
    </w:p>
    <w:p w:rsidR="007C032D" w:rsidRPr="00644978" w:rsidRDefault="007C032D" w:rsidP="007C032D">
      <w:pPr>
        <w:ind w:firstLine="709"/>
        <w:contextualSpacing/>
        <w:mirrorIndents/>
        <w:jc w:val="both"/>
        <w:rPr>
          <w:sz w:val="28"/>
          <w:szCs w:val="28"/>
        </w:rPr>
      </w:pPr>
      <w:r w:rsidRPr="00644978">
        <w:rPr>
          <w:spacing w:val="-6"/>
          <w:sz w:val="28"/>
          <w:szCs w:val="28"/>
        </w:rPr>
        <w:t>Предоставление денежных средств из областного бюджета бюджетам муниципальных районов и городских округов Архангельской области осуществляется</w:t>
      </w:r>
      <w:r w:rsidRPr="00644978">
        <w:rPr>
          <w:sz w:val="28"/>
          <w:szCs w:val="28"/>
        </w:rPr>
        <w:t xml:space="preserve"> в соответствии с </w:t>
      </w:r>
      <w:hyperlink r:id="rId258" w:history="1">
        <w:r w:rsidRPr="00644978">
          <w:rPr>
            <w:sz w:val="28"/>
            <w:szCs w:val="28"/>
          </w:rPr>
          <w:t>постановлением</w:t>
        </w:r>
      </w:hyperlink>
      <w:r w:rsidRPr="00644978">
        <w:rPr>
          <w:sz w:val="28"/>
          <w:szCs w:val="28"/>
        </w:rPr>
        <w:t xml:space="preserve"> Правительства Архангельской области от 26 декабря 2017 года № 637-пп «Об утверждении общего порядка предоставления субсидий из областного бюджета бюджетам муниципальных районов и городских округов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59" w:history="1">
        <w:r w:rsidR="007C032D" w:rsidRPr="00644978">
          <w:rPr>
            <w:spacing w:val="-6"/>
            <w:sz w:val="28"/>
            <w:szCs w:val="28"/>
          </w:rPr>
          <w:t>Положение</w:t>
        </w:r>
      </w:hyperlink>
      <w:r w:rsidR="007C032D" w:rsidRPr="00644978">
        <w:rPr>
          <w:spacing w:val="-6"/>
          <w:sz w:val="28"/>
          <w:szCs w:val="28"/>
        </w:rPr>
        <w:t xml:space="preserve"> о порядке и условиях проведения конкурса на предоставление</w:t>
      </w:r>
      <w:r w:rsidR="007C032D" w:rsidRPr="00644978">
        <w:rPr>
          <w:sz w:val="28"/>
          <w:szCs w:val="28"/>
        </w:rPr>
        <w:t xml:space="preserve"> субсидий бюджетам муниципальных образований Архангельской области </w:t>
      </w:r>
      <w:r w:rsidR="007C032D" w:rsidRPr="00644978">
        <w:rPr>
          <w:sz w:val="28"/>
          <w:szCs w:val="28"/>
        </w:rPr>
        <w:br/>
        <w:t xml:space="preserve">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утверждено настоящим </w:t>
      </w:r>
      <w:r w:rsidR="007C032D" w:rsidRPr="00644978">
        <w:rPr>
          <w:spacing w:val="-10"/>
          <w:sz w:val="28"/>
          <w:szCs w:val="28"/>
        </w:rPr>
        <w:t>постановлением. Распределение указанной субсидии утверждается постановлением</w:t>
      </w:r>
      <w:r w:rsidR="007C032D" w:rsidRPr="00644978">
        <w:rPr>
          <w:sz w:val="28"/>
          <w:szCs w:val="28"/>
        </w:rPr>
        <w:t xml:space="preserve"> Правительства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0" w:history="1">
        <w:proofErr w:type="gramStart"/>
        <w:r w:rsidR="007C032D" w:rsidRPr="00644978">
          <w:rPr>
            <w:sz w:val="28"/>
            <w:szCs w:val="28"/>
          </w:rPr>
          <w:t>Положение</w:t>
        </w:r>
      </w:hyperlink>
      <w:r w:rsidR="007C032D" w:rsidRPr="0064497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проведения мероприятий по подключению общедоступных библиотек муниципальных образований Архангельской области к информационно-телекоммуникационной сети “Интернет” развитие библиотечного дела с учетом задачи расширения информационных технологий и оцифровки </w:t>
      </w:r>
      <w:r w:rsidR="007C032D" w:rsidRPr="00644978">
        <w:rPr>
          <w:sz w:val="28"/>
          <w:szCs w:val="28"/>
        </w:rPr>
        <w:lastRenderedPageBreak/>
        <w:t>утверждено настоящим постановлением.</w:t>
      </w:r>
      <w:proofErr w:type="gramEnd"/>
      <w:r w:rsidR="007C032D" w:rsidRPr="00644978">
        <w:rPr>
          <w:sz w:val="28"/>
          <w:szCs w:val="28"/>
        </w:rPr>
        <w:t xml:space="preserve"> Распределение указанной субсидии утверждается постановлением Правительства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1" w:history="1">
        <w:r w:rsidR="007C032D" w:rsidRPr="00644978">
          <w:rPr>
            <w:sz w:val="28"/>
            <w:szCs w:val="28"/>
          </w:rPr>
          <w:t>Положение</w:t>
        </w:r>
      </w:hyperlink>
      <w:r w:rsidR="007C032D" w:rsidRPr="0064497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w:t>
      </w:r>
      <w:r w:rsidR="007C032D" w:rsidRPr="00644978">
        <w:rPr>
          <w:spacing w:val="-6"/>
          <w:sz w:val="28"/>
          <w:szCs w:val="28"/>
        </w:rPr>
        <w:t>комплектования книжных фондов общедоступных библиотек муниципальных</w:t>
      </w:r>
      <w:r w:rsidR="007C032D" w:rsidRPr="00644978">
        <w:rPr>
          <w:sz w:val="28"/>
          <w:szCs w:val="28"/>
        </w:rPr>
        <w:t xml:space="preserve"> </w:t>
      </w:r>
      <w:r w:rsidR="007C032D" w:rsidRPr="00644978">
        <w:rPr>
          <w:spacing w:val="-6"/>
          <w:sz w:val="28"/>
          <w:szCs w:val="28"/>
        </w:rPr>
        <w:t>образований Архангельской области утверждено настоящим постановлением.</w:t>
      </w:r>
      <w:r w:rsidR="007C032D" w:rsidRPr="00644978">
        <w:rPr>
          <w:sz w:val="28"/>
          <w:szCs w:val="28"/>
        </w:rPr>
        <w:t xml:space="preserve"> </w:t>
      </w:r>
      <w:r w:rsidR="007C032D" w:rsidRPr="00644978">
        <w:rPr>
          <w:spacing w:val="-8"/>
          <w:sz w:val="28"/>
          <w:szCs w:val="28"/>
        </w:rPr>
        <w:t>Распределение указанной субсидии утверждается постановлением Правительства</w:t>
      </w:r>
      <w:r w:rsidR="007C032D" w:rsidRPr="00644978">
        <w:rPr>
          <w:sz w:val="28"/>
          <w:szCs w:val="28"/>
        </w:rPr>
        <w:t xml:space="preserve">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2" w:history="1">
        <w:r w:rsidR="007C032D" w:rsidRPr="00644978">
          <w:rPr>
            <w:sz w:val="28"/>
            <w:szCs w:val="28"/>
          </w:rPr>
          <w:t>Положение</w:t>
        </w:r>
      </w:hyperlink>
      <w:r w:rsidR="007C032D" w:rsidRPr="00644978">
        <w:rPr>
          <w:sz w:val="28"/>
          <w:szCs w:val="28"/>
        </w:rPr>
        <w:t xml:space="preserve"> о порядке и условиях проведения конкурса на </w:t>
      </w:r>
      <w:r w:rsidR="007C032D" w:rsidRPr="00644978">
        <w:rPr>
          <w:spacing w:val="-8"/>
          <w:sz w:val="28"/>
          <w:szCs w:val="28"/>
        </w:rPr>
        <w:t>предоставление субсидии бюджетам муниципальных образований Архангельской</w:t>
      </w:r>
      <w:r w:rsidR="007C032D" w:rsidRPr="00644978">
        <w:rPr>
          <w:sz w:val="28"/>
          <w:szCs w:val="28"/>
        </w:rPr>
        <w:t xml:space="preserve"> области на реализацию приоритетных проектов в сфере туризма утверждено </w:t>
      </w:r>
      <w:r w:rsidR="007C032D" w:rsidRPr="00644978">
        <w:rPr>
          <w:spacing w:val="-6"/>
          <w:sz w:val="28"/>
          <w:szCs w:val="28"/>
        </w:rPr>
        <w:t>настоящим постановлением. Распределение указанной субсидии утверждается</w:t>
      </w:r>
      <w:r w:rsidR="007C032D" w:rsidRPr="00644978">
        <w:rPr>
          <w:sz w:val="28"/>
          <w:szCs w:val="28"/>
        </w:rPr>
        <w:t xml:space="preserve"> постановлением Правительства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3" w:history="1">
        <w:r w:rsidR="007C032D" w:rsidRPr="00644978">
          <w:rPr>
            <w:sz w:val="28"/>
            <w:szCs w:val="28"/>
          </w:rPr>
          <w:t>Положение</w:t>
        </w:r>
      </w:hyperlink>
      <w:r w:rsidR="007C032D" w:rsidRPr="00644978">
        <w:rPr>
          <w:sz w:val="28"/>
          <w:szCs w:val="28"/>
        </w:rPr>
        <w:t xml:space="preserve"> о порядке и условиях проведения конкурса на </w:t>
      </w:r>
      <w:r w:rsidR="007C032D" w:rsidRPr="00644978">
        <w:rPr>
          <w:spacing w:val="-8"/>
          <w:sz w:val="28"/>
          <w:szCs w:val="28"/>
        </w:rPr>
        <w:t>предоставление иных межбюджетных трансфертов бюджетам муниципальных</w:t>
      </w:r>
      <w:r w:rsidR="007C032D" w:rsidRPr="00644978">
        <w:rPr>
          <w:sz w:val="28"/>
          <w:szCs w:val="28"/>
        </w:rPr>
        <w:t xml:space="preserve"> образований Архангельской области на реализацию мероприятий по обеспечению средствами туристской навигации утверждено настоящим </w:t>
      </w:r>
      <w:r w:rsidR="007C032D" w:rsidRPr="00644978">
        <w:rPr>
          <w:spacing w:val="-10"/>
          <w:sz w:val="28"/>
          <w:szCs w:val="28"/>
        </w:rPr>
        <w:t>постановлением. Распределение указанной субсидии утверждается постановлением</w:t>
      </w:r>
      <w:r w:rsidR="007C032D" w:rsidRPr="00644978">
        <w:rPr>
          <w:sz w:val="28"/>
          <w:szCs w:val="28"/>
        </w:rPr>
        <w:t xml:space="preserve"> Правительства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4" w:history="1">
        <w:r w:rsidR="007C032D" w:rsidRPr="00644978">
          <w:rPr>
            <w:sz w:val="28"/>
            <w:szCs w:val="28"/>
          </w:rPr>
          <w:t>Положение</w:t>
        </w:r>
      </w:hyperlink>
      <w:r w:rsidR="007C032D" w:rsidRPr="00644978">
        <w:rPr>
          <w:sz w:val="28"/>
          <w:szCs w:val="28"/>
        </w:rPr>
        <w:t xml:space="preserve"> о порядке и условиях проведения конкурса на </w:t>
      </w:r>
      <w:r w:rsidR="007C032D" w:rsidRPr="00644978">
        <w:rPr>
          <w:spacing w:val="-8"/>
          <w:sz w:val="28"/>
          <w:szCs w:val="28"/>
        </w:rPr>
        <w:t>предоставление субсидий бюджетам муниципальных образований Архангельской</w:t>
      </w:r>
      <w:r w:rsidR="007C032D" w:rsidRPr="00644978">
        <w:rPr>
          <w:sz w:val="28"/>
          <w:szCs w:val="28"/>
        </w:rPr>
        <w:t xml:space="preserve">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настоящим постановлением. Распределение субсидии утверждается постановлением Правительства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5" w:history="1">
        <w:r w:rsidR="007C032D" w:rsidRPr="00644978">
          <w:rPr>
            <w:sz w:val="28"/>
            <w:szCs w:val="28"/>
          </w:rPr>
          <w:t>Положение</w:t>
        </w:r>
      </w:hyperlink>
      <w:r w:rsidR="007C032D" w:rsidRPr="00644978">
        <w:rPr>
          <w:sz w:val="28"/>
          <w:szCs w:val="28"/>
        </w:rPr>
        <w:t xml:space="preserve"> о порядке и условиях проведения конкурса на </w:t>
      </w:r>
      <w:r w:rsidR="007C032D" w:rsidRPr="00644978">
        <w:rPr>
          <w:spacing w:val="-8"/>
          <w:sz w:val="28"/>
          <w:szCs w:val="28"/>
        </w:rPr>
        <w:t>предоставление субсидий бюджетам муниципальных образований Архангельской</w:t>
      </w:r>
      <w:r w:rsidR="007C032D" w:rsidRPr="00644978">
        <w:rPr>
          <w:sz w:val="28"/>
          <w:szCs w:val="28"/>
        </w:rPr>
        <w:t xml:space="preserve"> области на поддержку творческой деятельности и укрепление материально-технической базы муниципальных театров в населенных пунктах </w:t>
      </w:r>
      <w:r w:rsidR="007C032D" w:rsidRPr="00644978">
        <w:rPr>
          <w:sz w:val="28"/>
          <w:szCs w:val="28"/>
        </w:rPr>
        <w:br/>
        <w:t xml:space="preserve">с численностью населения до 300 тыс. человек утверждено настоящим постановлением. </w:t>
      </w:r>
      <w:r w:rsidR="00444E36" w:rsidRPr="00644978">
        <w:rPr>
          <w:spacing w:val="-6"/>
          <w:sz w:val="28"/>
          <w:szCs w:val="28"/>
        </w:rPr>
        <w:t>Распределение указанной</w:t>
      </w:r>
      <w:r w:rsidR="00444E36" w:rsidRPr="00644978">
        <w:rPr>
          <w:sz w:val="28"/>
          <w:szCs w:val="28"/>
        </w:rPr>
        <w:t xml:space="preserve"> субсидии утверждается областным законом об областном бюджете на очередной финансовый год и на плановый период</w:t>
      </w:r>
      <w:r w:rsidR="00444E36">
        <w:rPr>
          <w:sz w:val="28"/>
          <w:szCs w:val="28"/>
        </w:rPr>
        <w:t>.</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6" w:history="1">
        <w:proofErr w:type="gramStart"/>
        <w:r w:rsidR="007C032D" w:rsidRPr="00644978">
          <w:rPr>
            <w:sz w:val="28"/>
            <w:szCs w:val="28"/>
          </w:rPr>
          <w:t>Положение</w:t>
        </w:r>
      </w:hyperlink>
      <w:r w:rsidR="007C032D" w:rsidRPr="0064497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на поддержку отрасли культуры в части государственной поддержки лучших муниципальных учреждений культуры муниципальных образований Архангельской области, муниципальных образовательных организаций </w:t>
      </w:r>
      <w:r w:rsidR="007C032D" w:rsidRPr="00644978">
        <w:rPr>
          <w:spacing w:val="-8"/>
          <w:sz w:val="28"/>
          <w:szCs w:val="28"/>
        </w:rPr>
        <w:t>дополнительного образования детей (детских школ искусств по видам искусств),</w:t>
      </w:r>
      <w:r w:rsidR="007C032D" w:rsidRPr="00644978">
        <w:rPr>
          <w:sz w:val="28"/>
          <w:szCs w:val="28"/>
        </w:rPr>
        <w:t xml:space="preserve"> находящихся на территориях сельских поселений Архангельской области, </w:t>
      </w:r>
      <w:r w:rsidR="007C032D" w:rsidRPr="00644978">
        <w:rPr>
          <w:sz w:val="28"/>
          <w:szCs w:val="28"/>
        </w:rPr>
        <w:br/>
      </w:r>
      <w:r w:rsidR="007C032D" w:rsidRPr="00644978">
        <w:rPr>
          <w:spacing w:val="-10"/>
          <w:sz w:val="28"/>
          <w:szCs w:val="28"/>
        </w:rPr>
        <w:t>и их работников утверждено настоящим постановлением.</w:t>
      </w:r>
      <w:proofErr w:type="gramEnd"/>
      <w:r w:rsidR="007C032D" w:rsidRPr="00644978">
        <w:rPr>
          <w:spacing w:val="-10"/>
          <w:sz w:val="28"/>
          <w:szCs w:val="28"/>
        </w:rPr>
        <w:t xml:space="preserve"> Распределение указанной</w:t>
      </w:r>
      <w:r w:rsidR="007C032D" w:rsidRPr="00644978">
        <w:rPr>
          <w:spacing w:val="-8"/>
          <w:sz w:val="28"/>
          <w:szCs w:val="28"/>
        </w:rPr>
        <w:t xml:space="preserve"> субсидии утверждается постановлением Правительства</w:t>
      </w:r>
      <w:r w:rsidR="007C032D" w:rsidRPr="00644978">
        <w:rPr>
          <w:sz w:val="28"/>
          <w:szCs w:val="28"/>
        </w:rPr>
        <w:t xml:space="preserve">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7" w:history="1">
        <w:proofErr w:type="gramStart"/>
        <w:r w:rsidR="007C032D" w:rsidRPr="00644978">
          <w:rPr>
            <w:sz w:val="28"/>
            <w:szCs w:val="28"/>
          </w:rPr>
          <w:t>Положение</w:t>
        </w:r>
      </w:hyperlink>
      <w:r w:rsidR="007C032D" w:rsidRPr="00644978">
        <w:rPr>
          <w:sz w:val="28"/>
          <w:szCs w:val="28"/>
        </w:rPr>
        <w:t xml:space="preserve"> о порядке и условиях предоставления субсидии бюджетам муниципальных районов и городских округов Архангельской области на повышение средней заработной платы работников муниципальных учреждений культуры муниципальных образований Архангельской области </w:t>
      </w:r>
      <w:r w:rsidR="007C032D" w:rsidRPr="00644978">
        <w:rPr>
          <w:sz w:val="28"/>
          <w:szCs w:val="28"/>
        </w:rPr>
        <w:br/>
        <w:t xml:space="preserve">в целях реализации Указа Президента Российской Федерации от 7 мая </w:t>
      </w:r>
      <w:r w:rsidR="007C032D" w:rsidRPr="00644978">
        <w:rPr>
          <w:sz w:val="28"/>
          <w:szCs w:val="28"/>
        </w:rPr>
        <w:br/>
      </w:r>
      <w:r w:rsidR="007C032D" w:rsidRPr="00644978">
        <w:rPr>
          <w:spacing w:val="-6"/>
          <w:sz w:val="28"/>
          <w:szCs w:val="28"/>
        </w:rPr>
        <w:t>2012 года № 597 «О мероприятиях по реализации государственной социальной</w:t>
      </w:r>
      <w:r w:rsidR="007C032D" w:rsidRPr="00644978">
        <w:rPr>
          <w:sz w:val="28"/>
          <w:szCs w:val="28"/>
        </w:rPr>
        <w:t xml:space="preserve"> </w:t>
      </w:r>
      <w:r w:rsidR="007C032D" w:rsidRPr="00644978">
        <w:rPr>
          <w:spacing w:val="-6"/>
          <w:sz w:val="28"/>
          <w:szCs w:val="28"/>
        </w:rPr>
        <w:t>политики» утверждено настоящим постановлением.</w:t>
      </w:r>
      <w:proofErr w:type="gramEnd"/>
      <w:r w:rsidR="007C032D" w:rsidRPr="00644978">
        <w:rPr>
          <w:spacing w:val="-6"/>
          <w:sz w:val="28"/>
          <w:szCs w:val="28"/>
        </w:rPr>
        <w:t xml:space="preserve"> Распределение указанной</w:t>
      </w:r>
      <w:r w:rsidR="007C032D" w:rsidRPr="00644978">
        <w:rPr>
          <w:sz w:val="28"/>
          <w:szCs w:val="28"/>
        </w:rPr>
        <w:t xml:space="preserve"> субсидии утверждается областным законом об областном бюджете на очередной финансовый год и на плановый период (субсидия органам местного самоуправления предоставлялась в 2017 и 2018 годах).</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z w:val="28"/>
          <w:szCs w:val="28"/>
        </w:rPr>
        <w:t xml:space="preserve">Положение о порядке и условиях проведения конкурса на </w:t>
      </w:r>
      <w:r w:rsidRPr="00644978">
        <w:rPr>
          <w:spacing w:val="-8"/>
          <w:sz w:val="28"/>
          <w:szCs w:val="28"/>
        </w:rPr>
        <w:t xml:space="preserve">предоставление субсидий бюджетам </w:t>
      </w:r>
      <w:r w:rsidRPr="00644978">
        <w:rPr>
          <w:spacing w:val="-6"/>
          <w:sz w:val="28"/>
          <w:szCs w:val="28"/>
        </w:rPr>
        <w:t>муниципальных районов и городских округов Архангельской области</w:t>
      </w:r>
      <w:r w:rsidRPr="00644978">
        <w:rPr>
          <w:sz w:val="28"/>
          <w:szCs w:val="28"/>
        </w:rPr>
        <w:t xml:space="preserve"> на поддержку отрасли культуры в части приобретения музыкальных инструментов, оборудования и материалов для</w:t>
      </w:r>
      <w:r w:rsidRPr="00644978">
        <w:rPr>
          <w:spacing w:val="-12"/>
          <w:sz w:val="28"/>
          <w:szCs w:val="28"/>
        </w:rPr>
        <w:t xml:space="preserve"> детских школ искусств муниципальных образований Архангельской</w:t>
      </w:r>
      <w:r w:rsidRPr="00644978">
        <w:rPr>
          <w:sz w:val="28"/>
          <w:szCs w:val="28"/>
        </w:rPr>
        <w:t xml:space="preserve"> области </w:t>
      </w:r>
      <w:r w:rsidRPr="00644978">
        <w:rPr>
          <w:spacing w:val="-6"/>
          <w:sz w:val="28"/>
          <w:szCs w:val="28"/>
        </w:rPr>
        <w:t>утверждено настоящим постановлением. Распределение субсидии утверждается</w:t>
      </w:r>
      <w:r w:rsidRPr="00644978">
        <w:rPr>
          <w:sz w:val="28"/>
          <w:szCs w:val="28"/>
        </w:rPr>
        <w:t xml:space="preserve"> постановлением Правительства Архангельской области.</w:t>
      </w:r>
    </w:p>
    <w:p w:rsidR="007C032D" w:rsidRPr="00644978" w:rsidRDefault="007A172A" w:rsidP="007C032D">
      <w:pPr>
        <w:autoSpaceDE w:val="0"/>
        <w:autoSpaceDN w:val="0"/>
        <w:adjustRightInd w:val="0"/>
        <w:spacing w:before="280"/>
        <w:ind w:firstLine="709"/>
        <w:contextualSpacing/>
        <w:mirrorIndents/>
        <w:jc w:val="both"/>
        <w:rPr>
          <w:sz w:val="28"/>
          <w:szCs w:val="28"/>
        </w:rPr>
      </w:pPr>
      <w:hyperlink r:id="rId268" w:history="1">
        <w:r w:rsidR="007C032D" w:rsidRPr="00644978">
          <w:rPr>
            <w:sz w:val="28"/>
            <w:szCs w:val="28"/>
          </w:rPr>
          <w:t>Положение</w:t>
        </w:r>
      </w:hyperlink>
      <w:r w:rsidR="007C032D" w:rsidRPr="0064497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w:t>
      </w:r>
      <w:r w:rsidR="007C032D" w:rsidRPr="00644978">
        <w:rPr>
          <w:bCs/>
          <w:sz w:val="28"/>
          <w:szCs w:val="28"/>
        </w:rPr>
        <w:t xml:space="preserve">укрепление материально-технической базы во вновь возведенных зданиях учреждений </w:t>
      </w:r>
      <w:proofErr w:type="spellStart"/>
      <w:r w:rsidR="007C032D" w:rsidRPr="00644978">
        <w:rPr>
          <w:bCs/>
          <w:sz w:val="28"/>
          <w:szCs w:val="28"/>
        </w:rPr>
        <w:t>культурно-досугового</w:t>
      </w:r>
      <w:proofErr w:type="spellEnd"/>
      <w:r w:rsidR="007C032D" w:rsidRPr="00644978">
        <w:rPr>
          <w:bCs/>
          <w:sz w:val="28"/>
          <w:szCs w:val="28"/>
        </w:rPr>
        <w:t xml:space="preserve"> типа </w:t>
      </w:r>
      <w:r w:rsidR="007C032D" w:rsidRPr="00644978">
        <w:rPr>
          <w:spacing w:val="-6"/>
          <w:sz w:val="28"/>
          <w:szCs w:val="28"/>
        </w:rPr>
        <w:t>утверждено настоящим постановлением.</w:t>
      </w:r>
      <w:r w:rsidR="007C032D" w:rsidRPr="00644978">
        <w:rPr>
          <w:sz w:val="28"/>
          <w:szCs w:val="28"/>
        </w:rPr>
        <w:t xml:space="preserve"> </w:t>
      </w:r>
      <w:r w:rsidR="007C032D" w:rsidRPr="00644978">
        <w:rPr>
          <w:spacing w:val="-6"/>
          <w:sz w:val="28"/>
          <w:szCs w:val="28"/>
        </w:rPr>
        <w:t>Распределение указанной</w:t>
      </w:r>
      <w:r w:rsidR="007C032D" w:rsidRPr="00644978">
        <w:rPr>
          <w:sz w:val="28"/>
          <w:szCs w:val="28"/>
        </w:rPr>
        <w:t xml:space="preserve"> субсидии утверждается областным законом об областном бюджете на текущий финансовый год и на плановый период.</w:t>
      </w:r>
    </w:p>
    <w:p w:rsidR="007C032D" w:rsidRPr="00644978" w:rsidRDefault="007C032D" w:rsidP="007C032D">
      <w:pPr>
        <w:autoSpaceDE w:val="0"/>
        <w:autoSpaceDN w:val="0"/>
        <w:adjustRightInd w:val="0"/>
        <w:spacing w:before="280"/>
        <w:ind w:firstLine="709"/>
        <w:contextualSpacing/>
        <w:mirrorIndents/>
        <w:jc w:val="both"/>
        <w:rPr>
          <w:sz w:val="28"/>
          <w:szCs w:val="28"/>
        </w:rPr>
      </w:pPr>
      <w:proofErr w:type="gramStart"/>
      <w:r w:rsidRPr="00644978">
        <w:rPr>
          <w:sz w:val="28"/>
          <w:szCs w:val="28"/>
        </w:rPr>
        <w:t xml:space="preserve">Положение о порядке и условиях предоставления субсидий из областного бюджета бюджетам муниципальных районов Архангельской области на поддержку отрасли культуры в части реализации мероприятия </w:t>
      </w:r>
      <w:r w:rsidRPr="00644978">
        <w:rPr>
          <w:sz w:val="28"/>
          <w:szCs w:val="28"/>
        </w:rPr>
        <w:br/>
        <w:t xml:space="preserve">в рамках региональной составляющей федерального проекта «Обеспечение </w:t>
      </w:r>
      <w:r w:rsidRPr="00644978">
        <w:rPr>
          <w:spacing w:val="-6"/>
          <w:sz w:val="28"/>
          <w:szCs w:val="28"/>
        </w:rPr>
        <w:t>качественно нового уровня развития инфраструктуры культуры («Культурная</w:t>
      </w:r>
      <w:r w:rsidRPr="00644978">
        <w:rPr>
          <w:sz w:val="28"/>
          <w:szCs w:val="28"/>
        </w:rPr>
        <w:t xml:space="preserve"> </w:t>
      </w:r>
      <w:r w:rsidRPr="00644978">
        <w:rPr>
          <w:spacing w:val="-6"/>
          <w:sz w:val="28"/>
          <w:szCs w:val="28"/>
        </w:rPr>
        <w:t xml:space="preserve">среда»)», направленного на создание и модернизацию учреждений </w:t>
      </w:r>
      <w:proofErr w:type="spellStart"/>
      <w:r w:rsidRPr="00644978">
        <w:rPr>
          <w:spacing w:val="-6"/>
          <w:sz w:val="28"/>
          <w:szCs w:val="28"/>
        </w:rPr>
        <w:t>культурно</w:t>
      </w:r>
      <w:r w:rsidRPr="00644978">
        <w:rPr>
          <w:sz w:val="28"/>
          <w:szCs w:val="28"/>
        </w:rPr>
        <w:t>-досугового</w:t>
      </w:r>
      <w:proofErr w:type="spellEnd"/>
      <w:r w:rsidRPr="00644978">
        <w:rPr>
          <w:sz w:val="28"/>
          <w:szCs w:val="28"/>
        </w:rPr>
        <w:t xml:space="preserve"> типа в сельской местности (в части капитального ремонта зданий),</w:t>
      </w:r>
      <w:r w:rsidRPr="00644978">
        <w:rPr>
          <w:spacing w:val="-6"/>
          <w:sz w:val="28"/>
          <w:szCs w:val="28"/>
        </w:rPr>
        <w:t xml:space="preserve"> утверждено настоящим постановлением.</w:t>
      </w:r>
      <w:proofErr w:type="gramEnd"/>
      <w:r w:rsidRPr="00644978">
        <w:rPr>
          <w:spacing w:val="-6"/>
          <w:sz w:val="28"/>
          <w:szCs w:val="28"/>
        </w:rPr>
        <w:t xml:space="preserve"> Распределение субсидии утверждается</w:t>
      </w:r>
      <w:r w:rsidRPr="00644978">
        <w:rPr>
          <w:sz w:val="28"/>
          <w:szCs w:val="28"/>
        </w:rPr>
        <w:t xml:space="preserve"> постановлением Правительства Архангельской области.</w:t>
      </w:r>
    </w:p>
    <w:p w:rsidR="007C032D" w:rsidRPr="00644978" w:rsidRDefault="007C032D" w:rsidP="007C032D">
      <w:pPr>
        <w:autoSpaceDE w:val="0"/>
        <w:autoSpaceDN w:val="0"/>
        <w:adjustRightInd w:val="0"/>
        <w:spacing w:before="280"/>
        <w:ind w:firstLine="709"/>
        <w:contextualSpacing/>
        <w:mirrorIndents/>
        <w:jc w:val="both"/>
        <w:rPr>
          <w:sz w:val="28"/>
          <w:szCs w:val="28"/>
        </w:rPr>
      </w:pPr>
      <w:r w:rsidRPr="00644978">
        <w:rPr>
          <w:spacing w:val="-4"/>
          <w:sz w:val="28"/>
          <w:szCs w:val="28"/>
        </w:rPr>
        <w:t xml:space="preserve">Положение </w:t>
      </w:r>
      <w:r w:rsidRPr="00644978">
        <w:rPr>
          <w:sz w:val="28"/>
          <w:szCs w:val="28"/>
        </w:rPr>
        <w:t xml:space="preserve">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проведению </w:t>
      </w:r>
      <w:proofErr w:type="gramStart"/>
      <w:r w:rsidRPr="00644978">
        <w:rPr>
          <w:sz w:val="28"/>
          <w:szCs w:val="28"/>
        </w:rPr>
        <w:t>ремонтов зданий муниципальных учреждений культуры муниципальных образований Архангельской области</w:t>
      </w:r>
      <w:proofErr w:type="gramEnd"/>
      <w:r w:rsidRPr="00644978">
        <w:rPr>
          <w:spacing w:val="-6"/>
          <w:sz w:val="28"/>
          <w:szCs w:val="28"/>
        </w:rPr>
        <w:t xml:space="preserve"> утверждено настоящим постановлением.</w:t>
      </w:r>
      <w:r w:rsidRPr="00644978">
        <w:rPr>
          <w:sz w:val="28"/>
          <w:szCs w:val="28"/>
        </w:rPr>
        <w:t xml:space="preserve"> Распределение субсидии утверждается постановлением Правительства Архангельской области.</w:t>
      </w:r>
    </w:p>
    <w:p w:rsidR="007C032D" w:rsidRPr="00644978" w:rsidRDefault="007C032D" w:rsidP="007C032D">
      <w:pPr>
        <w:widowControl w:val="0"/>
        <w:ind w:firstLine="709"/>
        <w:contextualSpacing/>
        <w:mirrorIndents/>
        <w:jc w:val="both"/>
        <w:rPr>
          <w:sz w:val="28"/>
          <w:szCs w:val="28"/>
        </w:rPr>
      </w:pPr>
      <w:r w:rsidRPr="00644978">
        <w:rPr>
          <w:sz w:val="28"/>
          <w:szCs w:val="28"/>
        </w:rPr>
        <w:t xml:space="preserve">Положение о порядке и условиях предоставления субсидий из областного бюджета бюджетам муниципальных районов и городских округов Архангельской области на комплектование книжных фондов библиотек муниципальных образований Архангельской области и подписку на </w:t>
      </w:r>
      <w:r w:rsidRPr="00644978">
        <w:rPr>
          <w:sz w:val="28"/>
          <w:szCs w:val="28"/>
        </w:rPr>
        <w:lastRenderedPageBreak/>
        <w:t>периодическую печать</w:t>
      </w:r>
      <w:r w:rsidRPr="00644978">
        <w:rPr>
          <w:spacing w:val="-6"/>
          <w:sz w:val="28"/>
          <w:szCs w:val="28"/>
        </w:rPr>
        <w:t xml:space="preserve"> утверждено настоящим постановлением. Распределение указанной</w:t>
      </w:r>
      <w:r w:rsidRPr="00644978">
        <w:rPr>
          <w:sz w:val="28"/>
          <w:szCs w:val="28"/>
        </w:rPr>
        <w:t xml:space="preserve"> субсидии утверждается областным законом об областном бюджете на текущий финансовый год и на плановый период. </w:t>
      </w:r>
    </w:p>
    <w:p w:rsidR="007C032D" w:rsidRPr="00644978" w:rsidRDefault="007C032D" w:rsidP="007C032D">
      <w:pPr>
        <w:ind w:firstLine="709"/>
        <w:contextualSpacing/>
        <w:mirrorIndents/>
        <w:jc w:val="both"/>
        <w:rPr>
          <w:sz w:val="28"/>
          <w:szCs w:val="28"/>
        </w:rPr>
      </w:pPr>
      <w:proofErr w:type="gramStart"/>
      <w:r w:rsidRPr="00644978">
        <w:rPr>
          <w:sz w:val="28"/>
          <w:szCs w:val="28"/>
        </w:rPr>
        <w:t xml:space="preserve">Положение о порядке и условиях предоставления </w:t>
      </w:r>
      <w:r w:rsidRPr="00644978">
        <w:rPr>
          <w:rFonts w:eastAsia="Calibri"/>
          <w:sz w:val="28"/>
          <w:szCs w:val="28"/>
          <w:lang w:eastAsia="en-US"/>
        </w:rPr>
        <w:t xml:space="preserve">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модельных муниципальных библиотек в целях реализации национального проекта «Культура», </w:t>
      </w:r>
      <w:r w:rsidRPr="00644978">
        <w:rPr>
          <w:spacing w:val="-6"/>
          <w:sz w:val="28"/>
          <w:szCs w:val="28"/>
        </w:rPr>
        <w:t>утверждено настоящим постановлением</w:t>
      </w:r>
      <w:r w:rsidRPr="00644978">
        <w:rPr>
          <w:sz w:val="28"/>
          <w:szCs w:val="28"/>
        </w:rPr>
        <w:t>.</w:t>
      </w:r>
      <w:proofErr w:type="gramEnd"/>
      <w:r w:rsidRPr="00644978">
        <w:rPr>
          <w:sz w:val="28"/>
          <w:szCs w:val="28"/>
        </w:rPr>
        <w:t xml:space="preserve"> Распределение субсидии утверждается постановлением Правительства Архангельской области. </w:t>
      </w:r>
    </w:p>
    <w:p w:rsidR="00BC1178" w:rsidRDefault="007C032D" w:rsidP="007C032D">
      <w:pPr>
        <w:ind w:firstLine="709"/>
        <w:contextualSpacing/>
        <w:mirrorIndents/>
        <w:jc w:val="both"/>
        <w:rPr>
          <w:sz w:val="28"/>
          <w:szCs w:val="28"/>
        </w:rPr>
      </w:pPr>
      <w:r w:rsidRPr="00644978">
        <w:rPr>
          <w:sz w:val="28"/>
          <w:szCs w:val="28"/>
        </w:rPr>
        <w:t xml:space="preserve">Положение о порядке и условиях проведения конкурса </w:t>
      </w:r>
      <w:r w:rsidRPr="00644978">
        <w:rPr>
          <w:sz w:val="28"/>
          <w:szCs w:val="28"/>
        </w:rPr>
        <w:br/>
        <w:t>на предоставление субсидий бюджетам муниципальных районов и городских округов Архангельской области на софинансирование мероприятий по ремонту и приспособлению помещений для хранения архивных фондов муниципальных образований Архангельской области</w:t>
      </w:r>
      <w:r w:rsidRPr="00644978">
        <w:rPr>
          <w:spacing w:val="-6"/>
          <w:sz w:val="28"/>
          <w:szCs w:val="28"/>
        </w:rPr>
        <w:t xml:space="preserve"> утверждено настоящим постановлением</w:t>
      </w:r>
      <w:r w:rsidRPr="00644978">
        <w:rPr>
          <w:sz w:val="28"/>
          <w:szCs w:val="28"/>
        </w:rPr>
        <w:t>. Распределение субсидии утверждается постановлением Правительства Архангельской области.</w:t>
      </w:r>
    </w:p>
    <w:p w:rsidR="007C032D" w:rsidRPr="00444E36" w:rsidRDefault="007A172A" w:rsidP="007C032D">
      <w:pPr>
        <w:ind w:firstLine="709"/>
        <w:contextualSpacing/>
        <w:mirrorIndents/>
        <w:jc w:val="both"/>
        <w:rPr>
          <w:sz w:val="28"/>
          <w:szCs w:val="28"/>
        </w:rPr>
      </w:pPr>
      <w:hyperlink r:id="rId269" w:history="1">
        <w:proofErr w:type="gramStart"/>
        <w:r w:rsidR="00BC1178" w:rsidRPr="00444E36">
          <w:rPr>
            <w:sz w:val="28"/>
            <w:szCs w:val="28"/>
          </w:rPr>
          <w:t>Положение</w:t>
        </w:r>
      </w:hyperlink>
      <w:r w:rsidR="00BC1178" w:rsidRPr="00444E36">
        <w:rPr>
          <w:sz w:val="28"/>
          <w:szCs w:val="28"/>
        </w:rPr>
        <w:t xml:space="preserve">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виртуальных концертных залов в целях реализации национального проекта “Культура”, </w:t>
      </w:r>
      <w:r w:rsidR="00BC1178" w:rsidRPr="00444E36">
        <w:rPr>
          <w:spacing w:val="-6"/>
          <w:sz w:val="28"/>
          <w:szCs w:val="28"/>
        </w:rPr>
        <w:t>утверждено настоящим постановлением</w:t>
      </w:r>
      <w:r w:rsidR="00BC1178" w:rsidRPr="00444E36">
        <w:rPr>
          <w:sz w:val="28"/>
          <w:szCs w:val="28"/>
        </w:rPr>
        <w:t>.</w:t>
      </w:r>
      <w:proofErr w:type="gramEnd"/>
      <w:r w:rsidR="00BC1178" w:rsidRPr="00444E36">
        <w:rPr>
          <w:sz w:val="28"/>
          <w:szCs w:val="28"/>
        </w:rPr>
        <w:t xml:space="preserve"> Распределение субсидии утверждается постановлением Правительства Архангельской области.</w:t>
      </w:r>
    </w:p>
    <w:p w:rsidR="007917E7" w:rsidRPr="007917E7" w:rsidRDefault="007A172A" w:rsidP="007C032D">
      <w:pPr>
        <w:pStyle w:val="ConsPlusNormal"/>
        <w:ind w:firstLine="709"/>
        <w:contextualSpacing/>
        <w:mirrorIndents/>
        <w:jc w:val="both"/>
        <w:rPr>
          <w:rFonts w:ascii="Times New Roman" w:hAnsi="Times New Roman" w:cs="Times New Roman"/>
          <w:sz w:val="28"/>
          <w:szCs w:val="28"/>
        </w:rPr>
      </w:pPr>
      <w:hyperlink r:id="rId270" w:history="1">
        <w:r w:rsidR="007C032D" w:rsidRPr="00644978">
          <w:rPr>
            <w:rFonts w:ascii="Times New Roman" w:hAnsi="Times New Roman" w:cs="Times New Roman"/>
            <w:sz w:val="28"/>
            <w:szCs w:val="28"/>
          </w:rPr>
          <w:t>Перечень</w:t>
        </w:r>
      </w:hyperlink>
      <w:r w:rsidR="007C032D" w:rsidRPr="00644978">
        <w:rPr>
          <w:rFonts w:ascii="Times New Roman" w:hAnsi="Times New Roman" w:cs="Times New Roman"/>
          <w:sz w:val="28"/>
          <w:szCs w:val="28"/>
        </w:rPr>
        <w:t xml:space="preserve"> мероприятий государственной программы представлен в приложении № 2 к государственной программе.</w:t>
      </w:r>
    </w:p>
    <w:p w:rsidR="007917E7" w:rsidRDefault="007917E7" w:rsidP="007917E7">
      <w:pPr>
        <w:pStyle w:val="ConsPlusNormal"/>
        <w:ind w:firstLine="540"/>
        <w:jc w:val="both"/>
      </w:pPr>
    </w:p>
    <w:p w:rsidR="00B152F9" w:rsidRDefault="00B152F9">
      <w:pPr>
        <w:pStyle w:val="ConsPlusNormal"/>
        <w:jc w:val="both"/>
      </w:pPr>
    </w:p>
    <w:p w:rsidR="00B152F9" w:rsidRPr="00004ACF" w:rsidRDefault="00B152F9" w:rsidP="00004ACF">
      <w:pPr>
        <w:pStyle w:val="ConsPlusNormal"/>
        <w:ind w:firstLine="709"/>
        <w:contextualSpacing/>
        <w:mirrorIndents/>
        <w:jc w:val="center"/>
        <w:outlineLvl w:val="1"/>
        <w:rPr>
          <w:rFonts w:ascii="Times New Roman" w:hAnsi="Times New Roman" w:cs="Times New Roman"/>
          <w:sz w:val="28"/>
          <w:szCs w:val="28"/>
        </w:rPr>
      </w:pPr>
      <w:r w:rsidRPr="00004ACF">
        <w:rPr>
          <w:rFonts w:ascii="Times New Roman" w:hAnsi="Times New Roman" w:cs="Times New Roman"/>
          <w:sz w:val="28"/>
          <w:szCs w:val="28"/>
        </w:rPr>
        <w:t>IV. Ожидаемые результаты реализации государственной</w:t>
      </w:r>
    </w:p>
    <w:p w:rsidR="00B152F9" w:rsidRPr="00004ACF" w:rsidRDefault="00B152F9" w:rsidP="00004ACF">
      <w:pPr>
        <w:pStyle w:val="ConsPlusNormal"/>
        <w:ind w:firstLine="709"/>
        <w:contextualSpacing/>
        <w:mirrorIndents/>
        <w:jc w:val="center"/>
        <w:rPr>
          <w:rFonts w:ascii="Times New Roman" w:hAnsi="Times New Roman" w:cs="Times New Roman"/>
          <w:sz w:val="28"/>
          <w:szCs w:val="28"/>
        </w:rPr>
      </w:pPr>
      <w:r w:rsidRPr="00004ACF">
        <w:rPr>
          <w:rFonts w:ascii="Times New Roman" w:hAnsi="Times New Roman" w:cs="Times New Roman"/>
          <w:sz w:val="28"/>
          <w:szCs w:val="28"/>
        </w:rPr>
        <w:t xml:space="preserve">программы, содержащие описание </w:t>
      </w:r>
      <w:proofErr w:type="gramStart"/>
      <w:r w:rsidRPr="00004ACF">
        <w:rPr>
          <w:rFonts w:ascii="Times New Roman" w:hAnsi="Times New Roman" w:cs="Times New Roman"/>
          <w:sz w:val="28"/>
          <w:szCs w:val="28"/>
        </w:rPr>
        <w:t>поддающихся</w:t>
      </w:r>
      <w:proofErr w:type="gramEnd"/>
      <w:r w:rsidRPr="00004ACF">
        <w:rPr>
          <w:rFonts w:ascii="Times New Roman" w:hAnsi="Times New Roman" w:cs="Times New Roman"/>
          <w:sz w:val="28"/>
          <w:szCs w:val="28"/>
        </w:rPr>
        <w:t xml:space="preserve"> количественной</w:t>
      </w:r>
    </w:p>
    <w:p w:rsidR="00B152F9" w:rsidRPr="00004ACF" w:rsidRDefault="00B152F9" w:rsidP="00004ACF">
      <w:pPr>
        <w:pStyle w:val="ConsPlusNormal"/>
        <w:ind w:firstLine="709"/>
        <w:contextualSpacing/>
        <w:mirrorIndents/>
        <w:jc w:val="center"/>
        <w:rPr>
          <w:rFonts w:ascii="Times New Roman" w:hAnsi="Times New Roman" w:cs="Times New Roman"/>
          <w:sz w:val="28"/>
          <w:szCs w:val="28"/>
        </w:rPr>
      </w:pPr>
      <w:r w:rsidRPr="00004ACF">
        <w:rPr>
          <w:rFonts w:ascii="Times New Roman" w:hAnsi="Times New Roman" w:cs="Times New Roman"/>
          <w:sz w:val="28"/>
          <w:szCs w:val="28"/>
        </w:rPr>
        <w:t>и качественной оценке ожидаемых конечных результатов,</w:t>
      </w:r>
    </w:p>
    <w:p w:rsidR="00B152F9" w:rsidRPr="00004ACF" w:rsidRDefault="00B152F9" w:rsidP="00004ACF">
      <w:pPr>
        <w:pStyle w:val="ConsPlusNormal"/>
        <w:ind w:firstLine="709"/>
        <w:contextualSpacing/>
        <w:mirrorIndents/>
        <w:jc w:val="center"/>
        <w:rPr>
          <w:rFonts w:ascii="Times New Roman" w:hAnsi="Times New Roman" w:cs="Times New Roman"/>
          <w:sz w:val="28"/>
          <w:szCs w:val="28"/>
        </w:rPr>
      </w:pPr>
      <w:r w:rsidRPr="00004ACF">
        <w:rPr>
          <w:rFonts w:ascii="Times New Roman" w:hAnsi="Times New Roman" w:cs="Times New Roman"/>
          <w:sz w:val="28"/>
          <w:szCs w:val="28"/>
        </w:rPr>
        <w:t>которые должны быть достигнуты по итогам реализации</w:t>
      </w:r>
    </w:p>
    <w:p w:rsidR="00B152F9" w:rsidRPr="00004ACF" w:rsidRDefault="00B152F9" w:rsidP="00004ACF">
      <w:pPr>
        <w:pStyle w:val="ConsPlusNormal"/>
        <w:ind w:firstLine="709"/>
        <w:contextualSpacing/>
        <w:mirrorIndents/>
        <w:jc w:val="center"/>
        <w:rPr>
          <w:rFonts w:ascii="Times New Roman" w:hAnsi="Times New Roman" w:cs="Times New Roman"/>
          <w:sz w:val="28"/>
          <w:szCs w:val="28"/>
        </w:rPr>
      </w:pPr>
      <w:r w:rsidRPr="00004ACF">
        <w:rPr>
          <w:rFonts w:ascii="Times New Roman" w:hAnsi="Times New Roman" w:cs="Times New Roman"/>
          <w:sz w:val="28"/>
          <w:szCs w:val="28"/>
        </w:rPr>
        <w:t>государственной программы</w:t>
      </w:r>
    </w:p>
    <w:p w:rsidR="00B152F9" w:rsidRPr="00004ACF" w:rsidRDefault="00B152F9" w:rsidP="00004ACF">
      <w:pPr>
        <w:pStyle w:val="ConsPlusNormal"/>
        <w:ind w:firstLine="709"/>
        <w:contextualSpacing/>
        <w:mirrorIndents/>
        <w:jc w:val="both"/>
        <w:rPr>
          <w:rFonts w:ascii="Times New Roman" w:hAnsi="Times New Roman" w:cs="Times New Roman"/>
          <w:sz w:val="28"/>
          <w:szCs w:val="28"/>
        </w:rPr>
      </w:pPr>
    </w:p>
    <w:p w:rsidR="00B152F9" w:rsidRPr="00004ACF" w:rsidRDefault="00B152F9" w:rsidP="007C032D">
      <w:pPr>
        <w:pStyle w:val="ConsPlusNormal"/>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Реализация государственной программы позволит достичь к 2020 году следующих результатов:</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1) в сфере сохранения, популяризации и государственной охраны объектов культурного наследия:</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а) осуществление эффективного </w:t>
      </w:r>
      <w:proofErr w:type="gramStart"/>
      <w:r w:rsidRPr="00004ACF">
        <w:rPr>
          <w:rFonts w:ascii="Times New Roman" w:hAnsi="Times New Roman" w:cs="Times New Roman"/>
          <w:sz w:val="28"/>
          <w:szCs w:val="28"/>
        </w:rPr>
        <w:t>контроля за</w:t>
      </w:r>
      <w:proofErr w:type="gramEnd"/>
      <w:r w:rsidRPr="00004ACF">
        <w:rPr>
          <w:rFonts w:ascii="Times New Roman" w:hAnsi="Times New Roman" w:cs="Times New Roman"/>
          <w:sz w:val="28"/>
          <w:szCs w:val="28"/>
        </w:rPr>
        <w:t xml:space="preserve"> сохранением и</w:t>
      </w:r>
      <w:r w:rsidR="00004ACF">
        <w:rPr>
          <w:rFonts w:ascii="Times New Roman" w:hAnsi="Times New Roman" w:cs="Times New Roman"/>
          <w:sz w:val="28"/>
          <w:szCs w:val="28"/>
        </w:rPr>
        <w:t> </w:t>
      </w:r>
      <w:r w:rsidRPr="00004ACF">
        <w:rPr>
          <w:rFonts w:ascii="Times New Roman" w:hAnsi="Times New Roman" w:cs="Times New Roman"/>
          <w:sz w:val="28"/>
          <w:szCs w:val="28"/>
        </w:rPr>
        <w:t>использованием объектов культурного наследия, проведением хозяйственной деятельности в границах (вблизи) объектов культурного наследия;</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б) завершение ремонтно-реставрационных работ на объекте культурного наследия </w:t>
      </w:r>
      <w:r w:rsidR="009571FF">
        <w:rPr>
          <w:rFonts w:ascii="Times New Roman" w:hAnsi="Times New Roman" w:cs="Times New Roman"/>
          <w:sz w:val="28"/>
          <w:szCs w:val="28"/>
        </w:rPr>
        <w:t>«</w:t>
      </w:r>
      <w:r w:rsidRPr="00004ACF">
        <w:rPr>
          <w:rFonts w:ascii="Times New Roman" w:hAnsi="Times New Roman" w:cs="Times New Roman"/>
          <w:sz w:val="28"/>
          <w:szCs w:val="28"/>
        </w:rPr>
        <w:t>Торговое здание</w:t>
      </w:r>
      <w:r w:rsidR="009571FF">
        <w:rPr>
          <w:rFonts w:ascii="Times New Roman" w:hAnsi="Times New Roman" w:cs="Times New Roman"/>
          <w:sz w:val="28"/>
          <w:szCs w:val="28"/>
        </w:rPr>
        <w:t>»</w:t>
      </w:r>
      <w:r w:rsidRPr="00004ACF">
        <w:rPr>
          <w:rFonts w:ascii="Times New Roman" w:hAnsi="Times New Roman" w:cs="Times New Roman"/>
          <w:sz w:val="28"/>
          <w:szCs w:val="28"/>
        </w:rPr>
        <w:t xml:space="preserve"> (Торговое здание с каретным сараем), расположенном по адресу: </w:t>
      </w:r>
      <w:proofErr w:type="gramStart"/>
      <w:r w:rsidRPr="00004ACF">
        <w:rPr>
          <w:rFonts w:ascii="Times New Roman" w:hAnsi="Times New Roman" w:cs="Times New Roman"/>
          <w:sz w:val="28"/>
          <w:szCs w:val="28"/>
        </w:rPr>
        <w:t>г</w:t>
      </w:r>
      <w:proofErr w:type="gramEnd"/>
      <w:r w:rsidRPr="00004ACF">
        <w:rPr>
          <w:rFonts w:ascii="Times New Roman" w:hAnsi="Times New Roman" w:cs="Times New Roman"/>
          <w:sz w:val="28"/>
          <w:szCs w:val="28"/>
        </w:rPr>
        <w:t xml:space="preserve">. Архангельск, ул. Поморская, д. 3, д. 3а, и </w:t>
      </w:r>
      <w:r w:rsidRPr="00004ACF">
        <w:rPr>
          <w:rFonts w:ascii="Times New Roman" w:hAnsi="Times New Roman" w:cs="Times New Roman"/>
          <w:sz w:val="28"/>
          <w:szCs w:val="28"/>
        </w:rPr>
        <w:lastRenderedPageBreak/>
        <w:t>подготовка к строительству экспозиции;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в) снижение риска утраты объектов культурного наследия благодаря проведению научно-исследовательских, изыскательских, проектных, противоаварийных, ремонтно-реставрационных работ по сохранению объектов культурного наследия, в том числе:</w:t>
      </w:r>
    </w:p>
    <w:p w:rsidR="00B152F9" w:rsidRPr="00004ACF" w:rsidRDefault="009571FF" w:rsidP="007C032D">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152F9" w:rsidRPr="00004ACF">
        <w:rPr>
          <w:rFonts w:ascii="Times New Roman" w:hAnsi="Times New Roman" w:cs="Times New Roman"/>
          <w:sz w:val="28"/>
          <w:szCs w:val="28"/>
        </w:rPr>
        <w:t>Торговое здание</w:t>
      </w:r>
      <w:r>
        <w:rPr>
          <w:rFonts w:ascii="Times New Roman" w:hAnsi="Times New Roman" w:cs="Times New Roman"/>
          <w:sz w:val="28"/>
          <w:szCs w:val="28"/>
        </w:rPr>
        <w:t>»</w:t>
      </w:r>
      <w:r w:rsidR="00B152F9" w:rsidRPr="00004ACF">
        <w:rPr>
          <w:rFonts w:ascii="Times New Roman" w:hAnsi="Times New Roman" w:cs="Times New Roman"/>
          <w:sz w:val="28"/>
          <w:szCs w:val="28"/>
        </w:rPr>
        <w:t xml:space="preserve"> (Торговое здание купца </w:t>
      </w:r>
      <w:proofErr w:type="spellStart"/>
      <w:r w:rsidR="00B152F9" w:rsidRPr="00004ACF">
        <w:rPr>
          <w:rFonts w:ascii="Times New Roman" w:hAnsi="Times New Roman" w:cs="Times New Roman"/>
          <w:sz w:val="28"/>
          <w:szCs w:val="28"/>
        </w:rPr>
        <w:t>А.Н.Буторова</w:t>
      </w:r>
      <w:proofErr w:type="spellEnd"/>
      <w:r w:rsidR="00B152F9" w:rsidRPr="00004ACF">
        <w:rPr>
          <w:rFonts w:ascii="Times New Roman" w:hAnsi="Times New Roman" w:cs="Times New Roman"/>
          <w:sz w:val="28"/>
          <w:szCs w:val="28"/>
        </w:rPr>
        <w:t>) по адресу: г.</w:t>
      </w:r>
      <w:r w:rsidR="00004ACF">
        <w:rPr>
          <w:rFonts w:ascii="Times New Roman" w:hAnsi="Times New Roman" w:cs="Times New Roman"/>
          <w:sz w:val="28"/>
          <w:szCs w:val="28"/>
        </w:rPr>
        <w:t> </w:t>
      </w:r>
      <w:r w:rsidR="00B152F9" w:rsidRPr="00004ACF">
        <w:rPr>
          <w:rFonts w:ascii="Times New Roman" w:hAnsi="Times New Roman" w:cs="Times New Roman"/>
          <w:sz w:val="28"/>
          <w:szCs w:val="28"/>
        </w:rPr>
        <w:t xml:space="preserve">Архангельск, ул. </w:t>
      </w:r>
      <w:proofErr w:type="gramStart"/>
      <w:r w:rsidR="00B152F9" w:rsidRPr="00004ACF">
        <w:rPr>
          <w:rFonts w:ascii="Times New Roman" w:hAnsi="Times New Roman" w:cs="Times New Roman"/>
          <w:sz w:val="28"/>
          <w:szCs w:val="28"/>
        </w:rPr>
        <w:t>Поморская</w:t>
      </w:r>
      <w:proofErr w:type="gramEnd"/>
      <w:r w:rsidR="00B152F9" w:rsidRPr="00004ACF">
        <w:rPr>
          <w:rFonts w:ascii="Times New Roman" w:hAnsi="Times New Roman" w:cs="Times New Roman"/>
          <w:sz w:val="28"/>
          <w:szCs w:val="28"/>
        </w:rPr>
        <w:t>, д. 10;</w:t>
      </w:r>
    </w:p>
    <w:p w:rsidR="00B152F9" w:rsidRPr="00004ACF" w:rsidRDefault="009571FF" w:rsidP="007C032D">
      <w:pPr>
        <w:pStyle w:val="ConsPlusNormal"/>
        <w:spacing w:before="220"/>
        <w:ind w:firstLine="709"/>
        <w:contextualSpacing/>
        <w:mirrorIndents/>
        <w:jc w:val="both"/>
        <w:rPr>
          <w:rFonts w:ascii="Times New Roman" w:hAnsi="Times New Roman" w:cs="Times New Roman"/>
          <w:sz w:val="28"/>
          <w:szCs w:val="28"/>
        </w:rPr>
      </w:pPr>
      <w:proofErr w:type="gramStart"/>
      <w:r>
        <w:rPr>
          <w:rFonts w:ascii="Times New Roman" w:hAnsi="Times New Roman" w:cs="Times New Roman"/>
          <w:sz w:val="28"/>
          <w:szCs w:val="28"/>
        </w:rPr>
        <w:t>«</w:t>
      </w:r>
      <w:r w:rsidR="00B152F9" w:rsidRPr="00004ACF">
        <w:rPr>
          <w:rFonts w:ascii="Times New Roman" w:hAnsi="Times New Roman" w:cs="Times New Roman"/>
          <w:sz w:val="28"/>
          <w:szCs w:val="28"/>
        </w:rPr>
        <w:t xml:space="preserve">Кинотеатр </w:t>
      </w:r>
      <w:r>
        <w:rPr>
          <w:rFonts w:ascii="Times New Roman" w:hAnsi="Times New Roman" w:cs="Times New Roman"/>
          <w:sz w:val="28"/>
          <w:szCs w:val="28"/>
        </w:rPr>
        <w:t>«</w:t>
      </w:r>
      <w:r w:rsidR="00B152F9" w:rsidRPr="00004ACF">
        <w:rPr>
          <w:rFonts w:ascii="Times New Roman" w:hAnsi="Times New Roman" w:cs="Times New Roman"/>
          <w:sz w:val="28"/>
          <w:szCs w:val="28"/>
        </w:rPr>
        <w:t>Север</w:t>
      </w:r>
      <w:r>
        <w:rPr>
          <w:rFonts w:ascii="Times New Roman" w:hAnsi="Times New Roman" w:cs="Times New Roman"/>
          <w:sz w:val="28"/>
          <w:szCs w:val="28"/>
        </w:rPr>
        <w:t>»</w:t>
      </w:r>
      <w:r w:rsidR="00B152F9" w:rsidRPr="00004ACF">
        <w:rPr>
          <w:rFonts w:ascii="Times New Roman" w:hAnsi="Times New Roman" w:cs="Times New Roman"/>
          <w:sz w:val="28"/>
          <w:szCs w:val="28"/>
        </w:rPr>
        <w:t xml:space="preserve">, бывший кинотеатр </w:t>
      </w:r>
      <w:r>
        <w:rPr>
          <w:rFonts w:ascii="Times New Roman" w:hAnsi="Times New Roman" w:cs="Times New Roman"/>
          <w:sz w:val="28"/>
          <w:szCs w:val="28"/>
        </w:rPr>
        <w:t>«</w:t>
      </w:r>
      <w:r w:rsidR="00B152F9" w:rsidRPr="00004ACF">
        <w:rPr>
          <w:rFonts w:ascii="Times New Roman" w:hAnsi="Times New Roman" w:cs="Times New Roman"/>
          <w:sz w:val="28"/>
          <w:szCs w:val="28"/>
        </w:rPr>
        <w:t>Эдисон</w:t>
      </w:r>
      <w:r>
        <w:rPr>
          <w:rFonts w:ascii="Times New Roman" w:hAnsi="Times New Roman" w:cs="Times New Roman"/>
          <w:sz w:val="28"/>
          <w:szCs w:val="28"/>
        </w:rPr>
        <w:t>»</w:t>
      </w:r>
      <w:r w:rsidR="00B152F9" w:rsidRPr="00004ACF">
        <w:rPr>
          <w:rFonts w:ascii="Times New Roman" w:hAnsi="Times New Roman" w:cs="Times New Roman"/>
          <w:sz w:val="28"/>
          <w:szCs w:val="28"/>
        </w:rPr>
        <w:t>, ранее электростанция</w:t>
      </w:r>
      <w:r>
        <w:rPr>
          <w:rFonts w:ascii="Times New Roman" w:hAnsi="Times New Roman" w:cs="Times New Roman"/>
          <w:sz w:val="28"/>
          <w:szCs w:val="28"/>
        </w:rPr>
        <w:t>»</w:t>
      </w:r>
      <w:r w:rsidR="00B152F9" w:rsidRPr="00004ACF">
        <w:rPr>
          <w:rFonts w:ascii="Times New Roman" w:hAnsi="Times New Roman" w:cs="Times New Roman"/>
          <w:sz w:val="28"/>
          <w:szCs w:val="28"/>
        </w:rPr>
        <w:t xml:space="preserve"> по адресу: г. Архангельск, пер. Театральный, д. 4;</w:t>
      </w:r>
      <w:proofErr w:type="gramEnd"/>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"Коммерческий банк" по адресу: </w:t>
      </w:r>
      <w:proofErr w:type="gramStart"/>
      <w:r w:rsidRPr="00004ACF">
        <w:rPr>
          <w:rFonts w:ascii="Times New Roman" w:hAnsi="Times New Roman" w:cs="Times New Roman"/>
          <w:sz w:val="28"/>
          <w:szCs w:val="28"/>
        </w:rPr>
        <w:t>г</w:t>
      </w:r>
      <w:proofErr w:type="gramEnd"/>
      <w:r w:rsidRPr="00004ACF">
        <w:rPr>
          <w:rFonts w:ascii="Times New Roman" w:hAnsi="Times New Roman" w:cs="Times New Roman"/>
          <w:sz w:val="28"/>
          <w:szCs w:val="28"/>
        </w:rPr>
        <w:t>. Архангельск, наб. Северной Двины, д. 76/2;</w:t>
      </w:r>
    </w:p>
    <w:p w:rsidR="00B152F9" w:rsidRPr="00004ACF" w:rsidRDefault="009571FF" w:rsidP="007C032D">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w:t>
      </w:r>
      <w:r w:rsidR="00B152F9" w:rsidRPr="00004ACF">
        <w:rPr>
          <w:rFonts w:ascii="Times New Roman" w:hAnsi="Times New Roman" w:cs="Times New Roman"/>
          <w:sz w:val="28"/>
          <w:szCs w:val="28"/>
        </w:rPr>
        <w:t>Дом художника А.А.Борисова</w:t>
      </w:r>
      <w:r>
        <w:rPr>
          <w:rFonts w:ascii="Times New Roman" w:hAnsi="Times New Roman" w:cs="Times New Roman"/>
          <w:sz w:val="28"/>
          <w:szCs w:val="28"/>
        </w:rPr>
        <w:t>»</w:t>
      </w:r>
      <w:r w:rsidR="00B152F9" w:rsidRPr="00004ACF">
        <w:rPr>
          <w:rFonts w:ascii="Times New Roman" w:hAnsi="Times New Roman" w:cs="Times New Roman"/>
          <w:sz w:val="28"/>
          <w:szCs w:val="28"/>
        </w:rPr>
        <w:t xml:space="preserve"> по адресу: Архангельская область, Красноборский р-н, муниципальное образование </w:t>
      </w:r>
      <w:r>
        <w:rPr>
          <w:rFonts w:ascii="Times New Roman" w:hAnsi="Times New Roman" w:cs="Times New Roman"/>
          <w:sz w:val="28"/>
          <w:szCs w:val="28"/>
        </w:rPr>
        <w:t>«</w:t>
      </w:r>
      <w:proofErr w:type="spellStart"/>
      <w:r w:rsidR="00B152F9" w:rsidRPr="00004ACF">
        <w:rPr>
          <w:rFonts w:ascii="Times New Roman" w:hAnsi="Times New Roman" w:cs="Times New Roman"/>
          <w:sz w:val="28"/>
          <w:szCs w:val="28"/>
        </w:rPr>
        <w:t>Телеговское</w:t>
      </w:r>
      <w:proofErr w:type="spellEnd"/>
      <w:r>
        <w:rPr>
          <w:rFonts w:ascii="Times New Roman" w:hAnsi="Times New Roman" w:cs="Times New Roman"/>
          <w:sz w:val="28"/>
          <w:szCs w:val="28"/>
        </w:rPr>
        <w:t>»</w:t>
      </w:r>
      <w:r w:rsidR="00B152F9" w:rsidRPr="00004ACF">
        <w:rPr>
          <w:rFonts w:ascii="Times New Roman" w:hAnsi="Times New Roman" w:cs="Times New Roman"/>
          <w:sz w:val="28"/>
          <w:szCs w:val="28"/>
        </w:rPr>
        <w:t>, дер.</w:t>
      </w:r>
      <w:r w:rsidR="00004ACF">
        <w:rPr>
          <w:rFonts w:ascii="Times New Roman" w:hAnsi="Times New Roman" w:cs="Times New Roman"/>
          <w:sz w:val="28"/>
          <w:szCs w:val="28"/>
        </w:rPr>
        <w:t> </w:t>
      </w:r>
      <w:proofErr w:type="spellStart"/>
      <w:r w:rsidR="00B152F9" w:rsidRPr="00004ACF">
        <w:rPr>
          <w:rFonts w:ascii="Times New Roman" w:hAnsi="Times New Roman" w:cs="Times New Roman"/>
          <w:sz w:val="28"/>
          <w:szCs w:val="28"/>
        </w:rPr>
        <w:t>Городищенская</w:t>
      </w:r>
      <w:proofErr w:type="spellEnd"/>
      <w:r w:rsidR="00B152F9" w:rsidRPr="00004ACF">
        <w:rPr>
          <w:rFonts w:ascii="Times New Roman" w:hAnsi="Times New Roman" w:cs="Times New Roman"/>
          <w:sz w:val="28"/>
          <w:szCs w:val="28"/>
        </w:rPr>
        <w:t>;</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г) обследование 100 процентов объектов культурного наследия;</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д) увеличение количества обследованных объектов культурного наследия, внесенных в региональную электронную базу данных </w:t>
      </w:r>
      <w:r w:rsidR="00DA10DF">
        <w:rPr>
          <w:rFonts w:ascii="Times New Roman" w:hAnsi="Times New Roman" w:cs="Times New Roman"/>
          <w:sz w:val="28"/>
          <w:szCs w:val="28"/>
        </w:rPr>
        <w:t>«</w:t>
      </w:r>
      <w:r w:rsidRPr="00004ACF">
        <w:rPr>
          <w:rFonts w:ascii="Times New Roman" w:hAnsi="Times New Roman" w:cs="Times New Roman"/>
          <w:sz w:val="28"/>
          <w:szCs w:val="28"/>
        </w:rPr>
        <w:t>Памятники истории и культуры Архангельской области</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на 700 единиц;</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е) увеличение доли объектов культурного наследия, обеспеченных документацией, необходимой для регистрации в реестре, до 40 процентов;</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ж) увеличение на 40 процентов количества объектов культурного наследия, имеющих информационные надписи;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proofErr w:type="gramStart"/>
      <w:r w:rsidRPr="00004ACF">
        <w:rPr>
          <w:rFonts w:ascii="Times New Roman" w:hAnsi="Times New Roman" w:cs="Times New Roman"/>
          <w:sz w:val="28"/>
          <w:szCs w:val="28"/>
        </w:rPr>
        <w:t xml:space="preserve">з) создание условий для продолжения формирования экспозиции музея художественного освоения Арктики имени А.А.Борисова государственного бюджетного учреждения культуры Архангельской области </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Государственное музейное объединение </w:t>
      </w:r>
      <w:r w:rsidR="00DA10DF">
        <w:rPr>
          <w:rFonts w:ascii="Times New Roman" w:hAnsi="Times New Roman" w:cs="Times New Roman"/>
          <w:sz w:val="28"/>
          <w:szCs w:val="28"/>
        </w:rPr>
        <w:t>«</w:t>
      </w:r>
      <w:r w:rsidRPr="00004ACF">
        <w:rPr>
          <w:rFonts w:ascii="Times New Roman" w:hAnsi="Times New Roman" w:cs="Times New Roman"/>
          <w:sz w:val="28"/>
          <w:szCs w:val="28"/>
        </w:rPr>
        <w:t>Художественная культура Русского Севера</w:t>
      </w:r>
      <w:r w:rsidR="00DA10DF">
        <w:rPr>
          <w:rFonts w:ascii="Times New Roman" w:hAnsi="Times New Roman" w:cs="Times New Roman"/>
          <w:sz w:val="28"/>
          <w:szCs w:val="28"/>
        </w:rPr>
        <w:t>»</w:t>
      </w:r>
      <w:r w:rsidRPr="00004ACF">
        <w:rPr>
          <w:rFonts w:ascii="Times New Roman" w:hAnsi="Times New Roman" w:cs="Times New Roman"/>
          <w:sz w:val="28"/>
          <w:szCs w:val="28"/>
        </w:rPr>
        <w:t>, расположенного в помещении объектов культурного наследия "Торговое здание</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(Торговое здание с каретным сараем) по адресу: г. Архангельск, ул.</w:t>
      </w:r>
      <w:r w:rsidR="00DA10DF">
        <w:rPr>
          <w:rFonts w:ascii="Times New Roman" w:hAnsi="Times New Roman" w:cs="Times New Roman"/>
          <w:sz w:val="28"/>
          <w:szCs w:val="28"/>
        </w:rPr>
        <w:t> </w:t>
      </w:r>
      <w:r w:rsidRPr="00004ACF">
        <w:rPr>
          <w:rFonts w:ascii="Times New Roman" w:hAnsi="Times New Roman" w:cs="Times New Roman"/>
          <w:sz w:val="28"/>
          <w:szCs w:val="28"/>
        </w:rPr>
        <w:t>Поморская, д. 3, д. 3а;</w:t>
      </w:r>
      <w:proofErr w:type="gramEnd"/>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2) в сфере библиотечной деятельности: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сохранение числа посещений библиотек на уровне 570 тыс. единиц;</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сохранение количества экземпляров библиотечного фонда библиотек и</w:t>
      </w:r>
      <w:r w:rsidR="00004ACF">
        <w:rPr>
          <w:rFonts w:ascii="Times New Roman" w:hAnsi="Times New Roman" w:cs="Times New Roman"/>
          <w:sz w:val="28"/>
          <w:szCs w:val="28"/>
        </w:rPr>
        <w:t> </w:t>
      </w:r>
      <w:r w:rsidRPr="00004ACF">
        <w:rPr>
          <w:rFonts w:ascii="Times New Roman" w:hAnsi="Times New Roman" w:cs="Times New Roman"/>
          <w:sz w:val="28"/>
          <w:szCs w:val="28"/>
        </w:rPr>
        <w:t>муниципальных общедоступных библиотек на уровне 8186,82 тыс. единиц;</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доли библиотек, подключенных к сети "Интернет", до 90 процентов;</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организация в Архангельской области не менее 6 библиотечных проектов ежегодно;</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3) в сфере музейной деятельности: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посещаемости музеев в Архангельской области (посещений на 1 жителя в год) до 0,64 процента;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проведение музеями не менее 8 музейных проектов ежегодно;</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создание ежегодно не менее одной передвижной выставки из фондов музеев для экспонирования в муниципальных образованиях;</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создание к 2018 году не менее одного центра культурного развития </w:t>
      </w:r>
      <w:r w:rsidRPr="00004ACF">
        <w:rPr>
          <w:rFonts w:ascii="Times New Roman" w:hAnsi="Times New Roman" w:cs="Times New Roman"/>
          <w:sz w:val="28"/>
          <w:szCs w:val="28"/>
        </w:rPr>
        <w:lastRenderedPageBreak/>
        <w:t>в</w:t>
      </w:r>
      <w:r w:rsidR="00004ACF">
        <w:rPr>
          <w:rFonts w:ascii="Times New Roman" w:hAnsi="Times New Roman" w:cs="Times New Roman"/>
          <w:sz w:val="28"/>
          <w:szCs w:val="28"/>
        </w:rPr>
        <w:t> </w:t>
      </w:r>
      <w:r w:rsidRPr="00004ACF">
        <w:rPr>
          <w:rFonts w:ascii="Times New Roman" w:hAnsi="Times New Roman" w:cs="Times New Roman"/>
          <w:sz w:val="28"/>
          <w:szCs w:val="28"/>
        </w:rPr>
        <w:t>одном из малых городов Архангельской области;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4) в сфере театральной, концертной и культурно-досуговой деятельности: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количества посещений мероприятий театров и концертных учреждений к 2018 году на 4,2 процента;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доли спектаклей, концертных программ и иных мероприятий, проводимых театрами и концертными учреждениями на</w:t>
      </w:r>
      <w:r w:rsidR="00004ACF">
        <w:rPr>
          <w:rFonts w:ascii="Times New Roman" w:hAnsi="Times New Roman" w:cs="Times New Roman"/>
          <w:sz w:val="28"/>
          <w:szCs w:val="28"/>
        </w:rPr>
        <w:t> </w:t>
      </w:r>
      <w:r w:rsidRPr="00004ACF">
        <w:rPr>
          <w:rFonts w:ascii="Times New Roman" w:hAnsi="Times New Roman" w:cs="Times New Roman"/>
          <w:sz w:val="28"/>
          <w:szCs w:val="28"/>
        </w:rPr>
        <w:t>гастролях и выездах, до 274 единиц;</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рост количества новых и капитально возобновленных спектаклей, концертов и иных мероприятий в текущем репертуаре театров и концертных учреждений на 42 единицы;</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ежегодное проведение не менее 16 мероприятий, посвященных государственным и профессиональным праздникам, юбилейным и памятным датам;</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ежегодное проведение не менее 5 региональных, всероссийских и</w:t>
      </w:r>
      <w:r w:rsidR="00004ACF">
        <w:rPr>
          <w:rFonts w:ascii="Times New Roman" w:hAnsi="Times New Roman" w:cs="Times New Roman"/>
          <w:sz w:val="28"/>
          <w:szCs w:val="28"/>
        </w:rPr>
        <w:t> </w:t>
      </w:r>
      <w:r w:rsidRPr="00004ACF">
        <w:rPr>
          <w:rFonts w:ascii="Times New Roman" w:hAnsi="Times New Roman" w:cs="Times New Roman"/>
          <w:sz w:val="28"/>
          <w:szCs w:val="28"/>
        </w:rPr>
        <w:t>международных мероприятий, а также участие в 4 региональных, всероссийских и международных мероприятиях;</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реализация проекта </w:t>
      </w:r>
      <w:r w:rsidR="00DA10DF">
        <w:rPr>
          <w:rFonts w:ascii="Times New Roman" w:hAnsi="Times New Roman" w:cs="Times New Roman"/>
          <w:sz w:val="28"/>
          <w:szCs w:val="28"/>
        </w:rPr>
        <w:t>«</w:t>
      </w:r>
      <w:r w:rsidRPr="00004ACF">
        <w:rPr>
          <w:rFonts w:ascii="Times New Roman" w:hAnsi="Times New Roman" w:cs="Times New Roman"/>
          <w:sz w:val="28"/>
          <w:szCs w:val="28"/>
        </w:rPr>
        <w:t>ЛЮБО-ДОРОГО</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 ежегодное проведение не</w:t>
      </w:r>
      <w:r w:rsidR="00004ACF">
        <w:rPr>
          <w:rFonts w:ascii="Times New Roman" w:hAnsi="Times New Roman" w:cs="Times New Roman"/>
          <w:sz w:val="28"/>
          <w:szCs w:val="28"/>
        </w:rPr>
        <w:t> </w:t>
      </w:r>
      <w:r w:rsidRPr="00004ACF">
        <w:rPr>
          <w:rFonts w:ascii="Times New Roman" w:hAnsi="Times New Roman" w:cs="Times New Roman"/>
          <w:sz w:val="28"/>
          <w:szCs w:val="28"/>
        </w:rPr>
        <w:t>менее семи общественно значимых культурных мероприятий в</w:t>
      </w:r>
      <w:r w:rsidR="00004ACF">
        <w:rPr>
          <w:rFonts w:ascii="Times New Roman" w:hAnsi="Times New Roman" w:cs="Times New Roman"/>
          <w:sz w:val="28"/>
          <w:szCs w:val="28"/>
        </w:rPr>
        <w:t> </w:t>
      </w:r>
      <w:r w:rsidRPr="00004ACF">
        <w:rPr>
          <w:rFonts w:ascii="Times New Roman" w:hAnsi="Times New Roman" w:cs="Times New Roman"/>
          <w:sz w:val="28"/>
          <w:szCs w:val="28"/>
        </w:rPr>
        <w:t xml:space="preserve">муниципальных образованиях Архангельской области, с 2019 года - поддержка ежегодно не более трех любительских творческих коллективов, осуществляющих деятельность на базе муниципальных учреждений культуры и имеющих звания </w:t>
      </w:r>
      <w:r w:rsidR="00DA10DF">
        <w:rPr>
          <w:rFonts w:ascii="Times New Roman" w:hAnsi="Times New Roman" w:cs="Times New Roman"/>
          <w:sz w:val="28"/>
          <w:szCs w:val="28"/>
        </w:rPr>
        <w:t>«</w:t>
      </w:r>
      <w:r w:rsidRPr="00004ACF">
        <w:rPr>
          <w:rFonts w:ascii="Times New Roman" w:hAnsi="Times New Roman" w:cs="Times New Roman"/>
          <w:sz w:val="28"/>
          <w:szCs w:val="28"/>
        </w:rPr>
        <w:t>Образцовый художественный коллектив</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и</w:t>
      </w:r>
      <w:r w:rsidR="00004ACF">
        <w:rPr>
          <w:rFonts w:ascii="Times New Roman" w:hAnsi="Times New Roman" w:cs="Times New Roman"/>
          <w:sz w:val="28"/>
          <w:szCs w:val="28"/>
        </w:rPr>
        <w:t> </w:t>
      </w:r>
      <w:r w:rsidR="00DA10DF">
        <w:rPr>
          <w:rFonts w:ascii="Times New Roman" w:hAnsi="Times New Roman" w:cs="Times New Roman"/>
          <w:sz w:val="28"/>
          <w:szCs w:val="28"/>
        </w:rPr>
        <w:t>«</w:t>
      </w:r>
      <w:r w:rsidRPr="00004ACF">
        <w:rPr>
          <w:rFonts w:ascii="Times New Roman" w:hAnsi="Times New Roman" w:cs="Times New Roman"/>
          <w:sz w:val="28"/>
          <w:szCs w:val="28"/>
        </w:rPr>
        <w:t>Народный самодеятельный коллектив</w:t>
      </w:r>
      <w:r w:rsidR="00DA10DF">
        <w:rPr>
          <w:rFonts w:ascii="Times New Roman" w:hAnsi="Times New Roman" w:cs="Times New Roman"/>
          <w:sz w:val="28"/>
          <w:szCs w:val="28"/>
        </w:rPr>
        <w:t>»</w:t>
      </w:r>
      <w:r w:rsidRPr="00004ACF">
        <w:rPr>
          <w:rFonts w:ascii="Times New Roman" w:hAnsi="Times New Roman" w:cs="Times New Roman"/>
          <w:sz w:val="28"/>
          <w:szCs w:val="28"/>
        </w:rPr>
        <w:t>;</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количества граждан, принявших участие в социально значимых мероприятиях в сфере культуры и искусства, получивших поддержку Правительства Архангельской области, до 237 тыс. человек;</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5) в сфере развития системы образования:</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к 2020 году числа детей, привлекаемых к участию в</w:t>
      </w:r>
      <w:r w:rsidR="00004ACF">
        <w:rPr>
          <w:rFonts w:ascii="Times New Roman" w:hAnsi="Times New Roman" w:cs="Times New Roman"/>
          <w:sz w:val="28"/>
          <w:szCs w:val="28"/>
        </w:rPr>
        <w:t> </w:t>
      </w:r>
      <w:r w:rsidRPr="00004ACF">
        <w:rPr>
          <w:rFonts w:ascii="Times New Roman" w:hAnsi="Times New Roman" w:cs="Times New Roman"/>
          <w:sz w:val="28"/>
          <w:szCs w:val="28"/>
        </w:rPr>
        <w:t>творческих мероприятиях, до 10 процентов от общего числа детей, проживающих на территории Архангельской области;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увеличение контингента обучающихся в государственном бюджетном образовательном учреждении среднего профессионального образования Архангельской области </w:t>
      </w:r>
      <w:r w:rsidR="00DA10DF">
        <w:rPr>
          <w:rFonts w:ascii="Times New Roman" w:hAnsi="Times New Roman" w:cs="Times New Roman"/>
          <w:sz w:val="28"/>
          <w:szCs w:val="28"/>
        </w:rPr>
        <w:t>«</w:t>
      </w:r>
      <w:r w:rsidRPr="00004ACF">
        <w:rPr>
          <w:rFonts w:ascii="Times New Roman" w:hAnsi="Times New Roman" w:cs="Times New Roman"/>
          <w:sz w:val="28"/>
          <w:szCs w:val="28"/>
        </w:rPr>
        <w:t>Архангельский колледж культуры и искусства</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государственном бюджетном образовательном учреждении среднего профессионального образования Архангельской области </w:t>
      </w:r>
      <w:r w:rsidR="00DA10DF">
        <w:rPr>
          <w:rFonts w:ascii="Times New Roman" w:hAnsi="Times New Roman" w:cs="Times New Roman"/>
          <w:sz w:val="28"/>
          <w:szCs w:val="28"/>
        </w:rPr>
        <w:t>«</w:t>
      </w:r>
      <w:r w:rsidRPr="00004ACF">
        <w:rPr>
          <w:rFonts w:ascii="Times New Roman" w:hAnsi="Times New Roman" w:cs="Times New Roman"/>
          <w:sz w:val="28"/>
          <w:szCs w:val="28"/>
        </w:rPr>
        <w:t>Архангельский музыкальный колледж</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до 527 человек;</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увеличение доли обучающихся в школах искусств от общего </w:t>
      </w:r>
      <w:proofErr w:type="gramStart"/>
      <w:r w:rsidRPr="00004ACF">
        <w:rPr>
          <w:rFonts w:ascii="Times New Roman" w:hAnsi="Times New Roman" w:cs="Times New Roman"/>
          <w:sz w:val="28"/>
          <w:szCs w:val="28"/>
        </w:rPr>
        <w:t>количества</w:t>
      </w:r>
      <w:proofErr w:type="gramEnd"/>
      <w:r w:rsidRPr="00004ACF">
        <w:rPr>
          <w:rFonts w:ascii="Times New Roman" w:hAnsi="Times New Roman" w:cs="Times New Roman"/>
          <w:sz w:val="28"/>
          <w:szCs w:val="28"/>
        </w:rPr>
        <w:t xml:space="preserve"> обучающихся школьного возраста до 9,6 процента;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6) в сфере </w:t>
      </w:r>
      <w:proofErr w:type="gramStart"/>
      <w:r w:rsidRPr="00004ACF">
        <w:rPr>
          <w:rFonts w:ascii="Times New Roman" w:hAnsi="Times New Roman" w:cs="Times New Roman"/>
          <w:sz w:val="28"/>
          <w:szCs w:val="28"/>
        </w:rPr>
        <w:t>повышения квалификации работников учреждений культуры</w:t>
      </w:r>
      <w:proofErr w:type="gramEnd"/>
      <w:r w:rsidRPr="00004ACF">
        <w:rPr>
          <w:rFonts w:ascii="Times New Roman" w:hAnsi="Times New Roman" w:cs="Times New Roman"/>
          <w:sz w:val="28"/>
          <w:szCs w:val="28"/>
        </w:rPr>
        <w:t xml:space="preserve"> и образовательных организаций в сфере культуры и искусства: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proofErr w:type="gramStart"/>
      <w:r w:rsidRPr="00004ACF">
        <w:rPr>
          <w:rFonts w:ascii="Times New Roman" w:hAnsi="Times New Roman" w:cs="Times New Roman"/>
          <w:sz w:val="28"/>
          <w:szCs w:val="28"/>
        </w:rPr>
        <w:t xml:space="preserve">осуществление мероприятий по формированию кадрового потенциала сферы культуры и искусства путем увеличения доли охвата работников учреждений культуры, педагогических и руководящих работников </w:t>
      </w:r>
      <w:r w:rsidRPr="00004ACF">
        <w:rPr>
          <w:rFonts w:ascii="Times New Roman" w:hAnsi="Times New Roman" w:cs="Times New Roman"/>
          <w:sz w:val="28"/>
          <w:szCs w:val="28"/>
        </w:rPr>
        <w:lastRenderedPageBreak/>
        <w:t>учреждений культуры и образовательных организаций в сфере культуры и</w:t>
      </w:r>
      <w:r w:rsidR="00004ACF">
        <w:rPr>
          <w:rFonts w:ascii="Times New Roman" w:hAnsi="Times New Roman" w:cs="Times New Roman"/>
          <w:sz w:val="28"/>
          <w:szCs w:val="28"/>
        </w:rPr>
        <w:t> </w:t>
      </w:r>
      <w:r w:rsidRPr="00004ACF">
        <w:rPr>
          <w:rFonts w:ascii="Times New Roman" w:hAnsi="Times New Roman" w:cs="Times New Roman"/>
          <w:sz w:val="28"/>
          <w:szCs w:val="28"/>
        </w:rPr>
        <w:t>искусства различными формами повышения квалификации ежегодно</w:t>
      </w:r>
      <w:r w:rsidR="00004ACF">
        <w:rPr>
          <w:rFonts w:ascii="Times New Roman" w:hAnsi="Times New Roman" w:cs="Times New Roman"/>
          <w:sz w:val="28"/>
          <w:szCs w:val="28"/>
        </w:rPr>
        <w:br/>
      </w:r>
      <w:r w:rsidRPr="00004ACF">
        <w:rPr>
          <w:rFonts w:ascii="Times New Roman" w:hAnsi="Times New Roman" w:cs="Times New Roman"/>
          <w:sz w:val="28"/>
          <w:szCs w:val="28"/>
        </w:rPr>
        <w:t xml:space="preserve"> до 20 процентов от общего числа специалистов учреждений культуры и</w:t>
      </w:r>
      <w:r w:rsidR="00004ACF">
        <w:rPr>
          <w:rFonts w:ascii="Times New Roman" w:hAnsi="Times New Roman" w:cs="Times New Roman"/>
          <w:sz w:val="28"/>
          <w:szCs w:val="28"/>
        </w:rPr>
        <w:t> </w:t>
      </w:r>
      <w:r w:rsidRPr="00004ACF">
        <w:rPr>
          <w:rFonts w:ascii="Times New Roman" w:hAnsi="Times New Roman" w:cs="Times New Roman"/>
          <w:sz w:val="28"/>
          <w:szCs w:val="28"/>
        </w:rPr>
        <w:t>образовательных организаций в сфере культуры и искусства;</w:t>
      </w:r>
      <w:proofErr w:type="gramEnd"/>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proofErr w:type="gramStart"/>
      <w:r w:rsidRPr="00004ACF">
        <w:rPr>
          <w:rFonts w:ascii="Times New Roman" w:hAnsi="Times New Roman" w:cs="Times New Roman"/>
          <w:sz w:val="28"/>
          <w:szCs w:val="28"/>
        </w:rPr>
        <w:t>7) 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 работников учреждений культуры, работников муниципальных учреждений культуры к</w:t>
      </w:r>
      <w:r w:rsidR="00004ACF">
        <w:rPr>
          <w:rFonts w:ascii="Times New Roman" w:hAnsi="Times New Roman" w:cs="Times New Roman"/>
          <w:sz w:val="28"/>
          <w:szCs w:val="28"/>
        </w:rPr>
        <w:t> </w:t>
      </w:r>
      <w:r w:rsidRPr="00004ACF">
        <w:rPr>
          <w:rFonts w:ascii="Times New Roman" w:hAnsi="Times New Roman" w:cs="Times New Roman"/>
          <w:sz w:val="28"/>
          <w:szCs w:val="28"/>
        </w:rPr>
        <w:t>2018 году до средней заработной платы 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w:t>
      </w:r>
      <w:proofErr w:type="gramEnd"/>
      <w:r w:rsidRPr="00004ACF">
        <w:rPr>
          <w:rFonts w:ascii="Times New Roman" w:hAnsi="Times New Roman" w:cs="Times New Roman"/>
          <w:sz w:val="28"/>
          <w:szCs w:val="28"/>
        </w:rPr>
        <w:t xml:space="preserve"> музыкальная школа </w:t>
      </w:r>
      <w:r w:rsidR="00764B09" w:rsidRPr="00004ACF">
        <w:rPr>
          <w:rFonts w:ascii="Times New Roman" w:hAnsi="Times New Roman" w:cs="Times New Roman"/>
          <w:sz w:val="28"/>
          <w:szCs w:val="28"/>
        </w:rPr>
        <w:t>№</w:t>
      </w:r>
      <w:r w:rsidRPr="00004ACF">
        <w:rPr>
          <w:rFonts w:ascii="Times New Roman" w:hAnsi="Times New Roman" w:cs="Times New Roman"/>
          <w:sz w:val="28"/>
          <w:szCs w:val="28"/>
        </w:rPr>
        <w:t xml:space="preserve"> 1 Баренцева региона", педагогических работников детских школ искусств к 2018 году до уровня средней заработной платы учителей в Архангельской области;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8) в сфере оптимизации финансово-хозяйственной деятельности учреждений культуры и образовательных организаций в сфере культуры и</w:t>
      </w:r>
      <w:r w:rsidR="00004ACF">
        <w:rPr>
          <w:rFonts w:ascii="Times New Roman" w:hAnsi="Times New Roman" w:cs="Times New Roman"/>
          <w:sz w:val="28"/>
          <w:szCs w:val="28"/>
        </w:rPr>
        <w:t> </w:t>
      </w:r>
      <w:r w:rsidRPr="00004ACF">
        <w:rPr>
          <w:rFonts w:ascii="Times New Roman" w:hAnsi="Times New Roman" w:cs="Times New Roman"/>
          <w:sz w:val="28"/>
          <w:szCs w:val="28"/>
        </w:rPr>
        <w:t>искусства: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оптимизация расходов, повышение эффективности менеджмента в</w:t>
      </w:r>
      <w:r w:rsidR="00004ACF">
        <w:rPr>
          <w:rFonts w:ascii="Times New Roman" w:hAnsi="Times New Roman" w:cs="Times New Roman"/>
          <w:sz w:val="28"/>
          <w:szCs w:val="28"/>
        </w:rPr>
        <w:t> </w:t>
      </w:r>
      <w:r w:rsidRPr="00004ACF">
        <w:rPr>
          <w:rFonts w:ascii="Times New Roman" w:hAnsi="Times New Roman" w:cs="Times New Roman"/>
          <w:sz w:val="28"/>
          <w:szCs w:val="28"/>
        </w:rPr>
        <w:t>сфере культуры и образования, в сфере культуры и искусства Архангельской области;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дальнейшее развитие системы государственных заданий учреждениям культуры и образовательных организаций в сфере культуры и искусства;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оборудование учреждений культуры современными системами охранно-пожарной сигнализации и системами оповещения - ежегодно не</w:t>
      </w:r>
      <w:r w:rsidR="00004ACF">
        <w:rPr>
          <w:rFonts w:ascii="Times New Roman" w:hAnsi="Times New Roman" w:cs="Times New Roman"/>
          <w:sz w:val="28"/>
          <w:szCs w:val="28"/>
        </w:rPr>
        <w:t> </w:t>
      </w:r>
      <w:r w:rsidRPr="00004ACF">
        <w:rPr>
          <w:rFonts w:ascii="Times New Roman" w:hAnsi="Times New Roman" w:cs="Times New Roman"/>
          <w:sz w:val="28"/>
          <w:szCs w:val="28"/>
        </w:rPr>
        <w:t>менее 30 процентов;</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9) в сфере внутреннего и въездного туризма в Архангельской области:</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к 2020 году численности граждан Российской Федерации, размещенных в коллективных и аналогичных средствах размещения, на 21 процент;</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численности иностранных граждан, размещенных в</w:t>
      </w:r>
      <w:r w:rsidR="00004ACF">
        <w:rPr>
          <w:rFonts w:ascii="Times New Roman" w:hAnsi="Times New Roman" w:cs="Times New Roman"/>
          <w:sz w:val="28"/>
          <w:szCs w:val="28"/>
        </w:rPr>
        <w:t> </w:t>
      </w:r>
      <w:r w:rsidRPr="00004ACF">
        <w:rPr>
          <w:rFonts w:ascii="Times New Roman" w:hAnsi="Times New Roman" w:cs="Times New Roman"/>
          <w:sz w:val="28"/>
          <w:szCs w:val="28"/>
        </w:rPr>
        <w:t>коллективных средствах размещения, на 22 процента.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10) в сфере архивного дела:</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сохранение (содержание) архивных документов в условиях, соответствующих нормативным требованиям;</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увеличение к 2020 году количества учтенных скомплектованных архивных документов до 2 818,3 тыс. дел.</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Завершение реконструкции существующего здания Архангельского театра кукол и строительства пристройки сценическо-зрительного комплекса к основному зданию Архангельского театра кукол позволит увеличить количество посадочных мест для зрителей с 250 до 320, повысит востребованность театральных услуг, обеспечит комфортное пребывание </w:t>
      </w:r>
      <w:r w:rsidRPr="00004ACF">
        <w:rPr>
          <w:rFonts w:ascii="Times New Roman" w:hAnsi="Times New Roman" w:cs="Times New Roman"/>
          <w:sz w:val="28"/>
          <w:szCs w:val="28"/>
        </w:rPr>
        <w:lastRenderedPageBreak/>
        <w:t>в</w:t>
      </w:r>
      <w:r w:rsidR="00004ACF">
        <w:rPr>
          <w:rFonts w:ascii="Times New Roman" w:hAnsi="Times New Roman" w:cs="Times New Roman"/>
          <w:sz w:val="28"/>
          <w:szCs w:val="28"/>
        </w:rPr>
        <w:t> </w:t>
      </w:r>
      <w:r w:rsidRPr="00004ACF">
        <w:rPr>
          <w:rFonts w:ascii="Times New Roman" w:hAnsi="Times New Roman" w:cs="Times New Roman"/>
          <w:sz w:val="28"/>
          <w:szCs w:val="28"/>
        </w:rPr>
        <w:t xml:space="preserve">Архангельском театре </w:t>
      </w:r>
      <w:proofErr w:type="gramStart"/>
      <w:r w:rsidRPr="00004ACF">
        <w:rPr>
          <w:rFonts w:ascii="Times New Roman" w:hAnsi="Times New Roman" w:cs="Times New Roman"/>
          <w:sz w:val="28"/>
          <w:szCs w:val="28"/>
        </w:rPr>
        <w:t>кукол</w:t>
      </w:r>
      <w:proofErr w:type="gramEnd"/>
      <w:r w:rsidRPr="00004ACF">
        <w:rPr>
          <w:rFonts w:ascii="Times New Roman" w:hAnsi="Times New Roman" w:cs="Times New Roman"/>
          <w:sz w:val="28"/>
          <w:szCs w:val="28"/>
        </w:rPr>
        <w:t xml:space="preserve"> как зрителей, так и персонала Архангельского театра кукол.</w:t>
      </w:r>
    </w:p>
    <w:p w:rsidR="00B152F9" w:rsidRPr="00004ACF" w:rsidRDefault="00B152F9" w:rsidP="007C032D">
      <w:pPr>
        <w:pStyle w:val="ConsPlusNormal"/>
        <w:spacing w:before="220"/>
        <w:ind w:firstLine="709"/>
        <w:contextualSpacing/>
        <w:mirrorIndents/>
        <w:jc w:val="both"/>
        <w:rPr>
          <w:rFonts w:ascii="Times New Roman" w:hAnsi="Times New Roman" w:cs="Times New Roman"/>
          <w:sz w:val="28"/>
          <w:szCs w:val="28"/>
        </w:rPr>
      </w:pPr>
      <w:proofErr w:type="gramStart"/>
      <w:r w:rsidRPr="00004ACF">
        <w:rPr>
          <w:rFonts w:ascii="Times New Roman" w:hAnsi="Times New Roman" w:cs="Times New Roman"/>
          <w:sz w:val="28"/>
          <w:szCs w:val="28"/>
        </w:rPr>
        <w:t xml:space="preserve">Строительство зданий фондохранилищ для государственного бюджетного учреждения культуры Архангельской области </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Государственное музейное объединение </w:t>
      </w:r>
      <w:r w:rsidR="00DA10DF">
        <w:rPr>
          <w:rFonts w:ascii="Times New Roman" w:hAnsi="Times New Roman" w:cs="Times New Roman"/>
          <w:sz w:val="28"/>
          <w:szCs w:val="28"/>
        </w:rPr>
        <w:t>«</w:t>
      </w:r>
      <w:r w:rsidRPr="00004ACF">
        <w:rPr>
          <w:rFonts w:ascii="Times New Roman" w:hAnsi="Times New Roman" w:cs="Times New Roman"/>
          <w:sz w:val="28"/>
          <w:szCs w:val="28"/>
        </w:rPr>
        <w:t>Художественная культура Русского Севера</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в городе Архангельске и муниципального бюджетного учреждения культуры </w:t>
      </w:r>
      <w:r w:rsidR="00DA10DF">
        <w:rPr>
          <w:rFonts w:ascii="Times New Roman" w:hAnsi="Times New Roman" w:cs="Times New Roman"/>
          <w:sz w:val="28"/>
          <w:szCs w:val="28"/>
        </w:rPr>
        <w:t>«</w:t>
      </w:r>
      <w:r w:rsidRPr="00004ACF">
        <w:rPr>
          <w:rFonts w:ascii="Times New Roman" w:hAnsi="Times New Roman" w:cs="Times New Roman"/>
          <w:sz w:val="28"/>
          <w:szCs w:val="28"/>
        </w:rPr>
        <w:t>Северодвинский городской краеведческий музей</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в городе Северодвинске обеспечит создание материальных условий для сохранности музейных предметов и музейных коллекций, в том числе включенных в состав Музейного фонда Российской Федерации, позволит использовать формат </w:t>
      </w:r>
      <w:r w:rsidR="00DA10DF">
        <w:rPr>
          <w:rFonts w:ascii="Times New Roman" w:hAnsi="Times New Roman" w:cs="Times New Roman"/>
          <w:sz w:val="28"/>
          <w:szCs w:val="28"/>
        </w:rPr>
        <w:t>«</w:t>
      </w:r>
      <w:r w:rsidRPr="00004ACF">
        <w:rPr>
          <w:rFonts w:ascii="Times New Roman" w:hAnsi="Times New Roman" w:cs="Times New Roman"/>
          <w:sz w:val="28"/>
          <w:szCs w:val="28"/>
        </w:rPr>
        <w:t>открытого хранения</w:t>
      </w:r>
      <w:r w:rsidR="00DA10DF">
        <w:rPr>
          <w:rFonts w:ascii="Times New Roman" w:hAnsi="Times New Roman" w:cs="Times New Roman"/>
          <w:sz w:val="28"/>
          <w:szCs w:val="28"/>
        </w:rPr>
        <w:t>»</w:t>
      </w:r>
      <w:r w:rsidRPr="00004ACF">
        <w:rPr>
          <w:rFonts w:ascii="Times New Roman" w:hAnsi="Times New Roman" w:cs="Times New Roman"/>
          <w:sz w:val="28"/>
          <w:szCs w:val="28"/>
        </w:rPr>
        <w:t xml:space="preserve"> для расширения</w:t>
      </w:r>
      <w:proofErr w:type="gramEnd"/>
      <w:r w:rsidRPr="00004ACF">
        <w:rPr>
          <w:rFonts w:ascii="Times New Roman" w:hAnsi="Times New Roman" w:cs="Times New Roman"/>
          <w:sz w:val="28"/>
          <w:szCs w:val="28"/>
        </w:rPr>
        <w:t xml:space="preserve"> возможностей показа музейных предметов и музейных коллекций, предоставит возможность разместить реставрационные мастерские, проводить научные исследования и изучение музейных предметов и музейных коллекций.</w:t>
      </w:r>
    </w:p>
    <w:p w:rsidR="00B152F9" w:rsidRPr="00CA77FA" w:rsidRDefault="00B152F9" w:rsidP="007C032D">
      <w:pPr>
        <w:pStyle w:val="ConsPlusNormal"/>
        <w:spacing w:before="220"/>
        <w:ind w:firstLine="709"/>
        <w:contextualSpacing/>
        <w:mirrorIndents/>
        <w:jc w:val="both"/>
        <w:rPr>
          <w:rFonts w:ascii="Times New Roman" w:hAnsi="Times New Roman" w:cs="Times New Roman"/>
          <w:sz w:val="28"/>
          <w:szCs w:val="28"/>
        </w:rPr>
      </w:pPr>
      <w:r w:rsidRPr="00004ACF">
        <w:rPr>
          <w:rFonts w:ascii="Times New Roman" w:hAnsi="Times New Roman" w:cs="Times New Roman"/>
          <w:sz w:val="28"/>
          <w:szCs w:val="28"/>
        </w:rPr>
        <w:t xml:space="preserve">Оценка эффективности реализации государственной программы будет проводиться министерством культуры ежегодно в соответствии </w:t>
      </w:r>
      <w:r w:rsidRPr="00CA77FA">
        <w:rPr>
          <w:rFonts w:ascii="Times New Roman" w:hAnsi="Times New Roman" w:cs="Times New Roman"/>
          <w:sz w:val="28"/>
          <w:szCs w:val="28"/>
        </w:rPr>
        <w:t>с</w:t>
      </w:r>
      <w:r w:rsidR="00004ACF" w:rsidRPr="00CA77FA">
        <w:rPr>
          <w:rFonts w:ascii="Times New Roman" w:hAnsi="Times New Roman" w:cs="Times New Roman"/>
          <w:sz w:val="28"/>
          <w:szCs w:val="28"/>
        </w:rPr>
        <w:t> </w:t>
      </w:r>
      <w:hyperlink r:id="rId271" w:history="1">
        <w:r w:rsidRPr="00CA77FA">
          <w:rPr>
            <w:rFonts w:ascii="Times New Roman" w:hAnsi="Times New Roman" w:cs="Times New Roman"/>
            <w:sz w:val="28"/>
            <w:szCs w:val="28"/>
          </w:rPr>
          <w:t>Положением</w:t>
        </w:r>
      </w:hyperlink>
      <w:r w:rsidRPr="00CA77FA">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764B09" w:rsidRPr="00CA77FA">
        <w:rPr>
          <w:rFonts w:ascii="Times New Roman" w:hAnsi="Times New Roman" w:cs="Times New Roman"/>
          <w:sz w:val="28"/>
          <w:szCs w:val="28"/>
        </w:rPr>
        <w:t>№</w:t>
      </w:r>
      <w:r w:rsidRPr="00CA77FA">
        <w:rPr>
          <w:rFonts w:ascii="Times New Roman" w:hAnsi="Times New Roman" w:cs="Times New Roman"/>
          <w:sz w:val="28"/>
          <w:szCs w:val="28"/>
        </w:rPr>
        <w:t xml:space="preserve"> 299-пп.</w:t>
      </w:r>
    </w:p>
    <w:p w:rsidR="00B152F9" w:rsidRPr="00CA77FA" w:rsidRDefault="007A172A" w:rsidP="007C032D">
      <w:pPr>
        <w:pStyle w:val="ConsPlusNormal"/>
        <w:spacing w:before="220"/>
        <w:ind w:firstLine="709"/>
        <w:contextualSpacing/>
        <w:mirrorIndents/>
        <w:jc w:val="both"/>
        <w:rPr>
          <w:rFonts w:ascii="Times New Roman" w:hAnsi="Times New Roman" w:cs="Times New Roman"/>
          <w:sz w:val="28"/>
          <w:szCs w:val="28"/>
        </w:rPr>
      </w:pPr>
      <w:hyperlink w:anchor="P5357" w:history="1">
        <w:r w:rsidR="00B152F9" w:rsidRPr="00CA77FA">
          <w:rPr>
            <w:rFonts w:ascii="Times New Roman" w:hAnsi="Times New Roman" w:cs="Times New Roman"/>
            <w:sz w:val="28"/>
            <w:szCs w:val="28"/>
          </w:rPr>
          <w:t>Показатели</w:t>
        </w:r>
      </w:hyperlink>
      <w:r w:rsidR="00B152F9" w:rsidRPr="00CA77FA">
        <w:rPr>
          <w:rFonts w:ascii="Times New Roman" w:hAnsi="Times New Roman" w:cs="Times New Roman"/>
          <w:sz w:val="28"/>
          <w:szCs w:val="28"/>
        </w:rPr>
        <w:t xml:space="preserve"> и их целевые значения, характеризующие текущие и</w:t>
      </w:r>
      <w:r w:rsidR="00004ACF" w:rsidRPr="00CA77FA">
        <w:rPr>
          <w:rFonts w:ascii="Times New Roman" w:hAnsi="Times New Roman" w:cs="Times New Roman"/>
          <w:sz w:val="28"/>
          <w:szCs w:val="28"/>
        </w:rPr>
        <w:t> </w:t>
      </w:r>
      <w:r w:rsidR="00B152F9" w:rsidRPr="00CA77FA">
        <w:rPr>
          <w:rFonts w:ascii="Times New Roman" w:hAnsi="Times New Roman" w:cs="Times New Roman"/>
          <w:sz w:val="28"/>
          <w:szCs w:val="28"/>
        </w:rPr>
        <w:t xml:space="preserve">конечные результаты реализации Стратегии государственной культурной </w:t>
      </w:r>
      <w:proofErr w:type="gramStart"/>
      <w:r w:rsidR="00B152F9" w:rsidRPr="00CA77FA">
        <w:rPr>
          <w:rFonts w:ascii="Times New Roman" w:hAnsi="Times New Roman" w:cs="Times New Roman"/>
          <w:sz w:val="28"/>
          <w:szCs w:val="28"/>
        </w:rPr>
        <w:t>политики на период</w:t>
      </w:r>
      <w:proofErr w:type="gramEnd"/>
      <w:r w:rsidR="00B152F9" w:rsidRPr="00CA77FA">
        <w:rPr>
          <w:rFonts w:ascii="Times New Roman" w:hAnsi="Times New Roman" w:cs="Times New Roman"/>
          <w:sz w:val="28"/>
          <w:szCs w:val="28"/>
        </w:rPr>
        <w:t xml:space="preserve"> до 2030 года приведены в приложении </w:t>
      </w:r>
      <w:r w:rsidR="00764B09" w:rsidRPr="00CA77FA">
        <w:rPr>
          <w:rFonts w:ascii="Times New Roman" w:hAnsi="Times New Roman" w:cs="Times New Roman"/>
          <w:sz w:val="28"/>
          <w:szCs w:val="28"/>
        </w:rPr>
        <w:t>№</w:t>
      </w:r>
      <w:r w:rsidR="00B152F9" w:rsidRPr="00CA77FA">
        <w:rPr>
          <w:rFonts w:ascii="Times New Roman" w:hAnsi="Times New Roman" w:cs="Times New Roman"/>
          <w:sz w:val="28"/>
          <w:szCs w:val="28"/>
        </w:rPr>
        <w:t xml:space="preserve"> 4 к</w:t>
      </w:r>
      <w:r w:rsidR="00004ACF" w:rsidRPr="00CA77FA">
        <w:rPr>
          <w:rFonts w:ascii="Times New Roman" w:hAnsi="Times New Roman" w:cs="Times New Roman"/>
          <w:sz w:val="28"/>
          <w:szCs w:val="28"/>
        </w:rPr>
        <w:t> </w:t>
      </w:r>
      <w:r w:rsidR="00B152F9" w:rsidRPr="00CA77FA">
        <w:rPr>
          <w:rFonts w:ascii="Times New Roman" w:hAnsi="Times New Roman" w:cs="Times New Roman"/>
          <w:sz w:val="28"/>
          <w:szCs w:val="28"/>
        </w:rPr>
        <w:t>государственной программе.</w:t>
      </w:r>
    </w:p>
    <w:p w:rsidR="00B152F9" w:rsidRPr="00CA77FA" w:rsidRDefault="00B152F9" w:rsidP="00004ACF">
      <w:pPr>
        <w:pStyle w:val="ConsPlusNormal"/>
        <w:ind w:firstLine="709"/>
        <w:contextualSpacing/>
        <w:mirrorIndents/>
        <w:jc w:val="both"/>
        <w:rPr>
          <w:rFonts w:ascii="Times New Roman" w:hAnsi="Times New Roman" w:cs="Times New Roman"/>
          <w:sz w:val="28"/>
          <w:szCs w:val="28"/>
        </w:rPr>
      </w:pPr>
    </w:p>
    <w:p w:rsidR="00B152F9" w:rsidRDefault="00B152F9">
      <w:pPr>
        <w:pStyle w:val="ConsPlusNormal"/>
        <w:jc w:val="both"/>
      </w:pPr>
    </w:p>
    <w:p w:rsidR="00B152F9" w:rsidRPr="00CA77FA" w:rsidRDefault="00B152F9" w:rsidP="00DA10DF">
      <w:pPr>
        <w:pStyle w:val="ConsPlusNormal"/>
        <w:ind w:left="5387"/>
        <w:jc w:val="center"/>
        <w:outlineLvl w:val="1"/>
        <w:rPr>
          <w:rFonts w:ascii="Times New Roman" w:hAnsi="Times New Roman" w:cs="Times New Roman"/>
          <w:sz w:val="28"/>
          <w:szCs w:val="28"/>
        </w:rPr>
      </w:pPr>
      <w:r w:rsidRPr="00CA77FA">
        <w:rPr>
          <w:rFonts w:ascii="Times New Roman" w:hAnsi="Times New Roman" w:cs="Times New Roman"/>
          <w:sz w:val="28"/>
          <w:szCs w:val="28"/>
        </w:rPr>
        <w:t xml:space="preserve">Приложение </w:t>
      </w:r>
      <w:r w:rsidR="00764B09" w:rsidRPr="00CA77FA">
        <w:rPr>
          <w:rFonts w:ascii="Times New Roman" w:hAnsi="Times New Roman" w:cs="Times New Roman"/>
          <w:sz w:val="28"/>
          <w:szCs w:val="28"/>
        </w:rPr>
        <w:t>№</w:t>
      </w:r>
      <w:r w:rsidRPr="00CA77FA">
        <w:rPr>
          <w:rFonts w:ascii="Times New Roman" w:hAnsi="Times New Roman" w:cs="Times New Roman"/>
          <w:sz w:val="28"/>
          <w:szCs w:val="28"/>
        </w:rPr>
        <w:t xml:space="preserve"> 1</w:t>
      </w:r>
    </w:p>
    <w:p w:rsidR="00B152F9" w:rsidRPr="00CA77FA" w:rsidRDefault="00B152F9" w:rsidP="00DA10DF">
      <w:pPr>
        <w:pStyle w:val="ConsPlusNormal"/>
        <w:ind w:left="5387"/>
        <w:jc w:val="center"/>
        <w:rPr>
          <w:rFonts w:ascii="Times New Roman" w:hAnsi="Times New Roman" w:cs="Times New Roman"/>
          <w:sz w:val="28"/>
          <w:szCs w:val="28"/>
        </w:rPr>
      </w:pPr>
      <w:r w:rsidRPr="00CA77FA">
        <w:rPr>
          <w:rFonts w:ascii="Times New Roman" w:hAnsi="Times New Roman" w:cs="Times New Roman"/>
          <w:sz w:val="28"/>
          <w:szCs w:val="28"/>
        </w:rPr>
        <w:t>к государственной программе</w:t>
      </w:r>
    </w:p>
    <w:p w:rsidR="00B152F9" w:rsidRPr="00CA77FA" w:rsidRDefault="00B152F9" w:rsidP="00DA10DF">
      <w:pPr>
        <w:pStyle w:val="ConsPlusNormal"/>
        <w:ind w:left="5387"/>
        <w:jc w:val="center"/>
        <w:rPr>
          <w:rFonts w:ascii="Times New Roman" w:hAnsi="Times New Roman" w:cs="Times New Roman"/>
          <w:sz w:val="28"/>
          <w:szCs w:val="28"/>
        </w:rPr>
      </w:pPr>
      <w:r w:rsidRPr="00CA77FA">
        <w:rPr>
          <w:rFonts w:ascii="Times New Roman" w:hAnsi="Times New Roman" w:cs="Times New Roman"/>
          <w:sz w:val="28"/>
          <w:szCs w:val="28"/>
        </w:rPr>
        <w:t>Архангельской области</w:t>
      </w:r>
    </w:p>
    <w:p w:rsidR="00B152F9" w:rsidRPr="00CA77FA" w:rsidRDefault="00DA10DF" w:rsidP="00DA10DF">
      <w:pPr>
        <w:pStyle w:val="ConsPlusNormal"/>
        <w:ind w:left="5387"/>
        <w:jc w:val="center"/>
        <w:rPr>
          <w:rFonts w:ascii="Times New Roman" w:hAnsi="Times New Roman" w:cs="Times New Roman"/>
          <w:sz w:val="28"/>
          <w:szCs w:val="28"/>
        </w:rPr>
      </w:pPr>
      <w:r>
        <w:rPr>
          <w:rFonts w:ascii="Times New Roman" w:hAnsi="Times New Roman" w:cs="Times New Roman"/>
          <w:sz w:val="28"/>
          <w:szCs w:val="28"/>
        </w:rPr>
        <w:t>«</w:t>
      </w:r>
      <w:r w:rsidR="00B152F9" w:rsidRPr="00CA77FA">
        <w:rPr>
          <w:rFonts w:ascii="Times New Roman" w:hAnsi="Times New Roman" w:cs="Times New Roman"/>
          <w:sz w:val="28"/>
          <w:szCs w:val="28"/>
        </w:rPr>
        <w:t>Культура Русского Севера</w:t>
      </w:r>
      <w:r>
        <w:rPr>
          <w:rFonts w:ascii="Times New Roman" w:hAnsi="Times New Roman" w:cs="Times New Roman"/>
          <w:sz w:val="28"/>
          <w:szCs w:val="28"/>
        </w:rPr>
        <w:t>»</w:t>
      </w:r>
    </w:p>
    <w:p w:rsidR="00B152F9" w:rsidRDefault="00B152F9">
      <w:pPr>
        <w:pStyle w:val="ConsPlusNormal"/>
        <w:jc w:val="both"/>
      </w:pPr>
    </w:p>
    <w:p w:rsidR="00B152F9" w:rsidRPr="00296EDD" w:rsidRDefault="00B152F9">
      <w:pPr>
        <w:pStyle w:val="ConsPlusTitle"/>
        <w:jc w:val="center"/>
        <w:rPr>
          <w:rFonts w:ascii="Times New Roman" w:hAnsi="Times New Roman" w:cs="Times New Roman"/>
          <w:sz w:val="28"/>
          <w:szCs w:val="28"/>
        </w:rPr>
      </w:pPr>
      <w:bookmarkStart w:id="2" w:name="P521"/>
      <w:bookmarkEnd w:id="2"/>
      <w:r w:rsidRPr="00296EDD">
        <w:rPr>
          <w:rFonts w:ascii="Times New Roman" w:hAnsi="Times New Roman" w:cs="Times New Roman"/>
          <w:sz w:val="28"/>
          <w:szCs w:val="28"/>
        </w:rPr>
        <w:t>ПЕРЕЧЕНЬ</w:t>
      </w:r>
    </w:p>
    <w:p w:rsidR="00B152F9" w:rsidRPr="00296EDD" w:rsidRDefault="00B152F9">
      <w:pPr>
        <w:pStyle w:val="ConsPlusTitle"/>
        <w:jc w:val="center"/>
        <w:rPr>
          <w:rFonts w:ascii="Times New Roman" w:hAnsi="Times New Roman" w:cs="Times New Roman"/>
          <w:sz w:val="28"/>
          <w:szCs w:val="28"/>
        </w:rPr>
      </w:pPr>
      <w:r w:rsidRPr="00296EDD">
        <w:rPr>
          <w:rFonts w:ascii="Times New Roman" w:hAnsi="Times New Roman" w:cs="Times New Roman"/>
          <w:sz w:val="28"/>
          <w:szCs w:val="28"/>
        </w:rPr>
        <w:t>целевых показателей государственной программы Архангельской</w:t>
      </w:r>
    </w:p>
    <w:p w:rsidR="00B152F9" w:rsidRPr="00296EDD" w:rsidRDefault="00B152F9">
      <w:pPr>
        <w:pStyle w:val="ConsPlusTitle"/>
        <w:jc w:val="center"/>
        <w:rPr>
          <w:rFonts w:ascii="Times New Roman" w:hAnsi="Times New Roman" w:cs="Times New Roman"/>
          <w:sz w:val="28"/>
          <w:szCs w:val="28"/>
        </w:rPr>
      </w:pPr>
      <w:r w:rsidRPr="00296EDD">
        <w:rPr>
          <w:rFonts w:ascii="Times New Roman" w:hAnsi="Times New Roman" w:cs="Times New Roman"/>
          <w:sz w:val="28"/>
          <w:szCs w:val="28"/>
        </w:rPr>
        <w:t>об</w:t>
      </w:r>
      <w:r w:rsidR="007C032D">
        <w:rPr>
          <w:rFonts w:ascii="Times New Roman" w:hAnsi="Times New Roman" w:cs="Times New Roman"/>
          <w:sz w:val="28"/>
          <w:szCs w:val="28"/>
        </w:rPr>
        <w:t xml:space="preserve">ласти </w:t>
      </w:r>
      <w:r w:rsidR="00DA10DF">
        <w:rPr>
          <w:rFonts w:ascii="Times New Roman" w:hAnsi="Times New Roman" w:cs="Times New Roman"/>
          <w:sz w:val="28"/>
          <w:szCs w:val="28"/>
        </w:rPr>
        <w:t>«</w:t>
      </w:r>
      <w:r w:rsidR="007C032D">
        <w:rPr>
          <w:rFonts w:ascii="Times New Roman" w:hAnsi="Times New Roman" w:cs="Times New Roman"/>
          <w:sz w:val="28"/>
          <w:szCs w:val="28"/>
        </w:rPr>
        <w:t>Культура Русского Севера</w:t>
      </w:r>
      <w:r w:rsidR="00DA10DF">
        <w:rPr>
          <w:rFonts w:ascii="Times New Roman" w:hAnsi="Times New Roman" w:cs="Times New Roman"/>
          <w:sz w:val="28"/>
          <w:szCs w:val="28"/>
        </w:rPr>
        <w:t>»</w:t>
      </w:r>
    </w:p>
    <w:p w:rsidR="00B152F9" w:rsidRPr="00296EDD" w:rsidRDefault="00B152F9">
      <w:pPr>
        <w:spacing w:after="1"/>
        <w:rPr>
          <w:sz w:val="28"/>
          <w:szCs w:val="28"/>
        </w:rPr>
      </w:pPr>
    </w:p>
    <w:p w:rsidR="00B152F9" w:rsidRDefault="00B152F9" w:rsidP="00DA10DF">
      <w:pPr>
        <w:pStyle w:val="ConsPlusNormal"/>
        <w:ind w:firstLine="540"/>
        <w:jc w:val="both"/>
      </w:pPr>
      <w:r w:rsidRPr="00296EDD">
        <w:rPr>
          <w:rFonts w:ascii="Times New Roman" w:hAnsi="Times New Roman" w:cs="Times New Roman"/>
          <w:sz w:val="28"/>
          <w:szCs w:val="28"/>
        </w:rPr>
        <w:t>Ответственный исполнитель - министерство культуры Архангельской области (далее - министерство культуры).</w:t>
      </w:r>
    </w:p>
    <w:p w:rsidR="00B152F9" w:rsidRDefault="00B152F9">
      <w:pPr>
        <w:sectPr w:rsidR="00B152F9" w:rsidSect="002D7650">
          <w:headerReference w:type="default" r:id="rId272"/>
          <w:pgSz w:w="11906" w:h="16838"/>
          <w:pgMar w:top="1134" w:right="707" w:bottom="1134" w:left="1701" w:header="709" w:footer="709" w:gutter="0"/>
          <w:cols w:space="708"/>
          <w:titlePg/>
          <w:docGrid w:linePitch="360"/>
        </w:sectPr>
      </w:pPr>
    </w:p>
    <w:tbl>
      <w:tblPr>
        <w:tblW w:w="160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62"/>
        <w:gridCol w:w="1276"/>
        <w:gridCol w:w="992"/>
        <w:gridCol w:w="993"/>
        <w:gridCol w:w="708"/>
        <w:gridCol w:w="709"/>
        <w:gridCol w:w="851"/>
        <w:gridCol w:w="850"/>
        <w:gridCol w:w="851"/>
        <w:gridCol w:w="850"/>
        <w:gridCol w:w="851"/>
        <w:gridCol w:w="850"/>
        <w:gridCol w:w="851"/>
        <w:gridCol w:w="850"/>
        <w:gridCol w:w="851"/>
        <w:gridCol w:w="283"/>
        <w:gridCol w:w="567"/>
      </w:tblGrid>
      <w:tr w:rsidR="00B152F9" w:rsidRPr="00DC0BAC" w:rsidTr="00287395">
        <w:tc>
          <w:tcPr>
            <w:tcW w:w="2835" w:type="dxa"/>
            <w:vMerge w:val="restart"/>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lastRenderedPageBreak/>
              <w:t>Наименование целевого показателя</w:t>
            </w:r>
          </w:p>
        </w:tc>
        <w:tc>
          <w:tcPr>
            <w:tcW w:w="1338" w:type="dxa"/>
            <w:gridSpan w:val="2"/>
            <w:vMerge w:val="restart"/>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Исполнитель</w:t>
            </w:r>
          </w:p>
        </w:tc>
        <w:tc>
          <w:tcPr>
            <w:tcW w:w="992" w:type="dxa"/>
            <w:vMerge w:val="restart"/>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Единица измерения</w:t>
            </w:r>
          </w:p>
        </w:tc>
        <w:tc>
          <w:tcPr>
            <w:tcW w:w="10915" w:type="dxa"/>
            <w:gridSpan w:val="14"/>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Значения целевых показателей</w:t>
            </w:r>
          </w:p>
        </w:tc>
      </w:tr>
      <w:tr w:rsidR="00DC0BAC" w:rsidRPr="00DC0BAC" w:rsidTr="00287395">
        <w:tc>
          <w:tcPr>
            <w:tcW w:w="2835" w:type="dxa"/>
            <w:vMerge/>
            <w:tcBorders>
              <w:top w:val="single" w:sz="4" w:space="0" w:color="auto"/>
              <w:bottom w:val="single" w:sz="4" w:space="0" w:color="auto"/>
            </w:tcBorders>
          </w:tcPr>
          <w:p w:rsidR="00B152F9" w:rsidRPr="00DC0BAC" w:rsidRDefault="00B152F9">
            <w:pPr>
              <w:rPr>
                <w:sz w:val="16"/>
                <w:szCs w:val="16"/>
              </w:rPr>
            </w:pPr>
          </w:p>
        </w:tc>
        <w:tc>
          <w:tcPr>
            <w:tcW w:w="1338" w:type="dxa"/>
            <w:gridSpan w:val="2"/>
            <w:vMerge/>
            <w:tcBorders>
              <w:top w:val="single" w:sz="4" w:space="0" w:color="auto"/>
              <w:bottom w:val="single" w:sz="4" w:space="0" w:color="auto"/>
            </w:tcBorders>
          </w:tcPr>
          <w:p w:rsidR="00B152F9" w:rsidRPr="00DC0BAC" w:rsidRDefault="00B152F9">
            <w:pPr>
              <w:rPr>
                <w:sz w:val="16"/>
                <w:szCs w:val="16"/>
              </w:rPr>
            </w:pPr>
          </w:p>
        </w:tc>
        <w:tc>
          <w:tcPr>
            <w:tcW w:w="992" w:type="dxa"/>
            <w:vMerge/>
            <w:tcBorders>
              <w:top w:val="single" w:sz="4" w:space="0" w:color="auto"/>
              <w:bottom w:val="single" w:sz="4" w:space="0" w:color="auto"/>
            </w:tcBorders>
          </w:tcPr>
          <w:p w:rsidR="00B152F9" w:rsidRPr="00DC0BAC" w:rsidRDefault="00B152F9">
            <w:pPr>
              <w:rPr>
                <w:sz w:val="16"/>
                <w:szCs w:val="16"/>
              </w:rPr>
            </w:pPr>
          </w:p>
        </w:tc>
        <w:tc>
          <w:tcPr>
            <w:tcW w:w="993"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базовый 2012 год</w:t>
            </w:r>
          </w:p>
        </w:tc>
        <w:tc>
          <w:tcPr>
            <w:tcW w:w="708"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2013 год</w:t>
            </w:r>
          </w:p>
        </w:tc>
        <w:tc>
          <w:tcPr>
            <w:tcW w:w="709"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2014 год</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2015 год</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2016 год</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2017 год</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2018 год</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2019 год</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2020 год</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2021 год</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2022 год</w:t>
            </w:r>
          </w:p>
        </w:tc>
        <w:tc>
          <w:tcPr>
            <w:tcW w:w="1134" w:type="dxa"/>
            <w:gridSpan w:val="2"/>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2023 год</w:t>
            </w:r>
          </w:p>
        </w:tc>
        <w:tc>
          <w:tcPr>
            <w:tcW w:w="567"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2024 год</w:t>
            </w:r>
          </w:p>
        </w:tc>
      </w:tr>
      <w:tr w:rsidR="00DC0BAC" w:rsidRPr="00DC0BAC" w:rsidTr="00287395">
        <w:tc>
          <w:tcPr>
            <w:tcW w:w="2835"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w:t>
            </w:r>
          </w:p>
        </w:tc>
        <w:tc>
          <w:tcPr>
            <w:tcW w:w="1338" w:type="dxa"/>
            <w:gridSpan w:val="2"/>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2</w:t>
            </w:r>
          </w:p>
        </w:tc>
        <w:tc>
          <w:tcPr>
            <w:tcW w:w="992"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3</w:t>
            </w:r>
          </w:p>
        </w:tc>
        <w:tc>
          <w:tcPr>
            <w:tcW w:w="993"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4</w:t>
            </w:r>
          </w:p>
        </w:tc>
        <w:tc>
          <w:tcPr>
            <w:tcW w:w="708"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5</w:t>
            </w:r>
          </w:p>
        </w:tc>
        <w:tc>
          <w:tcPr>
            <w:tcW w:w="709"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6</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7</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8</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9</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10</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11</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12</w:t>
            </w:r>
          </w:p>
        </w:tc>
        <w:tc>
          <w:tcPr>
            <w:tcW w:w="851"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13</w:t>
            </w:r>
          </w:p>
        </w:tc>
        <w:tc>
          <w:tcPr>
            <w:tcW w:w="850"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14</w:t>
            </w:r>
          </w:p>
        </w:tc>
        <w:tc>
          <w:tcPr>
            <w:tcW w:w="1134" w:type="dxa"/>
            <w:gridSpan w:val="2"/>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15</w:t>
            </w:r>
          </w:p>
        </w:tc>
        <w:tc>
          <w:tcPr>
            <w:tcW w:w="567" w:type="dxa"/>
            <w:tcBorders>
              <w:top w:val="single" w:sz="4" w:space="0" w:color="auto"/>
              <w:bottom w:val="single" w:sz="4" w:space="0" w:color="auto"/>
            </w:tcBorders>
          </w:tcPr>
          <w:p w:rsidR="00B152F9" w:rsidRPr="00DC0BAC" w:rsidRDefault="00B152F9">
            <w:pPr>
              <w:pStyle w:val="ConsPlusNormal"/>
              <w:jc w:val="center"/>
              <w:rPr>
                <w:rFonts w:ascii="Times New Roman" w:hAnsi="Times New Roman" w:cs="Times New Roman"/>
                <w:sz w:val="16"/>
                <w:szCs w:val="16"/>
              </w:rPr>
            </w:pPr>
            <w:r w:rsidRPr="00DC0BAC">
              <w:rPr>
                <w:rFonts w:ascii="Times New Roman" w:hAnsi="Times New Roman" w:cs="Times New Roman"/>
                <w:sz w:val="16"/>
                <w:szCs w:val="16"/>
              </w:rPr>
              <w:t>16</w:t>
            </w:r>
          </w:p>
        </w:tc>
      </w:tr>
      <w:tr w:rsidR="00B152F9" w:rsidRPr="00DC0BAC" w:rsidTr="00E47DC6">
        <w:tblPrEx>
          <w:tblBorders>
            <w:left w:val="none" w:sz="0" w:space="0" w:color="auto"/>
            <w:right w:val="none" w:sz="0" w:space="0" w:color="auto"/>
            <w:insideH w:val="none" w:sz="0" w:space="0" w:color="auto"/>
            <w:insideV w:val="none" w:sz="0" w:space="0" w:color="auto"/>
          </w:tblBorders>
        </w:tblPrEx>
        <w:tc>
          <w:tcPr>
            <w:tcW w:w="16080" w:type="dxa"/>
            <w:gridSpan w:val="18"/>
            <w:tcBorders>
              <w:top w:val="single" w:sz="4" w:space="0" w:color="auto"/>
              <w:left w:val="single" w:sz="4" w:space="0" w:color="auto"/>
              <w:bottom w:val="nil"/>
              <w:right w:val="single" w:sz="4" w:space="0" w:color="auto"/>
            </w:tcBorders>
          </w:tcPr>
          <w:p w:rsidR="00B152F9" w:rsidRPr="00DC0BAC" w:rsidRDefault="00B152F9">
            <w:pPr>
              <w:pStyle w:val="ConsPlusNormal"/>
              <w:jc w:val="center"/>
              <w:outlineLvl w:val="2"/>
              <w:rPr>
                <w:rFonts w:ascii="Times New Roman" w:hAnsi="Times New Roman" w:cs="Times New Roman"/>
                <w:sz w:val="16"/>
                <w:szCs w:val="16"/>
              </w:rPr>
            </w:pPr>
            <w:r w:rsidRPr="00DC0BAC">
              <w:rPr>
                <w:rFonts w:ascii="Times New Roman" w:hAnsi="Times New Roman" w:cs="Times New Roman"/>
                <w:sz w:val="16"/>
                <w:szCs w:val="16"/>
              </w:rPr>
              <w:t>I. Государственная программа Архангельской области "Культура Русского Севера (2013 - 2024 годы)"</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3" w:name="P564"/>
            <w:bookmarkEnd w:id="3"/>
            <w:r w:rsidRPr="0002562C">
              <w:rPr>
                <w:rFonts w:ascii="Times New Roman" w:hAnsi="Times New Roman" w:cs="Times New Roman"/>
                <w:sz w:val="16"/>
                <w:szCs w:val="16"/>
              </w:rPr>
              <w:t xml:space="preserve">1. </w:t>
            </w:r>
            <w:proofErr w:type="gramStart"/>
            <w:r w:rsidRPr="0002562C">
              <w:rPr>
                <w:rFonts w:ascii="Times New Roman" w:hAnsi="Times New Roman" w:cs="Times New Roman"/>
                <w:sz w:val="16"/>
                <w:szCs w:val="16"/>
              </w:rPr>
              <w:t>Доля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 информация о которых внесена в единый государственный реестр объектов культурного наследия (памятников истории и культуры) народов Российской Федерации (далее - реестр), в общем количестве объектов культурного наследия (памятников истории и культуры) народов Российской Федерации, расположенных на территории Архангельской области</w:t>
            </w:r>
            <w:proofErr w:type="gramEnd"/>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инспекция по охране объектов культурного наследия Архангельской области (далее - инспекция)</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5</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14</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4" w:name="P580"/>
            <w:bookmarkEnd w:id="4"/>
            <w:r w:rsidRPr="0002562C">
              <w:rPr>
                <w:rFonts w:ascii="Times New Roman" w:hAnsi="Times New Roman" w:cs="Times New Roman"/>
                <w:sz w:val="16"/>
                <w:szCs w:val="16"/>
              </w:rPr>
              <w:t>2. Увеличение количества библиографических записей в сводном электронном каталоге библиотек Архангельской области (по сравнению с предыдущим годом)</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 Архангельской области (далее - 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1,03</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1,05</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1,06</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1,07</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1,09</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5" w:name="P596"/>
            <w:bookmarkEnd w:id="5"/>
            <w:r w:rsidRPr="0002562C">
              <w:rPr>
                <w:rFonts w:ascii="Times New Roman" w:hAnsi="Times New Roman" w:cs="Times New Roman"/>
                <w:sz w:val="16"/>
                <w:szCs w:val="16"/>
              </w:rPr>
              <w:t>3. Доля государственных и муниципальных общедоступных библиотек, подключенных к информационно-телекоммуникационной сети "Интернет", в общем количестве общедоступных библиотек Архангельской области</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28,0</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36,7</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45,8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54,9</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64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73,1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82,2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86</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96</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6" w:name="P612"/>
            <w:bookmarkEnd w:id="6"/>
            <w:r w:rsidRPr="0002562C">
              <w:rPr>
                <w:rFonts w:ascii="Times New Roman" w:hAnsi="Times New Roman" w:cs="Times New Roman"/>
                <w:sz w:val="16"/>
                <w:szCs w:val="16"/>
              </w:rPr>
              <w:t>4. Увеличение доли представленных (во всех формах) зрителю музейных предметов в общем количестве музейных предметов основного фонда</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5</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16</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19</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21</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22</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7" w:name="P628"/>
            <w:bookmarkEnd w:id="7"/>
            <w:r w:rsidRPr="0002562C">
              <w:rPr>
                <w:rFonts w:ascii="Times New Roman" w:hAnsi="Times New Roman" w:cs="Times New Roman"/>
                <w:sz w:val="16"/>
                <w:szCs w:val="16"/>
              </w:rPr>
              <w:lastRenderedPageBreak/>
              <w:t>5. Посещаемость музеев Архангельской области на 1 жителя в год</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посещений</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0,5</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0,52</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0,54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0,56</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0,58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0,63</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0,66</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0,67</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0,68</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8" w:name="P644"/>
            <w:bookmarkEnd w:id="8"/>
            <w:r w:rsidRPr="0002562C">
              <w:rPr>
                <w:rFonts w:ascii="Times New Roman" w:hAnsi="Times New Roman" w:cs="Times New Roman"/>
                <w:sz w:val="16"/>
                <w:szCs w:val="16"/>
              </w:rPr>
              <w:t>6. Увеличение количества посещений театрально-концертных мероприятий (по сравнению с предыдущим годом)</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3,1</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3,2</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4,2</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9" w:name="P660"/>
            <w:bookmarkEnd w:id="9"/>
            <w:r w:rsidRPr="0002562C">
              <w:rPr>
                <w:rFonts w:ascii="Times New Roman" w:hAnsi="Times New Roman" w:cs="Times New Roman"/>
                <w:sz w:val="16"/>
                <w:szCs w:val="16"/>
              </w:rPr>
              <w:t>7. Удовлетворенность населения Архангельской области качеством услуг в сфере культуры</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70</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71</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78</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88</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0" w:name="P676"/>
            <w:bookmarkEnd w:id="10"/>
            <w:r w:rsidRPr="0002562C">
              <w:rPr>
                <w:rFonts w:ascii="Times New Roman" w:hAnsi="Times New Roman" w:cs="Times New Roman"/>
                <w:sz w:val="16"/>
                <w:szCs w:val="16"/>
              </w:rPr>
              <w:t>8. Доля детей, привлекаемых к участию в творческих мероприятиях, в общей численности детей Архангельской области</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6</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1" w:name="P692"/>
            <w:bookmarkEnd w:id="11"/>
            <w:r w:rsidRPr="0002562C">
              <w:rPr>
                <w:rFonts w:ascii="Times New Roman" w:hAnsi="Times New Roman" w:cs="Times New Roman"/>
                <w:sz w:val="16"/>
                <w:szCs w:val="16"/>
              </w:rPr>
              <w:t>9. Увеличение средней суммы одного гранта для поддержки творческих проектов в области культуры и искусства Архангельской области</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тыс. рублей</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127,7</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127,8</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127,9</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146,4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128,2</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128,4</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128,5</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128,6</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128,7</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128,8</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128,9</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2" w:name="P708"/>
            <w:bookmarkEnd w:id="12"/>
            <w:r w:rsidRPr="0002562C">
              <w:rPr>
                <w:rFonts w:ascii="Times New Roman" w:hAnsi="Times New Roman" w:cs="Times New Roman"/>
                <w:sz w:val="16"/>
                <w:szCs w:val="16"/>
              </w:rPr>
              <w:t>10. Увеличение численности граждан Российской Федерации, размещенных в коллективных средствах размещения Архангельской области</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тыс. человек</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328</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360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370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379</w:t>
            </w:r>
          </w:p>
        </w:tc>
        <w:tc>
          <w:tcPr>
            <w:tcW w:w="851" w:type="dxa"/>
            <w:tcBorders>
              <w:top w:val="nil"/>
              <w:left w:val="nil"/>
              <w:bottom w:val="nil"/>
              <w:right w:val="nil"/>
            </w:tcBorders>
          </w:tcPr>
          <w:p w:rsidR="00B152F9" w:rsidRPr="0002562C" w:rsidRDefault="00296EDD">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416,3</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397</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406</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415</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424</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433</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3" w:name="P724"/>
            <w:bookmarkEnd w:id="13"/>
            <w:r w:rsidRPr="0002562C">
              <w:rPr>
                <w:rFonts w:ascii="Times New Roman" w:hAnsi="Times New Roman" w:cs="Times New Roman"/>
                <w:sz w:val="16"/>
                <w:szCs w:val="16"/>
              </w:rPr>
              <w:t>11. Увеличение численности иностранных граждан, размещенных в коллективных средствах размещения Архангельской области</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тыс. человек</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10,1</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11,8</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7,4</w:t>
            </w:r>
          </w:p>
        </w:tc>
        <w:tc>
          <w:tcPr>
            <w:tcW w:w="851" w:type="dxa"/>
            <w:tcBorders>
              <w:top w:val="nil"/>
              <w:left w:val="nil"/>
              <w:bottom w:val="nil"/>
              <w:right w:val="nil"/>
            </w:tcBorders>
          </w:tcPr>
          <w:p w:rsidR="00B152F9" w:rsidRPr="0002562C" w:rsidRDefault="00296EDD">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8,3</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8,4</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4" w:name="P740"/>
            <w:bookmarkEnd w:id="14"/>
            <w:r w:rsidRPr="0002562C">
              <w:rPr>
                <w:rFonts w:ascii="Times New Roman" w:hAnsi="Times New Roman" w:cs="Times New Roman"/>
                <w:sz w:val="16"/>
                <w:szCs w:val="16"/>
              </w:rPr>
              <w:t>12.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79,9</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83,5</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84,5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86,0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86,5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87,0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87,3</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87,5</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87,8</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88,0</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5" w:name="P756"/>
            <w:bookmarkEnd w:id="15"/>
            <w:r w:rsidRPr="0002562C">
              <w:rPr>
                <w:rFonts w:ascii="Times New Roman" w:hAnsi="Times New Roman" w:cs="Times New Roman"/>
                <w:sz w:val="16"/>
                <w:szCs w:val="16"/>
              </w:rPr>
              <w:t>13. Объем документов, принятых на постоянное хранение</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тыс. единиц</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2 769,8</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2 776,9</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2 806,3</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2 810,3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2 814,3</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2 818,3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2 820,8</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2 823,8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2 826,0</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2 829,0</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6" w:name="P772"/>
            <w:bookmarkEnd w:id="16"/>
            <w:r w:rsidRPr="0002562C">
              <w:rPr>
                <w:rFonts w:ascii="Times New Roman" w:hAnsi="Times New Roman" w:cs="Times New Roman"/>
                <w:sz w:val="16"/>
                <w:szCs w:val="16"/>
              </w:rPr>
              <w:t xml:space="preserve">14. Прирост количества выставочных проектов, осуществляемых в Архангельской области (по </w:t>
            </w:r>
            <w:r w:rsidRPr="0002562C">
              <w:rPr>
                <w:rFonts w:ascii="Times New Roman" w:hAnsi="Times New Roman" w:cs="Times New Roman"/>
                <w:sz w:val="16"/>
                <w:szCs w:val="16"/>
              </w:rPr>
              <w:lastRenderedPageBreak/>
              <w:t>отношению к 2012 году)</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lastRenderedPageBreak/>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единиц</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13</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14</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16</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17" w:name="P788"/>
            <w:bookmarkEnd w:id="17"/>
            <w:r w:rsidRPr="0002562C">
              <w:rPr>
                <w:rFonts w:ascii="Times New Roman" w:hAnsi="Times New Roman" w:cs="Times New Roman"/>
                <w:sz w:val="16"/>
                <w:szCs w:val="16"/>
              </w:rPr>
              <w:lastRenderedPageBreak/>
              <w:t>15. Отношение средней заработной платы работников учреждений культуры к средней заработной плате по Архангельской области</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51,1</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67,8</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71,8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85,7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80,6</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90,0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100,0</w:t>
            </w:r>
          </w:p>
        </w:tc>
      </w:tr>
      <w:tr w:rsidR="00DA10DF" w:rsidRPr="0002562C" w:rsidTr="00E47DC6">
        <w:tblPrEx>
          <w:tblBorders>
            <w:left w:val="none" w:sz="0" w:space="0" w:color="auto"/>
            <w:right w:val="none" w:sz="0" w:space="0" w:color="auto"/>
            <w:insideH w:val="none" w:sz="0" w:space="0" w:color="auto"/>
            <w:insideV w:val="none" w:sz="0" w:space="0" w:color="auto"/>
          </w:tblBorders>
        </w:tblPrEx>
        <w:tc>
          <w:tcPr>
            <w:tcW w:w="2835" w:type="dxa"/>
            <w:vMerge w:val="restart"/>
            <w:tcBorders>
              <w:top w:val="nil"/>
              <w:left w:val="nil"/>
              <w:bottom w:val="nil"/>
              <w:right w:val="nil"/>
            </w:tcBorders>
          </w:tcPr>
          <w:p w:rsidR="00DA10DF" w:rsidRPr="00DA10DF" w:rsidRDefault="00DA10DF" w:rsidP="003E7D90">
            <w:pPr>
              <w:pStyle w:val="ConsPlusNormal"/>
              <w:rPr>
                <w:rFonts w:ascii="Times New Roman" w:hAnsi="Times New Roman" w:cs="Times New Roman"/>
                <w:sz w:val="16"/>
                <w:szCs w:val="16"/>
              </w:rPr>
            </w:pPr>
            <w:bookmarkStart w:id="18" w:name="P804"/>
            <w:bookmarkEnd w:id="18"/>
            <w:r w:rsidRPr="00DA10DF">
              <w:rPr>
                <w:rFonts w:ascii="Times New Roman" w:hAnsi="Times New Roman" w:cs="Times New Roman"/>
                <w:sz w:val="16"/>
                <w:szCs w:val="16"/>
              </w:rPr>
              <w:t>16. 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tc>
        <w:tc>
          <w:tcPr>
            <w:tcW w:w="1338" w:type="dxa"/>
            <w:gridSpan w:val="2"/>
            <w:tcBorders>
              <w:top w:val="nil"/>
              <w:left w:val="nil"/>
              <w:bottom w:val="nil"/>
              <w:right w:val="nil"/>
            </w:tcBorders>
          </w:tcPr>
          <w:p w:rsidR="00DA10DF" w:rsidRPr="00DA10DF" w:rsidRDefault="00DA10DF" w:rsidP="003E7D90">
            <w:pPr>
              <w:pStyle w:val="ConsPlusNormal"/>
              <w:rPr>
                <w:rFonts w:ascii="Times New Roman" w:hAnsi="Times New Roman" w:cs="Times New Roman"/>
                <w:sz w:val="16"/>
                <w:szCs w:val="16"/>
              </w:rPr>
            </w:pPr>
            <w:r w:rsidRPr="00DA10DF">
              <w:rPr>
                <w:rFonts w:ascii="Times New Roman" w:hAnsi="Times New Roman" w:cs="Times New Roman"/>
                <w:sz w:val="16"/>
                <w:szCs w:val="16"/>
              </w:rPr>
              <w:t>инспекция</w:t>
            </w:r>
          </w:p>
        </w:tc>
        <w:tc>
          <w:tcPr>
            <w:tcW w:w="992" w:type="dxa"/>
            <w:tcBorders>
              <w:top w:val="nil"/>
              <w:left w:val="nil"/>
              <w:bottom w:val="nil"/>
              <w:right w:val="nil"/>
            </w:tcBorders>
          </w:tcPr>
          <w:p w:rsidR="00DA10DF" w:rsidRPr="00DA10DF" w:rsidRDefault="00DA10DF" w:rsidP="003E7D90">
            <w:pPr>
              <w:pStyle w:val="ConsPlusNormal"/>
              <w:rPr>
                <w:rFonts w:ascii="Times New Roman" w:hAnsi="Times New Roman" w:cs="Times New Roman"/>
                <w:sz w:val="16"/>
                <w:szCs w:val="16"/>
              </w:rPr>
            </w:pPr>
            <w:r w:rsidRPr="00DA10DF">
              <w:rPr>
                <w:rFonts w:ascii="Times New Roman" w:hAnsi="Times New Roman" w:cs="Times New Roman"/>
                <w:sz w:val="16"/>
                <w:szCs w:val="16"/>
              </w:rPr>
              <w:t>единиц</w:t>
            </w:r>
          </w:p>
        </w:tc>
        <w:tc>
          <w:tcPr>
            <w:tcW w:w="993"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8"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9"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7</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5</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4</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10</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gridSpan w:val="2"/>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r>
      <w:tr w:rsidR="00DA10DF" w:rsidRPr="0002562C" w:rsidTr="00E47DC6">
        <w:tblPrEx>
          <w:tblBorders>
            <w:left w:val="none" w:sz="0" w:space="0" w:color="auto"/>
            <w:right w:val="none" w:sz="0" w:space="0" w:color="auto"/>
            <w:insideH w:val="none" w:sz="0" w:space="0" w:color="auto"/>
            <w:insideV w:val="none" w:sz="0" w:space="0" w:color="auto"/>
          </w:tblBorders>
        </w:tblPrEx>
        <w:tc>
          <w:tcPr>
            <w:tcW w:w="2835" w:type="dxa"/>
            <w:vMerge/>
            <w:tcBorders>
              <w:top w:val="nil"/>
              <w:left w:val="nil"/>
              <w:bottom w:val="nil"/>
              <w:right w:val="nil"/>
            </w:tcBorders>
          </w:tcPr>
          <w:p w:rsidR="00DA10DF" w:rsidRPr="0002562C" w:rsidRDefault="00DA10DF">
            <w:pPr>
              <w:rPr>
                <w:sz w:val="16"/>
                <w:szCs w:val="16"/>
              </w:rPr>
            </w:pPr>
          </w:p>
        </w:tc>
        <w:tc>
          <w:tcPr>
            <w:tcW w:w="1338" w:type="dxa"/>
            <w:gridSpan w:val="2"/>
            <w:tcBorders>
              <w:top w:val="nil"/>
              <w:left w:val="nil"/>
              <w:bottom w:val="nil"/>
              <w:right w:val="nil"/>
            </w:tcBorders>
          </w:tcPr>
          <w:p w:rsidR="00DA10DF" w:rsidRPr="0002562C" w:rsidRDefault="00DA10DF">
            <w:pPr>
              <w:pStyle w:val="ConsPlusNormal"/>
              <w:rPr>
                <w:rFonts w:ascii="Times New Roman" w:hAnsi="Times New Roman" w:cs="Times New Roman"/>
                <w:sz w:val="16"/>
                <w:szCs w:val="16"/>
              </w:rPr>
            </w:pPr>
            <w:r w:rsidRPr="00DA10DF">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DA10DF" w:rsidRPr="0002562C" w:rsidRDefault="00DA10DF">
            <w:pPr>
              <w:pStyle w:val="ConsPlusNormal"/>
              <w:rPr>
                <w:rFonts w:ascii="Times New Roman" w:hAnsi="Times New Roman" w:cs="Times New Roman"/>
                <w:sz w:val="16"/>
                <w:szCs w:val="16"/>
              </w:rPr>
            </w:pPr>
            <w:r w:rsidRPr="00DA10DF">
              <w:rPr>
                <w:rFonts w:ascii="Times New Roman" w:hAnsi="Times New Roman" w:cs="Times New Roman"/>
                <w:sz w:val="16"/>
                <w:szCs w:val="16"/>
              </w:rPr>
              <w:t>единиц</w:t>
            </w:r>
          </w:p>
        </w:tc>
        <w:tc>
          <w:tcPr>
            <w:tcW w:w="993"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8"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9"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7</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gridSpan w:val="2"/>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r>
      <w:tr w:rsidR="00DA10DF" w:rsidRPr="0002562C" w:rsidTr="00E47DC6">
        <w:tblPrEx>
          <w:tblBorders>
            <w:left w:val="none" w:sz="0" w:space="0" w:color="auto"/>
            <w:right w:val="none" w:sz="0" w:space="0" w:color="auto"/>
            <w:insideH w:val="none" w:sz="0" w:space="0" w:color="auto"/>
            <w:insideV w:val="none" w:sz="0" w:space="0" w:color="auto"/>
          </w:tblBorders>
        </w:tblPrEx>
        <w:tc>
          <w:tcPr>
            <w:tcW w:w="2835" w:type="dxa"/>
            <w:vMerge w:val="restart"/>
            <w:tcBorders>
              <w:top w:val="nil"/>
              <w:left w:val="nil"/>
              <w:bottom w:val="nil"/>
              <w:right w:val="nil"/>
            </w:tcBorders>
          </w:tcPr>
          <w:p w:rsidR="00DA10DF" w:rsidRPr="00DA10DF" w:rsidRDefault="00DA10DF" w:rsidP="003E7D90">
            <w:pPr>
              <w:pStyle w:val="ConsPlusNormal"/>
              <w:rPr>
                <w:rFonts w:ascii="Times New Roman" w:hAnsi="Times New Roman" w:cs="Times New Roman"/>
                <w:sz w:val="16"/>
                <w:szCs w:val="16"/>
              </w:rPr>
            </w:pPr>
            <w:bookmarkStart w:id="19" w:name="P837"/>
            <w:bookmarkEnd w:id="19"/>
            <w:r w:rsidRPr="00DA10DF">
              <w:rPr>
                <w:rFonts w:ascii="Times New Roman" w:hAnsi="Times New Roman" w:cs="Times New Roman"/>
                <w:sz w:val="16"/>
                <w:szCs w:val="16"/>
              </w:rPr>
              <w:t>17. Количество объектов культуры, образования в сфере культуры, архивных учреждений и объектов туристской и обеспечивающей инфраструктуры, на которых осуществлено строительство, реконструкция, капитальный ремонт</w:t>
            </w:r>
          </w:p>
        </w:tc>
        <w:tc>
          <w:tcPr>
            <w:tcW w:w="1338" w:type="dxa"/>
            <w:gridSpan w:val="2"/>
            <w:tcBorders>
              <w:top w:val="nil"/>
              <w:left w:val="nil"/>
              <w:bottom w:val="nil"/>
              <w:right w:val="nil"/>
            </w:tcBorders>
          </w:tcPr>
          <w:p w:rsidR="00DA10DF" w:rsidRPr="00DA10DF" w:rsidRDefault="00DA10DF" w:rsidP="003E7D90">
            <w:pPr>
              <w:pStyle w:val="ConsPlusNormal"/>
              <w:rPr>
                <w:rFonts w:ascii="Times New Roman" w:hAnsi="Times New Roman" w:cs="Times New Roman"/>
                <w:sz w:val="16"/>
                <w:szCs w:val="16"/>
              </w:rPr>
            </w:pPr>
            <w:r w:rsidRPr="00DA10DF">
              <w:rPr>
                <w:rFonts w:ascii="Times New Roman" w:hAnsi="Times New Roman" w:cs="Times New Roman"/>
                <w:sz w:val="16"/>
                <w:szCs w:val="16"/>
              </w:rPr>
              <w:t>министерство строительства</w:t>
            </w:r>
          </w:p>
          <w:p w:rsidR="00DA10DF" w:rsidRPr="00DA10DF" w:rsidRDefault="00DA10DF" w:rsidP="003E7D90">
            <w:pPr>
              <w:pStyle w:val="ConsPlusNormal"/>
              <w:rPr>
                <w:rFonts w:ascii="Times New Roman" w:hAnsi="Times New Roman" w:cs="Times New Roman"/>
                <w:sz w:val="16"/>
                <w:szCs w:val="16"/>
              </w:rPr>
            </w:pPr>
            <w:r w:rsidRPr="00DA10DF">
              <w:rPr>
                <w:rFonts w:ascii="Times New Roman" w:hAnsi="Times New Roman" w:cs="Times New Roman"/>
                <w:sz w:val="16"/>
                <w:szCs w:val="16"/>
              </w:rPr>
              <w:t xml:space="preserve"> и архитектуры</w:t>
            </w:r>
          </w:p>
        </w:tc>
        <w:tc>
          <w:tcPr>
            <w:tcW w:w="992" w:type="dxa"/>
            <w:tcBorders>
              <w:top w:val="nil"/>
              <w:left w:val="nil"/>
              <w:bottom w:val="nil"/>
              <w:right w:val="nil"/>
            </w:tcBorders>
          </w:tcPr>
          <w:p w:rsidR="00DA10DF" w:rsidRPr="00DA10DF" w:rsidRDefault="00DA10DF" w:rsidP="003E7D90">
            <w:pPr>
              <w:pStyle w:val="ConsPlusNormal"/>
              <w:rPr>
                <w:rFonts w:ascii="Times New Roman" w:hAnsi="Times New Roman" w:cs="Times New Roman"/>
                <w:sz w:val="16"/>
                <w:szCs w:val="16"/>
              </w:rPr>
            </w:pPr>
            <w:r w:rsidRPr="00DA10DF">
              <w:rPr>
                <w:rFonts w:ascii="Times New Roman" w:hAnsi="Times New Roman" w:cs="Times New Roman"/>
                <w:sz w:val="16"/>
                <w:szCs w:val="16"/>
              </w:rPr>
              <w:t>единиц</w:t>
            </w:r>
          </w:p>
        </w:tc>
        <w:tc>
          <w:tcPr>
            <w:tcW w:w="993"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8"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9"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3</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0"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1" w:type="dxa"/>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0" w:type="dxa"/>
            <w:gridSpan w:val="2"/>
            <w:tcBorders>
              <w:top w:val="nil"/>
              <w:left w:val="nil"/>
              <w:bottom w:val="nil"/>
              <w:right w:val="nil"/>
            </w:tcBorders>
          </w:tcPr>
          <w:p w:rsidR="00DA10DF" w:rsidRPr="00DA10DF"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r>
      <w:tr w:rsidR="00DA10DF" w:rsidRPr="0002562C" w:rsidTr="00E47DC6">
        <w:tblPrEx>
          <w:tblBorders>
            <w:left w:val="none" w:sz="0" w:space="0" w:color="auto"/>
            <w:right w:val="none" w:sz="0" w:space="0" w:color="auto"/>
            <w:insideH w:val="none" w:sz="0" w:space="0" w:color="auto"/>
            <w:insideV w:val="none" w:sz="0" w:space="0" w:color="auto"/>
          </w:tblBorders>
        </w:tblPrEx>
        <w:tc>
          <w:tcPr>
            <w:tcW w:w="2835" w:type="dxa"/>
            <w:vMerge/>
            <w:tcBorders>
              <w:top w:val="nil"/>
              <w:left w:val="nil"/>
              <w:bottom w:val="nil"/>
              <w:right w:val="nil"/>
            </w:tcBorders>
          </w:tcPr>
          <w:p w:rsidR="00DA10DF" w:rsidRPr="00EE0FF8" w:rsidRDefault="00DA10DF">
            <w:pPr>
              <w:rPr>
                <w:sz w:val="16"/>
                <w:szCs w:val="16"/>
              </w:rPr>
            </w:pPr>
          </w:p>
        </w:tc>
        <w:tc>
          <w:tcPr>
            <w:tcW w:w="1338" w:type="dxa"/>
            <w:gridSpan w:val="2"/>
            <w:tcBorders>
              <w:top w:val="nil"/>
              <w:left w:val="nil"/>
              <w:bottom w:val="nil"/>
              <w:right w:val="nil"/>
            </w:tcBorders>
          </w:tcPr>
          <w:p w:rsidR="00DA10DF" w:rsidRPr="00EE0FF8" w:rsidRDefault="00DA10DF">
            <w:pPr>
              <w:pStyle w:val="ConsPlusNormal"/>
              <w:rPr>
                <w:rFonts w:ascii="Times New Roman" w:hAnsi="Times New Roman" w:cs="Times New Roman"/>
                <w:sz w:val="16"/>
                <w:szCs w:val="16"/>
              </w:rPr>
            </w:pPr>
            <w:r w:rsidRPr="00DA10DF">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DA10DF" w:rsidRPr="00EE0FF8" w:rsidRDefault="00DA10DF">
            <w:pPr>
              <w:pStyle w:val="ConsPlusNormal"/>
              <w:rPr>
                <w:rFonts w:ascii="Times New Roman" w:hAnsi="Times New Roman" w:cs="Times New Roman"/>
                <w:sz w:val="16"/>
                <w:szCs w:val="16"/>
              </w:rPr>
            </w:pPr>
            <w:r w:rsidRPr="00DA10DF">
              <w:rPr>
                <w:rFonts w:ascii="Times New Roman" w:hAnsi="Times New Roman" w:cs="Times New Roman"/>
                <w:sz w:val="16"/>
                <w:szCs w:val="16"/>
              </w:rPr>
              <w:t>единиц</w:t>
            </w:r>
          </w:p>
        </w:tc>
        <w:tc>
          <w:tcPr>
            <w:tcW w:w="993"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8"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9"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6</w:t>
            </w:r>
          </w:p>
        </w:tc>
        <w:tc>
          <w:tcPr>
            <w:tcW w:w="851"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11</w:t>
            </w:r>
          </w:p>
        </w:tc>
        <w:tc>
          <w:tcPr>
            <w:tcW w:w="850"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3</w:t>
            </w:r>
          </w:p>
        </w:tc>
        <w:tc>
          <w:tcPr>
            <w:tcW w:w="851"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0"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gridSpan w:val="2"/>
            <w:tcBorders>
              <w:top w:val="nil"/>
              <w:left w:val="nil"/>
              <w:bottom w:val="nil"/>
              <w:right w:val="nil"/>
            </w:tcBorders>
          </w:tcPr>
          <w:p w:rsidR="00DA10DF" w:rsidRPr="00EE0FF8"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r>
      <w:tr w:rsidR="00DA10DF" w:rsidRPr="0002562C" w:rsidTr="00E47DC6">
        <w:tblPrEx>
          <w:tblBorders>
            <w:left w:val="none" w:sz="0" w:space="0" w:color="auto"/>
            <w:right w:val="none" w:sz="0" w:space="0" w:color="auto"/>
            <w:insideH w:val="none" w:sz="0" w:space="0" w:color="auto"/>
            <w:insideV w:val="none" w:sz="0" w:space="0" w:color="auto"/>
          </w:tblBorders>
        </w:tblPrEx>
        <w:tc>
          <w:tcPr>
            <w:tcW w:w="2835" w:type="dxa"/>
            <w:vMerge/>
            <w:tcBorders>
              <w:top w:val="nil"/>
              <w:left w:val="nil"/>
              <w:bottom w:val="nil"/>
              <w:right w:val="nil"/>
            </w:tcBorders>
          </w:tcPr>
          <w:p w:rsidR="00DA10DF" w:rsidRPr="0002562C" w:rsidRDefault="00DA10DF">
            <w:pPr>
              <w:rPr>
                <w:sz w:val="16"/>
                <w:szCs w:val="16"/>
              </w:rPr>
            </w:pPr>
          </w:p>
        </w:tc>
        <w:tc>
          <w:tcPr>
            <w:tcW w:w="1338" w:type="dxa"/>
            <w:gridSpan w:val="2"/>
            <w:tcBorders>
              <w:top w:val="nil"/>
              <w:left w:val="nil"/>
              <w:bottom w:val="nil"/>
              <w:right w:val="nil"/>
            </w:tcBorders>
          </w:tcPr>
          <w:p w:rsidR="00DA10DF" w:rsidRPr="0002562C" w:rsidRDefault="00DA10DF">
            <w:pPr>
              <w:pStyle w:val="ConsPlusNormal"/>
              <w:rPr>
                <w:rFonts w:ascii="Times New Roman" w:hAnsi="Times New Roman" w:cs="Times New Roman"/>
                <w:sz w:val="16"/>
                <w:szCs w:val="16"/>
              </w:rPr>
            </w:pPr>
            <w:r w:rsidRPr="00DA10DF">
              <w:rPr>
                <w:rFonts w:ascii="Times New Roman" w:hAnsi="Times New Roman" w:cs="Times New Roman"/>
                <w:sz w:val="16"/>
                <w:szCs w:val="16"/>
              </w:rPr>
              <w:t>министерство транспорта</w:t>
            </w:r>
          </w:p>
        </w:tc>
        <w:tc>
          <w:tcPr>
            <w:tcW w:w="992" w:type="dxa"/>
            <w:tcBorders>
              <w:top w:val="nil"/>
              <w:left w:val="nil"/>
              <w:bottom w:val="nil"/>
              <w:right w:val="nil"/>
            </w:tcBorders>
          </w:tcPr>
          <w:p w:rsidR="00DA10DF" w:rsidRPr="0002562C" w:rsidRDefault="00DA10DF">
            <w:pPr>
              <w:pStyle w:val="ConsPlusNormal"/>
              <w:rPr>
                <w:rFonts w:ascii="Times New Roman" w:hAnsi="Times New Roman" w:cs="Times New Roman"/>
                <w:sz w:val="16"/>
                <w:szCs w:val="16"/>
              </w:rPr>
            </w:pPr>
            <w:r w:rsidRPr="00DA10DF">
              <w:rPr>
                <w:rFonts w:ascii="Times New Roman" w:hAnsi="Times New Roman" w:cs="Times New Roman"/>
                <w:sz w:val="16"/>
                <w:szCs w:val="16"/>
              </w:rPr>
              <w:t>единиц</w:t>
            </w:r>
          </w:p>
        </w:tc>
        <w:tc>
          <w:tcPr>
            <w:tcW w:w="993"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8"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709"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1</w:t>
            </w:r>
          </w:p>
        </w:tc>
        <w:tc>
          <w:tcPr>
            <w:tcW w:w="850"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1" w:type="dxa"/>
            <w:tcBorders>
              <w:top w:val="nil"/>
              <w:left w:val="nil"/>
              <w:bottom w:val="nil"/>
              <w:right w:val="nil"/>
            </w:tcBorders>
          </w:tcPr>
          <w:p w:rsidR="00DA10DF" w:rsidRPr="0002562C" w:rsidRDefault="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c>
          <w:tcPr>
            <w:tcW w:w="850" w:type="dxa"/>
            <w:gridSpan w:val="2"/>
            <w:tcBorders>
              <w:top w:val="nil"/>
              <w:left w:val="nil"/>
              <w:bottom w:val="nil"/>
              <w:right w:val="nil"/>
            </w:tcBorders>
          </w:tcPr>
          <w:p w:rsidR="00DA10DF" w:rsidRPr="0002562C" w:rsidRDefault="00DA10DF" w:rsidP="00DA10DF">
            <w:pPr>
              <w:pStyle w:val="ConsPlusNormal"/>
              <w:jc w:val="center"/>
              <w:rPr>
                <w:rFonts w:ascii="Times New Roman" w:hAnsi="Times New Roman" w:cs="Times New Roman"/>
                <w:sz w:val="16"/>
                <w:szCs w:val="16"/>
              </w:rPr>
            </w:pPr>
            <w:r w:rsidRPr="00DA10DF">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18. Доля объектов культурного наследия, по которым проведен мониторинг состояния и использования</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инспекция</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процентов</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9,7</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19. Увеличение доли прироста числа участников культурно-массовых мероприятий (по отношению к предыдущему году)</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1,2</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1,3</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1,4</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1,5</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20" w:name="P932"/>
            <w:bookmarkEnd w:id="20"/>
            <w:r w:rsidRPr="0002562C">
              <w:rPr>
                <w:rFonts w:ascii="Times New Roman" w:hAnsi="Times New Roman" w:cs="Times New Roman"/>
                <w:sz w:val="16"/>
                <w:szCs w:val="16"/>
              </w:rPr>
              <w:t>20. Темп роста числа участников клубных формирований (по отношению к предыдущему году)</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0,7</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0,8</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0,8</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21" w:name="P948"/>
            <w:bookmarkEnd w:id="21"/>
            <w:r w:rsidRPr="0002562C">
              <w:rPr>
                <w:rFonts w:ascii="Times New Roman" w:hAnsi="Times New Roman" w:cs="Times New Roman"/>
                <w:sz w:val="16"/>
                <w:szCs w:val="16"/>
              </w:rPr>
              <w:t>21. Увеличение посещаемости государственных учреждений культуры Архангельской области, муниципальных учреждений культуры муниципальных образований Архангельской области по отношению к уровню 2012 года</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25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30</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31</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bookmarkStart w:id="22" w:name="P964"/>
            <w:bookmarkEnd w:id="22"/>
            <w:r w:rsidRPr="0002562C">
              <w:rPr>
                <w:rFonts w:ascii="Times New Roman" w:hAnsi="Times New Roman" w:cs="Times New Roman"/>
                <w:sz w:val="16"/>
                <w:szCs w:val="16"/>
              </w:rPr>
              <w:t xml:space="preserve">22. Доля объектов культурного наследия, в отношении которых </w:t>
            </w:r>
            <w:r w:rsidRPr="0002562C">
              <w:rPr>
                <w:rFonts w:ascii="Times New Roman" w:hAnsi="Times New Roman" w:cs="Times New Roman"/>
                <w:sz w:val="16"/>
                <w:szCs w:val="16"/>
              </w:rPr>
              <w:lastRenderedPageBreak/>
              <w:t>внесены сведения в реестр, в общем количестве объектов культурного наследия, расположенных на территории Архангельской области, процентов</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lastRenderedPageBreak/>
              <w:t>инспекция</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процент</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3,5</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6,1</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8,6</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9,2</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10,2</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11,2</w:t>
            </w:r>
          </w:p>
        </w:tc>
      </w:tr>
      <w:tr w:rsidR="00DC0BAC" w:rsidRPr="0002562C" w:rsidTr="00E47DC6">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BC6A78" w:rsidRPr="0002562C" w:rsidRDefault="00B152F9" w:rsidP="00BC6A78">
            <w:pPr>
              <w:pStyle w:val="ConsPlusNormal"/>
              <w:rPr>
                <w:rFonts w:ascii="Times New Roman" w:hAnsi="Times New Roman" w:cs="Times New Roman"/>
                <w:sz w:val="16"/>
                <w:szCs w:val="16"/>
              </w:rPr>
            </w:pPr>
            <w:bookmarkStart w:id="23" w:name="P980"/>
            <w:bookmarkEnd w:id="23"/>
            <w:r w:rsidRPr="0002562C">
              <w:rPr>
                <w:rFonts w:ascii="Times New Roman" w:hAnsi="Times New Roman" w:cs="Times New Roman"/>
                <w:sz w:val="16"/>
                <w:szCs w:val="16"/>
              </w:rPr>
              <w:lastRenderedPageBreak/>
              <w:t xml:space="preserve">23. </w:t>
            </w:r>
            <w:r w:rsidR="00BC6A78" w:rsidRPr="0002562C">
              <w:rPr>
                <w:rFonts w:ascii="Times New Roman" w:hAnsi="Times New Roman" w:cs="Times New Roman"/>
                <w:sz w:val="16"/>
                <w:szCs w:val="16"/>
              </w:rPr>
              <w:t xml:space="preserve">Количество оборудованных рабочих мест для функционирования единой архивной информационной системы Архангельской </w:t>
            </w:r>
          </w:p>
          <w:p w:rsidR="00B152F9" w:rsidRPr="0002562C" w:rsidRDefault="00BC6A78">
            <w:pPr>
              <w:pStyle w:val="ConsPlusNormal"/>
              <w:rPr>
                <w:rFonts w:ascii="Times New Roman" w:hAnsi="Times New Roman" w:cs="Times New Roman"/>
                <w:sz w:val="16"/>
                <w:szCs w:val="16"/>
              </w:rPr>
            </w:pPr>
            <w:r w:rsidRPr="0002562C">
              <w:rPr>
                <w:rFonts w:ascii="Times New Roman" w:hAnsi="Times New Roman" w:cs="Times New Roman"/>
                <w:sz w:val="16"/>
                <w:szCs w:val="16"/>
              </w:rPr>
              <w:t xml:space="preserve">области </w:t>
            </w:r>
          </w:p>
        </w:tc>
        <w:tc>
          <w:tcPr>
            <w:tcW w:w="1338" w:type="dxa"/>
            <w:gridSpan w:val="2"/>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связи и информационных технологий Архангельской области</w:t>
            </w:r>
          </w:p>
        </w:tc>
        <w:tc>
          <w:tcPr>
            <w:tcW w:w="992" w:type="dxa"/>
            <w:tcBorders>
              <w:top w:val="nil"/>
              <w:left w:val="nil"/>
              <w:bottom w:val="nil"/>
              <w:right w:val="nil"/>
            </w:tcBorders>
          </w:tcPr>
          <w:p w:rsidR="00B152F9" w:rsidRPr="0002562C" w:rsidRDefault="00B152F9">
            <w:pPr>
              <w:pStyle w:val="ConsPlusNormal"/>
              <w:rPr>
                <w:rFonts w:ascii="Times New Roman" w:hAnsi="Times New Roman" w:cs="Times New Roman"/>
                <w:sz w:val="16"/>
                <w:szCs w:val="16"/>
              </w:rPr>
            </w:pPr>
            <w:r w:rsidRPr="0002562C">
              <w:rPr>
                <w:rFonts w:ascii="Times New Roman" w:hAnsi="Times New Roman" w:cs="Times New Roman"/>
                <w:sz w:val="16"/>
                <w:szCs w:val="16"/>
              </w:rPr>
              <w:t>единиц</w:t>
            </w:r>
          </w:p>
        </w:tc>
        <w:tc>
          <w:tcPr>
            <w:tcW w:w="993"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C6A78">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4</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gridSpan w:val="2"/>
            <w:tcBorders>
              <w:top w:val="nil"/>
              <w:left w:val="nil"/>
              <w:bottom w:val="nil"/>
              <w:right w:val="nil"/>
            </w:tcBorders>
          </w:tcPr>
          <w:p w:rsidR="00B152F9" w:rsidRPr="0002562C" w:rsidRDefault="00B152F9">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r>
      <w:tr w:rsidR="00287395" w:rsidRPr="0002562C" w:rsidTr="00E47DC6">
        <w:tblPrEx>
          <w:tblBorders>
            <w:top w:val="none" w:sz="0" w:space="0" w:color="auto"/>
            <w:left w:val="none" w:sz="0" w:space="0" w:color="auto"/>
            <w:right w:val="none" w:sz="0" w:space="0" w:color="auto"/>
            <w:insideH w:val="none" w:sz="0" w:space="0" w:color="auto"/>
            <w:insideV w:val="none" w:sz="0" w:space="0" w:color="auto"/>
          </w:tblBorders>
        </w:tblPrEx>
        <w:tc>
          <w:tcPr>
            <w:tcW w:w="2897" w:type="dxa"/>
            <w:gridSpan w:val="2"/>
            <w:tcMar>
              <w:top w:w="0" w:type="dxa"/>
              <w:bottom w:w="0" w:type="dxa"/>
            </w:tcMar>
          </w:tcPr>
          <w:p w:rsidR="00287395" w:rsidRPr="0002562C" w:rsidRDefault="00287395" w:rsidP="000F352E">
            <w:pPr>
              <w:autoSpaceDE w:val="0"/>
              <w:autoSpaceDN w:val="0"/>
              <w:adjustRightInd w:val="0"/>
              <w:rPr>
                <w:sz w:val="16"/>
                <w:szCs w:val="16"/>
              </w:rPr>
            </w:pPr>
            <w:r w:rsidRPr="0002562C">
              <w:rPr>
                <w:sz w:val="16"/>
                <w:szCs w:val="16"/>
              </w:rPr>
              <w:t xml:space="preserve">24. Количество </w:t>
            </w:r>
          </w:p>
          <w:p w:rsidR="00287395" w:rsidRDefault="00287395" w:rsidP="00287395">
            <w:pPr>
              <w:autoSpaceDE w:val="0"/>
              <w:autoSpaceDN w:val="0"/>
              <w:adjustRightInd w:val="0"/>
              <w:ind w:right="-113"/>
              <w:rPr>
                <w:sz w:val="16"/>
                <w:szCs w:val="16"/>
              </w:rPr>
            </w:pPr>
            <w:r w:rsidRPr="0002562C">
              <w:rPr>
                <w:sz w:val="16"/>
                <w:szCs w:val="16"/>
              </w:rPr>
              <w:t xml:space="preserve">сканированных и индексированных архивных документов, внесенных в единую государственную информационную систему </w:t>
            </w:r>
            <w:r w:rsidRPr="0002562C">
              <w:rPr>
                <w:spacing w:val="-4"/>
                <w:sz w:val="16"/>
                <w:szCs w:val="16"/>
              </w:rPr>
              <w:t>Архангельской</w:t>
            </w:r>
            <w:r w:rsidRPr="0002562C">
              <w:rPr>
                <w:sz w:val="16"/>
                <w:szCs w:val="16"/>
              </w:rPr>
              <w:t xml:space="preserve"> области </w:t>
            </w:r>
          </w:p>
          <w:p w:rsidR="006851F7" w:rsidRPr="0002562C" w:rsidRDefault="006851F7" w:rsidP="00287395">
            <w:pPr>
              <w:autoSpaceDE w:val="0"/>
              <w:autoSpaceDN w:val="0"/>
              <w:adjustRightInd w:val="0"/>
              <w:ind w:right="-113"/>
              <w:rPr>
                <w:sz w:val="16"/>
                <w:szCs w:val="16"/>
              </w:rPr>
            </w:pPr>
          </w:p>
        </w:tc>
        <w:tc>
          <w:tcPr>
            <w:tcW w:w="1276" w:type="dxa"/>
            <w:tcMar>
              <w:top w:w="0" w:type="dxa"/>
              <w:bottom w:w="0" w:type="dxa"/>
            </w:tcMar>
          </w:tcPr>
          <w:p w:rsidR="00287395" w:rsidRPr="0002562C" w:rsidRDefault="00287395" w:rsidP="000F352E">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тыс.</w:t>
            </w:r>
          </w:p>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листов</w:t>
            </w:r>
          </w:p>
        </w:tc>
        <w:tc>
          <w:tcPr>
            <w:tcW w:w="993"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Mar>
              <w:top w:w="0" w:type="dxa"/>
              <w:bottom w:w="0" w:type="dxa"/>
            </w:tcMar>
          </w:tcPr>
          <w:p w:rsidR="00287395" w:rsidRPr="0002562C" w:rsidRDefault="00287395" w:rsidP="000F352E">
            <w:pPr>
              <w:keepNext/>
              <w:keepLines/>
              <w:jc w:val="center"/>
              <w:rPr>
                <w:sz w:val="16"/>
                <w:szCs w:val="16"/>
              </w:rPr>
            </w:pPr>
            <w:r w:rsidRPr="0002562C">
              <w:rPr>
                <w:sz w:val="16"/>
                <w:szCs w:val="16"/>
              </w:rPr>
              <w:t>-</w:t>
            </w:r>
          </w:p>
        </w:tc>
        <w:tc>
          <w:tcPr>
            <w:tcW w:w="851" w:type="dxa"/>
            <w:tcMar>
              <w:top w:w="0" w:type="dxa"/>
              <w:bottom w:w="0" w:type="dxa"/>
            </w:tcMar>
          </w:tcPr>
          <w:p w:rsidR="00287395" w:rsidRPr="0002562C" w:rsidRDefault="00287395" w:rsidP="000F352E">
            <w:pPr>
              <w:keepNext/>
              <w:keepLines/>
              <w:jc w:val="center"/>
              <w:rPr>
                <w:sz w:val="16"/>
                <w:szCs w:val="16"/>
              </w:rPr>
            </w:pPr>
            <w:r w:rsidRPr="0002562C">
              <w:rPr>
                <w:sz w:val="16"/>
                <w:szCs w:val="16"/>
              </w:rPr>
              <w:t>100,0</w:t>
            </w:r>
          </w:p>
        </w:tc>
        <w:tc>
          <w:tcPr>
            <w:tcW w:w="850" w:type="dxa"/>
            <w:tcMar>
              <w:top w:w="0" w:type="dxa"/>
              <w:bottom w:w="0" w:type="dxa"/>
            </w:tcMar>
          </w:tcPr>
          <w:p w:rsidR="00287395" w:rsidRPr="0002562C" w:rsidRDefault="00287395" w:rsidP="000F352E">
            <w:pPr>
              <w:keepNext/>
              <w:keepLines/>
              <w:jc w:val="center"/>
              <w:rPr>
                <w:sz w:val="16"/>
                <w:szCs w:val="16"/>
              </w:rPr>
            </w:pPr>
            <w:r w:rsidRPr="0002562C">
              <w:rPr>
                <w:sz w:val="16"/>
                <w:szCs w:val="16"/>
              </w:rPr>
              <w:t>200,0</w:t>
            </w:r>
          </w:p>
        </w:tc>
        <w:tc>
          <w:tcPr>
            <w:tcW w:w="851" w:type="dxa"/>
            <w:tcMar>
              <w:top w:w="0" w:type="dxa"/>
              <w:bottom w:w="0" w:type="dxa"/>
            </w:tcMar>
          </w:tcPr>
          <w:p w:rsidR="00287395" w:rsidRPr="0002562C" w:rsidRDefault="00287395" w:rsidP="000F352E">
            <w:pPr>
              <w:keepNext/>
              <w:keepLines/>
              <w:jc w:val="center"/>
              <w:rPr>
                <w:sz w:val="16"/>
                <w:szCs w:val="16"/>
              </w:rPr>
            </w:pPr>
            <w:r w:rsidRPr="0002562C">
              <w:rPr>
                <w:sz w:val="16"/>
                <w:szCs w:val="16"/>
              </w:rPr>
              <w:t>-</w:t>
            </w:r>
          </w:p>
        </w:tc>
        <w:tc>
          <w:tcPr>
            <w:tcW w:w="850" w:type="dxa"/>
            <w:tcMar>
              <w:top w:w="0" w:type="dxa"/>
              <w:bottom w:w="0" w:type="dxa"/>
            </w:tcMar>
          </w:tcPr>
          <w:p w:rsidR="00287395" w:rsidRPr="0002562C" w:rsidRDefault="00287395" w:rsidP="000F352E">
            <w:pPr>
              <w:keepNext/>
              <w:keepLines/>
              <w:jc w:val="center"/>
              <w:rPr>
                <w:sz w:val="16"/>
                <w:szCs w:val="16"/>
              </w:rPr>
            </w:pPr>
            <w:r w:rsidRPr="0002562C">
              <w:rPr>
                <w:sz w:val="16"/>
                <w:szCs w:val="16"/>
              </w:rPr>
              <w:t>-</w:t>
            </w:r>
          </w:p>
        </w:tc>
        <w:tc>
          <w:tcPr>
            <w:tcW w:w="851" w:type="dxa"/>
            <w:tcMar>
              <w:top w:w="0" w:type="dxa"/>
              <w:bottom w:w="0" w:type="dxa"/>
            </w:tcMar>
          </w:tcPr>
          <w:p w:rsidR="00287395" w:rsidRPr="0002562C" w:rsidRDefault="00287395" w:rsidP="000F352E">
            <w:pPr>
              <w:keepNext/>
              <w:keepLines/>
              <w:jc w:val="center"/>
              <w:rPr>
                <w:sz w:val="16"/>
                <w:szCs w:val="16"/>
              </w:rPr>
            </w:pPr>
            <w:r w:rsidRPr="0002562C">
              <w:rPr>
                <w:sz w:val="16"/>
                <w:szCs w:val="16"/>
              </w:rPr>
              <w:t>-</w:t>
            </w:r>
          </w:p>
        </w:tc>
        <w:tc>
          <w:tcPr>
            <w:tcW w:w="850" w:type="dxa"/>
            <w:gridSpan w:val="2"/>
            <w:tcMar>
              <w:top w:w="0" w:type="dxa"/>
              <w:bottom w:w="0" w:type="dxa"/>
            </w:tcMar>
          </w:tcPr>
          <w:p w:rsidR="00287395" w:rsidRPr="0002562C" w:rsidRDefault="00287395" w:rsidP="000F352E">
            <w:pPr>
              <w:keepNext/>
              <w:keepLines/>
              <w:jc w:val="center"/>
              <w:rPr>
                <w:sz w:val="16"/>
                <w:szCs w:val="16"/>
              </w:rPr>
            </w:pPr>
            <w:r w:rsidRPr="0002562C">
              <w:rPr>
                <w:sz w:val="16"/>
                <w:szCs w:val="16"/>
              </w:rPr>
              <w:t>-</w:t>
            </w:r>
          </w:p>
        </w:tc>
      </w:tr>
      <w:tr w:rsidR="00287395" w:rsidRPr="0002562C" w:rsidTr="00E47DC6">
        <w:tblPrEx>
          <w:tblBorders>
            <w:top w:val="none" w:sz="0" w:space="0" w:color="auto"/>
            <w:left w:val="none" w:sz="0" w:space="0" w:color="auto"/>
            <w:right w:val="none" w:sz="0" w:space="0" w:color="auto"/>
            <w:insideH w:val="none" w:sz="0" w:space="0" w:color="auto"/>
            <w:insideV w:val="none" w:sz="0" w:space="0" w:color="auto"/>
          </w:tblBorders>
        </w:tblPrEx>
        <w:tc>
          <w:tcPr>
            <w:tcW w:w="2897" w:type="dxa"/>
            <w:gridSpan w:val="2"/>
            <w:tcMar>
              <w:top w:w="0" w:type="dxa"/>
              <w:bottom w:w="0" w:type="dxa"/>
            </w:tcMar>
          </w:tcPr>
          <w:p w:rsidR="00287395" w:rsidRPr="0002562C" w:rsidRDefault="00287395" w:rsidP="000F352E">
            <w:pPr>
              <w:pStyle w:val="ConsPlusNormal"/>
              <w:ind w:right="-113"/>
              <w:rPr>
                <w:rFonts w:ascii="Times New Roman" w:hAnsi="Times New Roman" w:cs="Times New Roman"/>
                <w:sz w:val="16"/>
                <w:szCs w:val="16"/>
              </w:rPr>
            </w:pPr>
            <w:r w:rsidRPr="0002562C">
              <w:rPr>
                <w:rFonts w:ascii="Times New Roman" w:hAnsi="Times New Roman" w:cs="Times New Roman"/>
                <w:sz w:val="16"/>
                <w:szCs w:val="16"/>
              </w:rPr>
              <w:t>25. </w:t>
            </w:r>
            <w:proofErr w:type="gramStart"/>
            <w:r w:rsidRPr="0002562C">
              <w:rPr>
                <w:rFonts w:ascii="Times New Roman" w:hAnsi="Times New Roman" w:cs="Times New Roman"/>
                <w:sz w:val="16"/>
                <w:szCs w:val="16"/>
              </w:rPr>
              <w:t xml:space="preserve">Количество созданных (реконструированных) и капитально отремонтированных объектов организаций культуры (нарастающим итогом </w:t>
            </w:r>
            <w:proofErr w:type="gramEnd"/>
          </w:p>
          <w:p w:rsidR="006851F7" w:rsidRDefault="00287395" w:rsidP="00287395">
            <w:pPr>
              <w:pStyle w:val="ConsPlusNormal"/>
              <w:ind w:right="-113"/>
              <w:rPr>
                <w:rFonts w:ascii="Times New Roman" w:hAnsi="Times New Roman" w:cs="Times New Roman"/>
                <w:sz w:val="16"/>
                <w:szCs w:val="16"/>
              </w:rPr>
            </w:pPr>
            <w:r w:rsidRPr="0002562C">
              <w:rPr>
                <w:rFonts w:ascii="Times New Roman" w:hAnsi="Times New Roman" w:cs="Times New Roman"/>
                <w:sz w:val="16"/>
                <w:szCs w:val="16"/>
              </w:rPr>
              <w:t xml:space="preserve">к 2018 году) в рамках реализации </w:t>
            </w:r>
          </w:p>
          <w:p w:rsidR="00287395" w:rsidRDefault="00287395" w:rsidP="00287395">
            <w:pPr>
              <w:pStyle w:val="ConsPlusNormal"/>
              <w:ind w:right="-113"/>
              <w:rPr>
                <w:rFonts w:ascii="Times New Roman" w:hAnsi="Times New Roman" w:cs="Times New Roman"/>
                <w:sz w:val="16"/>
                <w:szCs w:val="16"/>
              </w:rPr>
            </w:pPr>
            <w:r w:rsidRPr="0002562C">
              <w:rPr>
                <w:rFonts w:ascii="Times New Roman" w:hAnsi="Times New Roman" w:cs="Times New Roman"/>
                <w:sz w:val="16"/>
                <w:szCs w:val="16"/>
              </w:rPr>
              <w:t>национального проекта «Культура»</w:t>
            </w:r>
          </w:p>
          <w:p w:rsidR="006851F7" w:rsidRPr="0002562C" w:rsidRDefault="006851F7" w:rsidP="00287395">
            <w:pPr>
              <w:pStyle w:val="ConsPlusNormal"/>
              <w:ind w:right="-113"/>
              <w:rPr>
                <w:rFonts w:ascii="Times New Roman" w:hAnsi="Times New Roman" w:cs="Times New Roman"/>
                <w:sz w:val="16"/>
                <w:szCs w:val="16"/>
              </w:rPr>
            </w:pPr>
          </w:p>
        </w:tc>
        <w:tc>
          <w:tcPr>
            <w:tcW w:w="1276" w:type="dxa"/>
            <w:tcMar>
              <w:top w:w="0" w:type="dxa"/>
              <w:bottom w:w="0" w:type="dxa"/>
            </w:tcMar>
          </w:tcPr>
          <w:p w:rsidR="00287395" w:rsidRPr="0002562C" w:rsidRDefault="00287395" w:rsidP="000F352E">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единиц</w:t>
            </w:r>
          </w:p>
        </w:tc>
        <w:tc>
          <w:tcPr>
            <w:tcW w:w="993"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8"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709"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1"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w:t>
            </w:r>
          </w:p>
        </w:tc>
        <w:tc>
          <w:tcPr>
            <w:tcW w:w="850" w:type="dxa"/>
            <w:tcMar>
              <w:top w:w="0" w:type="dxa"/>
              <w:bottom w:w="0" w:type="dxa"/>
            </w:tcMar>
          </w:tcPr>
          <w:p w:rsidR="00287395" w:rsidRPr="0002562C" w:rsidRDefault="00287395" w:rsidP="000F352E">
            <w:pPr>
              <w:keepNext/>
              <w:keepLines/>
              <w:jc w:val="center"/>
              <w:rPr>
                <w:sz w:val="16"/>
                <w:szCs w:val="16"/>
              </w:rPr>
            </w:pPr>
            <w:r w:rsidRPr="0002562C">
              <w:rPr>
                <w:sz w:val="16"/>
                <w:szCs w:val="16"/>
              </w:rPr>
              <w:t>-</w:t>
            </w:r>
          </w:p>
        </w:tc>
        <w:tc>
          <w:tcPr>
            <w:tcW w:w="851" w:type="dxa"/>
            <w:tcMar>
              <w:top w:w="0" w:type="dxa"/>
              <w:bottom w:w="0" w:type="dxa"/>
            </w:tcMar>
          </w:tcPr>
          <w:p w:rsidR="00287395" w:rsidRPr="0002562C" w:rsidRDefault="00287395" w:rsidP="000F352E">
            <w:pPr>
              <w:keepNext/>
              <w:keepLines/>
              <w:jc w:val="center"/>
              <w:rPr>
                <w:sz w:val="16"/>
                <w:szCs w:val="16"/>
              </w:rPr>
            </w:pPr>
            <w:r w:rsidRPr="0002562C">
              <w:rPr>
                <w:sz w:val="16"/>
                <w:szCs w:val="16"/>
              </w:rPr>
              <w:t>6</w:t>
            </w:r>
          </w:p>
        </w:tc>
        <w:tc>
          <w:tcPr>
            <w:tcW w:w="850" w:type="dxa"/>
            <w:tcMar>
              <w:top w:w="0" w:type="dxa"/>
              <w:bottom w:w="0" w:type="dxa"/>
            </w:tcMar>
          </w:tcPr>
          <w:p w:rsidR="00287395" w:rsidRPr="0002562C" w:rsidRDefault="00287395" w:rsidP="000F352E">
            <w:pPr>
              <w:keepNext/>
              <w:keepLines/>
              <w:jc w:val="center"/>
              <w:rPr>
                <w:sz w:val="16"/>
                <w:szCs w:val="16"/>
              </w:rPr>
            </w:pPr>
            <w:r w:rsidRPr="0002562C">
              <w:rPr>
                <w:sz w:val="16"/>
                <w:szCs w:val="16"/>
              </w:rPr>
              <w:t>7</w:t>
            </w:r>
          </w:p>
        </w:tc>
        <w:tc>
          <w:tcPr>
            <w:tcW w:w="851" w:type="dxa"/>
            <w:tcMar>
              <w:top w:w="0" w:type="dxa"/>
              <w:bottom w:w="0" w:type="dxa"/>
            </w:tcMar>
          </w:tcPr>
          <w:p w:rsidR="00287395" w:rsidRPr="0002562C" w:rsidRDefault="00287395" w:rsidP="000F352E">
            <w:pPr>
              <w:keepNext/>
              <w:keepLines/>
              <w:jc w:val="center"/>
              <w:rPr>
                <w:sz w:val="16"/>
                <w:szCs w:val="16"/>
              </w:rPr>
            </w:pPr>
            <w:r w:rsidRPr="0002562C">
              <w:rPr>
                <w:sz w:val="16"/>
                <w:szCs w:val="16"/>
              </w:rPr>
              <w:t>7</w:t>
            </w:r>
          </w:p>
        </w:tc>
        <w:tc>
          <w:tcPr>
            <w:tcW w:w="850" w:type="dxa"/>
            <w:tcMar>
              <w:top w:w="0" w:type="dxa"/>
              <w:bottom w:w="0" w:type="dxa"/>
            </w:tcMar>
          </w:tcPr>
          <w:p w:rsidR="00287395" w:rsidRPr="0002562C" w:rsidRDefault="00287395" w:rsidP="000F352E">
            <w:pPr>
              <w:keepNext/>
              <w:keepLines/>
              <w:jc w:val="center"/>
              <w:rPr>
                <w:sz w:val="16"/>
                <w:szCs w:val="16"/>
              </w:rPr>
            </w:pPr>
            <w:r w:rsidRPr="0002562C">
              <w:rPr>
                <w:sz w:val="16"/>
                <w:szCs w:val="16"/>
              </w:rPr>
              <w:t>7</w:t>
            </w:r>
          </w:p>
        </w:tc>
        <w:tc>
          <w:tcPr>
            <w:tcW w:w="851" w:type="dxa"/>
            <w:tcMar>
              <w:top w:w="0" w:type="dxa"/>
              <w:bottom w:w="0" w:type="dxa"/>
            </w:tcMar>
          </w:tcPr>
          <w:p w:rsidR="00287395" w:rsidRPr="0002562C" w:rsidRDefault="00287395" w:rsidP="000F352E">
            <w:pPr>
              <w:keepNext/>
              <w:keepLines/>
              <w:jc w:val="center"/>
              <w:rPr>
                <w:sz w:val="16"/>
                <w:szCs w:val="16"/>
              </w:rPr>
            </w:pPr>
            <w:r w:rsidRPr="0002562C">
              <w:rPr>
                <w:sz w:val="16"/>
                <w:szCs w:val="16"/>
              </w:rPr>
              <w:t>8</w:t>
            </w:r>
          </w:p>
        </w:tc>
        <w:tc>
          <w:tcPr>
            <w:tcW w:w="850" w:type="dxa"/>
            <w:gridSpan w:val="2"/>
            <w:tcMar>
              <w:top w:w="0" w:type="dxa"/>
              <w:bottom w:w="0" w:type="dxa"/>
            </w:tcMar>
          </w:tcPr>
          <w:p w:rsidR="00287395" w:rsidRPr="0002562C" w:rsidRDefault="00287395" w:rsidP="000F352E">
            <w:pPr>
              <w:keepNext/>
              <w:keepLines/>
              <w:jc w:val="center"/>
              <w:rPr>
                <w:sz w:val="16"/>
                <w:szCs w:val="16"/>
              </w:rPr>
            </w:pPr>
            <w:r w:rsidRPr="0002562C">
              <w:rPr>
                <w:sz w:val="16"/>
                <w:szCs w:val="16"/>
              </w:rPr>
              <w:t>8</w:t>
            </w:r>
          </w:p>
        </w:tc>
      </w:tr>
      <w:tr w:rsidR="00287395" w:rsidRPr="0002562C" w:rsidTr="00E47DC6">
        <w:tblPrEx>
          <w:tblBorders>
            <w:top w:val="none" w:sz="0" w:space="0" w:color="auto"/>
            <w:left w:val="none" w:sz="0" w:space="0" w:color="auto"/>
            <w:right w:val="none" w:sz="0" w:space="0" w:color="auto"/>
            <w:insideH w:val="none" w:sz="0" w:space="0" w:color="auto"/>
            <w:insideV w:val="none" w:sz="0" w:space="0" w:color="auto"/>
          </w:tblBorders>
        </w:tblPrEx>
        <w:tc>
          <w:tcPr>
            <w:tcW w:w="2897" w:type="dxa"/>
            <w:gridSpan w:val="2"/>
            <w:tcMar>
              <w:top w:w="0" w:type="dxa"/>
              <w:bottom w:w="0" w:type="dxa"/>
            </w:tcMar>
          </w:tcPr>
          <w:p w:rsidR="00287395" w:rsidRDefault="00287395" w:rsidP="00287395">
            <w:pPr>
              <w:pStyle w:val="ConsPlusNormal"/>
              <w:rPr>
                <w:rFonts w:ascii="Times New Roman" w:hAnsi="Times New Roman" w:cs="Times New Roman"/>
                <w:sz w:val="16"/>
                <w:szCs w:val="16"/>
              </w:rPr>
            </w:pPr>
            <w:r w:rsidRPr="0002562C">
              <w:rPr>
                <w:rFonts w:ascii="Times New Roman" w:hAnsi="Times New Roman" w:cs="Times New Roman"/>
                <w:sz w:val="16"/>
                <w:szCs w:val="16"/>
              </w:rPr>
              <w:t>26. Количество организаций культуры, получивших современное оборудование (нарастающим итогом к 2018 году) в рамках реализации национального проекта «Культура»</w:t>
            </w:r>
          </w:p>
          <w:p w:rsidR="006A3127" w:rsidRPr="0002562C" w:rsidRDefault="006A3127" w:rsidP="00287395">
            <w:pPr>
              <w:pStyle w:val="ConsPlusNormal"/>
              <w:rPr>
                <w:rFonts w:ascii="Times New Roman" w:hAnsi="Times New Roman" w:cs="Times New Roman"/>
                <w:sz w:val="16"/>
                <w:szCs w:val="16"/>
              </w:rPr>
            </w:pPr>
          </w:p>
        </w:tc>
        <w:tc>
          <w:tcPr>
            <w:tcW w:w="1276" w:type="dxa"/>
            <w:tcMar>
              <w:top w:w="0" w:type="dxa"/>
              <w:bottom w:w="0" w:type="dxa"/>
            </w:tcMar>
          </w:tcPr>
          <w:p w:rsidR="00287395" w:rsidRPr="0002562C" w:rsidRDefault="00287395" w:rsidP="000F352E">
            <w:pPr>
              <w:pStyle w:val="ConsPlusNormal"/>
              <w:rPr>
                <w:rFonts w:ascii="Times New Roman" w:hAnsi="Times New Roman" w:cs="Times New Roman"/>
                <w:sz w:val="16"/>
                <w:szCs w:val="16"/>
              </w:rPr>
            </w:pPr>
            <w:r w:rsidRPr="0002562C">
              <w:rPr>
                <w:rFonts w:ascii="Times New Roman" w:hAnsi="Times New Roman" w:cs="Times New Roman"/>
                <w:sz w:val="16"/>
                <w:szCs w:val="16"/>
              </w:rPr>
              <w:t>министерство культуры</w:t>
            </w:r>
          </w:p>
        </w:tc>
        <w:tc>
          <w:tcPr>
            <w:tcW w:w="992"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r w:rsidRPr="0002562C">
              <w:rPr>
                <w:rFonts w:ascii="Times New Roman" w:hAnsi="Times New Roman" w:cs="Times New Roman"/>
                <w:sz w:val="16"/>
                <w:szCs w:val="16"/>
              </w:rPr>
              <w:t>единиц</w:t>
            </w:r>
          </w:p>
        </w:tc>
        <w:tc>
          <w:tcPr>
            <w:tcW w:w="993"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p>
        </w:tc>
        <w:tc>
          <w:tcPr>
            <w:tcW w:w="708"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p>
        </w:tc>
        <w:tc>
          <w:tcPr>
            <w:tcW w:w="709"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p>
        </w:tc>
        <w:tc>
          <w:tcPr>
            <w:tcW w:w="851"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p>
        </w:tc>
        <w:tc>
          <w:tcPr>
            <w:tcW w:w="850"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p>
        </w:tc>
        <w:tc>
          <w:tcPr>
            <w:tcW w:w="851" w:type="dxa"/>
            <w:tcMar>
              <w:top w:w="0" w:type="dxa"/>
              <w:bottom w:w="0" w:type="dxa"/>
            </w:tcMar>
          </w:tcPr>
          <w:p w:rsidR="00287395" w:rsidRPr="0002562C" w:rsidRDefault="00287395" w:rsidP="000F352E">
            <w:pPr>
              <w:pStyle w:val="ConsPlusNormal"/>
              <w:jc w:val="center"/>
              <w:rPr>
                <w:rFonts w:ascii="Times New Roman" w:hAnsi="Times New Roman" w:cs="Times New Roman"/>
                <w:sz w:val="16"/>
                <w:szCs w:val="16"/>
              </w:rPr>
            </w:pPr>
          </w:p>
        </w:tc>
        <w:tc>
          <w:tcPr>
            <w:tcW w:w="850" w:type="dxa"/>
            <w:tcMar>
              <w:top w:w="0" w:type="dxa"/>
              <w:bottom w:w="0" w:type="dxa"/>
            </w:tcMar>
          </w:tcPr>
          <w:p w:rsidR="00287395" w:rsidRPr="0002562C" w:rsidRDefault="00287395" w:rsidP="000F352E">
            <w:pPr>
              <w:keepNext/>
              <w:keepLines/>
              <w:jc w:val="center"/>
              <w:rPr>
                <w:sz w:val="16"/>
                <w:szCs w:val="16"/>
              </w:rPr>
            </w:pPr>
          </w:p>
        </w:tc>
        <w:tc>
          <w:tcPr>
            <w:tcW w:w="851" w:type="dxa"/>
            <w:tcMar>
              <w:top w:w="0" w:type="dxa"/>
              <w:bottom w:w="0" w:type="dxa"/>
            </w:tcMar>
          </w:tcPr>
          <w:p w:rsidR="00287395" w:rsidRPr="0002562C" w:rsidRDefault="00287395" w:rsidP="000F352E">
            <w:pPr>
              <w:jc w:val="center"/>
              <w:rPr>
                <w:sz w:val="16"/>
                <w:szCs w:val="16"/>
              </w:rPr>
            </w:pPr>
            <w:r w:rsidRPr="0002562C">
              <w:rPr>
                <w:sz w:val="16"/>
                <w:szCs w:val="16"/>
              </w:rPr>
              <w:t>6</w:t>
            </w:r>
          </w:p>
        </w:tc>
        <w:tc>
          <w:tcPr>
            <w:tcW w:w="850" w:type="dxa"/>
            <w:tcMar>
              <w:top w:w="0" w:type="dxa"/>
              <w:bottom w:w="0" w:type="dxa"/>
            </w:tcMar>
          </w:tcPr>
          <w:p w:rsidR="00287395" w:rsidRPr="0002562C" w:rsidRDefault="00287395" w:rsidP="000F352E">
            <w:pPr>
              <w:jc w:val="center"/>
              <w:rPr>
                <w:sz w:val="16"/>
                <w:szCs w:val="16"/>
              </w:rPr>
            </w:pPr>
            <w:r w:rsidRPr="0002562C">
              <w:rPr>
                <w:sz w:val="16"/>
                <w:szCs w:val="16"/>
              </w:rPr>
              <w:t>6</w:t>
            </w:r>
          </w:p>
        </w:tc>
        <w:tc>
          <w:tcPr>
            <w:tcW w:w="851" w:type="dxa"/>
            <w:tcMar>
              <w:top w:w="0" w:type="dxa"/>
              <w:bottom w:w="0" w:type="dxa"/>
            </w:tcMar>
          </w:tcPr>
          <w:p w:rsidR="00287395" w:rsidRPr="0002562C" w:rsidRDefault="00287395" w:rsidP="000F352E">
            <w:pPr>
              <w:jc w:val="center"/>
              <w:rPr>
                <w:sz w:val="16"/>
                <w:szCs w:val="16"/>
              </w:rPr>
            </w:pPr>
            <w:r w:rsidRPr="0002562C">
              <w:rPr>
                <w:sz w:val="16"/>
                <w:szCs w:val="16"/>
              </w:rPr>
              <w:t>11</w:t>
            </w:r>
          </w:p>
        </w:tc>
        <w:tc>
          <w:tcPr>
            <w:tcW w:w="850" w:type="dxa"/>
            <w:tcMar>
              <w:top w:w="0" w:type="dxa"/>
              <w:bottom w:w="0" w:type="dxa"/>
            </w:tcMar>
          </w:tcPr>
          <w:p w:rsidR="00287395" w:rsidRPr="0002562C" w:rsidRDefault="00287395" w:rsidP="000F352E">
            <w:pPr>
              <w:jc w:val="center"/>
              <w:rPr>
                <w:sz w:val="16"/>
                <w:szCs w:val="16"/>
              </w:rPr>
            </w:pPr>
            <w:r w:rsidRPr="0002562C">
              <w:rPr>
                <w:sz w:val="16"/>
                <w:szCs w:val="16"/>
              </w:rPr>
              <w:t>11</w:t>
            </w:r>
          </w:p>
        </w:tc>
        <w:tc>
          <w:tcPr>
            <w:tcW w:w="851" w:type="dxa"/>
            <w:tcMar>
              <w:top w:w="0" w:type="dxa"/>
              <w:bottom w:w="0" w:type="dxa"/>
            </w:tcMar>
          </w:tcPr>
          <w:p w:rsidR="00287395" w:rsidRPr="0002562C" w:rsidRDefault="00287395" w:rsidP="000F352E">
            <w:pPr>
              <w:jc w:val="center"/>
              <w:rPr>
                <w:sz w:val="16"/>
                <w:szCs w:val="16"/>
              </w:rPr>
            </w:pPr>
            <w:r w:rsidRPr="0002562C">
              <w:rPr>
                <w:sz w:val="16"/>
                <w:szCs w:val="16"/>
              </w:rPr>
              <w:t>25</w:t>
            </w:r>
          </w:p>
        </w:tc>
        <w:tc>
          <w:tcPr>
            <w:tcW w:w="850" w:type="dxa"/>
            <w:gridSpan w:val="2"/>
            <w:tcMar>
              <w:top w:w="0" w:type="dxa"/>
              <w:bottom w:w="0" w:type="dxa"/>
            </w:tcMar>
          </w:tcPr>
          <w:p w:rsidR="00287395" w:rsidRPr="0002562C" w:rsidRDefault="00287395" w:rsidP="00287395">
            <w:pPr>
              <w:jc w:val="center"/>
              <w:rPr>
                <w:sz w:val="16"/>
                <w:szCs w:val="16"/>
              </w:rPr>
            </w:pPr>
            <w:r w:rsidRPr="0002562C">
              <w:rPr>
                <w:sz w:val="16"/>
                <w:szCs w:val="16"/>
              </w:rPr>
              <w:t>25</w:t>
            </w:r>
          </w:p>
        </w:tc>
      </w:tr>
      <w:tr w:rsidR="006A3127" w:rsidRPr="0002562C" w:rsidTr="00E47DC6">
        <w:tblPrEx>
          <w:tblBorders>
            <w:top w:val="none" w:sz="0" w:space="0" w:color="auto"/>
            <w:left w:val="none" w:sz="0" w:space="0" w:color="auto"/>
            <w:right w:val="none" w:sz="0" w:space="0" w:color="auto"/>
            <w:insideH w:val="none" w:sz="0" w:space="0" w:color="auto"/>
            <w:insideV w:val="none" w:sz="0" w:space="0" w:color="auto"/>
          </w:tblBorders>
        </w:tblPrEx>
        <w:tc>
          <w:tcPr>
            <w:tcW w:w="2897" w:type="dxa"/>
            <w:gridSpan w:val="2"/>
            <w:tcMar>
              <w:top w:w="0" w:type="dxa"/>
              <w:bottom w:w="0" w:type="dxa"/>
            </w:tcMar>
          </w:tcPr>
          <w:p w:rsid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27. Увеличение числа посещений организаций культуры по отношению к 2017 году (нарастающим итогом) в рамках реализации национального проекта «Культура»</w:t>
            </w:r>
          </w:p>
          <w:p w:rsidR="006A3127" w:rsidRPr="006A3127" w:rsidRDefault="006A3127" w:rsidP="006A3127">
            <w:pPr>
              <w:pStyle w:val="ConsPlusNormal"/>
              <w:rPr>
                <w:rFonts w:ascii="Times New Roman" w:hAnsi="Times New Roman" w:cs="Times New Roman"/>
                <w:sz w:val="16"/>
                <w:szCs w:val="16"/>
              </w:rPr>
            </w:pPr>
          </w:p>
        </w:tc>
        <w:tc>
          <w:tcPr>
            <w:tcW w:w="1276"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министерство культуры</w:t>
            </w:r>
          </w:p>
        </w:tc>
        <w:tc>
          <w:tcPr>
            <w:tcW w:w="992"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процент</w:t>
            </w:r>
          </w:p>
        </w:tc>
        <w:tc>
          <w:tcPr>
            <w:tcW w:w="993"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708"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709"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1</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3</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5</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7</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10</w:t>
            </w:r>
          </w:p>
        </w:tc>
        <w:tc>
          <w:tcPr>
            <w:tcW w:w="850" w:type="dxa"/>
            <w:gridSpan w:val="2"/>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15</w:t>
            </w:r>
          </w:p>
        </w:tc>
      </w:tr>
      <w:tr w:rsidR="006A3127" w:rsidRPr="0002562C" w:rsidTr="00E47DC6">
        <w:tblPrEx>
          <w:tblBorders>
            <w:top w:val="none" w:sz="0" w:space="0" w:color="auto"/>
            <w:left w:val="none" w:sz="0" w:space="0" w:color="auto"/>
            <w:right w:val="none" w:sz="0" w:space="0" w:color="auto"/>
            <w:insideH w:val="none" w:sz="0" w:space="0" w:color="auto"/>
            <w:insideV w:val="none" w:sz="0" w:space="0" w:color="auto"/>
          </w:tblBorders>
        </w:tblPrEx>
        <w:tc>
          <w:tcPr>
            <w:tcW w:w="2897" w:type="dxa"/>
            <w:gridSpan w:val="2"/>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28. Увеличение числа обращений к цифровым ресурсам культуры (нарастающим итогом к 2017 году) в рамках реализации национального проекта «Культура»</w:t>
            </w:r>
          </w:p>
        </w:tc>
        <w:tc>
          <w:tcPr>
            <w:tcW w:w="1276"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министерство культуры</w:t>
            </w:r>
          </w:p>
        </w:tc>
        <w:tc>
          <w:tcPr>
            <w:tcW w:w="992"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тысяч единиц</w:t>
            </w:r>
          </w:p>
        </w:tc>
        <w:tc>
          <w:tcPr>
            <w:tcW w:w="993"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708"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709"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362,632</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512,632</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662,632</w:t>
            </w:r>
          </w:p>
        </w:tc>
        <w:tc>
          <w:tcPr>
            <w:tcW w:w="850"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812,632</w:t>
            </w:r>
          </w:p>
        </w:tc>
        <w:tc>
          <w:tcPr>
            <w:tcW w:w="851" w:type="dxa"/>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962,632</w:t>
            </w:r>
          </w:p>
        </w:tc>
        <w:tc>
          <w:tcPr>
            <w:tcW w:w="850" w:type="dxa"/>
            <w:gridSpan w:val="2"/>
            <w:tcMar>
              <w:top w:w="0" w:type="dxa"/>
              <w:bottom w:w="0" w:type="dxa"/>
            </w:tcMar>
          </w:tcPr>
          <w:p w:rsidR="006A3127" w:rsidRPr="006A3127" w:rsidRDefault="006A3127" w:rsidP="006A3127">
            <w:pPr>
              <w:pStyle w:val="ConsPlusNormal"/>
              <w:rPr>
                <w:rFonts w:ascii="Times New Roman" w:hAnsi="Times New Roman" w:cs="Times New Roman"/>
                <w:sz w:val="16"/>
                <w:szCs w:val="16"/>
              </w:rPr>
            </w:pPr>
            <w:r w:rsidRPr="006A3127">
              <w:rPr>
                <w:rFonts w:ascii="Times New Roman" w:hAnsi="Times New Roman" w:cs="Times New Roman"/>
                <w:sz w:val="16"/>
                <w:szCs w:val="16"/>
              </w:rPr>
              <w:t>1063,16</w:t>
            </w:r>
          </w:p>
        </w:tc>
      </w:tr>
    </w:tbl>
    <w:p w:rsidR="00B152F9" w:rsidRPr="00DC0BAC" w:rsidRDefault="00B152F9">
      <w:pPr>
        <w:rPr>
          <w:sz w:val="16"/>
          <w:szCs w:val="16"/>
        </w:rPr>
        <w:sectPr w:rsidR="00B152F9" w:rsidRPr="00DC0BAC" w:rsidSect="00DC0BAC">
          <w:pgSz w:w="16838" w:h="11905" w:orient="landscape"/>
          <w:pgMar w:top="1701" w:right="284" w:bottom="851" w:left="284" w:header="0" w:footer="0" w:gutter="0"/>
          <w:cols w:space="720"/>
        </w:sectPr>
      </w:pPr>
    </w:p>
    <w:p w:rsidR="00B152F9" w:rsidRPr="00F56756" w:rsidRDefault="00B152F9">
      <w:pPr>
        <w:pStyle w:val="ConsPlusNormal"/>
        <w:jc w:val="center"/>
        <w:outlineLvl w:val="2"/>
        <w:rPr>
          <w:rFonts w:ascii="Times New Roman" w:hAnsi="Times New Roman" w:cs="Times New Roman"/>
          <w:sz w:val="24"/>
          <w:szCs w:val="24"/>
        </w:rPr>
      </w:pPr>
      <w:r w:rsidRPr="00F56756">
        <w:rPr>
          <w:rFonts w:ascii="Times New Roman" w:hAnsi="Times New Roman" w:cs="Times New Roman"/>
          <w:sz w:val="24"/>
          <w:szCs w:val="24"/>
        </w:rPr>
        <w:lastRenderedPageBreak/>
        <w:t>II. ПОРЯДОК</w:t>
      </w:r>
    </w:p>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расчета и источники информации о значениях целевых</w:t>
      </w:r>
    </w:p>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показателей государственной программы</w:t>
      </w:r>
    </w:p>
    <w:p w:rsidR="00B152F9" w:rsidRPr="00F56756" w:rsidRDefault="00B152F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5988"/>
        <w:gridCol w:w="3685"/>
      </w:tblGrid>
      <w:tr w:rsidR="00B152F9" w:rsidRPr="00F56756" w:rsidTr="00F56756">
        <w:tc>
          <w:tcPr>
            <w:tcW w:w="4706" w:type="dxa"/>
            <w:tcBorders>
              <w:top w:val="single" w:sz="4" w:space="0" w:color="auto"/>
              <w:bottom w:val="single" w:sz="4" w:space="0" w:color="auto"/>
            </w:tcBorders>
          </w:tcPr>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Наименование целевого показателя государственной программы</w:t>
            </w:r>
          </w:p>
        </w:tc>
        <w:tc>
          <w:tcPr>
            <w:tcW w:w="5988" w:type="dxa"/>
            <w:tcBorders>
              <w:top w:val="single" w:sz="4" w:space="0" w:color="auto"/>
              <w:bottom w:val="single" w:sz="4" w:space="0" w:color="auto"/>
            </w:tcBorders>
          </w:tcPr>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Порядок расчета</w:t>
            </w:r>
          </w:p>
        </w:tc>
        <w:tc>
          <w:tcPr>
            <w:tcW w:w="3685" w:type="dxa"/>
            <w:tcBorders>
              <w:top w:val="single" w:sz="4" w:space="0" w:color="auto"/>
              <w:bottom w:val="single" w:sz="4" w:space="0" w:color="auto"/>
            </w:tcBorders>
          </w:tcPr>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Источники информации</w:t>
            </w:r>
          </w:p>
        </w:tc>
      </w:tr>
      <w:tr w:rsidR="00B152F9" w:rsidRPr="00F56756" w:rsidTr="00F56756">
        <w:tc>
          <w:tcPr>
            <w:tcW w:w="4706" w:type="dxa"/>
            <w:tcBorders>
              <w:top w:val="single" w:sz="4" w:space="0" w:color="auto"/>
              <w:bottom w:val="single" w:sz="4" w:space="0" w:color="auto"/>
            </w:tcBorders>
          </w:tcPr>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1</w:t>
            </w:r>
          </w:p>
        </w:tc>
        <w:tc>
          <w:tcPr>
            <w:tcW w:w="5988" w:type="dxa"/>
            <w:tcBorders>
              <w:top w:val="single" w:sz="4" w:space="0" w:color="auto"/>
              <w:bottom w:val="single" w:sz="4" w:space="0" w:color="auto"/>
            </w:tcBorders>
          </w:tcPr>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2</w:t>
            </w:r>
          </w:p>
        </w:tc>
        <w:tc>
          <w:tcPr>
            <w:tcW w:w="3685" w:type="dxa"/>
            <w:tcBorders>
              <w:top w:val="single" w:sz="4" w:space="0" w:color="auto"/>
              <w:bottom w:val="single" w:sz="4" w:space="0" w:color="auto"/>
            </w:tcBorders>
          </w:tcPr>
          <w:p w:rsidR="00B152F9" w:rsidRPr="00F56756" w:rsidRDefault="00B152F9">
            <w:pPr>
              <w:pStyle w:val="ConsPlusNormal"/>
              <w:jc w:val="center"/>
              <w:rPr>
                <w:rFonts w:ascii="Times New Roman" w:hAnsi="Times New Roman" w:cs="Times New Roman"/>
                <w:sz w:val="24"/>
                <w:szCs w:val="24"/>
              </w:rPr>
            </w:pPr>
            <w:r w:rsidRPr="00F56756">
              <w:rPr>
                <w:rFonts w:ascii="Times New Roman" w:hAnsi="Times New Roman" w:cs="Times New Roman"/>
                <w:sz w:val="24"/>
                <w:szCs w:val="24"/>
              </w:rPr>
              <w:t>3</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single" w:sz="4" w:space="0" w:color="auto"/>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 Доля объектов культурного наследия, информация о которых внесена в реестр, в общем количестве объектов культурного наследия, расположенных на территории Архангельской области, процентов</w:t>
            </w:r>
          </w:p>
        </w:tc>
        <w:tc>
          <w:tcPr>
            <w:tcW w:w="5988" w:type="dxa"/>
            <w:tcBorders>
              <w:top w:val="single" w:sz="4" w:space="0" w:color="auto"/>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памятников истории и культуры, зарегистрированных в реестре/ общее количество памятников истории и культуры регионального значения x 100 процентов</w:t>
            </w:r>
          </w:p>
        </w:tc>
        <w:tc>
          <w:tcPr>
            <w:tcW w:w="3685" w:type="dxa"/>
            <w:tcBorders>
              <w:top w:val="single" w:sz="4" w:space="0" w:color="auto"/>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инспекцией</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2. Увеличение количества библиографических записей в сводном электронном каталоге библиотек Архангельской области (по сравнению с предыдущим годом),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библиографических записей в сводном электронном каталоге библиотек Архангельской области в текущем году/количество библиографических записей в сводном электронном каталоге библиотек Архангельской области в предыдущем году x 100 процентов - 100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форма федерального государственного статистического наблюдения </w:t>
            </w:r>
            <w:hyperlink r:id="rId273"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6-НК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3. Доля государственных и муниципальных общедоступных библиотек, подключенных к информационно-телекоммуникационной сети "Интернет", в общем количестве общедоступных библиотек Архангельской области,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государственных и муниципальных библиотек Архангельской области, подключенных к информационно-телекоммуникационной сети "Интернет"/общее количество государственных и муниципальных библиотек Архангельской области x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форма федерального государственного статистического наблюдения </w:t>
            </w:r>
            <w:hyperlink r:id="rId274"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6-НК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4. Увеличение доли представленных (во всех формах) зрителю музейных предметов в общем количестве музейных предметов основного фонда,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доля музейных предметов основного музейного фонда государственных и муниципальных музеев Архангельской области, представленных зрителю (во всех формах) в текущем году/доля музейных предметов основного музейного фонда государственных и </w:t>
            </w:r>
            <w:r w:rsidRPr="00F56756">
              <w:rPr>
                <w:rFonts w:ascii="Times New Roman" w:hAnsi="Times New Roman" w:cs="Times New Roman"/>
                <w:sz w:val="24"/>
                <w:szCs w:val="24"/>
              </w:rPr>
              <w:lastRenderedPageBreak/>
              <w:t>муниципальных музеев Архангельской области, представленных зрителю (во всех формах) в предыдущем году x 100 процентов - 100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 xml:space="preserve">форма федерального государственного статистического наблюдения </w:t>
            </w:r>
            <w:hyperlink r:id="rId275"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8-НК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5. Посещаемость музеев Архангельской области на 1 жителя в год, посещений</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посещений музеев Архангельской области/количество жителей</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форма федерального государственного статистического наблюдения </w:t>
            </w:r>
            <w:hyperlink r:id="rId276"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8-НК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6. Увеличение количества посещений театрально-концертных мероприятий (по сравнению с предыдущим годом),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посещений спектаклей, концертов, представлений, в том числе гастрольных и фестивальных (в пересчете на 1 тыс. человек), в текущем году/количество посещений спектаклей, концертов, представлений, в том числе гастрольных и фестивальных (в пересчете на 1 тыс. человек), в базовом году x 100 процентов - 100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форма федерального государственного статистического наблюдения </w:t>
            </w:r>
            <w:hyperlink r:id="rId277"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9-НК</w:t>
              </w:r>
            </w:hyperlink>
            <w:r w:rsidRPr="006851F7">
              <w:rPr>
                <w:rFonts w:ascii="Times New Roman" w:hAnsi="Times New Roman" w:cs="Times New Roman"/>
                <w:sz w:val="24"/>
                <w:szCs w:val="24"/>
              </w:rPr>
              <w:t xml:space="preserve">, </w:t>
            </w:r>
            <w:hyperlink r:id="rId278"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12-НК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7. Удовлетворенность населения Архангельской области качеством услуг в сфере культуры,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суммарное значение оценок респондентов/суммарное количество респондентов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данные ежегодного социологического опроса населения, организуемого министерством экономического развития Архангельской области</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8. Доля детей, привлекаемых к участию в творческих мероприятиях, в общей численности детей Архангельской области,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детей, привлеченных к участию в творческих мероприятиях/среднегодовая численность детского населения Архангельской области x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министерством культуры</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9. Увеличение средней суммы одного гранта для поддержки творческих проектов в области культуры и искусства Архангельской области, тыс. рублей</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сумма, выделенная на оказание </w:t>
            </w:r>
            <w:proofErr w:type="spellStart"/>
            <w:r w:rsidRPr="00F56756">
              <w:rPr>
                <w:rFonts w:ascii="Times New Roman" w:hAnsi="Times New Roman" w:cs="Times New Roman"/>
                <w:sz w:val="24"/>
                <w:szCs w:val="24"/>
              </w:rPr>
              <w:t>грантовой</w:t>
            </w:r>
            <w:proofErr w:type="spellEnd"/>
            <w:r w:rsidRPr="00F56756">
              <w:rPr>
                <w:rFonts w:ascii="Times New Roman" w:hAnsi="Times New Roman" w:cs="Times New Roman"/>
                <w:sz w:val="24"/>
                <w:szCs w:val="24"/>
              </w:rPr>
              <w:t xml:space="preserve"> поддержки творческих проектов в области культуры и искусства Архангельской области в отчетном году/ количество победителей конкурса на соискание грантов для поддержки творческих проектов в области культуры и искусства Архангельской области</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протокол заседания конкурсной комиссии по присуждению грантов для поддержки творческих проектов в области культуры и искусства Архангельской области</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10. Увеличение численности граждан Российской Федерации, размещенных в коллективных средствах размещения Архангельской области</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численность граждан Российской Федерации,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w:t>
            </w:r>
            <w:r w:rsidR="00764B09" w:rsidRPr="00F56756">
              <w:rPr>
                <w:rFonts w:ascii="Times New Roman" w:hAnsi="Times New Roman" w:cs="Times New Roman"/>
                <w:sz w:val="24"/>
                <w:szCs w:val="24"/>
              </w:rPr>
              <w:t>№</w:t>
            </w:r>
            <w:r w:rsidRPr="00F56756">
              <w:rPr>
                <w:rFonts w:ascii="Times New Roman" w:hAnsi="Times New Roman" w:cs="Times New Roman"/>
                <w:sz w:val="24"/>
                <w:szCs w:val="24"/>
              </w:rPr>
              <w:t xml:space="preserve"> 69</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11. Увеличение численности иностранных граждан, размещенных в коллективных средствах размещения Архангельской области</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численность иностранных граждан,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w:t>
            </w:r>
            <w:r w:rsidR="00764B09" w:rsidRPr="00F56756">
              <w:rPr>
                <w:rFonts w:ascii="Times New Roman" w:hAnsi="Times New Roman" w:cs="Times New Roman"/>
                <w:sz w:val="24"/>
                <w:szCs w:val="24"/>
              </w:rPr>
              <w:t>№</w:t>
            </w:r>
            <w:r w:rsidRPr="00F56756">
              <w:rPr>
                <w:rFonts w:ascii="Times New Roman" w:hAnsi="Times New Roman" w:cs="Times New Roman"/>
                <w:sz w:val="24"/>
                <w:szCs w:val="24"/>
              </w:rPr>
              <w:t xml:space="preserve"> 69</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12.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архивных документов, находящихся в условиях, обеспечивающих их постоянное (вечное) хранение/общее количество архивных документов x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министерством культуры</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13. Объем документов, принятых на постоянное хранение</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принятых на хранение документов на конец отчетного года (нарастающим итогом)</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министерством культуры</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14. Прирост количества выставочных проектов, осуществляемых в Архангельской области (по отношению к 2012 году)</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выставочных проектов, осуществляемых в Архангельской области в отчетном году - количество выставочных проектов, осуществляемых в Архангельской области в 2012 году, единиц</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министерством культуры</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15. Отношение средней заработной платы </w:t>
            </w:r>
            <w:r w:rsidRPr="00F56756">
              <w:rPr>
                <w:rFonts w:ascii="Times New Roman" w:hAnsi="Times New Roman" w:cs="Times New Roman"/>
                <w:sz w:val="24"/>
                <w:szCs w:val="24"/>
              </w:rPr>
              <w:lastRenderedPageBreak/>
              <w:t>работников учреждений культуры к средней заработной плате по Архангельской области</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 xml:space="preserve">среднемесячная начисленная заработная плата </w:t>
            </w:r>
            <w:r w:rsidRPr="00F56756">
              <w:rPr>
                <w:rFonts w:ascii="Times New Roman" w:hAnsi="Times New Roman" w:cs="Times New Roman"/>
                <w:sz w:val="24"/>
                <w:szCs w:val="24"/>
              </w:rPr>
              <w:lastRenderedPageBreak/>
              <w:t>работников учреждений культуры Архангельской области/среднемесячная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Архангельской области x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 xml:space="preserve">форма федерального </w:t>
            </w:r>
            <w:r w:rsidRPr="00F56756">
              <w:rPr>
                <w:rFonts w:ascii="Times New Roman" w:hAnsi="Times New Roman" w:cs="Times New Roman"/>
                <w:sz w:val="24"/>
                <w:szCs w:val="24"/>
              </w:rPr>
              <w:lastRenderedPageBreak/>
              <w:t xml:space="preserve">государственного статистического наблюдения </w:t>
            </w:r>
            <w:hyperlink r:id="rId279"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ЗП-культура</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16. 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 на конец отчетного года</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 xml:space="preserve">форма федерального государственного статистического наблюдения </w:t>
            </w:r>
            <w:hyperlink r:id="rId280"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1-ОПИК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17. Количество объектов культуры, образования в сфере культуры, архивных учреждений и объектов туристской и обеспечивающей инфраструктуры, на которых осуществлено строительство, реконструкция, капитальный ремонт</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объектов культуры, туризма и образования в сфере культуры, архивных учреждений, на которых осуществлено строительство, реконструкция капитальный ремонт, на конец отчетного года</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министерством строительства и архитектуры Архангельской области, министерством культуры, министерством имущественных отношений Архангельской области, министерством транспорта Архангельской области</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18. Доля объектов культурного наследия, по которым проведен мониторинг состояния и использования</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объектов культурного наследия, по которым проведен мониторинг состояния и использования в отчетном году/общее количество объектов культурного наследия x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инспекцией</w:t>
            </w:r>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19. Увеличение доли прироста числа участников культурно-массовых мероприятий (по отношению к предыдущему году)</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участников культурно-массовых мероприятий в отчетном году/количество участников культурно-массовых мероприятий за предыдущий год x 100 процентов - 100 процентов</w:t>
            </w:r>
          </w:p>
        </w:tc>
        <w:tc>
          <w:tcPr>
            <w:tcW w:w="3685" w:type="dxa"/>
            <w:tcBorders>
              <w:top w:val="nil"/>
              <w:left w:val="nil"/>
              <w:bottom w:val="nil"/>
              <w:right w:val="nil"/>
            </w:tcBorders>
          </w:tcPr>
          <w:p w:rsidR="00B152F9" w:rsidRPr="006851F7" w:rsidRDefault="00B152F9">
            <w:pPr>
              <w:pStyle w:val="ConsPlusNormal"/>
              <w:rPr>
                <w:rFonts w:ascii="Times New Roman" w:hAnsi="Times New Roman" w:cs="Times New Roman"/>
                <w:sz w:val="24"/>
                <w:szCs w:val="24"/>
              </w:rPr>
            </w:pPr>
            <w:r w:rsidRPr="006851F7">
              <w:rPr>
                <w:rFonts w:ascii="Times New Roman" w:hAnsi="Times New Roman" w:cs="Times New Roman"/>
                <w:sz w:val="24"/>
                <w:szCs w:val="24"/>
              </w:rPr>
              <w:t xml:space="preserve">формы федерального государственного статистического наблюдения </w:t>
            </w:r>
            <w:hyperlink r:id="rId281"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7-НК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lastRenderedPageBreak/>
              <w:t>20. Темп роста числа участников клубных формирований (по отношению к предыдущему году)</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участников клубных формирований в отчетном году/количество участников клубных формирований за предыдущий год x 100 процентов - 100 процентов</w:t>
            </w:r>
          </w:p>
        </w:tc>
        <w:tc>
          <w:tcPr>
            <w:tcW w:w="3685" w:type="dxa"/>
            <w:tcBorders>
              <w:top w:val="nil"/>
              <w:left w:val="nil"/>
              <w:bottom w:val="nil"/>
              <w:right w:val="nil"/>
            </w:tcBorders>
          </w:tcPr>
          <w:p w:rsidR="00B152F9" w:rsidRPr="006851F7" w:rsidRDefault="00B152F9">
            <w:pPr>
              <w:pStyle w:val="ConsPlusNormal"/>
              <w:rPr>
                <w:rFonts w:ascii="Times New Roman" w:hAnsi="Times New Roman" w:cs="Times New Roman"/>
                <w:sz w:val="24"/>
                <w:szCs w:val="24"/>
              </w:rPr>
            </w:pPr>
            <w:r w:rsidRPr="006851F7">
              <w:rPr>
                <w:rFonts w:ascii="Times New Roman" w:hAnsi="Times New Roman" w:cs="Times New Roman"/>
                <w:sz w:val="24"/>
                <w:szCs w:val="24"/>
              </w:rPr>
              <w:t xml:space="preserve">форма федерального государственного статистического наблюдения </w:t>
            </w:r>
            <w:hyperlink r:id="rId282"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7-НК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21. Увеличение посещаемости государственных учреждений культуры Архангельской области, муниципальных учреждений культуры муниципальных образований Архангельской области по отношению к уровню 2012 года</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посетителей государственных и муниципальных учреждений культуры Архангельской области в отчетном году/количество посетителей государственных и муниципальных учреждений культуры Архангельской области в 2012 году x 100 процентов - 100 процентов</w:t>
            </w:r>
          </w:p>
        </w:tc>
        <w:tc>
          <w:tcPr>
            <w:tcW w:w="3685" w:type="dxa"/>
            <w:tcBorders>
              <w:top w:val="nil"/>
              <w:left w:val="nil"/>
              <w:bottom w:val="nil"/>
              <w:right w:val="nil"/>
            </w:tcBorders>
          </w:tcPr>
          <w:p w:rsidR="00B152F9" w:rsidRPr="006851F7" w:rsidRDefault="00B152F9">
            <w:pPr>
              <w:pStyle w:val="ConsPlusNormal"/>
              <w:rPr>
                <w:rFonts w:ascii="Times New Roman" w:hAnsi="Times New Roman" w:cs="Times New Roman"/>
                <w:sz w:val="24"/>
                <w:szCs w:val="24"/>
              </w:rPr>
            </w:pPr>
            <w:r w:rsidRPr="006851F7">
              <w:rPr>
                <w:rFonts w:ascii="Times New Roman" w:hAnsi="Times New Roman" w:cs="Times New Roman"/>
                <w:sz w:val="24"/>
                <w:szCs w:val="24"/>
              </w:rPr>
              <w:t xml:space="preserve">формы федерального государственного статистического наблюдения </w:t>
            </w:r>
            <w:hyperlink r:id="rId283"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6-НК</w:t>
              </w:r>
            </w:hyperlink>
            <w:r w:rsidRPr="006851F7">
              <w:rPr>
                <w:rFonts w:ascii="Times New Roman" w:hAnsi="Times New Roman" w:cs="Times New Roman"/>
                <w:sz w:val="24"/>
                <w:szCs w:val="24"/>
              </w:rPr>
              <w:t xml:space="preserve">, </w:t>
            </w:r>
            <w:hyperlink r:id="rId284"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7-НК</w:t>
              </w:r>
            </w:hyperlink>
            <w:r w:rsidRPr="006851F7">
              <w:rPr>
                <w:rFonts w:ascii="Times New Roman" w:hAnsi="Times New Roman" w:cs="Times New Roman"/>
                <w:sz w:val="24"/>
                <w:szCs w:val="24"/>
              </w:rPr>
              <w:t xml:space="preserve">, </w:t>
            </w:r>
            <w:hyperlink r:id="rId285"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8-НК</w:t>
              </w:r>
            </w:hyperlink>
            <w:r w:rsidRPr="006851F7">
              <w:rPr>
                <w:rFonts w:ascii="Times New Roman" w:hAnsi="Times New Roman" w:cs="Times New Roman"/>
                <w:sz w:val="24"/>
                <w:szCs w:val="24"/>
              </w:rPr>
              <w:t xml:space="preserve">, </w:t>
            </w:r>
            <w:hyperlink r:id="rId286"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9-НК</w:t>
              </w:r>
            </w:hyperlink>
            <w:r w:rsidRPr="006851F7">
              <w:rPr>
                <w:rFonts w:ascii="Times New Roman" w:hAnsi="Times New Roman" w:cs="Times New Roman"/>
                <w:sz w:val="24"/>
                <w:szCs w:val="24"/>
              </w:rPr>
              <w:t xml:space="preserve">, </w:t>
            </w:r>
            <w:hyperlink r:id="rId287"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11-НК</w:t>
              </w:r>
            </w:hyperlink>
            <w:r w:rsidRPr="006851F7">
              <w:rPr>
                <w:rFonts w:ascii="Times New Roman" w:hAnsi="Times New Roman" w:cs="Times New Roman"/>
                <w:sz w:val="24"/>
                <w:szCs w:val="24"/>
              </w:rPr>
              <w:t xml:space="preserve">, </w:t>
            </w:r>
            <w:hyperlink r:id="rId288" w:history="1">
              <w:r w:rsidR="00764B09" w:rsidRPr="006851F7">
                <w:rPr>
                  <w:rFonts w:ascii="Times New Roman" w:hAnsi="Times New Roman" w:cs="Times New Roman"/>
                  <w:sz w:val="24"/>
                  <w:szCs w:val="24"/>
                </w:rPr>
                <w:t>№</w:t>
              </w:r>
              <w:r w:rsidRPr="006851F7">
                <w:rPr>
                  <w:rFonts w:ascii="Times New Roman" w:hAnsi="Times New Roman" w:cs="Times New Roman"/>
                  <w:sz w:val="24"/>
                  <w:szCs w:val="24"/>
                </w:rPr>
                <w:t xml:space="preserve"> 12-НК</w:t>
              </w:r>
            </w:hyperlink>
          </w:p>
        </w:tc>
      </w:tr>
      <w:tr w:rsidR="00B152F9"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22. Доля объектов культурного наследия, в отношении которых внесены сведения в реестр в общем количестве объектов культурного наследия, расположенных на территории Архангельской области, процентов</w:t>
            </w:r>
          </w:p>
        </w:tc>
        <w:tc>
          <w:tcPr>
            <w:tcW w:w="5988"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количество объектов культурного наследия, в отношении которых внесены сведения в реестр/общее количество объектов культурного наследия x 100 процентов</w:t>
            </w:r>
          </w:p>
        </w:tc>
        <w:tc>
          <w:tcPr>
            <w:tcW w:w="3685" w:type="dxa"/>
            <w:tcBorders>
              <w:top w:val="nil"/>
              <w:left w:val="nil"/>
              <w:bottom w:val="nil"/>
              <w:right w:val="nil"/>
            </w:tcBorders>
          </w:tcPr>
          <w:p w:rsidR="00B152F9" w:rsidRPr="00F56756" w:rsidRDefault="00B152F9">
            <w:pPr>
              <w:pStyle w:val="ConsPlusNormal"/>
              <w:rPr>
                <w:rFonts w:ascii="Times New Roman" w:hAnsi="Times New Roman" w:cs="Times New Roman"/>
                <w:sz w:val="24"/>
                <w:szCs w:val="24"/>
              </w:rPr>
            </w:pPr>
            <w:r w:rsidRPr="00F56756">
              <w:rPr>
                <w:rFonts w:ascii="Times New Roman" w:hAnsi="Times New Roman" w:cs="Times New Roman"/>
                <w:sz w:val="24"/>
                <w:szCs w:val="24"/>
              </w:rPr>
              <w:t>результаты мониторинга, проводимого инспекцией</w:t>
            </w:r>
          </w:p>
        </w:tc>
      </w:tr>
      <w:tr w:rsidR="00880E6C"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880E6C" w:rsidRPr="00880E6C" w:rsidRDefault="00880E6C" w:rsidP="000F352E">
            <w:pPr>
              <w:pStyle w:val="aff3"/>
              <w:ind w:right="75"/>
              <w:rPr>
                <w:rFonts w:ascii="Times New Roman" w:hAnsi="Times New Roman" w:cs="Times New Roman"/>
                <w:sz w:val="24"/>
                <w:szCs w:val="24"/>
                <w:lang w:eastAsia="ru-RU"/>
              </w:rPr>
            </w:pPr>
            <w:r w:rsidRPr="00880E6C">
              <w:rPr>
                <w:rFonts w:ascii="Times New Roman" w:hAnsi="Times New Roman" w:cs="Times New Roman"/>
                <w:sz w:val="24"/>
                <w:szCs w:val="24"/>
                <w:lang w:eastAsia="ru-RU"/>
              </w:rPr>
              <w:t xml:space="preserve">23. Количество оборудованных рабочих мест для функционирования единой архивной информационной системы Архангельской области </w:t>
            </w:r>
          </w:p>
        </w:tc>
        <w:tc>
          <w:tcPr>
            <w:tcW w:w="5988" w:type="dxa"/>
            <w:tcBorders>
              <w:top w:val="nil"/>
              <w:left w:val="nil"/>
              <w:bottom w:val="nil"/>
              <w:right w:val="nil"/>
            </w:tcBorders>
          </w:tcPr>
          <w:p w:rsidR="00880E6C" w:rsidRPr="00880E6C" w:rsidRDefault="00880E6C" w:rsidP="000F352E">
            <w:pPr>
              <w:autoSpaceDE w:val="0"/>
              <w:autoSpaceDN w:val="0"/>
              <w:adjustRightInd w:val="0"/>
            </w:pPr>
            <w:r w:rsidRPr="00880E6C">
              <w:t xml:space="preserve">количество оборудованных рабочих мест для функционирования единой архивной информационной системы Архангельской области </w:t>
            </w:r>
          </w:p>
        </w:tc>
        <w:tc>
          <w:tcPr>
            <w:tcW w:w="3685" w:type="dxa"/>
            <w:tcBorders>
              <w:top w:val="nil"/>
              <w:left w:val="nil"/>
              <w:bottom w:val="nil"/>
              <w:right w:val="nil"/>
            </w:tcBorders>
          </w:tcPr>
          <w:p w:rsidR="00880E6C" w:rsidRPr="00880E6C" w:rsidRDefault="00880E6C" w:rsidP="000F352E">
            <w:pPr>
              <w:autoSpaceDE w:val="0"/>
              <w:autoSpaceDN w:val="0"/>
              <w:adjustRightInd w:val="0"/>
            </w:pPr>
            <w:r w:rsidRPr="00880E6C">
              <w:t>результаты мониторинга, проводимого министерством связи и информационных технологий Архангельской области</w:t>
            </w:r>
          </w:p>
        </w:tc>
      </w:tr>
      <w:tr w:rsidR="00731AA0"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731AA0" w:rsidRPr="00731AA0" w:rsidRDefault="00731AA0" w:rsidP="000F352E">
            <w:pPr>
              <w:autoSpaceDE w:val="0"/>
              <w:autoSpaceDN w:val="0"/>
              <w:adjustRightInd w:val="0"/>
            </w:pPr>
            <w:r w:rsidRPr="00731AA0">
              <w:t xml:space="preserve">24. Количество </w:t>
            </w:r>
            <w:proofErr w:type="gramStart"/>
            <w:r w:rsidRPr="00731AA0">
              <w:t>сканированных</w:t>
            </w:r>
            <w:proofErr w:type="gramEnd"/>
            <w:r w:rsidRPr="00731AA0">
              <w:t xml:space="preserve"> </w:t>
            </w:r>
          </w:p>
          <w:p w:rsidR="00731AA0" w:rsidRPr="00731AA0" w:rsidRDefault="00731AA0" w:rsidP="00731AA0">
            <w:pPr>
              <w:autoSpaceDE w:val="0"/>
              <w:autoSpaceDN w:val="0"/>
              <w:adjustRightInd w:val="0"/>
            </w:pPr>
            <w:r w:rsidRPr="00731AA0">
              <w:t xml:space="preserve">и индексированных архивных документов, внесенных в единую государственную информационную систему Архангельской области </w:t>
            </w:r>
          </w:p>
        </w:tc>
        <w:tc>
          <w:tcPr>
            <w:tcW w:w="5988" w:type="dxa"/>
            <w:tcBorders>
              <w:top w:val="nil"/>
              <w:left w:val="nil"/>
              <w:bottom w:val="nil"/>
              <w:right w:val="nil"/>
            </w:tcBorders>
          </w:tcPr>
          <w:p w:rsidR="00731AA0" w:rsidRPr="00731AA0" w:rsidRDefault="00731AA0" w:rsidP="000F352E">
            <w:pPr>
              <w:autoSpaceDE w:val="0"/>
              <w:autoSpaceDN w:val="0"/>
              <w:adjustRightInd w:val="0"/>
            </w:pPr>
            <w:r w:rsidRPr="00731AA0">
              <w:t xml:space="preserve">количество </w:t>
            </w:r>
            <w:proofErr w:type="gramStart"/>
            <w:r w:rsidRPr="00731AA0">
              <w:t>сканированных</w:t>
            </w:r>
            <w:proofErr w:type="gramEnd"/>
          </w:p>
          <w:p w:rsidR="00731AA0" w:rsidRPr="00731AA0" w:rsidRDefault="00731AA0" w:rsidP="000F352E">
            <w:pPr>
              <w:autoSpaceDE w:val="0"/>
              <w:autoSpaceDN w:val="0"/>
              <w:adjustRightInd w:val="0"/>
            </w:pPr>
            <w:r w:rsidRPr="00731AA0">
              <w:t xml:space="preserve">и индексированных архивных документов, внесенных в единую государственную информационную систему Архангельской области </w:t>
            </w:r>
          </w:p>
          <w:p w:rsidR="00731AA0" w:rsidRPr="00731AA0" w:rsidRDefault="00731AA0" w:rsidP="000F352E">
            <w:pPr>
              <w:autoSpaceDE w:val="0"/>
              <w:autoSpaceDN w:val="0"/>
              <w:adjustRightInd w:val="0"/>
            </w:pPr>
          </w:p>
        </w:tc>
        <w:tc>
          <w:tcPr>
            <w:tcW w:w="3685" w:type="dxa"/>
            <w:tcBorders>
              <w:top w:val="nil"/>
              <w:left w:val="nil"/>
              <w:bottom w:val="nil"/>
              <w:right w:val="nil"/>
            </w:tcBorders>
          </w:tcPr>
          <w:p w:rsidR="00731AA0" w:rsidRPr="00731AA0" w:rsidRDefault="00731AA0" w:rsidP="000F352E">
            <w:pPr>
              <w:autoSpaceDE w:val="0"/>
              <w:autoSpaceDN w:val="0"/>
              <w:adjustRightInd w:val="0"/>
            </w:pPr>
            <w:r w:rsidRPr="00731AA0">
              <w:t>результаты мониторинга, проводимого министерством культуры</w:t>
            </w:r>
          </w:p>
          <w:p w:rsidR="00731AA0" w:rsidRPr="00731AA0" w:rsidRDefault="00731AA0" w:rsidP="000F352E">
            <w:pPr>
              <w:autoSpaceDE w:val="0"/>
              <w:autoSpaceDN w:val="0"/>
              <w:adjustRightInd w:val="0"/>
            </w:pPr>
          </w:p>
        </w:tc>
      </w:tr>
      <w:tr w:rsidR="00731AA0"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731AA0" w:rsidRPr="00731AA0" w:rsidRDefault="00731AA0" w:rsidP="000F352E">
            <w:pPr>
              <w:pStyle w:val="ConsPlusNormal"/>
              <w:rPr>
                <w:rFonts w:ascii="Times New Roman" w:hAnsi="Times New Roman" w:cs="Times New Roman"/>
                <w:sz w:val="24"/>
                <w:szCs w:val="24"/>
              </w:rPr>
            </w:pPr>
            <w:r w:rsidRPr="00731AA0">
              <w:rPr>
                <w:rFonts w:ascii="Times New Roman" w:hAnsi="Times New Roman" w:cs="Times New Roman"/>
                <w:sz w:val="24"/>
                <w:szCs w:val="24"/>
              </w:rPr>
              <w:t xml:space="preserve">25. Количество созданных (реконструированных) и капитально отремонтированных объектов организаций </w:t>
            </w:r>
            <w:r w:rsidRPr="00731AA0">
              <w:rPr>
                <w:rFonts w:ascii="Times New Roman" w:hAnsi="Times New Roman" w:cs="Times New Roman"/>
                <w:sz w:val="24"/>
                <w:szCs w:val="24"/>
              </w:rPr>
              <w:lastRenderedPageBreak/>
              <w:t>культуры (нарастающим итогом к 2018 году) в рамках реализации национального проекта «Культура»</w:t>
            </w:r>
          </w:p>
        </w:tc>
        <w:tc>
          <w:tcPr>
            <w:tcW w:w="5988" w:type="dxa"/>
            <w:tcBorders>
              <w:top w:val="nil"/>
              <w:left w:val="nil"/>
              <w:bottom w:val="nil"/>
              <w:right w:val="nil"/>
            </w:tcBorders>
          </w:tcPr>
          <w:p w:rsidR="00731AA0" w:rsidRPr="00731AA0" w:rsidRDefault="00731AA0" w:rsidP="000F352E">
            <w:pPr>
              <w:pStyle w:val="ConsPlusNormal"/>
              <w:rPr>
                <w:rFonts w:ascii="Times New Roman" w:hAnsi="Times New Roman" w:cs="Times New Roman"/>
                <w:sz w:val="24"/>
                <w:szCs w:val="24"/>
              </w:rPr>
            </w:pPr>
            <w:r w:rsidRPr="00731AA0">
              <w:rPr>
                <w:rFonts w:ascii="Times New Roman" w:hAnsi="Times New Roman" w:cs="Times New Roman"/>
                <w:sz w:val="24"/>
                <w:szCs w:val="24"/>
              </w:rPr>
              <w:lastRenderedPageBreak/>
              <w:t xml:space="preserve">количество созданных (реконструированных) и капитально отремонтированных объектов организаций культуры (нарастающим итогом к 2018 году) в рамках </w:t>
            </w:r>
            <w:r w:rsidRPr="00731AA0">
              <w:rPr>
                <w:rFonts w:ascii="Times New Roman" w:hAnsi="Times New Roman" w:cs="Times New Roman"/>
                <w:sz w:val="24"/>
                <w:szCs w:val="24"/>
              </w:rPr>
              <w:lastRenderedPageBreak/>
              <w:t>реализации национального проекта «Культура»</w:t>
            </w:r>
          </w:p>
          <w:p w:rsidR="00731AA0" w:rsidRPr="00731AA0" w:rsidRDefault="00731AA0" w:rsidP="000F352E">
            <w:pPr>
              <w:autoSpaceDE w:val="0"/>
              <w:autoSpaceDN w:val="0"/>
              <w:adjustRightInd w:val="0"/>
            </w:pPr>
          </w:p>
        </w:tc>
        <w:tc>
          <w:tcPr>
            <w:tcW w:w="3685" w:type="dxa"/>
            <w:tcBorders>
              <w:top w:val="nil"/>
              <w:left w:val="nil"/>
              <w:bottom w:val="nil"/>
              <w:right w:val="nil"/>
            </w:tcBorders>
          </w:tcPr>
          <w:p w:rsidR="00731AA0" w:rsidRPr="00731AA0" w:rsidRDefault="00731AA0" w:rsidP="000F352E">
            <w:pPr>
              <w:autoSpaceDE w:val="0"/>
              <w:autoSpaceDN w:val="0"/>
              <w:adjustRightInd w:val="0"/>
            </w:pPr>
            <w:r w:rsidRPr="00731AA0">
              <w:lastRenderedPageBreak/>
              <w:t>результаты мониторинга, проводимого министерством культуры</w:t>
            </w:r>
          </w:p>
          <w:p w:rsidR="00731AA0" w:rsidRPr="00731AA0" w:rsidRDefault="00731AA0" w:rsidP="000F352E">
            <w:pPr>
              <w:autoSpaceDE w:val="0"/>
              <w:autoSpaceDN w:val="0"/>
              <w:adjustRightInd w:val="0"/>
              <w:spacing w:line="240" w:lineRule="atLeast"/>
              <w:contextualSpacing/>
              <w:jc w:val="both"/>
            </w:pPr>
          </w:p>
        </w:tc>
      </w:tr>
      <w:tr w:rsidR="00731AA0"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731AA0" w:rsidRPr="00731AA0" w:rsidRDefault="00731AA0" w:rsidP="0072102D">
            <w:pPr>
              <w:pStyle w:val="ConsPlusNormal"/>
              <w:rPr>
                <w:rFonts w:ascii="Times New Roman" w:hAnsi="Times New Roman" w:cs="Times New Roman"/>
                <w:sz w:val="24"/>
                <w:szCs w:val="24"/>
              </w:rPr>
            </w:pPr>
            <w:r w:rsidRPr="00731AA0">
              <w:rPr>
                <w:rFonts w:ascii="Times New Roman" w:hAnsi="Times New Roman" w:cs="Times New Roman"/>
                <w:sz w:val="24"/>
                <w:szCs w:val="24"/>
              </w:rPr>
              <w:lastRenderedPageBreak/>
              <w:t>26. Количество организаций культуры, получивших современное оборудование (нарастающим итогом к 2018 году) в рамках реализации национального проекта «Культура»</w:t>
            </w:r>
          </w:p>
        </w:tc>
        <w:tc>
          <w:tcPr>
            <w:tcW w:w="5988" w:type="dxa"/>
            <w:tcBorders>
              <w:top w:val="nil"/>
              <w:left w:val="nil"/>
              <w:bottom w:val="nil"/>
              <w:right w:val="nil"/>
            </w:tcBorders>
          </w:tcPr>
          <w:p w:rsidR="00731AA0" w:rsidRPr="00731AA0" w:rsidRDefault="00731AA0" w:rsidP="000F352E">
            <w:pPr>
              <w:pStyle w:val="ConsPlusNormal"/>
              <w:rPr>
                <w:rFonts w:ascii="Times New Roman" w:hAnsi="Times New Roman" w:cs="Times New Roman"/>
                <w:sz w:val="24"/>
                <w:szCs w:val="24"/>
              </w:rPr>
            </w:pPr>
            <w:r w:rsidRPr="00731AA0">
              <w:rPr>
                <w:rFonts w:ascii="Times New Roman" w:hAnsi="Times New Roman" w:cs="Times New Roman"/>
                <w:sz w:val="24"/>
                <w:szCs w:val="24"/>
              </w:rPr>
              <w:t>количество организаций культуры, получивших современное оборудование (нарастающим итогом к 2018 году) в рамках реализации национального проекта «Культура»</w:t>
            </w:r>
          </w:p>
          <w:p w:rsidR="00731AA0" w:rsidRPr="00731AA0" w:rsidRDefault="00731AA0" w:rsidP="000F352E">
            <w:pPr>
              <w:pStyle w:val="ConsPlusNormal"/>
              <w:rPr>
                <w:rFonts w:ascii="Times New Roman" w:hAnsi="Times New Roman" w:cs="Times New Roman"/>
                <w:sz w:val="24"/>
                <w:szCs w:val="24"/>
              </w:rPr>
            </w:pPr>
          </w:p>
        </w:tc>
        <w:tc>
          <w:tcPr>
            <w:tcW w:w="3685" w:type="dxa"/>
            <w:tcBorders>
              <w:top w:val="nil"/>
              <w:left w:val="nil"/>
              <w:bottom w:val="nil"/>
              <w:right w:val="nil"/>
            </w:tcBorders>
          </w:tcPr>
          <w:p w:rsidR="00731AA0" w:rsidRPr="00731AA0" w:rsidRDefault="00731AA0" w:rsidP="000F352E">
            <w:pPr>
              <w:autoSpaceDE w:val="0"/>
              <w:autoSpaceDN w:val="0"/>
              <w:adjustRightInd w:val="0"/>
            </w:pPr>
            <w:r w:rsidRPr="00731AA0">
              <w:t>результаты мониторинга, проводимого министерством культуры</w:t>
            </w:r>
          </w:p>
          <w:p w:rsidR="00731AA0" w:rsidRPr="00731AA0" w:rsidRDefault="00731AA0" w:rsidP="000F352E">
            <w:pPr>
              <w:autoSpaceDE w:val="0"/>
              <w:autoSpaceDN w:val="0"/>
              <w:adjustRightInd w:val="0"/>
            </w:pPr>
          </w:p>
        </w:tc>
      </w:tr>
      <w:tr w:rsidR="004F4E30"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4F4E30" w:rsidRPr="00072E80" w:rsidRDefault="004F4E30" w:rsidP="003E7D90">
            <w:pPr>
              <w:pStyle w:val="ConsPlusNormal"/>
              <w:rPr>
                <w:rFonts w:ascii="Times New Roman" w:hAnsi="Times New Roman" w:cs="Times New Roman"/>
                <w:sz w:val="24"/>
                <w:szCs w:val="24"/>
              </w:rPr>
            </w:pPr>
            <w:r w:rsidRPr="004F4E30">
              <w:rPr>
                <w:rFonts w:ascii="Times New Roman" w:hAnsi="Times New Roman" w:cs="Times New Roman"/>
                <w:sz w:val="24"/>
                <w:szCs w:val="24"/>
              </w:rPr>
              <w:t>27. Увеличение числа посещений организаций культуры по отношению к 2017 году в рамках реализации национального проекта «Культура»</w:t>
            </w:r>
          </w:p>
        </w:tc>
        <w:tc>
          <w:tcPr>
            <w:tcW w:w="5988" w:type="dxa"/>
            <w:tcBorders>
              <w:top w:val="nil"/>
              <w:left w:val="nil"/>
              <w:bottom w:val="nil"/>
              <w:right w:val="nil"/>
            </w:tcBorders>
          </w:tcPr>
          <w:p w:rsidR="004F4E30" w:rsidRPr="004F4E30" w:rsidRDefault="004F4E30" w:rsidP="003E7D90">
            <w:pPr>
              <w:autoSpaceDE w:val="0"/>
              <w:autoSpaceDN w:val="0"/>
              <w:adjustRightInd w:val="0"/>
              <w:jc w:val="both"/>
            </w:pPr>
            <w:r w:rsidRPr="004F4E30">
              <w:t xml:space="preserve">количество посещений государственных и муниципальных театров, негосударственных организаций, осуществляющих театральную деятельность, количество посещений государственных, муниципальных и негосударственных организаций музейного типа, </w:t>
            </w:r>
          </w:p>
          <w:p w:rsidR="004F4E30" w:rsidRPr="004F4E30" w:rsidRDefault="004F4E30" w:rsidP="003E7D90">
            <w:pPr>
              <w:autoSpaceDE w:val="0"/>
              <w:autoSpaceDN w:val="0"/>
              <w:adjustRightInd w:val="0"/>
              <w:jc w:val="both"/>
            </w:pPr>
            <w:r w:rsidRPr="004F4E30">
              <w:t xml:space="preserve"> </w:t>
            </w:r>
            <w:proofErr w:type="gramStart"/>
            <w:r w:rsidRPr="004F4E30">
              <w:t>количество посещений общедоступных (публичных) библиотек, в том числе культурно-массовых мероприятий, проводимых в библиотеках, количество посещений культурно-массовых мероприятий клубов и домов культуры, количество участников клубных формирований, количество учащихся детских школ искусств по видам искусств и училищ, количество посещений концертных организаций, количество посещений парков культуры и отдыха,  количество зрителей на сеансах отечественных фильмов,  численность населения, получившего услуги автоклубов в отчетном году/ количество</w:t>
            </w:r>
            <w:proofErr w:type="gramEnd"/>
            <w:r w:rsidRPr="004F4E30">
              <w:t xml:space="preserve"> </w:t>
            </w:r>
            <w:proofErr w:type="gramStart"/>
            <w:r w:rsidRPr="004F4E30">
              <w:t xml:space="preserve">посещений государственных и муниципальных театров, негосударственных организаций, осуществляющих театральную деятельность, количество посещений государственных, муниципальных и негосударственных организаций музейного типа, количество посещений </w:t>
            </w:r>
            <w:r w:rsidRPr="004F4E30">
              <w:lastRenderedPageBreak/>
              <w:t>общедоступных (публичных) библиотек, в том числе культурно-массовых мероприятий, проводимых в библиотеках, количество посещений культурно-массовых мероприятий клубов и домов культуры, количество участников клубных формирований, количество учащихся детских школ искусств по видам искусств и училищ, количество посещений концертных организаций, количество посещений</w:t>
            </w:r>
            <w:proofErr w:type="gramEnd"/>
            <w:r w:rsidRPr="004F4E30">
              <w:t xml:space="preserve"> парков культуры и отдыха,  количество зрителей на сеансах отечественных фильмов,  численность населения, получившего услуги автоклубов в 2017 году </w:t>
            </w:r>
            <w:proofErr w:type="spellStart"/>
            <w:r w:rsidRPr="004F4E30">
              <w:t>x</w:t>
            </w:r>
            <w:proofErr w:type="spellEnd"/>
            <w:r w:rsidRPr="004F4E30">
              <w:t xml:space="preserve"> 100 процентов - 100 процентов</w:t>
            </w:r>
          </w:p>
        </w:tc>
        <w:tc>
          <w:tcPr>
            <w:tcW w:w="3685" w:type="dxa"/>
            <w:tcBorders>
              <w:top w:val="nil"/>
              <w:left w:val="nil"/>
              <w:bottom w:val="nil"/>
              <w:right w:val="nil"/>
            </w:tcBorders>
          </w:tcPr>
          <w:p w:rsidR="004F4E30" w:rsidRPr="004F4E30" w:rsidRDefault="004F4E30" w:rsidP="003E7D90">
            <w:pPr>
              <w:pStyle w:val="ConsPlusNormal"/>
              <w:rPr>
                <w:rFonts w:ascii="Times New Roman" w:hAnsi="Times New Roman" w:cs="Times New Roman"/>
                <w:sz w:val="24"/>
                <w:szCs w:val="24"/>
              </w:rPr>
            </w:pPr>
            <w:r w:rsidRPr="004F4E30">
              <w:rPr>
                <w:rFonts w:ascii="Times New Roman" w:hAnsi="Times New Roman" w:cs="Times New Roman"/>
                <w:sz w:val="24"/>
                <w:szCs w:val="24"/>
              </w:rPr>
              <w:lastRenderedPageBreak/>
              <w:t xml:space="preserve">формы федерального государственного статистического наблюдения </w:t>
            </w:r>
            <w:hyperlink r:id="rId289" w:history="1">
              <w:r w:rsidRPr="004F4E30">
                <w:rPr>
                  <w:rFonts w:ascii="Times New Roman" w:hAnsi="Times New Roman" w:cs="Times New Roman"/>
                  <w:sz w:val="24"/>
                  <w:szCs w:val="24"/>
                </w:rPr>
                <w:t>№ 6-НК</w:t>
              </w:r>
            </w:hyperlink>
            <w:r w:rsidRPr="004F4E30">
              <w:rPr>
                <w:rFonts w:ascii="Times New Roman" w:hAnsi="Times New Roman" w:cs="Times New Roman"/>
                <w:sz w:val="24"/>
                <w:szCs w:val="24"/>
              </w:rPr>
              <w:t xml:space="preserve">, </w:t>
            </w:r>
            <w:hyperlink r:id="rId290" w:history="1">
              <w:r w:rsidRPr="004F4E30">
                <w:rPr>
                  <w:rFonts w:ascii="Times New Roman" w:hAnsi="Times New Roman" w:cs="Times New Roman"/>
                  <w:sz w:val="24"/>
                  <w:szCs w:val="24"/>
                </w:rPr>
                <w:t>№ 7-НК</w:t>
              </w:r>
            </w:hyperlink>
            <w:r w:rsidRPr="004F4E30">
              <w:rPr>
                <w:rFonts w:ascii="Times New Roman" w:hAnsi="Times New Roman" w:cs="Times New Roman"/>
                <w:sz w:val="24"/>
                <w:szCs w:val="24"/>
              </w:rPr>
              <w:t xml:space="preserve">, </w:t>
            </w:r>
            <w:hyperlink r:id="rId291" w:history="1">
              <w:r w:rsidRPr="004F4E30">
                <w:rPr>
                  <w:rFonts w:ascii="Times New Roman" w:hAnsi="Times New Roman" w:cs="Times New Roman"/>
                  <w:sz w:val="24"/>
                  <w:szCs w:val="24"/>
                </w:rPr>
                <w:t>№ 8-НК</w:t>
              </w:r>
            </w:hyperlink>
            <w:r w:rsidRPr="004F4E30">
              <w:rPr>
                <w:rFonts w:ascii="Times New Roman" w:hAnsi="Times New Roman" w:cs="Times New Roman"/>
                <w:sz w:val="24"/>
                <w:szCs w:val="24"/>
              </w:rPr>
              <w:t xml:space="preserve">, </w:t>
            </w:r>
            <w:hyperlink r:id="rId292" w:history="1">
              <w:r w:rsidRPr="004F4E30">
                <w:rPr>
                  <w:rFonts w:ascii="Times New Roman" w:hAnsi="Times New Roman" w:cs="Times New Roman"/>
                  <w:sz w:val="24"/>
                  <w:szCs w:val="24"/>
                </w:rPr>
                <w:t>№ 9-НК</w:t>
              </w:r>
            </w:hyperlink>
            <w:r w:rsidRPr="004F4E30">
              <w:rPr>
                <w:rFonts w:ascii="Times New Roman" w:hAnsi="Times New Roman" w:cs="Times New Roman"/>
                <w:sz w:val="24"/>
                <w:szCs w:val="24"/>
              </w:rPr>
              <w:t xml:space="preserve">, </w:t>
            </w:r>
            <w:hyperlink r:id="rId293" w:history="1">
              <w:r w:rsidRPr="004F4E30">
                <w:rPr>
                  <w:rFonts w:ascii="Times New Roman" w:hAnsi="Times New Roman" w:cs="Times New Roman"/>
                  <w:sz w:val="24"/>
                  <w:szCs w:val="24"/>
                </w:rPr>
                <w:t>№ 11-НК</w:t>
              </w:r>
            </w:hyperlink>
            <w:r w:rsidRPr="004F4E30">
              <w:rPr>
                <w:rFonts w:ascii="Times New Roman" w:hAnsi="Times New Roman" w:cs="Times New Roman"/>
                <w:sz w:val="24"/>
                <w:szCs w:val="24"/>
              </w:rPr>
              <w:t xml:space="preserve">, </w:t>
            </w:r>
            <w:hyperlink r:id="rId294" w:history="1">
              <w:r w:rsidRPr="004F4E30">
                <w:rPr>
                  <w:rFonts w:ascii="Times New Roman" w:hAnsi="Times New Roman" w:cs="Times New Roman"/>
                  <w:sz w:val="24"/>
                  <w:szCs w:val="24"/>
                </w:rPr>
                <w:t>№ 12-НК</w:t>
              </w:r>
            </w:hyperlink>
            <w:r w:rsidRPr="004F4E30">
              <w:rPr>
                <w:rFonts w:ascii="Times New Roman" w:hAnsi="Times New Roman" w:cs="Times New Roman"/>
                <w:sz w:val="24"/>
                <w:szCs w:val="24"/>
              </w:rPr>
              <w:t>, 1-ДШИ,  Единая федеральная автоматизированная информационная система сведений о показах фильмов в кинозалах</w:t>
            </w:r>
          </w:p>
        </w:tc>
      </w:tr>
      <w:tr w:rsidR="004F4E30" w:rsidRPr="00F56756" w:rsidTr="00F56756">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4F4E30" w:rsidRPr="004F4E30" w:rsidRDefault="004F4E30" w:rsidP="003E7D90">
            <w:pPr>
              <w:pStyle w:val="ConsPlusNormal"/>
              <w:rPr>
                <w:rFonts w:ascii="Times New Roman" w:hAnsi="Times New Roman" w:cs="Times New Roman"/>
                <w:sz w:val="24"/>
                <w:szCs w:val="24"/>
              </w:rPr>
            </w:pPr>
            <w:r w:rsidRPr="004F4E30">
              <w:rPr>
                <w:rFonts w:ascii="Times New Roman" w:hAnsi="Times New Roman" w:cs="Times New Roman"/>
                <w:sz w:val="24"/>
                <w:szCs w:val="24"/>
              </w:rPr>
              <w:lastRenderedPageBreak/>
              <w:t>28. увеличение числа обращений к цифровым ресурсам культуры по отношению к 2017 году в рамках реализации национального проекта «Культура»</w:t>
            </w:r>
          </w:p>
        </w:tc>
        <w:tc>
          <w:tcPr>
            <w:tcW w:w="5988" w:type="dxa"/>
            <w:tcBorders>
              <w:top w:val="nil"/>
              <w:left w:val="nil"/>
              <w:bottom w:val="nil"/>
              <w:right w:val="nil"/>
            </w:tcBorders>
          </w:tcPr>
          <w:p w:rsidR="004F4E30" w:rsidRPr="004F4E30" w:rsidRDefault="004F4E30" w:rsidP="003E7D90">
            <w:pPr>
              <w:autoSpaceDE w:val="0"/>
              <w:autoSpaceDN w:val="0"/>
              <w:adjustRightInd w:val="0"/>
              <w:jc w:val="both"/>
            </w:pPr>
            <w:r w:rsidRPr="004F4E30">
              <w:t>количество обращений к информационным ресурсам культуры в сети Интернет в отчетном году (нарастающим итогом с 2019 года)</w:t>
            </w:r>
          </w:p>
        </w:tc>
        <w:tc>
          <w:tcPr>
            <w:tcW w:w="3685" w:type="dxa"/>
            <w:tcBorders>
              <w:top w:val="nil"/>
              <w:left w:val="nil"/>
              <w:bottom w:val="nil"/>
              <w:right w:val="nil"/>
            </w:tcBorders>
          </w:tcPr>
          <w:p w:rsidR="004F4E30" w:rsidRPr="004F4E30" w:rsidRDefault="004F4E30" w:rsidP="003E7D90">
            <w:pPr>
              <w:pStyle w:val="ConsPlusNormal"/>
              <w:rPr>
                <w:rFonts w:ascii="Times New Roman" w:hAnsi="Times New Roman" w:cs="Times New Roman"/>
                <w:sz w:val="24"/>
                <w:szCs w:val="24"/>
              </w:rPr>
            </w:pPr>
            <w:r w:rsidRPr="004F4E30">
              <w:rPr>
                <w:rFonts w:ascii="Times New Roman" w:hAnsi="Times New Roman" w:cs="Times New Roman"/>
                <w:sz w:val="24"/>
                <w:szCs w:val="24"/>
              </w:rPr>
              <w:t xml:space="preserve">данные счетчиков посещений </w:t>
            </w:r>
            <w:proofErr w:type="spellStart"/>
            <w:r w:rsidRPr="004F4E30">
              <w:rPr>
                <w:rFonts w:ascii="Times New Roman" w:hAnsi="Times New Roman" w:cs="Times New Roman"/>
                <w:sz w:val="24"/>
                <w:szCs w:val="24"/>
              </w:rPr>
              <w:t>веб-сайтов</w:t>
            </w:r>
            <w:proofErr w:type="spellEnd"/>
            <w:r w:rsidRPr="004F4E30">
              <w:rPr>
                <w:rFonts w:ascii="Times New Roman" w:hAnsi="Times New Roman" w:cs="Times New Roman"/>
                <w:sz w:val="24"/>
                <w:szCs w:val="24"/>
              </w:rPr>
              <w:t xml:space="preserve"> государственных и муниципальных учреждений культуры и образования в сфере культуры»;</w:t>
            </w:r>
          </w:p>
        </w:tc>
      </w:tr>
    </w:tbl>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4F4E30" w:rsidRDefault="004F4E30">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07771B" w:rsidRDefault="0007771B">
      <w:pPr>
        <w:pStyle w:val="ConsPlusNormal"/>
        <w:jc w:val="right"/>
        <w:outlineLvl w:val="1"/>
        <w:rPr>
          <w:rFonts w:ascii="Times New Roman" w:hAnsi="Times New Roman" w:cs="Times New Roman"/>
          <w:sz w:val="28"/>
          <w:szCs w:val="28"/>
        </w:rPr>
      </w:pPr>
    </w:p>
    <w:p w:rsidR="00B152F9" w:rsidRPr="008756A7" w:rsidRDefault="00B152F9" w:rsidP="008756A7">
      <w:pPr>
        <w:pStyle w:val="ConsPlusNormal"/>
        <w:tabs>
          <w:tab w:val="left" w:pos="15876"/>
        </w:tabs>
        <w:ind w:left="10773" w:right="283"/>
        <w:outlineLvl w:val="1"/>
        <w:rPr>
          <w:rFonts w:ascii="Times New Roman" w:hAnsi="Times New Roman" w:cs="Times New Roman"/>
          <w:sz w:val="24"/>
          <w:szCs w:val="24"/>
        </w:rPr>
      </w:pPr>
      <w:r w:rsidRPr="008756A7">
        <w:rPr>
          <w:rFonts w:ascii="Times New Roman" w:hAnsi="Times New Roman" w:cs="Times New Roman"/>
          <w:sz w:val="24"/>
          <w:szCs w:val="24"/>
        </w:rPr>
        <w:lastRenderedPageBreak/>
        <w:t xml:space="preserve">Приложение </w:t>
      </w:r>
      <w:r w:rsidR="00764B09" w:rsidRPr="008756A7">
        <w:rPr>
          <w:rFonts w:ascii="Times New Roman" w:hAnsi="Times New Roman" w:cs="Times New Roman"/>
          <w:sz w:val="24"/>
          <w:szCs w:val="24"/>
        </w:rPr>
        <w:t>№</w:t>
      </w:r>
      <w:r w:rsidRPr="008756A7">
        <w:rPr>
          <w:rFonts w:ascii="Times New Roman" w:hAnsi="Times New Roman" w:cs="Times New Roman"/>
          <w:sz w:val="24"/>
          <w:szCs w:val="24"/>
        </w:rPr>
        <w:t xml:space="preserve"> 2</w:t>
      </w:r>
    </w:p>
    <w:p w:rsidR="00B152F9" w:rsidRPr="008756A7" w:rsidRDefault="00B152F9" w:rsidP="008756A7">
      <w:pPr>
        <w:pStyle w:val="ConsPlusNormal"/>
        <w:tabs>
          <w:tab w:val="left" w:pos="15876"/>
        </w:tabs>
        <w:ind w:left="10773" w:right="283"/>
        <w:rPr>
          <w:rFonts w:ascii="Times New Roman" w:hAnsi="Times New Roman" w:cs="Times New Roman"/>
          <w:sz w:val="24"/>
          <w:szCs w:val="24"/>
        </w:rPr>
      </w:pPr>
      <w:r w:rsidRPr="008756A7">
        <w:rPr>
          <w:rFonts w:ascii="Times New Roman" w:hAnsi="Times New Roman" w:cs="Times New Roman"/>
          <w:sz w:val="24"/>
          <w:szCs w:val="24"/>
        </w:rPr>
        <w:t>к государственной программе</w:t>
      </w:r>
    </w:p>
    <w:p w:rsidR="00B152F9" w:rsidRPr="008756A7" w:rsidRDefault="008756A7" w:rsidP="008756A7">
      <w:pPr>
        <w:pStyle w:val="ConsPlusNormal"/>
        <w:tabs>
          <w:tab w:val="left" w:pos="15876"/>
        </w:tabs>
        <w:ind w:left="10773" w:right="283"/>
        <w:rPr>
          <w:rFonts w:ascii="Times New Roman" w:hAnsi="Times New Roman" w:cs="Times New Roman"/>
          <w:sz w:val="24"/>
          <w:szCs w:val="24"/>
        </w:rPr>
      </w:pPr>
      <w:r>
        <w:rPr>
          <w:rFonts w:ascii="Times New Roman" w:hAnsi="Times New Roman" w:cs="Times New Roman"/>
          <w:sz w:val="24"/>
          <w:szCs w:val="24"/>
        </w:rPr>
        <w:t>А</w:t>
      </w:r>
      <w:r w:rsidR="00B152F9" w:rsidRPr="008756A7">
        <w:rPr>
          <w:rFonts w:ascii="Times New Roman" w:hAnsi="Times New Roman" w:cs="Times New Roman"/>
          <w:sz w:val="24"/>
          <w:szCs w:val="24"/>
        </w:rPr>
        <w:t>рхангельской области</w:t>
      </w:r>
    </w:p>
    <w:p w:rsidR="00B152F9" w:rsidRPr="008756A7" w:rsidRDefault="004F4E30" w:rsidP="008756A7">
      <w:pPr>
        <w:pStyle w:val="ConsPlusNormal"/>
        <w:tabs>
          <w:tab w:val="left" w:pos="15876"/>
        </w:tabs>
        <w:ind w:left="10773" w:right="283"/>
        <w:rPr>
          <w:rFonts w:ascii="Times New Roman" w:hAnsi="Times New Roman" w:cs="Times New Roman"/>
          <w:sz w:val="24"/>
          <w:szCs w:val="24"/>
        </w:rPr>
      </w:pPr>
      <w:r w:rsidRPr="008756A7">
        <w:rPr>
          <w:rFonts w:ascii="Times New Roman" w:hAnsi="Times New Roman" w:cs="Times New Roman"/>
          <w:sz w:val="24"/>
          <w:szCs w:val="24"/>
        </w:rPr>
        <w:t>«</w:t>
      </w:r>
      <w:r w:rsidR="00B152F9" w:rsidRPr="008756A7">
        <w:rPr>
          <w:rFonts w:ascii="Times New Roman" w:hAnsi="Times New Roman" w:cs="Times New Roman"/>
          <w:sz w:val="24"/>
          <w:szCs w:val="24"/>
        </w:rPr>
        <w:t>Культура Русского Севера</w:t>
      </w:r>
      <w:r w:rsidRPr="008756A7">
        <w:rPr>
          <w:rFonts w:ascii="Times New Roman" w:hAnsi="Times New Roman" w:cs="Times New Roman"/>
          <w:sz w:val="24"/>
          <w:szCs w:val="24"/>
        </w:rPr>
        <w:t>»</w:t>
      </w:r>
    </w:p>
    <w:p w:rsidR="00B152F9" w:rsidRPr="007D63E5" w:rsidRDefault="00B152F9" w:rsidP="00B92BDC">
      <w:pPr>
        <w:pStyle w:val="ConsPlusNormal"/>
        <w:tabs>
          <w:tab w:val="left" w:pos="15876"/>
        </w:tabs>
        <w:ind w:right="283"/>
        <w:jc w:val="both"/>
        <w:rPr>
          <w:rFonts w:ascii="Times New Roman" w:hAnsi="Times New Roman" w:cs="Times New Roman"/>
          <w:sz w:val="28"/>
          <w:szCs w:val="28"/>
        </w:rPr>
      </w:pPr>
    </w:p>
    <w:p w:rsidR="004F4E30" w:rsidRPr="00072E80" w:rsidRDefault="004F4E30" w:rsidP="004F4E30">
      <w:pPr>
        <w:pStyle w:val="ConsPlusNormal"/>
        <w:jc w:val="center"/>
        <w:rPr>
          <w:rFonts w:ascii="Times New Roman Полужирный" w:hAnsi="Times New Roman Полужирный" w:cs="Times New Roman"/>
          <w:b/>
          <w:spacing w:val="60"/>
          <w:sz w:val="28"/>
          <w:szCs w:val="28"/>
        </w:rPr>
      </w:pPr>
      <w:bookmarkStart w:id="24" w:name="P1087"/>
      <w:bookmarkEnd w:id="24"/>
      <w:r w:rsidRPr="00072E80">
        <w:rPr>
          <w:rFonts w:ascii="Times New Roman Полужирный" w:hAnsi="Times New Roman Полужирный" w:cs="Times New Roman"/>
          <w:b/>
          <w:spacing w:val="60"/>
          <w:sz w:val="28"/>
          <w:szCs w:val="28"/>
        </w:rPr>
        <w:t>ПЕРЕЧЕНЬ</w:t>
      </w:r>
    </w:p>
    <w:p w:rsidR="004F4E30" w:rsidRPr="00072E80" w:rsidRDefault="004F4E30" w:rsidP="004F4E30">
      <w:pPr>
        <w:pStyle w:val="ConsPlusNormal"/>
        <w:jc w:val="center"/>
        <w:rPr>
          <w:rFonts w:ascii="Times New Roman" w:hAnsi="Times New Roman" w:cs="Times New Roman"/>
          <w:b/>
          <w:sz w:val="28"/>
          <w:szCs w:val="28"/>
        </w:rPr>
        <w:sectPr w:rsidR="004F4E30" w:rsidRPr="00072E80" w:rsidSect="003E7D90">
          <w:pgSz w:w="16840" w:h="11907" w:orient="landscape" w:code="9"/>
          <w:pgMar w:top="1701" w:right="1134" w:bottom="851" w:left="1134" w:header="709" w:footer="709" w:gutter="0"/>
          <w:pgNumType w:start="1"/>
          <w:cols w:space="708"/>
          <w:titlePg/>
          <w:docGrid w:linePitch="360"/>
        </w:sectPr>
      </w:pPr>
      <w:r w:rsidRPr="00072E80">
        <w:rPr>
          <w:rFonts w:ascii="Times New Roman" w:hAnsi="Times New Roman" w:cs="Times New Roman"/>
          <w:b/>
          <w:sz w:val="28"/>
          <w:szCs w:val="28"/>
        </w:rPr>
        <w:t>мероприятий государственной программы Архангельской области «Культура Русского Севера»</w:t>
      </w:r>
    </w:p>
    <w:p w:rsidR="004F4E30" w:rsidRPr="00072E80" w:rsidRDefault="004F4E30" w:rsidP="004F4E30">
      <w:pPr>
        <w:pStyle w:val="ConsPlusNormal"/>
        <w:jc w:val="both"/>
        <w:rPr>
          <w:rFonts w:ascii="Times New Roman" w:hAnsi="Times New Roman" w:cs="Times New Roman"/>
          <w:sz w:val="28"/>
          <w:szCs w:val="24"/>
        </w:rPr>
      </w:pPr>
      <w:r w:rsidRPr="00072E80">
        <w:rPr>
          <w:rFonts w:ascii="Times New Roman" w:hAnsi="Times New Roman" w:cs="Times New Roman"/>
          <w:sz w:val="28"/>
          <w:szCs w:val="24"/>
        </w:rPr>
        <w:lastRenderedPageBreak/>
        <w:t xml:space="preserve">           Ответственный исполнитель – министерство культуры Архангельской области (далее – министерство культуры).</w:t>
      </w:r>
    </w:p>
    <w:p w:rsidR="004F4E30" w:rsidRPr="00072E80" w:rsidRDefault="004F4E30" w:rsidP="004F4E30">
      <w:pPr>
        <w:rPr>
          <w:sz w:val="14"/>
          <w:szCs w:val="14"/>
        </w:rPr>
      </w:pPr>
    </w:p>
    <w:tbl>
      <w:tblPr>
        <w:tblW w:w="1601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428"/>
        <w:gridCol w:w="1274"/>
        <w:gridCol w:w="1126"/>
        <w:gridCol w:w="741"/>
        <w:gridCol w:w="741"/>
        <w:gridCol w:w="742"/>
        <w:gridCol w:w="741"/>
        <w:gridCol w:w="742"/>
        <w:gridCol w:w="741"/>
        <w:gridCol w:w="742"/>
        <w:gridCol w:w="741"/>
        <w:gridCol w:w="742"/>
        <w:gridCol w:w="741"/>
        <w:gridCol w:w="742"/>
        <w:gridCol w:w="741"/>
        <w:gridCol w:w="742"/>
        <w:gridCol w:w="1559"/>
        <w:gridCol w:w="993"/>
      </w:tblGrid>
      <w:tr w:rsidR="004F4E30" w:rsidRPr="008756A7" w:rsidTr="008756A7">
        <w:trPr>
          <w:trHeight w:val="47"/>
          <w:tblHeader/>
        </w:trPr>
        <w:tc>
          <w:tcPr>
            <w:tcW w:w="1428" w:type="dxa"/>
            <w:vMerge w:val="restart"/>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b/>
                <w:sz w:val="12"/>
                <w:szCs w:val="12"/>
              </w:rPr>
              <w:t>Наименование мероприятия</w:t>
            </w:r>
          </w:p>
        </w:tc>
        <w:tc>
          <w:tcPr>
            <w:tcW w:w="1274" w:type="dxa"/>
            <w:vMerge w:val="restart"/>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Исполнители</w:t>
            </w:r>
          </w:p>
        </w:tc>
        <w:tc>
          <w:tcPr>
            <w:tcW w:w="1126" w:type="dxa"/>
            <w:vMerge w:val="restart"/>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b/>
                <w:sz w:val="12"/>
                <w:szCs w:val="12"/>
              </w:rPr>
              <w:t>Источники финансирования</w:t>
            </w:r>
          </w:p>
        </w:tc>
        <w:tc>
          <w:tcPr>
            <w:tcW w:w="9639" w:type="dxa"/>
            <w:gridSpan w:val="13"/>
            <w:tcBorders>
              <w:bottom w:val="single" w:sz="4" w:space="0" w:color="auto"/>
            </w:tcBorders>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b/>
                <w:sz w:val="12"/>
                <w:szCs w:val="12"/>
              </w:rPr>
              <w:t>Объем финансирования (тыс. рублей)</w:t>
            </w:r>
          </w:p>
        </w:tc>
        <w:tc>
          <w:tcPr>
            <w:tcW w:w="1559" w:type="dxa"/>
            <w:vMerge w:val="restart"/>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 xml:space="preserve">Показатели </w:t>
            </w:r>
          </w:p>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 xml:space="preserve">результата </w:t>
            </w:r>
          </w:p>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реализации</w:t>
            </w:r>
          </w:p>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b/>
                <w:sz w:val="12"/>
                <w:szCs w:val="12"/>
              </w:rPr>
              <w:t xml:space="preserve">мероприятия </w:t>
            </w:r>
            <w:r w:rsidRPr="008756A7">
              <w:rPr>
                <w:rFonts w:ascii="Times New Roman" w:hAnsi="Times New Roman" w:cs="Times New Roman"/>
                <w:b/>
                <w:sz w:val="12"/>
                <w:szCs w:val="12"/>
              </w:rPr>
              <w:br/>
              <w:t>по годам</w:t>
            </w:r>
          </w:p>
        </w:tc>
        <w:tc>
          <w:tcPr>
            <w:tcW w:w="993" w:type="dxa"/>
            <w:vMerge w:val="restart"/>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 xml:space="preserve">Связь </w:t>
            </w:r>
            <w:r w:rsidRPr="008756A7">
              <w:rPr>
                <w:rFonts w:ascii="Times New Roman" w:hAnsi="Times New Roman" w:cs="Times New Roman"/>
                <w:b/>
                <w:sz w:val="12"/>
                <w:szCs w:val="12"/>
              </w:rPr>
              <w:br/>
              <w:t>с показа-</w:t>
            </w:r>
          </w:p>
          <w:p w:rsidR="004F4E30" w:rsidRPr="008756A7" w:rsidRDefault="004F4E30" w:rsidP="003E7D90">
            <w:pPr>
              <w:pStyle w:val="ConsPlusNormal"/>
              <w:ind w:left="-113" w:right="-113"/>
              <w:jc w:val="center"/>
              <w:rPr>
                <w:rFonts w:ascii="Times New Roman" w:hAnsi="Times New Roman" w:cs="Times New Roman"/>
                <w:sz w:val="12"/>
                <w:szCs w:val="12"/>
              </w:rPr>
            </w:pPr>
            <w:proofErr w:type="spellStart"/>
            <w:r w:rsidRPr="008756A7">
              <w:rPr>
                <w:rFonts w:ascii="Times New Roman" w:hAnsi="Times New Roman" w:cs="Times New Roman"/>
                <w:b/>
                <w:sz w:val="12"/>
                <w:szCs w:val="12"/>
              </w:rPr>
              <w:t>телями</w:t>
            </w:r>
            <w:proofErr w:type="spellEnd"/>
            <w:r w:rsidRPr="008756A7">
              <w:rPr>
                <w:rFonts w:ascii="Times New Roman" w:hAnsi="Times New Roman" w:cs="Times New Roman"/>
                <w:b/>
                <w:sz w:val="12"/>
                <w:szCs w:val="12"/>
              </w:rPr>
              <w:t xml:space="preserve"> </w:t>
            </w:r>
            <w:proofErr w:type="spellStart"/>
            <w:proofErr w:type="gramStart"/>
            <w:r w:rsidRPr="008756A7">
              <w:rPr>
                <w:rFonts w:ascii="Times New Roman" w:hAnsi="Times New Roman" w:cs="Times New Roman"/>
                <w:b/>
                <w:sz w:val="12"/>
                <w:szCs w:val="12"/>
              </w:rPr>
              <w:t>государст-венной</w:t>
            </w:r>
            <w:proofErr w:type="spellEnd"/>
            <w:proofErr w:type="gramEnd"/>
            <w:r w:rsidRPr="008756A7">
              <w:rPr>
                <w:rFonts w:ascii="Times New Roman" w:hAnsi="Times New Roman" w:cs="Times New Roman"/>
                <w:b/>
                <w:sz w:val="12"/>
                <w:szCs w:val="12"/>
              </w:rPr>
              <w:t xml:space="preserve"> программы</w:t>
            </w:r>
          </w:p>
        </w:tc>
      </w:tr>
      <w:tr w:rsidR="004F4E30" w:rsidRPr="008756A7" w:rsidTr="008756A7">
        <w:trPr>
          <w:trHeight w:val="87"/>
          <w:tblHeader/>
        </w:trPr>
        <w:tc>
          <w:tcPr>
            <w:tcW w:w="1428" w:type="dxa"/>
            <w:vMerge/>
            <w:tcBorders>
              <w:bottom w:val="single" w:sz="4" w:space="0" w:color="auto"/>
            </w:tcBorders>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274" w:type="dxa"/>
            <w:vMerge/>
            <w:tcBorders>
              <w:bottom w:val="single" w:sz="4" w:space="0" w:color="auto"/>
            </w:tcBorders>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126" w:type="dxa"/>
            <w:vMerge/>
            <w:tcBorders>
              <w:bottom w:val="single" w:sz="4" w:space="0" w:color="auto"/>
            </w:tcBorders>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всего</w:t>
            </w:r>
          </w:p>
        </w:tc>
        <w:tc>
          <w:tcPr>
            <w:tcW w:w="741"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2013 год</w:t>
            </w:r>
          </w:p>
        </w:tc>
        <w:tc>
          <w:tcPr>
            <w:tcW w:w="742"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2014 год</w:t>
            </w:r>
          </w:p>
        </w:tc>
        <w:tc>
          <w:tcPr>
            <w:tcW w:w="741"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2015 год</w:t>
            </w:r>
          </w:p>
        </w:tc>
        <w:tc>
          <w:tcPr>
            <w:tcW w:w="742"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2016 год</w:t>
            </w:r>
          </w:p>
        </w:tc>
        <w:tc>
          <w:tcPr>
            <w:tcW w:w="741"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2017 год</w:t>
            </w:r>
          </w:p>
        </w:tc>
        <w:tc>
          <w:tcPr>
            <w:tcW w:w="742"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2018 год</w:t>
            </w:r>
          </w:p>
        </w:tc>
        <w:tc>
          <w:tcPr>
            <w:tcW w:w="741"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2019 год</w:t>
            </w:r>
          </w:p>
        </w:tc>
        <w:tc>
          <w:tcPr>
            <w:tcW w:w="742" w:type="dxa"/>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2020 год</w:t>
            </w:r>
          </w:p>
        </w:tc>
        <w:tc>
          <w:tcPr>
            <w:tcW w:w="741" w:type="dxa"/>
            <w:tcMar>
              <w:top w:w="28" w:type="dxa"/>
              <w:left w:w="57" w:type="dxa"/>
              <w:bottom w:w="85" w:type="dxa"/>
              <w:right w:w="57" w:type="dxa"/>
            </w:tcMar>
          </w:tcPr>
          <w:p w:rsidR="004F4E30" w:rsidRPr="008756A7" w:rsidRDefault="004F4E30" w:rsidP="003E7D90">
            <w:pPr>
              <w:ind w:left="-113" w:right="-113"/>
              <w:jc w:val="center"/>
              <w:rPr>
                <w:b/>
                <w:sz w:val="12"/>
                <w:szCs w:val="12"/>
              </w:rPr>
            </w:pPr>
            <w:r w:rsidRPr="008756A7">
              <w:rPr>
                <w:b/>
                <w:sz w:val="12"/>
                <w:szCs w:val="12"/>
              </w:rPr>
              <w:t>2021 год</w:t>
            </w:r>
          </w:p>
        </w:tc>
        <w:tc>
          <w:tcPr>
            <w:tcW w:w="742" w:type="dxa"/>
            <w:tcMar>
              <w:top w:w="28" w:type="dxa"/>
              <w:left w:w="57" w:type="dxa"/>
              <w:bottom w:w="85" w:type="dxa"/>
              <w:right w:w="57" w:type="dxa"/>
            </w:tcMar>
          </w:tcPr>
          <w:p w:rsidR="004F4E30" w:rsidRPr="008756A7" w:rsidRDefault="004F4E30" w:rsidP="003E7D90">
            <w:pPr>
              <w:ind w:left="-113" w:right="-113"/>
              <w:jc w:val="center"/>
              <w:rPr>
                <w:b/>
                <w:sz w:val="12"/>
                <w:szCs w:val="12"/>
              </w:rPr>
            </w:pPr>
            <w:r w:rsidRPr="008756A7">
              <w:rPr>
                <w:b/>
                <w:sz w:val="12"/>
                <w:szCs w:val="12"/>
              </w:rPr>
              <w:t>2022 год</w:t>
            </w:r>
          </w:p>
        </w:tc>
        <w:tc>
          <w:tcPr>
            <w:tcW w:w="741" w:type="dxa"/>
            <w:tcMar>
              <w:top w:w="28" w:type="dxa"/>
              <w:left w:w="57" w:type="dxa"/>
              <w:bottom w:w="85" w:type="dxa"/>
              <w:right w:w="57" w:type="dxa"/>
            </w:tcMar>
          </w:tcPr>
          <w:p w:rsidR="004F4E30" w:rsidRPr="008756A7" w:rsidRDefault="004F4E30" w:rsidP="003E7D90">
            <w:pPr>
              <w:ind w:left="-113" w:right="-113"/>
              <w:jc w:val="center"/>
              <w:rPr>
                <w:b/>
                <w:sz w:val="12"/>
                <w:szCs w:val="12"/>
              </w:rPr>
            </w:pPr>
            <w:r w:rsidRPr="008756A7">
              <w:rPr>
                <w:b/>
                <w:sz w:val="12"/>
                <w:szCs w:val="12"/>
              </w:rPr>
              <w:t>2023 год</w:t>
            </w:r>
          </w:p>
        </w:tc>
        <w:tc>
          <w:tcPr>
            <w:tcW w:w="742" w:type="dxa"/>
            <w:tcMar>
              <w:top w:w="28" w:type="dxa"/>
              <w:left w:w="57" w:type="dxa"/>
              <w:bottom w:w="85" w:type="dxa"/>
              <w:right w:w="57" w:type="dxa"/>
            </w:tcMar>
          </w:tcPr>
          <w:p w:rsidR="004F4E30" w:rsidRPr="008756A7" w:rsidRDefault="004F4E30" w:rsidP="003E7D90">
            <w:pPr>
              <w:ind w:left="-113" w:right="-113"/>
              <w:jc w:val="center"/>
              <w:rPr>
                <w:b/>
                <w:sz w:val="12"/>
                <w:szCs w:val="12"/>
              </w:rPr>
            </w:pPr>
            <w:r w:rsidRPr="008756A7">
              <w:rPr>
                <w:b/>
                <w:sz w:val="12"/>
                <w:szCs w:val="12"/>
              </w:rPr>
              <w:t>2024 год</w:t>
            </w:r>
          </w:p>
        </w:tc>
        <w:tc>
          <w:tcPr>
            <w:tcW w:w="1559" w:type="dxa"/>
            <w:vMerge/>
            <w:tcBorders>
              <w:bottom w:val="single" w:sz="4" w:space="0" w:color="auto"/>
            </w:tcBorders>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93" w:type="dxa"/>
            <w:vMerge/>
            <w:tcBorders>
              <w:bottom w:val="single" w:sz="4" w:space="0" w:color="auto"/>
            </w:tcBorders>
            <w:tcMar>
              <w:top w:w="28" w:type="dxa"/>
              <w:left w:w="57" w:type="dxa"/>
              <w:bottom w:w="85"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r>
    </w:tbl>
    <w:p w:rsidR="004F4E30" w:rsidRPr="008756A7" w:rsidRDefault="004F4E30" w:rsidP="004F4E30">
      <w:pPr>
        <w:rPr>
          <w:sz w:val="12"/>
          <w:szCs w:val="12"/>
        </w:rPr>
      </w:pPr>
    </w:p>
    <w:tbl>
      <w:tblPr>
        <w:tblW w:w="1601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395"/>
        <w:gridCol w:w="6"/>
        <w:gridCol w:w="1255"/>
        <w:gridCol w:w="12"/>
        <w:gridCol w:w="1114"/>
        <w:gridCol w:w="20"/>
        <w:gridCol w:w="21"/>
        <w:gridCol w:w="675"/>
        <w:gridCol w:w="11"/>
        <w:gridCol w:w="10"/>
        <w:gridCol w:w="160"/>
        <w:gridCol w:w="24"/>
        <w:gridCol w:w="530"/>
        <w:gridCol w:w="32"/>
        <w:gridCol w:w="342"/>
        <w:gridCol w:w="64"/>
        <w:gridCol w:w="270"/>
        <w:gridCol w:w="37"/>
        <w:gridCol w:w="30"/>
        <w:gridCol w:w="503"/>
        <w:gridCol w:w="10"/>
        <w:gridCol w:w="201"/>
        <w:gridCol w:w="33"/>
        <w:gridCol w:w="36"/>
        <w:gridCol w:w="581"/>
        <w:gridCol w:w="46"/>
        <w:gridCol w:w="51"/>
        <w:gridCol w:w="18"/>
        <w:gridCol w:w="18"/>
        <w:gridCol w:w="707"/>
        <w:gridCol w:w="15"/>
        <w:gridCol w:w="19"/>
        <w:gridCol w:w="76"/>
        <w:gridCol w:w="42"/>
        <w:gridCol w:w="557"/>
        <w:gridCol w:w="34"/>
        <w:gridCol w:w="32"/>
        <w:gridCol w:w="228"/>
        <w:gridCol w:w="10"/>
        <w:gridCol w:w="475"/>
        <w:gridCol w:w="30"/>
        <w:gridCol w:w="31"/>
        <w:gridCol w:w="371"/>
        <w:gridCol w:w="75"/>
        <w:gridCol w:w="240"/>
        <w:gridCol w:w="33"/>
        <w:gridCol w:w="557"/>
        <w:gridCol w:w="20"/>
        <w:gridCol w:w="134"/>
        <w:gridCol w:w="31"/>
        <w:gridCol w:w="15"/>
        <w:gridCol w:w="666"/>
        <w:gridCol w:w="60"/>
        <w:gridCol w:w="755"/>
        <w:gridCol w:w="35"/>
        <w:gridCol w:w="115"/>
        <w:gridCol w:w="27"/>
        <w:gridCol w:w="573"/>
        <w:gridCol w:w="136"/>
        <w:gridCol w:w="167"/>
        <w:gridCol w:w="902"/>
        <w:gridCol w:w="65"/>
        <w:gridCol w:w="278"/>
        <w:gridCol w:w="9"/>
        <w:gridCol w:w="552"/>
        <w:gridCol w:w="11"/>
        <w:gridCol w:w="430"/>
      </w:tblGrid>
      <w:tr w:rsidR="004F4E30" w:rsidRPr="008756A7" w:rsidTr="008756A7">
        <w:trPr>
          <w:trHeight w:val="22"/>
          <w:tblHeader/>
        </w:trPr>
        <w:tc>
          <w:tcPr>
            <w:tcW w:w="1395" w:type="dxa"/>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w:t>
            </w:r>
          </w:p>
        </w:tc>
        <w:tc>
          <w:tcPr>
            <w:tcW w:w="1261" w:type="dxa"/>
            <w:gridSpan w:val="2"/>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w:t>
            </w:r>
          </w:p>
        </w:tc>
        <w:tc>
          <w:tcPr>
            <w:tcW w:w="1126" w:type="dxa"/>
            <w:gridSpan w:val="2"/>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w:t>
            </w:r>
          </w:p>
        </w:tc>
        <w:tc>
          <w:tcPr>
            <w:tcW w:w="737" w:type="dxa"/>
            <w:gridSpan w:val="5"/>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w:t>
            </w:r>
          </w:p>
        </w:tc>
        <w:tc>
          <w:tcPr>
            <w:tcW w:w="746" w:type="dxa"/>
            <w:gridSpan w:val="4"/>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w:t>
            </w:r>
          </w:p>
        </w:tc>
        <w:tc>
          <w:tcPr>
            <w:tcW w:w="743" w:type="dxa"/>
            <w:gridSpan w:val="5"/>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w:t>
            </w:r>
          </w:p>
        </w:tc>
        <w:tc>
          <w:tcPr>
            <w:tcW w:w="747" w:type="dxa"/>
            <w:gridSpan w:val="4"/>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w:t>
            </w:r>
          </w:p>
        </w:tc>
        <w:tc>
          <w:tcPr>
            <w:tcW w:w="750" w:type="dxa"/>
            <w:gridSpan w:val="6"/>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w:t>
            </w:r>
          </w:p>
        </w:tc>
        <w:tc>
          <w:tcPr>
            <w:tcW w:w="741" w:type="dxa"/>
            <w:gridSpan w:val="3"/>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w:t>
            </w:r>
          </w:p>
        </w:tc>
        <w:tc>
          <w:tcPr>
            <w:tcW w:w="741" w:type="dxa"/>
            <w:gridSpan w:val="5"/>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10</w:t>
            </w:r>
          </w:p>
        </w:tc>
        <w:tc>
          <w:tcPr>
            <w:tcW w:w="743" w:type="dxa"/>
            <w:gridSpan w:val="4"/>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w:t>
            </w:r>
          </w:p>
        </w:tc>
        <w:tc>
          <w:tcPr>
            <w:tcW w:w="750" w:type="dxa"/>
            <w:gridSpan w:val="5"/>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12</w:t>
            </w:r>
          </w:p>
        </w:tc>
        <w:tc>
          <w:tcPr>
            <w:tcW w:w="742" w:type="dxa"/>
            <w:gridSpan w:val="4"/>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13</w:t>
            </w:r>
          </w:p>
        </w:tc>
        <w:tc>
          <w:tcPr>
            <w:tcW w:w="741" w:type="dxa"/>
            <w:gridSpan w:val="3"/>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14</w:t>
            </w:r>
          </w:p>
        </w:tc>
        <w:tc>
          <w:tcPr>
            <w:tcW w:w="755" w:type="dxa"/>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w:t>
            </w:r>
          </w:p>
        </w:tc>
        <w:tc>
          <w:tcPr>
            <w:tcW w:w="750" w:type="dxa"/>
            <w:gridSpan w:val="4"/>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16</w:t>
            </w:r>
          </w:p>
        </w:tc>
        <w:tc>
          <w:tcPr>
            <w:tcW w:w="1548" w:type="dxa"/>
            <w:gridSpan w:val="5"/>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17</w:t>
            </w:r>
          </w:p>
        </w:tc>
        <w:tc>
          <w:tcPr>
            <w:tcW w:w="1002" w:type="dxa"/>
            <w:gridSpan w:val="4"/>
            <w:tcBorders>
              <w:bottom w:val="single" w:sz="4" w:space="0" w:color="auto"/>
            </w:tcBorders>
            <w:tcMar>
              <w:top w:w="0" w:type="dxa"/>
              <w:left w:w="57" w:type="dxa"/>
              <w:bottom w:w="0"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18</w:t>
            </w:r>
          </w:p>
        </w:tc>
      </w:tr>
      <w:tr w:rsidR="004F4E30" w:rsidRPr="008756A7" w:rsidTr="008756A7">
        <w:trPr>
          <w:trHeight w:val="20"/>
        </w:trPr>
        <w:tc>
          <w:tcPr>
            <w:tcW w:w="16018" w:type="dxa"/>
            <w:gridSpan w:val="67"/>
            <w:tcBorders>
              <w:top w:val="single" w:sz="4" w:space="0" w:color="auto"/>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b/>
                <w:sz w:val="12"/>
                <w:szCs w:val="12"/>
              </w:rPr>
            </w:pPr>
          </w:p>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b/>
                <w:sz w:val="12"/>
                <w:szCs w:val="12"/>
              </w:rPr>
              <w:t>Государственная программа Архангельской области «Культура Русского Севера»</w:t>
            </w:r>
          </w:p>
        </w:tc>
      </w:tr>
      <w:tr w:rsidR="004F4E30" w:rsidRPr="008756A7" w:rsidTr="008756A7">
        <w:trPr>
          <w:trHeight w:val="20"/>
        </w:trPr>
        <w:tc>
          <w:tcPr>
            <w:tcW w:w="16018" w:type="dxa"/>
            <w:gridSpan w:val="67"/>
            <w:tcBorders>
              <w:top w:val="nil"/>
              <w:left w:val="nil"/>
              <w:bottom w:val="nil"/>
              <w:right w:val="nil"/>
            </w:tcBorders>
            <w:tcMar>
              <w:top w:w="28" w:type="dxa"/>
              <w:left w:w="57" w:type="dxa"/>
              <w:bottom w:w="85" w:type="dxa"/>
              <w:right w:w="57" w:type="dxa"/>
            </w:tcMar>
          </w:tcPr>
          <w:p w:rsidR="004F4E30" w:rsidRPr="008756A7" w:rsidRDefault="004F4E30" w:rsidP="008756A7">
            <w:pPr>
              <w:autoSpaceDE w:val="0"/>
              <w:autoSpaceDN w:val="0"/>
              <w:adjustRightInd w:val="0"/>
              <w:jc w:val="both"/>
              <w:rPr>
                <w:sz w:val="12"/>
                <w:szCs w:val="12"/>
              </w:rPr>
            </w:pPr>
            <w:r w:rsidRPr="008756A7">
              <w:rPr>
                <w:sz w:val="12"/>
                <w:szCs w:val="12"/>
              </w:rPr>
              <w:t xml:space="preserve">        </w:t>
            </w:r>
            <w:proofErr w:type="gramStart"/>
            <w:r w:rsidRPr="008756A7">
              <w:rPr>
                <w:sz w:val="12"/>
                <w:szCs w:val="12"/>
              </w:rPr>
              <w:t>Цели государственной программы – 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w:t>
            </w:r>
            <w:proofErr w:type="gramEnd"/>
            <w:r w:rsidRPr="008756A7">
              <w:rPr>
                <w:sz w:val="12"/>
                <w:szCs w:val="12"/>
              </w:rPr>
              <w:t xml:space="preserve"> </w:t>
            </w:r>
            <w:proofErr w:type="gramStart"/>
            <w:r w:rsidRPr="008756A7">
              <w:rPr>
                <w:sz w:val="12"/>
                <w:szCs w:val="12"/>
              </w:rPr>
              <w:t>Архангельской области (далее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 развитие туризма как средства приобщения граждан к историко-культурному и природному наследию Архангельской области,  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 государства</w:t>
            </w:r>
            <w:proofErr w:type="gramEnd"/>
          </w:p>
        </w:tc>
      </w:tr>
      <w:tr w:rsidR="004F4E30" w:rsidRPr="008756A7" w:rsidTr="008756A7">
        <w:trPr>
          <w:trHeight w:val="20"/>
        </w:trPr>
        <w:tc>
          <w:tcPr>
            <w:tcW w:w="16018" w:type="dxa"/>
            <w:gridSpan w:val="67"/>
            <w:tcBorders>
              <w:top w:val="nil"/>
              <w:left w:val="nil"/>
              <w:bottom w:val="nil"/>
              <w:right w:val="nil"/>
            </w:tcBorders>
            <w:tcMar>
              <w:top w:w="28" w:type="dxa"/>
              <w:left w:w="57" w:type="dxa"/>
              <w:bottom w:w="85" w:type="dxa"/>
              <w:right w:w="57" w:type="dxa"/>
            </w:tcMar>
          </w:tcPr>
          <w:p w:rsidR="004F4E30" w:rsidRPr="008756A7" w:rsidRDefault="004F4E30" w:rsidP="008756A7">
            <w:pPr>
              <w:pStyle w:val="ConsPlusNormal"/>
              <w:jc w:val="both"/>
              <w:rPr>
                <w:rFonts w:ascii="Times New Roman" w:hAnsi="Times New Roman" w:cs="Times New Roman"/>
                <w:sz w:val="12"/>
                <w:szCs w:val="12"/>
              </w:rPr>
            </w:pPr>
            <w:r w:rsidRPr="008756A7">
              <w:rPr>
                <w:rFonts w:ascii="Times New Roman" w:hAnsi="Times New Roman" w:cs="Times New Roman"/>
                <w:sz w:val="12"/>
                <w:szCs w:val="12"/>
              </w:rPr>
              <w:t xml:space="preserve"> Задача № 1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Архангельской области </w:t>
            </w:r>
            <w:r w:rsidRPr="008756A7">
              <w:rPr>
                <w:rFonts w:ascii="Times New Roman" w:hAnsi="Times New Roman" w:cs="Times New Roman"/>
                <w:sz w:val="12"/>
                <w:szCs w:val="12"/>
              </w:rPr>
              <w:br/>
              <w:t>(далее – объекты культурного наследия)</w:t>
            </w: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1.1. Реализация мер популяризации  </w:t>
            </w:r>
            <w:r w:rsidRPr="008756A7">
              <w:rPr>
                <w:rFonts w:ascii="Times New Roman" w:hAnsi="Times New Roman" w:cs="Times New Roman"/>
                <w:sz w:val="12"/>
                <w:szCs w:val="12"/>
              </w:rPr>
              <w:br/>
              <w:t>и государственной охраны объектов культурного наследия</w:t>
            </w:r>
          </w:p>
        </w:tc>
        <w:tc>
          <w:tcPr>
            <w:tcW w:w="1261" w:type="dxa"/>
            <w:gridSpan w:val="2"/>
            <w:vMerge w:val="restart"/>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культуры, инспекция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охране объектов культурного наследия Архангельской области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(далее – инспекция)</w:t>
            </w:r>
          </w:p>
        </w:tc>
        <w:tc>
          <w:tcPr>
            <w:tcW w:w="1146" w:type="dxa"/>
            <w:gridSpan w:val="3"/>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165 189,7</w:t>
            </w:r>
          </w:p>
        </w:tc>
        <w:tc>
          <w:tcPr>
            <w:tcW w:w="735" w:type="dxa"/>
            <w:gridSpan w:val="5"/>
            <w:tcBorders>
              <w:lef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12 788,5</w:t>
            </w:r>
          </w:p>
        </w:tc>
        <w:tc>
          <w:tcPr>
            <w:tcW w:w="745"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10 035,4</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9 024,2</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4 616,3</w:t>
            </w:r>
          </w:p>
        </w:tc>
        <w:tc>
          <w:tcPr>
            <w:tcW w:w="743" w:type="dxa"/>
            <w:gridSpan w:val="3"/>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13 720,7</w:t>
            </w:r>
          </w:p>
        </w:tc>
        <w:tc>
          <w:tcPr>
            <w:tcW w:w="743" w:type="dxa"/>
            <w:gridSpan w:val="6"/>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28 084,4</w:t>
            </w:r>
          </w:p>
        </w:tc>
        <w:tc>
          <w:tcPr>
            <w:tcW w:w="745"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11 823,2</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28 363,8</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11 683,3</w:t>
            </w:r>
          </w:p>
        </w:tc>
        <w:tc>
          <w:tcPr>
            <w:tcW w:w="772"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11 683,3</w:t>
            </w:r>
          </w:p>
        </w:tc>
        <w:tc>
          <w:tcPr>
            <w:tcW w:w="755" w:type="dxa"/>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11 683,3</w:t>
            </w:r>
          </w:p>
        </w:tc>
        <w:tc>
          <w:tcPr>
            <w:tcW w:w="750"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11 683,3</w:t>
            </w:r>
          </w:p>
        </w:tc>
        <w:tc>
          <w:tcPr>
            <w:tcW w:w="1548" w:type="dxa"/>
            <w:gridSpan w:val="5"/>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количество обследованных объектов культурного наследия: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184 единицы;</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ежегодно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180 единиц;</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количество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выявленных объектов культурного наследия:</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2013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3 единицы;</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2014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3 единицы;</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2015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3 единицы;</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2016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3 единицы;</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5 единиц;</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5 единиц;</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количество объектов культурного наследия,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на которые установлены информационные надписи:</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2013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84 единицы; </w:t>
            </w:r>
            <w:r w:rsidRPr="008756A7">
              <w:rPr>
                <w:rFonts w:ascii="Times New Roman" w:hAnsi="Times New Roman" w:cs="Times New Roman"/>
                <w:sz w:val="12"/>
                <w:szCs w:val="12"/>
              </w:rPr>
              <w:br/>
              <w:t>2014 год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84 единицы; </w:t>
            </w:r>
            <w:r w:rsidRPr="008756A7">
              <w:rPr>
                <w:rFonts w:ascii="Times New Roman" w:hAnsi="Times New Roman" w:cs="Times New Roman"/>
                <w:sz w:val="12"/>
                <w:szCs w:val="12"/>
              </w:rPr>
              <w:br/>
              <w:t xml:space="preserve">2015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84 единицы; </w:t>
            </w:r>
            <w:r w:rsidRPr="008756A7">
              <w:rPr>
                <w:rFonts w:ascii="Times New Roman" w:hAnsi="Times New Roman" w:cs="Times New Roman"/>
                <w:sz w:val="12"/>
                <w:szCs w:val="12"/>
              </w:rPr>
              <w:br/>
              <w:t xml:space="preserve">2016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 единиц; </w:t>
            </w:r>
            <w:r w:rsidRPr="008756A7">
              <w:rPr>
                <w:rFonts w:ascii="Times New Roman" w:hAnsi="Times New Roman" w:cs="Times New Roman"/>
                <w:sz w:val="12"/>
                <w:szCs w:val="12"/>
              </w:rPr>
              <w:br/>
              <w:t xml:space="preserve">2017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230 единиц;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60 единиц; </w:t>
            </w:r>
            <w:r w:rsidRPr="008756A7">
              <w:rPr>
                <w:rFonts w:ascii="Times New Roman" w:hAnsi="Times New Roman" w:cs="Times New Roman"/>
                <w:sz w:val="12"/>
                <w:szCs w:val="12"/>
              </w:rPr>
              <w:br/>
              <w:t xml:space="preserve">2019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230 единиц; </w:t>
            </w:r>
            <w:r w:rsidRPr="008756A7">
              <w:rPr>
                <w:rFonts w:ascii="Times New Roman" w:hAnsi="Times New Roman" w:cs="Times New Roman"/>
                <w:sz w:val="12"/>
                <w:szCs w:val="12"/>
              </w:rPr>
              <w:br/>
              <w:t xml:space="preserve">2020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230 единиц;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увеличение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 2020 году </w:t>
            </w:r>
            <w:proofErr w:type="gramStart"/>
            <w:r w:rsidRPr="008756A7">
              <w:rPr>
                <w:rFonts w:ascii="Times New Roman" w:hAnsi="Times New Roman" w:cs="Times New Roman"/>
                <w:sz w:val="12"/>
                <w:szCs w:val="12"/>
              </w:rPr>
              <w:t xml:space="preserve">количества </w:t>
            </w:r>
            <w:r w:rsidRPr="008756A7">
              <w:rPr>
                <w:rFonts w:ascii="Times New Roman" w:hAnsi="Times New Roman" w:cs="Times New Roman"/>
                <w:sz w:val="12"/>
                <w:szCs w:val="12"/>
              </w:rPr>
              <w:lastRenderedPageBreak/>
              <w:t>разработанных проектов зон охраны объектов культурного наследия</w:t>
            </w:r>
            <w:proofErr w:type="gramEnd"/>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на 128;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количество  государственных историко-</w:t>
            </w:r>
            <w:r w:rsidRPr="008756A7">
              <w:rPr>
                <w:rFonts w:ascii="Times New Roman" w:hAnsi="Times New Roman" w:cs="Times New Roman"/>
                <w:spacing w:val="-4"/>
                <w:sz w:val="12"/>
                <w:szCs w:val="12"/>
              </w:rPr>
              <w:t>культурных</w:t>
            </w:r>
            <w:r w:rsidRPr="008756A7">
              <w:rPr>
                <w:rFonts w:ascii="Times New Roman" w:hAnsi="Times New Roman" w:cs="Times New Roman"/>
                <w:sz w:val="12"/>
                <w:szCs w:val="12"/>
              </w:rPr>
              <w:t xml:space="preserve"> экспертиз, обосновывающих принятие органами государственной  власти решения </w:t>
            </w:r>
            <w:r w:rsidRPr="008756A7">
              <w:rPr>
                <w:rFonts w:ascii="Times New Roman" w:hAnsi="Times New Roman" w:cs="Times New Roman"/>
                <w:spacing w:val="-4"/>
                <w:sz w:val="12"/>
                <w:szCs w:val="12"/>
              </w:rPr>
              <w:t>о включении объектов культурного наследия</w:t>
            </w:r>
            <w:r w:rsidRPr="008756A7">
              <w:rPr>
                <w:rFonts w:ascii="Times New Roman" w:hAnsi="Times New Roman" w:cs="Times New Roman"/>
                <w:sz w:val="12"/>
                <w:szCs w:val="12"/>
              </w:rPr>
              <w:t xml:space="preserve"> </w:t>
            </w:r>
          </w:p>
          <w:p w:rsidR="004F4E30" w:rsidRPr="008756A7" w:rsidRDefault="004F4E30" w:rsidP="003E7D90">
            <w:pPr>
              <w:pStyle w:val="ConsPlusNormal"/>
              <w:ind w:right="-113"/>
              <w:rPr>
                <w:rFonts w:ascii="Times New Roman" w:hAnsi="Times New Roman" w:cs="Times New Roman"/>
                <w:sz w:val="12"/>
                <w:szCs w:val="12"/>
              </w:rPr>
            </w:pPr>
            <w:proofErr w:type="gramStart"/>
            <w:r w:rsidRPr="008756A7">
              <w:rPr>
                <w:rFonts w:ascii="Times New Roman" w:hAnsi="Times New Roman" w:cs="Times New Roman"/>
                <w:sz w:val="12"/>
                <w:szCs w:val="12"/>
              </w:rPr>
              <w:t>в единый государственный реестр объектов культурного наследия (памятников истории</w:t>
            </w:r>
            <w:proofErr w:type="gramEnd"/>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 культуры) народов Российской Федерации,</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целях отнесения </w:t>
            </w:r>
            <w:r w:rsidRPr="008756A7">
              <w:rPr>
                <w:rFonts w:ascii="Times New Roman" w:hAnsi="Times New Roman" w:cs="Times New Roman"/>
                <w:spacing w:val="-4"/>
                <w:sz w:val="12"/>
                <w:szCs w:val="12"/>
              </w:rPr>
              <w:t>выявленных объектов</w:t>
            </w:r>
            <w:r w:rsidRPr="008756A7">
              <w:rPr>
                <w:rFonts w:ascii="Times New Roman" w:hAnsi="Times New Roman" w:cs="Times New Roman"/>
                <w:sz w:val="12"/>
                <w:szCs w:val="12"/>
              </w:rPr>
              <w:t xml:space="preserve"> </w:t>
            </w:r>
            <w:r w:rsidRPr="008756A7">
              <w:rPr>
                <w:rFonts w:ascii="Times New Roman" w:hAnsi="Times New Roman" w:cs="Times New Roman"/>
                <w:spacing w:val="-4"/>
                <w:sz w:val="12"/>
                <w:szCs w:val="12"/>
              </w:rPr>
              <w:t>культурного наследия</w:t>
            </w:r>
            <w:r w:rsidRPr="008756A7">
              <w:rPr>
                <w:rFonts w:ascii="Times New Roman" w:hAnsi="Times New Roman" w:cs="Times New Roman"/>
                <w:sz w:val="12"/>
                <w:szCs w:val="12"/>
              </w:rPr>
              <w:t xml:space="preserve">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к объектам культурного наследия:</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5 единиц;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6 единиц;</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количество объектов культурного наследия, внесенных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региональную электронную базу данных «Памятники истории и культуры Архангельской области»: </w:t>
            </w:r>
            <w:r w:rsidRPr="008756A7">
              <w:rPr>
                <w:rFonts w:ascii="Times New Roman" w:hAnsi="Times New Roman" w:cs="Times New Roman"/>
                <w:sz w:val="12"/>
                <w:szCs w:val="12"/>
              </w:rPr>
              <w:br/>
              <w:t xml:space="preserve">2013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350 единиц; </w:t>
            </w:r>
            <w:r w:rsidRPr="008756A7">
              <w:rPr>
                <w:rFonts w:ascii="Times New Roman" w:hAnsi="Times New Roman" w:cs="Times New Roman"/>
                <w:sz w:val="12"/>
                <w:szCs w:val="12"/>
              </w:rPr>
              <w:br/>
              <w:t xml:space="preserve">2014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350 единиц; </w:t>
            </w:r>
            <w:r w:rsidRPr="008756A7">
              <w:rPr>
                <w:rFonts w:ascii="Times New Roman" w:hAnsi="Times New Roman" w:cs="Times New Roman"/>
                <w:sz w:val="12"/>
                <w:szCs w:val="12"/>
              </w:rPr>
              <w:br/>
              <w:t xml:space="preserve">2015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350 единиц; </w:t>
            </w:r>
            <w:r w:rsidRPr="008756A7">
              <w:rPr>
                <w:rFonts w:ascii="Times New Roman" w:hAnsi="Times New Roman" w:cs="Times New Roman"/>
                <w:sz w:val="12"/>
                <w:szCs w:val="12"/>
              </w:rPr>
              <w:br/>
              <w:t xml:space="preserve">2016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350 единиц</w:t>
            </w:r>
          </w:p>
          <w:p w:rsidR="004F4E30" w:rsidRPr="008756A7" w:rsidRDefault="004F4E30" w:rsidP="003E7D90">
            <w:pPr>
              <w:pStyle w:val="ConsPlusNormal"/>
              <w:rPr>
                <w:rFonts w:ascii="Times New Roman" w:hAnsi="Times New Roman" w:cs="Times New Roman"/>
                <w:sz w:val="12"/>
                <w:szCs w:val="12"/>
              </w:rPr>
            </w:pPr>
          </w:p>
        </w:tc>
        <w:tc>
          <w:tcPr>
            <w:tcW w:w="1002" w:type="dxa"/>
            <w:gridSpan w:val="4"/>
            <w:vMerge w:val="restart"/>
            <w:tcMar>
              <w:top w:w="28" w:type="dxa"/>
              <w:left w:w="57" w:type="dxa"/>
              <w:bottom w:w="28" w:type="dxa"/>
              <w:right w:w="57" w:type="dxa"/>
            </w:tcMar>
          </w:tcPr>
          <w:p w:rsidR="004F4E30" w:rsidRPr="008756A7" w:rsidRDefault="004F4E30" w:rsidP="003E7D90">
            <w:pPr>
              <w:pStyle w:val="ConsPlusNormal"/>
              <w:ind w:left="-57"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пункты 1 </w:t>
            </w:r>
            <w:r w:rsidRPr="008756A7">
              <w:rPr>
                <w:rFonts w:ascii="Times New Roman" w:hAnsi="Times New Roman" w:cs="Times New Roman"/>
                <w:sz w:val="12"/>
                <w:szCs w:val="12"/>
              </w:rPr>
              <w:br/>
              <w:t xml:space="preserve">и 22 перечня целевых показателей </w:t>
            </w:r>
            <w:proofErr w:type="spellStart"/>
            <w:proofErr w:type="gramStart"/>
            <w:r w:rsidRPr="008756A7">
              <w:rPr>
                <w:rFonts w:ascii="Times New Roman" w:hAnsi="Times New Roman" w:cs="Times New Roman"/>
                <w:sz w:val="12"/>
                <w:szCs w:val="12"/>
              </w:rPr>
              <w:t>государст-венной</w:t>
            </w:r>
            <w:proofErr w:type="spellEnd"/>
            <w:proofErr w:type="gramEnd"/>
            <w:r w:rsidRPr="008756A7">
              <w:rPr>
                <w:rFonts w:ascii="Times New Roman" w:hAnsi="Times New Roman" w:cs="Times New Roman"/>
                <w:sz w:val="12"/>
                <w:szCs w:val="12"/>
              </w:rPr>
              <w:t xml:space="preserve"> программы </w:t>
            </w:r>
            <w:r w:rsidRPr="008756A7">
              <w:rPr>
                <w:rFonts w:ascii="Times New Roman" w:hAnsi="Times New Roman" w:cs="Times New Roman"/>
                <w:spacing w:val="-6"/>
                <w:sz w:val="12"/>
                <w:szCs w:val="12"/>
              </w:rPr>
              <w:t>Архангельской</w:t>
            </w:r>
            <w:r w:rsidRPr="008756A7">
              <w:rPr>
                <w:rFonts w:ascii="Times New Roman" w:hAnsi="Times New Roman" w:cs="Times New Roman"/>
                <w:sz w:val="12"/>
                <w:szCs w:val="12"/>
              </w:rPr>
              <w:t xml:space="preserve"> области «Культура Русского Севера </w:t>
            </w:r>
          </w:p>
          <w:p w:rsidR="004F4E30" w:rsidRPr="008756A7" w:rsidRDefault="004F4E30" w:rsidP="003E7D90">
            <w:pPr>
              <w:pStyle w:val="ConsPlusNormal"/>
              <w:ind w:left="-57" w:right="-113"/>
              <w:rPr>
                <w:rFonts w:ascii="Times New Roman" w:hAnsi="Times New Roman" w:cs="Times New Roman"/>
                <w:sz w:val="12"/>
                <w:szCs w:val="12"/>
              </w:rPr>
            </w:pPr>
            <w:r w:rsidRPr="008756A7">
              <w:rPr>
                <w:rFonts w:ascii="Times New Roman" w:hAnsi="Times New Roman" w:cs="Times New Roman"/>
                <w:sz w:val="12"/>
                <w:szCs w:val="12"/>
              </w:rPr>
              <w:t xml:space="preserve"> (далее – перечень)</w:t>
            </w:r>
          </w:p>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Mar>
              <w:top w:w="28" w:type="dxa"/>
              <w:left w:w="57" w:type="dxa"/>
              <w:bottom w:w="28" w:type="dxa"/>
              <w:right w:w="57" w:type="dxa"/>
            </w:tcMar>
          </w:tcPr>
          <w:p w:rsidR="004F4E30" w:rsidRPr="008756A7" w:rsidRDefault="004F4E30" w:rsidP="008756A7">
            <w:pPr>
              <w:rPr>
                <w:sz w:val="12"/>
                <w:szCs w:val="12"/>
              </w:rPr>
            </w:pPr>
          </w:p>
        </w:tc>
        <w:tc>
          <w:tcPr>
            <w:tcW w:w="1146" w:type="dxa"/>
            <w:gridSpan w:val="3"/>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35" w:type="dxa"/>
            <w:gridSpan w:val="5"/>
            <w:tcBorders>
              <w:lef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jc w:val="center"/>
              <w:rPr>
                <w:sz w:val="12"/>
                <w:szCs w:val="12"/>
              </w:rPr>
            </w:pPr>
          </w:p>
        </w:tc>
        <w:tc>
          <w:tcPr>
            <w:tcW w:w="772" w:type="dxa"/>
            <w:gridSpan w:val="4"/>
            <w:tcMar>
              <w:top w:w="28" w:type="dxa"/>
              <w:left w:w="57" w:type="dxa"/>
              <w:bottom w:w="28" w:type="dxa"/>
              <w:right w:w="57" w:type="dxa"/>
            </w:tcMar>
          </w:tcPr>
          <w:p w:rsidR="004F4E30" w:rsidRPr="008756A7" w:rsidRDefault="004F4E30" w:rsidP="003E7D90">
            <w:pPr>
              <w:jc w:val="center"/>
              <w:rPr>
                <w:sz w:val="12"/>
                <w:szCs w:val="12"/>
              </w:rPr>
            </w:pPr>
          </w:p>
        </w:tc>
        <w:tc>
          <w:tcPr>
            <w:tcW w:w="755" w:type="dxa"/>
            <w:tcMar>
              <w:top w:w="28" w:type="dxa"/>
              <w:left w:w="57" w:type="dxa"/>
              <w:bottom w:w="28" w:type="dxa"/>
              <w:right w:w="57" w:type="dxa"/>
            </w:tcMar>
          </w:tcPr>
          <w:p w:rsidR="004F4E30" w:rsidRPr="008756A7" w:rsidRDefault="004F4E30" w:rsidP="003E7D90">
            <w:pPr>
              <w:jc w:val="center"/>
              <w:rPr>
                <w:sz w:val="12"/>
                <w:szCs w:val="12"/>
              </w:rPr>
            </w:pPr>
          </w:p>
        </w:tc>
        <w:tc>
          <w:tcPr>
            <w:tcW w:w="750" w:type="dxa"/>
            <w:gridSpan w:val="4"/>
            <w:tcMar>
              <w:top w:w="28" w:type="dxa"/>
              <w:left w:w="57" w:type="dxa"/>
              <w:bottom w:w="28" w:type="dxa"/>
              <w:right w:w="57" w:type="dxa"/>
            </w:tcMar>
          </w:tcPr>
          <w:p w:rsidR="004F4E30" w:rsidRPr="008756A7" w:rsidRDefault="004F4E30" w:rsidP="003E7D90">
            <w:pPr>
              <w:jc w:val="center"/>
              <w:rPr>
                <w:sz w:val="12"/>
                <w:szCs w:val="12"/>
              </w:rPr>
            </w:pPr>
          </w:p>
        </w:tc>
        <w:tc>
          <w:tcPr>
            <w:tcW w:w="1548" w:type="dxa"/>
            <w:gridSpan w:val="5"/>
            <w:vMerge/>
            <w:tcMar>
              <w:top w:w="28" w:type="dxa"/>
              <w:left w:w="57" w:type="dxa"/>
              <w:bottom w:w="28" w:type="dxa"/>
              <w:right w:w="57" w:type="dxa"/>
            </w:tcMar>
          </w:tcPr>
          <w:p w:rsidR="004F4E30" w:rsidRPr="008756A7" w:rsidRDefault="004F4E30" w:rsidP="003E7D90">
            <w:pPr>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Mar>
              <w:top w:w="28" w:type="dxa"/>
              <w:left w:w="57" w:type="dxa"/>
              <w:bottom w:w="28" w:type="dxa"/>
              <w:right w:w="57" w:type="dxa"/>
            </w:tcMar>
          </w:tcPr>
          <w:p w:rsidR="004F4E30" w:rsidRPr="008756A7" w:rsidRDefault="004F4E30" w:rsidP="008756A7">
            <w:pPr>
              <w:rPr>
                <w:sz w:val="12"/>
                <w:szCs w:val="12"/>
              </w:rPr>
            </w:pPr>
          </w:p>
        </w:tc>
        <w:tc>
          <w:tcPr>
            <w:tcW w:w="1146" w:type="dxa"/>
            <w:gridSpan w:val="3"/>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696" w:type="dxa"/>
            <w:gridSpan w:val="2"/>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lef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Mar>
              <w:top w:w="28" w:type="dxa"/>
              <w:left w:w="57" w:type="dxa"/>
              <w:bottom w:w="28" w:type="dxa"/>
              <w:right w:w="57" w:type="dxa"/>
            </w:tcMar>
          </w:tcPr>
          <w:p w:rsidR="004F4E30" w:rsidRPr="008756A7" w:rsidRDefault="004F4E30" w:rsidP="008756A7">
            <w:pPr>
              <w:rPr>
                <w:sz w:val="12"/>
                <w:szCs w:val="12"/>
              </w:rPr>
            </w:pPr>
          </w:p>
        </w:tc>
        <w:tc>
          <w:tcPr>
            <w:tcW w:w="1146" w:type="dxa"/>
            <w:gridSpan w:val="3"/>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бюджет</w:t>
            </w:r>
          </w:p>
        </w:tc>
        <w:tc>
          <w:tcPr>
            <w:tcW w:w="696" w:type="dxa"/>
            <w:gridSpan w:val="2"/>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155 702,7</w:t>
            </w:r>
          </w:p>
        </w:tc>
        <w:tc>
          <w:tcPr>
            <w:tcW w:w="735" w:type="dxa"/>
            <w:gridSpan w:val="5"/>
            <w:tcBorders>
              <w:lef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11 985,5</w:t>
            </w:r>
          </w:p>
        </w:tc>
        <w:tc>
          <w:tcPr>
            <w:tcW w:w="745"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9 491,4</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7 989,2</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3 581,3</w:t>
            </w:r>
          </w:p>
        </w:tc>
        <w:tc>
          <w:tcPr>
            <w:tcW w:w="743" w:type="dxa"/>
            <w:gridSpan w:val="3"/>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12 685,7</w:t>
            </w:r>
          </w:p>
        </w:tc>
        <w:tc>
          <w:tcPr>
            <w:tcW w:w="743" w:type="dxa"/>
            <w:gridSpan w:val="6"/>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27 149,4</w:t>
            </w:r>
          </w:p>
        </w:tc>
        <w:tc>
          <w:tcPr>
            <w:tcW w:w="745"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11 173,2</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27 713,8</w:t>
            </w:r>
          </w:p>
        </w:tc>
        <w:tc>
          <w:tcPr>
            <w:tcW w:w="744" w:type="dxa"/>
            <w:gridSpan w:val="4"/>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10 983,3</w:t>
            </w:r>
          </w:p>
        </w:tc>
        <w:tc>
          <w:tcPr>
            <w:tcW w:w="772" w:type="dxa"/>
            <w:gridSpan w:val="4"/>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10 983,3</w:t>
            </w:r>
          </w:p>
        </w:tc>
        <w:tc>
          <w:tcPr>
            <w:tcW w:w="755" w:type="dxa"/>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10 983,3</w:t>
            </w:r>
          </w:p>
        </w:tc>
        <w:tc>
          <w:tcPr>
            <w:tcW w:w="750" w:type="dxa"/>
            <w:gridSpan w:val="4"/>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10 983,3</w:t>
            </w:r>
          </w:p>
        </w:tc>
        <w:tc>
          <w:tcPr>
            <w:tcW w:w="1548" w:type="dxa"/>
            <w:gridSpan w:val="5"/>
            <w:vMerge/>
            <w:tcMar>
              <w:top w:w="28" w:type="dxa"/>
              <w:left w:w="57" w:type="dxa"/>
              <w:bottom w:w="28" w:type="dxa"/>
              <w:right w:w="57" w:type="dxa"/>
            </w:tcMar>
          </w:tcPr>
          <w:p w:rsidR="004F4E30" w:rsidRPr="008756A7" w:rsidRDefault="004F4E30" w:rsidP="003E7D90">
            <w:pPr>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Mar>
              <w:top w:w="28" w:type="dxa"/>
              <w:left w:w="57" w:type="dxa"/>
              <w:bottom w:w="28" w:type="dxa"/>
              <w:right w:w="57" w:type="dxa"/>
            </w:tcMar>
          </w:tcPr>
          <w:p w:rsidR="004F4E30" w:rsidRPr="008756A7" w:rsidRDefault="004F4E30" w:rsidP="008756A7">
            <w:pPr>
              <w:rPr>
                <w:sz w:val="12"/>
                <w:szCs w:val="12"/>
              </w:rPr>
            </w:pPr>
          </w:p>
        </w:tc>
        <w:tc>
          <w:tcPr>
            <w:tcW w:w="1146" w:type="dxa"/>
            <w:gridSpan w:val="3"/>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696" w:type="dxa"/>
            <w:gridSpan w:val="2"/>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lef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Mar>
              <w:top w:w="28" w:type="dxa"/>
              <w:left w:w="57" w:type="dxa"/>
              <w:bottom w:w="28" w:type="dxa"/>
              <w:right w:w="57" w:type="dxa"/>
            </w:tcMar>
          </w:tcPr>
          <w:p w:rsidR="004F4E30" w:rsidRPr="008756A7" w:rsidRDefault="004F4E30" w:rsidP="008756A7">
            <w:pPr>
              <w:rPr>
                <w:sz w:val="12"/>
                <w:szCs w:val="12"/>
              </w:rPr>
            </w:pPr>
          </w:p>
        </w:tc>
        <w:tc>
          <w:tcPr>
            <w:tcW w:w="1146" w:type="dxa"/>
            <w:gridSpan w:val="3"/>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696" w:type="dxa"/>
            <w:gridSpan w:val="2"/>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9 487,0</w:t>
            </w:r>
          </w:p>
        </w:tc>
        <w:tc>
          <w:tcPr>
            <w:tcW w:w="735" w:type="dxa"/>
            <w:gridSpan w:val="5"/>
            <w:tcBorders>
              <w:lef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803,0</w:t>
            </w:r>
          </w:p>
        </w:tc>
        <w:tc>
          <w:tcPr>
            <w:tcW w:w="745"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544,0</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1 035,0</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1 035,0</w:t>
            </w:r>
          </w:p>
        </w:tc>
        <w:tc>
          <w:tcPr>
            <w:tcW w:w="743" w:type="dxa"/>
            <w:gridSpan w:val="3"/>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1 035,0</w:t>
            </w:r>
          </w:p>
        </w:tc>
        <w:tc>
          <w:tcPr>
            <w:tcW w:w="743" w:type="dxa"/>
            <w:gridSpan w:val="6"/>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935,0</w:t>
            </w:r>
          </w:p>
        </w:tc>
        <w:tc>
          <w:tcPr>
            <w:tcW w:w="745"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650,0</w:t>
            </w:r>
          </w:p>
        </w:tc>
        <w:tc>
          <w:tcPr>
            <w:tcW w:w="747" w:type="dxa"/>
            <w:gridSpan w:val="5"/>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650,0</w:t>
            </w:r>
          </w:p>
        </w:tc>
        <w:tc>
          <w:tcPr>
            <w:tcW w:w="744"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700,0</w:t>
            </w:r>
          </w:p>
        </w:tc>
        <w:tc>
          <w:tcPr>
            <w:tcW w:w="772"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700,0</w:t>
            </w:r>
          </w:p>
        </w:tc>
        <w:tc>
          <w:tcPr>
            <w:tcW w:w="755" w:type="dxa"/>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700,0</w:t>
            </w:r>
          </w:p>
        </w:tc>
        <w:tc>
          <w:tcPr>
            <w:tcW w:w="750" w:type="dxa"/>
            <w:gridSpan w:val="4"/>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700,0</w:t>
            </w:r>
          </w:p>
        </w:tc>
        <w:tc>
          <w:tcPr>
            <w:tcW w:w="1548" w:type="dxa"/>
            <w:gridSpan w:val="5"/>
            <w:vMerge/>
            <w:tcMar>
              <w:top w:w="28" w:type="dxa"/>
              <w:left w:w="57" w:type="dxa"/>
              <w:bottom w:w="28" w:type="dxa"/>
              <w:right w:w="57" w:type="dxa"/>
            </w:tcMar>
          </w:tcPr>
          <w:p w:rsidR="004F4E30" w:rsidRPr="008756A7" w:rsidRDefault="004F4E30" w:rsidP="003E7D90">
            <w:pPr>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1.2. Организация проведения научно-исследовательских, изыскательских, проектных, противоаварийных, ремонтно-реставрационных работ, государственной экспертизы проектной документации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 том числе результатов инженерных изысканий)  </w:t>
            </w:r>
            <w:r w:rsidRPr="008756A7">
              <w:rPr>
                <w:rFonts w:ascii="Times New Roman" w:hAnsi="Times New Roman" w:cs="Times New Roman"/>
                <w:sz w:val="12"/>
                <w:szCs w:val="12"/>
              </w:rPr>
              <w:br/>
              <w:t>и государственной историко-культурной экспертизы проектной документации, обосновывающих проведение работ</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сохранению объектов культурного наследия, уплата земельного налога, коммунальных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и прочих услуг</w:t>
            </w:r>
          </w:p>
          <w:p w:rsidR="004F4E30" w:rsidRPr="008756A7" w:rsidRDefault="004F4E30" w:rsidP="008756A7">
            <w:pPr>
              <w:pStyle w:val="ConsPlusNormal"/>
              <w:rPr>
                <w:rFonts w:ascii="Times New Roman" w:hAnsi="Times New Roman" w:cs="Times New Roman"/>
                <w:sz w:val="12"/>
                <w:szCs w:val="12"/>
              </w:rPr>
            </w:pPr>
          </w:p>
        </w:tc>
        <w:tc>
          <w:tcPr>
            <w:tcW w:w="1261" w:type="dxa"/>
            <w:gridSpan w:val="2"/>
            <w:vMerge w:val="restart"/>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министерство строительства </w:t>
            </w:r>
            <w:r w:rsidRPr="008756A7">
              <w:rPr>
                <w:rFonts w:ascii="Times New Roman" w:hAnsi="Times New Roman" w:cs="Times New Roman"/>
                <w:sz w:val="12"/>
                <w:szCs w:val="12"/>
              </w:rPr>
              <w:br/>
              <w:t xml:space="preserve">и архитектуры Архангельской области (далее – министерство строительства </w:t>
            </w:r>
            <w:r w:rsidRPr="008756A7">
              <w:rPr>
                <w:rFonts w:ascii="Times New Roman" w:hAnsi="Times New Roman" w:cs="Times New Roman"/>
                <w:sz w:val="12"/>
                <w:szCs w:val="12"/>
              </w:rPr>
              <w:br/>
              <w:t xml:space="preserve">и архитектуры), инспекция, министерство культуры  </w:t>
            </w:r>
          </w:p>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1 014 939,3</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107 301,9</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3 308,5</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12 648,0</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102 607,4</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37 664,0</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96 298,2</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441 936,5</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206 674,8</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доля объектов культурного наследия, расположенных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на территории Архангельской области, </w:t>
            </w:r>
            <w:proofErr w:type="gramStart"/>
            <w:r w:rsidRPr="008756A7">
              <w:rPr>
                <w:rFonts w:ascii="Times New Roman" w:hAnsi="Times New Roman" w:cs="Times New Roman"/>
                <w:sz w:val="12"/>
                <w:szCs w:val="12"/>
              </w:rPr>
              <w:t>находящихся</w:t>
            </w:r>
            <w:proofErr w:type="gramEnd"/>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в </w:t>
            </w:r>
            <w:proofErr w:type="spellStart"/>
            <w:r w:rsidRPr="008756A7">
              <w:rPr>
                <w:rFonts w:ascii="Times New Roman" w:hAnsi="Times New Roman" w:cs="Times New Roman"/>
                <w:sz w:val="12"/>
                <w:szCs w:val="12"/>
              </w:rPr>
              <w:t>удовлетвори-тельном</w:t>
            </w:r>
            <w:proofErr w:type="spellEnd"/>
            <w:r w:rsidRPr="008756A7">
              <w:rPr>
                <w:rFonts w:ascii="Times New Roman" w:hAnsi="Times New Roman" w:cs="Times New Roman"/>
                <w:sz w:val="12"/>
                <w:szCs w:val="12"/>
              </w:rPr>
              <w:t xml:space="preserve"> состоянии,</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 общем количестве объектов культурного наследия, расположенных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на территории Архангельской области:</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23 процента;</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23 процента;</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2019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23 процента;</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2020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23 процента;</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количество объектов культурного наследия, </w:t>
            </w:r>
            <w:r w:rsidRPr="008756A7">
              <w:rPr>
                <w:rFonts w:ascii="Times New Roman" w:hAnsi="Times New Roman" w:cs="Times New Roman"/>
                <w:sz w:val="12"/>
                <w:szCs w:val="12"/>
              </w:rPr>
              <w:br/>
              <w:t xml:space="preserve">в отношении которых </w:t>
            </w:r>
            <w:r w:rsidRPr="008756A7">
              <w:rPr>
                <w:rFonts w:ascii="Times New Roman" w:hAnsi="Times New Roman" w:cs="Times New Roman"/>
                <w:sz w:val="12"/>
                <w:szCs w:val="12"/>
              </w:rPr>
              <w:lastRenderedPageBreak/>
              <w:t xml:space="preserve">проведены </w:t>
            </w:r>
            <w:proofErr w:type="spellStart"/>
            <w:proofErr w:type="gramStart"/>
            <w:r w:rsidRPr="008756A7">
              <w:rPr>
                <w:rFonts w:ascii="Times New Roman" w:hAnsi="Times New Roman" w:cs="Times New Roman"/>
                <w:sz w:val="12"/>
                <w:szCs w:val="12"/>
              </w:rPr>
              <w:t>научно-исследова-тельские</w:t>
            </w:r>
            <w:proofErr w:type="spellEnd"/>
            <w:proofErr w:type="gramEnd"/>
            <w:r w:rsidRPr="008756A7">
              <w:rPr>
                <w:rFonts w:ascii="Times New Roman" w:hAnsi="Times New Roman" w:cs="Times New Roman"/>
                <w:sz w:val="12"/>
                <w:szCs w:val="12"/>
              </w:rPr>
              <w:t xml:space="preserve">, изыскательские, проектные, </w:t>
            </w:r>
            <w:proofErr w:type="spellStart"/>
            <w:r w:rsidRPr="008756A7">
              <w:rPr>
                <w:rFonts w:ascii="Times New Roman" w:hAnsi="Times New Roman" w:cs="Times New Roman"/>
                <w:sz w:val="12"/>
                <w:szCs w:val="12"/>
              </w:rPr>
              <w:t>противо-аварийные</w:t>
            </w:r>
            <w:proofErr w:type="spellEnd"/>
            <w:r w:rsidRPr="008756A7">
              <w:rPr>
                <w:rFonts w:ascii="Times New Roman" w:hAnsi="Times New Roman" w:cs="Times New Roman"/>
                <w:sz w:val="12"/>
                <w:szCs w:val="12"/>
              </w:rPr>
              <w:t xml:space="preserve">, </w:t>
            </w:r>
            <w:proofErr w:type="spellStart"/>
            <w:r w:rsidRPr="008756A7">
              <w:rPr>
                <w:rFonts w:ascii="Times New Roman" w:hAnsi="Times New Roman" w:cs="Times New Roman"/>
                <w:sz w:val="12"/>
                <w:szCs w:val="12"/>
              </w:rPr>
              <w:t>ремонтно-реставра-ционные</w:t>
            </w:r>
            <w:proofErr w:type="spellEnd"/>
            <w:r w:rsidRPr="008756A7">
              <w:rPr>
                <w:rFonts w:ascii="Times New Roman" w:hAnsi="Times New Roman" w:cs="Times New Roman"/>
                <w:sz w:val="12"/>
                <w:szCs w:val="12"/>
              </w:rPr>
              <w:t xml:space="preserve"> работы:</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8 единиц;</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2019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5 единиц;</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2020 год –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11 единиц</w:t>
            </w:r>
          </w:p>
          <w:p w:rsidR="004F4E30" w:rsidRPr="008756A7" w:rsidRDefault="004F4E30" w:rsidP="003E7D90">
            <w:pPr>
              <w:pStyle w:val="ConsPlusNormal"/>
              <w:rPr>
                <w:rFonts w:ascii="Times New Roman" w:hAnsi="Times New Roman" w:cs="Times New Roman"/>
                <w:sz w:val="12"/>
                <w:szCs w:val="12"/>
              </w:rPr>
            </w:pPr>
          </w:p>
          <w:p w:rsidR="004F4E30" w:rsidRPr="008756A7" w:rsidRDefault="004F4E30" w:rsidP="003E7D90">
            <w:pPr>
              <w:pStyle w:val="ConsPlusNormal"/>
              <w:rPr>
                <w:rFonts w:ascii="Times New Roman" w:hAnsi="Times New Roman" w:cs="Times New Roman"/>
                <w:sz w:val="12"/>
                <w:szCs w:val="12"/>
              </w:rPr>
            </w:pPr>
          </w:p>
        </w:tc>
        <w:tc>
          <w:tcPr>
            <w:tcW w:w="1002" w:type="dxa"/>
            <w:gridSpan w:val="4"/>
            <w:vMerge w:val="restart"/>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lastRenderedPageBreak/>
              <w:t>пункт 16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73" w:right="-113" w:firstLine="60"/>
              <w:jc w:val="center"/>
              <w:rPr>
                <w:rFonts w:ascii="Times New Roman" w:hAnsi="Times New Roman" w:cs="Times New Roman"/>
                <w:sz w:val="12"/>
                <w:szCs w:val="12"/>
              </w:rPr>
            </w:pPr>
            <w:r w:rsidRPr="008756A7">
              <w:rPr>
                <w:rFonts w:ascii="Times New Roman" w:hAnsi="Times New Roman" w:cs="Times New Roman"/>
                <w:sz w:val="12"/>
                <w:szCs w:val="12"/>
              </w:rPr>
              <w:t>1 012 362,3</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107 301,9</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3 308,5</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12 648,0</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102 607,4</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37 664,0</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96 298,2</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439 359,5</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206 674,8</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2 577,0</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2 577,0</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val="restart"/>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 xml:space="preserve">и архитектуры </w:t>
            </w: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130 708,1</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107 301,9</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3 308,5</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12 648,0</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949,7</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b/>
                <w:sz w:val="12"/>
                <w:szCs w:val="12"/>
              </w:rPr>
              <w:t>-</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tabs>
                <w:tab w:val="left" w:pos="720"/>
              </w:tabs>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val="restart"/>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130 708,1</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107 301,9</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3 308,5</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12 648,0</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949,7</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tcBorders>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tcBorders>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rPr>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инспекция </w:t>
            </w: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819 090,0</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62 074,4</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35 916,8</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72 487,5</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441 936,5</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206 674,8</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vMerge/>
            <w:tcBorders>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816 512,7</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62 074,4</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35 916,8</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72 487,5</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439 359,5</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206 674,8</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2 577,0</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2 577,0</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val="restart"/>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65 141,2</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39 583,3</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1 747,2</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23 810,7</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b/>
                <w:sz w:val="12"/>
                <w:szCs w:val="12"/>
              </w:rPr>
            </w:pPr>
            <w:r w:rsidRPr="008756A7">
              <w:rPr>
                <w:rFonts w:ascii="Times New Roman" w:hAnsi="Times New Roman" w:cs="Times New Roman"/>
                <w:b/>
                <w:sz w:val="12"/>
                <w:szCs w:val="12"/>
              </w:rPr>
              <w:t>-</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65 141,2</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39 583,3</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1 747,2</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23 810,7</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 «Торговое здание (областное </w:t>
            </w:r>
            <w:proofErr w:type="spellStart"/>
            <w:r w:rsidRPr="008756A7">
              <w:rPr>
                <w:rFonts w:ascii="Times New Roman" w:hAnsi="Times New Roman" w:cs="Times New Roman"/>
                <w:sz w:val="12"/>
                <w:szCs w:val="12"/>
              </w:rPr>
              <w:t>аптекоуправление</w:t>
            </w:r>
            <w:proofErr w:type="spellEnd"/>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по адресу:</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 г. Архангельск, </w:t>
            </w:r>
            <w:r w:rsidRPr="008756A7">
              <w:rPr>
                <w:rFonts w:ascii="Times New Roman" w:hAnsi="Times New Roman" w:cs="Times New Roman"/>
                <w:sz w:val="12"/>
                <w:szCs w:val="12"/>
              </w:rPr>
              <w:br/>
              <w:t xml:space="preserve">ул. </w:t>
            </w:r>
            <w:proofErr w:type="gramStart"/>
            <w:r w:rsidRPr="008756A7">
              <w:rPr>
                <w:rFonts w:ascii="Times New Roman" w:hAnsi="Times New Roman" w:cs="Times New Roman"/>
                <w:sz w:val="12"/>
                <w:szCs w:val="12"/>
              </w:rPr>
              <w:t>Поморская</w:t>
            </w:r>
            <w:proofErr w:type="gramEnd"/>
            <w:r w:rsidRPr="008756A7">
              <w:rPr>
                <w:rFonts w:ascii="Times New Roman" w:hAnsi="Times New Roman" w:cs="Times New Roman"/>
                <w:sz w:val="12"/>
                <w:szCs w:val="12"/>
              </w:rPr>
              <w:t>, д. 10</w:t>
            </w: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104 012,5</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93 263,9</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3 248,9</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50,0</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949,7</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p w:rsidR="004F4E30" w:rsidRPr="008756A7" w:rsidRDefault="004F4E30" w:rsidP="008756A7">
            <w:pPr>
              <w:pStyle w:val="ConsPlusNormal"/>
              <w:rPr>
                <w:rFonts w:ascii="Times New Roman" w:hAnsi="Times New Roman" w:cs="Times New Roman"/>
                <w:sz w:val="12"/>
                <w:szCs w:val="12"/>
              </w:rPr>
            </w:pP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28 254,3</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28 254,3</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 «Кинотеатр «Север», бывший кинотеатр «Эдисон», ранее электростанция»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roofErr w:type="gramStart"/>
            <w:r w:rsidRPr="008756A7">
              <w:rPr>
                <w:rFonts w:ascii="Times New Roman" w:hAnsi="Times New Roman" w:cs="Times New Roman"/>
                <w:sz w:val="12"/>
                <w:szCs w:val="12"/>
              </w:rPr>
              <w:t>г</w:t>
            </w:r>
            <w:proofErr w:type="gramEnd"/>
            <w:r w:rsidRPr="008756A7">
              <w:rPr>
                <w:rFonts w:ascii="Times New Roman" w:hAnsi="Times New Roman" w:cs="Times New Roman"/>
                <w:sz w:val="12"/>
                <w:szCs w:val="12"/>
              </w:rPr>
              <w:t xml:space="preserve">. Архангельск,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пер. Театральный, д. 4</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80 932,3</w:t>
            </w:r>
          </w:p>
        </w:tc>
        <w:tc>
          <w:tcPr>
            <w:tcW w:w="73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7 838,0</w:t>
            </w:r>
          </w:p>
        </w:tc>
        <w:tc>
          <w:tcPr>
            <w:tcW w:w="745"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59,6</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3 359,0</w:t>
            </w:r>
          </w:p>
        </w:tc>
        <w:tc>
          <w:tcPr>
            <w:tcW w:w="747" w:type="dxa"/>
            <w:gridSpan w:val="5"/>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45 507,8</w:t>
            </w:r>
          </w:p>
        </w:tc>
        <w:tc>
          <w:tcPr>
            <w:tcW w:w="77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24 167,9</w:t>
            </w:r>
          </w:p>
        </w:tc>
        <w:tc>
          <w:tcPr>
            <w:tcW w:w="755" w:type="dxa"/>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3) «Коммерческий банк (войсковая часть)» по адресу:</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г. Архангельск,</w:t>
            </w:r>
          </w:p>
          <w:p w:rsidR="004F4E30" w:rsidRPr="008756A7" w:rsidRDefault="004F4E30" w:rsidP="008756A7">
            <w:pPr>
              <w:pStyle w:val="ConsPlusNormal"/>
              <w:rPr>
                <w:rFonts w:ascii="Times New Roman" w:hAnsi="Times New Roman" w:cs="Times New Roman"/>
                <w:sz w:val="12"/>
                <w:szCs w:val="12"/>
              </w:rPr>
            </w:pPr>
            <w:proofErr w:type="spellStart"/>
            <w:r w:rsidRPr="008756A7">
              <w:rPr>
                <w:rFonts w:ascii="Times New Roman" w:hAnsi="Times New Roman" w:cs="Times New Roman"/>
                <w:sz w:val="12"/>
                <w:szCs w:val="12"/>
              </w:rPr>
              <w:t>наб</w:t>
            </w:r>
            <w:proofErr w:type="spellEnd"/>
            <w:r w:rsidRPr="008756A7">
              <w:rPr>
                <w:rFonts w:ascii="Times New Roman" w:hAnsi="Times New Roman" w:cs="Times New Roman"/>
                <w:sz w:val="12"/>
                <w:szCs w:val="12"/>
              </w:rPr>
              <w:t>. Северной Двины, д. 76/</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пер. Банковский,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д. 2</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149 402,4</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12 598,0</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625,7</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90 785,8</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45 392,9</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4) «Банковая контора (фонды музея изобразительных искусств)»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roofErr w:type="gramStart"/>
            <w:r w:rsidRPr="008756A7">
              <w:rPr>
                <w:rFonts w:ascii="Times New Roman" w:hAnsi="Times New Roman" w:cs="Times New Roman"/>
                <w:sz w:val="12"/>
                <w:szCs w:val="12"/>
              </w:rPr>
              <w:t>г</w:t>
            </w:r>
            <w:proofErr w:type="gramEnd"/>
            <w:r w:rsidRPr="008756A7">
              <w:rPr>
                <w:rFonts w:ascii="Times New Roman" w:hAnsi="Times New Roman" w:cs="Times New Roman"/>
                <w:sz w:val="12"/>
                <w:szCs w:val="12"/>
              </w:rPr>
              <w:t xml:space="preserve">. Архангельск, </w:t>
            </w:r>
          </w:p>
          <w:p w:rsidR="004F4E30" w:rsidRPr="008756A7" w:rsidRDefault="004F4E30" w:rsidP="008756A7">
            <w:pPr>
              <w:pStyle w:val="ConsPlusNormal"/>
              <w:rPr>
                <w:rFonts w:ascii="Times New Roman" w:hAnsi="Times New Roman" w:cs="Times New Roman"/>
                <w:sz w:val="12"/>
                <w:szCs w:val="12"/>
              </w:rPr>
            </w:pPr>
            <w:proofErr w:type="spellStart"/>
            <w:r w:rsidRPr="008756A7">
              <w:rPr>
                <w:rFonts w:ascii="Times New Roman" w:hAnsi="Times New Roman" w:cs="Times New Roman"/>
                <w:sz w:val="12"/>
                <w:szCs w:val="12"/>
              </w:rPr>
              <w:t>наб</w:t>
            </w:r>
            <w:proofErr w:type="spellEnd"/>
            <w:r w:rsidRPr="008756A7">
              <w:rPr>
                <w:rFonts w:ascii="Times New Roman" w:hAnsi="Times New Roman" w:cs="Times New Roman"/>
                <w:sz w:val="12"/>
                <w:szCs w:val="12"/>
              </w:rPr>
              <w:t>. Северной Двины, д. 79</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38 848,2</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2 800,0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23 098,8</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12 949,4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5) «Дом художника А.А. Борисова»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по адресу: Архангельская область, Красноборский р-н, муниципальное образование «</w:t>
            </w:r>
            <w:proofErr w:type="spellStart"/>
            <w:r w:rsidRPr="008756A7">
              <w:rPr>
                <w:rFonts w:ascii="Times New Roman" w:hAnsi="Times New Roman" w:cs="Times New Roman"/>
                <w:sz w:val="12"/>
                <w:szCs w:val="12"/>
              </w:rPr>
              <w:t>Телеговское</w:t>
            </w:r>
            <w:proofErr w:type="spellEnd"/>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дер. </w:t>
            </w:r>
            <w:proofErr w:type="spellStart"/>
            <w:r w:rsidRPr="008756A7">
              <w:rPr>
                <w:rFonts w:ascii="Times New Roman" w:hAnsi="Times New Roman" w:cs="Times New Roman"/>
                <w:sz w:val="12"/>
                <w:szCs w:val="12"/>
              </w:rPr>
              <w:t>Городищенская</w:t>
            </w:r>
            <w:proofErr w:type="spellEnd"/>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32 261,6</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1 200,0</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2 200,0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9 200,0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19 661,6</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6) «</w:t>
            </w:r>
            <w:proofErr w:type="spellStart"/>
            <w:proofErr w:type="gramStart"/>
            <w:r w:rsidRPr="008756A7">
              <w:rPr>
                <w:rFonts w:ascii="Times New Roman" w:hAnsi="Times New Roman" w:cs="Times New Roman"/>
                <w:sz w:val="12"/>
                <w:szCs w:val="12"/>
              </w:rPr>
              <w:t>Восстанови-тельная</w:t>
            </w:r>
            <w:proofErr w:type="spellEnd"/>
            <w:proofErr w:type="gramEnd"/>
            <w:r w:rsidRPr="008756A7">
              <w:rPr>
                <w:rFonts w:ascii="Times New Roman" w:hAnsi="Times New Roman" w:cs="Times New Roman"/>
                <w:sz w:val="12"/>
                <w:szCs w:val="12"/>
              </w:rPr>
              <w:t xml:space="preserve"> лечебница (областной дом санитарного просвещения)»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по адресу: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r w:rsidRPr="008756A7">
              <w:rPr>
                <w:rFonts w:ascii="Times New Roman" w:hAnsi="Times New Roman" w:cs="Times New Roman"/>
                <w:sz w:val="12"/>
                <w:szCs w:val="12"/>
              </w:rPr>
              <w:br/>
              <w:t xml:space="preserve">просп. </w:t>
            </w:r>
            <w:proofErr w:type="spellStart"/>
            <w:r w:rsidRPr="008756A7">
              <w:rPr>
                <w:rFonts w:ascii="Times New Roman" w:hAnsi="Times New Roman" w:cs="Times New Roman"/>
                <w:sz w:val="12"/>
                <w:szCs w:val="12"/>
              </w:rPr>
              <w:t>Чумбарова-Лучинского</w:t>
            </w:r>
            <w:proofErr w:type="spellEnd"/>
            <w:r w:rsidRPr="008756A7">
              <w:rPr>
                <w:rFonts w:ascii="Times New Roman" w:hAnsi="Times New Roman" w:cs="Times New Roman"/>
                <w:sz w:val="12"/>
                <w:szCs w:val="12"/>
              </w:rPr>
              <w:t>, д. 24</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24 346,5</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16 231,0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8 115,5</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7) «Городская усадьба </w:t>
            </w:r>
            <w:r w:rsidRPr="008756A7">
              <w:rPr>
                <w:rFonts w:ascii="Times New Roman" w:hAnsi="Times New Roman" w:cs="Times New Roman"/>
                <w:sz w:val="12"/>
                <w:szCs w:val="12"/>
              </w:rPr>
              <w:br/>
              <w:t xml:space="preserve">Антонова Ф.Г.: Жилой дом (физкультурный диспансер)»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r w:rsidRPr="008756A7">
              <w:rPr>
                <w:rFonts w:ascii="Times New Roman" w:hAnsi="Times New Roman" w:cs="Times New Roman"/>
                <w:sz w:val="12"/>
                <w:szCs w:val="12"/>
              </w:rPr>
              <w:br/>
              <w:t xml:space="preserve">просп. </w:t>
            </w:r>
            <w:proofErr w:type="spellStart"/>
            <w:r w:rsidRPr="008756A7">
              <w:rPr>
                <w:rFonts w:ascii="Times New Roman" w:hAnsi="Times New Roman" w:cs="Times New Roman"/>
                <w:sz w:val="12"/>
                <w:szCs w:val="12"/>
              </w:rPr>
              <w:t>Чумбарова-Лучинского</w:t>
            </w:r>
            <w:proofErr w:type="spellEnd"/>
            <w:r w:rsidRPr="008756A7">
              <w:rPr>
                <w:rFonts w:ascii="Times New Roman" w:hAnsi="Times New Roman" w:cs="Times New Roman"/>
                <w:sz w:val="12"/>
                <w:szCs w:val="12"/>
              </w:rPr>
              <w:t>, д. 20</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75 690,2</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53 126,8</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22 563,4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8) «Русский банк внешней торговли (библиотека </w:t>
            </w:r>
            <w:r w:rsidRPr="008756A7">
              <w:rPr>
                <w:rFonts w:ascii="Times New Roman" w:hAnsi="Times New Roman" w:cs="Times New Roman"/>
                <w:sz w:val="12"/>
                <w:szCs w:val="12"/>
              </w:rPr>
              <w:br/>
              <w:t xml:space="preserve">им. А. Гайдара)»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ул. Карла Либкнехта,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д. 4/просп. Троицкий, д. 41, корп. 1</w:t>
            </w: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108 542,8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81 407,1</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27 135,7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9) «Дом полковника Карцева (ветеринарная лаборатория)»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8756A7">
            <w:pPr>
              <w:pStyle w:val="ConsPlusNormal"/>
              <w:rPr>
                <w:rFonts w:ascii="Times New Roman" w:hAnsi="Times New Roman" w:cs="Times New Roman"/>
                <w:sz w:val="12"/>
                <w:szCs w:val="12"/>
              </w:rPr>
            </w:pPr>
            <w:proofErr w:type="spellStart"/>
            <w:r w:rsidRPr="008756A7">
              <w:rPr>
                <w:rFonts w:ascii="Times New Roman" w:hAnsi="Times New Roman" w:cs="Times New Roman"/>
                <w:sz w:val="12"/>
                <w:szCs w:val="12"/>
              </w:rPr>
              <w:t>наб</w:t>
            </w:r>
            <w:proofErr w:type="spellEnd"/>
            <w:r w:rsidRPr="008756A7">
              <w:rPr>
                <w:rFonts w:ascii="Times New Roman" w:hAnsi="Times New Roman" w:cs="Times New Roman"/>
                <w:sz w:val="12"/>
                <w:szCs w:val="12"/>
              </w:rPr>
              <w:t>. Северной Двины, д. 121</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153 618,2</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1 883,7</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20 551,3</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32 000,0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49 591,6</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49 591,6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10) «Торговое здание (ныне ломбард)» по адресу: г. Архангельск, </w:t>
            </w:r>
            <w:r w:rsidRPr="008756A7">
              <w:rPr>
                <w:rFonts w:ascii="Times New Roman" w:hAnsi="Times New Roman" w:cs="Times New Roman"/>
                <w:sz w:val="12"/>
                <w:szCs w:val="12"/>
              </w:rPr>
              <w:br/>
              <w:t>ул. Поморская, д. 3</w:t>
            </w:r>
            <w:proofErr w:type="gramEnd"/>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11) «Жилой дом </w:t>
            </w:r>
            <w:r w:rsidRPr="008756A7">
              <w:rPr>
                <w:rFonts w:ascii="Times New Roman" w:hAnsi="Times New Roman" w:cs="Times New Roman"/>
                <w:sz w:val="12"/>
                <w:szCs w:val="12"/>
              </w:rPr>
              <w:br/>
              <w:t xml:space="preserve">(в этом доме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 1909 –1911 гг. находился </w:t>
            </w:r>
            <w:r w:rsidRPr="008756A7">
              <w:rPr>
                <w:rFonts w:ascii="Times New Roman" w:hAnsi="Times New Roman" w:cs="Times New Roman"/>
                <w:sz w:val="12"/>
                <w:szCs w:val="12"/>
              </w:rPr>
              <w:br/>
              <w:t>в ссылке И. Джугашвили)»</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Архангельская область, Котласский район, </w:t>
            </w:r>
          </w:p>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Сольвычегодск, </w:t>
            </w:r>
            <w:r w:rsidRPr="008756A7">
              <w:rPr>
                <w:rFonts w:ascii="Times New Roman" w:hAnsi="Times New Roman" w:cs="Times New Roman"/>
                <w:sz w:val="12"/>
                <w:szCs w:val="12"/>
              </w:rPr>
              <w:br/>
              <w:t>ул. Ленина, д. 31</w:t>
            </w:r>
          </w:p>
          <w:p w:rsidR="004F4E30" w:rsidRPr="008756A7" w:rsidRDefault="004F4E30" w:rsidP="008756A7">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8756A7">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15 278,3</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12 278,3</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3 000,0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12) «Дом купца П.В. </w:t>
            </w:r>
            <w:proofErr w:type="spellStart"/>
            <w:r w:rsidRPr="008756A7">
              <w:rPr>
                <w:rFonts w:ascii="Times New Roman" w:hAnsi="Times New Roman" w:cs="Times New Roman"/>
                <w:sz w:val="12"/>
                <w:szCs w:val="12"/>
              </w:rPr>
              <w:t>Хаминова</w:t>
            </w:r>
            <w:proofErr w:type="spellEnd"/>
            <w:r w:rsidRPr="008756A7">
              <w:rPr>
                <w:rFonts w:ascii="Times New Roman" w:hAnsi="Times New Roman" w:cs="Times New Roman"/>
                <w:sz w:val="12"/>
                <w:szCs w:val="12"/>
              </w:rPr>
              <w:t xml:space="preserve">»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Котласский район,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г. Сольвычегодск,</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ул. Советская, д. 9</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1 188,7</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1 188,7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13) «Торговое здание (Октябрьский райисполком)»</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r w:rsidRPr="008756A7">
              <w:rPr>
                <w:rFonts w:ascii="Times New Roman" w:hAnsi="Times New Roman" w:cs="Times New Roman"/>
                <w:sz w:val="12"/>
                <w:szCs w:val="12"/>
              </w:rPr>
              <w:br/>
              <w:t xml:space="preserve">г. Архангельск, </w:t>
            </w:r>
            <w:r w:rsidRPr="008756A7">
              <w:rPr>
                <w:rFonts w:ascii="Times New Roman" w:hAnsi="Times New Roman" w:cs="Times New Roman"/>
                <w:sz w:val="12"/>
                <w:szCs w:val="12"/>
              </w:rPr>
              <w:br/>
              <w:t xml:space="preserve">ул. </w:t>
            </w:r>
            <w:proofErr w:type="gramStart"/>
            <w:r w:rsidRPr="008756A7">
              <w:rPr>
                <w:rFonts w:ascii="Times New Roman" w:hAnsi="Times New Roman" w:cs="Times New Roman"/>
                <w:sz w:val="12"/>
                <w:szCs w:val="12"/>
              </w:rPr>
              <w:t>Поморская</w:t>
            </w:r>
            <w:proofErr w:type="gramEnd"/>
            <w:r w:rsidRPr="008756A7">
              <w:rPr>
                <w:rFonts w:ascii="Times New Roman" w:hAnsi="Times New Roman" w:cs="Times New Roman"/>
                <w:sz w:val="12"/>
                <w:szCs w:val="12"/>
              </w:rPr>
              <w:t>, д. 1</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22 630,8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6261,1</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8 800,0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7 569,7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14) «Учебное </w:t>
            </w:r>
            <w:r w:rsidRPr="008756A7">
              <w:rPr>
                <w:rFonts w:ascii="Times New Roman" w:hAnsi="Times New Roman" w:cs="Times New Roman"/>
                <w:sz w:val="12"/>
                <w:szCs w:val="12"/>
              </w:rPr>
              <w:lastRenderedPageBreak/>
              <w:t xml:space="preserve">заведение»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3E7D90">
            <w:pPr>
              <w:pStyle w:val="ConsPlusNormal"/>
              <w:rPr>
                <w:rFonts w:ascii="Times New Roman" w:hAnsi="Times New Roman" w:cs="Times New Roman"/>
                <w:sz w:val="12"/>
                <w:szCs w:val="12"/>
              </w:rPr>
            </w:pP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ул. Беломорской Флотилии, д. 3</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8 000,0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15) «Жилой дом (предприятие «</w:t>
            </w:r>
            <w:proofErr w:type="spellStart"/>
            <w:r w:rsidRPr="008756A7">
              <w:rPr>
                <w:rFonts w:ascii="Times New Roman" w:hAnsi="Times New Roman" w:cs="Times New Roman"/>
                <w:sz w:val="12"/>
                <w:szCs w:val="12"/>
              </w:rPr>
              <w:t>Медтехника</w:t>
            </w:r>
            <w:proofErr w:type="spellEnd"/>
            <w:r w:rsidRPr="008756A7">
              <w:rPr>
                <w:rFonts w:ascii="Times New Roman" w:hAnsi="Times New Roman" w:cs="Times New Roman"/>
                <w:sz w:val="12"/>
                <w:szCs w:val="12"/>
              </w:rPr>
              <w:t xml:space="preserve">»)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ул. Володарского,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д. 17</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8 000,0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16) «Гостиный двор,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1808 г.», Архангельская обл., </w:t>
            </w:r>
            <w:r w:rsidRPr="008756A7">
              <w:rPr>
                <w:rFonts w:ascii="Times New Roman" w:hAnsi="Times New Roman" w:cs="Times New Roman"/>
                <w:sz w:val="12"/>
                <w:szCs w:val="12"/>
              </w:rPr>
              <w:br/>
              <w:t xml:space="preserve">г. Каргополь,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ул. Победы, д. 3</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18 202,0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17 388,0</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814,0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17) «Дом книги», расположенный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165150, Архангельская обл., г. Вельск,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пл. Ленина, д. 41</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15 484,6</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15 484,6</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18) «Дом-квартира </w:t>
            </w:r>
            <w:proofErr w:type="spellStart"/>
            <w:r w:rsidRPr="008756A7">
              <w:rPr>
                <w:rFonts w:ascii="Times New Roman" w:hAnsi="Times New Roman" w:cs="Times New Roman"/>
                <w:sz w:val="12"/>
                <w:szCs w:val="12"/>
              </w:rPr>
              <w:t>политссыльных</w:t>
            </w:r>
            <w:proofErr w:type="spellEnd"/>
            <w:r w:rsidRPr="008756A7">
              <w:rPr>
                <w:rFonts w:ascii="Times New Roman" w:hAnsi="Times New Roman" w:cs="Times New Roman"/>
                <w:sz w:val="12"/>
                <w:szCs w:val="12"/>
              </w:rPr>
              <w:t>», Архангельская обл.,  г. Сольвычегодск,</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ул. Ленина, д. 28</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8 153,0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8 153,0</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19) «Кирха (камерный концертный зал областной филармонии)»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ул. Карла Маркса, д. 3</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25 061,4</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399,2</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1 747,2</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22 915,0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20) Гостиный двор по адресу:</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ул. Набережная Северной Двины, </w:t>
            </w:r>
            <w:r w:rsidRPr="008756A7">
              <w:rPr>
                <w:rFonts w:ascii="Times New Roman" w:hAnsi="Times New Roman" w:cs="Times New Roman"/>
                <w:sz w:val="12"/>
                <w:szCs w:val="12"/>
              </w:rPr>
              <w:br/>
              <w:t>д. 85/86</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24 767,2</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2 280,0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22 487,2</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5 676,9</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4 781,2</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895,7</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u w:val="single"/>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rPr>
                <w:rStyle w:val="af7"/>
                <w:rFonts w:eastAsia="Calibri"/>
                <w:b w:val="0"/>
                <w:sz w:val="12"/>
                <w:szCs w:val="12"/>
              </w:rPr>
            </w:pPr>
            <w:proofErr w:type="gramStart"/>
            <w:r w:rsidRPr="008756A7">
              <w:rPr>
                <w:rStyle w:val="af7"/>
                <w:rFonts w:eastAsia="Calibri"/>
                <w:b w:val="0"/>
                <w:sz w:val="12"/>
                <w:szCs w:val="12"/>
              </w:rPr>
              <w:t>21) </w:t>
            </w:r>
            <w:proofErr w:type="spellStart"/>
            <w:r w:rsidRPr="008756A7">
              <w:rPr>
                <w:rStyle w:val="af7"/>
                <w:rFonts w:eastAsia="Calibri"/>
                <w:b w:val="0"/>
                <w:sz w:val="12"/>
                <w:szCs w:val="12"/>
              </w:rPr>
              <w:t>Зосимо-Савватиевская</w:t>
            </w:r>
            <w:proofErr w:type="spellEnd"/>
            <w:r w:rsidRPr="008756A7">
              <w:rPr>
                <w:rStyle w:val="af7"/>
                <w:rFonts w:eastAsia="Calibri"/>
                <w:b w:val="0"/>
                <w:sz w:val="12"/>
                <w:szCs w:val="12"/>
              </w:rPr>
              <w:t xml:space="preserve"> церковь: г. Каргополь, просп. Октябрьский,  д. 18/ул. линия Красной горки, д. 5</w:t>
            </w:r>
            <w:proofErr w:type="gramEnd"/>
          </w:p>
          <w:p w:rsidR="004F4E30" w:rsidRPr="008756A7" w:rsidRDefault="004F4E30" w:rsidP="003E7D90">
            <w:pPr>
              <w:rPr>
                <w:b/>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977,8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977,8</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u w:val="single"/>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roofErr w:type="gramStart"/>
            <w:r w:rsidRPr="008756A7">
              <w:rPr>
                <w:rFonts w:ascii="Times New Roman" w:hAnsi="Times New Roman" w:cs="Times New Roman"/>
                <w:sz w:val="12"/>
                <w:szCs w:val="12"/>
              </w:rPr>
              <w:t>22) Собор Рождества Христова: г. Каргополь, ул. Набережная Баранова, д. 29/</w:t>
            </w:r>
            <w:r w:rsidRPr="008756A7">
              <w:rPr>
                <w:rFonts w:ascii="Times New Roman" w:hAnsi="Times New Roman" w:cs="Times New Roman"/>
                <w:sz w:val="12"/>
                <w:szCs w:val="12"/>
              </w:rPr>
              <w:br/>
              <w:t>пл. Соборная</w:t>
            </w:r>
            <w:proofErr w:type="gramEnd"/>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2 345,7</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2 345,7</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u w:val="single"/>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both"/>
              <w:rPr>
                <w:rFonts w:ascii="Times New Roman" w:hAnsi="Times New Roman" w:cs="Times New Roman"/>
                <w:sz w:val="12"/>
                <w:szCs w:val="12"/>
              </w:rPr>
            </w:pPr>
            <w:r w:rsidRPr="008756A7">
              <w:rPr>
                <w:rFonts w:ascii="Times New Roman" w:hAnsi="Times New Roman" w:cs="Times New Roman"/>
                <w:sz w:val="12"/>
                <w:szCs w:val="12"/>
              </w:rPr>
              <w:lastRenderedPageBreak/>
              <w:t xml:space="preserve">23) Колокольня: </w:t>
            </w:r>
            <w:proofErr w:type="gramStart"/>
            <w:r w:rsidRPr="008756A7">
              <w:rPr>
                <w:rFonts w:ascii="Times New Roman" w:hAnsi="Times New Roman" w:cs="Times New Roman"/>
                <w:sz w:val="12"/>
                <w:szCs w:val="12"/>
              </w:rPr>
              <w:t>г</w:t>
            </w:r>
            <w:proofErr w:type="gramEnd"/>
            <w:r w:rsidRPr="008756A7">
              <w:rPr>
                <w:rFonts w:ascii="Times New Roman" w:hAnsi="Times New Roman" w:cs="Times New Roman"/>
                <w:sz w:val="12"/>
                <w:szCs w:val="12"/>
              </w:rPr>
              <w:t>. Каргополь, просп. Октябрьский, д. 52а /пл. Соборная</w:t>
            </w:r>
          </w:p>
          <w:p w:rsidR="004F4E30" w:rsidRPr="008756A7" w:rsidRDefault="004F4E30" w:rsidP="003E7D90">
            <w:pPr>
              <w:pStyle w:val="ConsPlusNormal"/>
              <w:jc w:val="both"/>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2 282,0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2 282,0</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u w:val="single"/>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roofErr w:type="gramStart"/>
            <w:r w:rsidRPr="008756A7">
              <w:rPr>
                <w:rFonts w:ascii="Times New Roman" w:hAnsi="Times New Roman" w:cs="Times New Roman"/>
                <w:sz w:val="12"/>
                <w:szCs w:val="12"/>
              </w:rPr>
              <w:t>24) Введенская церковь: г. Каргополь, просп. Октябрьский, д. 54/ пл. Соборная</w:t>
            </w:r>
            <w:proofErr w:type="gramEnd"/>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543,1</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543,1</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25) «Церковь </w:t>
            </w:r>
            <w:proofErr w:type="spellStart"/>
            <w:r w:rsidRPr="008756A7">
              <w:rPr>
                <w:rFonts w:ascii="Times New Roman" w:hAnsi="Times New Roman" w:cs="Times New Roman"/>
                <w:sz w:val="12"/>
                <w:szCs w:val="12"/>
              </w:rPr>
              <w:t>Одигитрии</w:t>
            </w:r>
            <w:proofErr w:type="spellEnd"/>
            <w:r w:rsidRPr="008756A7">
              <w:rPr>
                <w:rFonts w:ascii="Times New Roman" w:hAnsi="Times New Roman" w:cs="Times New Roman"/>
                <w:sz w:val="12"/>
                <w:szCs w:val="12"/>
              </w:rPr>
              <w:t xml:space="preserve">», адрес: Мезенский район, дер. </w:t>
            </w:r>
            <w:proofErr w:type="spellStart"/>
            <w:r w:rsidRPr="008756A7">
              <w:rPr>
                <w:rFonts w:ascii="Times New Roman" w:hAnsi="Times New Roman" w:cs="Times New Roman"/>
                <w:sz w:val="12"/>
                <w:szCs w:val="12"/>
              </w:rPr>
              <w:t>Кимжа</w:t>
            </w:r>
            <w:proofErr w:type="spellEnd"/>
            <w:r w:rsidRPr="008756A7">
              <w:rPr>
                <w:rFonts w:ascii="Times New Roman" w:hAnsi="Times New Roman" w:cs="Times New Roman"/>
                <w:sz w:val="12"/>
                <w:szCs w:val="12"/>
              </w:rPr>
              <w:t>, д. 47а</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3 912,5</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3 912,5</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26) «Дом </w:t>
            </w:r>
            <w:proofErr w:type="spellStart"/>
            <w:r w:rsidRPr="008756A7">
              <w:rPr>
                <w:rFonts w:ascii="Times New Roman" w:hAnsi="Times New Roman" w:cs="Times New Roman"/>
                <w:sz w:val="12"/>
                <w:szCs w:val="12"/>
              </w:rPr>
              <w:t>Овчинникова</w:t>
            </w:r>
            <w:proofErr w:type="spellEnd"/>
            <w:r w:rsidRPr="008756A7">
              <w:rPr>
                <w:rFonts w:ascii="Times New Roman" w:hAnsi="Times New Roman" w:cs="Times New Roman"/>
                <w:sz w:val="12"/>
                <w:szCs w:val="12"/>
              </w:rPr>
              <w:t xml:space="preserve">» (жилой дом)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адресу: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г. Архангельск,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ул. Воскресенская,</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д. 37</w:t>
            </w:r>
          </w:p>
        </w:tc>
        <w:tc>
          <w:tcPr>
            <w:tcW w:w="1261" w:type="dxa"/>
            <w:gridSpan w:val="2"/>
            <w:vMerge w:val="restart"/>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инспекция</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51 526,0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51 526,0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left w:val="nil"/>
              <w:right w:val="nil"/>
            </w:tcBorders>
            <w:tcMar>
              <w:top w:w="28" w:type="dxa"/>
              <w:left w:w="57" w:type="dxa"/>
              <w:bottom w:w="28" w:type="dxa"/>
              <w:right w:w="57" w:type="dxa"/>
            </w:tcMar>
          </w:tcPr>
          <w:p w:rsidR="004F4E30" w:rsidRPr="008756A7" w:rsidRDefault="004F4E30" w:rsidP="003E7D90">
            <w:pPr>
              <w:rPr>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48 949,0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48 949,0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2 577,0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2 577,0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1.3. Обеспечение деятельности инспекции по охране объектов культурного наследия </w:t>
            </w:r>
          </w:p>
          <w:p w:rsidR="004F4E30" w:rsidRPr="008756A7" w:rsidRDefault="004F4E30" w:rsidP="003E7D90">
            <w:pPr>
              <w:pStyle w:val="ConsPlusNormal"/>
              <w:rPr>
                <w:rFonts w:ascii="Times New Roman" w:hAnsi="Times New Roman" w:cs="Times New Roman"/>
                <w:sz w:val="12"/>
                <w:szCs w:val="12"/>
              </w:rPr>
            </w:pP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Архангельской области</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инспекция </w:t>
            </w: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118 082,5</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14 056,4</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14 854,9</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15 163,8</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15 263,2</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15 917,2</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14 224,0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14 224,0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14 224,0</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77 096,4</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10 955,9</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10 991,5</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4 304,5</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4 304,5</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11 595,1</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11 595,1</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11 595,1</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11 595,1</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p w:rsidR="004F4E30" w:rsidRPr="008756A7" w:rsidRDefault="004F4E30" w:rsidP="003E7D90">
            <w:pPr>
              <w:pStyle w:val="ConsPlusNormal"/>
              <w:rPr>
                <w:rFonts w:ascii="Times New Roman" w:hAnsi="Times New Roman" w:cs="Times New Roman"/>
                <w:sz w:val="12"/>
                <w:szCs w:val="12"/>
              </w:rPr>
            </w:pP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40 986,1</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3 100,5</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3 863,4</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10 859,3</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10 799,1</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4 322,1</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2 628,9</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2 628,9</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2 628,9</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4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69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6018" w:type="dxa"/>
            <w:gridSpan w:val="67"/>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firstLine="369"/>
              <w:jc w:val="both"/>
              <w:rPr>
                <w:rFonts w:ascii="Times New Roman" w:hAnsi="Times New Roman" w:cs="Times New Roman"/>
                <w:sz w:val="12"/>
                <w:szCs w:val="12"/>
              </w:rPr>
            </w:pPr>
          </w:p>
          <w:p w:rsidR="004F4E30" w:rsidRPr="008756A7" w:rsidRDefault="004F4E30" w:rsidP="003E7D90">
            <w:pPr>
              <w:pStyle w:val="ConsPlusNormal"/>
              <w:ind w:firstLine="369"/>
              <w:jc w:val="both"/>
              <w:rPr>
                <w:rFonts w:ascii="Times New Roman" w:hAnsi="Times New Roman" w:cs="Times New Roman"/>
                <w:sz w:val="12"/>
                <w:szCs w:val="12"/>
              </w:rPr>
            </w:pPr>
            <w:r w:rsidRPr="008756A7">
              <w:rPr>
                <w:rFonts w:ascii="Times New Roman" w:hAnsi="Times New Roman" w:cs="Times New Roman"/>
                <w:sz w:val="12"/>
                <w:szCs w:val="12"/>
              </w:rPr>
              <w:t>Задача № 2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p w:rsidR="004F4E30" w:rsidRPr="008756A7" w:rsidRDefault="004F4E30" w:rsidP="003E7D90">
            <w:pPr>
              <w:pStyle w:val="ConsPlusNormal"/>
              <w:jc w:val="both"/>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2.1. Развитие </w:t>
            </w:r>
            <w:proofErr w:type="gramStart"/>
            <w:r w:rsidRPr="008756A7">
              <w:rPr>
                <w:rFonts w:ascii="Times New Roman" w:hAnsi="Times New Roman" w:cs="Times New Roman"/>
                <w:sz w:val="12"/>
                <w:szCs w:val="12"/>
              </w:rPr>
              <w:t>библиотечного</w:t>
            </w:r>
            <w:proofErr w:type="gramEnd"/>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дела</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1 578 736,8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93 239,6</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88 738,7</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101 456,4</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100 355,1</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114 733,7</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138 682,9</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145 954,0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154 239,2</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160 334,3</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160 334,3</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160 334,3</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160334,3</w:t>
            </w:r>
          </w:p>
        </w:tc>
        <w:tc>
          <w:tcPr>
            <w:tcW w:w="1548" w:type="dxa"/>
            <w:gridSpan w:val="5"/>
            <w:vMerge w:val="restart"/>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w:t>
            </w:r>
            <w:proofErr w:type="gramStart"/>
            <w:r w:rsidRPr="008756A7">
              <w:rPr>
                <w:rFonts w:ascii="Times New Roman" w:hAnsi="Times New Roman" w:cs="Times New Roman"/>
                <w:sz w:val="12"/>
                <w:szCs w:val="12"/>
              </w:rPr>
              <w:t>библиографических</w:t>
            </w:r>
            <w:proofErr w:type="gramEnd"/>
            <w:r w:rsidRPr="008756A7">
              <w:rPr>
                <w:rFonts w:ascii="Times New Roman" w:hAnsi="Times New Roman" w:cs="Times New Roman"/>
                <w:sz w:val="12"/>
                <w:szCs w:val="12"/>
              </w:rPr>
              <w:t xml:space="preserve">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записей</w:t>
            </w:r>
          </w:p>
          <w:p w:rsidR="004F4E30" w:rsidRPr="008756A7" w:rsidRDefault="004F4E30" w:rsidP="003E7D90">
            <w:pPr>
              <w:pStyle w:val="ConsPlusNormal"/>
              <w:ind w:right="-113"/>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в сводном электронном каталоге библиотек Архангельской области: </w:t>
            </w:r>
            <w:r w:rsidRPr="008756A7">
              <w:rPr>
                <w:rFonts w:ascii="Times New Roman" w:hAnsi="Times New Roman" w:cs="Times New Roman"/>
                <w:sz w:val="12"/>
                <w:szCs w:val="12"/>
              </w:rPr>
              <w:br/>
              <w:t>2013 год – 470,8 тыс.</w:t>
            </w:r>
            <w:r w:rsidRPr="008756A7">
              <w:rPr>
                <w:rFonts w:ascii="Times New Roman" w:hAnsi="Times New Roman" w:cs="Times New Roman"/>
                <w:color w:val="000000"/>
                <w:sz w:val="12"/>
                <w:szCs w:val="12"/>
              </w:rPr>
              <w:t xml:space="preserve">; </w:t>
            </w:r>
            <w:r w:rsidRPr="008756A7">
              <w:rPr>
                <w:rFonts w:ascii="Times New Roman" w:hAnsi="Times New Roman" w:cs="Times New Roman"/>
                <w:sz w:val="12"/>
                <w:szCs w:val="12"/>
              </w:rPr>
              <w:br/>
              <w:t xml:space="preserve">2014 год – 475,7 тыс.; </w:t>
            </w:r>
            <w:r w:rsidRPr="008756A7">
              <w:rPr>
                <w:rFonts w:ascii="Times New Roman" w:hAnsi="Times New Roman" w:cs="Times New Roman"/>
                <w:sz w:val="12"/>
                <w:szCs w:val="12"/>
              </w:rPr>
              <w:br/>
              <w:t xml:space="preserve">2015 год – 480,7 тыс.; </w:t>
            </w:r>
            <w:r w:rsidRPr="008756A7">
              <w:rPr>
                <w:rFonts w:ascii="Times New Roman" w:hAnsi="Times New Roman" w:cs="Times New Roman"/>
                <w:sz w:val="12"/>
                <w:szCs w:val="12"/>
              </w:rPr>
              <w:br/>
              <w:t xml:space="preserve">2016 год – 485,9 тыс.; </w:t>
            </w:r>
            <w:r w:rsidRPr="008756A7">
              <w:rPr>
                <w:rFonts w:ascii="Times New Roman" w:hAnsi="Times New Roman" w:cs="Times New Roman"/>
                <w:sz w:val="12"/>
                <w:szCs w:val="12"/>
              </w:rPr>
              <w:br/>
              <w:t xml:space="preserve">2017 год – 491,2 тыс.; </w:t>
            </w:r>
            <w:r w:rsidRPr="008756A7">
              <w:rPr>
                <w:rFonts w:ascii="Times New Roman" w:hAnsi="Times New Roman" w:cs="Times New Roman"/>
                <w:sz w:val="12"/>
                <w:szCs w:val="12"/>
              </w:rPr>
              <w:br/>
              <w:t xml:space="preserve">2018 год – 496,6 тыс.; </w:t>
            </w:r>
            <w:r w:rsidRPr="008756A7">
              <w:rPr>
                <w:rFonts w:ascii="Times New Roman" w:hAnsi="Times New Roman" w:cs="Times New Roman"/>
                <w:sz w:val="12"/>
                <w:szCs w:val="12"/>
              </w:rPr>
              <w:br/>
              <w:t xml:space="preserve">2019 год – 504,0 тыс.; </w:t>
            </w:r>
            <w:r w:rsidRPr="008756A7">
              <w:rPr>
                <w:rFonts w:ascii="Times New Roman" w:hAnsi="Times New Roman" w:cs="Times New Roman"/>
                <w:sz w:val="12"/>
                <w:szCs w:val="12"/>
              </w:rPr>
              <w:br/>
              <w:t xml:space="preserve">2020 год – 507,4 тыс.; </w:t>
            </w:r>
            <w:proofErr w:type="gramEnd"/>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доля библиографических записей по отношению </w:t>
            </w:r>
            <w:r w:rsidRPr="008756A7">
              <w:rPr>
                <w:rFonts w:ascii="Times New Roman" w:hAnsi="Times New Roman" w:cs="Times New Roman"/>
                <w:sz w:val="12"/>
                <w:szCs w:val="12"/>
              </w:rPr>
              <w:br/>
              <w:t xml:space="preserve">к количеству документов библиотечного фонда: </w:t>
            </w:r>
            <w:r w:rsidRPr="008756A7">
              <w:rPr>
                <w:rFonts w:ascii="Times New Roman" w:hAnsi="Times New Roman" w:cs="Times New Roman"/>
                <w:sz w:val="12"/>
                <w:szCs w:val="12"/>
              </w:rPr>
              <w:b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38,8 процента;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39 процентов;</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pacing w:val="-2"/>
                <w:sz w:val="12"/>
                <w:szCs w:val="12"/>
              </w:rPr>
              <w:t>доля охвата населения</w:t>
            </w:r>
            <w:r w:rsidRPr="008756A7">
              <w:rPr>
                <w:rFonts w:ascii="Times New Roman" w:hAnsi="Times New Roman" w:cs="Times New Roman"/>
                <w:sz w:val="12"/>
                <w:szCs w:val="12"/>
              </w:rPr>
              <w:t xml:space="preserve"> услугами библиотек: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1,2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1,3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1,4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2020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1,5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2021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1,6 процента;</w:t>
            </w:r>
          </w:p>
          <w:p w:rsidR="004F4E30" w:rsidRPr="008756A7" w:rsidRDefault="004F4E30" w:rsidP="003E7D90">
            <w:pPr>
              <w:pStyle w:val="ConsPlusNormal"/>
              <w:ind w:right="-113"/>
              <w:rPr>
                <w:rFonts w:ascii="Times New Roman" w:hAnsi="Times New Roman" w:cs="Times New Roman"/>
                <w:sz w:val="12"/>
                <w:szCs w:val="12"/>
              </w:rPr>
            </w:pP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2022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1,7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1,8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2024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1,9 процента</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пункт 2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1 563 043,9</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92 070,2</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87 594,0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100 303,8</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99 202,5</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113 581,1</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137 527,3</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144 493,1</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152 778,3</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158 873,4</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158 873,4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158873,4</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158873,4</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15 692,9</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1 169,4</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1 144,7</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1 152,6</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1 152,6</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1 152,6</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1 155,6</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1 460,9</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1 460,9</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1 460,9</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1 460,9</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1 460,9</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1 460,9</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2.2. Развитие музейного дела</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6"/>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3 649 783,4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176 350,0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166 204,6</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240 598,3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242 520,4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275 513,7</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322 891,1</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357 189,8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368 900,3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374 903,8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374 903,8</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374903,8</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3749038</w:t>
            </w:r>
          </w:p>
        </w:tc>
        <w:tc>
          <w:tcPr>
            <w:tcW w:w="1548" w:type="dxa"/>
            <w:gridSpan w:val="5"/>
            <w:vMerge w:val="restart"/>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pStyle w:val="ConsPlusNormal"/>
              <w:ind w:right="-113"/>
              <w:contextualSpacing/>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доля </w:t>
            </w:r>
            <w:proofErr w:type="spellStart"/>
            <w:r w:rsidRPr="008756A7">
              <w:rPr>
                <w:rFonts w:ascii="Times New Roman" w:hAnsi="Times New Roman" w:cs="Times New Roman"/>
                <w:sz w:val="12"/>
                <w:szCs w:val="12"/>
              </w:rPr>
              <w:t>государст-венных</w:t>
            </w:r>
            <w:proofErr w:type="spellEnd"/>
            <w:r w:rsidRPr="008756A7">
              <w:rPr>
                <w:rFonts w:ascii="Times New Roman" w:hAnsi="Times New Roman" w:cs="Times New Roman"/>
                <w:sz w:val="12"/>
                <w:szCs w:val="12"/>
              </w:rPr>
              <w:t xml:space="preserve"> музеев Архангельской области (далее – </w:t>
            </w:r>
            <w:proofErr w:type="gramEnd"/>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музеи), </w:t>
            </w:r>
            <w:proofErr w:type="gramStart"/>
            <w:r w:rsidRPr="008756A7">
              <w:rPr>
                <w:rFonts w:ascii="Times New Roman" w:hAnsi="Times New Roman" w:cs="Times New Roman"/>
                <w:sz w:val="12"/>
                <w:szCs w:val="12"/>
              </w:rPr>
              <w:t>имеющих</w:t>
            </w:r>
            <w:proofErr w:type="gramEnd"/>
            <w:r w:rsidRPr="008756A7">
              <w:rPr>
                <w:rFonts w:ascii="Times New Roman" w:hAnsi="Times New Roman" w:cs="Times New Roman"/>
                <w:sz w:val="12"/>
                <w:szCs w:val="12"/>
              </w:rPr>
              <w:t xml:space="preserve">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сайт в </w:t>
            </w:r>
            <w:proofErr w:type="spellStart"/>
            <w:r w:rsidRPr="008756A7">
              <w:rPr>
                <w:rFonts w:ascii="Times New Roman" w:hAnsi="Times New Roman" w:cs="Times New Roman"/>
                <w:sz w:val="12"/>
                <w:szCs w:val="12"/>
              </w:rPr>
              <w:t>информа-ционно-телекоммуника-ционной</w:t>
            </w:r>
            <w:proofErr w:type="spellEnd"/>
            <w:r w:rsidRPr="008756A7">
              <w:rPr>
                <w:rFonts w:ascii="Times New Roman" w:hAnsi="Times New Roman" w:cs="Times New Roman"/>
                <w:sz w:val="12"/>
                <w:szCs w:val="12"/>
              </w:rPr>
              <w:t xml:space="preserve"> сети «Интернет»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(далее – сеть «Интернет»), </w:t>
            </w:r>
            <w:r w:rsidRPr="008756A7">
              <w:rPr>
                <w:rFonts w:ascii="Times New Roman" w:hAnsi="Times New Roman" w:cs="Times New Roman"/>
                <w:sz w:val="12"/>
                <w:szCs w:val="12"/>
              </w:rPr>
              <w:br/>
              <w:t xml:space="preserve">к 2020 году –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100 процентов;</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доля музеев Архангельской области, имеющих сайт в сети «Интернет»: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50 процентов;</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53,8 процента; </w:t>
            </w:r>
          </w:p>
          <w:p w:rsidR="004F4E30" w:rsidRPr="008756A7" w:rsidRDefault="004F4E30" w:rsidP="003E7D90">
            <w:pPr>
              <w:ind w:right="-113"/>
              <w:contextualSpacing/>
              <w:rPr>
                <w:sz w:val="12"/>
                <w:szCs w:val="12"/>
              </w:rPr>
            </w:pPr>
            <w:r w:rsidRPr="008756A7">
              <w:rPr>
                <w:sz w:val="12"/>
                <w:szCs w:val="12"/>
              </w:rPr>
              <w:t xml:space="preserve">с 2019 года – ежегодно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не менее</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100 процентов;</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количество виртуальных музеев (экспозиций), созданных при поддержке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областного бюджета: </w:t>
            </w:r>
          </w:p>
          <w:p w:rsidR="004F4E30" w:rsidRPr="008756A7" w:rsidRDefault="004F4E30" w:rsidP="003E7D90">
            <w:pPr>
              <w:pStyle w:val="ConsPlusNormal"/>
              <w:ind w:right="-113"/>
              <w:contextualSpacing/>
              <w:rPr>
                <w:rFonts w:ascii="Times New Roman" w:hAnsi="Times New Roman" w:cs="Times New Roman"/>
                <w:spacing w:val="-4"/>
                <w:sz w:val="12"/>
                <w:szCs w:val="12"/>
              </w:rPr>
            </w:pPr>
            <w:r w:rsidRPr="008756A7">
              <w:rPr>
                <w:rFonts w:ascii="Times New Roman" w:hAnsi="Times New Roman" w:cs="Times New Roman"/>
                <w:spacing w:val="-4"/>
                <w:sz w:val="12"/>
                <w:szCs w:val="12"/>
              </w:rPr>
              <w:t xml:space="preserve">2013 год – 2 единицы; </w:t>
            </w:r>
            <w:r w:rsidRPr="008756A7">
              <w:rPr>
                <w:rFonts w:ascii="Times New Roman" w:hAnsi="Times New Roman" w:cs="Times New Roman"/>
                <w:spacing w:val="-4"/>
                <w:sz w:val="12"/>
                <w:szCs w:val="12"/>
              </w:rPr>
              <w:br/>
              <w:t xml:space="preserve">2014 год – 3 единицы; </w:t>
            </w:r>
            <w:r w:rsidRPr="008756A7">
              <w:rPr>
                <w:rFonts w:ascii="Times New Roman" w:hAnsi="Times New Roman" w:cs="Times New Roman"/>
                <w:spacing w:val="-4"/>
                <w:sz w:val="12"/>
                <w:szCs w:val="12"/>
              </w:rPr>
              <w:br/>
              <w:t xml:space="preserve">2015 год – 5 единиц; </w:t>
            </w:r>
            <w:r w:rsidRPr="008756A7">
              <w:rPr>
                <w:rFonts w:ascii="Times New Roman" w:hAnsi="Times New Roman" w:cs="Times New Roman"/>
                <w:spacing w:val="-4"/>
                <w:sz w:val="12"/>
                <w:szCs w:val="12"/>
              </w:rPr>
              <w:br/>
              <w:t>2016 год – 7 единиц;</w:t>
            </w:r>
          </w:p>
          <w:p w:rsidR="004F4E30" w:rsidRPr="008756A7" w:rsidRDefault="004F4E30" w:rsidP="003E7D90">
            <w:pPr>
              <w:pStyle w:val="ConsPlusNormal"/>
              <w:ind w:right="-113"/>
              <w:contextualSpacing/>
              <w:rPr>
                <w:rFonts w:ascii="Times New Roman" w:hAnsi="Times New Roman" w:cs="Times New Roman"/>
                <w:spacing w:val="-4"/>
                <w:sz w:val="12"/>
                <w:szCs w:val="12"/>
              </w:rPr>
            </w:pPr>
            <w:r w:rsidRPr="008756A7">
              <w:rPr>
                <w:rFonts w:ascii="Times New Roman" w:hAnsi="Times New Roman" w:cs="Times New Roman"/>
                <w:spacing w:val="-4"/>
                <w:sz w:val="12"/>
                <w:szCs w:val="12"/>
              </w:rPr>
              <w:t>2017 год – 8 единиц;</w:t>
            </w:r>
            <w:r w:rsidRPr="008756A7">
              <w:rPr>
                <w:rFonts w:ascii="Times New Roman" w:hAnsi="Times New Roman" w:cs="Times New Roman"/>
                <w:spacing w:val="-4"/>
                <w:sz w:val="12"/>
                <w:szCs w:val="12"/>
              </w:rPr>
              <w:br/>
              <w:t xml:space="preserve">2018 год – 9 единиц; </w:t>
            </w:r>
            <w:r w:rsidRPr="008756A7">
              <w:rPr>
                <w:rFonts w:ascii="Times New Roman" w:hAnsi="Times New Roman" w:cs="Times New Roman"/>
                <w:spacing w:val="-4"/>
                <w:sz w:val="12"/>
                <w:szCs w:val="12"/>
              </w:rPr>
              <w:br/>
              <w:t xml:space="preserve">2019 год – 10 единиц; </w:t>
            </w:r>
            <w:r w:rsidRPr="008756A7">
              <w:rPr>
                <w:rFonts w:ascii="Times New Roman" w:hAnsi="Times New Roman" w:cs="Times New Roman"/>
                <w:spacing w:val="-4"/>
                <w:sz w:val="12"/>
                <w:szCs w:val="12"/>
              </w:rPr>
              <w:br/>
              <w:t>2020 год – 11 единиц;</w:t>
            </w:r>
          </w:p>
          <w:p w:rsidR="004F4E30" w:rsidRPr="008756A7" w:rsidRDefault="004F4E30" w:rsidP="003E7D90">
            <w:pPr>
              <w:pStyle w:val="ConsPlusNormal"/>
              <w:ind w:right="-113"/>
              <w:contextualSpacing/>
              <w:rPr>
                <w:rFonts w:ascii="Times New Roman" w:hAnsi="Times New Roman" w:cs="Times New Roman"/>
                <w:spacing w:val="-4"/>
                <w:sz w:val="12"/>
                <w:szCs w:val="12"/>
              </w:rPr>
            </w:pPr>
            <w:r w:rsidRPr="008756A7">
              <w:rPr>
                <w:rFonts w:ascii="Times New Roman" w:hAnsi="Times New Roman" w:cs="Times New Roman"/>
                <w:spacing w:val="-4"/>
                <w:sz w:val="12"/>
                <w:szCs w:val="12"/>
              </w:rPr>
              <w:t xml:space="preserve"> </w:t>
            </w:r>
          </w:p>
          <w:p w:rsidR="004F4E30" w:rsidRPr="008756A7" w:rsidRDefault="004F4E30" w:rsidP="003E7D90">
            <w:pPr>
              <w:ind w:right="-113"/>
              <w:contextualSpacing/>
              <w:rPr>
                <w:sz w:val="12"/>
                <w:szCs w:val="12"/>
              </w:rPr>
            </w:pPr>
            <w:r w:rsidRPr="008756A7">
              <w:rPr>
                <w:sz w:val="12"/>
                <w:szCs w:val="12"/>
              </w:rPr>
              <w:t>доля музеев, обеспечивающих  виртуальные экскурсии:</w:t>
            </w:r>
          </w:p>
          <w:p w:rsidR="004F4E30" w:rsidRPr="008756A7" w:rsidRDefault="004F4E30" w:rsidP="003E7D90">
            <w:pPr>
              <w:ind w:right="-113"/>
              <w:contextualSpacing/>
              <w:rPr>
                <w:sz w:val="12"/>
                <w:szCs w:val="12"/>
              </w:rPr>
            </w:pPr>
            <w:r w:rsidRPr="008756A7">
              <w:rPr>
                <w:sz w:val="12"/>
                <w:szCs w:val="12"/>
              </w:rPr>
              <w:t xml:space="preserve">2017 год – </w:t>
            </w:r>
          </w:p>
          <w:p w:rsidR="004F4E30" w:rsidRPr="008756A7" w:rsidRDefault="004F4E30" w:rsidP="003E7D90">
            <w:pPr>
              <w:ind w:right="-113"/>
              <w:contextualSpacing/>
              <w:rPr>
                <w:sz w:val="12"/>
                <w:szCs w:val="12"/>
              </w:rPr>
            </w:pPr>
            <w:r w:rsidRPr="008756A7">
              <w:rPr>
                <w:sz w:val="12"/>
                <w:szCs w:val="12"/>
              </w:rPr>
              <w:t>48 процентов;</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48 процентов;</w:t>
            </w:r>
          </w:p>
          <w:p w:rsidR="004F4E30" w:rsidRPr="008756A7" w:rsidRDefault="004F4E30" w:rsidP="003E7D90">
            <w:pPr>
              <w:pStyle w:val="ConsPlusNormal"/>
              <w:ind w:right="-113"/>
              <w:contextualSpacing/>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количество выставочных проектов, осуществляемых </w:t>
            </w:r>
            <w:r w:rsidRPr="008756A7">
              <w:rPr>
                <w:rFonts w:ascii="Times New Roman" w:hAnsi="Times New Roman" w:cs="Times New Roman"/>
                <w:sz w:val="12"/>
                <w:szCs w:val="12"/>
              </w:rPr>
              <w:br/>
              <w:t xml:space="preserve">в Архангельской области: </w:t>
            </w:r>
            <w:r w:rsidRPr="008756A7">
              <w:rPr>
                <w:rFonts w:ascii="Times New Roman" w:hAnsi="Times New Roman" w:cs="Times New Roman"/>
                <w:sz w:val="12"/>
                <w:szCs w:val="12"/>
              </w:rPr>
              <w:br/>
              <w:t xml:space="preserve">2013 год – 9 единиц; </w:t>
            </w:r>
            <w:r w:rsidRPr="008756A7">
              <w:rPr>
                <w:rFonts w:ascii="Times New Roman" w:hAnsi="Times New Roman" w:cs="Times New Roman"/>
                <w:sz w:val="12"/>
                <w:szCs w:val="12"/>
              </w:rPr>
              <w:br/>
              <w:t xml:space="preserve">2014 год – 10 единиц; </w:t>
            </w:r>
            <w:r w:rsidRPr="008756A7">
              <w:rPr>
                <w:rFonts w:ascii="Times New Roman" w:hAnsi="Times New Roman" w:cs="Times New Roman"/>
                <w:sz w:val="12"/>
                <w:szCs w:val="12"/>
              </w:rPr>
              <w:br/>
              <w:t xml:space="preserve">2015 год – 11 единиц; </w:t>
            </w:r>
            <w:r w:rsidRPr="008756A7">
              <w:rPr>
                <w:rFonts w:ascii="Times New Roman" w:hAnsi="Times New Roman" w:cs="Times New Roman"/>
                <w:sz w:val="12"/>
                <w:szCs w:val="12"/>
              </w:rPr>
              <w:br/>
              <w:t xml:space="preserve">2016 год – 12 единиц; </w:t>
            </w:r>
            <w:r w:rsidRPr="008756A7">
              <w:rPr>
                <w:rFonts w:ascii="Times New Roman" w:hAnsi="Times New Roman" w:cs="Times New Roman"/>
                <w:sz w:val="12"/>
                <w:szCs w:val="12"/>
              </w:rPr>
              <w:br/>
              <w:t xml:space="preserve">2017 год – 13 единиц; </w:t>
            </w:r>
            <w:r w:rsidRPr="008756A7">
              <w:rPr>
                <w:rFonts w:ascii="Times New Roman" w:hAnsi="Times New Roman" w:cs="Times New Roman"/>
                <w:sz w:val="12"/>
                <w:szCs w:val="12"/>
              </w:rPr>
              <w:br/>
              <w:t xml:space="preserve">2018 год – 14 единиц; </w:t>
            </w:r>
            <w:r w:rsidRPr="008756A7">
              <w:rPr>
                <w:rFonts w:ascii="Times New Roman" w:hAnsi="Times New Roman" w:cs="Times New Roman"/>
                <w:sz w:val="12"/>
                <w:szCs w:val="12"/>
              </w:rPr>
              <w:br/>
              <w:t xml:space="preserve">2019 год – 15 единиц; </w:t>
            </w:r>
            <w:r w:rsidRPr="008756A7">
              <w:rPr>
                <w:rFonts w:ascii="Times New Roman" w:hAnsi="Times New Roman" w:cs="Times New Roman"/>
                <w:sz w:val="12"/>
                <w:szCs w:val="12"/>
              </w:rPr>
              <w:br/>
            </w:r>
            <w:r w:rsidRPr="008756A7">
              <w:rPr>
                <w:rFonts w:ascii="Times New Roman" w:hAnsi="Times New Roman" w:cs="Times New Roman"/>
                <w:sz w:val="12"/>
                <w:szCs w:val="12"/>
              </w:rPr>
              <w:lastRenderedPageBreak/>
              <w:t xml:space="preserve">2020 год – 16 единиц; увеличение объема передвижного фонда музеев для экспонирования произведений искусства </w:t>
            </w:r>
            <w:proofErr w:type="gramEnd"/>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в музеях малых городов Архангельской области: </w:t>
            </w:r>
          </w:p>
          <w:p w:rsidR="004F4E30" w:rsidRPr="008756A7" w:rsidRDefault="004F4E30" w:rsidP="003E7D90">
            <w:pPr>
              <w:pStyle w:val="ConsPlusNormal"/>
              <w:ind w:right="-113"/>
              <w:contextualSpacing/>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2013 год – 50 единиц; </w:t>
            </w:r>
            <w:r w:rsidRPr="008756A7">
              <w:rPr>
                <w:rFonts w:ascii="Times New Roman" w:hAnsi="Times New Roman" w:cs="Times New Roman"/>
                <w:sz w:val="12"/>
                <w:szCs w:val="12"/>
              </w:rPr>
              <w:br/>
              <w:t xml:space="preserve">2014 год – 60 единиц; </w:t>
            </w:r>
            <w:r w:rsidRPr="008756A7">
              <w:rPr>
                <w:rFonts w:ascii="Times New Roman" w:hAnsi="Times New Roman" w:cs="Times New Roman"/>
                <w:sz w:val="12"/>
                <w:szCs w:val="12"/>
              </w:rPr>
              <w:br/>
              <w:t xml:space="preserve">2015 год – 70 единиц; </w:t>
            </w:r>
            <w:r w:rsidRPr="008756A7">
              <w:rPr>
                <w:rFonts w:ascii="Times New Roman" w:hAnsi="Times New Roman" w:cs="Times New Roman"/>
                <w:sz w:val="12"/>
                <w:szCs w:val="12"/>
              </w:rPr>
              <w:br/>
              <w:t xml:space="preserve">2016 год – 80 единиц; </w:t>
            </w:r>
            <w:r w:rsidRPr="008756A7">
              <w:rPr>
                <w:rFonts w:ascii="Times New Roman" w:hAnsi="Times New Roman" w:cs="Times New Roman"/>
                <w:sz w:val="12"/>
                <w:szCs w:val="12"/>
              </w:rPr>
              <w:br/>
              <w:t xml:space="preserve">2017 год – 90 единиц; </w:t>
            </w:r>
            <w:r w:rsidRPr="008756A7">
              <w:rPr>
                <w:rFonts w:ascii="Times New Roman" w:hAnsi="Times New Roman" w:cs="Times New Roman"/>
                <w:sz w:val="12"/>
                <w:szCs w:val="12"/>
              </w:rPr>
              <w:br/>
              <w:t>2018 год –</w:t>
            </w:r>
            <w:proofErr w:type="gramEnd"/>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100 единиц; </w:t>
            </w:r>
            <w:r w:rsidRPr="008756A7">
              <w:rPr>
                <w:rFonts w:ascii="Times New Roman" w:hAnsi="Times New Roman" w:cs="Times New Roman"/>
                <w:sz w:val="12"/>
                <w:szCs w:val="12"/>
              </w:rPr>
              <w:br/>
              <w:t xml:space="preserve">2019 год –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 xml:space="preserve">110 единиц; </w:t>
            </w:r>
            <w:r w:rsidRPr="008756A7">
              <w:rPr>
                <w:rFonts w:ascii="Times New Roman" w:hAnsi="Times New Roman" w:cs="Times New Roman"/>
                <w:sz w:val="12"/>
                <w:szCs w:val="12"/>
              </w:rPr>
              <w:br/>
              <w:t xml:space="preserve">2020 год – </w:t>
            </w:r>
          </w:p>
          <w:p w:rsidR="004F4E30" w:rsidRPr="008756A7" w:rsidRDefault="004F4E30" w:rsidP="003E7D90">
            <w:pPr>
              <w:pStyle w:val="ConsPlusNormal"/>
              <w:ind w:right="-113"/>
              <w:contextualSpacing/>
              <w:rPr>
                <w:rFonts w:ascii="Times New Roman" w:hAnsi="Times New Roman" w:cs="Times New Roman"/>
                <w:sz w:val="12"/>
                <w:szCs w:val="12"/>
              </w:rPr>
            </w:pPr>
            <w:r w:rsidRPr="008756A7">
              <w:rPr>
                <w:rFonts w:ascii="Times New Roman" w:hAnsi="Times New Roman" w:cs="Times New Roman"/>
                <w:sz w:val="12"/>
                <w:szCs w:val="12"/>
              </w:rPr>
              <w:t>120 единиц;</w:t>
            </w:r>
          </w:p>
          <w:p w:rsidR="004F4E30" w:rsidRPr="008756A7" w:rsidRDefault="004F4E30" w:rsidP="003E7D90">
            <w:pPr>
              <w:ind w:right="-113"/>
              <w:contextualSpacing/>
              <w:rPr>
                <w:sz w:val="12"/>
                <w:szCs w:val="12"/>
              </w:rPr>
            </w:pPr>
            <w:r w:rsidRPr="008756A7">
              <w:rPr>
                <w:sz w:val="12"/>
                <w:szCs w:val="12"/>
              </w:rPr>
              <w:t xml:space="preserve">доля предметов музейного фонда, внесенных </w:t>
            </w:r>
            <w:r w:rsidRPr="008756A7">
              <w:rPr>
                <w:sz w:val="12"/>
                <w:szCs w:val="12"/>
              </w:rPr>
              <w:br/>
              <w:t xml:space="preserve">в электронный каталог музеев: </w:t>
            </w:r>
            <w:r w:rsidRPr="008756A7">
              <w:rPr>
                <w:sz w:val="12"/>
                <w:szCs w:val="12"/>
              </w:rPr>
              <w:br/>
              <w:t xml:space="preserve">2017 </w:t>
            </w:r>
            <w:r w:rsidRPr="008756A7">
              <w:rPr>
                <w:spacing w:val="-6"/>
                <w:sz w:val="12"/>
                <w:szCs w:val="12"/>
              </w:rPr>
              <w:t>год – 31 процент</w:t>
            </w:r>
            <w:r w:rsidRPr="008756A7">
              <w:rPr>
                <w:sz w:val="12"/>
                <w:szCs w:val="12"/>
              </w:rPr>
              <w:t>;</w:t>
            </w:r>
          </w:p>
          <w:p w:rsidR="004F4E30" w:rsidRPr="008756A7" w:rsidRDefault="004F4E30" w:rsidP="003E7D90">
            <w:pPr>
              <w:ind w:right="-113"/>
              <w:contextualSpacing/>
              <w:rPr>
                <w:sz w:val="12"/>
                <w:szCs w:val="12"/>
              </w:rPr>
            </w:pPr>
            <w:r w:rsidRPr="008756A7">
              <w:rPr>
                <w:sz w:val="12"/>
                <w:szCs w:val="12"/>
              </w:rPr>
              <w:t xml:space="preserve">2018 год – </w:t>
            </w:r>
          </w:p>
          <w:p w:rsidR="004F4E30" w:rsidRPr="008756A7" w:rsidRDefault="004F4E30" w:rsidP="003E7D90">
            <w:pPr>
              <w:ind w:right="-113"/>
              <w:contextualSpacing/>
              <w:rPr>
                <w:sz w:val="12"/>
                <w:szCs w:val="12"/>
              </w:rPr>
            </w:pPr>
            <w:r w:rsidRPr="008756A7">
              <w:rPr>
                <w:sz w:val="12"/>
                <w:szCs w:val="12"/>
              </w:rPr>
              <w:t>32 процента;</w:t>
            </w:r>
          </w:p>
          <w:p w:rsidR="004F4E30" w:rsidRPr="008756A7" w:rsidRDefault="004F4E30" w:rsidP="003E7D90">
            <w:pPr>
              <w:ind w:right="-113"/>
              <w:contextualSpacing/>
              <w:rPr>
                <w:sz w:val="12"/>
                <w:szCs w:val="12"/>
              </w:rPr>
            </w:pPr>
            <w:r w:rsidRPr="008756A7">
              <w:rPr>
                <w:sz w:val="12"/>
                <w:szCs w:val="12"/>
              </w:rPr>
              <w:t xml:space="preserve">к 2024 году – </w:t>
            </w:r>
          </w:p>
          <w:p w:rsidR="004F4E30" w:rsidRPr="008756A7" w:rsidRDefault="004F4E30" w:rsidP="003E7D90">
            <w:pPr>
              <w:ind w:right="-113"/>
              <w:contextualSpacing/>
              <w:rPr>
                <w:sz w:val="12"/>
                <w:szCs w:val="12"/>
              </w:rPr>
            </w:pPr>
            <w:r w:rsidRPr="008756A7">
              <w:rPr>
                <w:sz w:val="12"/>
                <w:szCs w:val="12"/>
              </w:rPr>
              <w:t>80 процентов;</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пункты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4, 5 и 14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contextualSpacing/>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contextualSpacing/>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3 368 952,7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161 502,4</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153 463,5</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215 274,1</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217 196,2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250 189,5</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297 566,9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331 865,6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343 576,1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349 579,6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349 579,6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349 579,6</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349 579,6</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contextualSpacing/>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contextualSpacing/>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280 830,7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14 847,6</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12 741,1</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25 324,2</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25 324,2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25 324,2</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25 324,2</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25 324,2</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25 324,2</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25 324,2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25 324,2</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25 324,2</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25 324,2</w:t>
            </w:r>
          </w:p>
        </w:tc>
        <w:tc>
          <w:tcPr>
            <w:tcW w:w="1548" w:type="dxa"/>
            <w:gridSpan w:val="5"/>
            <w:vMerge/>
            <w:tcBorders>
              <w:top w:val="nil"/>
              <w:left w:val="nil"/>
              <w:bottom w:val="nil"/>
              <w:right w:val="nil"/>
            </w:tcBorders>
            <w:shd w:val="clear" w:color="auto" w:fill="auto"/>
            <w:tcMar>
              <w:top w:w="28" w:type="dxa"/>
              <w:left w:w="57" w:type="dxa"/>
              <w:bottom w:w="28" w:type="dxa"/>
              <w:right w:w="57" w:type="dxa"/>
            </w:tcMar>
          </w:tcPr>
          <w:p w:rsidR="004F4E30" w:rsidRPr="008756A7" w:rsidRDefault="004F4E30" w:rsidP="003E7D90">
            <w:pPr>
              <w:ind w:right="-113"/>
              <w:contextualSpacing/>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261" w:type="dxa"/>
            <w:gridSpan w:val="2"/>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tcBorders>
              <w:top w:val="nil"/>
              <w:left w:val="nil"/>
              <w:right w:val="nil"/>
            </w:tcBorders>
            <w:tcMar>
              <w:top w:w="28" w:type="dxa"/>
              <w:left w:w="57" w:type="dxa"/>
              <w:bottom w:w="28" w:type="dxa"/>
              <w:right w:w="57" w:type="dxa"/>
            </w:tcMar>
          </w:tcPr>
          <w:p w:rsidR="004F4E30" w:rsidRPr="008756A7" w:rsidRDefault="004F4E30" w:rsidP="003E7D90">
            <w:pPr>
              <w:ind w:right="-113"/>
              <w:contextualSpacing/>
              <w:rPr>
                <w:strike/>
                <w:sz w:val="12"/>
                <w:szCs w:val="12"/>
              </w:rPr>
            </w:pPr>
          </w:p>
        </w:tc>
        <w:tc>
          <w:tcPr>
            <w:tcW w:w="1002" w:type="dxa"/>
            <w:gridSpan w:val="4"/>
            <w:tcBorders>
              <w:top w:val="nil"/>
              <w:left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trike/>
                <w:sz w:val="12"/>
                <w:szCs w:val="12"/>
              </w:rPr>
            </w:pPr>
          </w:p>
          <w:p w:rsidR="004F4E30" w:rsidRPr="008756A7" w:rsidRDefault="004F4E30" w:rsidP="003E7D90">
            <w:pPr>
              <w:pStyle w:val="ConsPlusNormal"/>
              <w:ind w:left="60"/>
              <w:rPr>
                <w:rFonts w:ascii="Times New Roman" w:hAnsi="Times New Roman" w:cs="Times New Roman"/>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2.3. Развитие профессионального искусства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и народного творчества, сохранение, возрождение </w:t>
            </w:r>
            <w:r w:rsidRPr="008756A7">
              <w:rPr>
                <w:rFonts w:ascii="Times New Roman" w:hAnsi="Times New Roman" w:cs="Times New Roman"/>
                <w:sz w:val="12"/>
                <w:szCs w:val="12"/>
              </w:rPr>
              <w:br/>
              <w:t xml:space="preserve">и развитие народных художественных промыслов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 ремесел</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5 059 008,1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294 170,8</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283 596,3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315 010,3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312 421,0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347 957,6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440 637,5</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509 782,8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540 126,7</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520 588,1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498 239,0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498 239,0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498 239,0</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мероприятий, проводимых государственными театрами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Архангельской области (далее – театры) </w:t>
            </w:r>
            <w:r w:rsidRPr="008756A7">
              <w:rPr>
                <w:rFonts w:ascii="Times New Roman" w:hAnsi="Times New Roman" w:cs="Times New Roman"/>
                <w:sz w:val="12"/>
                <w:szCs w:val="12"/>
              </w:rPr>
              <w:br/>
              <w:t xml:space="preserve">и государственными концертными учреждениями Архангельской области (далее – концертные учреждения): </w:t>
            </w:r>
            <w:r w:rsidRPr="008756A7">
              <w:rPr>
                <w:rFonts w:ascii="Times New Roman" w:hAnsi="Times New Roman" w:cs="Times New Roman"/>
                <w:sz w:val="12"/>
                <w:szCs w:val="12"/>
              </w:rPr>
              <w:br/>
              <w:t xml:space="preserve">2013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1216 единиц; </w:t>
            </w:r>
            <w:r w:rsidRPr="008756A7">
              <w:rPr>
                <w:rFonts w:ascii="Times New Roman" w:hAnsi="Times New Roman" w:cs="Times New Roman"/>
                <w:sz w:val="12"/>
                <w:szCs w:val="12"/>
              </w:rPr>
              <w:br/>
              <w:t xml:space="preserve">2014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940 единиц; </w:t>
            </w:r>
            <w:r w:rsidRPr="008756A7">
              <w:rPr>
                <w:rFonts w:ascii="Times New Roman" w:hAnsi="Times New Roman" w:cs="Times New Roman"/>
                <w:sz w:val="12"/>
                <w:szCs w:val="12"/>
              </w:rPr>
              <w:br/>
              <w:t xml:space="preserve">2015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940 единиц;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2016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940 единиц; </w:t>
            </w:r>
            <w:r w:rsidRPr="008756A7">
              <w:rPr>
                <w:rFonts w:ascii="Times New Roman" w:hAnsi="Times New Roman" w:cs="Times New Roman"/>
                <w:sz w:val="12"/>
                <w:szCs w:val="12"/>
              </w:rPr>
              <w:b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900 единиц;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940 единиц; </w:t>
            </w:r>
            <w:r w:rsidRPr="008756A7">
              <w:rPr>
                <w:rFonts w:ascii="Times New Roman" w:hAnsi="Times New Roman" w:cs="Times New Roman"/>
                <w:sz w:val="12"/>
                <w:szCs w:val="12"/>
              </w:rPr>
              <w:b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940 единиц; </w:t>
            </w:r>
            <w:r w:rsidRPr="008756A7">
              <w:rPr>
                <w:rFonts w:ascii="Times New Roman" w:hAnsi="Times New Roman" w:cs="Times New Roman"/>
                <w:sz w:val="12"/>
                <w:szCs w:val="12"/>
              </w:rPr>
              <w:br/>
              <w:t xml:space="preserve">2020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940 единиц; количество театров, имеющих сайт в сети «Интернет»: </w:t>
            </w:r>
            <w:r w:rsidRPr="008756A7">
              <w:rPr>
                <w:rFonts w:ascii="Times New Roman" w:hAnsi="Times New Roman" w:cs="Times New Roman"/>
                <w:sz w:val="12"/>
                <w:szCs w:val="12"/>
              </w:rPr>
              <w:br/>
              <w:t xml:space="preserve">к 2020 году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100 процентов;</w:t>
            </w:r>
            <w:r w:rsidRPr="008756A7">
              <w:rPr>
                <w:rFonts w:ascii="Times New Roman" w:hAnsi="Times New Roman" w:cs="Times New Roman"/>
                <w:sz w:val="12"/>
                <w:szCs w:val="12"/>
              </w:rPr>
              <w:br/>
              <w:t xml:space="preserve">доля театров, обеспечивающих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виртуальную трансляцию спектаклей: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 процентов;</w:t>
            </w:r>
            <w:r w:rsidRPr="008756A7">
              <w:rPr>
                <w:rFonts w:ascii="Times New Roman" w:hAnsi="Times New Roman" w:cs="Times New Roman"/>
                <w:sz w:val="12"/>
                <w:szCs w:val="12"/>
              </w:rPr>
              <w:br/>
            </w:r>
            <w:r w:rsidRPr="008756A7">
              <w:rPr>
                <w:rFonts w:ascii="Times New Roman" w:hAnsi="Times New Roman" w:cs="Times New Roman"/>
                <w:sz w:val="12"/>
                <w:szCs w:val="12"/>
              </w:rPr>
              <w:lastRenderedPageBreak/>
              <w:t xml:space="preserve">доля концертных залов, осуществляющих виртуальную трансляцию концертов: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25 процентов;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посещений организаций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культуры (профессиональных театров) по отношению </w:t>
            </w:r>
            <w:r w:rsidRPr="008756A7">
              <w:rPr>
                <w:rFonts w:ascii="Times New Roman" w:hAnsi="Times New Roman" w:cs="Times New Roman"/>
                <w:sz w:val="12"/>
                <w:szCs w:val="12"/>
              </w:rPr>
              <w:br/>
              <w:t xml:space="preserve">к уровню 2010 года: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137,2 процента;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2019 год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138,6 процента; </w:t>
            </w:r>
            <w:r w:rsidRPr="008756A7">
              <w:rPr>
                <w:rFonts w:ascii="Times New Roman" w:hAnsi="Times New Roman" w:cs="Times New Roman"/>
                <w:sz w:val="12"/>
                <w:szCs w:val="12"/>
              </w:rPr>
              <w:br/>
              <w:t xml:space="preserve">2020 год –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141,3 процента;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посещений детских </w:t>
            </w:r>
          </w:p>
          <w:p w:rsidR="004F4E30" w:rsidRPr="008756A7" w:rsidRDefault="004F4E30" w:rsidP="003E7D90">
            <w:pPr>
              <w:pStyle w:val="ConsPlusNormal"/>
              <w:spacing w:line="228" w:lineRule="auto"/>
              <w:ind w:right="-113"/>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и кукольных театров (по отношению </w:t>
            </w:r>
            <w:proofErr w:type="gramEnd"/>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к 2010 году):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126,7 процента</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lastRenderedPageBreak/>
              <w:t>пункты</w:t>
            </w:r>
          </w:p>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6, 20, 23 перечня</w:t>
            </w:r>
          </w:p>
          <w:p w:rsidR="004F4E30" w:rsidRPr="008756A7" w:rsidRDefault="004F4E30" w:rsidP="003E7D90">
            <w:pPr>
              <w:pStyle w:val="ConsPlusNormal"/>
              <w:ind w:left="60"/>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94 922,8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11 701,9</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19 067,1</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24 909,8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19 622,0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19 622,0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3 923 344,0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221 850,8</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208 981,4</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235 138,3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232 549,0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255 902,0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340 898,4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389 023,4</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424 782,9</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405 189,6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403 009,4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403 009,4</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403 009,4</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2 940,8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481,7</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800,0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492,2</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546,9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1 037 800,5</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72 320,0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74 614,9</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79 872,0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79 872,0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79 872,0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79 872,0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95 229,6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95 229,6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95 229,6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95 229,6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95 229,6</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pacing w:val="-8"/>
                <w:sz w:val="12"/>
                <w:szCs w:val="12"/>
              </w:rPr>
            </w:pPr>
            <w:r w:rsidRPr="008756A7">
              <w:rPr>
                <w:spacing w:val="-8"/>
                <w:sz w:val="12"/>
                <w:szCs w:val="12"/>
              </w:rPr>
              <w:t>95 229,6</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2.4. Развитие системы среднего профессионального образования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 сфере культуры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 искусства</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1 600 751,3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104 375,1</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93 939,4</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113 171,1</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113 512,6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120 999,4</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137 678,1</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145 400,3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149 966,1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155 527,3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155 527,3</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155 527,3</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155 527,3</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w:t>
            </w:r>
            <w:proofErr w:type="gramStart"/>
            <w:r w:rsidRPr="008756A7">
              <w:rPr>
                <w:rFonts w:ascii="Times New Roman" w:hAnsi="Times New Roman" w:cs="Times New Roman"/>
                <w:sz w:val="12"/>
                <w:szCs w:val="12"/>
              </w:rPr>
              <w:t>обучающихся</w:t>
            </w:r>
            <w:proofErr w:type="gramEnd"/>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в государственном бюджетном образовательном учреждении среднего профессионального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образования Архангельской области «Архангельский музыкальный колледж»: ежегодно не менее </w:t>
            </w:r>
            <w:r w:rsidRPr="008756A7">
              <w:rPr>
                <w:rFonts w:ascii="Times New Roman" w:hAnsi="Times New Roman" w:cs="Times New Roman"/>
                <w:sz w:val="12"/>
                <w:szCs w:val="12"/>
              </w:rPr>
              <w:br/>
              <w:t xml:space="preserve">544 человек; </w:t>
            </w:r>
            <w:r w:rsidRPr="008756A7">
              <w:rPr>
                <w:rFonts w:ascii="Times New Roman" w:hAnsi="Times New Roman" w:cs="Times New Roman"/>
                <w:sz w:val="12"/>
                <w:szCs w:val="12"/>
              </w:rPr>
              <w:br/>
              <w:t xml:space="preserve">количество работников </w:t>
            </w:r>
            <w:r w:rsidRPr="008756A7">
              <w:rPr>
                <w:rFonts w:ascii="Times New Roman" w:hAnsi="Times New Roman" w:cs="Times New Roman"/>
                <w:spacing w:val="-4"/>
                <w:sz w:val="12"/>
                <w:szCs w:val="12"/>
              </w:rPr>
              <w:t>учреждений культуры</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и образовательных организаций в сфере культуры и искусства, повысивших свой профессиональный уровень: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281 человек; </w:t>
            </w:r>
            <w:r w:rsidRPr="008756A7">
              <w:rPr>
                <w:rFonts w:ascii="Times New Roman" w:hAnsi="Times New Roman" w:cs="Times New Roman"/>
                <w:sz w:val="12"/>
                <w:szCs w:val="12"/>
              </w:rPr>
              <w:br/>
              <w:t xml:space="preserve">2014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281 человек;</w:t>
            </w:r>
            <w:r w:rsidRPr="008756A7">
              <w:rPr>
                <w:rFonts w:ascii="Times New Roman" w:hAnsi="Times New Roman" w:cs="Times New Roman"/>
                <w:sz w:val="12"/>
                <w:szCs w:val="12"/>
              </w:rPr>
              <w:br/>
              <w:t xml:space="preserve">2015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281 человек; </w:t>
            </w:r>
            <w:r w:rsidRPr="008756A7">
              <w:rPr>
                <w:rFonts w:ascii="Times New Roman" w:hAnsi="Times New Roman" w:cs="Times New Roman"/>
                <w:sz w:val="12"/>
                <w:szCs w:val="12"/>
              </w:rPr>
              <w:br/>
              <w:t xml:space="preserve">2016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200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206 человек;</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208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281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далее – ежегодно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не менее 220 человек</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8 перечня</w:t>
            </w:r>
          </w:p>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1 490 264,2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96 727,7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86 099,7</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103 671,1</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104 012,6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111 499,4</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128 178,1</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135 500,3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140 466,1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146 027,3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146 027,3</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146 027,3</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146 027,3</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110 487,1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7 647,4</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7 839,7</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9 500,0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2.5. Развитие</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системы дополнительного образования в сфере культуры и искусства</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590 585,3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33 834,2</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23 970,4</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29 904,3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30 054,4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32 176,6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36 681,9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61 924,0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64 446,3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69 398,3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69 398,3</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69 398,3</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69 398,3</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число лиц,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получающих дополнительное образование в сфере культуры и искусства </w:t>
            </w:r>
            <w:r w:rsidRPr="008756A7">
              <w:rPr>
                <w:rFonts w:ascii="Times New Roman" w:hAnsi="Times New Roman" w:cs="Times New Roman"/>
                <w:sz w:val="12"/>
                <w:szCs w:val="12"/>
              </w:rPr>
              <w:br/>
              <w:t xml:space="preserve">в государственном бюджетном учреждении дополнительного образования детей Архангельской области «Детская музыкальная </w:t>
            </w:r>
            <w:r w:rsidRPr="008756A7">
              <w:rPr>
                <w:rFonts w:ascii="Times New Roman" w:hAnsi="Times New Roman" w:cs="Times New Roman"/>
                <w:sz w:val="12"/>
                <w:szCs w:val="12"/>
              </w:rPr>
              <w:br/>
              <w:t xml:space="preserve">школа № 1 Баренцева региона»: </w:t>
            </w:r>
            <w:r w:rsidRPr="008756A7">
              <w:rPr>
                <w:rFonts w:ascii="Times New Roman" w:hAnsi="Times New Roman" w:cs="Times New Roman"/>
                <w:sz w:val="12"/>
                <w:szCs w:val="12"/>
              </w:rPr>
              <w:br/>
              <w:t xml:space="preserve">2013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431 человек; </w:t>
            </w:r>
            <w:r w:rsidRPr="008756A7">
              <w:rPr>
                <w:rFonts w:ascii="Times New Roman" w:hAnsi="Times New Roman" w:cs="Times New Roman"/>
                <w:sz w:val="12"/>
                <w:szCs w:val="12"/>
              </w:rPr>
              <w:br/>
              <w:t>2014 год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431 человек; </w:t>
            </w:r>
            <w:r w:rsidRPr="008756A7">
              <w:rPr>
                <w:rFonts w:ascii="Times New Roman" w:hAnsi="Times New Roman" w:cs="Times New Roman"/>
                <w:sz w:val="12"/>
                <w:szCs w:val="12"/>
              </w:rPr>
              <w:br/>
              <w:t xml:space="preserve">2015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431 человек; </w:t>
            </w:r>
            <w:r w:rsidRPr="008756A7">
              <w:rPr>
                <w:rFonts w:ascii="Times New Roman" w:hAnsi="Times New Roman" w:cs="Times New Roman"/>
                <w:sz w:val="12"/>
                <w:szCs w:val="12"/>
              </w:rPr>
              <w:br/>
              <w:t xml:space="preserve">2016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431 человек; </w:t>
            </w:r>
            <w:r w:rsidRPr="008756A7">
              <w:rPr>
                <w:rFonts w:ascii="Times New Roman" w:hAnsi="Times New Roman" w:cs="Times New Roman"/>
                <w:sz w:val="12"/>
                <w:szCs w:val="12"/>
              </w:rPr>
              <w:b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431 человек;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431 человек; </w:t>
            </w:r>
            <w:r w:rsidRPr="008756A7">
              <w:rPr>
                <w:rFonts w:ascii="Times New Roman" w:hAnsi="Times New Roman" w:cs="Times New Roman"/>
                <w:sz w:val="12"/>
                <w:szCs w:val="12"/>
              </w:rPr>
              <w:b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631 человек; </w:t>
            </w:r>
            <w:r w:rsidRPr="008756A7">
              <w:rPr>
                <w:rFonts w:ascii="Times New Roman" w:hAnsi="Times New Roman" w:cs="Times New Roman"/>
                <w:sz w:val="12"/>
                <w:szCs w:val="12"/>
              </w:rPr>
              <w:br/>
              <w:t xml:space="preserve">2020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631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2021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631 человек</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8 перечня</w:t>
            </w:r>
          </w:p>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569 773,6</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32 399,2</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22 547,7</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27 924,3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28 554,4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30 529,6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35 034,9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60 277,0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62 539,7</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67 491,7</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67 491,7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67 491,7</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67 491,7</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20 811,7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1 435,0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1 422,7</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1 980,0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1 647,0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1 647,0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1 647,0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1 906,6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1 906,6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1 906,6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1 906,6</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1 906,6</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2.6. Комплектование книжных фондов муниципальных общедоступных библиотек </w:t>
            </w:r>
            <w:r w:rsidRPr="008756A7">
              <w:rPr>
                <w:rFonts w:ascii="Times New Roman" w:hAnsi="Times New Roman" w:cs="Times New Roman"/>
                <w:sz w:val="12"/>
                <w:szCs w:val="12"/>
              </w:rPr>
              <w:br/>
              <w:t>и государственных библиотек Архангельской области</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27 003,4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2 851,0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353,7</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870,4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4 420,0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4 271,0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 xml:space="preserve">6 277,8 </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7 787,5</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56,2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38,6</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38,6</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число новых поступлений </w:t>
            </w:r>
            <w:r w:rsidRPr="008756A7">
              <w:rPr>
                <w:rFonts w:ascii="Times New Roman" w:hAnsi="Times New Roman" w:cs="Times New Roman"/>
                <w:sz w:val="12"/>
                <w:szCs w:val="12"/>
              </w:rPr>
              <w:br/>
              <w:t xml:space="preserve">в библиотечные фонды </w:t>
            </w:r>
            <w:r w:rsidRPr="008756A7">
              <w:rPr>
                <w:rFonts w:ascii="Times New Roman" w:hAnsi="Times New Roman" w:cs="Times New Roman"/>
                <w:sz w:val="12"/>
                <w:szCs w:val="12"/>
              </w:rPr>
              <w:br/>
              <w:t xml:space="preserve">на 1 тыс. жителей Архангельской области: </w:t>
            </w:r>
            <w:r w:rsidRPr="008756A7">
              <w:rPr>
                <w:rFonts w:ascii="Times New Roman" w:hAnsi="Times New Roman" w:cs="Times New Roman"/>
                <w:sz w:val="12"/>
                <w:szCs w:val="12"/>
              </w:rPr>
              <w:br/>
              <w:t>2013 год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176 единиц; </w:t>
            </w:r>
            <w:r w:rsidRPr="008756A7">
              <w:rPr>
                <w:rFonts w:ascii="Times New Roman" w:hAnsi="Times New Roman" w:cs="Times New Roman"/>
                <w:sz w:val="12"/>
                <w:szCs w:val="12"/>
              </w:rPr>
              <w:br/>
              <w:t xml:space="preserve">2015 </w:t>
            </w:r>
            <w:r w:rsidRPr="008756A7">
              <w:rPr>
                <w:rFonts w:ascii="Times New Roman" w:hAnsi="Times New Roman" w:cs="Times New Roman"/>
                <w:spacing w:val="-4"/>
                <w:sz w:val="12"/>
                <w:szCs w:val="12"/>
              </w:rPr>
              <w:t>год – 2 единицы</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2016 год – 5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2017 год – 6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2018 год – 7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2019 год – 8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далее – ежегодно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не менее 2 единиц</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пункт 2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ind w:left="60"/>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5 075,0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2 851,0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353,7</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870,4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321,0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348,0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330,9</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ind w:left="60"/>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15 227,1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2 106,9</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2038,7</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3 536,5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7 398,1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36,8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36,7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36,7</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36,7</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ind w:left="60"/>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6 701,3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1 992,1</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1 884,3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2 410,4</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389,4</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ind w:left="60"/>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ind w:left="60"/>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2.7. </w:t>
            </w:r>
            <w:r w:rsidRPr="008756A7">
              <w:rPr>
                <w:rFonts w:ascii="Times New Roman" w:hAnsi="Times New Roman" w:cs="Times New Roman"/>
                <w:spacing w:val="-4"/>
                <w:sz w:val="12"/>
                <w:szCs w:val="12"/>
              </w:rPr>
              <w:t>Подключение</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к сети</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«Интернет» муниципальных общедоступных библиотек </w:t>
            </w:r>
            <w:r w:rsidRPr="008756A7">
              <w:rPr>
                <w:rFonts w:ascii="Times New Roman" w:hAnsi="Times New Roman" w:cs="Times New Roman"/>
                <w:sz w:val="12"/>
                <w:szCs w:val="12"/>
              </w:rPr>
              <w:br/>
              <w:t xml:space="preserve">и развитие системы библиотечного дела </w:t>
            </w:r>
            <w:r w:rsidRPr="008756A7">
              <w:rPr>
                <w:rFonts w:ascii="Times New Roman" w:hAnsi="Times New Roman" w:cs="Times New Roman"/>
                <w:sz w:val="12"/>
                <w:szCs w:val="12"/>
              </w:rPr>
              <w:br/>
              <w:t xml:space="preserve">с учетом задачи расширения информационных технологий </w:t>
            </w:r>
            <w:r w:rsidRPr="008756A7">
              <w:rPr>
                <w:rFonts w:ascii="Times New Roman" w:hAnsi="Times New Roman" w:cs="Times New Roman"/>
                <w:sz w:val="12"/>
                <w:szCs w:val="12"/>
              </w:rPr>
              <w:br/>
              <w:t>и оцифровки</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13 548,0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736,0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879,0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996,3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849,9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449,8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7 882,5</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1 289,3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1 289,3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1 289,3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количество муниципальных общедоступных библиотек, </w:t>
            </w:r>
            <w:r w:rsidRPr="008756A7">
              <w:rPr>
                <w:rFonts w:ascii="Times New Roman" w:hAnsi="Times New Roman" w:cs="Times New Roman"/>
                <w:spacing w:val="-4"/>
                <w:sz w:val="12"/>
                <w:szCs w:val="12"/>
              </w:rPr>
              <w:t xml:space="preserve">подключенных к сети «Интернет»: </w:t>
            </w:r>
            <w:r w:rsidRPr="008756A7">
              <w:rPr>
                <w:rFonts w:ascii="Times New Roman" w:hAnsi="Times New Roman" w:cs="Times New Roman"/>
                <w:spacing w:val="-4"/>
                <w:sz w:val="12"/>
                <w:szCs w:val="12"/>
              </w:rPr>
              <w:br/>
              <w:t xml:space="preserve">2013 год – 26 единиц; </w:t>
            </w:r>
            <w:r w:rsidRPr="008756A7">
              <w:rPr>
                <w:rFonts w:ascii="Times New Roman" w:hAnsi="Times New Roman" w:cs="Times New Roman"/>
                <w:spacing w:val="-4"/>
                <w:sz w:val="12"/>
                <w:szCs w:val="12"/>
              </w:rPr>
              <w:br/>
              <w:t xml:space="preserve">2014 год – 12 единиц; </w:t>
            </w:r>
            <w:r w:rsidRPr="008756A7">
              <w:rPr>
                <w:rFonts w:ascii="Times New Roman" w:hAnsi="Times New Roman" w:cs="Times New Roman"/>
                <w:spacing w:val="-4"/>
                <w:sz w:val="12"/>
                <w:szCs w:val="12"/>
              </w:rPr>
              <w:br/>
              <w:t xml:space="preserve">2015 год – 2 единицы; </w:t>
            </w:r>
            <w:r w:rsidRPr="008756A7">
              <w:rPr>
                <w:rFonts w:ascii="Times New Roman" w:hAnsi="Times New Roman" w:cs="Times New Roman"/>
                <w:spacing w:val="-4"/>
                <w:sz w:val="12"/>
                <w:szCs w:val="12"/>
              </w:rPr>
              <w:br/>
              <w:t xml:space="preserve">2016 год – 9 единиц; </w:t>
            </w:r>
            <w:r w:rsidRPr="008756A7">
              <w:rPr>
                <w:rFonts w:ascii="Times New Roman" w:hAnsi="Times New Roman" w:cs="Times New Roman"/>
                <w:spacing w:val="-4"/>
                <w:sz w:val="12"/>
                <w:szCs w:val="12"/>
              </w:rPr>
              <w:br/>
              <w:t>2017 год – 10 единиц</w:t>
            </w:r>
            <w:r w:rsidRPr="008756A7">
              <w:rPr>
                <w:rFonts w:ascii="Times New Roman" w:hAnsi="Times New Roman" w:cs="Times New Roman"/>
                <w:sz w:val="12"/>
                <w:szCs w:val="12"/>
              </w:rPr>
              <w:t>;</w:t>
            </w:r>
            <w:proofErr w:type="gramEnd"/>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116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далее – ежегодно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не менее 2 библиотек;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доля посещений сайтов библиотек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по отношению </w:t>
            </w:r>
            <w:r w:rsidRPr="008756A7">
              <w:rPr>
                <w:rFonts w:ascii="Times New Roman" w:hAnsi="Times New Roman" w:cs="Times New Roman"/>
                <w:sz w:val="12"/>
                <w:szCs w:val="12"/>
              </w:rPr>
              <w:br/>
              <w:t xml:space="preserve">к жителям, проживающим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на территории Архангельской области, процентов:</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67 процентов;</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67,5 процента</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lastRenderedPageBreak/>
              <w:t>пункт 3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4 029,4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368,0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439,5</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637,9</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574,0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318,5</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350,2</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1 102,3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239,0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7 311,8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41,3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6 998,9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122,5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122,5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2 124,7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368,0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394,3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348,5</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258,9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533,4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64,5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64,5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82,1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45,2</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9,9</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2.8. Обеспечение целевой поддержки проектов </w:t>
            </w:r>
            <w:r w:rsidRPr="008756A7">
              <w:rPr>
                <w:rFonts w:ascii="Times New Roman" w:hAnsi="Times New Roman" w:cs="Times New Roman"/>
                <w:sz w:val="12"/>
                <w:szCs w:val="12"/>
              </w:rPr>
              <w:br/>
              <w:t xml:space="preserve">и специалистов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сферы культуры, архивного дела, туризма и образования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сфере культуры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и искусства Архангельской области, а также обеспечение выплат, связанных </w:t>
            </w:r>
            <w:r w:rsidRPr="008756A7">
              <w:rPr>
                <w:rFonts w:ascii="Times New Roman" w:hAnsi="Times New Roman" w:cs="Times New Roman"/>
                <w:sz w:val="12"/>
                <w:szCs w:val="12"/>
              </w:rPr>
              <w:br/>
              <w:t xml:space="preserve">с предоставлением работникам компенсации расходов на оплату стоимости проезда и провоза багажа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к месту использования отпуска и обратно</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267 836,1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3 461,6</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11 574,9</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9 958,2</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28 448,2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20 439,4</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26 086,3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30 108,6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32 290,5</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27 284,2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26 061,4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26 061,4</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26 061,4</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pacing w:val="-4"/>
                <w:sz w:val="12"/>
                <w:szCs w:val="12"/>
              </w:rPr>
              <w:t>средняя сумма одного гранта для поддержки</w:t>
            </w:r>
            <w:r w:rsidRPr="008756A7">
              <w:rPr>
                <w:rFonts w:ascii="Times New Roman" w:hAnsi="Times New Roman" w:cs="Times New Roman"/>
                <w:sz w:val="12"/>
                <w:szCs w:val="12"/>
              </w:rPr>
              <w:t xml:space="preserve"> творческих проектов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сфере культуры </w:t>
            </w:r>
            <w:r w:rsidRPr="008756A7">
              <w:rPr>
                <w:rFonts w:ascii="Times New Roman" w:hAnsi="Times New Roman" w:cs="Times New Roman"/>
                <w:sz w:val="12"/>
                <w:szCs w:val="12"/>
              </w:rPr>
              <w:br/>
              <w:t xml:space="preserve">и искусства Архангельской области: </w:t>
            </w:r>
            <w:r w:rsidRPr="008756A7">
              <w:rPr>
                <w:rFonts w:ascii="Times New Roman" w:hAnsi="Times New Roman" w:cs="Times New Roman"/>
                <w:sz w:val="12"/>
                <w:szCs w:val="12"/>
              </w:rPr>
              <w:br/>
              <w:t>2013 год – 127,8 тыс. рублей;</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2014 год – 127,9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2015 год – 128,0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2016 год – 146,4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2017 год – 128,2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128,3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2019 год – 128,4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2020 год – 128,5 тыс. рублей;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стипендиатов (лауреатов премий) среди деятелей культуры и искусства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и молодых талантливых авторов Архангельской области: </w:t>
            </w:r>
            <w:r w:rsidRPr="008756A7">
              <w:rPr>
                <w:rFonts w:ascii="Times New Roman" w:hAnsi="Times New Roman" w:cs="Times New Roman"/>
                <w:sz w:val="12"/>
                <w:szCs w:val="12"/>
              </w:rPr>
              <w:br/>
              <w:t xml:space="preserve">2013 </w:t>
            </w:r>
            <w:r w:rsidRPr="008756A7">
              <w:rPr>
                <w:rFonts w:ascii="Times New Roman" w:hAnsi="Times New Roman" w:cs="Times New Roman"/>
                <w:spacing w:val="-4"/>
                <w:sz w:val="12"/>
                <w:szCs w:val="12"/>
              </w:rPr>
              <w:t xml:space="preserve">год – 20 человек; </w:t>
            </w:r>
            <w:r w:rsidRPr="008756A7">
              <w:rPr>
                <w:rFonts w:ascii="Times New Roman" w:hAnsi="Times New Roman" w:cs="Times New Roman"/>
                <w:spacing w:val="-4"/>
                <w:sz w:val="12"/>
                <w:szCs w:val="12"/>
              </w:rPr>
              <w:br/>
              <w:t xml:space="preserve">2014 год – 20 человек; </w:t>
            </w:r>
            <w:r w:rsidRPr="008756A7">
              <w:rPr>
                <w:rFonts w:ascii="Times New Roman" w:hAnsi="Times New Roman" w:cs="Times New Roman"/>
                <w:spacing w:val="-4"/>
                <w:sz w:val="12"/>
                <w:szCs w:val="12"/>
              </w:rPr>
              <w:br/>
              <w:t>2015 год – 20 человек</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с 2016 года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не менее </w:t>
            </w:r>
            <w:r w:rsidRPr="008756A7">
              <w:rPr>
                <w:rFonts w:ascii="Times New Roman" w:hAnsi="Times New Roman" w:cs="Times New Roman"/>
                <w:sz w:val="12"/>
                <w:szCs w:val="12"/>
              </w:rPr>
              <w:br/>
              <w:t xml:space="preserve">22 человек; </w:t>
            </w:r>
          </w:p>
          <w:p w:rsidR="004F4E30" w:rsidRPr="008756A7" w:rsidRDefault="004F4E30" w:rsidP="003E7D90">
            <w:pPr>
              <w:autoSpaceDE w:val="0"/>
              <w:autoSpaceDN w:val="0"/>
              <w:adjustRightInd w:val="0"/>
              <w:ind w:right="-113"/>
              <w:rPr>
                <w:bCs/>
                <w:sz w:val="12"/>
                <w:szCs w:val="12"/>
              </w:rPr>
            </w:pPr>
            <w:r w:rsidRPr="008756A7">
              <w:rPr>
                <w:bCs/>
                <w:sz w:val="12"/>
                <w:szCs w:val="12"/>
              </w:rPr>
              <w:t xml:space="preserve">количество общественно </w:t>
            </w:r>
            <w:proofErr w:type="gramStart"/>
            <w:r w:rsidRPr="008756A7">
              <w:rPr>
                <w:bCs/>
                <w:sz w:val="12"/>
                <w:szCs w:val="12"/>
              </w:rPr>
              <w:t>значимых</w:t>
            </w:r>
            <w:proofErr w:type="gramEnd"/>
            <w:r w:rsidRPr="008756A7">
              <w:rPr>
                <w:bCs/>
                <w:sz w:val="12"/>
                <w:szCs w:val="12"/>
              </w:rPr>
              <w:t xml:space="preserve"> </w:t>
            </w:r>
          </w:p>
          <w:p w:rsidR="004F4E30" w:rsidRPr="008756A7" w:rsidRDefault="004F4E30" w:rsidP="003E7D90">
            <w:pPr>
              <w:autoSpaceDE w:val="0"/>
              <w:autoSpaceDN w:val="0"/>
              <w:adjustRightInd w:val="0"/>
              <w:ind w:right="-113"/>
              <w:rPr>
                <w:bCs/>
                <w:sz w:val="12"/>
                <w:szCs w:val="12"/>
              </w:rPr>
            </w:pPr>
            <w:r w:rsidRPr="008756A7">
              <w:rPr>
                <w:bCs/>
                <w:sz w:val="12"/>
                <w:szCs w:val="12"/>
              </w:rPr>
              <w:t xml:space="preserve">культурных мероприятий, реализованных муниципальными учреждениями культуры, – </w:t>
            </w:r>
          </w:p>
          <w:p w:rsidR="004F4E30" w:rsidRPr="008756A7" w:rsidRDefault="004F4E30" w:rsidP="003E7D90">
            <w:pPr>
              <w:autoSpaceDE w:val="0"/>
              <w:autoSpaceDN w:val="0"/>
              <w:adjustRightInd w:val="0"/>
              <w:ind w:right="-113"/>
              <w:rPr>
                <w:sz w:val="12"/>
                <w:szCs w:val="12"/>
              </w:rPr>
            </w:pPr>
            <w:r w:rsidRPr="008756A7">
              <w:rPr>
                <w:sz w:val="12"/>
                <w:szCs w:val="12"/>
              </w:rPr>
              <w:t xml:space="preserve">ежегодно не менее </w:t>
            </w:r>
            <w:r w:rsidRPr="008756A7">
              <w:rPr>
                <w:sz w:val="12"/>
                <w:szCs w:val="12"/>
              </w:rPr>
              <w:br/>
              <w:t>7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доля расходов бюджета, распределяемых </w:t>
            </w:r>
            <w:r w:rsidRPr="008756A7">
              <w:rPr>
                <w:rFonts w:ascii="Times New Roman" w:hAnsi="Times New Roman" w:cs="Times New Roman"/>
                <w:sz w:val="12"/>
                <w:szCs w:val="12"/>
              </w:rPr>
              <w:br/>
              <w:t xml:space="preserve">на </w:t>
            </w:r>
            <w:r w:rsidRPr="008756A7">
              <w:rPr>
                <w:rFonts w:ascii="Times New Roman" w:hAnsi="Times New Roman" w:cs="Times New Roman"/>
                <w:spacing w:val="-4"/>
                <w:sz w:val="12"/>
                <w:szCs w:val="12"/>
              </w:rPr>
              <w:t>конкурсной основе</w:t>
            </w:r>
            <w:r w:rsidRPr="008756A7">
              <w:rPr>
                <w:rFonts w:ascii="Times New Roman" w:hAnsi="Times New Roman" w:cs="Times New Roman"/>
                <w:sz w:val="12"/>
                <w:szCs w:val="12"/>
              </w:rPr>
              <w:t xml:space="preserve">, выделяемых на финансирование деятельности организаций всех форм собственности </w:t>
            </w:r>
            <w:r w:rsidRPr="008756A7">
              <w:rPr>
                <w:rFonts w:ascii="Times New Roman" w:hAnsi="Times New Roman" w:cs="Times New Roman"/>
                <w:sz w:val="12"/>
                <w:szCs w:val="12"/>
              </w:rPr>
              <w:br/>
              <w:t>в сфере культуры:</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0,8 процента; </w:t>
            </w:r>
            <w:r w:rsidRPr="008756A7">
              <w:rPr>
                <w:rFonts w:ascii="Times New Roman" w:hAnsi="Times New Roman" w:cs="Times New Roman"/>
                <w:sz w:val="12"/>
                <w:szCs w:val="12"/>
              </w:rPr>
              <w:b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0,8 процента; </w:t>
            </w:r>
            <w:r w:rsidRPr="008756A7">
              <w:rPr>
                <w:rFonts w:ascii="Times New Roman" w:hAnsi="Times New Roman" w:cs="Times New Roman"/>
                <w:sz w:val="12"/>
                <w:szCs w:val="12"/>
              </w:rPr>
              <w:br/>
              <w:t>2020 год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0,8 процента;</w:t>
            </w:r>
          </w:p>
          <w:p w:rsidR="004F4E30" w:rsidRPr="008756A7" w:rsidRDefault="004F4E30" w:rsidP="003E7D90">
            <w:pPr>
              <w:widowControl w:val="0"/>
              <w:autoSpaceDE w:val="0"/>
              <w:autoSpaceDN w:val="0"/>
              <w:adjustRightInd w:val="0"/>
              <w:ind w:right="-113"/>
              <w:rPr>
                <w:sz w:val="12"/>
                <w:szCs w:val="12"/>
              </w:rPr>
            </w:pPr>
            <w:r w:rsidRPr="008756A7">
              <w:rPr>
                <w:sz w:val="12"/>
                <w:szCs w:val="12"/>
              </w:rPr>
              <w:t xml:space="preserve">количество посещений организаций </w:t>
            </w:r>
          </w:p>
          <w:p w:rsidR="004F4E30" w:rsidRPr="008756A7" w:rsidRDefault="004F4E30" w:rsidP="003E7D90">
            <w:pPr>
              <w:widowControl w:val="0"/>
              <w:autoSpaceDE w:val="0"/>
              <w:autoSpaceDN w:val="0"/>
              <w:adjustRightInd w:val="0"/>
              <w:ind w:right="-113"/>
              <w:rPr>
                <w:sz w:val="12"/>
                <w:szCs w:val="12"/>
              </w:rPr>
            </w:pPr>
            <w:r w:rsidRPr="008756A7">
              <w:rPr>
                <w:sz w:val="12"/>
                <w:szCs w:val="12"/>
              </w:rPr>
              <w:t xml:space="preserve">культуры </w:t>
            </w:r>
          </w:p>
          <w:p w:rsidR="004F4E30" w:rsidRPr="008756A7" w:rsidRDefault="004F4E30" w:rsidP="003E7D90">
            <w:pPr>
              <w:widowControl w:val="0"/>
              <w:autoSpaceDE w:val="0"/>
              <w:autoSpaceDN w:val="0"/>
              <w:adjustRightInd w:val="0"/>
              <w:ind w:right="-113"/>
              <w:rPr>
                <w:sz w:val="12"/>
                <w:szCs w:val="12"/>
              </w:rPr>
            </w:pPr>
            <w:r w:rsidRPr="008756A7">
              <w:rPr>
                <w:sz w:val="12"/>
                <w:szCs w:val="12"/>
              </w:rPr>
              <w:t xml:space="preserve">по отношению </w:t>
            </w:r>
          </w:p>
          <w:p w:rsidR="004F4E30" w:rsidRPr="008756A7" w:rsidRDefault="004F4E30" w:rsidP="003E7D90">
            <w:pPr>
              <w:widowControl w:val="0"/>
              <w:autoSpaceDE w:val="0"/>
              <w:autoSpaceDN w:val="0"/>
              <w:adjustRightInd w:val="0"/>
              <w:ind w:right="-113"/>
              <w:rPr>
                <w:sz w:val="12"/>
                <w:szCs w:val="12"/>
              </w:rPr>
            </w:pPr>
            <w:r w:rsidRPr="008756A7">
              <w:rPr>
                <w:sz w:val="12"/>
                <w:szCs w:val="12"/>
              </w:rPr>
              <w:t>к уровню 2010 года:</w:t>
            </w:r>
            <w:r w:rsidRPr="008756A7">
              <w:rPr>
                <w:sz w:val="12"/>
                <w:szCs w:val="12"/>
              </w:rPr>
              <w:br/>
              <w:t xml:space="preserve">2019 год – </w:t>
            </w:r>
          </w:p>
          <w:p w:rsidR="004F4E30" w:rsidRPr="008756A7" w:rsidRDefault="004F4E30" w:rsidP="003E7D90">
            <w:pPr>
              <w:widowControl w:val="0"/>
              <w:autoSpaceDE w:val="0"/>
              <w:autoSpaceDN w:val="0"/>
              <w:adjustRightInd w:val="0"/>
              <w:ind w:right="-113"/>
              <w:rPr>
                <w:sz w:val="12"/>
                <w:szCs w:val="12"/>
              </w:rPr>
            </w:pPr>
            <w:r w:rsidRPr="008756A7">
              <w:rPr>
                <w:sz w:val="12"/>
                <w:szCs w:val="12"/>
              </w:rPr>
              <w:t xml:space="preserve">118 процентов; </w:t>
            </w:r>
            <w:r w:rsidRPr="008756A7">
              <w:rPr>
                <w:sz w:val="12"/>
                <w:szCs w:val="12"/>
              </w:rPr>
              <w:br/>
              <w:t xml:space="preserve">2020 год – </w:t>
            </w:r>
          </w:p>
          <w:p w:rsidR="004F4E30" w:rsidRPr="008756A7" w:rsidRDefault="004F4E30" w:rsidP="003E7D90">
            <w:pPr>
              <w:widowControl w:val="0"/>
              <w:autoSpaceDE w:val="0"/>
              <w:autoSpaceDN w:val="0"/>
              <w:adjustRightInd w:val="0"/>
              <w:ind w:right="-113"/>
              <w:rPr>
                <w:sz w:val="12"/>
                <w:szCs w:val="12"/>
              </w:rPr>
            </w:pPr>
            <w:r w:rsidRPr="008756A7">
              <w:rPr>
                <w:sz w:val="12"/>
                <w:szCs w:val="12"/>
              </w:rPr>
              <w:t>118 процентов</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jc w:val="center"/>
              <w:rPr>
                <w:rFonts w:ascii="Times New Roman" w:hAnsi="Times New Roman" w:cs="Times New Roman"/>
                <w:sz w:val="12"/>
                <w:szCs w:val="12"/>
              </w:rPr>
            </w:pPr>
            <w:r w:rsidRPr="008756A7">
              <w:rPr>
                <w:rFonts w:ascii="Times New Roman" w:hAnsi="Times New Roman" w:cs="Times New Roman"/>
                <w:sz w:val="12"/>
                <w:szCs w:val="12"/>
              </w:rPr>
              <w:t>пункт 9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9 950,0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1 300,0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1 350,0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1 000,0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1050,0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1 050,0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242 908,3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2 161,6</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4 284,5</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4 078,2</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23 489,3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19 325,3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24 974,9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28 947,8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31 234,4</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26 228,1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26 061,4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26 061,4</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26 061,4</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11 408,9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5 940,4</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3 810,0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1 410,0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64,1</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110,8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449"/>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3 568,9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1 070,0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2 498,9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267 625,8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3 461,6</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11 574,9</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9 958,2</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28 448,2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20 379,1</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26 086,3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31 108,6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32 140,5</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27 784,2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26 061,4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26 061,4</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26 061,4</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9 950,0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1 300,0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1 350,0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1 000,0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1 050,0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242 698,0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2 161,6</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4 284,5</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4 078,2</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23 489,3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19 265,0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24 974,9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28 947,8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31 084,4</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26 228,1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26 011,4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26 011,4</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26 011,4</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11 408,9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5 940,4</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3 810,0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1 410,0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64,1</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110,8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428"/>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3 568,9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1 070,0</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2 498,9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инспекция </w:t>
            </w:r>
          </w:p>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210,3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210,3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2.9. Модернизация </w:t>
            </w:r>
            <w:r w:rsidRPr="008756A7">
              <w:rPr>
                <w:rFonts w:ascii="Times New Roman" w:hAnsi="Times New Roman" w:cs="Times New Roman"/>
                <w:sz w:val="12"/>
                <w:szCs w:val="12"/>
              </w:rPr>
              <w:br/>
            </w:r>
            <w:r w:rsidRPr="008756A7">
              <w:rPr>
                <w:rFonts w:ascii="Times New Roman" w:hAnsi="Times New Roman" w:cs="Times New Roman"/>
                <w:sz w:val="12"/>
                <w:szCs w:val="12"/>
              </w:rPr>
              <w:lastRenderedPageBreak/>
              <w:t xml:space="preserve">и развитие, обследование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и ремонт государственных учреждений, подведомственных министерству культуры, муниципальных учреждений культуры, школ искусств, образовательных организаций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сфере культуры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 искусства</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министерство </w:t>
            </w:r>
            <w:r w:rsidRPr="008756A7">
              <w:rPr>
                <w:rFonts w:ascii="Times New Roman" w:hAnsi="Times New Roman" w:cs="Times New Roman"/>
                <w:sz w:val="12"/>
                <w:szCs w:val="12"/>
              </w:rPr>
              <w:lastRenderedPageBreak/>
              <w:t>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400 950,3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116 220,4</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41 019,4</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23 676,1</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2 994,6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52 710,0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80 068,7</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26 177,6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46 330,3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9 146,4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учреждений культуры, образовательных организаций в сфере </w:t>
            </w:r>
            <w:r w:rsidRPr="008756A7">
              <w:rPr>
                <w:rFonts w:ascii="Times New Roman" w:hAnsi="Times New Roman" w:cs="Times New Roman"/>
                <w:spacing w:val="-4"/>
                <w:sz w:val="12"/>
                <w:szCs w:val="12"/>
              </w:rPr>
              <w:t>культуры и искусства</w:t>
            </w:r>
            <w:r w:rsidRPr="008756A7">
              <w:rPr>
                <w:rFonts w:ascii="Times New Roman" w:hAnsi="Times New Roman" w:cs="Times New Roman"/>
                <w:sz w:val="12"/>
                <w:szCs w:val="12"/>
              </w:rPr>
              <w:t>, улучшивших материально-техническую базу:</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2013 </w:t>
            </w:r>
            <w:r w:rsidRPr="008756A7">
              <w:rPr>
                <w:rFonts w:ascii="Times New Roman" w:hAnsi="Times New Roman" w:cs="Times New Roman"/>
                <w:spacing w:val="-4"/>
                <w:sz w:val="12"/>
                <w:szCs w:val="12"/>
              </w:rPr>
              <w:t>год – 11 единиц</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2014 год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 10 единиц; </w:t>
            </w:r>
            <w:r w:rsidRPr="008756A7">
              <w:rPr>
                <w:rFonts w:ascii="Times New Roman" w:hAnsi="Times New Roman" w:cs="Times New Roman"/>
                <w:sz w:val="12"/>
                <w:szCs w:val="12"/>
              </w:rPr>
              <w:br/>
              <w:t xml:space="preserve">2016 </w:t>
            </w:r>
            <w:r w:rsidRPr="008756A7">
              <w:rPr>
                <w:rFonts w:ascii="Times New Roman" w:hAnsi="Times New Roman" w:cs="Times New Roman"/>
                <w:spacing w:val="-4"/>
                <w:sz w:val="12"/>
                <w:szCs w:val="12"/>
              </w:rPr>
              <w:t>год – 1 единица</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2017 год – 22 единицы; </w:t>
            </w:r>
            <w:r w:rsidRPr="008756A7">
              <w:rPr>
                <w:rFonts w:ascii="Times New Roman" w:hAnsi="Times New Roman" w:cs="Times New Roman"/>
                <w:sz w:val="12"/>
                <w:szCs w:val="12"/>
              </w:rPr>
              <w:br/>
              <w:t xml:space="preserve">2018 </w:t>
            </w:r>
            <w:r w:rsidRPr="008756A7">
              <w:rPr>
                <w:rFonts w:ascii="Times New Roman" w:hAnsi="Times New Roman" w:cs="Times New Roman"/>
                <w:spacing w:val="-4"/>
                <w:sz w:val="12"/>
                <w:szCs w:val="12"/>
              </w:rPr>
              <w:t>год – 28 единиц</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 10 единиц; </w:t>
            </w:r>
            <w:r w:rsidRPr="008756A7">
              <w:rPr>
                <w:rFonts w:ascii="Times New Roman" w:hAnsi="Times New Roman" w:cs="Times New Roman"/>
                <w:sz w:val="12"/>
                <w:szCs w:val="12"/>
              </w:rPr>
              <w:br/>
              <w:t xml:space="preserve">2020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 10 единиц; </w:t>
            </w:r>
            <w:r w:rsidRPr="008756A7">
              <w:rPr>
                <w:rFonts w:ascii="Times New Roman" w:hAnsi="Times New Roman" w:cs="Times New Roman"/>
                <w:sz w:val="12"/>
                <w:szCs w:val="12"/>
              </w:rPr>
              <w:br/>
              <w:t xml:space="preserve">доля школ искусств, обновивших музыкальные инструменты </w:t>
            </w:r>
            <w:r w:rsidRPr="008756A7">
              <w:rPr>
                <w:rFonts w:ascii="Times New Roman" w:hAnsi="Times New Roman" w:cs="Times New Roman"/>
                <w:sz w:val="12"/>
                <w:szCs w:val="12"/>
              </w:rPr>
              <w:br/>
              <w:t xml:space="preserve">и улучшивших материальную базу: </w:t>
            </w:r>
            <w:r w:rsidRPr="008756A7">
              <w:rPr>
                <w:rFonts w:ascii="Times New Roman" w:hAnsi="Times New Roman" w:cs="Times New Roman"/>
                <w:sz w:val="12"/>
                <w:szCs w:val="12"/>
              </w:rPr>
              <w:br/>
              <w:t xml:space="preserve">2013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68,6 процента; </w:t>
            </w:r>
            <w:r w:rsidRPr="008756A7">
              <w:rPr>
                <w:rFonts w:ascii="Times New Roman" w:hAnsi="Times New Roman" w:cs="Times New Roman"/>
                <w:sz w:val="12"/>
                <w:szCs w:val="12"/>
              </w:rPr>
              <w:br/>
              <w:t>доля муниципальных учреждений</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культуры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и школ искусств, устранивших нарушения </w:t>
            </w:r>
            <w:r w:rsidRPr="008756A7">
              <w:rPr>
                <w:rFonts w:ascii="Times New Roman" w:hAnsi="Times New Roman" w:cs="Times New Roman"/>
                <w:spacing w:val="-4"/>
                <w:sz w:val="12"/>
                <w:szCs w:val="12"/>
              </w:rPr>
              <w:t>требований пожарной</w:t>
            </w:r>
            <w:r w:rsidRPr="008756A7">
              <w:rPr>
                <w:rFonts w:ascii="Times New Roman" w:hAnsi="Times New Roman" w:cs="Times New Roman"/>
                <w:sz w:val="12"/>
                <w:szCs w:val="12"/>
              </w:rPr>
              <w:t xml:space="preserve"> безопасности: </w:t>
            </w:r>
            <w:r w:rsidRPr="008756A7">
              <w:rPr>
                <w:rFonts w:ascii="Times New Roman" w:hAnsi="Times New Roman" w:cs="Times New Roman"/>
                <w:sz w:val="12"/>
                <w:szCs w:val="12"/>
              </w:rPr>
              <w:br/>
              <w:t xml:space="preserve">2013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30 процентов;</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средняя численность участников клубных формирований </w:t>
            </w:r>
            <w:r w:rsidRPr="008756A7">
              <w:rPr>
                <w:rFonts w:ascii="Times New Roman" w:hAnsi="Times New Roman" w:cs="Times New Roman"/>
                <w:sz w:val="12"/>
                <w:szCs w:val="12"/>
              </w:rPr>
              <w:br/>
              <w:t xml:space="preserve">в домах культуры </w:t>
            </w:r>
            <w:r w:rsidRPr="008756A7">
              <w:rPr>
                <w:rFonts w:ascii="Times New Roman" w:hAnsi="Times New Roman" w:cs="Times New Roman"/>
                <w:sz w:val="12"/>
                <w:szCs w:val="12"/>
              </w:rPr>
              <w:br/>
              <w:t xml:space="preserve">в расчете на </w:t>
            </w:r>
            <w:r w:rsidRPr="008756A7">
              <w:rPr>
                <w:rFonts w:ascii="Times New Roman" w:hAnsi="Times New Roman" w:cs="Times New Roman"/>
                <w:sz w:val="12"/>
                <w:szCs w:val="12"/>
              </w:rPr>
              <w:br/>
              <w:t>1 тыс.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2017 год – 56,2; </w:t>
            </w:r>
            <w:r w:rsidRPr="008756A7">
              <w:rPr>
                <w:rFonts w:ascii="Times New Roman" w:hAnsi="Times New Roman" w:cs="Times New Roman"/>
                <w:sz w:val="12"/>
                <w:szCs w:val="12"/>
              </w:rPr>
              <w:br/>
              <w:t xml:space="preserve">2018 год – 65,0;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2019 год – 65,0;</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увеличение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численности  участников </w:t>
            </w:r>
            <w:proofErr w:type="spellStart"/>
            <w:r w:rsidRPr="008756A7">
              <w:rPr>
                <w:rFonts w:ascii="Times New Roman" w:hAnsi="Times New Roman" w:cs="Times New Roman"/>
                <w:sz w:val="12"/>
                <w:szCs w:val="12"/>
              </w:rPr>
              <w:t>культурно-досуговых</w:t>
            </w:r>
            <w:proofErr w:type="spellEnd"/>
            <w:r w:rsidRPr="008756A7">
              <w:rPr>
                <w:rFonts w:ascii="Times New Roman" w:hAnsi="Times New Roman" w:cs="Times New Roman"/>
                <w:sz w:val="12"/>
                <w:szCs w:val="12"/>
              </w:rPr>
              <w:t xml:space="preserve"> мероприятий </w:t>
            </w:r>
            <w:r w:rsidRPr="008756A7">
              <w:rPr>
                <w:rFonts w:ascii="Times New Roman" w:hAnsi="Times New Roman" w:cs="Times New Roman"/>
                <w:sz w:val="12"/>
                <w:szCs w:val="12"/>
              </w:rPr>
              <w:br/>
              <w:t xml:space="preserve">(по отношению </w:t>
            </w:r>
            <w:r w:rsidRPr="008756A7">
              <w:rPr>
                <w:rFonts w:ascii="Times New Roman" w:hAnsi="Times New Roman" w:cs="Times New Roman"/>
                <w:sz w:val="12"/>
                <w:szCs w:val="12"/>
              </w:rPr>
              <w:br/>
              <w:t xml:space="preserve">к предыдущему году): </w:t>
            </w:r>
            <w:r w:rsidRPr="008756A7">
              <w:rPr>
                <w:rFonts w:ascii="Times New Roman" w:hAnsi="Times New Roman" w:cs="Times New Roman"/>
                <w:sz w:val="12"/>
                <w:szCs w:val="12"/>
              </w:rPr>
              <w:b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7,1 процента; </w:t>
            </w:r>
            <w:r w:rsidRPr="008756A7">
              <w:rPr>
                <w:rFonts w:ascii="Times New Roman" w:hAnsi="Times New Roman" w:cs="Times New Roman"/>
                <w:sz w:val="12"/>
                <w:szCs w:val="12"/>
              </w:rPr>
              <w:b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7,2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охват населения услугами передвижных культурных центров: </w:t>
            </w:r>
            <w:r w:rsidRPr="008756A7">
              <w:rPr>
                <w:rFonts w:ascii="Times New Roman" w:hAnsi="Times New Roman" w:cs="Times New Roman"/>
                <w:sz w:val="12"/>
                <w:szCs w:val="12"/>
              </w:rPr>
              <w:br/>
              <w:t>2017 год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0,6 процента;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0,7 процента;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вновь возведенных зданий учреждений </w:t>
            </w:r>
            <w:proofErr w:type="spellStart"/>
            <w:r w:rsidRPr="008756A7">
              <w:rPr>
                <w:rFonts w:ascii="Times New Roman" w:hAnsi="Times New Roman" w:cs="Times New Roman"/>
                <w:spacing w:val="-4"/>
                <w:sz w:val="12"/>
                <w:szCs w:val="12"/>
              </w:rPr>
              <w:t>культурно-досугового</w:t>
            </w:r>
            <w:proofErr w:type="spellEnd"/>
            <w:r w:rsidRPr="008756A7">
              <w:rPr>
                <w:rFonts w:ascii="Times New Roman" w:hAnsi="Times New Roman" w:cs="Times New Roman"/>
                <w:sz w:val="12"/>
                <w:szCs w:val="12"/>
              </w:rPr>
              <w:t xml:space="preserve"> типа, обновивших материально- техническую базу:</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2018 год – 1 единица;</w:t>
            </w:r>
          </w:p>
          <w:p w:rsidR="004F4E30" w:rsidRPr="008756A7" w:rsidRDefault="004F4E30" w:rsidP="003E7D90">
            <w:pPr>
              <w:widowControl w:val="0"/>
              <w:autoSpaceDE w:val="0"/>
              <w:autoSpaceDN w:val="0"/>
              <w:adjustRightInd w:val="0"/>
              <w:ind w:right="-113"/>
              <w:rPr>
                <w:sz w:val="12"/>
                <w:szCs w:val="12"/>
              </w:rPr>
            </w:pPr>
            <w:r w:rsidRPr="008756A7">
              <w:rPr>
                <w:sz w:val="12"/>
                <w:szCs w:val="12"/>
              </w:rPr>
              <w:t>2019 год – 1 единица;</w:t>
            </w:r>
          </w:p>
          <w:p w:rsidR="004F4E30" w:rsidRPr="008756A7" w:rsidRDefault="004F4E30" w:rsidP="003E7D90">
            <w:pPr>
              <w:widowControl w:val="0"/>
              <w:autoSpaceDE w:val="0"/>
              <w:autoSpaceDN w:val="0"/>
              <w:adjustRightInd w:val="0"/>
              <w:ind w:right="-113"/>
              <w:rPr>
                <w:sz w:val="12"/>
                <w:szCs w:val="12"/>
              </w:rPr>
            </w:pPr>
            <w:r w:rsidRPr="008756A7">
              <w:rPr>
                <w:sz w:val="12"/>
                <w:szCs w:val="12"/>
              </w:rPr>
              <w:lastRenderedPageBreak/>
              <w:t xml:space="preserve">количество посещений </w:t>
            </w:r>
            <w:r w:rsidRPr="008756A7">
              <w:rPr>
                <w:spacing w:val="-4"/>
                <w:sz w:val="12"/>
                <w:szCs w:val="12"/>
              </w:rPr>
              <w:t>организаций культуры</w:t>
            </w:r>
            <w:r w:rsidRPr="008756A7">
              <w:rPr>
                <w:sz w:val="12"/>
                <w:szCs w:val="12"/>
              </w:rPr>
              <w:t xml:space="preserve"> </w:t>
            </w:r>
          </w:p>
          <w:p w:rsidR="004F4E30" w:rsidRPr="008756A7" w:rsidRDefault="004F4E30" w:rsidP="003E7D90">
            <w:pPr>
              <w:widowControl w:val="0"/>
              <w:autoSpaceDE w:val="0"/>
              <w:autoSpaceDN w:val="0"/>
              <w:adjustRightInd w:val="0"/>
              <w:ind w:right="-113"/>
              <w:rPr>
                <w:sz w:val="12"/>
                <w:szCs w:val="12"/>
              </w:rPr>
            </w:pPr>
            <w:r w:rsidRPr="008756A7">
              <w:rPr>
                <w:sz w:val="12"/>
                <w:szCs w:val="12"/>
              </w:rPr>
              <w:t xml:space="preserve">по отношению </w:t>
            </w:r>
          </w:p>
          <w:p w:rsidR="004F4E30" w:rsidRPr="008756A7" w:rsidRDefault="004F4E30" w:rsidP="003E7D90">
            <w:pPr>
              <w:widowControl w:val="0"/>
              <w:autoSpaceDE w:val="0"/>
              <w:autoSpaceDN w:val="0"/>
              <w:adjustRightInd w:val="0"/>
              <w:ind w:right="-113"/>
              <w:rPr>
                <w:sz w:val="12"/>
                <w:szCs w:val="12"/>
              </w:rPr>
            </w:pPr>
            <w:r w:rsidRPr="008756A7">
              <w:rPr>
                <w:sz w:val="12"/>
                <w:szCs w:val="12"/>
              </w:rPr>
              <w:t>к уровню 2010 года:</w:t>
            </w:r>
          </w:p>
          <w:p w:rsidR="004F4E30" w:rsidRPr="008756A7" w:rsidRDefault="004F4E30" w:rsidP="003E7D90">
            <w:pPr>
              <w:widowControl w:val="0"/>
              <w:autoSpaceDE w:val="0"/>
              <w:autoSpaceDN w:val="0"/>
              <w:adjustRightInd w:val="0"/>
              <w:ind w:right="-113"/>
              <w:rPr>
                <w:sz w:val="12"/>
                <w:szCs w:val="12"/>
              </w:rPr>
            </w:pPr>
            <w:r w:rsidRPr="008756A7">
              <w:rPr>
                <w:sz w:val="12"/>
                <w:szCs w:val="12"/>
              </w:rPr>
              <w:t xml:space="preserve">2018 год – </w:t>
            </w:r>
          </w:p>
          <w:p w:rsidR="004F4E30" w:rsidRPr="008756A7" w:rsidRDefault="004F4E30" w:rsidP="003E7D90">
            <w:pPr>
              <w:widowControl w:val="0"/>
              <w:autoSpaceDE w:val="0"/>
              <w:autoSpaceDN w:val="0"/>
              <w:adjustRightInd w:val="0"/>
              <w:ind w:right="-113"/>
              <w:rPr>
                <w:sz w:val="12"/>
                <w:szCs w:val="12"/>
              </w:rPr>
            </w:pPr>
            <w:r w:rsidRPr="008756A7">
              <w:rPr>
                <w:sz w:val="12"/>
                <w:szCs w:val="12"/>
              </w:rPr>
              <w:t>118 процентов</w:t>
            </w:r>
          </w:p>
          <w:p w:rsidR="004F4E30" w:rsidRPr="008756A7" w:rsidRDefault="004F4E30" w:rsidP="003E7D90">
            <w:pPr>
              <w:widowControl w:val="0"/>
              <w:autoSpaceDE w:val="0"/>
              <w:autoSpaceDN w:val="0"/>
              <w:adjustRightInd w:val="0"/>
              <w:ind w:right="-113"/>
              <w:rPr>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 xml:space="preserve">пункты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7, 21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76 169,9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16 273,7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18 033,1</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1 553,8</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780,4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7 507,5</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8 560,8</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7 820,8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7 820,2</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7 820,8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285 741,6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74 231,7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22 723,3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20 644,5</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1 109,2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42 534,7</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67 836,1</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15 133,6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38 052,8</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868,9</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38 652,6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25 328,8</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263,0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1 477,8</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1 105,0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2 667,8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3 671,8</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3 223,8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457,3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457,3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386,2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386,2</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2.10. Повышение средней заработной платы работников сферы культуры</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1 502 297,2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624 561,3</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98 835,5</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2 891,3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375 092,6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400 916,5</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w:t>
            </w:r>
            <w:r w:rsidRPr="008756A7">
              <w:rPr>
                <w:rFonts w:ascii="Times New Roman" w:hAnsi="Times New Roman" w:cs="Times New Roman"/>
                <w:spacing w:val="-4"/>
                <w:sz w:val="12"/>
                <w:szCs w:val="12"/>
              </w:rPr>
              <w:t>колледж», работников</w:t>
            </w:r>
            <w:r w:rsidRPr="008756A7">
              <w:rPr>
                <w:rFonts w:ascii="Times New Roman" w:hAnsi="Times New Roman" w:cs="Times New Roman"/>
                <w:sz w:val="12"/>
                <w:szCs w:val="12"/>
              </w:rPr>
              <w:t xml:space="preserve"> учреждений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pacing w:val="-4"/>
                <w:sz w:val="12"/>
                <w:szCs w:val="12"/>
              </w:rPr>
              <w:t>культуры, работников</w:t>
            </w:r>
            <w:r w:rsidRPr="008756A7">
              <w:rPr>
                <w:rFonts w:ascii="Times New Roman" w:hAnsi="Times New Roman" w:cs="Times New Roman"/>
                <w:sz w:val="12"/>
                <w:szCs w:val="12"/>
              </w:rPr>
              <w:t xml:space="preserve"> муниципальных </w:t>
            </w:r>
            <w:r w:rsidRPr="008756A7">
              <w:rPr>
                <w:rFonts w:ascii="Times New Roman" w:hAnsi="Times New Roman" w:cs="Times New Roman"/>
                <w:spacing w:val="-4"/>
                <w:sz w:val="12"/>
                <w:szCs w:val="12"/>
              </w:rPr>
              <w:t>учреждений культуры</w:t>
            </w:r>
            <w:r w:rsidRPr="008756A7">
              <w:rPr>
                <w:rFonts w:ascii="Times New Roman" w:hAnsi="Times New Roman" w:cs="Times New Roman"/>
                <w:sz w:val="12"/>
                <w:szCs w:val="12"/>
              </w:rPr>
              <w:t xml:space="preserve"> </w:t>
            </w:r>
            <w:r w:rsidRPr="008756A7">
              <w:rPr>
                <w:rFonts w:ascii="Times New Roman" w:hAnsi="Times New Roman" w:cs="Times New Roman"/>
                <w:sz w:val="12"/>
                <w:szCs w:val="12"/>
              </w:rPr>
              <w:br/>
              <w:t xml:space="preserve">к 2018 году до средней заработной платы </w:t>
            </w:r>
            <w:r w:rsidRPr="008756A7">
              <w:rPr>
                <w:rFonts w:ascii="Times New Roman" w:hAnsi="Times New Roman" w:cs="Times New Roman"/>
                <w:sz w:val="12"/>
                <w:szCs w:val="12"/>
              </w:rPr>
              <w:br/>
              <w:t xml:space="preserve">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 музыкальная </w:t>
            </w:r>
            <w:r w:rsidRPr="008756A7">
              <w:rPr>
                <w:rFonts w:ascii="Times New Roman" w:hAnsi="Times New Roman" w:cs="Times New Roman"/>
                <w:sz w:val="12"/>
                <w:szCs w:val="12"/>
              </w:rPr>
              <w:br/>
              <w:t xml:space="preserve">школа № 1 Баренцева </w:t>
            </w:r>
            <w:r w:rsidRPr="008756A7">
              <w:rPr>
                <w:rFonts w:ascii="Times New Roman" w:hAnsi="Times New Roman" w:cs="Times New Roman"/>
                <w:spacing w:val="-4"/>
                <w:sz w:val="12"/>
                <w:szCs w:val="12"/>
              </w:rPr>
              <w:t xml:space="preserve">региона» к 2018 году – </w:t>
            </w:r>
            <w:r w:rsidRPr="008756A7">
              <w:rPr>
                <w:rFonts w:ascii="Times New Roman" w:hAnsi="Times New Roman" w:cs="Times New Roman"/>
                <w:spacing w:val="-4"/>
                <w:sz w:val="12"/>
                <w:szCs w:val="12"/>
              </w:rPr>
              <w:br/>
            </w:r>
            <w:r w:rsidRPr="008756A7">
              <w:rPr>
                <w:rFonts w:ascii="Times New Roman" w:hAnsi="Times New Roman" w:cs="Times New Roman"/>
                <w:sz w:val="12"/>
                <w:szCs w:val="12"/>
              </w:rPr>
              <w:t xml:space="preserve">до уровня средней заработной платы учителей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Архангельской области</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пункт 15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1 386 186,8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557 834,3</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98 835,5</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2 891,3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362 241,7</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364 384,0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116 110,4</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66 727,0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12 850,9</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36 532,5</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11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 xml:space="preserve">2.11. Капитальный ремонт, реконструкция, строительство, приобретение и противоаварийные работы, благоустройство, </w:t>
            </w:r>
            <w:r w:rsidRPr="008756A7">
              <w:rPr>
                <w:rFonts w:ascii="Times New Roman" w:hAnsi="Times New Roman" w:cs="Times New Roman"/>
                <w:spacing w:val="-2"/>
                <w:sz w:val="12"/>
                <w:szCs w:val="12"/>
              </w:rPr>
              <w:t xml:space="preserve">уплата </w:t>
            </w:r>
            <w:proofErr w:type="gramStart"/>
            <w:r w:rsidRPr="008756A7">
              <w:rPr>
                <w:rFonts w:ascii="Times New Roman" w:hAnsi="Times New Roman" w:cs="Times New Roman"/>
                <w:spacing w:val="-2"/>
                <w:sz w:val="12"/>
                <w:szCs w:val="12"/>
              </w:rPr>
              <w:t>коммунальных</w:t>
            </w:r>
            <w:proofErr w:type="gramEnd"/>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и прочих платежей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по объектам – государственным учреждениям, подведомственным министерству культуры, </w:t>
            </w:r>
            <w:r w:rsidRPr="008756A7">
              <w:rPr>
                <w:rFonts w:ascii="Times New Roman" w:hAnsi="Times New Roman" w:cs="Times New Roman"/>
                <w:sz w:val="12"/>
                <w:szCs w:val="12"/>
              </w:rPr>
              <w:br/>
              <w:t xml:space="preserve">и муниципальным учреждениям культуры и образования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сфере культуры и искусства </w:t>
            </w:r>
            <w:r w:rsidRPr="008756A7">
              <w:rPr>
                <w:rFonts w:ascii="Times New Roman" w:hAnsi="Times New Roman" w:cs="Times New Roman"/>
                <w:sz w:val="12"/>
                <w:szCs w:val="12"/>
              </w:rPr>
              <w:lastRenderedPageBreak/>
              <w:t>Архангельской области</w:t>
            </w:r>
          </w:p>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330" w:right="-113" w:firstLine="217"/>
              <w:jc w:val="center"/>
              <w:rPr>
                <w:rFonts w:ascii="Times New Roman" w:hAnsi="Times New Roman" w:cs="Times New Roman"/>
                <w:sz w:val="12"/>
                <w:szCs w:val="12"/>
              </w:rPr>
            </w:pPr>
            <w:r w:rsidRPr="008756A7">
              <w:rPr>
                <w:rFonts w:ascii="Times New Roman" w:hAnsi="Times New Roman" w:cs="Times New Roman"/>
                <w:sz w:val="12"/>
                <w:szCs w:val="12"/>
              </w:rPr>
              <w:t>1 751 893,6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6 258,7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33 557,3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82 219,3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119 850,6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405 940,4</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369 790,0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145 146,3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44 585,7</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299 589,1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234 956,2</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pacing w:val="-4"/>
                <w:sz w:val="12"/>
                <w:szCs w:val="12"/>
              </w:rPr>
              <w:t>сдача в эксплуатацию</w:t>
            </w:r>
            <w:r w:rsidRPr="008756A7">
              <w:rPr>
                <w:rFonts w:ascii="Times New Roman" w:hAnsi="Times New Roman" w:cs="Times New Roman"/>
                <w:sz w:val="12"/>
                <w:szCs w:val="12"/>
              </w:rPr>
              <w:t xml:space="preserve"> </w:t>
            </w:r>
            <w:proofErr w:type="spellStart"/>
            <w:r w:rsidRPr="008756A7">
              <w:rPr>
                <w:rFonts w:ascii="Times New Roman" w:hAnsi="Times New Roman" w:cs="Times New Roman"/>
                <w:sz w:val="12"/>
                <w:szCs w:val="12"/>
              </w:rPr>
              <w:t>фондохранилища</w:t>
            </w:r>
            <w:proofErr w:type="spellEnd"/>
            <w:r w:rsidRPr="008756A7">
              <w:rPr>
                <w:rFonts w:ascii="Times New Roman" w:hAnsi="Times New Roman" w:cs="Times New Roman"/>
                <w:sz w:val="12"/>
                <w:szCs w:val="12"/>
              </w:rPr>
              <w:t xml:space="preserve"> государственного музейного объединения «Художественная культура Русского Севера», обеспечивающего </w:t>
            </w:r>
            <w:r w:rsidRPr="008756A7">
              <w:rPr>
                <w:rFonts w:ascii="Times New Roman" w:hAnsi="Times New Roman" w:cs="Times New Roman"/>
                <w:spacing w:val="-4"/>
                <w:sz w:val="12"/>
                <w:szCs w:val="12"/>
              </w:rPr>
              <w:t>современные условия</w:t>
            </w:r>
            <w:r w:rsidRPr="008756A7">
              <w:rPr>
                <w:rFonts w:ascii="Times New Roman" w:hAnsi="Times New Roman" w:cs="Times New Roman"/>
                <w:sz w:val="12"/>
                <w:szCs w:val="12"/>
              </w:rPr>
              <w:t xml:space="preserve"> хранения </w:t>
            </w:r>
          </w:p>
          <w:p w:rsidR="004F4E30" w:rsidRPr="008756A7" w:rsidRDefault="004F4E30" w:rsidP="003E7D90">
            <w:pPr>
              <w:pStyle w:val="ConsPlusNormal"/>
              <w:ind w:right="-113"/>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и демонстрации музейных коллекций; </w:t>
            </w:r>
            <w:r w:rsidRPr="008756A7">
              <w:rPr>
                <w:rFonts w:ascii="Times New Roman" w:hAnsi="Times New Roman" w:cs="Times New Roman"/>
                <w:sz w:val="12"/>
                <w:szCs w:val="12"/>
              </w:rPr>
              <w:br/>
              <w:t xml:space="preserve">строительство </w:t>
            </w:r>
            <w:proofErr w:type="spellStart"/>
            <w:r w:rsidRPr="008756A7">
              <w:rPr>
                <w:rFonts w:ascii="Times New Roman" w:hAnsi="Times New Roman" w:cs="Times New Roman"/>
                <w:sz w:val="12"/>
                <w:szCs w:val="12"/>
              </w:rPr>
              <w:t>сценическо-зрительного</w:t>
            </w:r>
            <w:proofErr w:type="spellEnd"/>
            <w:r w:rsidRPr="008756A7">
              <w:rPr>
                <w:rFonts w:ascii="Times New Roman" w:hAnsi="Times New Roman" w:cs="Times New Roman"/>
                <w:sz w:val="12"/>
                <w:szCs w:val="12"/>
              </w:rPr>
              <w:t xml:space="preserve"> комплекса </w:t>
            </w:r>
            <w:r w:rsidRPr="008756A7">
              <w:rPr>
                <w:rFonts w:ascii="Times New Roman" w:hAnsi="Times New Roman" w:cs="Times New Roman"/>
                <w:sz w:val="12"/>
                <w:szCs w:val="12"/>
              </w:rPr>
              <w:br/>
              <w:t xml:space="preserve">к зданию государственного автономного </w:t>
            </w:r>
            <w:r w:rsidRPr="008756A7">
              <w:rPr>
                <w:rFonts w:ascii="Times New Roman" w:hAnsi="Times New Roman" w:cs="Times New Roman"/>
                <w:spacing w:val="-4"/>
                <w:sz w:val="12"/>
                <w:szCs w:val="12"/>
              </w:rPr>
              <w:t>учреждения культуры</w:t>
            </w:r>
            <w:r w:rsidRPr="008756A7">
              <w:rPr>
                <w:rFonts w:ascii="Times New Roman" w:hAnsi="Times New Roman" w:cs="Times New Roman"/>
                <w:sz w:val="12"/>
                <w:szCs w:val="12"/>
              </w:rPr>
              <w:t xml:space="preserve"> Архангельской области «</w:t>
            </w:r>
            <w:r w:rsidRPr="008756A7">
              <w:rPr>
                <w:rFonts w:ascii="Times New Roman" w:hAnsi="Times New Roman" w:cs="Times New Roman"/>
                <w:spacing w:val="-4"/>
                <w:sz w:val="12"/>
                <w:szCs w:val="12"/>
              </w:rPr>
              <w:t>Архангельский театр</w:t>
            </w:r>
            <w:r w:rsidRPr="008756A7">
              <w:rPr>
                <w:rFonts w:ascii="Times New Roman" w:hAnsi="Times New Roman" w:cs="Times New Roman"/>
                <w:sz w:val="12"/>
                <w:szCs w:val="12"/>
              </w:rPr>
              <w:t xml:space="preserve"> кукол», способствующее увеличению количественного</w:t>
            </w:r>
            <w:proofErr w:type="gramEnd"/>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и качественного показа спектаклей; </w:t>
            </w:r>
            <w:r w:rsidRPr="008756A7">
              <w:rPr>
                <w:rFonts w:ascii="Times New Roman" w:hAnsi="Times New Roman" w:cs="Times New Roman"/>
                <w:sz w:val="12"/>
                <w:szCs w:val="12"/>
              </w:rPr>
              <w:br/>
              <w:t xml:space="preserve">увеличение возможностей доступа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 ресурсам </w:t>
            </w:r>
            <w:r w:rsidRPr="008756A7">
              <w:rPr>
                <w:rFonts w:ascii="Times New Roman" w:hAnsi="Times New Roman" w:cs="Times New Roman"/>
                <w:sz w:val="12"/>
                <w:szCs w:val="12"/>
              </w:rPr>
              <w:br/>
              <w:t xml:space="preserve">и услугам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учреждений культуры,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в том числе организация </w:t>
            </w:r>
            <w:proofErr w:type="spellStart"/>
            <w:r w:rsidRPr="008756A7">
              <w:rPr>
                <w:rFonts w:ascii="Times New Roman" w:hAnsi="Times New Roman" w:cs="Times New Roman"/>
                <w:sz w:val="12"/>
                <w:szCs w:val="12"/>
              </w:rPr>
              <w:t>безбарьерной</w:t>
            </w:r>
            <w:proofErr w:type="spellEnd"/>
            <w:r w:rsidRPr="008756A7">
              <w:rPr>
                <w:rFonts w:ascii="Times New Roman" w:hAnsi="Times New Roman" w:cs="Times New Roman"/>
                <w:sz w:val="12"/>
                <w:szCs w:val="12"/>
              </w:rPr>
              <w:t xml:space="preserve"> среды</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для инвалидов</w:t>
            </w:r>
          </w:p>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trike/>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513 197,3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13 486,7</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27 539,8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191 063,6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150 727,8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1 209 494,7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6 258,7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33 557,3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68 732,6</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92 299,5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214 725,8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351 070,7</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128 580,0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44 457,3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139 883,9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111 950,7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29 201,6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151,0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2 719,3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8 588,1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2 226,1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8 977,4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543 206,7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30 000,0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683,8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92 794,4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108 190,4</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44 585,7</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140 001,7</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111 950,7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516 270,4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30 000,0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683,8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74 226,1</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100 068,6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44 457,3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139 883,9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111 950,7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10 936,3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2 568,3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8 121,8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128,4</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117,8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1 208 686,9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1 258,7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3 557,3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82 219,3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119 850,6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405 256,6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276 995,6</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36 955,9</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159 587,4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123 005,5</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b/>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b/>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b/>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b/>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497 197,3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13 486,7</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27 539,8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191 063,6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150 727,8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114 379,4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693 224,3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1 258,7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3 557,3</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68 732,6</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92 299,5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214 042,0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276 844,6</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36 489,6</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18 265,3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151,0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151,0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466,3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8 859,6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8 626,1</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1) проектно-изыскательские работы </w:t>
            </w:r>
            <w:r w:rsidRPr="008756A7">
              <w:rPr>
                <w:rFonts w:ascii="Times New Roman" w:hAnsi="Times New Roman" w:cs="Times New Roman"/>
                <w:sz w:val="12"/>
                <w:szCs w:val="12"/>
              </w:rPr>
              <w:br/>
              <w:t xml:space="preserve">и строительство здания </w:t>
            </w:r>
            <w:proofErr w:type="spellStart"/>
            <w:r w:rsidRPr="008756A7">
              <w:rPr>
                <w:rFonts w:ascii="Times New Roman" w:hAnsi="Times New Roman" w:cs="Times New Roman"/>
                <w:sz w:val="12"/>
                <w:szCs w:val="12"/>
              </w:rPr>
              <w:t>фондохранилища</w:t>
            </w:r>
            <w:proofErr w:type="spellEnd"/>
            <w:r w:rsidRPr="008756A7">
              <w:rPr>
                <w:rFonts w:ascii="Times New Roman" w:hAnsi="Times New Roman" w:cs="Times New Roman"/>
                <w:sz w:val="12"/>
                <w:szCs w:val="12"/>
              </w:rPr>
              <w:t xml:space="preserve"> государственного бюджетного учреждения</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культуры Архангельской области «Государственное музейное объединение «Художественная культура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Русского Севера» </w:t>
            </w:r>
            <w:r w:rsidRPr="008756A7">
              <w:rPr>
                <w:rFonts w:ascii="Times New Roman" w:hAnsi="Times New Roman" w:cs="Times New Roman"/>
                <w:sz w:val="12"/>
                <w:szCs w:val="12"/>
              </w:rPr>
              <w:br/>
              <w:t xml:space="preserve">в </w:t>
            </w:r>
            <w:proofErr w:type="gramStart"/>
            <w:r w:rsidRPr="008756A7">
              <w:rPr>
                <w:rFonts w:ascii="Times New Roman" w:hAnsi="Times New Roman" w:cs="Times New Roman"/>
                <w:sz w:val="12"/>
                <w:szCs w:val="12"/>
              </w:rPr>
              <w:t>г</w:t>
            </w:r>
            <w:proofErr w:type="gramEnd"/>
            <w:r w:rsidRPr="008756A7">
              <w:rPr>
                <w:rFonts w:ascii="Times New Roman" w:hAnsi="Times New Roman" w:cs="Times New Roman"/>
                <w:sz w:val="12"/>
                <w:szCs w:val="12"/>
              </w:rPr>
              <w:t xml:space="preserve">. Архангельске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для сохранения музейного фонда Российской Федерации</w:t>
            </w:r>
          </w:p>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b/>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69 389,0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30 000,0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683,8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11 301,2</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22 404,0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b/>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b/>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b/>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b/>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b/>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b/>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b/>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b/>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46 985,0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30 000,0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683,8</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11 301,2</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22 404,0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22 404,0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 пристройка </w:t>
            </w:r>
            <w:proofErr w:type="spellStart"/>
            <w:r w:rsidRPr="008756A7">
              <w:rPr>
                <w:rFonts w:ascii="Times New Roman" w:hAnsi="Times New Roman" w:cs="Times New Roman"/>
                <w:sz w:val="12"/>
                <w:szCs w:val="12"/>
              </w:rPr>
              <w:t>сценическо-зрительного</w:t>
            </w:r>
            <w:proofErr w:type="spellEnd"/>
            <w:r w:rsidRPr="008756A7">
              <w:rPr>
                <w:rFonts w:ascii="Times New Roman" w:hAnsi="Times New Roman" w:cs="Times New Roman"/>
                <w:sz w:val="12"/>
                <w:szCs w:val="12"/>
              </w:rPr>
              <w:t xml:space="preserve"> комплекса </w:t>
            </w:r>
            <w:r w:rsidRPr="008756A7">
              <w:rPr>
                <w:rFonts w:ascii="Times New Roman" w:hAnsi="Times New Roman" w:cs="Times New Roman"/>
                <w:sz w:val="12"/>
                <w:szCs w:val="12"/>
              </w:rPr>
              <w:br/>
              <w:t xml:space="preserve">к основному зданию </w:t>
            </w:r>
            <w:r w:rsidRPr="008756A7">
              <w:rPr>
                <w:rFonts w:ascii="Times New Roman" w:hAnsi="Times New Roman" w:cs="Times New Roman"/>
                <w:sz w:val="12"/>
                <w:szCs w:val="12"/>
              </w:rPr>
              <w:br/>
              <w:t xml:space="preserve">и реконструкция существующего здания Архангельского областного театра кукол по адресу: </w:t>
            </w:r>
            <w:proofErr w:type="gramStart"/>
            <w:r w:rsidRPr="008756A7">
              <w:rPr>
                <w:rFonts w:ascii="Times New Roman" w:hAnsi="Times New Roman" w:cs="Times New Roman"/>
                <w:sz w:val="12"/>
                <w:szCs w:val="12"/>
              </w:rPr>
              <w:t>г</w:t>
            </w:r>
            <w:proofErr w:type="gramEnd"/>
            <w:r w:rsidRPr="008756A7">
              <w:rPr>
                <w:rFonts w:ascii="Times New Roman" w:hAnsi="Times New Roman" w:cs="Times New Roman"/>
                <w:sz w:val="12"/>
                <w:szCs w:val="12"/>
              </w:rPr>
              <w:t xml:space="preserve">. Архангельск, </w:t>
            </w:r>
            <w:r w:rsidRPr="008756A7">
              <w:rPr>
                <w:rFonts w:ascii="Times New Roman" w:hAnsi="Times New Roman" w:cs="Times New Roman"/>
                <w:sz w:val="12"/>
                <w:szCs w:val="12"/>
              </w:rPr>
              <w:br/>
              <w:t>просп. Троицкий, д. 5</w:t>
            </w:r>
          </w:p>
          <w:p w:rsidR="004F4E30" w:rsidRPr="008756A7" w:rsidRDefault="004F4E30" w:rsidP="003E7D90">
            <w:pPr>
              <w:pStyle w:val="ConsPlusNormal"/>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607 633,9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1 258,7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56 643,3</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104 755,1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262 674,3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176 447,4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5 225,1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182 191,8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13 486,7</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20 055,1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148 650,0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425 442,1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1 258,7</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630,0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43 156,6</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84 700,0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114 024,3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176 447,4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5 225,1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tabs>
                <w:tab w:val="center" w:pos="701"/>
              </w:tabs>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3) реконструкция здания </w:t>
            </w:r>
          </w:p>
          <w:p w:rsidR="004F4E30" w:rsidRPr="008756A7" w:rsidRDefault="004F4E30" w:rsidP="003E7D90">
            <w:pPr>
              <w:pStyle w:val="ConsPlusNormal"/>
              <w:ind w:right="-113"/>
              <w:rPr>
                <w:rFonts w:ascii="Times New Roman" w:hAnsi="Times New Roman" w:cs="Times New Roman"/>
                <w:sz w:val="12"/>
                <w:szCs w:val="12"/>
              </w:rPr>
            </w:pPr>
            <w:proofErr w:type="spellStart"/>
            <w:r w:rsidRPr="008756A7">
              <w:rPr>
                <w:rFonts w:ascii="Times New Roman" w:hAnsi="Times New Roman" w:cs="Times New Roman"/>
                <w:sz w:val="12"/>
                <w:szCs w:val="12"/>
              </w:rPr>
              <w:t>Новодвинского</w:t>
            </w:r>
            <w:proofErr w:type="spellEnd"/>
            <w:r w:rsidRPr="008756A7">
              <w:rPr>
                <w:rFonts w:ascii="Times New Roman" w:hAnsi="Times New Roman" w:cs="Times New Roman"/>
                <w:sz w:val="12"/>
                <w:szCs w:val="12"/>
              </w:rPr>
              <w:t xml:space="preserve"> ГКЦ </w:t>
            </w:r>
          </w:p>
          <w:p w:rsidR="004F4E30" w:rsidRPr="008756A7" w:rsidRDefault="004F4E30" w:rsidP="003E7D90">
            <w:pPr>
              <w:ind w:right="-113"/>
              <w:rPr>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176 054,0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80 000,0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96 054,0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ind w:left="83"/>
              <w:jc w:val="cente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ind w:left="83"/>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148 998,6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68 400,00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80 598,6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ind w:left="83"/>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16 555,4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7 600,0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8 955,4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ind w:left="83"/>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10 500,0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4 000,0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  капитальный ремонт, авторский надзор, уплата коммунальных </w:t>
            </w:r>
            <w:r w:rsidRPr="008756A7">
              <w:rPr>
                <w:rFonts w:ascii="Times New Roman" w:hAnsi="Times New Roman" w:cs="Times New Roman"/>
                <w:sz w:val="12"/>
                <w:szCs w:val="12"/>
              </w:rPr>
              <w:br/>
              <w:t xml:space="preserve">и прочих платежей </w:t>
            </w:r>
            <w:r w:rsidRPr="008756A7">
              <w:rPr>
                <w:rFonts w:ascii="Times New Roman" w:hAnsi="Times New Roman" w:cs="Times New Roman"/>
                <w:sz w:val="12"/>
                <w:szCs w:val="12"/>
              </w:rPr>
              <w:br/>
              <w:t>по объектам – государственным учреждениям, подведомственным министерству культуры</w:t>
            </w:r>
          </w:p>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163 288,2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23 996,4</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7 584,5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14,4</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40 769,8</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2 753,1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43 918,6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29 251,4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p w:rsidR="004F4E30" w:rsidRPr="008756A7" w:rsidRDefault="004F4E30" w:rsidP="003E7D90">
            <w:pPr>
              <w:pStyle w:val="ConsPlusNormal"/>
              <w:ind w:left="83"/>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33 079,8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23 996,4</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7 584,5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14,4</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1 498,9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130 194,0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39 270,9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2 753,1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43 918,6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29 251,4</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5 000,0</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5) благоустройство Гостиного двора </w:t>
            </w:r>
            <w:r w:rsidRPr="008756A7">
              <w:rPr>
                <w:rFonts w:ascii="Times New Roman" w:hAnsi="Times New Roman" w:cs="Times New Roman"/>
                <w:sz w:val="12"/>
                <w:szCs w:val="12"/>
              </w:rPr>
              <w:br/>
              <w:t xml:space="preserve">по адресу: </w:t>
            </w:r>
            <w:r w:rsidRPr="008756A7">
              <w:rPr>
                <w:rFonts w:ascii="Times New Roman" w:hAnsi="Times New Roman" w:cs="Times New Roman"/>
                <w:sz w:val="12"/>
                <w:szCs w:val="12"/>
              </w:rPr>
              <w:br/>
            </w:r>
            <w:proofErr w:type="gramStart"/>
            <w:r w:rsidRPr="008756A7">
              <w:rPr>
                <w:rFonts w:ascii="Times New Roman" w:hAnsi="Times New Roman" w:cs="Times New Roman"/>
                <w:sz w:val="12"/>
                <w:szCs w:val="12"/>
              </w:rPr>
              <w:t>г</w:t>
            </w:r>
            <w:proofErr w:type="gramEnd"/>
            <w:r w:rsidRPr="008756A7">
              <w:rPr>
                <w:rFonts w:ascii="Times New Roman" w:hAnsi="Times New Roman" w:cs="Times New Roman"/>
                <w:sz w:val="12"/>
                <w:szCs w:val="12"/>
              </w:rPr>
              <w:t xml:space="preserve">. Архангельск, </w:t>
            </w:r>
            <w:r w:rsidRPr="008756A7">
              <w:rPr>
                <w:rFonts w:ascii="Times New Roman" w:hAnsi="Times New Roman" w:cs="Times New Roman"/>
                <w:sz w:val="12"/>
                <w:szCs w:val="12"/>
              </w:rPr>
              <w:br/>
              <w:t xml:space="preserve">ул. Набережная Северной Двины, </w:t>
            </w:r>
            <w:r w:rsidRPr="008756A7">
              <w:rPr>
                <w:rFonts w:ascii="Times New Roman" w:hAnsi="Times New Roman" w:cs="Times New Roman"/>
                <w:sz w:val="12"/>
                <w:szCs w:val="12"/>
              </w:rPr>
              <w:br/>
              <w:t>д. 85/86</w:t>
            </w:r>
          </w:p>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3 456,8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1 877,2</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1 579,6</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6) капитальный ремонт </w:t>
            </w:r>
            <w:proofErr w:type="gramStart"/>
            <w:r w:rsidRPr="008756A7">
              <w:rPr>
                <w:rFonts w:ascii="Times New Roman" w:hAnsi="Times New Roman" w:cs="Times New Roman"/>
                <w:sz w:val="12"/>
                <w:szCs w:val="12"/>
              </w:rPr>
              <w:t>концертного</w:t>
            </w:r>
            <w:proofErr w:type="gramEnd"/>
            <w:r w:rsidRPr="008756A7">
              <w:rPr>
                <w:rFonts w:ascii="Times New Roman" w:hAnsi="Times New Roman" w:cs="Times New Roman"/>
                <w:sz w:val="12"/>
                <w:szCs w:val="12"/>
              </w:rPr>
              <w:t xml:space="preserve">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зала </w:t>
            </w:r>
            <w:r w:rsidRPr="008756A7">
              <w:rPr>
                <w:rFonts w:ascii="Times New Roman" w:hAnsi="Times New Roman" w:cs="Times New Roman"/>
                <w:spacing w:val="-4"/>
                <w:sz w:val="12"/>
                <w:szCs w:val="12"/>
              </w:rPr>
              <w:t>государственного</w:t>
            </w:r>
            <w:r w:rsidRPr="008756A7">
              <w:rPr>
                <w:rFonts w:ascii="Times New Roman" w:hAnsi="Times New Roman" w:cs="Times New Roman"/>
                <w:sz w:val="12"/>
                <w:szCs w:val="12"/>
              </w:rPr>
              <w:t xml:space="preserve"> бюджетного образовательного учреждения среднего профессионального образования Архангельской области «Архангельский музыкальный колледж»</w:t>
            </w:r>
          </w:p>
          <w:p w:rsidR="004F4E30" w:rsidRPr="008756A7" w:rsidRDefault="004F4E30" w:rsidP="003E7D90">
            <w:pPr>
              <w:pStyle w:val="ConsPlusNormal"/>
              <w:spacing w:line="228" w:lineRule="auto"/>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83"/>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1 050,1</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погашение кредиторской задолженности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по решению суда</w:t>
            </w: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7) строительство центра культурного развития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по адресу: Архангельская обл., г. Каргополь,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ул. Гагарина,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д. 25</w:t>
            </w:r>
          </w:p>
          <w:p w:rsidR="004F4E30" w:rsidRPr="008756A7" w:rsidRDefault="004F4E30" w:rsidP="003E7D90">
            <w:pPr>
              <w:pStyle w:val="ConsPlusNormal"/>
              <w:spacing w:line="228" w:lineRule="auto"/>
              <w:ind w:right="-113"/>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249 128,2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7 511,0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142 567,9</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99 049,3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создание 1 центра культурного развития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одном из малых городов Архангельской области</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49 898,3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7 484,7</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42 413,6</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198 916,6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100 003,3</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98 898,3</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313,3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151,0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151,0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rPr>
                <w:rFonts w:ascii="Times New Roman" w:hAnsi="Times New Roman" w:cs="Times New Roman"/>
                <w:sz w:val="12"/>
                <w:szCs w:val="12"/>
              </w:rPr>
            </w:pPr>
            <w:r w:rsidRPr="008756A7">
              <w:rPr>
                <w:rFonts w:ascii="Times New Roman" w:hAnsi="Times New Roman" w:cs="Times New Roman"/>
                <w:sz w:val="12"/>
                <w:szCs w:val="12"/>
              </w:rPr>
              <w:t xml:space="preserve">8) строительство здания </w:t>
            </w:r>
            <w:proofErr w:type="spellStart"/>
            <w:r w:rsidRPr="008756A7">
              <w:rPr>
                <w:rFonts w:ascii="Times New Roman" w:hAnsi="Times New Roman" w:cs="Times New Roman"/>
                <w:sz w:val="12"/>
                <w:szCs w:val="12"/>
              </w:rPr>
              <w:t>фондохранилища</w:t>
            </w:r>
            <w:proofErr w:type="spellEnd"/>
            <w:r w:rsidRPr="008756A7">
              <w:rPr>
                <w:rFonts w:ascii="Times New Roman" w:hAnsi="Times New Roman" w:cs="Times New Roman"/>
                <w:sz w:val="12"/>
                <w:szCs w:val="12"/>
              </w:rPr>
              <w:t xml:space="preserve"> муниципального бюджетного учреждения культуры «Северодвинский городской краеведческий музей» в городе Северодвинске</w:t>
            </w:r>
          </w:p>
          <w:p w:rsidR="004F4E30" w:rsidRPr="008756A7" w:rsidRDefault="004F4E30" w:rsidP="003E7D90">
            <w:pPr>
              <w:pStyle w:val="ConsPlusNormal"/>
              <w:spacing w:line="228" w:lineRule="auto"/>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135 995,2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96 334,9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36 660,3</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сдача в эксплуатацию </w:t>
            </w:r>
            <w:proofErr w:type="spellStart"/>
            <w:r w:rsidRPr="008756A7">
              <w:rPr>
                <w:rFonts w:ascii="Times New Roman" w:hAnsi="Times New Roman" w:cs="Times New Roman"/>
                <w:sz w:val="12"/>
                <w:szCs w:val="12"/>
              </w:rPr>
              <w:t>фондохранилища</w:t>
            </w:r>
            <w:proofErr w:type="spellEnd"/>
            <w:r w:rsidRPr="008756A7">
              <w:rPr>
                <w:rFonts w:ascii="Times New Roman" w:hAnsi="Times New Roman" w:cs="Times New Roman"/>
                <w:sz w:val="12"/>
                <w:szCs w:val="12"/>
              </w:rPr>
              <w:t xml:space="preserve"> муниципального бюджетного учреждения культуры «Северодвинский городской краеведческий музей», обеспечивающего современные условия хранения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и демонстрации музейных коллекций</w:t>
            </w:r>
          </w:p>
          <w:p w:rsidR="004F4E30" w:rsidRPr="008756A7" w:rsidRDefault="004F4E30" w:rsidP="003E7D90">
            <w:pPr>
              <w:pStyle w:val="ConsPlusNormal"/>
              <w:spacing w:line="228" w:lineRule="auto"/>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116 108,6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82 327,8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33 780,8</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12 900,9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9 147,5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3 753,4</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6 985,7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4 859,6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2 126,1</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rPr>
                <w:rFonts w:ascii="Times New Roman" w:hAnsi="Times New Roman" w:cs="Times New Roman"/>
                <w:sz w:val="12"/>
                <w:szCs w:val="12"/>
              </w:rPr>
            </w:pPr>
            <w:r w:rsidRPr="008756A7">
              <w:rPr>
                <w:rFonts w:ascii="Times New Roman" w:hAnsi="Times New Roman" w:cs="Times New Roman"/>
                <w:sz w:val="12"/>
                <w:szCs w:val="12"/>
              </w:rPr>
              <w:t xml:space="preserve">9) реконструкция крыши </w:t>
            </w:r>
            <w:proofErr w:type="spellStart"/>
            <w:r w:rsidRPr="008756A7">
              <w:rPr>
                <w:rFonts w:ascii="Times New Roman" w:hAnsi="Times New Roman" w:cs="Times New Roman"/>
                <w:sz w:val="12"/>
                <w:szCs w:val="12"/>
              </w:rPr>
              <w:t>культурно-досугового</w:t>
            </w:r>
            <w:proofErr w:type="spellEnd"/>
            <w:r w:rsidRPr="008756A7">
              <w:rPr>
                <w:rFonts w:ascii="Times New Roman" w:hAnsi="Times New Roman" w:cs="Times New Roman"/>
                <w:sz w:val="12"/>
                <w:szCs w:val="12"/>
              </w:rPr>
              <w:t xml:space="preserve"> центра </w:t>
            </w:r>
            <w:r w:rsidRPr="008756A7">
              <w:rPr>
                <w:rFonts w:ascii="Times New Roman" w:hAnsi="Times New Roman" w:cs="Times New Roman"/>
                <w:sz w:val="12"/>
                <w:szCs w:val="12"/>
              </w:rPr>
              <w:br/>
              <w:t>в пос. Березник Виноградовского района</w:t>
            </w:r>
          </w:p>
          <w:p w:rsidR="004F4E30" w:rsidRPr="008756A7" w:rsidRDefault="004F4E30" w:rsidP="003E7D90">
            <w:pPr>
              <w:pStyle w:val="ConsPlusNormal"/>
              <w:spacing w:line="228" w:lineRule="auto"/>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 xml:space="preserve">министерство строительства </w:t>
            </w:r>
            <w:r w:rsidRPr="008756A7">
              <w:rPr>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9 326,8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9 326,8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создание комфортных условий для оказания услуг в сфере культуры</w:t>
            </w: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8 860,5</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8 860,5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466,3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466,3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r w:rsidRPr="008756A7">
              <w:rPr>
                <w:sz w:val="12"/>
                <w:szCs w:val="12"/>
              </w:rPr>
              <w:t xml:space="preserve">10) проектирование </w:t>
            </w:r>
            <w:r w:rsidRPr="008756A7">
              <w:rPr>
                <w:sz w:val="12"/>
                <w:szCs w:val="12"/>
              </w:rPr>
              <w:br/>
              <w:t xml:space="preserve">и строительство театра </w:t>
            </w:r>
          </w:p>
          <w:p w:rsidR="004F4E30" w:rsidRPr="008756A7" w:rsidRDefault="004F4E30" w:rsidP="003E7D90">
            <w:pPr>
              <w:spacing w:line="228" w:lineRule="auto"/>
              <w:rPr>
                <w:sz w:val="12"/>
                <w:szCs w:val="12"/>
              </w:rPr>
            </w:pPr>
            <w:r w:rsidRPr="008756A7">
              <w:rPr>
                <w:sz w:val="12"/>
                <w:szCs w:val="12"/>
              </w:rPr>
              <w:t xml:space="preserve">на 380 мест </w:t>
            </w:r>
            <w:r w:rsidRPr="008756A7">
              <w:rPr>
                <w:sz w:val="12"/>
                <w:szCs w:val="12"/>
              </w:rPr>
              <w:br/>
              <w:t xml:space="preserve">в </w:t>
            </w:r>
            <w:proofErr w:type="gramStart"/>
            <w:r w:rsidRPr="008756A7">
              <w:rPr>
                <w:sz w:val="12"/>
                <w:szCs w:val="12"/>
              </w:rPr>
              <w:t>г</w:t>
            </w:r>
            <w:proofErr w:type="gramEnd"/>
            <w:r w:rsidRPr="008756A7">
              <w:rPr>
                <w:sz w:val="12"/>
                <w:szCs w:val="12"/>
              </w:rPr>
              <w:t>. Котласе</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220 801,0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3 000,0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110 750,3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106 950,7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разработка проектной документации – </w:t>
            </w:r>
            <w:r w:rsidRPr="008756A7">
              <w:rPr>
                <w:sz w:val="12"/>
                <w:szCs w:val="12"/>
              </w:rPr>
              <w:br/>
              <w:t>2019 – 2021 годы</w:t>
            </w: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217 583,2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110 632,5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106 950,7</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3 217,8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3 000,0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117,8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rPr>
                <w:rFonts w:ascii="Times New Roman" w:hAnsi="Times New Roman" w:cs="Times New Roman"/>
                <w:sz w:val="12"/>
                <w:szCs w:val="12"/>
              </w:rPr>
            </w:pPr>
            <w:r w:rsidRPr="008756A7">
              <w:rPr>
                <w:rFonts w:ascii="Times New Roman" w:hAnsi="Times New Roman" w:cs="Times New Roman"/>
                <w:sz w:val="12"/>
                <w:szCs w:val="12"/>
              </w:rPr>
              <w:t xml:space="preserve">11) создание </w:t>
            </w:r>
            <w:r w:rsidRPr="008756A7">
              <w:rPr>
                <w:rFonts w:ascii="Times New Roman" w:hAnsi="Times New Roman" w:cs="Times New Roman"/>
                <w:sz w:val="12"/>
                <w:szCs w:val="12"/>
              </w:rPr>
              <w:br/>
              <w:t xml:space="preserve">и модернизация учреждений </w:t>
            </w:r>
            <w:proofErr w:type="spellStart"/>
            <w:r w:rsidRPr="008756A7">
              <w:rPr>
                <w:rFonts w:ascii="Times New Roman" w:hAnsi="Times New Roman" w:cs="Times New Roman"/>
                <w:sz w:val="12"/>
                <w:szCs w:val="12"/>
              </w:rPr>
              <w:t>культурно-досугового</w:t>
            </w:r>
            <w:proofErr w:type="spellEnd"/>
            <w:r w:rsidRPr="008756A7">
              <w:rPr>
                <w:rFonts w:ascii="Times New Roman" w:hAnsi="Times New Roman" w:cs="Times New Roman"/>
                <w:sz w:val="12"/>
                <w:szCs w:val="12"/>
              </w:rPr>
              <w:t xml:space="preserve"> типа</w:t>
            </w:r>
          </w:p>
          <w:p w:rsidR="004F4E30" w:rsidRPr="008756A7" w:rsidRDefault="004F4E30" w:rsidP="003E7D90">
            <w:pPr>
              <w:pStyle w:val="ConsPlusNormal"/>
              <w:spacing w:line="228" w:lineRule="auto"/>
              <w:rPr>
                <w:rFonts w:ascii="Times New Roman" w:hAnsi="Times New Roman" w:cs="Times New Roman"/>
                <w:sz w:val="12"/>
                <w:szCs w:val="12"/>
              </w:rPr>
            </w:pPr>
            <w:r w:rsidRPr="008756A7">
              <w:rPr>
                <w:rFonts w:ascii="Times New Roman" w:hAnsi="Times New Roman" w:cs="Times New Roman"/>
                <w:sz w:val="12"/>
                <w:szCs w:val="12"/>
              </w:rPr>
              <w:t xml:space="preserve">в сельской местности </w:t>
            </w:r>
          </w:p>
          <w:p w:rsidR="004F4E30" w:rsidRPr="008756A7" w:rsidRDefault="004F4E30" w:rsidP="003E7D90">
            <w:pPr>
              <w:pStyle w:val="ConsPlusNormal"/>
              <w:spacing w:line="228" w:lineRule="auto"/>
              <w:rPr>
                <w:rFonts w:ascii="Times New Roman" w:hAnsi="Times New Roman" w:cs="Times New Roman"/>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19 194,7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19 194,7</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ind w:right="-113"/>
              <w:rPr>
                <w:sz w:val="12"/>
                <w:szCs w:val="12"/>
              </w:rPr>
            </w:pPr>
            <w:r w:rsidRPr="008756A7">
              <w:rPr>
                <w:sz w:val="12"/>
                <w:szCs w:val="12"/>
              </w:rPr>
              <w:t xml:space="preserve">доля зданий </w:t>
            </w:r>
          </w:p>
          <w:p w:rsidR="004F4E30" w:rsidRPr="008756A7" w:rsidRDefault="004F4E30" w:rsidP="003E7D90">
            <w:pPr>
              <w:spacing w:line="228" w:lineRule="auto"/>
              <w:ind w:right="-113"/>
              <w:rPr>
                <w:sz w:val="12"/>
                <w:szCs w:val="12"/>
              </w:rPr>
            </w:pPr>
            <w:r w:rsidRPr="008756A7">
              <w:rPr>
                <w:sz w:val="12"/>
                <w:szCs w:val="12"/>
              </w:rPr>
              <w:t xml:space="preserve">учреждений </w:t>
            </w:r>
            <w:proofErr w:type="spellStart"/>
            <w:r w:rsidRPr="008756A7">
              <w:rPr>
                <w:spacing w:val="-4"/>
                <w:sz w:val="12"/>
                <w:szCs w:val="12"/>
              </w:rPr>
              <w:t>культурно-досугового</w:t>
            </w:r>
            <w:proofErr w:type="spellEnd"/>
            <w:r w:rsidRPr="008756A7">
              <w:rPr>
                <w:sz w:val="12"/>
                <w:szCs w:val="12"/>
              </w:rPr>
              <w:t xml:space="preserve"> типа в сельской местности, </w:t>
            </w:r>
          </w:p>
          <w:p w:rsidR="004F4E30" w:rsidRPr="008756A7" w:rsidRDefault="004F4E30" w:rsidP="003E7D90">
            <w:pPr>
              <w:spacing w:line="228" w:lineRule="auto"/>
              <w:ind w:right="-113"/>
              <w:rPr>
                <w:sz w:val="12"/>
                <w:szCs w:val="12"/>
              </w:rPr>
            </w:pPr>
            <w:proofErr w:type="gramStart"/>
            <w:r w:rsidRPr="008756A7">
              <w:rPr>
                <w:sz w:val="12"/>
                <w:szCs w:val="12"/>
              </w:rPr>
              <w:t>находящихся</w:t>
            </w:r>
            <w:proofErr w:type="gramEnd"/>
            <w:r w:rsidRPr="008756A7">
              <w:rPr>
                <w:sz w:val="12"/>
                <w:szCs w:val="12"/>
              </w:rPr>
              <w:t xml:space="preserve"> </w:t>
            </w:r>
            <w:r w:rsidRPr="008756A7">
              <w:rPr>
                <w:sz w:val="12"/>
                <w:szCs w:val="12"/>
              </w:rPr>
              <w:br/>
              <w:t xml:space="preserve">в </w:t>
            </w:r>
            <w:proofErr w:type="spellStart"/>
            <w:r w:rsidRPr="008756A7">
              <w:rPr>
                <w:sz w:val="12"/>
                <w:szCs w:val="12"/>
              </w:rPr>
              <w:t>неудовлетвори-тельном</w:t>
            </w:r>
            <w:proofErr w:type="spellEnd"/>
            <w:r w:rsidRPr="008756A7">
              <w:rPr>
                <w:sz w:val="12"/>
                <w:szCs w:val="12"/>
              </w:rPr>
              <w:t xml:space="preserve"> состоянии, </w:t>
            </w:r>
          </w:p>
          <w:p w:rsidR="004F4E30" w:rsidRPr="008756A7" w:rsidRDefault="004F4E30" w:rsidP="003E7D90">
            <w:pPr>
              <w:spacing w:line="228" w:lineRule="auto"/>
              <w:ind w:right="-113"/>
              <w:rPr>
                <w:sz w:val="12"/>
                <w:szCs w:val="12"/>
              </w:rPr>
            </w:pPr>
            <w:r w:rsidRPr="008756A7">
              <w:rPr>
                <w:sz w:val="12"/>
                <w:szCs w:val="12"/>
              </w:rPr>
              <w:t xml:space="preserve">от общего количества зданий учреждений </w:t>
            </w:r>
            <w:proofErr w:type="spellStart"/>
            <w:r w:rsidRPr="008756A7">
              <w:rPr>
                <w:spacing w:val="-4"/>
                <w:sz w:val="12"/>
                <w:szCs w:val="12"/>
              </w:rPr>
              <w:t>культурно-досугового</w:t>
            </w:r>
            <w:proofErr w:type="spellEnd"/>
            <w:r w:rsidRPr="008756A7">
              <w:rPr>
                <w:sz w:val="12"/>
                <w:szCs w:val="12"/>
              </w:rPr>
              <w:t xml:space="preserve"> типа в сельской </w:t>
            </w:r>
            <w:r w:rsidRPr="008756A7">
              <w:rPr>
                <w:sz w:val="12"/>
                <w:szCs w:val="12"/>
              </w:rPr>
              <w:lastRenderedPageBreak/>
              <w:t xml:space="preserve">местности: </w:t>
            </w:r>
            <w:r w:rsidRPr="008756A7">
              <w:rPr>
                <w:sz w:val="12"/>
                <w:szCs w:val="12"/>
              </w:rPr>
              <w:br/>
              <w:t xml:space="preserve">2018 год – </w:t>
            </w:r>
          </w:p>
          <w:p w:rsidR="004F4E30" w:rsidRPr="008756A7" w:rsidRDefault="004F4E30" w:rsidP="003E7D90">
            <w:pPr>
              <w:spacing w:line="228" w:lineRule="auto"/>
              <w:ind w:right="-113"/>
              <w:rPr>
                <w:sz w:val="12"/>
                <w:szCs w:val="12"/>
              </w:rPr>
            </w:pPr>
            <w:r w:rsidRPr="008756A7">
              <w:rPr>
                <w:sz w:val="12"/>
                <w:szCs w:val="12"/>
              </w:rPr>
              <w:t>23,2 процента</w:t>
            </w:r>
          </w:p>
          <w:p w:rsidR="004F4E30" w:rsidRPr="008756A7" w:rsidRDefault="004F4E30" w:rsidP="003E7D90">
            <w:pPr>
              <w:spacing w:line="228" w:lineRule="auto"/>
              <w:ind w:right="-113"/>
              <w:rPr>
                <w:sz w:val="12"/>
                <w:szCs w:val="12"/>
              </w:rPr>
            </w:pPr>
          </w:p>
        </w:tc>
        <w:tc>
          <w:tcPr>
            <w:tcW w:w="1002" w:type="dxa"/>
            <w:gridSpan w:val="4"/>
            <w:vMerge w:val="restart"/>
            <w:tcBorders>
              <w:top w:val="nil"/>
              <w:left w:val="nil"/>
              <w:right w:val="nil"/>
            </w:tcBorders>
            <w:tcMar>
              <w:top w:w="28" w:type="dxa"/>
              <w:left w:w="57" w:type="dxa"/>
              <w:bottom w:w="28" w:type="dxa"/>
              <w:right w:w="57" w:type="dxa"/>
            </w:tcMar>
          </w:tcPr>
          <w:p w:rsidR="004F4E30" w:rsidRPr="008756A7" w:rsidRDefault="004F4E30" w:rsidP="003E7D90">
            <w:pPr>
              <w:ind w:left="60"/>
              <w:rPr>
                <w:sz w:val="12"/>
                <w:szCs w:val="12"/>
              </w:rPr>
            </w:pPr>
            <w:r w:rsidRPr="008756A7">
              <w:rPr>
                <w:sz w:val="12"/>
                <w:szCs w:val="12"/>
              </w:rPr>
              <w:lastRenderedPageBreak/>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left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left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1 777,8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1 777,8</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1 416,9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1 416,9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spacing w:line="228" w:lineRule="auto"/>
              <w:ind w:right="-113"/>
              <w:rPr>
                <w:sz w:val="12"/>
                <w:szCs w:val="12"/>
              </w:rPr>
            </w:pPr>
            <w:r w:rsidRPr="008756A7">
              <w:rPr>
                <w:sz w:val="12"/>
                <w:szCs w:val="12"/>
              </w:rPr>
              <w:lastRenderedPageBreak/>
              <w:t xml:space="preserve">12) приобретение </w:t>
            </w:r>
          </w:p>
          <w:p w:rsidR="004F4E30" w:rsidRPr="008756A7" w:rsidRDefault="004F4E30" w:rsidP="003E7D90">
            <w:pPr>
              <w:spacing w:line="228" w:lineRule="auto"/>
              <w:ind w:right="-113"/>
              <w:rPr>
                <w:sz w:val="12"/>
                <w:szCs w:val="12"/>
              </w:rPr>
            </w:pPr>
            <w:r w:rsidRPr="008756A7">
              <w:rPr>
                <w:sz w:val="12"/>
                <w:szCs w:val="12"/>
              </w:rPr>
              <w:t xml:space="preserve">здания библиотеки, расположенного </w:t>
            </w:r>
          </w:p>
          <w:p w:rsidR="004F4E30" w:rsidRPr="008756A7" w:rsidRDefault="004F4E30" w:rsidP="003E7D90">
            <w:pPr>
              <w:spacing w:line="228" w:lineRule="auto"/>
              <w:ind w:right="-113"/>
              <w:rPr>
                <w:sz w:val="12"/>
                <w:szCs w:val="12"/>
              </w:rPr>
            </w:pPr>
            <w:r w:rsidRPr="008756A7">
              <w:rPr>
                <w:sz w:val="12"/>
                <w:szCs w:val="12"/>
              </w:rPr>
              <w:t xml:space="preserve">по адресу: Архангельская область, </w:t>
            </w:r>
          </w:p>
          <w:p w:rsidR="004F4E30" w:rsidRPr="008756A7" w:rsidRDefault="004F4E30" w:rsidP="003E7D90">
            <w:pPr>
              <w:spacing w:line="228" w:lineRule="auto"/>
              <w:ind w:right="-113"/>
              <w:rPr>
                <w:sz w:val="12"/>
                <w:szCs w:val="12"/>
              </w:rPr>
            </w:pPr>
            <w:r w:rsidRPr="008756A7">
              <w:rPr>
                <w:sz w:val="12"/>
                <w:szCs w:val="12"/>
              </w:rPr>
              <w:t xml:space="preserve">Лешуконский район, с. Лешуконское, </w:t>
            </w:r>
          </w:p>
          <w:p w:rsidR="004F4E30" w:rsidRPr="008756A7" w:rsidRDefault="004F4E30" w:rsidP="003E7D90">
            <w:pPr>
              <w:spacing w:line="228" w:lineRule="auto"/>
              <w:ind w:right="-113"/>
              <w:rPr>
                <w:sz w:val="12"/>
                <w:szCs w:val="12"/>
              </w:rPr>
            </w:pPr>
            <w:r w:rsidRPr="008756A7">
              <w:rPr>
                <w:sz w:val="12"/>
                <w:szCs w:val="12"/>
              </w:rPr>
              <w:t xml:space="preserve">ул. </w:t>
            </w:r>
            <w:r w:rsidRPr="008756A7">
              <w:rPr>
                <w:spacing w:val="-4"/>
                <w:sz w:val="12"/>
                <w:szCs w:val="12"/>
              </w:rPr>
              <w:t>Октябрьская, д. 26</w:t>
            </w:r>
          </w:p>
          <w:p w:rsidR="004F4E30" w:rsidRPr="008756A7" w:rsidRDefault="004F4E30" w:rsidP="003E7D90">
            <w:pPr>
              <w:spacing w:line="228" w:lineRule="auto"/>
              <w:ind w:right="-113"/>
              <w:rPr>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23 027,6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23 027,6</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trike/>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21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21 876,2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21 876,2</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1 151,4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1 151,4</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trike/>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bCs/>
                <w:sz w:val="12"/>
                <w:szCs w:val="12"/>
              </w:rPr>
            </w:pPr>
            <w:r w:rsidRPr="008756A7">
              <w:rPr>
                <w:rFonts w:ascii="Times New Roman" w:hAnsi="Times New Roman" w:cs="Times New Roman"/>
                <w:sz w:val="12"/>
                <w:szCs w:val="12"/>
              </w:rPr>
              <w:t xml:space="preserve">13) </w:t>
            </w:r>
            <w:r w:rsidRPr="008756A7">
              <w:rPr>
                <w:rFonts w:ascii="Times New Roman" w:hAnsi="Times New Roman" w:cs="Times New Roman"/>
                <w:bCs/>
                <w:sz w:val="12"/>
                <w:szCs w:val="12"/>
              </w:rPr>
              <w:t xml:space="preserve">ремонт </w:t>
            </w:r>
          </w:p>
          <w:p w:rsidR="004F4E30" w:rsidRPr="008756A7" w:rsidRDefault="004F4E30" w:rsidP="003E7D90">
            <w:pPr>
              <w:pStyle w:val="ConsPlusNormal"/>
              <w:ind w:right="-113"/>
              <w:rPr>
                <w:rFonts w:ascii="Times New Roman" w:hAnsi="Times New Roman" w:cs="Times New Roman"/>
                <w:bCs/>
                <w:sz w:val="12"/>
                <w:szCs w:val="12"/>
              </w:rPr>
            </w:pPr>
            <w:r w:rsidRPr="008756A7">
              <w:rPr>
                <w:rFonts w:ascii="Times New Roman" w:hAnsi="Times New Roman" w:cs="Times New Roman"/>
                <w:bCs/>
                <w:sz w:val="12"/>
                <w:szCs w:val="12"/>
              </w:rPr>
              <w:t>зданий муниципальных учреждений</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bCs/>
                <w:sz w:val="12"/>
                <w:szCs w:val="12"/>
              </w:rPr>
              <w:t>культуры</w:t>
            </w:r>
            <w:r w:rsidRPr="008756A7">
              <w:rPr>
                <w:rFonts w:ascii="Times New Roman" w:hAnsi="Times New Roman" w:cs="Times New Roman"/>
                <w:sz w:val="12"/>
                <w:szCs w:val="12"/>
              </w:rPr>
              <w:t xml:space="preserve"> </w:t>
            </w:r>
          </w:p>
          <w:p w:rsidR="004F4E30" w:rsidRPr="008756A7" w:rsidRDefault="004F4E30" w:rsidP="003E7D90">
            <w:pPr>
              <w:pStyle w:val="ConsPlusNormal"/>
              <w:ind w:right="-113"/>
              <w:rPr>
                <w:rFonts w:ascii="Times New Roman" w:hAnsi="Times New Roman" w:cs="Times New Roman"/>
                <w:sz w:val="12"/>
                <w:szCs w:val="12"/>
              </w:rPr>
            </w:pPr>
          </w:p>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vMerge w:val="restart"/>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74 210,5</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74 210,5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autoSpaceDE w:val="0"/>
              <w:autoSpaceDN w:val="0"/>
              <w:adjustRightInd w:val="0"/>
              <w:ind w:right="-113"/>
              <w:rPr>
                <w:sz w:val="12"/>
                <w:szCs w:val="12"/>
              </w:rPr>
            </w:pPr>
            <w:r w:rsidRPr="008756A7">
              <w:rPr>
                <w:sz w:val="12"/>
                <w:szCs w:val="12"/>
              </w:rPr>
              <w:t xml:space="preserve">доля зданий </w:t>
            </w:r>
          </w:p>
          <w:p w:rsidR="004F4E30" w:rsidRPr="008756A7" w:rsidRDefault="004F4E30" w:rsidP="003E7D90">
            <w:pPr>
              <w:autoSpaceDE w:val="0"/>
              <w:autoSpaceDN w:val="0"/>
              <w:adjustRightInd w:val="0"/>
              <w:ind w:right="-113"/>
              <w:rPr>
                <w:sz w:val="12"/>
                <w:szCs w:val="12"/>
              </w:rPr>
            </w:pPr>
            <w:r w:rsidRPr="008756A7">
              <w:rPr>
                <w:sz w:val="12"/>
                <w:szCs w:val="12"/>
              </w:rPr>
              <w:t xml:space="preserve">учреждений культуры, находящихся </w:t>
            </w:r>
          </w:p>
          <w:p w:rsidR="004F4E30" w:rsidRPr="008756A7" w:rsidRDefault="004F4E30" w:rsidP="003E7D90">
            <w:pPr>
              <w:autoSpaceDE w:val="0"/>
              <w:autoSpaceDN w:val="0"/>
              <w:adjustRightInd w:val="0"/>
              <w:ind w:right="-113"/>
              <w:rPr>
                <w:sz w:val="12"/>
                <w:szCs w:val="12"/>
              </w:rPr>
            </w:pPr>
            <w:r w:rsidRPr="008756A7">
              <w:rPr>
                <w:sz w:val="12"/>
                <w:szCs w:val="12"/>
              </w:rPr>
              <w:t xml:space="preserve">в удовлетворительном состоянии, в общем количестве зданий данных учреждений: 2019 год – </w:t>
            </w:r>
          </w:p>
          <w:p w:rsidR="004F4E30" w:rsidRPr="008756A7" w:rsidRDefault="004F4E30" w:rsidP="003E7D90">
            <w:pPr>
              <w:autoSpaceDE w:val="0"/>
              <w:autoSpaceDN w:val="0"/>
              <w:adjustRightInd w:val="0"/>
              <w:ind w:right="-113"/>
              <w:rPr>
                <w:sz w:val="12"/>
                <w:szCs w:val="12"/>
              </w:rPr>
            </w:pPr>
            <w:r w:rsidRPr="008756A7">
              <w:rPr>
                <w:sz w:val="12"/>
                <w:szCs w:val="12"/>
              </w:rPr>
              <w:t>79 процентов</w:t>
            </w:r>
          </w:p>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261" w:type="dxa"/>
            <w:gridSpan w:val="2"/>
            <w:vMerge/>
            <w:tcBorders>
              <w:left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261" w:type="dxa"/>
            <w:gridSpan w:val="2"/>
            <w:vMerge/>
            <w:tcBorders>
              <w:left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261" w:type="dxa"/>
            <w:gridSpan w:val="2"/>
            <w:vMerge/>
            <w:tcBorders>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70 500,0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70 500,0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bottom w:val="nil"/>
              <w:right w:val="nil"/>
            </w:tcBorders>
            <w:tcMar>
              <w:top w:w="28" w:type="dxa"/>
              <w:left w:w="57" w:type="dxa"/>
              <w:bottom w:w="28" w:type="dxa"/>
              <w:right w:w="57" w:type="dxa"/>
            </w:tcMar>
          </w:tcPr>
          <w:p w:rsidR="004F4E30" w:rsidRPr="008756A7" w:rsidRDefault="004F4E30" w:rsidP="003E7D90">
            <w:pPr>
              <w:ind w:right="-113"/>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3 710,5</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3 710,5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14) приобретение здания для размещения библиотеки, расположенного</w:t>
            </w:r>
          </w:p>
          <w:p w:rsidR="004F4E30" w:rsidRPr="008756A7" w:rsidRDefault="004F4E30" w:rsidP="003E7D90">
            <w:pPr>
              <w:ind w:right="-113"/>
              <w:rPr>
                <w:sz w:val="12"/>
                <w:szCs w:val="12"/>
              </w:rPr>
            </w:pPr>
            <w:r w:rsidRPr="008756A7">
              <w:rPr>
                <w:sz w:val="12"/>
                <w:szCs w:val="12"/>
              </w:rPr>
              <w:t xml:space="preserve">по адресу: Архангельская область, </w:t>
            </w:r>
            <w:proofErr w:type="spellStart"/>
            <w:r w:rsidRPr="008756A7">
              <w:rPr>
                <w:sz w:val="12"/>
                <w:szCs w:val="12"/>
              </w:rPr>
              <w:t>Пинежский</w:t>
            </w:r>
            <w:proofErr w:type="spellEnd"/>
            <w:r w:rsidRPr="008756A7">
              <w:rPr>
                <w:sz w:val="12"/>
                <w:szCs w:val="12"/>
              </w:rPr>
              <w:t xml:space="preserve"> </w:t>
            </w:r>
          </w:p>
          <w:p w:rsidR="004F4E30" w:rsidRPr="008756A7" w:rsidRDefault="004F4E30" w:rsidP="003E7D90">
            <w:pPr>
              <w:ind w:right="-113"/>
              <w:rPr>
                <w:sz w:val="12"/>
                <w:szCs w:val="12"/>
              </w:rPr>
            </w:pPr>
            <w:r w:rsidRPr="008756A7">
              <w:rPr>
                <w:sz w:val="12"/>
                <w:szCs w:val="12"/>
              </w:rPr>
              <w:t xml:space="preserve">район, с. Карпогоры, </w:t>
            </w:r>
          </w:p>
          <w:p w:rsidR="004F4E30" w:rsidRPr="008756A7" w:rsidRDefault="004F4E30" w:rsidP="003E7D90">
            <w:pPr>
              <w:ind w:right="-113"/>
              <w:rPr>
                <w:sz w:val="12"/>
                <w:szCs w:val="12"/>
              </w:rPr>
            </w:pPr>
            <w:r w:rsidRPr="008756A7">
              <w:rPr>
                <w:sz w:val="12"/>
                <w:szCs w:val="12"/>
              </w:rPr>
              <w:t xml:space="preserve">ул. </w:t>
            </w:r>
            <w:r w:rsidRPr="008756A7">
              <w:rPr>
                <w:spacing w:val="-4"/>
                <w:sz w:val="12"/>
                <w:szCs w:val="12"/>
              </w:rPr>
              <w:t>Федора Абрамова</w:t>
            </w:r>
            <w:r w:rsidRPr="008756A7">
              <w:rPr>
                <w:sz w:val="12"/>
                <w:szCs w:val="12"/>
              </w:rPr>
              <w:t xml:space="preserve">, д. 30 </w:t>
            </w:r>
          </w:p>
          <w:p w:rsidR="004F4E30" w:rsidRPr="008756A7" w:rsidRDefault="004F4E30" w:rsidP="003E7D90">
            <w:pPr>
              <w:ind w:right="-113"/>
              <w:rPr>
                <w:sz w:val="12"/>
                <w:szCs w:val="12"/>
              </w:rPr>
            </w:pPr>
            <w:r w:rsidRPr="008756A7">
              <w:rPr>
                <w:sz w:val="12"/>
                <w:szCs w:val="12"/>
              </w:rPr>
              <w:t xml:space="preserve"> </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28 226,8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28 226,8</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autoSpaceDE w:val="0"/>
              <w:autoSpaceDN w:val="0"/>
              <w:adjustRightInd w:val="0"/>
              <w:ind w:right="-113"/>
              <w:rPr>
                <w:sz w:val="12"/>
                <w:szCs w:val="12"/>
              </w:rPr>
            </w:pPr>
            <w:r w:rsidRPr="008756A7">
              <w:rPr>
                <w:sz w:val="12"/>
                <w:szCs w:val="12"/>
              </w:rPr>
              <w:t xml:space="preserve">ввод в эксплуатацию здания для размещения в нем </w:t>
            </w:r>
            <w:proofErr w:type="spellStart"/>
            <w:r w:rsidRPr="008756A7">
              <w:rPr>
                <w:sz w:val="12"/>
                <w:szCs w:val="12"/>
              </w:rPr>
              <w:t>Карпогорской</w:t>
            </w:r>
            <w:proofErr w:type="spellEnd"/>
            <w:r w:rsidRPr="008756A7">
              <w:rPr>
                <w:sz w:val="12"/>
                <w:szCs w:val="12"/>
              </w:rPr>
              <w:t xml:space="preserve"> центральной библиотеки им. Ф.А. Абрамова </w:t>
            </w:r>
          </w:p>
          <w:p w:rsidR="004F4E30" w:rsidRPr="008756A7" w:rsidRDefault="004F4E30" w:rsidP="003E7D90">
            <w:pPr>
              <w:autoSpaceDE w:val="0"/>
              <w:autoSpaceDN w:val="0"/>
              <w:adjustRightInd w:val="0"/>
              <w:ind w:right="-113"/>
              <w:rPr>
                <w:strike/>
                <w:sz w:val="12"/>
                <w:szCs w:val="12"/>
              </w:rPr>
            </w:pPr>
            <w:r w:rsidRPr="008756A7">
              <w:rPr>
                <w:sz w:val="12"/>
                <w:szCs w:val="12"/>
              </w:rPr>
              <w:t>в 2019 году</w:t>
            </w:r>
          </w:p>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21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26 815,5</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26 815,5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1 411,3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1 411,3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 xml:space="preserve">15) приобретение здания для размещения музея, расположенного по адресу: Архангельская область,  Мезенский район, </w:t>
            </w:r>
            <w:proofErr w:type="gramStart"/>
            <w:r w:rsidRPr="008756A7">
              <w:rPr>
                <w:sz w:val="12"/>
                <w:szCs w:val="12"/>
              </w:rPr>
              <w:t>г</w:t>
            </w:r>
            <w:proofErr w:type="gramEnd"/>
            <w:r w:rsidRPr="008756A7">
              <w:rPr>
                <w:sz w:val="12"/>
                <w:szCs w:val="12"/>
              </w:rPr>
              <w:t>. Мезень, пр. Первомайский, д.2</w:t>
            </w:r>
          </w:p>
          <w:p w:rsidR="004F4E30" w:rsidRPr="008756A7" w:rsidRDefault="004F4E30" w:rsidP="003E7D90">
            <w:pPr>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567,1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567,1</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autoSpaceDE w:val="0"/>
              <w:autoSpaceDN w:val="0"/>
              <w:adjustRightInd w:val="0"/>
              <w:ind w:right="-113"/>
              <w:rPr>
                <w:sz w:val="12"/>
                <w:szCs w:val="12"/>
              </w:rPr>
            </w:pPr>
            <w:r w:rsidRPr="008756A7">
              <w:rPr>
                <w:sz w:val="12"/>
                <w:szCs w:val="12"/>
              </w:rPr>
              <w:t>ввод в эксплуатацию здания для размещения в нем музея</w:t>
            </w:r>
          </w:p>
          <w:p w:rsidR="004F4E30" w:rsidRPr="008756A7" w:rsidRDefault="004F4E30" w:rsidP="003E7D90">
            <w:pPr>
              <w:autoSpaceDE w:val="0"/>
              <w:autoSpaceDN w:val="0"/>
              <w:adjustRightInd w:val="0"/>
              <w:ind w:right="-113"/>
              <w:rPr>
                <w:strike/>
                <w:sz w:val="12"/>
                <w:szCs w:val="12"/>
              </w:rPr>
            </w:pPr>
            <w:r w:rsidRPr="008756A7">
              <w:rPr>
                <w:sz w:val="12"/>
                <w:szCs w:val="12"/>
              </w:rPr>
              <w:t>в 2020 году</w:t>
            </w:r>
          </w:p>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21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538,7</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538,7</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28,4</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28,4</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2.12. Обеспечение деятельности министерства культуры </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415 460,2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28 980,0</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31 522,0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33 349,5</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46 173,3</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31 424,0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33 318,9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34 272,3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35 477,0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35 235,8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35 235,8</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35 235,8</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35 235,8</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пункт 9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43 853,0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11 365,1</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12 274,0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9 973,4</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10 240,5</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371 607,2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17 614,9</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19 248,0</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23 376,1</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35 932,8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31 424,0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33 318,9</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34 272,3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35 477,0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35 235,8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35 235,8</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35 235,8</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35 235,8</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tabs>
                <w:tab w:val="center" w:pos="701"/>
              </w:tabs>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autoSpaceDE w:val="0"/>
              <w:autoSpaceDN w:val="0"/>
              <w:rPr>
                <w:sz w:val="12"/>
                <w:szCs w:val="12"/>
              </w:rPr>
            </w:pPr>
            <w:r w:rsidRPr="008756A7">
              <w:rPr>
                <w:sz w:val="12"/>
                <w:szCs w:val="12"/>
              </w:rPr>
              <w:t xml:space="preserve">2.13. Создание условий  для организации </w:t>
            </w:r>
            <w:proofErr w:type="gramStart"/>
            <w:r w:rsidRPr="008756A7">
              <w:rPr>
                <w:sz w:val="12"/>
                <w:szCs w:val="12"/>
              </w:rPr>
              <w:t>проведения независимой оценки качества условий оказания услуг</w:t>
            </w:r>
            <w:proofErr w:type="gramEnd"/>
            <w:r w:rsidRPr="008756A7">
              <w:rPr>
                <w:sz w:val="12"/>
                <w:szCs w:val="12"/>
              </w:rPr>
              <w:t xml:space="preserve"> организациями культуры </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1 517,0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95,0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157,0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365,0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количество организаций, охваченных независимой оценкой качества оказания </w:t>
            </w:r>
          </w:p>
          <w:p w:rsidR="004F4E30" w:rsidRPr="008756A7" w:rsidRDefault="004F4E30" w:rsidP="003E7D90">
            <w:pPr>
              <w:ind w:right="-113"/>
              <w:rPr>
                <w:sz w:val="12"/>
                <w:szCs w:val="12"/>
              </w:rPr>
            </w:pPr>
            <w:r w:rsidRPr="008756A7">
              <w:rPr>
                <w:sz w:val="12"/>
                <w:szCs w:val="12"/>
              </w:rPr>
              <w:t>услуг:</w:t>
            </w:r>
          </w:p>
          <w:p w:rsidR="004F4E30" w:rsidRPr="008756A7" w:rsidRDefault="004F4E30" w:rsidP="003E7D90">
            <w:pPr>
              <w:ind w:right="-113"/>
              <w:rPr>
                <w:sz w:val="12"/>
                <w:szCs w:val="12"/>
              </w:rPr>
            </w:pPr>
            <w:r w:rsidRPr="008756A7">
              <w:rPr>
                <w:sz w:val="12"/>
                <w:szCs w:val="12"/>
              </w:rPr>
              <w:t xml:space="preserve">2017 год – </w:t>
            </w:r>
          </w:p>
          <w:p w:rsidR="004F4E30" w:rsidRPr="008756A7" w:rsidRDefault="004F4E30" w:rsidP="003E7D90">
            <w:pPr>
              <w:ind w:right="-113"/>
              <w:rPr>
                <w:sz w:val="12"/>
                <w:szCs w:val="12"/>
              </w:rPr>
            </w:pPr>
            <w:r w:rsidRPr="008756A7">
              <w:rPr>
                <w:sz w:val="12"/>
                <w:szCs w:val="12"/>
              </w:rPr>
              <w:t>22 единицы;</w:t>
            </w:r>
          </w:p>
          <w:p w:rsidR="004F4E30" w:rsidRPr="008756A7" w:rsidRDefault="004F4E30" w:rsidP="003E7D90">
            <w:pPr>
              <w:ind w:right="-113"/>
              <w:rPr>
                <w:sz w:val="12"/>
                <w:szCs w:val="12"/>
              </w:rPr>
            </w:pPr>
            <w:r w:rsidRPr="008756A7">
              <w:rPr>
                <w:sz w:val="12"/>
                <w:szCs w:val="12"/>
              </w:rPr>
              <w:t>2018 год – 15 единиц;</w:t>
            </w:r>
          </w:p>
          <w:p w:rsidR="004F4E30" w:rsidRPr="008756A7" w:rsidRDefault="004F4E30" w:rsidP="003E7D90">
            <w:pPr>
              <w:ind w:right="-113"/>
              <w:rPr>
                <w:sz w:val="12"/>
                <w:szCs w:val="12"/>
              </w:rPr>
            </w:pPr>
            <w:r w:rsidRPr="008756A7">
              <w:rPr>
                <w:sz w:val="12"/>
                <w:szCs w:val="12"/>
              </w:rPr>
              <w:t>2019 год – 95 единиц</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 9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1 517,0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95,0</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157,0</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365,0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2.14. Мероприятия федерального проекта </w:t>
            </w:r>
          </w:p>
          <w:p w:rsidR="004F4E30" w:rsidRPr="008756A7" w:rsidRDefault="004F4E30" w:rsidP="003E7D90">
            <w:pPr>
              <w:pStyle w:val="ConsPlusNormal"/>
              <w:ind w:right="-113"/>
              <w:rPr>
                <w:rFonts w:ascii="Times New Roman" w:hAnsi="Times New Roman" w:cs="Times New Roman"/>
                <w:strike/>
                <w:sz w:val="12"/>
                <w:szCs w:val="12"/>
              </w:rPr>
            </w:pPr>
            <w:r w:rsidRPr="008756A7">
              <w:rPr>
                <w:rFonts w:ascii="Times New Roman" w:hAnsi="Times New Roman" w:cs="Times New Roman"/>
                <w:sz w:val="12"/>
                <w:szCs w:val="12"/>
              </w:rPr>
              <w:t xml:space="preserve">«Культурная среда» </w:t>
            </w:r>
            <w:r w:rsidRPr="008756A7">
              <w:rPr>
                <w:rFonts w:ascii="Times New Roman" w:hAnsi="Times New Roman" w:cs="Times New Roman"/>
                <w:spacing w:val="-4"/>
                <w:sz w:val="12"/>
                <w:szCs w:val="12"/>
              </w:rPr>
              <w:lastRenderedPageBreak/>
              <w:t>национального проекта «Культура»</w:t>
            </w: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r w:rsidRPr="008756A7">
              <w:rPr>
                <w:spacing w:val="-4"/>
                <w:sz w:val="12"/>
                <w:szCs w:val="12"/>
              </w:rPr>
              <w:lastRenderedPageBreak/>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313 363,9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48 647,0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29 922,9</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65 895,8</w:t>
            </w:r>
          </w:p>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34 292,6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134 105,6</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пункты 25, 26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289 828,2</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42 987,2</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26 980,6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60 150,7</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33 792,6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122 917,1</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25 204,6</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4328,7</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2 942,3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5 745,1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500,0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11 188,5</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1 331,1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1 331,1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1) 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r w:rsidRPr="008756A7">
              <w:rPr>
                <w:spacing w:val="-4"/>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69 781,1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25 225,5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20 374,0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24 181,6</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количество образовательных учреждений в сфере культуры (школ искусств и училищ) Архангельской области оснащенных музыкальными инструментами, оборудованием и учебными материалами (нарастающим итогом): 2019 год – 5 единиц;</w:t>
            </w:r>
          </w:p>
          <w:p w:rsidR="004F4E30" w:rsidRPr="008756A7" w:rsidRDefault="004F4E30" w:rsidP="003E7D90">
            <w:pPr>
              <w:ind w:right="-113"/>
              <w:rPr>
                <w:sz w:val="12"/>
                <w:szCs w:val="12"/>
              </w:rPr>
            </w:pPr>
            <w:r w:rsidRPr="008756A7">
              <w:rPr>
                <w:sz w:val="12"/>
                <w:szCs w:val="12"/>
              </w:rPr>
              <w:t>2021 год – 9 единицы;</w:t>
            </w:r>
          </w:p>
          <w:p w:rsidR="004F4E30" w:rsidRPr="008756A7" w:rsidRDefault="004F4E30" w:rsidP="003E7D90">
            <w:pPr>
              <w:ind w:right="-113"/>
              <w:rPr>
                <w:sz w:val="12"/>
                <w:szCs w:val="12"/>
              </w:rPr>
            </w:pPr>
            <w:r w:rsidRPr="008756A7">
              <w:rPr>
                <w:sz w:val="12"/>
                <w:szCs w:val="12"/>
              </w:rPr>
              <w:t>2023 год – 13 единицы</w:t>
            </w: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63 238,3</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22 247,1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18 744,1</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22 247,1</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6 199,8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2 635,4</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1629,9</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1934,5</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343,0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jc w:val="center"/>
              <w:rPr>
                <w:sz w:val="12"/>
                <w:szCs w:val="12"/>
              </w:rPr>
            </w:pPr>
            <w:r w:rsidRPr="008756A7">
              <w:rPr>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343,0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w:t>
            </w: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autoSpaceDE w:val="0"/>
              <w:autoSpaceDN w:val="0"/>
              <w:adjustRightInd w:val="0"/>
              <w:jc w:val="both"/>
              <w:rPr>
                <w:sz w:val="12"/>
                <w:szCs w:val="12"/>
              </w:rPr>
            </w:pPr>
            <w:r w:rsidRPr="008756A7">
              <w:rPr>
                <w:sz w:val="12"/>
                <w:szCs w:val="12"/>
              </w:rPr>
              <w:t xml:space="preserve">2) создание и модернизацию учреждений </w:t>
            </w:r>
            <w:proofErr w:type="spellStart"/>
            <w:r w:rsidRPr="008756A7">
              <w:rPr>
                <w:sz w:val="12"/>
                <w:szCs w:val="12"/>
              </w:rPr>
              <w:t>культурно-досугового</w:t>
            </w:r>
            <w:proofErr w:type="spellEnd"/>
            <w:r w:rsidRPr="008756A7">
              <w:rPr>
                <w:sz w:val="12"/>
                <w:szCs w:val="12"/>
              </w:rPr>
              <w:t xml:space="preserve"> типа в сельской местности (в части капитального ремонта зданий)</w:t>
            </w:r>
          </w:p>
          <w:p w:rsidR="004F4E30" w:rsidRPr="008756A7" w:rsidRDefault="004F4E30" w:rsidP="003E7D90">
            <w:pPr>
              <w:pStyle w:val="ConsPlusNormal"/>
              <w:ind w:right="-113"/>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r w:rsidRPr="008756A7">
              <w:rPr>
                <w:spacing w:val="-4"/>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100 798,8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12 561,5</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24 422,9</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35 021,8</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28 792,6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Количество созданных (реконструированных) и капитально отремонтированных </w:t>
            </w:r>
            <w:proofErr w:type="spellStart"/>
            <w:r w:rsidRPr="008756A7">
              <w:rPr>
                <w:sz w:val="12"/>
                <w:szCs w:val="12"/>
              </w:rPr>
              <w:t>культурно-досуговых</w:t>
            </w:r>
            <w:proofErr w:type="spellEnd"/>
            <w:r w:rsidRPr="008756A7">
              <w:rPr>
                <w:sz w:val="12"/>
                <w:szCs w:val="12"/>
              </w:rPr>
              <w:t xml:space="preserve"> учреждений в сельской местности (нарастающим итогом): 2019 год - 6 единиц; 2020 год – 13 единиц; 2021 год -14 единиц</w:t>
            </w: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92 919,9</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10 740,1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21 980,6</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31 406,6</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28 792,6</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7 250,8</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1 193,3</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2 442,3</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3 615,2</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628,1</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628,1</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bCs/>
                <w:sz w:val="12"/>
                <w:szCs w:val="12"/>
              </w:rPr>
            </w:pPr>
            <w:r w:rsidRPr="008756A7">
              <w:rPr>
                <w:sz w:val="12"/>
                <w:szCs w:val="12"/>
              </w:rPr>
              <w:t>3) с</w:t>
            </w:r>
            <w:r w:rsidRPr="008756A7">
              <w:rPr>
                <w:bCs/>
                <w:sz w:val="12"/>
                <w:szCs w:val="12"/>
              </w:rPr>
              <w:t>оздание муниципальных модельных библиотек</w:t>
            </w:r>
          </w:p>
          <w:p w:rsidR="004F4E30" w:rsidRPr="008756A7" w:rsidRDefault="004F4E30" w:rsidP="003E7D90">
            <w:pPr>
              <w:rPr>
                <w:strike/>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33 360,0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10 860,0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5 500,0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10 500,0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5 500,0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количество </w:t>
            </w:r>
          </w:p>
          <w:p w:rsidR="004F4E30" w:rsidRPr="008756A7" w:rsidRDefault="004F4E30" w:rsidP="003E7D90">
            <w:pPr>
              <w:ind w:right="-113"/>
              <w:rPr>
                <w:sz w:val="12"/>
                <w:szCs w:val="12"/>
              </w:rPr>
            </w:pPr>
            <w:r w:rsidRPr="008756A7">
              <w:rPr>
                <w:sz w:val="12"/>
                <w:szCs w:val="12"/>
              </w:rPr>
              <w:t>переоснащенных муниципальных библиотек по модельному стандарту (нарастающим итогом):</w:t>
            </w:r>
          </w:p>
          <w:p w:rsidR="004F4E30" w:rsidRPr="008756A7" w:rsidRDefault="004F4E30" w:rsidP="003E7D90">
            <w:pPr>
              <w:ind w:right="-113"/>
              <w:rPr>
                <w:sz w:val="12"/>
                <w:szCs w:val="12"/>
              </w:rPr>
            </w:pPr>
            <w:r w:rsidRPr="008756A7">
              <w:rPr>
                <w:sz w:val="12"/>
                <w:szCs w:val="12"/>
              </w:rPr>
              <w:t>с 2019 года –</w:t>
            </w:r>
          </w:p>
          <w:p w:rsidR="004F4E30" w:rsidRPr="008756A7" w:rsidRDefault="004F4E30" w:rsidP="003E7D90">
            <w:pPr>
              <w:ind w:right="-113"/>
              <w:rPr>
                <w:sz w:val="12"/>
                <w:szCs w:val="12"/>
              </w:rPr>
            </w:pPr>
            <w:r w:rsidRPr="008756A7">
              <w:rPr>
                <w:sz w:val="12"/>
                <w:szCs w:val="12"/>
              </w:rPr>
              <w:t>1 единица;</w:t>
            </w:r>
          </w:p>
          <w:p w:rsidR="004F4E30" w:rsidRPr="008756A7" w:rsidRDefault="004F4E30" w:rsidP="003E7D90">
            <w:pPr>
              <w:ind w:right="-113"/>
              <w:rPr>
                <w:strike/>
                <w:sz w:val="12"/>
                <w:szCs w:val="12"/>
              </w:rPr>
            </w:pPr>
            <w:r w:rsidRPr="008756A7">
              <w:rPr>
                <w:sz w:val="12"/>
                <w:szCs w:val="12"/>
              </w:rPr>
              <w:t>2020 год – 2 единицы</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30 000,0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10 000,0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5 000,0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10 000,0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5 000,0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3 000,0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500,0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500,0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360,0</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bCs/>
                <w:sz w:val="12"/>
                <w:szCs w:val="12"/>
              </w:rPr>
            </w:pPr>
            <w:r w:rsidRPr="008756A7">
              <w:rPr>
                <w:rFonts w:ascii="Times New Roman" w:hAnsi="Times New Roman" w:cs="Times New Roman"/>
                <w:sz w:val="12"/>
                <w:szCs w:val="12"/>
              </w:rPr>
              <w:t>4) м</w:t>
            </w:r>
            <w:r w:rsidRPr="008756A7">
              <w:rPr>
                <w:rFonts w:ascii="Times New Roman" w:hAnsi="Times New Roman" w:cs="Times New Roman"/>
                <w:bCs/>
                <w:sz w:val="12"/>
                <w:szCs w:val="12"/>
              </w:rPr>
              <w:t xml:space="preserve">одернизация здания ГБУК АО «Архангельский молодежный театр» путем его реконструкции (капитального ремонта) </w:t>
            </w:r>
          </w:p>
          <w:p w:rsidR="004F4E30" w:rsidRPr="008756A7" w:rsidRDefault="004F4E30" w:rsidP="003E7D90">
            <w:pPr>
              <w:pStyle w:val="ConsPlusNormal"/>
              <w:ind w:right="-113"/>
              <w:rPr>
                <w:rFonts w:ascii="Times New Roman" w:hAnsi="Times New Roman" w:cs="Times New Roman"/>
                <w:strike/>
                <w:sz w:val="12"/>
                <w:szCs w:val="12"/>
              </w:rPr>
            </w:pPr>
            <w:r w:rsidRPr="008756A7">
              <w:rPr>
                <w:rFonts w:ascii="Times New Roman" w:hAnsi="Times New Roman" w:cs="Times New Roman"/>
                <w:bCs/>
                <w:sz w:val="12"/>
                <w:szCs w:val="12"/>
              </w:rPr>
              <w:t>и технического переоснащения</w:t>
            </w:r>
            <w:r w:rsidRPr="008756A7">
              <w:rPr>
                <w:rFonts w:ascii="Times New Roman" w:hAnsi="Times New Roman" w:cs="Times New Roman"/>
                <w:strike/>
                <w:sz w:val="12"/>
                <w:szCs w:val="12"/>
              </w:rPr>
              <w:t xml:space="preserve"> </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63 913,0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63 913,0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количество модернизированных театров: </w:t>
            </w:r>
          </w:p>
          <w:p w:rsidR="004F4E30" w:rsidRPr="008756A7" w:rsidRDefault="004F4E30" w:rsidP="003E7D90">
            <w:pPr>
              <w:ind w:right="-113"/>
              <w:rPr>
                <w:sz w:val="12"/>
                <w:szCs w:val="12"/>
              </w:rPr>
            </w:pPr>
            <w:r w:rsidRPr="008756A7">
              <w:rPr>
                <w:sz w:val="12"/>
                <w:szCs w:val="12"/>
              </w:rPr>
              <w:t>2023 год – 1 единица</w:t>
            </w:r>
          </w:p>
          <w:p w:rsidR="004F4E30" w:rsidRPr="008756A7" w:rsidRDefault="004F4E30" w:rsidP="003E7D90">
            <w:pPr>
              <w:ind w:right="-113"/>
              <w:rPr>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58 800,0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58 800,0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5 113,0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5 113,0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 xml:space="preserve">5) </w:t>
            </w:r>
            <w:r w:rsidRPr="008756A7">
              <w:rPr>
                <w:bCs/>
                <w:sz w:val="12"/>
                <w:szCs w:val="12"/>
              </w:rP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45 511,0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45 511,0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количество  муниципальных учреждений культуры  обеспеченных передвижными многофункциональными культурными центрами (автоклубами) - </w:t>
            </w:r>
          </w:p>
          <w:p w:rsidR="004F4E30" w:rsidRPr="008756A7" w:rsidRDefault="004F4E30" w:rsidP="003E7D90">
            <w:pPr>
              <w:ind w:right="-113"/>
              <w:rPr>
                <w:sz w:val="12"/>
                <w:szCs w:val="12"/>
              </w:rPr>
            </w:pPr>
            <w:r w:rsidRPr="008756A7">
              <w:rPr>
                <w:sz w:val="12"/>
                <w:szCs w:val="12"/>
              </w:rPr>
              <w:t xml:space="preserve"> 2023 год -9 единиц</w:t>
            </w: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41 870,0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41 870,0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3 641,0</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3 641,0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45 511,0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val="restart"/>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 xml:space="preserve">2.15   Мероприятия федерального проекта </w:t>
            </w:r>
          </w:p>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lastRenderedPageBreak/>
              <w:t>«Творческие люди»</w:t>
            </w:r>
          </w:p>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национального проекта «Культура»</w:t>
            </w:r>
          </w:p>
        </w:tc>
        <w:tc>
          <w:tcPr>
            <w:tcW w:w="1267" w:type="dxa"/>
            <w:gridSpan w:val="2"/>
            <w:vMerge w:val="restart"/>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lastRenderedPageBreak/>
              <w:t>министерство культуры</w:t>
            </w:r>
          </w:p>
        </w:tc>
        <w:tc>
          <w:tcPr>
            <w:tcW w:w="1134"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итого</w:t>
            </w:r>
          </w:p>
        </w:tc>
        <w:tc>
          <w:tcPr>
            <w:tcW w:w="707"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40 597,8</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6 797,8</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6 730,0</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6 730,0</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6 780,0</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6 780,0</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6 780,0</w:t>
            </w:r>
          </w:p>
        </w:tc>
        <w:tc>
          <w:tcPr>
            <w:tcW w:w="1557" w:type="dxa"/>
            <w:gridSpan w:val="6"/>
            <w:vMerge w:val="restart"/>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roofErr w:type="gramStart"/>
            <w:r w:rsidRPr="008756A7">
              <w:rPr>
                <w:rFonts w:ascii="Times New Roman" w:hAnsi="Times New Roman" w:cs="Times New Roman"/>
                <w:sz w:val="12"/>
                <w:szCs w:val="12"/>
              </w:rPr>
              <w:t xml:space="preserve">количество специалистов, прошедших повышение </w:t>
            </w:r>
            <w:r w:rsidRPr="008756A7">
              <w:rPr>
                <w:rFonts w:ascii="Times New Roman" w:hAnsi="Times New Roman" w:cs="Times New Roman"/>
                <w:sz w:val="12"/>
                <w:szCs w:val="12"/>
              </w:rPr>
              <w:lastRenderedPageBreak/>
              <w:t>квалификации на базе Центров непрерывного образования (нарастающим итогом)</w:t>
            </w:r>
            <w:r w:rsidRPr="008756A7">
              <w:rPr>
                <w:rFonts w:ascii="Times New Roman" w:hAnsi="Times New Roman" w:cs="Times New Roman"/>
                <w:spacing w:val="-4"/>
                <w:sz w:val="12"/>
                <w:szCs w:val="12"/>
              </w:rPr>
              <w:t xml:space="preserve">:   2019 года  - 120 единиц; 2020 год – 240 единиц; 2021 год  - 360 единиц; 2022 год  - 480 единиц; 2023 год  - 600 единиц; 2024 год  - 720 единиц; </w:t>
            </w:r>
            <w:proofErr w:type="gramEnd"/>
          </w:p>
          <w:p w:rsidR="004F4E30" w:rsidRPr="008756A7" w:rsidRDefault="004F4E30" w:rsidP="003E7D90">
            <w:pPr>
              <w:contextualSpacing/>
              <w:rPr>
                <w:spacing w:val="-8"/>
                <w:sz w:val="12"/>
                <w:szCs w:val="12"/>
              </w:rPr>
            </w:pPr>
            <w:r w:rsidRPr="008756A7">
              <w:rPr>
                <w:sz w:val="12"/>
                <w:szCs w:val="12"/>
              </w:rPr>
              <w:t xml:space="preserve">количество любительских творческих коллективов, получивших </w:t>
            </w:r>
            <w:proofErr w:type="spellStart"/>
            <w:r w:rsidRPr="008756A7">
              <w:rPr>
                <w:sz w:val="12"/>
                <w:szCs w:val="12"/>
              </w:rPr>
              <w:t>грантовую</w:t>
            </w:r>
            <w:proofErr w:type="spellEnd"/>
            <w:r w:rsidRPr="008756A7">
              <w:rPr>
                <w:sz w:val="12"/>
                <w:szCs w:val="12"/>
              </w:rPr>
              <w:t xml:space="preserve"> поддержку</w:t>
            </w:r>
            <w:r w:rsidRPr="008756A7">
              <w:rPr>
                <w:spacing w:val="-4"/>
                <w:sz w:val="12"/>
                <w:szCs w:val="12"/>
              </w:rPr>
              <w:t xml:space="preserve">: с 2019 года  ежегодно не менее 3 </w:t>
            </w:r>
            <w:r w:rsidRPr="008756A7">
              <w:rPr>
                <w:spacing w:val="-8"/>
                <w:sz w:val="12"/>
                <w:szCs w:val="12"/>
              </w:rPr>
              <w:t>единиц;</w:t>
            </w:r>
          </w:p>
          <w:p w:rsidR="004F4E30" w:rsidRPr="008756A7" w:rsidRDefault="004F4E30" w:rsidP="003E7D90">
            <w:pPr>
              <w:pStyle w:val="ConsPlusNormal"/>
              <w:rPr>
                <w:rFonts w:ascii="Times New Roman" w:hAnsi="Times New Roman" w:cs="Times New Roman"/>
                <w:spacing w:val="-8"/>
                <w:sz w:val="12"/>
                <w:szCs w:val="12"/>
              </w:rPr>
            </w:pPr>
            <w:r w:rsidRPr="008756A7">
              <w:rPr>
                <w:rFonts w:ascii="Times New Roman" w:hAnsi="Times New Roman" w:cs="Times New Roman"/>
                <w:sz w:val="12"/>
                <w:szCs w:val="12"/>
              </w:rPr>
              <w:t xml:space="preserve">количество поддержанных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w:t>
            </w:r>
            <w:r w:rsidRPr="008756A7">
              <w:rPr>
                <w:rFonts w:ascii="Times New Roman" w:hAnsi="Times New Roman" w:cs="Times New Roman"/>
                <w:spacing w:val="-4"/>
                <w:sz w:val="12"/>
                <w:szCs w:val="12"/>
              </w:rPr>
              <w:t>с 2019 года  ежегодно не менее 1</w:t>
            </w:r>
            <w:r w:rsidRPr="008756A7">
              <w:rPr>
                <w:rFonts w:ascii="Times New Roman" w:hAnsi="Times New Roman" w:cs="Times New Roman"/>
                <w:spacing w:val="-8"/>
                <w:sz w:val="12"/>
                <w:szCs w:val="12"/>
              </w:rPr>
              <w:t>единицы;</w:t>
            </w:r>
          </w:p>
          <w:p w:rsidR="004F4E30" w:rsidRPr="008756A7" w:rsidRDefault="004F4E30" w:rsidP="003E7D90">
            <w:pPr>
              <w:pStyle w:val="ConsPlusNormal"/>
              <w:rPr>
                <w:rFonts w:ascii="Times New Roman" w:hAnsi="Times New Roman" w:cs="Times New Roman"/>
                <w:spacing w:val="-8"/>
                <w:sz w:val="12"/>
                <w:szCs w:val="12"/>
              </w:rPr>
            </w:pPr>
            <w:r w:rsidRPr="008756A7">
              <w:rPr>
                <w:rFonts w:ascii="Times New Roman" w:hAnsi="Times New Roman" w:cs="Times New Roman"/>
                <w:sz w:val="12"/>
                <w:szCs w:val="12"/>
              </w:rPr>
              <w:t>количество волонтеров, вовлеченных в программу «Волонтеры культуры» (нарастающим итогом):</w:t>
            </w:r>
            <w:r w:rsidRPr="008756A7">
              <w:rPr>
                <w:rFonts w:ascii="Times New Roman" w:hAnsi="Times New Roman" w:cs="Times New Roman"/>
                <w:spacing w:val="-4"/>
                <w:sz w:val="12"/>
                <w:szCs w:val="12"/>
              </w:rPr>
              <w:t xml:space="preserve"> 2022 год -80единиц;   2023 год – 160 единиц; 2024 год – 240 единиц;</w:t>
            </w:r>
          </w:p>
          <w:p w:rsidR="004F4E30" w:rsidRPr="008756A7" w:rsidRDefault="004F4E30" w:rsidP="003E7D90">
            <w:pPr>
              <w:pStyle w:val="ConsPlusNormal"/>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lastRenderedPageBreak/>
              <w:t>пункт 27</w:t>
            </w:r>
          </w:p>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34"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в том числе:</w:t>
            </w:r>
          </w:p>
        </w:tc>
        <w:tc>
          <w:tcPr>
            <w:tcW w:w="707"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34"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федеральный бюджет</w:t>
            </w:r>
          </w:p>
        </w:tc>
        <w:tc>
          <w:tcPr>
            <w:tcW w:w="707"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34"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областной бюджет</w:t>
            </w:r>
          </w:p>
        </w:tc>
        <w:tc>
          <w:tcPr>
            <w:tcW w:w="707"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40 597,8</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6 797,8</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6 730,0</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6 730,0</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6 780,0</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6 780,0</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6 780,0</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34"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местные бюджеты</w:t>
            </w:r>
          </w:p>
        </w:tc>
        <w:tc>
          <w:tcPr>
            <w:tcW w:w="707"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34"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внебюджетные средства</w:t>
            </w:r>
          </w:p>
        </w:tc>
        <w:tc>
          <w:tcPr>
            <w:tcW w:w="707"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trike/>
                <w:spacing w:val="-4"/>
                <w:sz w:val="12"/>
                <w:szCs w:val="12"/>
              </w:rPr>
            </w:pPr>
            <w:r w:rsidRPr="008756A7">
              <w:rPr>
                <w:rFonts w:ascii="Times New Roman" w:hAnsi="Times New Roman" w:cs="Times New Roman"/>
                <w:strike/>
                <w:spacing w:val="-4"/>
                <w:sz w:val="12"/>
                <w:szCs w:val="12"/>
              </w:rPr>
              <w:t>-</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trike/>
                <w:spacing w:val="-4"/>
                <w:sz w:val="12"/>
                <w:szCs w:val="12"/>
              </w:rPr>
            </w:pPr>
            <w:r w:rsidRPr="008756A7">
              <w:rPr>
                <w:rFonts w:ascii="Times New Roman" w:hAnsi="Times New Roman" w:cs="Times New Roman"/>
                <w:strike/>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trike/>
                <w:spacing w:val="-4"/>
                <w:sz w:val="12"/>
                <w:szCs w:val="12"/>
              </w:rPr>
            </w:pPr>
            <w:r w:rsidRPr="008756A7">
              <w:rPr>
                <w:rFonts w:ascii="Times New Roman" w:hAnsi="Times New Roman" w:cs="Times New Roman"/>
                <w:strike/>
                <w:spacing w:val="-4"/>
                <w:sz w:val="12"/>
                <w:szCs w:val="12"/>
              </w:rPr>
              <w:t>-</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val="restart"/>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 xml:space="preserve">2.16  Мероприятия федерального проекта </w:t>
            </w:r>
          </w:p>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«Цифровая культура» национального проекта «Культура»</w:t>
            </w:r>
          </w:p>
        </w:tc>
        <w:tc>
          <w:tcPr>
            <w:tcW w:w="1267" w:type="dxa"/>
            <w:gridSpan w:val="2"/>
            <w:vMerge w:val="restart"/>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министерство культуры</w:t>
            </w:r>
          </w:p>
        </w:tc>
        <w:tc>
          <w:tcPr>
            <w:tcW w:w="115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итого</w:t>
            </w:r>
          </w:p>
        </w:tc>
        <w:tc>
          <w:tcPr>
            <w:tcW w:w="686"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10 950,0</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200,0</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3 800,0</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3 700,0</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3 750,0</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250,0</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250,0</w:t>
            </w:r>
          </w:p>
        </w:tc>
        <w:tc>
          <w:tcPr>
            <w:tcW w:w="1557" w:type="dxa"/>
            <w:gridSpan w:val="6"/>
            <w:vMerge w:val="restart"/>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8"/>
                <w:sz w:val="12"/>
                <w:szCs w:val="12"/>
              </w:rPr>
            </w:pPr>
            <w:r w:rsidRPr="008756A7">
              <w:rPr>
                <w:rFonts w:ascii="Times New Roman" w:hAnsi="Times New Roman" w:cs="Times New Roman"/>
                <w:bCs/>
                <w:sz w:val="12"/>
                <w:szCs w:val="12"/>
              </w:rPr>
              <w:t>количество созданных виртуальных концертных залов:</w:t>
            </w:r>
            <w:r w:rsidRPr="008756A7">
              <w:rPr>
                <w:rFonts w:ascii="Times New Roman" w:hAnsi="Times New Roman" w:cs="Times New Roman"/>
                <w:spacing w:val="-4"/>
                <w:sz w:val="12"/>
                <w:szCs w:val="12"/>
              </w:rPr>
              <w:t xml:space="preserve"> с 2020 года  ежегодно не менее 1</w:t>
            </w:r>
            <w:r w:rsidRPr="008756A7">
              <w:rPr>
                <w:rFonts w:ascii="Times New Roman" w:hAnsi="Times New Roman" w:cs="Times New Roman"/>
                <w:spacing w:val="-8"/>
                <w:sz w:val="12"/>
                <w:szCs w:val="12"/>
              </w:rPr>
              <w:t>единицы;</w:t>
            </w:r>
            <w:r w:rsidRPr="008756A7">
              <w:rPr>
                <w:rFonts w:ascii="Times New Roman" w:hAnsi="Times New Roman" w:cs="Times New Roman"/>
                <w:bCs/>
                <w:sz w:val="12"/>
                <w:szCs w:val="12"/>
              </w:rPr>
              <w:t xml:space="preserve"> количество мультимеди</w:t>
            </w:r>
            <w:proofErr w:type="gramStart"/>
            <w:r w:rsidRPr="008756A7">
              <w:rPr>
                <w:rFonts w:ascii="Times New Roman" w:hAnsi="Times New Roman" w:cs="Times New Roman"/>
                <w:bCs/>
                <w:sz w:val="12"/>
                <w:szCs w:val="12"/>
              </w:rPr>
              <w:t>а-</w:t>
            </w:r>
            <w:proofErr w:type="gramEnd"/>
            <w:r w:rsidRPr="008756A7">
              <w:rPr>
                <w:rFonts w:ascii="Times New Roman" w:hAnsi="Times New Roman" w:cs="Times New Roman"/>
                <w:bCs/>
                <w:sz w:val="12"/>
                <w:szCs w:val="12"/>
              </w:rPr>
              <w:t xml:space="preserve"> </w:t>
            </w:r>
            <w:proofErr w:type="spellStart"/>
            <w:r w:rsidRPr="008756A7">
              <w:rPr>
                <w:rFonts w:ascii="Times New Roman" w:hAnsi="Times New Roman" w:cs="Times New Roman"/>
                <w:bCs/>
                <w:sz w:val="12"/>
                <w:szCs w:val="12"/>
              </w:rPr>
              <w:t>гидовпо</w:t>
            </w:r>
            <w:proofErr w:type="spellEnd"/>
            <w:r w:rsidRPr="008756A7">
              <w:rPr>
                <w:rFonts w:ascii="Times New Roman" w:hAnsi="Times New Roman" w:cs="Times New Roman"/>
                <w:bCs/>
                <w:sz w:val="12"/>
                <w:szCs w:val="12"/>
              </w:rPr>
              <w:t xml:space="preserve"> экспозициям и выставочным проектам:</w:t>
            </w:r>
            <w:r w:rsidRPr="008756A7">
              <w:rPr>
                <w:rFonts w:ascii="Times New Roman" w:hAnsi="Times New Roman" w:cs="Times New Roman"/>
                <w:spacing w:val="-4"/>
                <w:sz w:val="12"/>
                <w:szCs w:val="12"/>
              </w:rPr>
              <w:t xml:space="preserve"> с 2019 года  ежегодно не менее 1</w:t>
            </w:r>
            <w:r w:rsidRPr="008756A7">
              <w:rPr>
                <w:rFonts w:ascii="Times New Roman" w:hAnsi="Times New Roman" w:cs="Times New Roman"/>
                <w:spacing w:val="-8"/>
                <w:sz w:val="12"/>
                <w:szCs w:val="12"/>
              </w:rPr>
              <w:t>единицы</w:t>
            </w: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пункт 28</w:t>
            </w:r>
          </w:p>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5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в том числе:</w:t>
            </w:r>
          </w:p>
        </w:tc>
        <w:tc>
          <w:tcPr>
            <w:tcW w:w="686"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both"/>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5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федеральный бюджет</w:t>
            </w:r>
          </w:p>
        </w:tc>
        <w:tc>
          <w:tcPr>
            <w:tcW w:w="686"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9 500,0</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3 500,0</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3 500,0</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2 500,0</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5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областной бюджет</w:t>
            </w:r>
          </w:p>
        </w:tc>
        <w:tc>
          <w:tcPr>
            <w:tcW w:w="686"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1 450,0</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200,0</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300,0</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200,0</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250,0</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250,0</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250,0</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5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местные бюджеты</w:t>
            </w:r>
          </w:p>
        </w:tc>
        <w:tc>
          <w:tcPr>
            <w:tcW w:w="686"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401"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267" w:type="dxa"/>
            <w:gridSpan w:val="2"/>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115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r w:rsidRPr="008756A7">
              <w:rPr>
                <w:rFonts w:ascii="Times New Roman" w:hAnsi="Times New Roman" w:cs="Times New Roman"/>
                <w:spacing w:val="-4"/>
                <w:sz w:val="12"/>
                <w:szCs w:val="12"/>
              </w:rPr>
              <w:t>внебюджетные средства</w:t>
            </w:r>
          </w:p>
        </w:tc>
        <w:tc>
          <w:tcPr>
            <w:tcW w:w="686" w:type="dxa"/>
            <w:gridSpan w:val="2"/>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trike/>
                <w:spacing w:val="-4"/>
                <w:sz w:val="12"/>
                <w:szCs w:val="12"/>
              </w:rPr>
            </w:pPr>
            <w:r w:rsidRPr="008756A7">
              <w:rPr>
                <w:rFonts w:ascii="Times New Roman" w:hAnsi="Times New Roman" w:cs="Times New Roman"/>
                <w:strike/>
                <w:spacing w:val="-4"/>
                <w:sz w:val="12"/>
                <w:szCs w:val="12"/>
              </w:rPr>
              <w:t>-</w:t>
            </w:r>
          </w:p>
        </w:tc>
        <w:tc>
          <w:tcPr>
            <w:tcW w:w="72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08"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6"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4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94"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trike/>
                <w:spacing w:val="-4"/>
                <w:sz w:val="12"/>
                <w:szCs w:val="12"/>
              </w:rPr>
            </w:pPr>
            <w:r w:rsidRPr="008756A7">
              <w:rPr>
                <w:rFonts w:ascii="Times New Roman" w:hAnsi="Times New Roman" w:cs="Times New Roman"/>
                <w:strike/>
                <w:spacing w:val="-4"/>
                <w:sz w:val="12"/>
                <w:szCs w:val="12"/>
              </w:rPr>
              <w:t>-</w:t>
            </w:r>
          </w:p>
        </w:tc>
        <w:tc>
          <w:tcPr>
            <w:tcW w:w="840" w:type="dxa"/>
            <w:gridSpan w:val="7"/>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trike/>
                <w:spacing w:val="-4"/>
                <w:sz w:val="12"/>
                <w:szCs w:val="12"/>
              </w:rPr>
            </w:pPr>
            <w:r w:rsidRPr="008756A7">
              <w:rPr>
                <w:rFonts w:ascii="Times New Roman" w:hAnsi="Times New Roman" w:cs="Times New Roman"/>
                <w:strike/>
                <w:spacing w:val="-4"/>
                <w:sz w:val="12"/>
                <w:szCs w:val="12"/>
              </w:rPr>
              <w:t>-</w:t>
            </w:r>
          </w:p>
        </w:tc>
        <w:tc>
          <w:tcPr>
            <w:tcW w:w="719" w:type="dxa"/>
            <w:gridSpan w:val="4"/>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57" w:type="dxa"/>
            <w:gridSpan w:val="5"/>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666" w:type="dxa"/>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850"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715"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r w:rsidRPr="008756A7">
              <w:rPr>
                <w:rFonts w:ascii="Times New Roman" w:hAnsi="Times New Roman" w:cs="Times New Roman"/>
                <w:spacing w:val="-4"/>
                <w:sz w:val="12"/>
                <w:szCs w:val="12"/>
              </w:rPr>
              <w:t>-</w:t>
            </w:r>
          </w:p>
        </w:tc>
        <w:tc>
          <w:tcPr>
            <w:tcW w:w="1557" w:type="dxa"/>
            <w:gridSpan w:val="6"/>
            <w:vMerge/>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rPr>
                <w:rFonts w:ascii="Times New Roman" w:hAnsi="Times New Roman" w:cs="Times New Roman"/>
                <w:spacing w:val="-4"/>
                <w:sz w:val="12"/>
                <w:szCs w:val="12"/>
              </w:rPr>
            </w:pPr>
          </w:p>
        </w:tc>
        <w:tc>
          <w:tcPr>
            <w:tcW w:w="993" w:type="dxa"/>
            <w:gridSpan w:val="3"/>
            <w:tcBorders>
              <w:top w:val="nil"/>
              <w:left w:val="nil"/>
              <w:bottom w:val="nil"/>
              <w:right w:val="nil"/>
            </w:tcBorders>
            <w:tcMar>
              <w:top w:w="28" w:type="dxa"/>
              <w:left w:w="57" w:type="dxa"/>
              <w:bottom w:w="85" w:type="dxa"/>
              <w:right w:w="57" w:type="dxa"/>
            </w:tcMar>
          </w:tcPr>
          <w:p w:rsidR="004F4E30" w:rsidRPr="008756A7" w:rsidRDefault="004F4E30" w:rsidP="003E7D90">
            <w:pPr>
              <w:pStyle w:val="ConsPlusNormal"/>
              <w:jc w:val="center"/>
              <w:rPr>
                <w:rFonts w:ascii="Times New Roman" w:hAnsi="Times New Roman" w:cs="Times New Roman"/>
                <w:spacing w:val="-4"/>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6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1"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41"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6018" w:type="dxa"/>
            <w:gridSpan w:val="67"/>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jc w:val="both"/>
              <w:rPr>
                <w:rFonts w:ascii="Times New Roman" w:hAnsi="Times New Roman" w:cs="Times New Roman"/>
                <w:sz w:val="12"/>
                <w:szCs w:val="12"/>
              </w:rPr>
            </w:pPr>
            <w:r w:rsidRPr="008756A7">
              <w:rPr>
                <w:rFonts w:ascii="Times New Roman" w:hAnsi="Times New Roman" w:cs="Times New Roman"/>
                <w:sz w:val="12"/>
                <w:szCs w:val="12"/>
              </w:rPr>
              <w:t xml:space="preserve">             Задача № 3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w:t>
            </w:r>
            <w:r w:rsidRPr="008756A7">
              <w:rPr>
                <w:rFonts w:ascii="Times New Roman" w:hAnsi="Times New Roman" w:cs="Times New Roman"/>
                <w:sz w:val="12"/>
                <w:szCs w:val="12"/>
              </w:rPr>
              <w:br/>
              <w:t xml:space="preserve">   Федерации и иностранных граждан в туристских услугах</w:t>
            </w:r>
          </w:p>
          <w:p w:rsidR="004F4E30" w:rsidRPr="008756A7" w:rsidRDefault="004F4E30" w:rsidP="003E7D90">
            <w:pPr>
              <w:pStyle w:val="ConsPlusNormal"/>
              <w:ind w:left="-113" w:right="-113"/>
              <w:jc w:val="both"/>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3.1. Развитие туристской отрасли в Архангельской области</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94 004,4</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13 463,5</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5 207,5</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10 260,3</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11 240,3</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11 460,8</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10 593,0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10 593,0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10 593,0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10 593,0</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посетителей государственного бюджетного учреждения Архангельской области «Туристско-информационный центр Архангельской области»: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2016 год – 700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2017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350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500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2019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 xml:space="preserve">550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2020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371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2021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372 человека;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2022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373 человека;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2023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374 человека;</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2024 год –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375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посещений официального информационно-туристского портала Архангельской области и </w:t>
            </w:r>
            <w:proofErr w:type="spellStart"/>
            <w:r w:rsidRPr="008756A7">
              <w:rPr>
                <w:rFonts w:ascii="Times New Roman" w:hAnsi="Times New Roman" w:cs="Times New Roman"/>
                <w:sz w:val="12"/>
                <w:szCs w:val="12"/>
              </w:rPr>
              <w:t>аккаунтов</w:t>
            </w:r>
            <w:proofErr w:type="spellEnd"/>
            <w:r w:rsidRPr="008756A7">
              <w:rPr>
                <w:rFonts w:ascii="Times New Roman" w:hAnsi="Times New Roman" w:cs="Times New Roman"/>
                <w:sz w:val="12"/>
                <w:szCs w:val="12"/>
              </w:rPr>
              <w:t xml:space="preserve"> об отдыхе и туризме в Архангельской </w:t>
            </w:r>
            <w:r w:rsidRPr="008756A7">
              <w:rPr>
                <w:rFonts w:ascii="Times New Roman" w:hAnsi="Times New Roman" w:cs="Times New Roman"/>
                <w:spacing w:val="-6"/>
                <w:sz w:val="12"/>
                <w:szCs w:val="12"/>
              </w:rPr>
              <w:t>области в социальных</w:t>
            </w:r>
            <w:r w:rsidRPr="008756A7">
              <w:rPr>
                <w:rFonts w:ascii="Times New Roman" w:hAnsi="Times New Roman" w:cs="Times New Roman"/>
                <w:sz w:val="12"/>
                <w:szCs w:val="12"/>
              </w:rPr>
              <w:t xml:space="preserve"> сетях в сети «Интернет»:</w:t>
            </w:r>
            <w:r w:rsidRPr="008756A7">
              <w:rPr>
                <w:rFonts w:ascii="Times New Roman" w:hAnsi="Times New Roman" w:cs="Times New Roman"/>
                <w:sz w:val="12"/>
                <w:szCs w:val="12"/>
              </w:rPr>
              <w:br/>
              <w:t xml:space="preserve">2016 год – 700 тыс.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2017 год – 350 тыс.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2018 год – 370 тыс.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2019 год – 400 тыс.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2020 год – 371 тыс. человек;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2021 год – 372 тыс.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2022 год – 373 тыс. человек;</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2023 год – 374 тыс. человек;</w:t>
            </w:r>
          </w:p>
          <w:p w:rsidR="004F4E30" w:rsidRPr="008756A7" w:rsidRDefault="004F4E30" w:rsidP="003E7D90">
            <w:pPr>
              <w:pStyle w:val="ConsPlusNormal"/>
              <w:spacing w:line="228" w:lineRule="auto"/>
              <w:ind w:right="-113"/>
              <w:rPr>
                <w:rFonts w:ascii="Times New Roman" w:hAnsi="Times New Roman" w:cs="Times New Roman"/>
                <w:b/>
                <w:sz w:val="12"/>
                <w:szCs w:val="12"/>
              </w:rPr>
            </w:pPr>
            <w:r w:rsidRPr="008756A7">
              <w:rPr>
                <w:rFonts w:ascii="Times New Roman" w:hAnsi="Times New Roman" w:cs="Times New Roman"/>
                <w:sz w:val="12"/>
                <w:szCs w:val="12"/>
              </w:rPr>
              <w:t>2024 год – 375 тыс. человек;</w:t>
            </w:r>
          </w:p>
          <w:p w:rsidR="004F4E30" w:rsidRPr="008756A7" w:rsidRDefault="004F4E30" w:rsidP="003E7D90">
            <w:pPr>
              <w:autoSpaceDE w:val="0"/>
              <w:autoSpaceDN w:val="0"/>
              <w:adjustRightInd w:val="0"/>
              <w:spacing w:line="228" w:lineRule="auto"/>
              <w:ind w:right="-113"/>
              <w:rPr>
                <w:sz w:val="12"/>
                <w:szCs w:val="12"/>
              </w:rPr>
            </w:pPr>
            <w:r w:rsidRPr="008756A7">
              <w:rPr>
                <w:sz w:val="12"/>
                <w:szCs w:val="12"/>
              </w:rPr>
              <w:t xml:space="preserve">количество </w:t>
            </w:r>
            <w:proofErr w:type="gramStart"/>
            <w:r w:rsidRPr="008756A7">
              <w:rPr>
                <w:sz w:val="12"/>
                <w:szCs w:val="12"/>
              </w:rPr>
              <w:t>поддержанных</w:t>
            </w:r>
            <w:proofErr w:type="gramEnd"/>
            <w:r w:rsidRPr="008756A7">
              <w:rPr>
                <w:sz w:val="12"/>
                <w:szCs w:val="12"/>
              </w:rPr>
              <w:t xml:space="preserve"> приоритетных </w:t>
            </w:r>
          </w:p>
          <w:p w:rsidR="004F4E30" w:rsidRPr="008756A7" w:rsidRDefault="004F4E30" w:rsidP="003E7D90">
            <w:pPr>
              <w:autoSpaceDE w:val="0"/>
              <w:autoSpaceDN w:val="0"/>
              <w:adjustRightInd w:val="0"/>
              <w:spacing w:line="228" w:lineRule="auto"/>
              <w:ind w:right="-113"/>
              <w:rPr>
                <w:sz w:val="12"/>
                <w:szCs w:val="12"/>
              </w:rPr>
            </w:pPr>
            <w:r w:rsidRPr="008756A7">
              <w:rPr>
                <w:sz w:val="12"/>
                <w:szCs w:val="12"/>
              </w:rPr>
              <w:t xml:space="preserve">проектов </w:t>
            </w:r>
            <w:r w:rsidRPr="008756A7">
              <w:rPr>
                <w:sz w:val="12"/>
                <w:szCs w:val="12"/>
              </w:rPr>
              <w:br/>
              <w:t xml:space="preserve">в сфере туризма </w:t>
            </w:r>
          </w:p>
          <w:p w:rsidR="004F4E30" w:rsidRPr="008756A7" w:rsidRDefault="004F4E30" w:rsidP="003E7D90">
            <w:pPr>
              <w:autoSpaceDE w:val="0"/>
              <w:autoSpaceDN w:val="0"/>
              <w:adjustRightInd w:val="0"/>
              <w:spacing w:line="228" w:lineRule="auto"/>
              <w:ind w:right="-113"/>
              <w:rPr>
                <w:sz w:val="12"/>
                <w:szCs w:val="12"/>
              </w:rPr>
            </w:pPr>
            <w:r w:rsidRPr="008756A7">
              <w:rPr>
                <w:sz w:val="12"/>
                <w:szCs w:val="12"/>
              </w:rPr>
              <w:t xml:space="preserve">на территории муниципальных образований Архангельской области: </w:t>
            </w:r>
          </w:p>
          <w:p w:rsidR="004F4E30" w:rsidRPr="008756A7" w:rsidRDefault="004F4E30" w:rsidP="003E7D90">
            <w:pPr>
              <w:autoSpaceDE w:val="0"/>
              <w:autoSpaceDN w:val="0"/>
              <w:adjustRightInd w:val="0"/>
              <w:ind w:right="-113"/>
              <w:rPr>
                <w:sz w:val="12"/>
                <w:szCs w:val="12"/>
              </w:rPr>
            </w:pPr>
            <w:r w:rsidRPr="008756A7">
              <w:rPr>
                <w:sz w:val="12"/>
                <w:szCs w:val="12"/>
              </w:rPr>
              <w:t xml:space="preserve">2016 год – не менее </w:t>
            </w:r>
            <w:r w:rsidRPr="008756A7">
              <w:rPr>
                <w:sz w:val="12"/>
                <w:szCs w:val="12"/>
              </w:rPr>
              <w:br/>
              <w:t xml:space="preserve">6 проектов;  </w:t>
            </w:r>
            <w:r w:rsidRPr="008756A7">
              <w:rPr>
                <w:sz w:val="12"/>
                <w:szCs w:val="12"/>
              </w:rPr>
              <w:br/>
              <w:t xml:space="preserve">с 2018 года – </w:t>
            </w:r>
          </w:p>
          <w:p w:rsidR="004F4E30" w:rsidRPr="008756A7" w:rsidRDefault="004F4E30" w:rsidP="003E7D90">
            <w:pPr>
              <w:autoSpaceDE w:val="0"/>
              <w:autoSpaceDN w:val="0"/>
              <w:adjustRightInd w:val="0"/>
              <w:ind w:right="-113"/>
              <w:rPr>
                <w:sz w:val="12"/>
                <w:szCs w:val="12"/>
              </w:rPr>
            </w:pPr>
            <w:r w:rsidRPr="008756A7">
              <w:rPr>
                <w:sz w:val="12"/>
                <w:szCs w:val="12"/>
              </w:rPr>
              <w:t>не менее 7 проектов ежегодно;</w:t>
            </w:r>
          </w:p>
          <w:p w:rsidR="004F4E30" w:rsidRPr="008756A7" w:rsidRDefault="004F4E30" w:rsidP="003E7D90">
            <w:pPr>
              <w:autoSpaceDE w:val="0"/>
              <w:autoSpaceDN w:val="0"/>
              <w:adjustRightInd w:val="0"/>
              <w:ind w:right="-113"/>
              <w:rPr>
                <w:sz w:val="12"/>
                <w:szCs w:val="12"/>
              </w:rPr>
            </w:pPr>
            <w:r w:rsidRPr="008756A7">
              <w:rPr>
                <w:sz w:val="12"/>
                <w:szCs w:val="12"/>
              </w:rPr>
              <w:t xml:space="preserve">количество знаков туристской навигации, установленных </w:t>
            </w:r>
            <w:r w:rsidRPr="008756A7">
              <w:rPr>
                <w:sz w:val="12"/>
                <w:szCs w:val="12"/>
              </w:rPr>
              <w:br/>
              <w:t xml:space="preserve">в муниципальных образованиях Архангельской области: </w:t>
            </w:r>
            <w:r w:rsidRPr="008756A7">
              <w:rPr>
                <w:sz w:val="12"/>
                <w:szCs w:val="12"/>
              </w:rPr>
              <w:br/>
              <w:t xml:space="preserve">2016 год – не менее </w:t>
            </w:r>
            <w:r w:rsidRPr="008756A7">
              <w:rPr>
                <w:sz w:val="12"/>
                <w:szCs w:val="12"/>
              </w:rPr>
              <w:br/>
              <w:t>10 знаков</w:t>
            </w:r>
          </w:p>
          <w:p w:rsidR="004F4E30" w:rsidRPr="008756A7" w:rsidRDefault="004F4E30" w:rsidP="003E7D90">
            <w:pPr>
              <w:autoSpaceDE w:val="0"/>
              <w:autoSpaceDN w:val="0"/>
              <w:adjustRightInd w:val="0"/>
              <w:ind w:right="-113"/>
              <w:rPr>
                <w:sz w:val="12"/>
                <w:szCs w:val="12"/>
              </w:rPr>
            </w:pPr>
          </w:p>
          <w:p w:rsidR="004F4E30" w:rsidRPr="008756A7" w:rsidRDefault="004F4E30" w:rsidP="003E7D90">
            <w:pPr>
              <w:autoSpaceDE w:val="0"/>
              <w:autoSpaceDN w:val="0"/>
              <w:adjustRightInd w:val="0"/>
              <w:ind w:right="-113"/>
              <w:rPr>
                <w:sz w:val="12"/>
                <w:szCs w:val="12"/>
              </w:rPr>
            </w:pPr>
          </w:p>
        </w:tc>
        <w:tc>
          <w:tcPr>
            <w:tcW w:w="1002"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57"/>
              <w:rPr>
                <w:rFonts w:ascii="Times New Roman" w:hAnsi="Times New Roman" w:cs="Times New Roman"/>
                <w:sz w:val="12"/>
                <w:szCs w:val="12"/>
              </w:rPr>
            </w:pPr>
            <w:r w:rsidRPr="008756A7">
              <w:rPr>
                <w:rFonts w:ascii="Times New Roman" w:hAnsi="Times New Roman" w:cs="Times New Roman"/>
                <w:sz w:val="12"/>
                <w:szCs w:val="12"/>
              </w:rPr>
              <w:lastRenderedPageBreak/>
              <w:t>пункты 10, 11 перечня</w:t>
            </w:r>
          </w:p>
          <w:p w:rsidR="004F4E30" w:rsidRPr="008756A7" w:rsidRDefault="004F4E30" w:rsidP="003E7D90">
            <w:pPr>
              <w:pStyle w:val="ConsPlusNormal"/>
              <w:ind w:left="57"/>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89 484,6</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9 477,9</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5 207,5</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10 076,1</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11 065,3</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11 285,8</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10 593,0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10 593,0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10 593,0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10 593,0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2 184,3</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1 742,2</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92,1</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175,0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175,0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2 335,5</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2 243,4</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92,1</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lastRenderedPageBreak/>
              <w:t>3.2. Создание комплекса обеспечивающей инфраструктуры туристско-рекреационных кластеров на территории Архангельской области</w:t>
            </w:r>
          </w:p>
        </w:tc>
        <w:tc>
          <w:tcPr>
            <w:tcW w:w="1261" w:type="dxa"/>
            <w:gridSpan w:val="2"/>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833 919,1</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6 271,7</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235 900,1</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2 990,0</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325 666,7</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195 777,8</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67 312,8</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создание комплексов обеспечивающей инфраструктуры туристско-рекреационных кластеров </w:t>
            </w:r>
            <w:r w:rsidRPr="008756A7">
              <w:rPr>
                <w:rFonts w:ascii="Times New Roman" w:hAnsi="Times New Roman" w:cs="Times New Roman"/>
                <w:sz w:val="12"/>
                <w:szCs w:val="12"/>
              </w:rPr>
              <w:br/>
              <w:t>в Архангельской области</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529 882,0</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293 100,0</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176 200,0</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60 582,00</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304 037,1</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6 271,7</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235 900,1</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2 990,0</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32 566,7</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19 577,8</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6 730,8</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w:t>
            </w:r>
            <w:r w:rsidRPr="008756A7">
              <w:rPr>
                <w:rFonts w:ascii="Times New Roman" w:hAnsi="Times New Roman" w:cs="Times New Roman"/>
                <w:sz w:val="12"/>
                <w:szCs w:val="12"/>
              </w:rPr>
              <w:lastRenderedPageBreak/>
              <w:t xml:space="preserve">строительства </w:t>
            </w:r>
            <w:r w:rsidRPr="008756A7">
              <w:rPr>
                <w:rFonts w:ascii="Times New Roman" w:hAnsi="Times New Roman" w:cs="Times New Roman"/>
                <w:sz w:val="12"/>
                <w:szCs w:val="12"/>
              </w:rPr>
              <w:br/>
              <w:t>и архитектуры</w:t>
            </w:r>
          </w:p>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245 161,8</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6 271,7</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235 900,1</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2 990,0</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245 161,8</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6 271,7</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235 900,1</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2 990,0</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70"/>
              <w:rPr>
                <w:rFonts w:ascii="Times New Roman" w:hAnsi="Times New Roman" w:cs="Times New Roman"/>
                <w:sz w:val="12"/>
                <w:szCs w:val="12"/>
              </w:rPr>
            </w:pP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транспорта Архангельской области (далее – министерство транспорта)</w:t>
            </w: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588 757,3</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3"/>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6"/>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325 666,7</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195 777,8</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67 312,8</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529 882,0</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3"/>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6"/>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293 100,0</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176 200,0</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60 582,0</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58 875,3</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3"/>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6"/>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32 566,7</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19 577,8</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6 730,8</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contextualSpacing/>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70"/>
              <w:rPr>
                <w:rFonts w:ascii="Times New Roman" w:hAnsi="Times New Roman" w:cs="Times New Roman"/>
                <w:sz w:val="12"/>
                <w:szCs w:val="12"/>
              </w:rPr>
            </w:pP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Mar>
              <w:top w:w="28" w:type="dxa"/>
              <w:left w:w="57" w:type="dxa"/>
              <w:bottom w:w="28" w:type="dxa"/>
              <w:right w:w="57" w:type="dxa"/>
            </w:tcMar>
          </w:tcPr>
          <w:p w:rsidR="004F4E30" w:rsidRPr="008756A7" w:rsidRDefault="004F4E30" w:rsidP="003E7D90">
            <w:pPr>
              <w:contextualSpacing/>
              <w:rPr>
                <w:sz w:val="12"/>
                <w:szCs w:val="12"/>
              </w:rPr>
            </w:pPr>
            <w:r w:rsidRPr="008756A7">
              <w:rPr>
                <w:sz w:val="12"/>
                <w:szCs w:val="12"/>
              </w:rPr>
              <w:t xml:space="preserve">1) строительство автомобильной дороги </w:t>
            </w:r>
          </w:p>
          <w:p w:rsidR="004F4E30" w:rsidRPr="008756A7" w:rsidRDefault="004F4E30" w:rsidP="003E7D90">
            <w:pPr>
              <w:contextualSpacing/>
              <w:rPr>
                <w:sz w:val="12"/>
                <w:szCs w:val="12"/>
              </w:rPr>
            </w:pPr>
            <w:r w:rsidRPr="008756A7">
              <w:rPr>
                <w:sz w:val="12"/>
                <w:szCs w:val="12"/>
              </w:rPr>
              <w:t xml:space="preserve">по проезду </w:t>
            </w:r>
            <w:proofErr w:type="spellStart"/>
            <w:r w:rsidRPr="008756A7">
              <w:rPr>
                <w:sz w:val="12"/>
                <w:szCs w:val="12"/>
              </w:rPr>
              <w:t>Сибиряковцев</w:t>
            </w:r>
            <w:proofErr w:type="spellEnd"/>
            <w:r w:rsidRPr="008756A7">
              <w:rPr>
                <w:sz w:val="12"/>
                <w:szCs w:val="12"/>
              </w:rPr>
              <w:t xml:space="preserve"> </w:t>
            </w:r>
          </w:p>
          <w:p w:rsidR="004F4E30" w:rsidRPr="008756A7" w:rsidRDefault="004F4E30" w:rsidP="003E7D90">
            <w:pPr>
              <w:contextualSpacing/>
              <w:rPr>
                <w:sz w:val="12"/>
                <w:szCs w:val="12"/>
              </w:rPr>
            </w:pPr>
            <w:r w:rsidRPr="008756A7">
              <w:rPr>
                <w:sz w:val="12"/>
                <w:szCs w:val="12"/>
              </w:rPr>
              <w:t xml:space="preserve">в обход областной больницы </w:t>
            </w:r>
            <w:proofErr w:type="gramStart"/>
            <w:r w:rsidRPr="008756A7">
              <w:rPr>
                <w:sz w:val="12"/>
                <w:szCs w:val="12"/>
              </w:rPr>
              <w:t>г</w:t>
            </w:r>
            <w:proofErr w:type="gramEnd"/>
            <w:r w:rsidRPr="008756A7">
              <w:rPr>
                <w:sz w:val="12"/>
                <w:szCs w:val="12"/>
              </w:rPr>
              <w:t>. Архангельск</w:t>
            </w:r>
          </w:p>
        </w:tc>
        <w:tc>
          <w:tcPr>
            <w:tcW w:w="1261" w:type="dxa"/>
            <w:gridSpan w:val="2"/>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министерство строительства </w:t>
            </w:r>
            <w:r w:rsidRPr="008756A7">
              <w:rPr>
                <w:rFonts w:ascii="Times New Roman" w:hAnsi="Times New Roman" w:cs="Times New Roman"/>
                <w:sz w:val="12"/>
                <w:szCs w:val="12"/>
              </w:rPr>
              <w:br/>
              <w:t>и архитектуры</w:t>
            </w: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245 158,0</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6 271,7</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235 896,3</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2 990,0</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создание комплекса обеспечивающей инфраструктуры туристско-рекреационного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кластера «Беломорский»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на территории муниципального образования «Город Архангельск» </w:t>
            </w:r>
          </w:p>
        </w:tc>
        <w:tc>
          <w:tcPr>
            <w:tcW w:w="1002" w:type="dxa"/>
            <w:gridSpan w:val="4"/>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245 158,0</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6 271,7</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235 896,3</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2 990,0</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70"/>
              <w:rPr>
                <w:rFonts w:ascii="Times New Roman" w:hAnsi="Times New Roman" w:cs="Times New Roman"/>
                <w:sz w:val="12"/>
                <w:szCs w:val="12"/>
              </w:rPr>
            </w:pP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2) выполнение кадастровых работ </w:t>
            </w:r>
          </w:p>
          <w:p w:rsidR="004F4E30" w:rsidRPr="008756A7" w:rsidRDefault="004F4E30" w:rsidP="003E7D90">
            <w:pPr>
              <w:ind w:right="-113"/>
              <w:rPr>
                <w:sz w:val="12"/>
                <w:szCs w:val="12"/>
              </w:rPr>
            </w:pPr>
            <w:r w:rsidRPr="008756A7">
              <w:rPr>
                <w:sz w:val="12"/>
                <w:szCs w:val="12"/>
              </w:rPr>
              <w:t xml:space="preserve">по обследованию объекта недвижимости, расположенного </w:t>
            </w:r>
          </w:p>
          <w:p w:rsidR="004F4E30" w:rsidRPr="008756A7" w:rsidRDefault="004F4E30" w:rsidP="003E7D90">
            <w:pPr>
              <w:ind w:right="-113"/>
              <w:rPr>
                <w:sz w:val="12"/>
                <w:szCs w:val="12"/>
              </w:rPr>
            </w:pPr>
            <w:r w:rsidRPr="008756A7">
              <w:rPr>
                <w:sz w:val="12"/>
                <w:szCs w:val="12"/>
              </w:rPr>
              <w:t>на земельном участке, предоставленном</w:t>
            </w:r>
          </w:p>
          <w:p w:rsidR="004F4E30" w:rsidRPr="008756A7" w:rsidRDefault="004F4E30" w:rsidP="003E7D90">
            <w:pPr>
              <w:ind w:right="-113"/>
              <w:rPr>
                <w:sz w:val="12"/>
                <w:szCs w:val="12"/>
              </w:rPr>
            </w:pPr>
            <w:r w:rsidRPr="008756A7">
              <w:rPr>
                <w:sz w:val="12"/>
                <w:szCs w:val="12"/>
              </w:rPr>
              <w:t xml:space="preserve">под строительство автомобильной дороги по проезду </w:t>
            </w:r>
            <w:proofErr w:type="spellStart"/>
            <w:r w:rsidRPr="008756A7">
              <w:rPr>
                <w:sz w:val="12"/>
                <w:szCs w:val="12"/>
              </w:rPr>
              <w:t>Сибиряковцев</w:t>
            </w:r>
            <w:proofErr w:type="spellEnd"/>
            <w:r w:rsidRPr="008756A7">
              <w:rPr>
                <w:sz w:val="12"/>
                <w:szCs w:val="12"/>
              </w:rPr>
              <w:t xml:space="preserve"> </w:t>
            </w:r>
            <w:r w:rsidRPr="008756A7">
              <w:rPr>
                <w:sz w:val="12"/>
                <w:szCs w:val="12"/>
              </w:rPr>
              <w:br/>
              <w:t xml:space="preserve">в обход </w:t>
            </w:r>
          </w:p>
          <w:p w:rsidR="004F4E30" w:rsidRPr="008756A7" w:rsidRDefault="004F4E30" w:rsidP="003E7D90">
            <w:pPr>
              <w:ind w:right="-113"/>
              <w:rPr>
                <w:sz w:val="12"/>
                <w:szCs w:val="12"/>
              </w:rPr>
            </w:pPr>
            <w:r w:rsidRPr="008756A7">
              <w:rPr>
                <w:sz w:val="12"/>
                <w:szCs w:val="12"/>
              </w:rPr>
              <w:t xml:space="preserve">областной больницы </w:t>
            </w:r>
            <w:r w:rsidRPr="008756A7">
              <w:rPr>
                <w:sz w:val="12"/>
                <w:szCs w:val="12"/>
              </w:rPr>
              <w:br/>
            </w:r>
            <w:proofErr w:type="gramStart"/>
            <w:r w:rsidRPr="008756A7">
              <w:rPr>
                <w:sz w:val="12"/>
                <w:szCs w:val="12"/>
              </w:rPr>
              <w:t>г</w:t>
            </w:r>
            <w:proofErr w:type="gramEnd"/>
            <w:r w:rsidRPr="008756A7">
              <w:rPr>
                <w:sz w:val="12"/>
                <w:szCs w:val="12"/>
              </w:rPr>
              <w:t>. Архангельска</w:t>
            </w:r>
          </w:p>
          <w:p w:rsidR="004F4E30" w:rsidRPr="008756A7" w:rsidRDefault="004F4E30" w:rsidP="003E7D90">
            <w:pPr>
              <w:ind w:right="-113"/>
              <w:rPr>
                <w:sz w:val="12"/>
                <w:szCs w:val="12"/>
              </w:rPr>
            </w:pP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 xml:space="preserve">министерство строительства </w:t>
            </w:r>
            <w:r w:rsidRPr="008756A7">
              <w:rPr>
                <w:sz w:val="12"/>
                <w:szCs w:val="12"/>
              </w:rPr>
              <w:br/>
              <w:t>и архитектуры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3,8</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70"/>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Mar>
              <w:top w:w="28" w:type="dxa"/>
              <w:left w:w="57" w:type="dxa"/>
              <w:bottom w:w="28" w:type="dxa"/>
              <w:right w:w="57" w:type="dxa"/>
            </w:tcMar>
          </w:tcPr>
          <w:p w:rsidR="004F4E30" w:rsidRPr="008756A7" w:rsidRDefault="004F4E30" w:rsidP="003E7D90">
            <w:pPr>
              <w:ind w:right="-113"/>
              <w:rPr>
                <w:sz w:val="12"/>
                <w:szCs w:val="12"/>
              </w:rPr>
            </w:pPr>
            <w:r w:rsidRPr="008756A7">
              <w:rPr>
                <w:sz w:val="12"/>
                <w:szCs w:val="12"/>
              </w:rPr>
              <w:t xml:space="preserve">3) реконструкция мостового перехода через реку Вага </w:t>
            </w:r>
          </w:p>
          <w:p w:rsidR="004F4E30" w:rsidRPr="008756A7" w:rsidRDefault="004F4E30" w:rsidP="003E7D90">
            <w:pPr>
              <w:ind w:right="-113"/>
              <w:rPr>
                <w:sz w:val="12"/>
                <w:szCs w:val="12"/>
              </w:rPr>
            </w:pPr>
            <w:r w:rsidRPr="008756A7">
              <w:rPr>
                <w:sz w:val="12"/>
                <w:szCs w:val="12"/>
              </w:rPr>
              <w:t xml:space="preserve">на </w:t>
            </w:r>
            <w:proofErr w:type="gramStart"/>
            <w:r w:rsidRPr="008756A7">
              <w:rPr>
                <w:sz w:val="12"/>
                <w:szCs w:val="12"/>
              </w:rPr>
              <w:t>км</w:t>
            </w:r>
            <w:proofErr w:type="gramEnd"/>
            <w:r w:rsidRPr="008756A7">
              <w:rPr>
                <w:sz w:val="12"/>
                <w:szCs w:val="12"/>
              </w:rPr>
              <w:t xml:space="preserve"> 2+067 автомобильной дороги Вельск – Шангалы</w:t>
            </w:r>
          </w:p>
        </w:tc>
        <w:tc>
          <w:tcPr>
            <w:tcW w:w="1261" w:type="dxa"/>
            <w:gridSpan w:val="2"/>
            <w:vMerge w:val="restart"/>
            <w:tcMar>
              <w:top w:w="28" w:type="dxa"/>
              <w:left w:w="57" w:type="dxa"/>
              <w:bottom w:w="28" w:type="dxa"/>
              <w:right w:w="57" w:type="dxa"/>
            </w:tcMar>
          </w:tcPr>
          <w:p w:rsidR="004F4E30" w:rsidRPr="008756A7" w:rsidRDefault="004F4E30" w:rsidP="003E7D90">
            <w:pPr>
              <w:rPr>
                <w:sz w:val="12"/>
                <w:szCs w:val="12"/>
              </w:rPr>
            </w:pPr>
            <w:r w:rsidRPr="008756A7">
              <w:rPr>
                <w:sz w:val="12"/>
                <w:szCs w:val="12"/>
              </w:rPr>
              <w:t xml:space="preserve">министерство транспорта </w:t>
            </w: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588 757,3</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3"/>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6"/>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325 666,7</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195 777,8</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67 312,8</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Mar>
              <w:top w:w="28" w:type="dxa"/>
              <w:left w:w="57" w:type="dxa"/>
              <w:bottom w:w="28" w:type="dxa"/>
              <w:right w:w="57" w:type="dxa"/>
            </w:tcMar>
          </w:tcPr>
          <w:p w:rsidR="004F4E30" w:rsidRPr="008756A7" w:rsidRDefault="004F4E30" w:rsidP="003E7D90">
            <w:pPr>
              <w:autoSpaceDE w:val="0"/>
              <w:autoSpaceDN w:val="0"/>
              <w:adjustRightInd w:val="0"/>
              <w:ind w:right="-113"/>
              <w:rPr>
                <w:bCs/>
                <w:sz w:val="12"/>
                <w:szCs w:val="12"/>
              </w:rPr>
            </w:pPr>
            <w:r w:rsidRPr="008756A7">
              <w:rPr>
                <w:sz w:val="12"/>
                <w:szCs w:val="12"/>
              </w:rPr>
              <w:t xml:space="preserve">создание комплекса обеспечивающей инфраструктуры туристско-рекреационного кластера «Малиновка» </w:t>
            </w:r>
            <w:r w:rsidRPr="008756A7">
              <w:rPr>
                <w:sz w:val="12"/>
                <w:szCs w:val="12"/>
              </w:rPr>
              <w:br/>
              <w:t>на территории муниципального образования «Устьянский муниципальный район» Архангельской области;</w:t>
            </w:r>
            <w:r w:rsidRPr="008756A7">
              <w:rPr>
                <w:bCs/>
                <w:sz w:val="12"/>
                <w:szCs w:val="12"/>
              </w:rPr>
              <w:t xml:space="preserve"> </w:t>
            </w:r>
          </w:p>
          <w:p w:rsidR="004F4E30" w:rsidRPr="008756A7" w:rsidRDefault="004F4E30" w:rsidP="003E7D90">
            <w:pPr>
              <w:autoSpaceDE w:val="0"/>
              <w:autoSpaceDN w:val="0"/>
              <w:adjustRightInd w:val="0"/>
              <w:ind w:right="-113"/>
              <w:rPr>
                <w:bCs/>
                <w:sz w:val="12"/>
                <w:szCs w:val="12"/>
              </w:rPr>
            </w:pPr>
            <w:r w:rsidRPr="008756A7">
              <w:rPr>
                <w:bCs/>
                <w:sz w:val="12"/>
                <w:szCs w:val="12"/>
              </w:rPr>
              <w:t xml:space="preserve">численность лиц, размещенных </w:t>
            </w:r>
          </w:p>
          <w:p w:rsidR="004F4E30" w:rsidRPr="008756A7" w:rsidRDefault="004F4E30" w:rsidP="003E7D90">
            <w:pPr>
              <w:autoSpaceDE w:val="0"/>
              <w:autoSpaceDN w:val="0"/>
              <w:adjustRightInd w:val="0"/>
              <w:ind w:right="-113"/>
              <w:rPr>
                <w:bCs/>
                <w:sz w:val="12"/>
                <w:szCs w:val="12"/>
              </w:rPr>
            </w:pPr>
            <w:r w:rsidRPr="008756A7">
              <w:rPr>
                <w:bCs/>
                <w:sz w:val="12"/>
                <w:szCs w:val="12"/>
              </w:rPr>
              <w:t xml:space="preserve">в коллективных средствах размещения, </w:t>
            </w:r>
          </w:p>
          <w:p w:rsidR="004F4E30" w:rsidRPr="008756A7" w:rsidRDefault="004F4E30" w:rsidP="003E7D90">
            <w:pPr>
              <w:autoSpaceDE w:val="0"/>
              <w:autoSpaceDN w:val="0"/>
              <w:adjustRightInd w:val="0"/>
              <w:ind w:right="-113"/>
              <w:rPr>
                <w:bCs/>
                <w:sz w:val="12"/>
                <w:szCs w:val="12"/>
              </w:rPr>
            </w:pPr>
            <w:r w:rsidRPr="008756A7">
              <w:rPr>
                <w:bCs/>
                <w:sz w:val="12"/>
                <w:szCs w:val="12"/>
              </w:rPr>
              <w:t xml:space="preserve">по отношению </w:t>
            </w:r>
          </w:p>
          <w:p w:rsidR="004F4E30" w:rsidRPr="008756A7" w:rsidRDefault="004F4E30" w:rsidP="003E7D90">
            <w:pPr>
              <w:autoSpaceDE w:val="0"/>
              <w:autoSpaceDN w:val="0"/>
              <w:adjustRightInd w:val="0"/>
              <w:ind w:right="-113"/>
              <w:rPr>
                <w:bCs/>
                <w:sz w:val="12"/>
                <w:szCs w:val="12"/>
              </w:rPr>
            </w:pPr>
            <w:r w:rsidRPr="008756A7">
              <w:rPr>
                <w:bCs/>
                <w:sz w:val="12"/>
                <w:szCs w:val="12"/>
              </w:rPr>
              <w:t xml:space="preserve">к 2012 году: </w:t>
            </w:r>
          </w:p>
          <w:p w:rsidR="004F4E30" w:rsidRPr="008756A7" w:rsidRDefault="004F4E30" w:rsidP="003E7D90">
            <w:pPr>
              <w:autoSpaceDE w:val="0"/>
              <w:autoSpaceDN w:val="0"/>
              <w:adjustRightInd w:val="0"/>
              <w:ind w:right="-113"/>
              <w:rPr>
                <w:bCs/>
                <w:sz w:val="12"/>
                <w:szCs w:val="12"/>
              </w:rPr>
            </w:pPr>
            <w:r w:rsidRPr="008756A7">
              <w:rPr>
                <w:bCs/>
                <w:sz w:val="12"/>
                <w:szCs w:val="12"/>
              </w:rPr>
              <w:t>2019 год –</w:t>
            </w:r>
          </w:p>
          <w:p w:rsidR="004F4E30" w:rsidRPr="008756A7" w:rsidRDefault="004F4E30" w:rsidP="003E7D90">
            <w:pPr>
              <w:autoSpaceDE w:val="0"/>
              <w:autoSpaceDN w:val="0"/>
              <w:adjustRightInd w:val="0"/>
              <w:ind w:right="-113"/>
              <w:rPr>
                <w:bCs/>
                <w:sz w:val="12"/>
                <w:szCs w:val="12"/>
              </w:rPr>
            </w:pPr>
            <w:r w:rsidRPr="008756A7">
              <w:rPr>
                <w:bCs/>
                <w:sz w:val="12"/>
                <w:szCs w:val="12"/>
              </w:rPr>
              <w:t>126 процентов</w:t>
            </w:r>
          </w:p>
          <w:p w:rsidR="004F4E30" w:rsidRPr="008756A7" w:rsidRDefault="004F4E30" w:rsidP="003E7D90">
            <w:pPr>
              <w:autoSpaceDE w:val="0"/>
              <w:autoSpaceDN w:val="0"/>
              <w:adjustRightInd w:val="0"/>
              <w:ind w:right="-113"/>
              <w:rPr>
                <w:bCs/>
                <w:sz w:val="12"/>
                <w:szCs w:val="12"/>
              </w:rPr>
            </w:pPr>
          </w:p>
        </w:tc>
        <w:tc>
          <w:tcPr>
            <w:tcW w:w="1002" w:type="dxa"/>
            <w:gridSpan w:val="4"/>
            <w:vMerge w:val="restart"/>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пункты </w:t>
            </w:r>
          </w:p>
          <w:p w:rsidR="004F4E30" w:rsidRPr="008756A7" w:rsidRDefault="004F4E30" w:rsidP="003E7D90">
            <w:pPr>
              <w:rPr>
                <w:sz w:val="12"/>
                <w:szCs w:val="12"/>
              </w:rPr>
            </w:pPr>
            <w:r w:rsidRPr="008756A7">
              <w:rPr>
                <w:sz w:val="12"/>
                <w:szCs w:val="12"/>
              </w:rPr>
              <w:t>10, 11 перечня</w:t>
            </w: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pacing w:val="-8"/>
                <w:sz w:val="12"/>
                <w:szCs w:val="12"/>
              </w:rPr>
            </w:pPr>
            <w:r w:rsidRPr="008756A7">
              <w:rPr>
                <w:rFonts w:ascii="Times New Roman" w:hAnsi="Times New Roman" w:cs="Times New Roman"/>
                <w:spacing w:val="-8"/>
                <w:sz w:val="12"/>
                <w:szCs w:val="12"/>
              </w:rPr>
              <w:t>529 882,0</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3"/>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6"/>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293 100,0</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176 200,0</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60 582,0</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58 875,3</w:t>
            </w:r>
          </w:p>
        </w:tc>
        <w:tc>
          <w:tcPr>
            <w:tcW w:w="73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7" w:type="dxa"/>
            <w:gridSpan w:val="5"/>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3"/>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3" w:type="dxa"/>
            <w:gridSpan w:val="6"/>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32 566,7</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19 577,8</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6 730,8</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Mar>
              <w:top w:w="28" w:type="dxa"/>
              <w:left w:w="57" w:type="dxa"/>
              <w:bottom w:w="28" w:type="dxa"/>
              <w:right w:w="57" w:type="dxa"/>
            </w:tcMar>
          </w:tcPr>
          <w:p w:rsidR="004F4E30" w:rsidRPr="008756A7" w:rsidRDefault="004F4E30" w:rsidP="003E7D90">
            <w:pPr>
              <w:rPr>
                <w:sz w:val="12"/>
                <w:szCs w:val="12"/>
              </w:rPr>
            </w:pPr>
          </w:p>
        </w:tc>
        <w:tc>
          <w:tcPr>
            <w:tcW w:w="1261" w:type="dxa"/>
            <w:gridSpan w:val="2"/>
            <w:vMerge/>
            <w:tcMar>
              <w:top w:w="28" w:type="dxa"/>
              <w:left w:w="57" w:type="dxa"/>
              <w:bottom w:w="28" w:type="dxa"/>
              <w:right w:w="57" w:type="dxa"/>
            </w:tcMar>
          </w:tcPr>
          <w:p w:rsidR="004F4E30" w:rsidRPr="008756A7" w:rsidRDefault="004F4E30" w:rsidP="003E7D90">
            <w:pPr>
              <w:rPr>
                <w:sz w:val="12"/>
                <w:szCs w:val="12"/>
              </w:rPr>
            </w:pPr>
          </w:p>
        </w:tc>
        <w:tc>
          <w:tcPr>
            <w:tcW w:w="1126" w:type="dxa"/>
            <w:gridSpan w:val="2"/>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6018" w:type="dxa"/>
            <w:gridSpan w:val="67"/>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firstLine="370"/>
              <w:jc w:val="both"/>
              <w:rPr>
                <w:rFonts w:ascii="Times New Roman" w:hAnsi="Times New Roman" w:cs="Times New Roman"/>
                <w:sz w:val="12"/>
                <w:szCs w:val="12"/>
              </w:rPr>
            </w:pPr>
            <w:r w:rsidRPr="008756A7">
              <w:rPr>
                <w:rFonts w:ascii="Times New Roman" w:hAnsi="Times New Roman" w:cs="Times New Roman"/>
                <w:sz w:val="12"/>
                <w:szCs w:val="12"/>
              </w:rPr>
              <w:t xml:space="preserve">Задача № 4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w:t>
            </w:r>
            <w:r w:rsidRPr="008756A7">
              <w:rPr>
                <w:rFonts w:ascii="Times New Roman" w:hAnsi="Times New Roman" w:cs="Times New Roman"/>
                <w:sz w:val="12"/>
                <w:szCs w:val="12"/>
              </w:rPr>
              <w:lastRenderedPageBreak/>
              <w:t>интересами и потребностями общества и государства</w:t>
            </w:r>
          </w:p>
          <w:p w:rsidR="004F4E30" w:rsidRPr="008756A7" w:rsidRDefault="004F4E30" w:rsidP="003E7D90">
            <w:pPr>
              <w:pStyle w:val="ConsPlusNormal"/>
              <w:ind w:firstLine="370"/>
              <w:jc w:val="both"/>
              <w:rPr>
                <w:rFonts w:ascii="Times New Roman" w:hAnsi="Times New Roman" w:cs="Times New Roman"/>
                <w:sz w:val="12"/>
                <w:szCs w:val="12"/>
              </w:rPr>
            </w:pPr>
          </w:p>
          <w:p w:rsidR="004F4E30" w:rsidRPr="008756A7" w:rsidRDefault="004F4E30" w:rsidP="003E7D90">
            <w:pPr>
              <w:pStyle w:val="ConsPlusNormal"/>
              <w:ind w:firstLine="370"/>
              <w:jc w:val="both"/>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lastRenderedPageBreak/>
              <w:t>4.1.  Развитие архивного дела</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541 056,8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37 443,9</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48 107,8</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57 273,6</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61 132,0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66 143,5</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67 739,0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67 739,0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67 739,0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67 739,0</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исполненных социально-правовых запросов: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ежегодно не менее </w:t>
            </w:r>
            <w:r w:rsidRPr="008756A7">
              <w:rPr>
                <w:rFonts w:ascii="Times New Roman" w:hAnsi="Times New Roman" w:cs="Times New Roman"/>
                <w:sz w:val="12"/>
                <w:szCs w:val="12"/>
              </w:rPr>
              <w:br/>
              <w:t xml:space="preserve">10,0 тыс. единиц;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количество архивных дел (документов), подготовленных </w:t>
            </w:r>
            <w:r w:rsidRPr="008756A7">
              <w:rPr>
                <w:rFonts w:ascii="Times New Roman" w:hAnsi="Times New Roman" w:cs="Times New Roman"/>
                <w:sz w:val="12"/>
                <w:szCs w:val="12"/>
              </w:rPr>
              <w:br/>
              <w:t>к рассекречиванию:</w:t>
            </w:r>
          </w:p>
          <w:p w:rsidR="004F4E30" w:rsidRPr="008756A7" w:rsidRDefault="004F4E30" w:rsidP="003E7D90">
            <w:pPr>
              <w:pStyle w:val="ConsPlusNormal"/>
              <w:spacing w:line="228" w:lineRule="auto"/>
              <w:ind w:right="-113"/>
              <w:rPr>
                <w:rFonts w:ascii="Times New Roman" w:hAnsi="Times New Roman" w:cs="Times New Roman"/>
                <w:sz w:val="12"/>
                <w:szCs w:val="12"/>
              </w:rPr>
            </w:pPr>
            <w:proofErr w:type="gramStart"/>
            <w:r w:rsidRPr="008756A7">
              <w:rPr>
                <w:rFonts w:ascii="Times New Roman" w:hAnsi="Times New Roman" w:cs="Times New Roman"/>
                <w:sz w:val="12"/>
                <w:szCs w:val="12"/>
              </w:rPr>
              <w:t xml:space="preserve">2016 год – 1,5 тыс. единиц; </w:t>
            </w:r>
            <w:r w:rsidRPr="008756A7">
              <w:rPr>
                <w:rFonts w:ascii="Times New Roman" w:hAnsi="Times New Roman" w:cs="Times New Roman"/>
                <w:sz w:val="12"/>
                <w:szCs w:val="12"/>
              </w:rPr>
              <w:br/>
              <w:t xml:space="preserve">2017 год – 1,1 тыс. единиц; </w:t>
            </w:r>
            <w:r w:rsidRPr="008756A7">
              <w:rPr>
                <w:rFonts w:ascii="Times New Roman" w:hAnsi="Times New Roman" w:cs="Times New Roman"/>
                <w:sz w:val="12"/>
                <w:szCs w:val="12"/>
              </w:rPr>
              <w:br/>
              <w:t xml:space="preserve">2018 год – 0,8 тыс. единиц; </w:t>
            </w:r>
            <w:r w:rsidRPr="008756A7">
              <w:rPr>
                <w:rFonts w:ascii="Times New Roman" w:hAnsi="Times New Roman" w:cs="Times New Roman"/>
                <w:sz w:val="12"/>
                <w:szCs w:val="12"/>
              </w:rPr>
              <w:br/>
              <w:t xml:space="preserve">с 2019 года – </w:t>
            </w:r>
            <w:proofErr w:type="gramEnd"/>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не менее 1,4 тыс. единиц ежегодно </w:t>
            </w:r>
          </w:p>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 xml:space="preserve">пункты </w:t>
            </w:r>
          </w:p>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12, 13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ind w:left="60"/>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503 256,8</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33 243,9</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43 907,8</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53 073,6</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56 932,0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61 943,5</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63 539,0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63 539,0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63 539,0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63 539,0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37 800,0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4 200,0</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60"/>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4.2. Создание единой архивной информационной системы Архангельской области </w:t>
            </w:r>
          </w:p>
        </w:tc>
        <w:tc>
          <w:tcPr>
            <w:tcW w:w="1261" w:type="dxa"/>
            <w:gridSpan w:val="2"/>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связи и информационных технологий</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34 000,0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оборудование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рабочих мест для функционирования единой архивной информационной системы Архангельской области: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 xml:space="preserve">2019 год – не менее </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4 единиц</w:t>
            </w:r>
          </w:p>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trike/>
                <w:sz w:val="12"/>
                <w:szCs w:val="12"/>
              </w:rPr>
              <w:t xml:space="preserve"> </w:t>
            </w:r>
          </w:p>
        </w:tc>
        <w:tc>
          <w:tcPr>
            <w:tcW w:w="1002" w:type="dxa"/>
            <w:gridSpan w:val="4"/>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 xml:space="preserve">пункт 23 </w:t>
            </w:r>
          </w:p>
          <w:p w:rsidR="004F4E30" w:rsidRPr="008756A7" w:rsidRDefault="004F4E30" w:rsidP="003E7D90">
            <w:pPr>
              <w:pStyle w:val="ConsPlusNormal"/>
              <w:ind w:left="60"/>
              <w:rPr>
                <w:rFonts w:ascii="Times New Roman" w:hAnsi="Times New Roman" w:cs="Times New Roman"/>
                <w:sz w:val="12"/>
                <w:szCs w:val="12"/>
              </w:rPr>
            </w:pPr>
            <w:r w:rsidRPr="008756A7">
              <w:rPr>
                <w:rFonts w:ascii="Times New Roman" w:hAnsi="Times New Roman" w:cs="Times New Roman"/>
                <w:sz w:val="12"/>
                <w:szCs w:val="12"/>
              </w:rPr>
              <w:t>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34 000,0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spacing w:line="228" w:lineRule="auto"/>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4.3. Сканирование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и индексация </w:t>
            </w:r>
            <w:proofErr w:type="gramStart"/>
            <w:r w:rsidRPr="008756A7">
              <w:rPr>
                <w:rFonts w:ascii="Times New Roman" w:hAnsi="Times New Roman" w:cs="Times New Roman"/>
                <w:sz w:val="12"/>
                <w:szCs w:val="12"/>
              </w:rPr>
              <w:t>архивных</w:t>
            </w:r>
            <w:proofErr w:type="gramEnd"/>
            <w:r w:rsidRPr="008756A7">
              <w:rPr>
                <w:rFonts w:ascii="Times New Roman" w:hAnsi="Times New Roman" w:cs="Times New Roman"/>
                <w:sz w:val="12"/>
                <w:szCs w:val="12"/>
              </w:rPr>
              <w:t xml:space="preserve"> </w:t>
            </w:r>
          </w:p>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 xml:space="preserve">документов для функционирования единой архивной информационной системы Архангельской области </w:t>
            </w:r>
          </w:p>
        </w:tc>
        <w:tc>
          <w:tcPr>
            <w:tcW w:w="1261" w:type="dxa"/>
            <w:gridSpan w:val="2"/>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министерство культуры Архангельской области</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6 000,0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10 000,0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autoSpaceDE w:val="0"/>
              <w:autoSpaceDN w:val="0"/>
              <w:adjustRightInd w:val="0"/>
              <w:ind w:right="-113"/>
              <w:rPr>
                <w:sz w:val="12"/>
                <w:szCs w:val="12"/>
              </w:rPr>
            </w:pPr>
            <w:r w:rsidRPr="008756A7">
              <w:rPr>
                <w:sz w:val="12"/>
                <w:szCs w:val="12"/>
              </w:rPr>
              <w:t>увеличение числа посещений электронного читального зала</w:t>
            </w:r>
          </w:p>
        </w:tc>
        <w:tc>
          <w:tcPr>
            <w:tcW w:w="1002" w:type="dxa"/>
            <w:gridSpan w:val="4"/>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пункт 24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6 000,0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10 000,0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9"/>
        </w:trPr>
        <w:tc>
          <w:tcPr>
            <w:tcW w:w="1395" w:type="dxa"/>
            <w:vMerge w:val="restart"/>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 xml:space="preserve">4.4 Приобретение здания и пристройки по адресу: </w:t>
            </w:r>
          </w:p>
          <w:p w:rsidR="004F4E30" w:rsidRPr="008756A7" w:rsidRDefault="004F4E30" w:rsidP="003E7D90">
            <w:pPr>
              <w:rPr>
                <w:sz w:val="12"/>
                <w:szCs w:val="12"/>
              </w:rPr>
            </w:pPr>
            <w:r w:rsidRPr="008756A7">
              <w:rPr>
                <w:sz w:val="12"/>
                <w:szCs w:val="12"/>
              </w:rPr>
              <w:t xml:space="preserve">г. Архангельск, </w:t>
            </w:r>
          </w:p>
          <w:p w:rsidR="004F4E30" w:rsidRPr="008756A7" w:rsidRDefault="004F4E30" w:rsidP="003E7D90">
            <w:pPr>
              <w:rPr>
                <w:sz w:val="12"/>
                <w:szCs w:val="12"/>
              </w:rPr>
            </w:pPr>
            <w:r w:rsidRPr="008756A7">
              <w:rPr>
                <w:sz w:val="12"/>
                <w:szCs w:val="12"/>
              </w:rPr>
              <w:t xml:space="preserve">ул. Добролюбова, </w:t>
            </w:r>
          </w:p>
          <w:p w:rsidR="004F4E30" w:rsidRPr="008756A7" w:rsidRDefault="004F4E30" w:rsidP="003E7D90">
            <w:pPr>
              <w:rPr>
                <w:sz w:val="12"/>
                <w:szCs w:val="12"/>
              </w:rPr>
            </w:pPr>
            <w:r w:rsidRPr="008756A7">
              <w:rPr>
                <w:sz w:val="12"/>
                <w:szCs w:val="12"/>
              </w:rPr>
              <w:t>д. 1, корп. 1</w:t>
            </w:r>
          </w:p>
        </w:tc>
        <w:tc>
          <w:tcPr>
            <w:tcW w:w="1261" w:type="dxa"/>
            <w:gridSpan w:val="2"/>
            <w:vMerge w:val="restart"/>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r w:rsidRPr="008756A7">
              <w:rPr>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32 000,0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autoSpaceDE w:val="0"/>
              <w:autoSpaceDN w:val="0"/>
              <w:adjustRightInd w:val="0"/>
              <w:jc w:val="both"/>
              <w:rPr>
                <w:sz w:val="12"/>
                <w:szCs w:val="12"/>
              </w:rPr>
            </w:pPr>
            <w:r w:rsidRPr="008756A7">
              <w:rPr>
                <w:sz w:val="12"/>
                <w:szCs w:val="12"/>
              </w:rPr>
              <w:t xml:space="preserve">создание оптимальных условий, необходимых </w:t>
            </w:r>
          </w:p>
          <w:p w:rsidR="004F4E30" w:rsidRPr="008756A7" w:rsidRDefault="004F4E30" w:rsidP="003E7D90">
            <w:pPr>
              <w:autoSpaceDE w:val="0"/>
              <w:autoSpaceDN w:val="0"/>
              <w:adjustRightInd w:val="0"/>
              <w:jc w:val="both"/>
              <w:rPr>
                <w:sz w:val="12"/>
                <w:szCs w:val="12"/>
              </w:rPr>
            </w:pPr>
            <w:r w:rsidRPr="008756A7">
              <w:rPr>
                <w:sz w:val="12"/>
                <w:szCs w:val="12"/>
              </w:rPr>
              <w:t xml:space="preserve">для комплектования, хранения, учета </w:t>
            </w:r>
          </w:p>
          <w:p w:rsidR="004F4E30" w:rsidRPr="008756A7" w:rsidRDefault="004F4E30" w:rsidP="003E7D90">
            <w:pPr>
              <w:autoSpaceDE w:val="0"/>
              <w:autoSpaceDN w:val="0"/>
              <w:adjustRightInd w:val="0"/>
              <w:rPr>
                <w:sz w:val="12"/>
                <w:szCs w:val="12"/>
              </w:rPr>
            </w:pPr>
            <w:r w:rsidRPr="008756A7">
              <w:rPr>
                <w:sz w:val="12"/>
                <w:szCs w:val="12"/>
              </w:rPr>
              <w:t xml:space="preserve">и использования документов архивного фонда Российской Федерации </w:t>
            </w:r>
          </w:p>
          <w:p w:rsidR="004F4E30" w:rsidRPr="008756A7" w:rsidRDefault="004F4E30" w:rsidP="003E7D90">
            <w:pPr>
              <w:autoSpaceDE w:val="0"/>
              <w:autoSpaceDN w:val="0"/>
              <w:adjustRightInd w:val="0"/>
              <w:rPr>
                <w:sz w:val="12"/>
                <w:szCs w:val="12"/>
              </w:rPr>
            </w:pPr>
            <w:r w:rsidRPr="008756A7">
              <w:rPr>
                <w:sz w:val="12"/>
                <w:szCs w:val="12"/>
              </w:rPr>
              <w:t>на территории Архангельской области</w:t>
            </w:r>
          </w:p>
        </w:tc>
        <w:tc>
          <w:tcPr>
            <w:tcW w:w="1002" w:type="dxa"/>
            <w:gridSpan w:val="4"/>
            <w:vMerge w:val="restart"/>
            <w:tcBorders>
              <w:top w:val="nil"/>
              <w:left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пункты </w:t>
            </w:r>
          </w:p>
          <w:p w:rsidR="004F4E30" w:rsidRPr="008756A7" w:rsidRDefault="004F4E30" w:rsidP="003E7D90">
            <w:pPr>
              <w:rPr>
                <w:sz w:val="12"/>
                <w:szCs w:val="12"/>
              </w:rPr>
            </w:pPr>
            <w:r w:rsidRPr="008756A7">
              <w:rPr>
                <w:sz w:val="12"/>
                <w:szCs w:val="12"/>
              </w:rPr>
              <w:t>12, 13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32 000,0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32 000,0</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rPr>
                <w:strike/>
                <w:sz w:val="12"/>
                <w:szCs w:val="12"/>
              </w:rPr>
            </w:pPr>
          </w:p>
        </w:tc>
        <w:tc>
          <w:tcPr>
            <w:tcW w:w="126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rPr>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jc w:val="both"/>
              <w:rPr>
                <w:sz w:val="12"/>
                <w:szCs w:val="12"/>
              </w:rPr>
            </w:pPr>
            <w:r w:rsidRPr="008756A7">
              <w:rPr>
                <w:sz w:val="12"/>
                <w:szCs w:val="12"/>
              </w:rPr>
              <w:t>4.5 Ремонт и приспособление помещений для хранения архивных фондов муниципальных образований Архангельской области</w:t>
            </w:r>
          </w:p>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министерство культуры</w:t>
            </w: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z w:val="12"/>
                <w:szCs w:val="12"/>
              </w:rPr>
              <w:t>17 000,0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17 000,0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val="restart"/>
            <w:tcBorders>
              <w:top w:val="nil"/>
              <w:left w:val="nil"/>
              <w:right w:val="nil"/>
            </w:tcBorders>
            <w:tcMar>
              <w:top w:w="28" w:type="dxa"/>
              <w:left w:w="57" w:type="dxa"/>
              <w:bottom w:w="28" w:type="dxa"/>
              <w:right w:w="57" w:type="dxa"/>
            </w:tcMar>
          </w:tcPr>
          <w:p w:rsidR="004F4E30" w:rsidRPr="008756A7" w:rsidRDefault="004F4E30" w:rsidP="003E7D90">
            <w:pPr>
              <w:autoSpaceDE w:val="0"/>
              <w:autoSpaceDN w:val="0"/>
              <w:adjustRightInd w:val="0"/>
              <w:ind w:right="-113"/>
              <w:rPr>
                <w:sz w:val="12"/>
                <w:szCs w:val="12"/>
              </w:rPr>
            </w:pPr>
            <w:r w:rsidRPr="008756A7">
              <w:rPr>
                <w:sz w:val="12"/>
                <w:szCs w:val="12"/>
              </w:rPr>
              <w:t xml:space="preserve">доля помещений, приспособленных  под хранение архивных фондов, находящихся </w:t>
            </w:r>
          </w:p>
          <w:p w:rsidR="004F4E30" w:rsidRPr="008756A7" w:rsidRDefault="004F4E30" w:rsidP="003E7D90">
            <w:pPr>
              <w:autoSpaceDE w:val="0"/>
              <w:autoSpaceDN w:val="0"/>
              <w:adjustRightInd w:val="0"/>
              <w:ind w:right="-113"/>
              <w:rPr>
                <w:sz w:val="12"/>
                <w:szCs w:val="12"/>
              </w:rPr>
            </w:pPr>
            <w:r w:rsidRPr="008756A7">
              <w:rPr>
                <w:sz w:val="12"/>
                <w:szCs w:val="12"/>
              </w:rPr>
              <w:t xml:space="preserve">в удовлетворительном состоянии, в общем количестве помещений, приспособленных  под хранение архивных фондов: 2020год – </w:t>
            </w:r>
          </w:p>
          <w:p w:rsidR="004F4E30" w:rsidRPr="008756A7" w:rsidRDefault="004F4E30" w:rsidP="003E7D90">
            <w:pPr>
              <w:autoSpaceDE w:val="0"/>
              <w:autoSpaceDN w:val="0"/>
              <w:adjustRightInd w:val="0"/>
              <w:ind w:right="-113"/>
              <w:rPr>
                <w:sz w:val="12"/>
                <w:szCs w:val="12"/>
              </w:rPr>
            </w:pPr>
            <w:r w:rsidRPr="008756A7">
              <w:rPr>
                <w:sz w:val="12"/>
                <w:szCs w:val="12"/>
              </w:rPr>
              <w:t>59 процентов</w:t>
            </w: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r w:rsidRPr="008756A7">
              <w:rPr>
                <w:rFonts w:ascii="Times New Roman" w:hAnsi="Times New Roman" w:cs="Times New Roman"/>
                <w:sz w:val="12"/>
                <w:szCs w:val="12"/>
              </w:rPr>
              <w:t>пункт 17 перечня</w:t>
            </w: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17 000,0</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17 000,0</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trike/>
                <w:sz w:val="12"/>
                <w:szCs w:val="12"/>
              </w:rPr>
            </w:pPr>
            <w:r w:rsidRPr="008756A7">
              <w:rPr>
                <w:strike/>
                <w:sz w:val="12"/>
                <w:szCs w:val="12"/>
              </w:rPr>
              <w:t>-</w:t>
            </w: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548" w:type="dxa"/>
            <w:gridSpan w:val="5"/>
            <w:vMerge/>
            <w:tcBorders>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39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26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26"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716"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3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5"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74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4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7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5" w:type="dxa"/>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7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1548"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p>
        </w:tc>
        <w:tc>
          <w:tcPr>
            <w:tcW w:w="1002"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val="restart"/>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Всего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по государственной </w:t>
            </w:r>
          </w:p>
          <w:p w:rsidR="004F4E30" w:rsidRPr="008756A7" w:rsidRDefault="007A172A" w:rsidP="003E7D90">
            <w:pPr>
              <w:pStyle w:val="ConsPlusNormal"/>
              <w:rPr>
                <w:rFonts w:ascii="Times New Roman" w:hAnsi="Times New Roman" w:cs="Times New Roman"/>
                <w:sz w:val="12"/>
                <w:szCs w:val="12"/>
              </w:rPr>
            </w:pPr>
            <w:hyperlink w:anchor="P63" w:history="1">
              <w:r w:rsidR="004F4E30" w:rsidRPr="008756A7">
                <w:rPr>
                  <w:rFonts w:ascii="Times New Roman" w:hAnsi="Times New Roman" w:cs="Times New Roman"/>
                  <w:sz w:val="12"/>
                  <w:szCs w:val="12"/>
                </w:rPr>
                <w:t>программе</w:t>
              </w:r>
            </w:hyperlink>
          </w:p>
        </w:tc>
        <w:tc>
          <w:tcPr>
            <w:tcW w:w="1134" w:type="dxa"/>
            <w:gridSpan w:val="2"/>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spacing w:after="40" w:line="228" w:lineRule="auto"/>
              <w:ind w:right="-113"/>
              <w:rPr>
                <w:rFonts w:ascii="Times New Roman" w:hAnsi="Times New Roman" w:cs="Times New Roman"/>
                <w:sz w:val="12"/>
                <w:szCs w:val="12"/>
              </w:rPr>
            </w:pPr>
            <w:r w:rsidRPr="008756A7">
              <w:rPr>
                <w:rFonts w:ascii="Times New Roman" w:hAnsi="Times New Roman" w:cs="Times New Roman"/>
                <w:sz w:val="12"/>
                <w:szCs w:val="12"/>
              </w:rPr>
              <w:t>итого</w:t>
            </w:r>
          </w:p>
        </w:tc>
        <w:tc>
          <w:tcPr>
            <w:tcW w:w="901"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20 091 324,2</w:t>
            </w:r>
          </w:p>
        </w:tc>
        <w:tc>
          <w:tcPr>
            <w:tcW w:w="904" w:type="dxa"/>
            <w:gridSpan w:val="3"/>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1 605 129,1</w:t>
            </w:r>
          </w:p>
        </w:tc>
        <w:tc>
          <w:tcPr>
            <w:tcW w:w="904" w:type="dxa"/>
            <w:gridSpan w:val="5"/>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890 372,9</w:t>
            </w:r>
          </w:p>
        </w:tc>
        <w:tc>
          <w:tcPr>
            <w:tcW w:w="907"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965 917,5</w:t>
            </w:r>
          </w:p>
        </w:tc>
        <w:tc>
          <w:tcPr>
            <w:tcW w:w="904" w:type="dxa"/>
            <w:gridSpan w:val="7"/>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1 072 493,9</w:t>
            </w:r>
          </w:p>
        </w:tc>
        <w:tc>
          <w:tcPr>
            <w:tcW w:w="903"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2 098 944,7</w:t>
            </w:r>
          </w:p>
        </w:tc>
        <w:tc>
          <w:tcPr>
            <w:tcW w:w="907"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2 215 133,1</w:t>
            </w:r>
          </w:p>
        </w:tc>
        <w:tc>
          <w:tcPr>
            <w:tcW w:w="905"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2 053 977,6</w:t>
            </w:r>
          </w:p>
        </w:tc>
        <w:tc>
          <w:tcPr>
            <w:tcW w:w="926"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1 926 538,0</w:t>
            </w:r>
          </w:p>
        </w:tc>
        <w:tc>
          <w:tcPr>
            <w:tcW w:w="905" w:type="dxa"/>
            <w:gridSpan w:val="3"/>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2 343 858,1</w:t>
            </w:r>
          </w:p>
        </w:tc>
        <w:tc>
          <w:tcPr>
            <w:tcW w:w="903"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1 910 400,3</w:t>
            </w:r>
          </w:p>
        </w:tc>
        <w:tc>
          <w:tcPr>
            <w:tcW w:w="902" w:type="dxa"/>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1 571 082,3</w:t>
            </w:r>
          </w:p>
        </w:tc>
        <w:tc>
          <w:tcPr>
            <w:tcW w:w="904"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1 437 476,7</w:t>
            </w:r>
          </w:p>
        </w:tc>
        <w:tc>
          <w:tcPr>
            <w:tcW w:w="441" w:type="dxa"/>
            <w:gridSpan w:val="2"/>
            <w:vMerge w:val="restart"/>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right="-113"/>
              <w:jc w:val="center"/>
              <w:rPr>
                <w:rFonts w:ascii="Times New Roman" w:hAnsi="Times New Roman" w:cs="Times New Roman"/>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0" w:type="dxa"/>
              <w:left w:w="57" w:type="dxa"/>
              <w:bottom w:w="0" w:type="dxa"/>
              <w:right w:w="57" w:type="dxa"/>
            </w:tcMar>
          </w:tcPr>
          <w:p w:rsidR="004F4E30" w:rsidRPr="008756A7" w:rsidRDefault="004F4E30" w:rsidP="003E7D90">
            <w:pPr>
              <w:rPr>
                <w:sz w:val="12"/>
                <w:szCs w:val="12"/>
              </w:rPr>
            </w:pPr>
          </w:p>
        </w:tc>
        <w:tc>
          <w:tcPr>
            <w:tcW w:w="1134" w:type="dxa"/>
            <w:gridSpan w:val="2"/>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spacing w:after="40" w:line="228" w:lineRule="auto"/>
              <w:ind w:right="-113"/>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901"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4" w:type="dxa"/>
            <w:gridSpan w:val="3"/>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4" w:type="dxa"/>
            <w:gridSpan w:val="5"/>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7"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4" w:type="dxa"/>
            <w:gridSpan w:val="7"/>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3"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7"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5"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26"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05" w:type="dxa"/>
            <w:gridSpan w:val="3"/>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p>
        </w:tc>
        <w:tc>
          <w:tcPr>
            <w:tcW w:w="903"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p>
        </w:tc>
        <w:tc>
          <w:tcPr>
            <w:tcW w:w="902" w:type="dxa"/>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p>
        </w:tc>
        <w:tc>
          <w:tcPr>
            <w:tcW w:w="904"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p>
        </w:tc>
        <w:tc>
          <w:tcPr>
            <w:tcW w:w="441" w:type="dxa"/>
            <w:gridSpan w:val="2"/>
            <w:vMerge/>
            <w:tcBorders>
              <w:top w:val="nil"/>
              <w:left w:val="nil"/>
              <w:bottom w:val="nil"/>
              <w:right w:val="nil"/>
            </w:tcBorders>
            <w:tcMar>
              <w:top w:w="0" w:type="dxa"/>
              <w:left w:w="57" w:type="dxa"/>
              <w:bottom w:w="0"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0" w:type="dxa"/>
              <w:left w:w="57" w:type="dxa"/>
              <w:bottom w:w="0" w:type="dxa"/>
              <w:right w:w="57" w:type="dxa"/>
            </w:tcMar>
          </w:tcPr>
          <w:p w:rsidR="004F4E30" w:rsidRPr="008756A7" w:rsidRDefault="004F4E30" w:rsidP="003E7D90">
            <w:pPr>
              <w:rPr>
                <w:sz w:val="12"/>
                <w:szCs w:val="12"/>
              </w:rPr>
            </w:pPr>
          </w:p>
        </w:tc>
        <w:tc>
          <w:tcPr>
            <w:tcW w:w="1134" w:type="dxa"/>
            <w:gridSpan w:val="2"/>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spacing w:after="40" w:line="228" w:lineRule="auto"/>
              <w:ind w:right="-113"/>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901"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1 650 540,0</w:t>
            </w:r>
          </w:p>
        </w:tc>
        <w:tc>
          <w:tcPr>
            <w:tcW w:w="904" w:type="dxa"/>
            <w:gridSpan w:val="3"/>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32 157,8</w:t>
            </w:r>
          </w:p>
        </w:tc>
        <w:tc>
          <w:tcPr>
            <w:tcW w:w="904" w:type="dxa"/>
            <w:gridSpan w:val="5"/>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32 096,6</w:t>
            </w:r>
          </w:p>
        </w:tc>
        <w:tc>
          <w:tcPr>
            <w:tcW w:w="907"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27 005,5</w:t>
            </w:r>
          </w:p>
        </w:tc>
        <w:tc>
          <w:tcPr>
            <w:tcW w:w="904" w:type="dxa"/>
            <w:gridSpan w:val="7"/>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41 055,1</w:t>
            </w:r>
          </w:p>
        </w:tc>
        <w:tc>
          <w:tcPr>
            <w:tcW w:w="903"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222 918,4</w:t>
            </w:r>
          </w:p>
        </w:tc>
        <w:tc>
          <w:tcPr>
            <w:tcW w:w="907"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56 367,6</w:t>
            </w:r>
          </w:p>
        </w:tc>
        <w:tc>
          <w:tcPr>
            <w:tcW w:w="905"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375 604,9</w:t>
            </w:r>
          </w:p>
        </w:tc>
        <w:tc>
          <w:tcPr>
            <w:tcW w:w="926" w:type="dxa"/>
            <w:gridSpan w:val="6"/>
            <w:tcBorders>
              <w:top w:val="nil"/>
              <w:left w:val="nil"/>
              <w:bottom w:val="nil"/>
              <w:right w:val="nil"/>
            </w:tcBorders>
            <w:tcMar>
              <w:top w:w="0" w:type="dxa"/>
              <w:left w:w="57" w:type="dxa"/>
              <w:bottom w:w="0"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239 875,9</w:t>
            </w:r>
          </w:p>
        </w:tc>
        <w:tc>
          <w:tcPr>
            <w:tcW w:w="905" w:type="dxa"/>
            <w:gridSpan w:val="3"/>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r w:rsidRPr="008756A7">
              <w:rPr>
                <w:sz w:val="12"/>
                <w:szCs w:val="12"/>
              </w:rPr>
              <w:t>315 047,8</w:t>
            </w:r>
          </w:p>
        </w:tc>
        <w:tc>
          <w:tcPr>
            <w:tcW w:w="903"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r w:rsidRPr="008756A7">
              <w:rPr>
                <w:sz w:val="12"/>
                <w:szCs w:val="12"/>
              </w:rPr>
              <w:t>92 193,7</w:t>
            </w:r>
          </w:p>
        </w:tc>
        <w:tc>
          <w:tcPr>
            <w:tcW w:w="902" w:type="dxa"/>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r w:rsidRPr="008756A7">
              <w:rPr>
                <w:sz w:val="12"/>
                <w:szCs w:val="12"/>
              </w:rPr>
              <w:t>134 512,2</w:t>
            </w:r>
          </w:p>
        </w:tc>
        <w:tc>
          <w:tcPr>
            <w:tcW w:w="904" w:type="dxa"/>
            <w:gridSpan w:val="4"/>
            <w:tcBorders>
              <w:top w:val="nil"/>
              <w:left w:val="nil"/>
              <w:bottom w:val="nil"/>
              <w:right w:val="nil"/>
            </w:tcBorders>
            <w:tcMar>
              <w:top w:w="0" w:type="dxa"/>
              <w:left w:w="57" w:type="dxa"/>
              <w:bottom w:w="0" w:type="dxa"/>
              <w:right w:w="57" w:type="dxa"/>
            </w:tcMar>
          </w:tcPr>
          <w:p w:rsidR="004F4E30" w:rsidRPr="008756A7" w:rsidRDefault="004F4E30" w:rsidP="003E7D90">
            <w:pPr>
              <w:ind w:left="-113" w:right="-113"/>
              <w:jc w:val="center"/>
              <w:rPr>
                <w:sz w:val="12"/>
                <w:szCs w:val="12"/>
              </w:rPr>
            </w:pPr>
            <w:r w:rsidRPr="008756A7">
              <w:rPr>
                <w:sz w:val="12"/>
                <w:szCs w:val="12"/>
              </w:rPr>
              <w:t>11 595,1</w:t>
            </w:r>
          </w:p>
        </w:tc>
        <w:tc>
          <w:tcPr>
            <w:tcW w:w="441" w:type="dxa"/>
            <w:gridSpan w:val="2"/>
            <w:vMerge/>
            <w:tcBorders>
              <w:top w:val="nil"/>
              <w:left w:val="nil"/>
              <w:bottom w:val="nil"/>
              <w:right w:val="nil"/>
            </w:tcBorders>
            <w:tcMar>
              <w:top w:w="0" w:type="dxa"/>
              <w:left w:w="57" w:type="dxa"/>
              <w:bottom w:w="0"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after="40" w:line="228" w:lineRule="auto"/>
              <w:ind w:right="-113"/>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901"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16 707 454,95</w:t>
            </w:r>
          </w:p>
        </w:tc>
        <w:tc>
          <w:tcPr>
            <w:tcW w:w="90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1 381 938,9</w:t>
            </w:r>
          </w:p>
        </w:tc>
        <w:tc>
          <w:tcPr>
            <w:tcW w:w="904"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753 326,3</w:t>
            </w:r>
          </w:p>
        </w:tc>
        <w:tc>
          <w:tcPr>
            <w:tcW w:w="90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813 332,0</w:t>
            </w:r>
          </w:p>
        </w:tc>
        <w:tc>
          <w:tcPr>
            <w:tcW w:w="904" w:type="dxa"/>
            <w:gridSpan w:val="7"/>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899 568,3</w:t>
            </w:r>
          </w:p>
        </w:tc>
        <w:tc>
          <w:tcPr>
            <w:tcW w:w="90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1 734 997,9</w:t>
            </w:r>
          </w:p>
        </w:tc>
        <w:tc>
          <w:tcPr>
            <w:tcW w:w="90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1 989 744,8</w:t>
            </w:r>
          </w:p>
        </w:tc>
        <w:tc>
          <w:tcPr>
            <w:tcW w:w="90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1 523 837,3</w:t>
            </w:r>
          </w:p>
        </w:tc>
        <w:tc>
          <w:tcPr>
            <w:tcW w:w="926"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1 545 879,8</w:t>
            </w:r>
          </w:p>
        </w:tc>
        <w:tc>
          <w:tcPr>
            <w:tcW w:w="905"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1 877 840,4</w:t>
            </w:r>
          </w:p>
        </w:tc>
        <w:tc>
          <w:tcPr>
            <w:tcW w:w="90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1 601 183,9</w:t>
            </w:r>
          </w:p>
        </w:tc>
        <w:tc>
          <w:tcPr>
            <w:tcW w:w="902"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1 298 246,9</w:t>
            </w:r>
          </w:p>
        </w:tc>
        <w:tc>
          <w:tcPr>
            <w:tcW w:w="90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1 287 558,4</w:t>
            </w:r>
          </w:p>
        </w:tc>
        <w:tc>
          <w:tcPr>
            <w:tcW w:w="441" w:type="dxa"/>
            <w:gridSpan w:val="2"/>
            <w:vMerge/>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901"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214 082,7</w:t>
            </w:r>
          </w:p>
        </w:tc>
        <w:tc>
          <w:tcPr>
            <w:tcW w:w="90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92 423,8</w:t>
            </w:r>
          </w:p>
        </w:tc>
        <w:tc>
          <w:tcPr>
            <w:tcW w:w="904"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6 597,7</w:t>
            </w:r>
          </w:p>
        </w:tc>
        <w:tc>
          <w:tcPr>
            <w:tcW w:w="90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5 636,3</w:t>
            </w:r>
          </w:p>
        </w:tc>
        <w:tc>
          <w:tcPr>
            <w:tcW w:w="904" w:type="dxa"/>
            <w:gridSpan w:val="7"/>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4 527,4</w:t>
            </w:r>
          </w:p>
        </w:tc>
        <w:tc>
          <w:tcPr>
            <w:tcW w:w="90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18 287,6</w:t>
            </w:r>
          </w:p>
        </w:tc>
        <w:tc>
          <w:tcPr>
            <w:tcW w:w="90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46 294,8</w:t>
            </w:r>
          </w:p>
        </w:tc>
        <w:tc>
          <w:tcPr>
            <w:tcW w:w="90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16 523,7</w:t>
            </w:r>
          </w:p>
        </w:tc>
        <w:tc>
          <w:tcPr>
            <w:tcW w:w="926"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2 511,0</w:t>
            </w:r>
          </w:p>
        </w:tc>
        <w:tc>
          <w:tcPr>
            <w:tcW w:w="905"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12 648,6</w:t>
            </w:r>
          </w:p>
        </w:tc>
        <w:tc>
          <w:tcPr>
            <w:tcW w:w="90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6 501,9</w:t>
            </w:r>
          </w:p>
        </w:tc>
        <w:tc>
          <w:tcPr>
            <w:tcW w:w="902"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w:t>
            </w:r>
          </w:p>
        </w:tc>
        <w:tc>
          <w:tcPr>
            <w:tcW w:w="90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1,9</w:t>
            </w:r>
          </w:p>
        </w:tc>
        <w:tc>
          <w:tcPr>
            <w:tcW w:w="44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rPr>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spacing w:line="228" w:lineRule="auto"/>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p w:rsidR="004F4E30" w:rsidRPr="008756A7" w:rsidRDefault="004F4E30" w:rsidP="003E7D90">
            <w:pPr>
              <w:pStyle w:val="ConsPlusNormal"/>
              <w:spacing w:line="228" w:lineRule="auto"/>
              <w:ind w:right="-113"/>
              <w:rPr>
                <w:rFonts w:ascii="Times New Roman" w:hAnsi="Times New Roman" w:cs="Times New Roman"/>
                <w:sz w:val="12"/>
                <w:szCs w:val="12"/>
              </w:rPr>
            </w:pPr>
          </w:p>
        </w:tc>
        <w:tc>
          <w:tcPr>
            <w:tcW w:w="901"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1 519 282,6</w:t>
            </w:r>
          </w:p>
        </w:tc>
        <w:tc>
          <w:tcPr>
            <w:tcW w:w="90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98 608,6</w:t>
            </w:r>
          </w:p>
        </w:tc>
        <w:tc>
          <w:tcPr>
            <w:tcW w:w="904"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98 352,3</w:t>
            </w:r>
          </w:p>
        </w:tc>
        <w:tc>
          <w:tcPr>
            <w:tcW w:w="907"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119 943,7</w:t>
            </w:r>
          </w:p>
        </w:tc>
        <w:tc>
          <w:tcPr>
            <w:tcW w:w="904" w:type="dxa"/>
            <w:gridSpan w:val="7"/>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127 343,1</w:t>
            </w:r>
          </w:p>
        </w:tc>
        <w:tc>
          <w:tcPr>
            <w:tcW w:w="903"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122 740,8</w:t>
            </w:r>
          </w:p>
        </w:tc>
        <w:tc>
          <w:tcPr>
            <w:tcW w:w="907"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122 725,9</w:t>
            </w:r>
          </w:p>
        </w:tc>
        <w:tc>
          <w:tcPr>
            <w:tcW w:w="905"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138 011,7</w:t>
            </w:r>
          </w:p>
        </w:tc>
        <w:tc>
          <w:tcPr>
            <w:tcW w:w="926"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138 271,3</w:t>
            </w:r>
          </w:p>
        </w:tc>
        <w:tc>
          <w:tcPr>
            <w:tcW w:w="905"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138 321,3</w:t>
            </w:r>
          </w:p>
        </w:tc>
        <w:tc>
          <w:tcPr>
            <w:tcW w:w="903"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138 321,3</w:t>
            </w:r>
          </w:p>
        </w:tc>
        <w:tc>
          <w:tcPr>
            <w:tcW w:w="902" w:type="dxa"/>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138 321,3</w:t>
            </w:r>
          </w:p>
        </w:tc>
        <w:tc>
          <w:tcPr>
            <w:tcW w:w="904"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138 321,3</w:t>
            </w:r>
          </w:p>
        </w:tc>
        <w:tc>
          <w:tcPr>
            <w:tcW w:w="441"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15588" w:type="dxa"/>
            <w:gridSpan w:val="66"/>
            <w:tcBorders>
              <w:top w:val="nil"/>
              <w:left w:val="nil"/>
              <w:bottom w:val="nil"/>
              <w:right w:val="nil"/>
            </w:tcBorders>
            <w:tcMar>
              <w:top w:w="28" w:type="dxa"/>
              <w:left w:w="57" w:type="dxa"/>
              <w:bottom w:w="28" w:type="dxa"/>
              <w:right w:w="57" w:type="dxa"/>
            </w:tcMar>
          </w:tcPr>
          <w:p w:rsidR="004F4E30" w:rsidRPr="008756A7" w:rsidRDefault="004F4E30" w:rsidP="003E7D90">
            <w:pPr>
              <w:ind w:right="-113" w:firstLine="370"/>
              <w:rPr>
                <w:sz w:val="12"/>
                <w:szCs w:val="12"/>
              </w:rPr>
            </w:pPr>
            <w:r w:rsidRPr="008756A7">
              <w:rPr>
                <w:sz w:val="12"/>
                <w:szCs w:val="12"/>
              </w:rPr>
              <w:t>в том числе в рамках национального проекта «Культура»</w:t>
            </w:r>
          </w:p>
          <w:p w:rsidR="004F4E30" w:rsidRPr="008756A7" w:rsidRDefault="004F4E30" w:rsidP="003E7D90">
            <w:pPr>
              <w:ind w:right="-113"/>
              <w:rPr>
                <w:sz w:val="12"/>
                <w:szCs w:val="12"/>
              </w:rPr>
            </w:pP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val="restart"/>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 xml:space="preserve">в том числе </w:t>
            </w:r>
          </w:p>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рамках национального проекта «Культура»</w:t>
            </w: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итого</w:t>
            </w:r>
          </w:p>
        </w:tc>
        <w:tc>
          <w:tcPr>
            <w:tcW w:w="87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364 911,7</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992" w:type="dxa"/>
            <w:gridSpan w:val="9"/>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992"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55 644,8</w:t>
            </w:r>
          </w:p>
        </w:tc>
        <w:tc>
          <w:tcPr>
            <w:tcW w:w="846"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40 452,9</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76 325,8</w:t>
            </w:r>
          </w:p>
        </w:tc>
        <w:tc>
          <w:tcPr>
            <w:tcW w:w="709"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43 822,6</w:t>
            </w:r>
          </w:p>
        </w:tc>
        <w:tc>
          <w:tcPr>
            <w:tcW w:w="113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141 135,6</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7 530,0</w:t>
            </w: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в том числе:</w:t>
            </w:r>
          </w:p>
        </w:tc>
        <w:tc>
          <w:tcPr>
            <w:tcW w:w="87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8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92" w:type="dxa"/>
            <w:gridSpan w:val="9"/>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92"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846"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709"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113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федеральный бюджет</w:t>
            </w:r>
          </w:p>
        </w:tc>
        <w:tc>
          <w:tcPr>
            <w:tcW w:w="87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296 328,2</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9"/>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42 987,2</w:t>
            </w:r>
          </w:p>
        </w:tc>
        <w:tc>
          <w:tcPr>
            <w:tcW w:w="846"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30 480,6</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63 650,7</w:t>
            </w:r>
          </w:p>
        </w:tc>
        <w:tc>
          <w:tcPr>
            <w:tcW w:w="709"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36 292,6</w:t>
            </w:r>
          </w:p>
        </w:tc>
        <w:tc>
          <w:tcPr>
            <w:tcW w:w="113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122 917,1</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областной бюджет</w:t>
            </w:r>
          </w:p>
        </w:tc>
        <w:tc>
          <w:tcPr>
            <w:tcW w:w="87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67 252,4</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9"/>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11 326,5</w:t>
            </w:r>
          </w:p>
        </w:tc>
        <w:tc>
          <w:tcPr>
            <w:tcW w:w="846"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9 972,3</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12 675,1</w:t>
            </w:r>
          </w:p>
        </w:tc>
        <w:tc>
          <w:tcPr>
            <w:tcW w:w="709"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7 530,0</w:t>
            </w:r>
          </w:p>
        </w:tc>
        <w:tc>
          <w:tcPr>
            <w:tcW w:w="113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18 218,5</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7 530,0</w:t>
            </w: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20"/>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trike/>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r w:rsidRPr="008756A7">
              <w:rPr>
                <w:rFonts w:ascii="Times New Roman" w:hAnsi="Times New Roman" w:cs="Times New Roman"/>
                <w:sz w:val="12"/>
                <w:szCs w:val="12"/>
              </w:rPr>
              <w:t>местные бюджеты</w:t>
            </w:r>
          </w:p>
        </w:tc>
        <w:tc>
          <w:tcPr>
            <w:tcW w:w="87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1 331,1</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9"/>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1 331,1</w:t>
            </w:r>
          </w:p>
        </w:tc>
        <w:tc>
          <w:tcPr>
            <w:tcW w:w="846"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09"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13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r w:rsidR="004F4E30" w:rsidRPr="008756A7" w:rsidTr="008756A7">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2668" w:type="dxa"/>
            <w:gridSpan w:val="4"/>
            <w:vMerge/>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rPr>
                <w:rFonts w:ascii="Times New Roman" w:hAnsi="Times New Roman" w:cs="Times New Roman"/>
                <w:sz w:val="12"/>
                <w:szCs w:val="12"/>
              </w:rPr>
            </w:pPr>
          </w:p>
        </w:tc>
        <w:tc>
          <w:tcPr>
            <w:tcW w:w="1134"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right="-113"/>
              <w:rPr>
                <w:rFonts w:ascii="Times New Roman" w:hAnsi="Times New Roman" w:cs="Times New Roman"/>
                <w:sz w:val="12"/>
                <w:szCs w:val="12"/>
              </w:rPr>
            </w:pPr>
            <w:r w:rsidRPr="008756A7">
              <w:rPr>
                <w:rFonts w:ascii="Times New Roman" w:hAnsi="Times New Roman" w:cs="Times New Roman"/>
                <w:sz w:val="12"/>
                <w:szCs w:val="12"/>
              </w:rPr>
              <w:t>внебюджетные средства</w:t>
            </w:r>
          </w:p>
        </w:tc>
        <w:tc>
          <w:tcPr>
            <w:tcW w:w="877"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trike/>
                <w:sz w:val="12"/>
                <w:szCs w:val="12"/>
              </w:rPr>
            </w:pPr>
            <w:r w:rsidRPr="008756A7">
              <w:rPr>
                <w:rFonts w:ascii="Times New Roman" w:hAnsi="Times New Roman" w:cs="Times New Roman"/>
                <w:strike/>
                <w:sz w:val="12"/>
                <w:szCs w:val="12"/>
              </w:rPr>
              <w:t>-</w:t>
            </w:r>
          </w:p>
        </w:tc>
        <w:tc>
          <w:tcPr>
            <w:tcW w:w="850"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9"/>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1"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6"/>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846"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pStyle w:val="ConsPlusNormal"/>
              <w:ind w:left="-113" w:right="-113"/>
              <w:jc w:val="center"/>
              <w:rPr>
                <w:rFonts w:ascii="Times New Roman" w:hAnsi="Times New Roman" w:cs="Times New Roman"/>
                <w:sz w:val="12"/>
                <w:szCs w:val="12"/>
              </w:rPr>
            </w:pPr>
            <w:r w:rsidRPr="008756A7">
              <w:rPr>
                <w:rFonts w:ascii="Times New Roman" w:hAnsi="Times New Roman" w:cs="Times New Roman"/>
                <w:sz w:val="12"/>
                <w:szCs w:val="12"/>
              </w:rPr>
              <w:t>-</w:t>
            </w:r>
          </w:p>
        </w:tc>
        <w:tc>
          <w:tcPr>
            <w:tcW w:w="992" w:type="dxa"/>
            <w:gridSpan w:val="5"/>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709" w:type="dxa"/>
            <w:gridSpan w:val="2"/>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1134" w:type="dxa"/>
            <w:gridSpan w:val="3"/>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850" w:type="dxa"/>
            <w:gridSpan w:val="4"/>
            <w:tcBorders>
              <w:top w:val="nil"/>
              <w:left w:val="nil"/>
              <w:bottom w:val="nil"/>
              <w:right w:val="nil"/>
            </w:tcBorders>
            <w:tcMar>
              <w:top w:w="28" w:type="dxa"/>
              <w:left w:w="57" w:type="dxa"/>
              <w:bottom w:w="28" w:type="dxa"/>
              <w:right w:w="57" w:type="dxa"/>
            </w:tcMar>
          </w:tcPr>
          <w:p w:rsidR="004F4E30" w:rsidRPr="008756A7" w:rsidRDefault="004F4E30" w:rsidP="003E7D90">
            <w:pPr>
              <w:ind w:left="-113" w:right="-113"/>
              <w:jc w:val="center"/>
              <w:rPr>
                <w:sz w:val="12"/>
                <w:szCs w:val="12"/>
              </w:rPr>
            </w:pPr>
            <w:r w:rsidRPr="008756A7">
              <w:rPr>
                <w:sz w:val="12"/>
                <w:szCs w:val="12"/>
              </w:rPr>
              <w:t>-».</w:t>
            </w:r>
          </w:p>
        </w:tc>
        <w:tc>
          <w:tcPr>
            <w:tcW w:w="430" w:type="dxa"/>
            <w:tcBorders>
              <w:top w:val="nil"/>
              <w:left w:val="nil"/>
              <w:bottom w:val="nil"/>
              <w:right w:val="nil"/>
            </w:tcBorders>
            <w:tcMar>
              <w:top w:w="28" w:type="dxa"/>
              <w:left w:w="57" w:type="dxa"/>
              <w:bottom w:w="28" w:type="dxa"/>
              <w:right w:w="57" w:type="dxa"/>
            </w:tcMar>
          </w:tcPr>
          <w:p w:rsidR="004F4E30" w:rsidRPr="008756A7" w:rsidRDefault="004F4E30" w:rsidP="003E7D90">
            <w:pPr>
              <w:ind w:right="-113"/>
              <w:jc w:val="center"/>
              <w:rPr>
                <w:sz w:val="12"/>
                <w:szCs w:val="12"/>
              </w:rPr>
            </w:pPr>
          </w:p>
        </w:tc>
      </w:tr>
    </w:tbl>
    <w:p w:rsidR="004614A9" w:rsidRPr="009D0AE2" w:rsidRDefault="004614A9" w:rsidP="0007771B">
      <w:pPr>
        <w:pStyle w:val="ConsPlusNormal"/>
        <w:jc w:val="both"/>
        <w:rPr>
          <w:rFonts w:ascii="Times New Roman" w:hAnsi="Times New Roman" w:cs="Times New Roman"/>
          <w:sz w:val="12"/>
          <w:szCs w:val="12"/>
        </w:rPr>
      </w:pPr>
    </w:p>
    <w:p w:rsidR="00B152F9" w:rsidRDefault="00B152F9">
      <w:pPr>
        <w:sectPr w:rsidR="00B152F9" w:rsidSect="00B92BDC">
          <w:pgSz w:w="16840" w:h="11907" w:orient="landscape" w:code="9"/>
          <w:pgMar w:top="1701" w:right="255" w:bottom="851" w:left="567" w:header="0" w:footer="0" w:gutter="0"/>
          <w:cols w:space="720"/>
        </w:sectPr>
      </w:pPr>
    </w:p>
    <w:p w:rsidR="00B152F9" w:rsidRPr="0056172F" w:rsidRDefault="00B152F9" w:rsidP="004F4E30">
      <w:pPr>
        <w:pStyle w:val="ConsPlusNormal"/>
        <w:ind w:left="10915"/>
        <w:jc w:val="center"/>
        <w:outlineLvl w:val="1"/>
        <w:rPr>
          <w:rFonts w:ascii="Times New Roman" w:hAnsi="Times New Roman" w:cs="Times New Roman"/>
          <w:sz w:val="28"/>
          <w:szCs w:val="28"/>
        </w:rPr>
      </w:pPr>
      <w:bookmarkStart w:id="25" w:name="P5333"/>
      <w:bookmarkEnd w:id="25"/>
      <w:r w:rsidRPr="0056172F">
        <w:rPr>
          <w:rFonts w:ascii="Times New Roman" w:hAnsi="Times New Roman" w:cs="Times New Roman"/>
          <w:sz w:val="28"/>
          <w:szCs w:val="28"/>
        </w:rPr>
        <w:lastRenderedPageBreak/>
        <w:t xml:space="preserve">Приложение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4</w:t>
      </w:r>
    </w:p>
    <w:p w:rsidR="00B152F9" w:rsidRPr="0056172F" w:rsidRDefault="00B152F9" w:rsidP="004F4E30">
      <w:pPr>
        <w:pStyle w:val="ConsPlusNormal"/>
        <w:ind w:left="10915"/>
        <w:jc w:val="center"/>
        <w:rPr>
          <w:rFonts w:ascii="Times New Roman" w:hAnsi="Times New Roman" w:cs="Times New Roman"/>
          <w:sz w:val="28"/>
          <w:szCs w:val="28"/>
        </w:rPr>
      </w:pPr>
      <w:r w:rsidRPr="0056172F">
        <w:rPr>
          <w:rFonts w:ascii="Times New Roman" w:hAnsi="Times New Roman" w:cs="Times New Roman"/>
          <w:sz w:val="28"/>
          <w:szCs w:val="28"/>
        </w:rPr>
        <w:t>к государственной программе</w:t>
      </w:r>
    </w:p>
    <w:p w:rsidR="00B152F9" w:rsidRPr="0056172F" w:rsidRDefault="00B152F9" w:rsidP="004F4E30">
      <w:pPr>
        <w:pStyle w:val="ConsPlusNormal"/>
        <w:ind w:left="10915"/>
        <w:jc w:val="center"/>
        <w:rPr>
          <w:rFonts w:ascii="Times New Roman" w:hAnsi="Times New Roman" w:cs="Times New Roman"/>
          <w:sz w:val="28"/>
          <w:szCs w:val="28"/>
        </w:rPr>
      </w:pPr>
      <w:r w:rsidRPr="0056172F">
        <w:rPr>
          <w:rFonts w:ascii="Times New Roman" w:hAnsi="Times New Roman" w:cs="Times New Roman"/>
          <w:sz w:val="28"/>
          <w:szCs w:val="28"/>
        </w:rPr>
        <w:t>Архангельской области</w:t>
      </w:r>
    </w:p>
    <w:p w:rsidR="00B152F9" w:rsidRPr="0056172F" w:rsidRDefault="004F4E30" w:rsidP="004F4E30">
      <w:pPr>
        <w:pStyle w:val="ConsPlusNormal"/>
        <w:ind w:left="10915"/>
        <w:jc w:val="center"/>
        <w:rPr>
          <w:rFonts w:ascii="Times New Roman" w:hAnsi="Times New Roman" w:cs="Times New Roman"/>
          <w:sz w:val="28"/>
          <w:szCs w:val="28"/>
        </w:rPr>
      </w:pPr>
      <w:r>
        <w:rPr>
          <w:rFonts w:ascii="Times New Roman" w:hAnsi="Times New Roman" w:cs="Times New Roman"/>
          <w:sz w:val="28"/>
          <w:szCs w:val="28"/>
        </w:rPr>
        <w:t>«</w:t>
      </w:r>
      <w:r w:rsidR="00B152F9" w:rsidRPr="0056172F">
        <w:rPr>
          <w:rFonts w:ascii="Times New Roman" w:hAnsi="Times New Roman" w:cs="Times New Roman"/>
          <w:sz w:val="28"/>
          <w:szCs w:val="28"/>
        </w:rPr>
        <w:t>Культура Русского Севера</w:t>
      </w:r>
      <w:r>
        <w:rPr>
          <w:rFonts w:ascii="Times New Roman" w:hAnsi="Times New Roman" w:cs="Times New Roman"/>
          <w:sz w:val="28"/>
          <w:szCs w:val="28"/>
        </w:rPr>
        <w:t>»</w:t>
      </w:r>
    </w:p>
    <w:p w:rsidR="00B152F9" w:rsidRPr="0056172F" w:rsidRDefault="00B152F9">
      <w:pPr>
        <w:pStyle w:val="ConsPlusNormal"/>
        <w:jc w:val="both"/>
        <w:rPr>
          <w:rFonts w:ascii="Times New Roman" w:hAnsi="Times New Roman" w:cs="Times New Roman"/>
          <w:sz w:val="28"/>
          <w:szCs w:val="28"/>
        </w:rPr>
      </w:pPr>
    </w:p>
    <w:p w:rsidR="00B152F9" w:rsidRPr="0056172F" w:rsidRDefault="00B152F9">
      <w:pPr>
        <w:pStyle w:val="ConsPlusTitle"/>
        <w:jc w:val="center"/>
        <w:rPr>
          <w:rFonts w:ascii="Times New Roman" w:hAnsi="Times New Roman" w:cs="Times New Roman"/>
          <w:sz w:val="28"/>
          <w:szCs w:val="28"/>
        </w:rPr>
      </w:pPr>
      <w:bookmarkStart w:id="26" w:name="P5357"/>
      <w:bookmarkEnd w:id="26"/>
      <w:r w:rsidRPr="0056172F">
        <w:rPr>
          <w:rFonts w:ascii="Times New Roman" w:hAnsi="Times New Roman" w:cs="Times New Roman"/>
          <w:sz w:val="28"/>
          <w:szCs w:val="28"/>
        </w:rPr>
        <w:t>ПЕРЕЧЕНЬ</w:t>
      </w:r>
    </w:p>
    <w:p w:rsidR="00B152F9" w:rsidRPr="0056172F" w:rsidRDefault="00B152F9">
      <w:pPr>
        <w:pStyle w:val="ConsPlusTitle"/>
        <w:jc w:val="center"/>
        <w:rPr>
          <w:rFonts w:ascii="Times New Roman" w:hAnsi="Times New Roman" w:cs="Times New Roman"/>
          <w:sz w:val="28"/>
          <w:szCs w:val="28"/>
        </w:rPr>
      </w:pPr>
      <w:r w:rsidRPr="0056172F">
        <w:rPr>
          <w:rFonts w:ascii="Times New Roman" w:hAnsi="Times New Roman" w:cs="Times New Roman"/>
          <w:sz w:val="28"/>
          <w:szCs w:val="28"/>
        </w:rPr>
        <w:t>показателей и их целевых значений, характеризующих</w:t>
      </w:r>
    </w:p>
    <w:p w:rsidR="00B152F9" w:rsidRPr="0056172F" w:rsidRDefault="00B152F9">
      <w:pPr>
        <w:pStyle w:val="ConsPlusTitle"/>
        <w:jc w:val="center"/>
        <w:rPr>
          <w:rFonts w:ascii="Times New Roman" w:hAnsi="Times New Roman" w:cs="Times New Roman"/>
          <w:sz w:val="28"/>
          <w:szCs w:val="28"/>
        </w:rPr>
      </w:pPr>
      <w:r w:rsidRPr="0056172F">
        <w:rPr>
          <w:rFonts w:ascii="Times New Roman" w:hAnsi="Times New Roman" w:cs="Times New Roman"/>
          <w:sz w:val="28"/>
          <w:szCs w:val="28"/>
        </w:rPr>
        <w:t>результаты реализации стратегии государственной культурной</w:t>
      </w:r>
    </w:p>
    <w:p w:rsidR="00B152F9" w:rsidRPr="0056172F" w:rsidRDefault="00B152F9">
      <w:pPr>
        <w:pStyle w:val="ConsPlusTitle"/>
        <w:jc w:val="center"/>
        <w:rPr>
          <w:rFonts w:ascii="Times New Roman" w:hAnsi="Times New Roman" w:cs="Times New Roman"/>
          <w:sz w:val="28"/>
          <w:szCs w:val="28"/>
        </w:rPr>
      </w:pPr>
      <w:proofErr w:type="gramStart"/>
      <w:r w:rsidRPr="0056172F">
        <w:rPr>
          <w:rFonts w:ascii="Times New Roman" w:hAnsi="Times New Roman" w:cs="Times New Roman"/>
          <w:sz w:val="28"/>
          <w:szCs w:val="28"/>
        </w:rPr>
        <w:t>политики на период</w:t>
      </w:r>
      <w:proofErr w:type="gramEnd"/>
      <w:r w:rsidRPr="0056172F">
        <w:rPr>
          <w:rFonts w:ascii="Times New Roman" w:hAnsi="Times New Roman" w:cs="Times New Roman"/>
          <w:sz w:val="28"/>
          <w:szCs w:val="28"/>
        </w:rPr>
        <w:t xml:space="preserve"> до 2030 года, утвержденной</w:t>
      </w:r>
    </w:p>
    <w:p w:rsidR="00B152F9" w:rsidRPr="0056172F" w:rsidRDefault="00B152F9">
      <w:pPr>
        <w:pStyle w:val="ConsPlusTitle"/>
        <w:jc w:val="center"/>
        <w:rPr>
          <w:rFonts w:ascii="Times New Roman" w:hAnsi="Times New Roman" w:cs="Times New Roman"/>
          <w:sz w:val="28"/>
          <w:szCs w:val="28"/>
        </w:rPr>
      </w:pPr>
      <w:r w:rsidRPr="0056172F">
        <w:rPr>
          <w:rFonts w:ascii="Times New Roman" w:hAnsi="Times New Roman" w:cs="Times New Roman"/>
          <w:sz w:val="28"/>
          <w:szCs w:val="28"/>
        </w:rPr>
        <w:t>распоряжением Правительства Российской Федерации</w:t>
      </w:r>
    </w:p>
    <w:p w:rsidR="00B152F9" w:rsidRPr="0056172F" w:rsidRDefault="00B152F9">
      <w:pPr>
        <w:pStyle w:val="ConsPlusTitle"/>
        <w:jc w:val="center"/>
        <w:rPr>
          <w:rFonts w:ascii="Times New Roman" w:hAnsi="Times New Roman" w:cs="Times New Roman"/>
          <w:sz w:val="28"/>
          <w:szCs w:val="28"/>
        </w:rPr>
      </w:pPr>
      <w:r w:rsidRPr="0056172F">
        <w:rPr>
          <w:rFonts w:ascii="Times New Roman" w:hAnsi="Times New Roman" w:cs="Times New Roman"/>
          <w:sz w:val="28"/>
          <w:szCs w:val="28"/>
        </w:rPr>
        <w:t xml:space="preserve">от 29 февраля 2016 года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326-р</w:t>
      </w:r>
    </w:p>
    <w:p w:rsidR="00B152F9" w:rsidRPr="0056172F" w:rsidRDefault="00B152F9">
      <w:pPr>
        <w:spacing w:after="1"/>
        <w:rPr>
          <w:sz w:val="28"/>
          <w:szCs w:val="28"/>
        </w:rPr>
      </w:pPr>
    </w:p>
    <w:tbl>
      <w:tblPr>
        <w:tblW w:w="149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1"/>
        <w:gridCol w:w="1440"/>
        <w:gridCol w:w="1131"/>
        <w:gridCol w:w="1131"/>
        <w:gridCol w:w="1132"/>
        <w:gridCol w:w="1131"/>
        <w:gridCol w:w="1132"/>
        <w:gridCol w:w="1131"/>
        <w:gridCol w:w="1132"/>
      </w:tblGrid>
      <w:tr w:rsidR="00B152F9" w:rsidRPr="0056172F" w:rsidTr="004F4E30">
        <w:tc>
          <w:tcPr>
            <w:tcW w:w="5591"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Показатели и их целевые значения</w:t>
            </w:r>
          </w:p>
        </w:tc>
        <w:tc>
          <w:tcPr>
            <w:tcW w:w="1440"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Единицы измерения</w:t>
            </w:r>
          </w:p>
        </w:tc>
        <w:tc>
          <w:tcPr>
            <w:tcW w:w="1131"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2014 год факт</w:t>
            </w:r>
          </w:p>
        </w:tc>
        <w:tc>
          <w:tcPr>
            <w:tcW w:w="1131"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2015 год факт</w:t>
            </w:r>
          </w:p>
        </w:tc>
        <w:tc>
          <w:tcPr>
            <w:tcW w:w="1132"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2016 год прогноз</w:t>
            </w:r>
          </w:p>
        </w:tc>
        <w:tc>
          <w:tcPr>
            <w:tcW w:w="1131"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2017 год прогноз</w:t>
            </w:r>
          </w:p>
        </w:tc>
        <w:tc>
          <w:tcPr>
            <w:tcW w:w="1132"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2018 год прогноз</w:t>
            </w:r>
          </w:p>
        </w:tc>
        <w:tc>
          <w:tcPr>
            <w:tcW w:w="1131"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2019 год прогноз</w:t>
            </w:r>
          </w:p>
        </w:tc>
        <w:tc>
          <w:tcPr>
            <w:tcW w:w="1132" w:type="dxa"/>
            <w:tcBorders>
              <w:top w:val="single" w:sz="4" w:space="0" w:color="auto"/>
              <w:bottom w:val="single" w:sz="4" w:space="0" w:color="auto"/>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2020 год прогноз</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single" w:sz="4" w:space="0" w:color="auto"/>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1. Объем финансирования сферы культуры в Архангельской области, включая внебюджетные источники</w:t>
            </w:r>
          </w:p>
        </w:tc>
        <w:tc>
          <w:tcPr>
            <w:tcW w:w="1440"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млн. рублей</w:t>
            </w:r>
          </w:p>
        </w:tc>
        <w:tc>
          <w:tcPr>
            <w:tcW w:w="1131"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2 968,0</w:t>
            </w:r>
          </w:p>
        </w:tc>
        <w:tc>
          <w:tcPr>
            <w:tcW w:w="1131"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2 899,2</w:t>
            </w:r>
          </w:p>
        </w:tc>
        <w:tc>
          <w:tcPr>
            <w:tcW w:w="1132"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2 899,2</w:t>
            </w:r>
          </w:p>
        </w:tc>
        <w:tc>
          <w:tcPr>
            <w:tcW w:w="1131"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2 899,2</w:t>
            </w:r>
          </w:p>
        </w:tc>
        <w:tc>
          <w:tcPr>
            <w:tcW w:w="1132"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2 899,2</w:t>
            </w:r>
          </w:p>
        </w:tc>
        <w:tc>
          <w:tcPr>
            <w:tcW w:w="1131"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2 899,2</w:t>
            </w:r>
          </w:p>
        </w:tc>
        <w:tc>
          <w:tcPr>
            <w:tcW w:w="1132" w:type="dxa"/>
            <w:tcBorders>
              <w:top w:val="single" w:sz="4" w:space="0" w:color="auto"/>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2 899,2</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2. Совокупные расходы на культуру на душу населения в Архангельской области, включая финансирование из внебюджетных источников</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тыс. рублей</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2,55</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2,55</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2,55</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 xml:space="preserve">3. Доля расходов </w:t>
            </w:r>
            <w:proofErr w:type="gramStart"/>
            <w:r w:rsidRPr="0056172F">
              <w:rPr>
                <w:rFonts w:ascii="Times New Roman" w:hAnsi="Times New Roman" w:cs="Times New Roman"/>
                <w:sz w:val="28"/>
                <w:szCs w:val="28"/>
              </w:rPr>
              <w:t>на культуру из внебюджетных источников к общей величине расходов на культуру в регионе</w:t>
            </w:r>
            <w:proofErr w:type="gramEnd"/>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процентов</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17,0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13,0</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13,0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13,0</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13,0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13,0</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13,0</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lastRenderedPageBreak/>
              <w:t>4. Количество учреждений культуры в Архангельской области</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тыс. единиц</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0,9</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5. Доля учреждений культуры, находящихся в удовлетворительном состоянии</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процентов</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74,3</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81,1</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81,1</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81,1</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81,1</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81,1</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81,1</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6. Доля учреждений культуры, имеющих выход в Интернет</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процентов</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56,4</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61,6</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62,0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62,5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63,0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63,5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64,0</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7. Количество работников учреждений культуры</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тыс. человек</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5,6</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5,4</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5,3</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5,3</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5,3</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5,3</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8. Количество посещений учреждений культуры Архангельской области</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тыс. человек</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6 491,8</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6 989,4</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6990,0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6990,0</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6990,0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6990,0</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6990,0</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9. Совокупный доход от проведения платных мероприятий всех учреждений культуры на территории регион</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млн. рублей</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497,9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379,6</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379,6</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379,6</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379,6</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379,6</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379,6</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10. Количество участников самодеятельных (творческих) формирований на территории региона</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тыс. человек</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33,8</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33,9</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33,9</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33,9</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33,9</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11. Количество выявленных объектов культурного наследия (памятников истории и культуры)</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единиц</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84</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31</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w:t>
            </w:r>
          </w:p>
        </w:tc>
      </w:tr>
      <w:tr w:rsidR="00B152F9" w:rsidRPr="0056172F" w:rsidTr="004F4E30">
        <w:tblPrEx>
          <w:tblBorders>
            <w:left w:val="none" w:sz="0" w:space="0" w:color="auto"/>
            <w:right w:val="none" w:sz="0" w:space="0" w:color="auto"/>
            <w:insideH w:val="none" w:sz="0" w:space="0" w:color="auto"/>
            <w:insideV w:val="none" w:sz="0" w:space="0" w:color="auto"/>
          </w:tblBorders>
        </w:tblPrEx>
        <w:tc>
          <w:tcPr>
            <w:tcW w:w="5591" w:type="dxa"/>
            <w:tcBorders>
              <w:top w:val="nil"/>
              <w:left w:val="nil"/>
              <w:bottom w:val="nil"/>
              <w:right w:val="nil"/>
            </w:tcBorders>
          </w:tcPr>
          <w:p w:rsidR="00B152F9" w:rsidRPr="0056172F" w:rsidRDefault="00B152F9">
            <w:pPr>
              <w:pStyle w:val="ConsPlusNormal"/>
              <w:rPr>
                <w:rFonts w:ascii="Times New Roman" w:hAnsi="Times New Roman" w:cs="Times New Roman"/>
                <w:sz w:val="28"/>
                <w:szCs w:val="28"/>
              </w:rPr>
            </w:pPr>
            <w:r w:rsidRPr="0056172F">
              <w:rPr>
                <w:rFonts w:ascii="Times New Roman" w:hAnsi="Times New Roman" w:cs="Times New Roman"/>
                <w:sz w:val="28"/>
                <w:szCs w:val="28"/>
              </w:rPr>
              <w:t>12. Доля объектов культурного наследия (памятников истории и культуры), занесенных в единый государственный реестр</w:t>
            </w:r>
          </w:p>
        </w:tc>
        <w:tc>
          <w:tcPr>
            <w:tcW w:w="1440"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процентов</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10,0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31,3</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40,0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40,5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41,0</w:t>
            </w:r>
          </w:p>
        </w:tc>
        <w:tc>
          <w:tcPr>
            <w:tcW w:w="1131"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41,5</w:t>
            </w:r>
          </w:p>
        </w:tc>
        <w:tc>
          <w:tcPr>
            <w:tcW w:w="1132" w:type="dxa"/>
            <w:tcBorders>
              <w:top w:val="nil"/>
              <w:left w:val="nil"/>
              <w:bottom w:val="nil"/>
              <w:right w:val="nil"/>
            </w:tcBorders>
          </w:tcPr>
          <w:p w:rsidR="00B152F9" w:rsidRPr="0056172F" w:rsidRDefault="00B152F9">
            <w:pPr>
              <w:pStyle w:val="ConsPlusNormal"/>
              <w:jc w:val="center"/>
              <w:rPr>
                <w:rFonts w:ascii="Times New Roman" w:hAnsi="Times New Roman" w:cs="Times New Roman"/>
                <w:sz w:val="28"/>
                <w:szCs w:val="28"/>
              </w:rPr>
            </w:pPr>
            <w:r w:rsidRPr="0056172F">
              <w:rPr>
                <w:rFonts w:ascii="Times New Roman" w:hAnsi="Times New Roman" w:cs="Times New Roman"/>
                <w:sz w:val="28"/>
                <w:szCs w:val="28"/>
              </w:rPr>
              <w:t>42,0</w:t>
            </w:r>
          </w:p>
        </w:tc>
      </w:tr>
    </w:tbl>
    <w:p w:rsidR="00B152F9" w:rsidRPr="0056172F" w:rsidRDefault="00B152F9">
      <w:pPr>
        <w:rPr>
          <w:sz w:val="28"/>
          <w:szCs w:val="28"/>
        </w:rPr>
        <w:sectPr w:rsidR="00B152F9" w:rsidRPr="0056172F" w:rsidSect="00303FF0">
          <w:pgSz w:w="16838" w:h="11905" w:orient="landscape"/>
          <w:pgMar w:top="1701" w:right="1134" w:bottom="850" w:left="1134" w:header="0" w:footer="0" w:gutter="0"/>
          <w:cols w:space="720"/>
        </w:sectPr>
      </w:pPr>
    </w:p>
    <w:p w:rsidR="00B152F9" w:rsidRPr="0056172F" w:rsidRDefault="00B152F9" w:rsidP="004F4E30">
      <w:pPr>
        <w:pStyle w:val="ConsPlusNormal"/>
        <w:ind w:left="5387"/>
        <w:jc w:val="center"/>
        <w:outlineLvl w:val="0"/>
        <w:rPr>
          <w:rFonts w:ascii="Times New Roman" w:hAnsi="Times New Roman" w:cs="Times New Roman"/>
          <w:sz w:val="28"/>
          <w:szCs w:val="28"/>
        </w:rPr>
      </w:pPr>
      <w:r w:rsidRPr="0056172F">
        <w:rPr>
          <w:rFonts w:ascii="Times New Roman" w:hAnsi="Times New Roman" w:cs="Times New Roman"/>
          <w:sz w:val="28"/>
          <w:szCs w:val="28"/>
        </w:rPr>
        <w:lastRenderedPageBreak/>
        <w:t>Утверждено</w:t>
      </w:r>
    </w:p>
    <w:p w:rsidR="00B152F9" w:rsidRPr="0056172F" w:rsidRDefault="00B152F9" w:rsidP="004F4E30">
      <w:pPr>
        <w:pStyle w:val="ConsPlusNormal"/>
        <w:ind w:left="5387"/>
        <w:jc w:val="center"/>
        <w:rPr>
          <w:rFonts w:ascii="Times New Roman" w:hAnsi="Times New Roman" w:cs="Times New Roman"/>
          <w:sz w:val="28"/>
          <w:szCs w:val="28"/>
        </w:rPr>
      </w:pPr>
      <w:r w:rsidRPr="0056172F">
        <w:rPr>
          <w:rFonts w:ascii="Times New Roman" w:hAnsi="Times New Roman" w:cs="Times New Roman"/>
          <w:sz w:val="28"/>
          <w:szCs w:val="28"/>
        </w:rPr>
        <w:t>постановлением Правительства</w:t>
      </w:r>
    </w:p>
    <w:p w:rsidR="00B152F9" w:rsidRPr="0056172F" w:rsidRDefault="00B152F9" w:rsidP="004F4E30">
      <w:pPr>
        <w:pStyle w:val="ConsPlusNormal"/>
        <w:ind w:left="5387"/>
        <w:jc w:val="center"/>
        <w:rPr>
          <w:rFonts w:ascii="Times New Roman" w:hAnsi="Times New Roman" w:cs="Times New Roman"/>
          <w:sz w:val="28"/>
          <w:szCs w:val="28"/>
        </w:rPr>
      </w:pPr>
      <w:r w:rsidRPr="0056172F">
        <w:rPr>
          <w:rFonts w:ascii="Times New Roman" w:hAnsi="Times New Roman" w:cs="Times New Roman"/>
          <w:sz w:val="28"/>
          <w:szCs w:val="28"/>
        </w:rPr>
        <w:t>Архангельской области</w:t>
      </w:r>
    </w:p>
    <w:p w:rsidR="00B152F9" w:rsidRPr="0056172F" w:rsidRDefault="00B152F9" w:rsidP="004F4E30">
      <w:pPr>
        <w:pStyle w:val="ConsPlusNormal"/>
        <w:ind w:left="5387"/>
        <w:jc w:val="center"/>
        <w:rPr>
          <w:rFonts w:ascii="Times New Roman" w:hAnsi="Times New Roman" w:cs="Times New Roman"/>
          <w:sz w:val="28"/>
          <w:szCs w:val="28"/>
        </w:rPr>
      </w:pPr>
      <w:r w:rsidRPr="0056172F">
        <w:rPr>
          <w:rFonts w:ascii="Times New Roman" w:hAnsi="Times New Roman" w:cs="Times New Roman"/>
          <w:sz w:val="28"/>
          <w:szCs w:val="28"/>
        </w:rPr>
        <w:t xml:space="preserve">от 12.10.2012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461-пп</w:t>
      </w:r>
    </w:p>
    <w:p w:rsidR="00B152F9" w:rsidRPr="0056172F" w:rsidRDefault="00B152F9">
      <w:pPr>
        <w:pStyle w:val="ConsPlusNormal"/>
        <w:jc w:val="both"/>
        <w:rPr>
          <w:rFonts w:ascii="Times New Roman" w:hAnsi="Times New Roman" w:cs="Times New Roman"/>
          <w:sz w:val="28"/>
          <w:szCs w:val="28"/>
        </w:rPr>
      </w:pPr>
    </w:p>
    <w:p w:rsidR="00B152F9" w:rsidRPr="0056172F" w:rsidRDefault="00B152F9" w:rsidP="00303FF0">
      <w:pPr>
        <w:pStyle w:val="ConsPlusTitle"/>
        <w:ind w:firstLine="709"/>
        <w:contextualSpacing/>
        <w:mirrorIndents/>
        <w:jc w:val="center"/>
        <w:rPr>
          <w:rFonts w:ascii="Times New Roman" w:hAnsi="Times New Roman" w:cs="Times New Roman"/>
          <w:sz w:val="28"/>
          <w:szCs w:val="28"/>
        </w:rPr>
      </w:pPr>
      <w:bookmarkStart w:id="27" w:name="P5539"/>
      <w:bookmarkEnd w:id="27"/>
      <w:r w:rsidRPr="0056172F">
        <w:rPr>
          <w:rFonts w:ascii="Times New Roman" w:hAnsi="Times New Roman" w:cs="Times New Roman"/>
          <w:sz w:val="28"/>
          <w:szCs w:val="28"/>
        </w:rPr>
        <w:t>ПОЛОЖЕНИЕ</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О ПОРЯДКЕ И УСЛОВИЯХ ПРОВЕДЕНИЯ КОНКУРСА НА ПРЕДОСТАВЛЕНИЕ</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СУБСИДИЙ БЮДЖЕТАМ МУНИЦИПАЛЬНЫХ ОБРАЗОВАНИЙ АРХАНГЕЛЬСКОЙ</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ОБЛАСТИ НА РЕАЛИЗАЦИЮ МУНИЦИПАЛЬНЫМИ УЧРЕЖДЕНИЯМИ КУЛЬТУРЫ</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МУНИЦИПАЛЬНЫХ ОБРАЗОВАНИЙ АРХАНГЕЛЬСКОЙ ОБЛАСТИ</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ОБЩЕСТВЕННО ЗНАЧИМЫХ КУЛЬТУРНЫХ МЕРОПРИЯТИЙ В РАМКАХ</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ПРОЕКТА "ЛЮБО-ДОРОГО"</w:t>
      </w:r>
    </w:p>
    <w:p w:rsidR="00B152F9" w:rsidRPr="0010542E" w:rsidRDefault="00B152F9" w:rsidP="00303FF0">
      <w:pPr>
        <w:spacing w:after="1"/>
        <w:ind w:firstLine="709"/>
        <w:contextualSpacing/>
        <w:mirrorIndents/>
        <w:rPr>
          <w:sz w:val="28"/>
          <w:szCs w:val="28"/>
        </w:rPr>
      </w:pPr>
    </w:p>
    <w:p w:rsidR="00B152F9" w:rsidRPr="0010542E" w:rsidRDefault="00B152F9" w:rsidP="00303FF0">
      <w:pPr>
        <w:pStyle w:val="ConsPlusTitle"/>
        <w:ind w:firstLine="709"/>
        <w:contextualSpacing/>
        <w:mirrorIndents/>
        <w:jc w:val="center"/>
        <w:outlineLvl w:val="1"/>
        <w:rPr>
          <w:rFonts w:ascii="Times New Roman" w:hAnsi="Times New Roman" w:cs="Times New Roman"/>
          <w:sz w:val="28"/>
          <w:szCs w:val="28"/>
        </w:rPr>
      </w:pPr>
      <w:r w:rsidRPr="0010542E">
        <w:rPr>
          <w:rFonts w:ascii="Times New Roman" w:hAnsi="Times New Roman" w:cs="Times New Roman"/>
          <w:sz w:val="28"/>
          <w:szCs w:val="28"/>
        </w:rPr>
        <w:t>I. Общие положения</w:t>
      </w:r>
    </w:p>
    <w:p w:rsidR="00B152F9" w:rsidRPr="0010542E" w:rsidRDefault="00B152F9" w:rsidP="00303FF0">
      <w:pPr>
        <w:pStyle w:val="ConsPlusNormal"/>
        <w:ind w:firstLine="709"/>
        <w:contextualSpacing/>
        <w:mirrorIndents/>
        <w:jc w:val="both"/>
        <w:rPr>
          <w:rFonts w:ascii="Times New Roman" w:hAnsi="Times New Roman" w:cs="Times New Roman"/>
          <w:sz w:val="28"/>
          <w:szCs w:val="28"/>
        </w:rPr>
      </w:pPr>
    </w:p>
    <w:p w:rsidR="00B152F9" w:rsidRDefault="00B152F9" w:rsidP="00303FF0">
      <w:pPr>
        <w:pStyle w:val="ConsPlusNormal"/>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 xml:space="preserve">1. </w:t>
      </w:r>
      <w:proofErr w:type="gramStart"/>
      <w:r w:rsidRPr="0010542E">
        <w:rPr>
          <w:rFonts w:ascii="Times New Roman" w:hAnsi="Times New Roman" w:cs="Times New Roman"/>
          <w:sz w:val="28"/>
          <w:szCs w:val="28"/>
        </w:rPr>
        <w:t xml:space="preserve">Настоящее Положение, разработанное в </w:t>
      </w:r>
      <w:r w:rsidRPr="0056172F">
        <w:rPr>
          <w:rFonts w:ascii="Times New Roman" w:hAnsi="Times New Roman" w:cs="Times New Roman"/>
          <w:sz w:val="28"/>
          <w:szCs w:val="28"/>
        </w:rPr>
        <w:t xml:space="preserve">соответствии с </w:t>
      </w:r>
      <w:hyperlink w:anchor="P274" w:history="1">
        <w:r w:rsidRPr="0056172F">
          <w:rPr>
            <w:rFonts w:ascii="Times New Roman" w:hAnsi="Times New Roman" w:cs="Times New Roman"/>
            <w:sz w:val="28"/>
            <w:szCs w:val="28"/>
          </w:rPr>
          <w:t>разделом III</w:t>
        </w:r>
      </w:hyperlink>
      <w:r w:rsidRPr="0056172F">
        <w:rPr>
          <w:rFonts w:ascii="Times New Roman" w:hAnsi="Times New Roman" w:cs="Times New Roman"/>
          <w:sz w:val="28"/>
          <w:szCs w:val="28"/>
        </w:rPr>
        <w:t xml:space="preserve"> </w:t>
      </w:r>
      <w:r w:rsidRPr="0010542E">
        <w:rPr>
          <w:rFonts w:ascii="Times New Roman" w:hAnsi="Times New Roman" w:cs="Times New Roman"/>
          <w:sz w:val="28"/>
          <w:szCs w:val="28"/>
        </w:rPr>
        <w:t xml:space="preserve">государственной программы Архангельской области </w:t>
      </w:r>
      <w:r w:rsidR="004F4E30">
        <w:rPr>
          <w:rFonts w:ascii="Times New Roman" w:hAnsi="Times New Roman" w:cs="Times New Roman"/>
          <w:sz w:val="28"/>
          <w:szCs w:val="28"/>
        </w:rPr>
        <w:t>«</w:t>
      </w:r>
      <w:r w:rsidRPr="0010542E">
        <w:rPr>
          <w:rFonts w:ascii="Times New Roman" w:hAnsi="Times New Roman" w:cs="Times New Roman"/>
          <w:sz w:val="28"/>
          <w:szCs w:val="28"/>
        </w:rPr>
        <w:t>Культура Русского Се</w:t>
      </w:r>
      <w:r w:rsidR="004F4E30">
        <w:rPr>
          <w:rFonts w:ascii="Times New Roman" w:hAnsi="Times New Roman" w:cs="Times New Roman"/>
          <w:sz w:val="28"/>
          <w:szCs w:val="28"/>
        </w:rPr>
        <w:t>вера»</w:t>
      </w:r>
      <w:r w:rsidRPr="0010542E">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10542E">
        <w:rPr>
          <w:rFonts w:ascii="Times New Roman" w:hAnsi="Times New Roman" w:cs="Times New Roman"/>
          <w:sz w:val="28"/>
          <w:szCs w:val="28"/>
        </w:rPr>
        <w:t>№</w:t>
      </w:r>
      <w:r w:rsidRPr="0010542E">
        <w:rPr>
          <w:rFonts w:ascii="Times New Roman" w:hAnsi="Times New Roman" w:cs="Times New Roman"/>
          <w:sz w:val="28"/>
          <w:szCs w:val="28"/>
        </w:rPr>
        <w:t xml:space="preserve"> 461-пп (далее - программа), определяет порядок и условия проведения конкурса на предоставление субсидий бюджетам муниципальных образований Архангельской области (далее - местные бюджеты) на софинансирование расходов муниципальных учреждений культуры муниципальных образований Архангельской области (далее - учреждения культуры) по проведению</w:t>
      </w:r>
      <w:proofErr w:type="gramEnd"/>
      <w:r w:rsidRPr="0010542E">
        <w:rPr>
          <w:rFonts w:ascii="Times New Roman" w:hAnsi="Times New Roman" w:cs="Times New Roman"/>
          <w:sz w:val="28"/>
          <w:szCs w:val="28"/>
        </w:rPr>
        <w:t xml:space="preserve"> общественно значимых культурных мероприятий в рамках проекта </w:t>
      </w:r>
      <w:r w:rsidR="004F4E30">
        <w:rPr>
          <w:rFonts w:ascii="Times New Roman" w:hAnsi="Times New Roman" w:cs="Times New Roman"/>
          <w:sz w:val="28"/>
          <w:szCs w:val="28"/>
        </w:rPr>
        <w:t>«</w:t>
      </w:r>
      <w:r w:rsidRPr="0010542E">
        <w:rPr>
          <w:rFonts w:ascii="Times New Roman" w:hAnsi="Times New Roman" w:cs="Times New Roman"/>
          <w:sz w:val="28"/>
          <w:szCs w:val="28"/>
        </w:rPr>
        <w:t>ЛЮБО-ДОРОГО</w:t>
      </w:r>
      <w:r w:rsidR="004F4E30">
        <w:rPr>
          <w:rFonts w:ascii="Times New Roman" w:hAnsi="Times New Roman" w:cs="Times New Roman"/>
          <w:sz w:val="28"/>
          <w:szCs w:val="28"/>
        </w:rPr>
        <w:t>»</w:t>
      </w:r>
      <w:r w:rsidRPr="0010542E">
        <w:rPr>
          <w:rFonts w:ascii="Times New Roman" w:hAnsi="Times New Roman" w:cs="Times New Roman"/>
          <w:sz w:val="28"/>
          <w:szCs w:val="28"/>
        </w:rPr>
        <w:t xml:space="preserve"> (далее соответственно - субсидии, конкурс, общественно значимое культурное мероприятие), а также состав представляемых документов, порядок организации и проведения конкурса.</w:t>
      </w:r>
    </w:p>
    <w:p w:rsidR="004F4E30" w:rsidRPr="0010542E" w:rsidRDefault="004F4E30" w:rsidP="00303FF0">
      <w:pPr>
        <w:pStyle w:val="ConsPlusNormal"/>
        <w:ind w:firstLine="709"/>
        <w:contextualSpacing/>
        <w:mirrorIndents/>
        <w:jc w:val="both"/>
        <w:rPr>
          <w:rFonts w:ascii="Times New Roman" w:hAnsi="Times New Roman" w:cs="Times New Roman"/>
          <w:sz w:val="28"/>
          <w:szCs w:val="28"/>
        </w:rPr>
      </w:pPr>
      <w:r w:rsidRPr="00644978">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644978">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644978">
        <w:rPr>
          <w:rFonts w:ascii="Times New Roman" w:hAnsi="Times New Roman"/>
          <w:sz w:val="28"/>
          <w:szCs w:val="28"/>
        </w:rPr>
        <w:t xml:space="preserve"> </w:t>
      </w:r>
      <w:r w:rsidRPr="00644978">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28" w:name="P5558"/>
      <w:bookmarkEnd w:id="28"/>
      <w:r w:rsidRPr="0010542E">
        <w:rPr>
          <w:rFonts w:ascii="Times New Roman" w:hAnsi="Times New Roman" w:cs="Times New Roman"/>
          <w:sz w:val="28"/>
          <w:szCs w:val="28"/>
        </w:rPr>
        <w:t>2. Субсидии предоставляются на софинансирование расходов по следующим направлениям:</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1) проведение общественно значимых культурных мероприятий, направленных на следующие цели:</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 xml:space="preserve">а) на актуализацию исторических и культурных традиций </w:t>
      </w:r>
      <w:r w:rsidRPr="0010542E">
        <w:rPr>
          <w:rFonts w:ascii="Times New Roman" w:hAnsi="Times New Roman" w:cs="Times New Roman"/>
          <w:sz w:val="28"/>
          <w:szCs w:val="28"/>
        </w:rPr>
        <w:lastRenderedPageBreak/>
        <w:t>Архангельской области;</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б) на развитие народных промыслов и ремесел, характерных для мест традиционного бытования;</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в) на создание ярких общественно значимых событий культурной жизни Архангельской области;</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г) на развитие кадрового потенциала сферы культуры;</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д) на создание условий для участия населения в культурной жизни муниципальных образований Архангельской области (далее - муниципальное образование);</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е) на содействие развитию культурных связей между муниципальными образованиями, а также культурных связей на международном уровне, уровне Российской Федерации, межрегиональном уровне;</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2) поддержка любительских творческих коллективов Архангельской области (хореографических, вокальных, театральных и цирковых), осуществляющих деятельность на базе муниципальных учреждений культуры муниципальных образований Архангельской области и имеющих звание "Образцовый художественный коллектив" или "Народный самодеятельный коллектив" (далее - любительский творческий коллектив), в целях:</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а) организации гастрольной деятельности любительских творческих коллективов по территории Архангельской области и за ее пределами;</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б) обновления материально технической базы любительских творческих коллективов;</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в) организации участия любительского творческого коллектива в региональных, всероссийских и международных конкурсных творческих мероприятиях.</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2.1. Средства субсидии не могут быть направлены на следующие виды расходов:</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1) расходы на оплату труда штатных работников муниципальных учреждений культуры, реализующих общественно значимое культурное мероприятие;</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2) расходы на организацию питания.</w:t>
      </w:r>
    </w:p>
    <w:p w:rsidR="00B152F9" w:rsidRPr="0010542E" w:rsidRDefault="00B152F9" w:rsidP="00303FF0">
      <w:pPr>
        <w:pStyle w:val="ConsPlusNormal"/>
        <w:ind w:firstLine="709"/>
        <w:contextualSpacing/>
        <w:mirrorIndents/>
        <w:jc w:val="both"/>
        <w:rPr>
          <w:rFonts w:ascii="Times New Roman" w:hAnsi="Times New Roman" w:cs="Times New Roman"/>
          <w:sz w:val="28"/>
          <w:szCs w:val="28"/>
        </w:rPr>
      </w:pPr>
    </w:p>
    <w:p w:rsidR="00B152F9" w:rsidRPr="0010542E" w:rsidRDefault="00B152F9" w:rsidP="00303FF0">
      <w:pPr>
        <w:pStyle w:val="ConsPlusTitle"/>
        <w:ind w:firstLine="709"/>
        <w:contextualSpacing/>
        <w:mirrorIndents/>
        <w:jc w:val="center"/>
        <w:outlineLvl w:val="1"/>
        <w:rPr>
          <w:rFonts w:ascii="Times New Roman" w:hAnsi="Times New Roman" w:cs="Times New Roman"/>
          <w:sz w:val="28"/>
          <w:szCs w:val="28"/>
        </w:rPr>
      </w:pPr>
      <w:r w:rsidRPr="0010542E">
        <w:rPr>
          <w:rFonts w:ascii="Times New Roman" w:hAnsi="Times New Roman" w:cs="Times New Roman"/>
          <w:sz w:val="28"/>
          <w:szCs w:val="28"/>
        </w:rPr>
        <w:t>II. Условия предоставления и размер субсидий</w:t>
      </w:r>
    </w:p>
    <w:p w:rsidR="00B152F9" w:rsidRPr="0010542E" w:rsidRDefault="00B152F9" w:rsidP="00303FF0">
      <w:pPr>
        <w:pStyle w:val="ConsPlusNormal"/>
        <w:ind w:firstLine="709"/>
        <w:contextualSpacing/>
        <w:mirrorIndents/>
        <w:jc w:val="both"/>
        <w:rPr>
          <w:rFonts w:ascii="Times New Roman" w:hAnsi="Times New Roman" w:cs="Times New Roman"/>
          <w:sz w:val="28"/>
          <w:szCs w:val="28"/>
        </w:rPr>
      </w:pPr>
    </w:p>
    <w:p w:rsidR="00B152F9" w:rsidRPr="0010542E" w:rsidRDefault="00B152F9" w:rsidP="00303FF0">
      <w:pPr>
        <w:pStyle w:val="ConsPlusNormal"/>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29" w:name="P5579"/>
      <w:bookmarkEnd w:id="29"/>
      <w:r w:rsidRPr="0010542E">
        <w:rPr>
          <w:rFonts w:ascii="Times New Roman" w:hAnsi="Times New Roman" w:cs="Times New Roman"/>
          <w:sz w:val="28"/>
          <w:szCs w:val="28"/>
        </w:rPr>
        <w:t>4. Участниками конкурса являются органы местного самоуправления муниципальных районов и городских округов Архангельской области (далее - органы местного самоуправления).</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5.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6. Максимальный размер субсидии устанавливается в следующих размерах:</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lastRenderedPageBreak/>
        <w:t>500 000 рублей - на проведение общественно значимого культурного мероприятия;</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100 000 рублей - на поддержку любительского творческого коллектива.</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 xml:space="preserve">По результатам конкурса ежегодно </w:t>
      </w:r>
      <w:proofErr w:type="gramStart"/>
      <w:r w:rsidRPr="0010542E">
        <w:rPr>
          <w:rFonts w:ascii="Times New Roman" w:hAnsi="Times New Roman" w:cs="Times New Roman"/>
          <w:sz w:val="28"/>
          <w:szCs w:val="28"/>
        </w:rPr>
        <w:t>поддерживается не более</w:t>
      </w:r>
      <w:proofErr w:type="gramEnd"/>
      <w:r w:rsidRPr="0010542E">
        <w:rPr>
          <w:rFonts w:ascii="Times New Roman" w:hAnsi="Times New Roman" w:cs="Times New Roman"/>
          <w:sz w:val="28"/>
          <w:szCs w:val="28"/>
        </w:rPr>
        <w:t xml:space="preserve"> трех любительских творческих коллективов.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 xml:space="preserve">7. Уровень софинансирования расходов за счет средств областного бюджета составляет до 95 процентов от общего объема затрат, планируемых по каждому из направлений, предусмотренных </w:t>
      </w:r>
      <w:r w:rsidRPr="0056172F">
        <w:rPr>
          <w:rFonts w:ascii="Times New Roman" w:hAnsi="Times New Roman" w:cs="Times New Roman"/>
          <w:sz w:val="28"/>
          <w:szCs w:val="28"/>
        </w:rPr>
        <w:t xml:space="preserve">в </w:t>
      </w:r>
      <w:hyperlink w:anchor="P5558" w:history="1">
        <w:r w:rsidRPr="0056172F">
          <w:rPr>
            <w:rFonts w:ascii="Times New Roman" w:hAnsi="Times New Roman" w:cs="Times New Roman"/>
            <w:sz w:val="28"/>
            <w:szCs w:val="28"/>
          </w:rPr>
          <w:t>пункте 2</w:t>
        </w:r>
      </w:hyperlink>
      <w:r w:rsidRPr="0056172F">
        <w:rPr>
          <w:rFonts w:ascii="Times New Roman" w:hAnsi="Times New Roman" w:cs="Times New Roman"/>
          <w:sz w:val="28"/>
          <w:szCs w:val="28"/>
        </w:rPr>
        <w:t xml:space="preserve"> настоящего Положения. Объем софинансирования из местного бюджета должен составлять не менее 5 процентов от общего объема затрат, планируемых по каждому из направлений, предусмотренных в </w:t>
      </w:r>
      <w:hyperlink w:anchor="P5558" w:history="1">
        <w:r w:rsidRPr="0056172F">
          <w:rPr>
            <w:rFonts w:ascii="Times New Roman" w:hAnsi="Times New Roman" w:cs="Times New Roman"/>
            <w:sz w:val="28"/>
            <w:szCs w:val="28"/>
          </w:rPr>
          <w:t>пункте 2</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8. Субсидии предоставляются в пределах лимитов бюджетных обязательств, предусмотренных областным законом об областном бюджете.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9. Субсидии предоставляются местным бюджетам при соблюдении следующих условий:</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общественно значимые культурные мероприятия и (или) мероприятия по поддержке любительских творческих коллективов;</w:t>
      </w:r>
    </w:p>
    <w:p w:rsidR="004F4E30" w:rsidRPr="00031E79" w:rsidRDefault="004F4E30" w:rsidP="004F4E3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031E79">
        <w:rPr>
          <w:rFonts w:ascii="Times New Roman" w:hAnsi="Times New Roman" w:cs="Times New Roman"/>
          <w:sz w:val="28"/>
          <w:szCs w:val="28"/>
        </w:rPr>
        <w:t>)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w:t>
      </w:r>
      <w:r>
        <w:rPr>
          <w:rFonts w:ascii="Times New Roman" w:hAnsi="Times New Roman" w:cs="Times New Roman"/>
          <w:sz w:val="28"/>
          <w:szCs w:val="28"/>
        </w:rPr>
        <w:t>цию мероприятия;</w:t>
      </w:r>
      <w:proofErr w:type="gramEnd"/>
    </w:p>
    <w:p w:rsidR="00B152F9" w:rsidRPr="0056172F" w:rsidRDefault="004F4E30" w:rsidP="004F4E30">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3) </w:t>
      </w:r>
      <w:r w:rsidRPr="00031E79">
        <w:rPr>
          <w:rFonts w:ascii="Times New Roman" w:hAnsi="Times New Roman" w:cs="Times New Roman"/>
          <w:sz w:val="28"/>
          <w:szCs w:val="28"/>
        </w:rPr>
        <w:t xml:space="preserve">заключение соглашения </w:t>
      </w:r>
      <w:r w:rsidRPr="00031E79">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031E79">
        <w:rPr>
          <w:rFonts w:ascii="Times New Roman" w:hAnsi="Times New Roman"/>
          <w:sz w:val="28"/>
          <w:szCs w:val="28"/>
        </w:rPr>
        <w:br/>
        <w:t>в целях софинансирования которых предоставляется субсидия</w:t>
      </w:r>
      <w:r w:rsidRPr="00031E79">
        <w:rPr>
          <w:rFonts w:ascii="Times New Roman" w:hAnsi="Times New Roman" w:cs="Times New Roman"/>
          <w:sz w:val="28"/>
          <w:szCs w:val="28"/>
        </w:rPr>
        <w:t xml:space="preserve">, </w:t>
      </w:r>
      <w:r w:rsidRPr="00031E79">
        <w:rPr>
          <w:rFonts w:ascii="Times New Roman" w:hAnsi="Times New Roman" w:cs="Times New Roman"/>
          <w:sz w:val="28"/>
          <w:szCs w:val="28"/>
        </w:rPr>
        <w:br/>
        <w:t>и ответственность за неисполнение предусмотренных указанным соглашением обязательств (далее –  соглашение);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4) возврат муниципальным образованием средств субсидии в</w:t>
      </w:r>
      <w:r w:rsidR="00247776" w:rsidRPr="0056172F">
        <w:rPr>
          <w:rFonts w:ascii="Times New Roman" w:hAnsi="Times New Roman" w:cs="Times New Roman"/>
          <w:sz w:val="28"/>
          <w:szCs w:val="28"/>
        </w:rPr>
        <w:t> </w:t>
      </w:r>
      <w:r w:rsidRPr="0056172F">
        <w:rPr>
          <w:rFonts w:ascii="Times New Roman" w:hAnsi="Times New Roman" w:cs="Times New Roman"/>
          <w:sz w:val="28"/>
          <w:szCs w:val="28"/>
        </w:rPr>
        <w:t xml:space="preserve">соответствии с </w:t>
      </w:r>
      <w:hyperlink r:id="rId295" w:history="1">
        <w:r w:rsidRPr="0056172F">
          <w:rPr>
            <w:rFonts w:ascii="Times New Roman" w:hAnsi="Times New Roman" w:cs="Times New Roman"/>
            <w:sz w:val="28"/>
            <w:szCs w:val="28"/>
          </w:rPr>
          <w:t>пунктами 15</w:t>
        </w:r>
      </w:hyperlink>
      <w:r w:rsidRPr="0056172F">
        <w:rPr>
          <w:rFonts w:ascii="Times New Roman" w:hAnsi="Times New Roman" w:cs="Times New Roman"/>
          <w:sz w:val="28"/>
          <w:szCs w:val="28"/>
        </w:rPr>
        <w:t xml:space="preserve"> и </w:t>
      </w:r>
      <w:hyperlink r:id="rId296" w:history="1">
        <w:r w:rsidRPr="0056172F">
          <w:rPr>
            <w:rFonts w:ascii="Times New Roman" w:hAnsi="Times New Roman" w:cs="Times New Roman"/>
            <w:sz w:val="28"/>
            <w:szCs w:val="28"/>
          </w:rPr>
          <w:t>16.1</w:t>
        </w:r>
      </w:hyperlink>
      <w:r w:rsidRPr="0056172F">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637-пп (далее - общий порядок);</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5) соответствие общественно значимого культурного мероприятия и</w:t>
      </w:r>
      <w:r w:rsidR="00247776">
        <w:rPr>
          <w:rFonts w:ascii="Times New Roman" w:hAnsi="Times New Roman" w:cs="Times New Roman"/>
          <w:sz w:val="28"/>
          <w:szCs w:val="28"/>
        </w:rPr>
        <w:t> </w:t>
      </w:r>
      <w:r w:rsidRPr="0010542E">
        <w:rPr>
          <w:rFonts w:ascii="Times New Roman" w:hAnsi="Times New Roman" w:cs="Times New Roman"/>
          <w:sz w:val="28"/>
          <w:szCs w:val="28"/>
        </w:rPr>
        <w:t xml:space="preserve">мероприятия по поддержке любительских творческих коллективов Архангельской области целям, установленным </w:t>
      </w:r>
      <w:hyperlink w:anchor="P5558" w:history="1">
        <w:r w:rsidRPr="0056172F">
          <w:rPr>
            <w:rFonts w:ascii="Times New Roman" w:hAnsi="Times New Roman" w:cs="Times New Roman"/>
            <w:sz w:val="28"/>
            <w:szCs w:val="28"/>
          </w:rPr>
          <w:t>пунктом 2</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0" w:name="P5596"/>
      <w:bookmarkEnd w:id="30"/>
      <w:r w:rsidRPr="0056172F">
        <w:rPr>
          <w:rFonts w:ascii="Times New Roman" w:hAnsi="Times New Roman" w:cs="Times New Roman"/>
          <w:sz w:val="28"/>
          <w:szCs w:val="28"/>
        </w:rPr>
        <w:t>10. Для участия в конкурсе органы местного самоуправления представляют в министерство следующие документы (далее - заявка):</w:t>
      </w:r>
    </w:p>
    <w:p w:rsidR="00B152F9"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lastRenderedPageBreak/>
        <w:t xml:space="preserve">1) </w:t>
      </w:r>
      <w:hyperlink w:anchor="P5759" w:history="1">
        <w:r w:rsidRPr="0056172F">
          <w:rPr>
            <w:rFonts w:ascii="Times New Roman" w:hAnsi="Times New Roman" w:cs="Times New Roman"/>
            <w:sz w:val="28"/>
            <w:szCs w:val="28"/>
          </w:rPr>
          <w:t>заявление</w:t>
        </w:r>
      </w:hyperlink>
      <w:r w:rsidRPr="0056172F">
        <w:rPr>
          <w:rFonts w:ascii="Times New Roman" w:hAnsi="Times New Roman" w:cs="Times New Roman"/>
          <w:sz w:val="28"/>
          <w:szCs w:val="28"/>
        </w:rPr>
        <w:t xml:space="preserve"> на участие в конкурсе по форме согласно приложению </w:t>
      </w:r>
      <w:r w:rsidR="00764B09" w:rsidRPr="0056172F">
        <w:rPr>
          <w:rFonts w:ascii="Times New Roman" w:hAnsi="Times New Roman" w:cs="Times New Roman"/>
          <w:sz w:val="28"/>
          <w:szCs w:val="28"/>
        </w:rPr>
        <w:t>№</w:t>
      </w:r>
      <w:r w:rsidR="00247776" w:rsidRPr="0056172F">
        <w:rPr>
          <w:rFonts w:ascii="Times New Roman" w:hAnsi="Times New Roman" w:cs="Times New Roman"/>
          <w:sz w:val="28"/>
          <w:szCs w:val="28"/>
        </w:rPr>
        <w:t> </w:t>
      </w:r>
      <w:r w:rsidRPr="0056172F">
        <w:rPr>
          <w:rFonts w:ascii="Times New Roman" w:hAnsi="Times New Roman" w:cs="Times New Roman"/>
          <w:sz w:val="28"/>
          <w:szCs w:val="28"/>
        </w:rPr>
        <w:t>1 к настоящему Положению;</w:t>
      </w:r>
    </w:p>
    <w:p w:rsidR="004F4E30" w:rsidRPr="00853AA3" w:rsidRDefault="004F4E30" w:rsidP="004F4E30">
      <w:pPr>
        <w:pStyle w:val="aff1"/>
        <w:ind w:firstLine="708"/>
        <w:jc w:val="both"/>
        <w:rPr>
          <w:szCs w:val="28"/>
        </w:rPr>
      </w:pPr>
      <w:r>
        <w:rPr>
          <w:szCs w:val="28"/>
        </w:rPr>
        <w:t>1</w:t>
      </w:r>
      <w:r w:rsidRPr="00C446C0">
        <w:rPr>
          <w:szCs w:val="28"/>
          <w:vertAlign w:val="superscript"/>
        </w:rPr>
        <w:t>1</w:t>
      </w:r>
      <w:r>
        <w:rPr>
          <w:szCs w:val="28"/>
        </w:rPr>
        <w:t xml:space="preserve">) </w:t>
      </w:r>
      <w:r w:rsidRPr="00853AA3">
        <w:rPr>
          <w:szCs w:val="28"/>
        </w:rPr>
        <w:t xml:space="preserve">копию утвержденной муниципальной программы, подтверждающей софинансирование мероприятия  в размере, указанном в подпункте </w:t>
      </w:r>
      <w:r>
        <w:rPr>
          <w:szCs w:val="28"/>
        </w:rPr>
        <w:t>2</w:t>
      </w:r>
      <w:r w:rsidRPr="00853AA3">
        <w:rPr>
          <w:szCs w:val="28"/>
        </w:rPr>
        <w:t xml:space="preserve"> пункта </w:t>
      </w:r>
      <w:r>
        <w:rPr>
          <w:szCs w:val="28"/>
        </w:rPr>
        <w:t>9</w:t>
      </w:r>
      <w:r w:rsidRPr="00853AA3">
        <w:rPr>
          <w:szCs w:val="28"/>
        </w:rPr>
        <w:t xml:space="preserve"> настоящего Положения;</w:t>
      </w:r>
    </w:p>
    <w:p w:rsidR="004F4E30" w:rsidRPr="0056172F" w:rsidRDefault="004F4E30" w:rsidP="004F4E30">
      <w:pPr>
        <w:pStyle w:val="ConsPlusNormal"/>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1</w:t>
      </w:r>
      <w:r w:rsidRPr="00C446C0">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853AA3">
        <w:rPr>
          <w:rFonts w:ascii="Times New Roman" w:hAnsi="Times New Roman" w:cs="Times New Roman"/>
          <w:sz w:val="28"/>
          <w:szCs w:val="28"/>
        </w:rPr>
        <w:t xml:space="preserve">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w:t>
      </w:r>
      <w:r w:rsidRPr="00853AA3">
        <w:rPr>
          <w:rFonts w:ascii="Times New Roman" w:hAnsi="Times New Roman" w:cs="Times New Roman"/>
          <w:sz w:val="28"/>
          <w:szCs w:val="28"/>
        </w:rPr>
        <w:br/>
        <w:t xml:space="preserve">на софинансирование реализации мероприятия в размере, указанном в подпункте </w:t>
      </w:r>
      <w:r>
        <w:rPr>
          <w:rFonts w:ascii="Times New Roman" w:hAnsi="Times New Roman" w:cs="Times New Roman"/>
          <w:sz w:val="28"/>
          <w:szCs w:val="28"/>
        </w:rPr>
        <w:t>2</w:t>
      </w:r>
      <w:r w:rsidRPr="00853AA3">
        <w:rPr>
          <w:rFonts w:ascii="Times New Roman" w:hAnsi="Times New Roman" w:cs="Times New Roman"/>
          <w:sz w:val="28"/>
          <w:szCs w:val="28"/>
        </w:rPr>
        <w:t xml:space="preserve"> пункта </w:t>
      </w:r>
      <w:r>
        <w:rPr>
          <w:rFonts w:ascii="Times New Roman" w:hAnsi="Times New Roman" w:cs="Times New Roman"/>
          <w:sz w:val="28"/>
          <w:szCs w:val="28"/>
        </w:rPr>
        <w:t>9</w:t>
      </w:r>
      <w:r w:rsidRPr="00853AA3">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2) по направлени</w:t>
      </w:r>
      <w:r w:rsidR="002D51A5" w:rsidRPr="0056172F">
        <w:rPr>
          <w:rFonts w:ascii="Times New Roman" w:hAnsi="Times New Roman" w:cs="Times New Roman"/>
          <w:sz w:val="28"/>
          <w:szCs w:val="28"/>
        </w:rPr>
        <w:t>ю, предусмотренному подпунктом 1</w:t>
      </w:r>
      <w:r w:rsidRPr="0056172F">
        <w:rPr>
          <w:rFonts w:ascii="Times New Roman" w:hAnsi="Times New Roman" w:cs="Times New Roman"/>
          <w:sz w:val="28"/>
          <w:szCs w:val="28"/>
        </w:rPr>
        <w:t xml:space="preserve"> </w:t>
      </w:r>
      <w:hyperlink w:anchor="P5558" w:history="1">
        <w:r w:rsidRPr="0056172F">
          <w:rPr>
            <w:rFonts w:ascii="Times New Roman" w:hAnsi="Times New Roman" w:cs="Times New Roman"/>
            <w:sz w:val="28"/>
            <w:szCs w:val="28"/>
          </w:rPr>
          <w:t>пункта 2</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а) </w:t>
      </w:r>
      <w:hyperlink w:anchor="P5837" w:history="1">
        <w:r w:rsidRPr="0056172F">
          <w:rPr>
            <w:rFonts w:ascii="Times New Roman" w:hAnsi="Times New Roman" w:cs="Times New Roman"/>
            <w:sz w:val="28"/>
            <w:szCs w:val="28"/>
          </w:rPr>
          <w:t>план</w:t>
        </w:r>
      </w:hyperlink>
      <w:r w:rsidRPr="0056172F">
        <w:rPr>
          <w:rFonts w:ascii="Times New Roman" w:hAnsi="Times New Roman" w:cs="Times New Roman"/>
          <w:sz w:val="28"/>
          <w:szCs w:val="28"/>
        </w:rPr>
        <w:t xml:space="preserve"> реализации общественно значимого культурного мероприятия по форме согласно приложению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2 к настоящему Положению;</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б) </w:t>
      </w:r>
      <w:hyperlink w:anchor="P5926" w:history="1">
        <w:r w:rsidRPr="0056172F">
          <w:rPr>
            <w:rFonts w:ascii="Times New Roman" w:hAnsi="Times New Roman" w:cs="Times New Roman"/>
            <w:sz w:val="28"/>
            <w:szCs w:val="28"/>
          </w:rPr>
          <w:t>смету</w:t>
        </w:r>
      </w:hyperlink>
      <w:r w:rsidRPr="0056172F">
        <w:rPr>
          <w:rFonts w:ascii="Times New Roman" w:hAnsi="Times New Roman" w:cs="Times New Roman"/>
          <w:sz w:val="28"/>
          <w:szCs w:val="28"/>
        </w:rPr>
        <w:t xml:space="preserve"> расходов на реализацию общественно значимого культурного мероприятия в рамках проекта "ЛЮБО-ДОРОГО" по форме согласно приложению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3 к настоящему Положению;</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в) макеты (образцы) и проекты информационно-рекламных материалов, продукции, планируемых к выпуску в рамках реализации мероприятия, при их наличии;</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proofErr w:type="gramStart"/>
      <w:r w:rsidRPr="0010542E">
        <w:rPr>
          <w:rFonts w:ascii="Times New Roman" w:hAnsi="Times New Roman" w:cs="Times New Roman"/>
          <w:sz w:val="28"/>
          <w:szCs w:val="28"/>
        </w:rPr>
        <w:t>г) договоры о намерениях (сотрудничестве), иные соглашения, заключенные между органами местного самоуправления муниципальных образований Архангельской области или подведомственными им муниципальными учреждениями культуры муниципальных образований Архангельской области и профессиональными творческими коллективами, осуществляющими профессиональную деятельность по трудовым договорам в учреждениях культуры и искусства, профессиональными исполнителями, осуществляющими профессиональную деятельность по трудовому договору в учреждениях культуры и искусства, квалифицированными специалистами по направлениям деятельности в</w:t>
      </w:r>
      <w:proofErr w:type="gramEnd"/>
      <w:r w:rsidRPr="0010542E">
        <w:rPr>
          <w:rFonts w:ascii="Times New Roman" w:hAnsi="Times New Roman" w:cs="Times New Roman"/>
          <w:sz w:val="28"/>
          <w:szCs w:val="28"/>
        </w:rPr>
        <w:t xml:space="preserve"> сфере культуры, подтверждающие намерение участвовать в указанном мероприятии, при наличии указанных документов;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3) по направлени</w:t>
      </w:r>
      <w:r w:rsidR="00C11BCB" w:rsidRPr="0056172F">
        <w:rPr>
          <w:rFonts w:ascii="Times New Roman" w:hAnsi="Times New Roman" w:cs="Times New Roman"/>
          <w:sz w:val="28"/>
          <w:szCs w:val="28"/>
        </w:rPr>
        <w:t>ю, предусмотренному подпунктом 2</w:t>
      </w:r>
      <w:r w:rsidRPr="0056172F">
        <w:rPr>
          <w:rFonts w:ascii="Times New Roman" w:hAnsi="Times New Roman" w:cs="Times New Roman"/>
          <w:sz w:val="28"/>
          <w:szCs w:val="28"/>
        </w:rPr>
        <w:t xml:space="preserve"> </w:t>
      </w:r>
      <w:hyperlink w:anchor="P5558" w:history="1">
        <w:r w:rsidRPr="0056172F">
          <w:rPr>
            <w:rFonts w:ascii="Times New Roman" w:hAnsi="Times New Roman" w:cs="Times New Roman"/>
            <w:sz w:val="28"/>
            <w:szCs w:val="28"/>
          </w:rPr>
          <w:t>пункта 2</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а) </w:t>
      </w:r>
      <w:hyperlink w:anchor="P6430" w:history="1">
        <w:r w:rsidRPr="0056172F">
          <w:rPr>
            <w:rFonts w:ascii="Times New Roman" w:hAnsi="Times New Roman" w:cs="Times New Roman"/>
            <w:sz w:val="28"/>
            <w:szCs w:val="28"/>
          </w:rPr>
          <w:t>смету</w:t>
        </w:r>
      </w:hyperlink>
      <w:r w:rsidRPr="0056172F">
        <w:rPr>
          <w:rFonts w:ascii="Times New Roman" w:hAnsi="Times New Roman" w:cs="Times New Roman"/>
          <w:sz w:val="28"/>
          <w:szCs w:val="28"/>
        </w:rPr>
        <w:t xml:space="preserve"> расходов на поддержку любительского творческого коллектива в рамках проекта </w:t>
      </w:r>
      <w:r w:rsidR="004F4E30">
        <w:rPr>
          <w:rFonts w:ascii="Times New Roman" w:hAnsi="Times New Roman" w:cs="Times New Roman"/>
          <w:sz w:val="28"/>
          <w:szCs w:val="28"/>
        </w:rPr>
        <w:t>«</w:t>
      </w:r>
      <w:r w:rsidRPr="0056172F">
        <w:rPr>
          <w:rFonts w:ascii="Times New Roman" w:hAnsi="Times New Roman" w:cs="Times New Roman"/>
          <w:sz w:val="28"/>
          <w:szCs w:val="28"/>
        </w:rPr>
        <w:t>ЛЮБО-ДОРОГО</w:t>
      </w:r>
      <w:r w:rsidR="004F4E30">
        <w:rPr>
          <w:rFonts w:ascii="Times New Roman" w:hAnsi="Times New Roman" w:cs="Times New Roman"/>
          <w:sz w:val="28"/>
          <w:szCs w:val="28"/>
        </w:rPr>
        <w:t>»</w:t>
      </w:r>
      <w:r w:rsidRPr="0056172F">
        <w:rPr>
          <w:rFonts w:ascii="Times New Roman" w:hAnsi="Times New Roman" w:cs="Times New Roman"/>
          <w:sz w:val="28"/>
          <w:szCs w:val="28"/>
        </w:rPr>
        <w:t xml:space="preserve"> по форме согласно приложению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8 к настоящему Положению;</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б) </w:t>
      </w:r>
      <w:hyperlink w:anchor="P6533" w:history="1">
        <w:r w:rsidRPr="0056172F">
          <w:rPr>
            <w:rFonts w:ascii="Times New Roman" w:hAnsi="Times New Roman" w:cs="Times New Roman"/>
            <w:sz w:val="28"/>
            <w:szCs w:val="28"/>
          </w:rPr>
          <w:t>представление</w:t>
        </w:r>
      </w:hyperlink>
      <w:r w:rsidRPr="0056172F">
        <w:rPr>
          <w:rFonts w:ascii="Times New Roman" w:hAnsi="Times New Roman" w:cs="Times New Roman"/>
          <w:sz w:val="28"/>
          <w:szCs w:val="28"/>
        </w:rPr>
        <w:t xml:space="preserve"> на любительский творческий коллектив по форме согласно приложению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9 к настоящему Положению;</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в) копии свидетельств о присвоении (подтверждении) любительскому творческому коллективу звания </w:t>
      </w:r>
      <w:r w:rsidR="004F4E30">
        <w:rPr>
          <w:rFonts w:ascii="Times New Roman" w:hAnsi="Times New Roman" w:cs="Times New Roman"/>
          <w:sz w:val="28"/>
          <w:szCs w:val="28"/>
        </w:rPr>
        <w:t>«</w:t>
      </w:r>
      <w:r w:rsidRPr="0056172F">
        <w:rPr>
          <w:rFonts w:ascii="Times New Roman" w:hAnsi="Times New Roman" w:cs="Times New Roman"/>
          <w:sz w:val="28"/>
          <w:szCs w:val="28"/>
        </w:rPr>
        <w:t>Образцовый художественный коллектив</w:t>
      </w:r>
      <w:r w:rsidR="004F4E30">
        <w:rPr>
          <w:rFonts w:ascii="Times New Roman" w:hAnsi="Times New Roman" w:cs="Times New Roman"/>
          <w:sz w:val="28"/>
          <w:szCs w:val="28"/>
        </w:rPr>
        <w:t>»</w:t>
      </w:r>
      <w:r w:rsidRPr="0056172F">
        <w:rPr>
          <w:rFonts w:ascii="Times New Roman" w:hAnsi="Times New Roman" w:cs="Times New Roman"/>
          <w:sz w:val="28"/>
          <w:szCs w:val="28"/>
        </w:rPr>
        <w:t xml:space="preserve"> или </w:t>
      </w:r>
      <w:r w:rsidR="004F4E30">
        <w:rPr>
          <w:rFonts w:ascii="Times New Roman" w:hAnsi="Times New Roman" w:cs="Times New Roman"/>
          <w:sz w:val="28"/>
          <w:szCs w:val="28"/>
        </w:rPr>
        <w:t>«</w:t>
      </w:r>
      <w:r w:rsidRPr="0056172F">
        <w:rPr>
          <w:rFonts w:ascii="Times New Roman" w:hAnsi="Times New Roman" w:cs="Times New Roman"/>
          <w:sz w:val="28"/>
          <w:szCs w:val="28"/>
        </w:rPr>
        <w:t>Народный самодеятельный коллектив</w:t>
      </w:r>
      <w:r w:rsidR="004F4E30">
        <w:rPr>
          <w:rFonts w:ascii="Times New Roman" w:hAnsi="Times New Roman" w:cs="Times New Roman"/>
          <w:sz w:val="28"/>
          <w:szCs w:val="28"/>
        </w:rPr>
        <w:t>».</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11. Исключен. - </w:t>
      </w:r>
      <w:hyperlink r:id="rId297" w:history="1">
        <w:r w:rsidRPr="0056172F">
          <w:rPr>
            <w:rFonts w:ascii="Times New Roman" w:hAnsi="Times New Roman" w:cs="Times New Roman"/>
            <w:sz w:val="28"/>
            <w:szCs w:val="28"/>
          </w:rPr>
          <w:t>Постановление</w:t>
        </w:r>
      </w:hyperlink>
      <w:r w:rsidRPr="0056172F">
        <w:rPr>
          <w:rFonts w:ascii="Times New Roman" w:hAnsi="Times New Roman" w:cs="Times New Roman"/>
          <w:sz w:val="28"/>
          <w:szCs w:val="28"/>
        </w:rPr>
        <w:t xml:space="preserve"> Правительства Архангельской области от 26.05.2015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194-пп.</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11. Органы местного самоуправления вправе подать не более одной </w:t>
      </w:r>
      <w:r w:rsidRPr="0056172F">
        <w:rPr>
          <w:rFonts w:ascii="Times New Roman" w:hAnsi="Times New Roman" w:cs="Times New Roman"/>
          <w:sz w:val="28"/>
          <w:szCs w:val="28"/>
        </w:rPr>
        <w:lastRenderedPageBreak/>
        <w:t xml:space="preserve">заявки по каждому из направлений, указанных в </w:t>
      </w:r>
      <w:hyperlink w:anchor="P5558" w:history="1">
        <w:r w:rsidRPr="0056172F">
          <w:rPr>
            <w:rFonts w:ascii="Times New Roman" w:hAnsi="Times New Roman" w:cs="Times New Roman"/>
            <w:sz w:val="28"/>
            <w:szCs w:val="28"/>
          </w:rPr>
          <w:t>пункте 2</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p>
    <w:p w:rsidR="00B152F9" w:rsidRPr="0010542E" w:rsidRDefault="00B152F9" w:rsidP="00303FF0">
      <w:pPr>
        <w:pStyle w:val="ConsPlusTitle"/>
        <w:ind w:firstLine="709"/>
        <w:contextualSpacing/>
        <w:mirrorIndents/>
        <w:jc w:val="center"/>
        <w:outlineLvl w:val="1"/>
        <w:rPr>
          <w:rFonts w:ascii="Times New Roman" w:hAnsi="Times New Roman" w:cs="Times New Roman"/>
          <w:sz w:val="28"/>
          <w:szCs w:val="28"/>
        </w:rPr>
      </w:pPr>
      <w:r w:rsidRPr="0010542E">
        <w:rPr>
          <w:rFonts w:ascii="Times New Roman" w:hAnsi="Times New Roman" w:cs="Times New Roman"/>
          <w:sz w:val="28"/>
          <w:szCs w:val="28"/>
        </w:rPr>
        <w:t>III. Порядок проведения конкурса и определения</w:t>
      </w:r>
    </w:p>
    <w:p w:rsidR="00B152F9" w:rsidRPr="0010542E" w:rsidRDefault="00B152F9" w:rsidP="00303FF0">
      <w:pPr>
        <w:pStyle w:val="ConsPlusTitle"/>
        <w:ind w:firstLine="709"/>
        <w:contextualSpacing/>
        <w:mirrorIndents/>
        <w:jc w:val="center"/>
        <w:rPr>
          <w:rFonts w:ascii="Times New Roman" w:hAnsi="Times New Roman" w:cs="Times New Roman"/>
          <w:sz w:val="28"/>
          <w:szCs w:val="28"/>
        </w:rPr>
      </w:pPr>
      <w:r w:rsidRPr="0010542E">
        <w:rPr>
          <w:rFonts w:ascii="Times New Roman" w:hAnsi="Times New Roman" w:cs="Times New Roman"/>
          <w:sz w:val="28"/>
          <w:szCs w:val="28"/>
        </w:rPr>
        <w:t>победителей конкурса</w:t>
      </w:r>
    </w:p>
    <w:p w:rsidR="00B152F9" w:rsidRPr="0010542E" w:rsidRDefault="00B152F9" w:rsidP="00303FF0">
      <w:pPr>
        <w:pStyle w:val="ConsPlusNormal"/>
        <w:ind w:firstLine="709"/>
        <w:contextualSpacing/>
        <w:mirrorIndents/>
        <w:jc w:val="both"/>
        <w:rPr>
          <w:rFonts w:ascii="Times New Roman" w:hAnsi="Times New Roman" w:cs="Times New Roman"/>
          <w:sz w:val="28"/>
          <w:szCs w:val="28"/>
        </w:rPr>
      </w:pPr>
    </w:p>
    <w:p w:rsidR="00B152F9" w:rsidRPr="0010542E" w:rsidRDefault="00B152F9" w:rsidP="00303FF0">
      <w:pPr>
        <w:pStyle w:val="ConsPlusNormal"/>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12. Министерство при проведении конкурса:</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1) издает распоряжение о проведении конкурса;</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 xml:space="preserve">2) готовит информационное сообщение о начале проведения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rsidRPr="0010542E">
        <w:rPr>
          <w:rFonts w:ascii="Times New Roman" w:hAnsi="Times New Roman" w:cs="Times New Roman"/>
          <w:sz w:val="28"/>
          <w:szCs w:val="28"/>
        </w:rPr>
        <w:t>позднее</w:t>
      </w:r>
      <w:proofErr w:type="gramEnd"/>
      <w:r w:rsidRPr="0010542E">
        <w:rPr>
          <w:rFonts w:ascii="Times New Roman" w:hAnsi="Times New Roman" w:cs="Times New Roman"/>
          <w:sz w:val="28"/>
          <w:szCs w:val="28"/>
        </w:rPr>
        <w:t xml:space="preserve"> чем за 20 календарных дней до дня начала его проведения.</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Информационное сообщение о проведении конкурса содержит следующие сведения:</w:t>
      </w:r>
    </w:p>
    <w:p w:rsidR="00B152F9" w:rsidRPr="0010542E"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а) место и время приема заявок;</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10542E">
        <w:rPr>
          <w:rFonts w:ascii="Times New Roman" w:hAnsi="Times New Roman" w:cs="Times New Roman"/>
          <w:sz w:val="28"/>
          <w:szCs w:val="28"/>
        </w:rPr>
        <w:t xml:space="preserve">б) срок, в течение которого принимаются документы, указанные в </w:t>
      </w:r>
      <w:hyperlink w:anchor="P5596" w:history="1">
        <w:r w:rsidRPr="0056172F">
          <w:rPr>
            <w:rFonts w:ascii="Times New Roman" w:hAnsi="Times New Roman" w:cs="Times New Roman"/>
            <w:sz w:val="28"/>
            <w:szCs w:val="28"/>
          </w:rPr>
          <w:t>пункте 10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в) перечень документов, представляемых для участия в конкурсе;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г) наименование, адрес и контактная информация организатора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д) образцы документов, указанных в </w:t>
      </w:r>
      <w:hyperlink w:anchor="P5596" w:history="1">
        <w:r w:rsidRPr="0056172F">
          <w:rPr>
            <w:rFonts w:ascii="Times New Roman" w:hAnsi="Times New Roman" w:cs="Times New Roman"/>
            <w:sz w:val="28"/>
            <w:szCs w:val="28"/>
          </w:rPr>
          <w:t>пункте 10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1" w:name="P5625"/>
      <w:bookmarkEnd w:id="31"/>
      <w:r w:rsidRPr="0056172F">
        <w:rPr>
          <w:rFonts w:ascii="Times New Roman" w:hAnsi="Times New Roman" w:cs="Times New Roman"/>
          <w:sz w:val="28"/>
          <w:szCs w:val="28"/>
        </w:rPr>
        <w:t xml:space="preserve">е) дату, не позднее которой представляются документы, предусмотренные </w:t>
      </w:r>
      <w:hyperlink w:anchor="P5687" w:history="1">
        <w:r w:rsidRPr="0056172F">
          <w:rPr>
            <w:rFonts w:ascii="Times New Roman" w:hAnsi="Times New Roman" w:cs="Times New Roman"/>
            <w:sz w:val="28"/>
            <w:szCs w:val="28"/>
          </w:rPr>
          <w:t>подпунктами 1</w:t>
        </w:r>
      </w:hyperlink>
      <w:r w:rsidRPr="0056172F">
        <w:rPr>
          <w:rFonts w:ascii="Times New Roman" w:hAnsi="Times New Roman" w:cs="Times New Roman"/>
          <w:sz w:val="28"/>
          <w:szCs w:val="28"/>
        </w:rPr>
        <w:t xml:space="preserve"> и </w:t>
      </w:r>
      <w:hyperlink w:anchor="P5688" w:history="1">
        <w:r w:rsidRPr="0056172F">
          <w:rPr>
            <w:rFonts w:ascii="Times New Roman" w:hAnsi="Times New Roman" w:cs="Times New Roman"/>
            <w:sz w:val="28"/>
            <w:szCs w:val="28"/>
          </w:rPr>
          <w:t>2 пункта 20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ж) дату, время и место проведения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з) проект соглашения;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 осуществляет прием и регистрацию документов, указанных в </w:t>
      </w:r>
      <w:hyperlink w:anchor="P5596" w:history="1">
        <w:r w:rsidRPr="0056172F">
          <w:rPr>
            <w:rFonts w:ascii="Times New Roman" w:hAnsi="Times New Roman" w:cs="Times New Roman"/>
            <w:sz w:val="28"/>
            <w:szCs w:val="28"/>
          </w:rPr>
          <w:t>пункте 10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4) проверяет наличие документов, указанных в </w:t>
      </w:r>
      <w:hyperlink w:anchor="P5596" w:history="1">
        <w:r w:rsidRPr="0056172F">
          <w:rPr>
            <w:rFonts w:ascii="Times New Roman" w:hAnsi="Times New Roman" w:cs="Times New Roman"/>
            <w:sz w:val="28"/>
            <w:szCs w:val="28"/>
          </w:rPr>
          <w:t>пункте 10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5) проверяет соответствие представленных заявителем документов требованиям, установленным </w:t>
      </w:r>
      <w:hyperlink w:anchor="P5596" w:history="1">
        <w:r w:rsidRPr="0056172F">
          <w:rPr>
            <w:rFonts w:ascii="Times New Roman" w:hAnsi="Times New Roman" w:cs="Times New Roman"/>
            <w:sz w:val="28"/>
            <w:szCs w:val="28"/>
          </w:rPr>
          <w:t>пунктом 10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6) направляет заявителю уведомление об отказе в приеме документов в случаях, предусмотренных </w:t>
      </w:r>
      <w:hyperlink w:anchor="P5655" w:history="1">
        <w:r w:rsidRPr="0056172F">
          <w:rPr>
            <w:rFonts w:ascii="Times New Roman" w:hAnsi="Times New Roman" w:cs="Times New Roman"/>
            <w:sz w:val="28"/>
            <w:szCs w:val="28"/>
          </w:rPr>
          <w:t>пунктом 13</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7)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(по согласованию),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Для целей настоящего Положения под конфликтом интересов понимается ситуация, при которой личная заинтересованность (прямая или </w:t>
      </w:r>
      <w:r w:rsidRPr="0056172F">
        <w:rPr>
          <w:rFonts w:ascii="Times New Roman" w:hAnsi="Times New Roman" w:cs="Times New Roman"/>
          <w:sz w:val="28"/>
          <w:szCs w:val="28"/>
        </w:rPr>
        <w:lastRenderedPageBreak/>
        <w:t>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proofErr w:type="gramStart"/>
      <w:r w:rsidRPr="0056172F">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6172F">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9) в течение 10 рабочих дней со дня проведения заседания конкурсной комиссии принимает решение о победителях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10) в течение 5 рабочих дней со дня принятия решения о победителях конкурса направляет органам местного самоуправления извещения об итогах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11) в течение 20 рабочих дней со дня принятия решения о победителях конкурса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12) заключает соглашения о предоставлении субсидии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13) обеспечивает хранение протоколов заседаний конкурсной комиссии и других материалов.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2" w:name="P5655"/>
      <w:bookmarkEnd w:id="32"/>
      <w:r w:rsidRPr="0056172F">
        <w:rPr>
          <w:rFonts w:ascii="Times New Roman" w:hAnsi="Times New Roman" w:cs="Times New Roman"/>
          <w:sz w:val="28"/>
          <w:szCs w:val="28"/>
        </w:rPr>
        <w:t>13. Министерство рассматривает поступившие документы в течение 10 рабочих дней со дня их поступления и принимает одно из следующих решений:</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3" w:name="P5656"/>
      <w:bookmarkEnd w:id="33"/>
      <w:r w:rsidRPr="0056172F">
        <w:rPr>
          <w:rFonts w:ascii="Times New Roman" w:hAnsi="Times New Roman" w:cs="Times New Roman"/>
          <w:sz w:val="28"/>
          <w:szCs w:val="28"/>
        </w:rPr>
        <w:lastRenderedPageBreak/>
        <w:t>1) о допуске к участию в конкурсе;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4" w:name="P5657"/>
      <w:bookmarkEnd w:id="34"/>
      <w:r w:rsidRPr="0056172F">
        <w:rPr>
          <w:rFonts w:ascii="Times New Roman" w:hAnsi="Times New Roman" w:cs="Times New Roman"/>
          <w:sz w:val="28"/>
          <w:szCs w:val="28"/>
        </w:rPr>
        <w:t>2) об отказе в допуске к участию в конкурсе.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5" w:name="P5660"/>
      <w:bookmarkEnd w:id="35"/>
      <w:r w:rsidRPr="0056172F">
        <w:rPr>
          <w:rFonts w:ascii="Times New Roman" w:hAnsi="Times New Roman" w:cs="Times New Roman"/>
          <w:sz w:val="28"/>
          <w:szCs w:val="28"/>
        </w:rPr>
        <w:t xml:space="preserve">14. Министерство принимает решение, предусмотренное </w:t>
      </w:r>
      <w:hyperlink w:anchor="P5657" w:history="1">
        <w:r w:rsidRPr="0056172F">
          <w:rPr>
            <w:rFonts w:ascii="Times New Roman" w:hAnsi="Times New Roman" w:cs="Times New Roman"/>
            <w:sz w:val="28"/>
            <w:szCs w:val="28"/>
          </w:rPr>
          <w:t>подпунктом 2 пункта 13</w:t>
        </w:r>
      </w:hyperlink>
      <w:r w:rsidRPr="0056172F">
        <w:rPr>
          <w:rFonts w:ascii="Times New Roman" w:hAnsi="Times New Roman" w:cs="Times New Roman"/>
          <w:sz w:val="28"/>
          <w:szCs w:val="28"/>
        </w:rPr>
        <w:t xml:space="preserve"> настоящего Положения, в следующих случаях:</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1) представление документов, указанных в </w:t>
      </w:r>
      <w:hyperlink w:anchor="P5596" w:history="1">
        <w:r w:rsidRPr="0056172F">
          <w:rPr>
            <w:rFonts w:ascii="Times New Roman" w:hAnsi="Times New Roman" w:cs="Times New Roman"/>
            <w:sz w:val="28"/>
            <w:szCs w:val="28"/>
          </w:rPr>
          <w:t>пункте 10</w:t>
        </w:r>
      </w:hyperlink>
      <w:r w:rsidRPr="0056172F">
        <w:rPr>
          <w:rFonts w:ascii="Times New Roman" w:hAnsi="Times New Roman" w:cs="Times New Roman"/>
          <w:sz w:val="28"/>
          <w:szCs w:val="28"/>
        </w:rPr>
        <w:t xml:space="preserve"> настоящего Положения, с нарушением сроков, указанных в информационном сообщении о проведении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 представление документов, не соответствующих требованиям, предусмотренным </w:t>
      </w:r>
      <w:hyperlink w:anchor="P5596" w:history="1">
        <w:r w:rsidRPr="0056172F">
          <w:rPr>
            <w:rFonts w:ascii="Times New Roman" w:hAnsi="Times New Roman" w:cs="Times New Roman"/>
            <w:sz w:val="28"/>
            <w:szCs w:val="28"/>
          </w:rPr>
          <w:t>пунктом 10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 представление документов, указанных в </w:t>
      </w:r>
      <w:hyperlink w:anchor="P5596" w:history="1">
        <w:r w:rsidRPr="0056172F">
          <w:rPr>
            <w:rFonts w:ascii="Times New Roman" w:hAnsi="Times New Roman" w:cs="Times New Roman"/>
            <w:sz w:val="28"/>
            <w:szCs w:val="28"/>
          </w:rPr>
          <w:t>подпунктах 1</w:t>
        </w:r>
      </w:hyperlink>
      <w:r w:rsidRPr="0056172F">
        <w:rPr>
          <w:rFonts w:ascii="Times New Roman" w:hAnsi="Times New Roman" w:cs="Times New Roman"/>
          <w:sz w:val="28"/>
          <w:szCs w:val="28"/>
        </w:rPr>
        <w:t xml:space="preserve"> - </w:t>
      </w:r>
      <w:hyperlink w:anchor="P5596" w:history="1">
        <w:r w:rsidRPr="0056172F">
          <w:rPr>
            <w:rFonts w:ascii="Times New Roman" w:hAnsi="Times New Roman" w:cs="Times New Roman"/>
            <w:sz w:val="28"/>
            <w:szCs w:val="28"/>
          </w:rPr>
          <w:t>4 пункта 10</w:t>
        </w:r>
      </w:hyperlink>
      <w:r w:rsidRPr="0056172F">
        <w:rPr>
          <w:rFonts w:ascii="Times New Roman" w:hAnsi="Times New Roman" w:cs="Times New Roman"/>
          <w:sz w:val="28"/>
          <w:szCs w:val="28"/>
        </w:rPr>
        <w:t xml:space="preserve"> настоящего Положения, не в полном объеме;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4) несоответствие органов местного самоуправления требованиям, предусмотренным </w:t>
      </w:r>
      <w:hyperlink w:anchor="P5579" w:history="1">
        <w:r w:rsidRPr="0056172F">
          <w:rPr>
            <w:rFonts w:ascii="Times New Roman" w:hAnsi="Times New Roman" w:cs="Times New Roman"/>
            <w:sz w:val="28"/>
            <w:szCs w:val="28"/>
          </w:rPr>
          <w:t>пунктом 4</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5) представление органами местного самоуправления недостоверных сведений.</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14.1. Министерство принимает решение, указанное в </w:t>
      </w:r>
      <w:hyperlink w:anchor="P5656" w:history="1">
        <w:r w:rsidRPr="0056172F">
          <w:rPr>
            <w:rFonts w:ascii="Times New Roman" w:hAnsi="Times New Roman" w:cs="Times New Roman"/>
            <w:sz w:val="28"/>
            <w:szCs w:val="28"/>
          </w:rPr>
          <w:t>подпункте 1 пункта 13</w:t>
        </w:r>
      </w:hyperlink>
      <w:r w:rsidRPr="0056172F">
        <w:rPr>
          <w:rFonts w:ascii="Times New Roman" w:hAnsi="Times New Roman" w:cs="Times New Roman"/>
          <w:sz w:val="28"/>
          <w:szCs w:val="28"/>
        </w:rPr>
        <w:t xml:space="preserve"> настоящего Положения, при отсутствии оснований, предусмотренных </w:t>
      </w:r>
      <w:hyperlink w:anchor="P5660" w:history="1">
        <w:r w:rsidRPr="0056172F">
          <w:rPr>
            <w:rFonts w:ascii="Times New Roman" w:hAnsi="Times New Roman" w:cs="Times New Roman"/>
            <w:sz w:val="28"/>
            <w:szCs w:val="28"/>
          </w:rPr>
          <w:t>пунктом 14</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15. В течение 15 рабочих дней со дня окончания приема документов министерство проводит заседание конкурсной комиссии, на котором рассматривает поступившие документы.</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16. Конкурсная комиссия: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1) рассматривает, оценивает и сопоставляет заявки в соответствии с </w:t>
      </w:r>
      <w:hyperlink w:anchor="P6040" w:history="1">
        <w:r w:rsidRPr="0056172F">
          <w:rPr>
            <w:rFonts w:ascii="Times New Roman" w:hAnsi="Times New Roman" w:cs="Times New Roman"/>
            <w:sz w:val="28"/>
            <w:szCs w:val="28"/>
          </w:rPr>
          <w:t>критериями</w:t>
        </w:r>
      </w:hyperlink>
      <w:r w:rsidRPr="0056172F">
        <w:rPr>
          <w:rFonts w:ascii="Times New Roman" w:hAnsi="Times New Roman" w:cs="Times New Roman"/>
          <w:sz w:val="28"/>
          <w:szCs w:val="28"/>
        </w:rPr>
        <w:t xml:space="preserve"> оценки заявок, указанными в приложении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4 к настоящему Положению.</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Рейтинг заявки равняется сумме баллов по каждому критерию оценки. После обсуждения в листы оценки заявок, оформленные по форме согласно </w:t>
      </w:r>
      <w:hyperlink w:anchor="P6219" w:history="1">
        <w:r w:rsidRPr="0056172F">
          <w:rPr>
            <w:rFonts w:ascii="Times New Roman" w:hAnsi="Times New Roman" w:cs="Times New Roman"/>
            <w:sz w:val="28"/>
            <w:szCs w:val="28"/>
          </w:rPr>
          <w:t xml:space="preserve">приложениям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5</w:t>
        </w:r>
      </w:hyperlink>
      <w:r w:rsidRPr="0056172F">
        <w:rPr>
          <w:rFonts w:ascii="Times New Roman" w:hAnsi="Times New Roman" w:cs="Times New Roman"/>
          <w:sz w:val="28"/>
          <w:szCs w:val="28"/>
        </w:rPr>
        <w:t xml:space="preserve"> и </w:t>
      </w:r>
      <w:hyperlink w:anchor="P6627" w:history="1">
        <w:r w:rsidRPr="0056172F">
          <w:rPr>
            <w:rFonts w:ascii="Times New Roman" w:hAnsi="Times New Roman" w:cs="Times New Roman"/>
            <w:sz w:val="28"/>
            <w:szCs w:val="28"/>
          </w:rPr>
          <w:t>10</w:t>
        </w:r>
      </w:hyperlink>
      <w:r w:rsidRPr="0056172F">
        <w:rPr>
          <w:rFonts w:ascii="Times New Roman" w:hAnsi="Times New Roman" w:cs="Times New Roman"/>
          <w:sz w:val="28"/>
          <w:szCs w:val="28"/>
        </w:rPr>
        <w:t xml:space="preserve"> к настоящему Положению, каждый член конкурсной комиссии вносит значения рейтингов заявок.</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для составления итогового рейтинга всех заявок по формам согласно </w:t>
      </w:r>
      <w:hyperlink w:anchor="P6336" w:history="1">
        <w:r w:rsidRPr="0056172F">
          <w:rPr>
            <w:rFonts w:ascii="Times New Roman" w:hAnsi="Times New Roman" w:cs="Times New Roman"/>
            <w:sz w:val="28"/>
            <w:szCs w:val="28"/>
          </w:rPr>
          <w:t xml:space="preserve">приложениям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6</w:t>
        </w:r>
      </w:hyperlink>
      <w:r w:rsidRPr="0056172F">
        <w:rPr>
          <w:rFonts w:ascii="Times New Roman" w:hAnsi="Times New Roman" w:cs="Times New Roman"/>
          <w:sz w:val="28"/>
          <w:szCs w:val="28"/>
        </w:rPr>
        <w:t xml:space="preserve"> и </w:t>
      </w:r>
      <w:hyperlink w:anchor="P6731" w:history="1">
        <w:r w:rsidRPr="0056172F">
          <w:rPr>
            <w:rFonts w:ascii="Times New Roman" w:hAnsi="Times New Roman" w:cs="Times New Roman"/>
            <w:sz w:val="28"/>
            <w:szCs w:val="28"/>
          </w:rPr>
          <w:t>11</w:t>
        </w:r>
      </w:hyperlink>
      <w:r w:rsidRPr="0056172F">
        <w:rPr>
          <w:rFonts w:ascii="Times New Roman" w:hAnsi="Times New Roman" w:cs="Times New Roman"/>
          <w:sz w:val="28"/>
          <w:szCs w:val="28"/>
        </w:rPr>
        <w:t xml:space="preserve"> к настоящему Положению и подготовки протокола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proofErr w:type="gramStart"/>
      <w:r w:rsidRPr="0056172F">
        <w:rPr>
          <w:rFonts w:ascii="Times New Roman" w:hAnsi="Times New Roman" w:cs="Times New Roman"/>
          <w:sz w:val="28"/>
          <w:szCs w:val="28"/>
        </w:rPr>
        <w:t xml:space="preserve">2) по итогам конкурса формирует </w:t>
      </w:r>
      <w:hyperlink w:anchor="P6781" w:history="1">
        <w:r w:rsidRPr="0056172F">
          <w:rPr>
            <w:rFonts w:ascii="Times New Roman" w:hAnsi="Times New Roman" w:cs="Times New Roman"/>
            <w:sz w:val="28"/>
            <w:szCs w:val="28"/>
          </w:rPr>
          <w:t>перечень</w:t>
        </w:r>
      </w:hyperlink>
      <w:r w:rsidRPr="0056172F">
        <w:rPr>
          <w:rFonts w:ascii="Times New Roman" w:hAnsi="Times New Roman" w:cs="Times New Roman"/>
          <w:sz w:val="28"/>
          <w:szCs w:val="28"/>
        </w:rPr>
        <w:t xml:space="preserve"> общественно значимых культурных мероприятий на следующий год, состоящий из общественно значимых мероприятий, предложенных в заявках муниципальных образований, по форме согласно приложению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7 к настоящему Положению и </w:t>
      </w:r>
      <w:hyperlink w:anchor="P6781" w:history="1">
        <w:r w:rsidRPr="0056172F">
          <w:rPr>
            <w:rFonts w:ascii="Times New Roman" w:hAnsi="Times New Roman" w:cs="Times New Roman"/>
            <w:sz w:val="28"/>
            <w:szCs w:val="28"/>
          </w:rPr>
          <w:t>перечень</w:t>
        </w:r>
      </w:hyperlink>
      <w:r w:rsidRPr="0056172F">
        <w:rPr>
          <w:rFonts w:ascii="Times New Roman" w:hAnsi="Times New Roman" w:cs="Times New Roman"/>
          <w:sz w:val="28"/>
          <w:szCs w:val="28"/>
        </w:rPr>
        <w:t xml:space="preserve"> любительских творческих коллективов Архангельской области, </w:t>
      </w:r>
      <w:r w:rsidRPr="0056172F">
        <w:rPr>
          <w:rFonts w:ascii="Times New Roman" w:hAnsi="Times New Roman" w:cs="Times New Roman"/>
          <w:sz w:val="28"/>
          <w:szCs w:val="28"/>
        </w:rPr>
        <w:lastRenderedPageBreak/>
        <w:t xml:space="preserve">предложенных для поддержки в текущем году в рамках проекта "ЛЮБО-ДОРОГО", по форме согласно приложению </w:t>
      </w:r>
      <w:r w:rsidR="00764B09" w:rsidRPr="0056172F">
        <w:rPr>
          <w:rFonts w:ascii="Times New Roman" w:hAnsi="Times New Roman" w:cs="Times New Roman"/>
          <w:sz w:val="28"/>
          <w:szCs w:val="28"/>
        </w:rPr>
        <w:t>№</w:t>
      </w:r>
      <w:r w:rsidRPr="0056172F">
        <w:rPr>
          <w:rFonts w:ascii="Times New Roman" w:hAnsi="Times New Roman" w:cs="Times New Roman"/>
          <w:sz w:val="28"/>
          <w:szCs w:val="28"/>
        </w:rPr>
        <w:t xml:space="preserve"> 12 к настоящему Положению.</w:t>
      </w:r>
      <w:proofErr w:type="gramEnd"/>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18. На основании протокола заседания конкурсной комиссии министерством принимается решение о победителях конкурса. Решение о победителях конкурса принимается в форме распоряжения министерства.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6" w:name="P5680"/>
      <w:bookmarkEnd w:id="36"/>
      <w:r w:rsidRPr="0056172F">
        <w:rPr>
          <w:rFonts w:ascii="Times New Roman" w:hAnsi="Times New Roman" w:cs="Times New Roman"/>
          <w:sz w:val="28"/>
          <w:szCs w:val="28"/>
        </w:rPr>
        <w:t xml:space="preserve">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w:t>
      </w:r>
      <w:proofErr w:type="gramStart"/>
      <w:r w:rsidRPr="0056172F">
        <w:rPr>
          <w:rFonts w:ascii="Times New Roman" w:hAnsi="Times New Roman" w:cs="Times New Roman"/>
          <w:sz w:val="28"/>
          <w:szCs w:val="28"/>
        </w:rPr>
        <w:t>меньшему</w:t>
      </w:r>
      <w:proofErr w:type="gramEnd"/>
      <w:r w:rsidRPr="0056172F">
        <w:rPr>
          <w:rFonts w:ascii="Times New Roman" w:hAnsi="Times New Roman" w:cs="Times New Roman"/>
          <w:sz w:val="28"/>
          <w:szCs w:val="28"/>
        </w:rPr>
        <w:t xml:space="preserve">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В случае равенства итоговых рейтингов оценки заявок преимущество имеет заявка, регистрация которой имеет более ранний срок.</w:t>
      </w: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p>
    <w:p w:rsidR="00B152F9" w:rsidRPr="0056172F" w:rsidRDefault="00B152F9" w:rsidP="00303FF0">
      <w:pPr>
        <w:pStyle w:val="ConsPlusTitle"/>
        <w:ind w:firstLine="709"/>
        <w:contextualSpacing/>
        <w:mirrorIndents/>
        <w:jc w:val="center"/>
        <w:outlineLvl w:val="1"/>
        <w:rPr>
          <w:rFonts w:ascii="Times New Roman" w:hAnsi="Times New Roman" w:cs="Times New Roman"/>
          <w:sz w:val="28"/>
          <w:szCs w:val="28"/>
        </w:rPr>
      </w:pPr>
      <w:r w:rsidRPr="0056172F">
        <w:rPr>
          <w:rFonts w:ascii="Times New Roman" w:hAnsi="Times New Roman" w:cs="Times New Roman"/>
          <w:sz w:val="28"/>
          <w:szCs w:val="28"/>
        </w:rPr>
        <w:t>IV. Порядок предоставления субсидий победителям конкурса</w:t>
      </w: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bookmarkStart w:id="37" w:name="P5686"/>
      <w:bookmarkEnd w:id="37"/>
      <w:r w:rsidRPr="0056172F">
        <w:rPr>
          <w:rFonts w:ascii="Times New Roman" w:hAnsi="Times New Roman" w:cs="Times New Roman"/>
          <w:sz w:val="28"/>
          <w:szCs w:val="28"/>
        </w:rPr>
        <w:t xml:space="preserve">20. Для принятия министерством решения о предоставлении субсидии победитель конкурса в срок, указанный в </w:t>
      </w:r>
      <w:hyperlink w:anchor="P5625" w:history="1">
        <w:r w:rsidRPr="0056172F">
          <w:rPr>
            <w:rFonts w:ascii="Times New Roman" w:hAnsi="Times New Roman" w:cs="Times New Roman"/>
            <w:sz w:val="28"/>
            <w:szCs w:val="28"/>
          </w:rPr>
          <w:t>подпункте "е" подпункта 2 пункта 12</w:t>
        </w:r>
      </w:hyperlink>
      <w:r w:rsidRPr="0056172F">
        <w:rPr>
          <w:rFonts w:ascii="Times New Roman" w:hAnsi="Times New Roman" w:cs="Times New Roman"/>
          <w:sz w:val="28"/>
          <w:szCs w:val="28"/>
        </w:rPr>
        <w:t xml:space="preserve"> настоящего Положения, представляет в министерство следующие документы:</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8" w:name="P5687"/>
      <w:bookmarkEnd w:id="38"/>
      <w:r w:rsidRPr="0056172F">
        <w:rPr>
          <w:rFonts w:ascii="Times New Roman" w:hAnsi="Times New Roman" w:cs="Times New Roman"/>
          <w:sz w:val="28"/>
          <w:szCs w:val="28"/>
        </w:rPr>
        <w:t>1) выписку из решения представительного органа муниципального района, городского округа Архангельской области о местном бюджете, подтверждающую наличие расходных обязательств муниципального района, городского округа Архангельской области и бюджетных ассигнований на софинансирование общественно значимого культурного мероприятия;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39" w:name="P5688"/>
      <w:bookmarkEnd w:id="39"/>
      <w:r w:rsidRPr="0056172F">
        <w:rPr>
          <w:rFonts w:ascii="Times New Roman" w:hAnsi="Times New Roman" w:cs="Times New Roman"/>
          <w:sz w:val="28"/>
          <w:szCs w:val="28"/>
        </w:rPr>
        <w:t>2) заверенные в установленном порядке копии утвержденных муниципальных программ, подтверждающих софинансирование за счет средств местного бюджета.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40" w:name="P5690"/>
      <w:bookmarkEnd w:id="40"/>
      <w:r w:rsidRPr="0056172F">
        <w:rPr>
          <w:rFonts w:ascii="Times New Roman" w:hAnsi="Times New Roman" w:cs="Times New Roman"/>
          <w:sz w:val="28"/>
          <w:szCs w:val="28"/>
        </w:rPr>
        <w:t xml:space="preserve">21. </w:t>
      </w:r>
      <w:proofErr w:type="gramStart"/>
      <w:r w:rsidRPr="0056172F">
        <w:rPr>
          <w:rFonts w:ascii="Times New Roman" w:hAnsi="Times New Roman" w:cs="Times New Roman"/>
          <w:sz w:val="28"/>
          <w:szCs w:val="28"/>
        </w:rPr>
        <w:t xml:space="preserve">Размер софинансирования за счет средств местного бюджета на день представления документов, указанных в </w:t>
      </w:r>
      <w:hyperlink w:anchor="P5686" w:history="1">
        <w:r w:rsidRPr="0056172F">
          <w:rPr>
            <w:rFonts w:ascii="Times New Roman" w:hAnsi="Times New Roman" w:cs="Times New Roman"/>
            <w:sz w:val="28"/>
            <w:szCs w:val="28"/>
          </w:rPr>
          <w:t>пункте 20</w:t>
        </w:r>
      </w:hyperlink>
      <w:r w:rsidRPr="0056172F">
        <w:rPr>
          <w:rFonts w:ascii="Times New Roman" w:hAnsi="Times New Roman" w:cs="Times New Roman"/>
          <w:sz w:val="28"/>
          <w:szCs w:val="28"/>
        </w:rPr>
        <w:t xml:space="preserve"> настоящего Положения, должен быть не менее размера софинансирования, указанного в заявке, смете расходов на реализацию общественно значимого культурного мероприятия в рамках проекта "ЛЮБО-ДОРОГО" и смете расходов на поддержку любительского творческого коллектива в рамках проекта "ЛЮБО-ДОРОГО", заявленных ранее победителями для участия в конкурсе.</w:t>
      </w:r>
      <w:proofErr w:type="gramEnd"/>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22. Увеличение победителем конкурса размера софинансирования из средств местного бюджета на момент представления документов, указанных в </w:t>
      </w:r>
      <w:hyperlink w:anchor="P5686" w:history="1">
        <w:r w:rsidRPr="0056172F">
          <w:rPr>
            <w:rFonts w:ascii="Times New Roman" w:hAnsi="Times New Roman" w:cs="Times New Roman"/>
            <w:sz w:val="28"/>
            <w:szCs w:val="28"/>
          </w:rPr>
          <w:t>пункте 20</w:t>
        </w:r>
      </w:hyperlink>
      <w:r w:rsidRPr="0056172F">
        <w:rPr>
          <w:rFonts w:ascii="Times New Roman" w:hAnsi="Times New Roman" w:cs="Times New Roman"/>
          <w:sz w:val="28"/>
          <w:szCs w:val="28"/>
        </w:rPr>
        <w:t xml:space="preserve"> настоящего Положения, на размер субсидии не влияет, перерасчет субсидии не влечет.</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41" w:name="P5694"/>
      <w:bookmarkEnd w:id="41"/>
      <w:r w:rsidRPr="0056172F">
        <w:rPr>
          <w:rFonts w:ascii="Times New Roman" w:hAnsi="Times New Roman" w:cs="Times New Roman"/>
          <w:sz w:val="28"/>
          <w:szCs w:val="28"/>
        </w:rPr>
        <w:t>23. Соглашение о предоставлении субсидий с победителем конкурса не заключается, субсидия не предоставляется в следующих случаях:</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lastRenderedPageBreak/>
        <w:t xml:space="preserve">1) непредставление одного или нескольких документов, указанных в </w:t>
      </w:r>
      <w:hyperlink w:anchor="P5686" w:history="1">
        <w:r w:rsidRPr="0056172F">
          <w:rPr>
            <w:rFonts w:ascii="Times New Roman" w:hAnsi="Times New Roman" w:cs="Times New Roman"/>
            <w:sz w:val="28"/>
            <w:szCs w:val="28"/>
          </w:rPr>
          <w:t>пункте 20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 представление документов, указанных в </w:t>
      </w:r>
      <w:hyperlink w:anchor="P5686" w:history="1">
        <w:r w:rsidRPr="0056172F">
          <w:rPr>
            <w:rFonts w:ascii="Times New Roman" w:hAnsi="Times New Roman" w:cs="Times New Roman"/>
            <w:sz w:val="28"/>
            <w:szCs w:val="28"/>
          </w:rPr>
          <w:t>пункте 20</w:t>
        </w:r>
      </w:hyperlink>
      <w:r w:rsidRPr="0056172F">
        <w:rPr>
          <w:rFonts w:ascii="Times New Roman" w:hAnsi="Times New Roman" w:cs="Times New Roman"/>
          <w:sz w:val="28"/>
          <w:szCs w:val="28"/>
        </w:rPr>
        <w:t xml:space="preserve"> настоящего Положения, с нарушением сроков, указанных в информационном сообщении о проведении конкурса;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 представление документов, не соответствующих требованиям, предусмотренным </w:t>
      </w:r>
      <w:hyperlink w:anchor="P5686" w:history="1">
        <w:r w:rsidRPr="0056172F">
          <w:rPr>
            <w:rFonts w:ascii="Times New Roman" w:hAnsi="Times New Roman" w:cs="Times New Roman"/>
            <w:sz w:val="28"/>
            <w:szCs w:val="28"/>
          </w:rPr>
          <w:t>пунктом 20</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4) несоблюдение победителем конкурса требований </w:t>
      </w:r>
      <w:hyperlink w:anchor="P5690" w:history="1">
        <w:r w:rsidRPr="0056172F">
          <w:rPr>
            <w:rFonts w:ascii="Times New Roman" w:hAnsi="Times New Roman" w:cs="Times New Roman"/>
            <w:sz w:val="28"/>
            <w:szCs w:val="28"/>
          </w:rPr>
          <w:t>пункта 21</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24. Очередность предоставления субсидий определяется на основании итогового рейтинга начиная от большего к </w:t>
      </w:r>
      <w:proofErr w:type="gramStart"/>
      <w:r w:rsidRPr="0056172F">
        <w:rPr>
          <w:rFonts w:ascii="Times New Roman" w:hAnsi="Times New Roman" w:cs="Times New Roman"/>
          <w:sz w:val="28"/>
          <w:szCs w:val="28"/>
        </w:rPr>
        <w:t>меньшему</w:t>
      </w:r>
      <w:proofErr w:type="gramEnd"/>
      <w:r w:rsidRPr="0056172F">
        <w:rPr>
          <w:rFonts w:ascii="Times New Roman" w:hAnsi="Times New Roman" w:cs="Times New Roman"/>
          <w:sz w:val="28"/>
          <w:szCs w:val="28"/>
        </w:rPr>
        <w:t xml:space="preserve"> с учетом требований </w:t>
      </w:r>
      <w:hyperlink w:anchor="P5694" w:history="1">
        <w:r w:rsidRPr="0056172F">
          <w:rPr>
            <w:rFonts w:ascii="Times New Roman" w:hAnsi="Times New Roman" w:cs="Times New Roman"/>
            <w:sz w:val="28"/>
            <w:szCs w:val="28"/>
          </w:rPr>
          <w:t>пункта 23</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56172F">
        <w:rPr>
          <w:rFonts w:ascii="Times New Roman" w:hAnsi="Times New Roman" w:cs="Times New Roman"/>
          <w:sz w:val="28"/>
          <w:szCs w:val="28"/>
        </w:rPr>
        <w:t>дств пр</w:t>
      </w:r>
      <w:proofErr w:type="gramEnd"/>
      <w:r w:rsidRPr="0056172F">
        <w:rPr>
          <w:rFonts w:ascii="Times New Roman" w:hAnsi="Times New Roman" w:cs="Times New Roman"/>
          <w:sz w:val="28"/>
          <w:szCs w:val="28"/>
        </w:rPr>
        <w:t>и наличии гарантии заявителя о реализации проекта за счет иных источников финансирования, выраженной в письменном виде.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42" w:name="P5701"/>
      <w:bookmarkEnd w:id="42"/>
      <w:r w:rsidRPr="0056172F">
        <w:rPr>
          <w:rFonts w:ascii="Times New Roman" w:hAnsi="Times New Roman" w:cs="Times New Roman"/>
          <w:sz w:val="28"/>
          <w:szCs w:val="28"/>
        </w:rPr>
        <w:t xml:space="preserve">25. </w:t>
      </w:r>
      <w:proofErr w:type="gramStart"/>
      <w:r w:rsidRPr="0056172F">
        <w:rPr>
          <w:rFonts w:ascii="Times New Roman" w:hAnsi="Times New Roman" w:cs="Times New Roman"/>
          <w:sz w:val="28"/>
          <w:szCs w:val="28"/>
        </w:rPr>
        <w:t xml:space="preserve">В случае если по итогам конкурса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министерством победителями в соответствии с </w:t>
      </w:r>
      <w:hyperlink w:anchor="P5680" w:history="1">
        <w:r w:rsidRPr="0056172F">
          <w:rPr>
            <w:rFonts w:ascii="Times New Roman" w:hAnsi="Times New Roman" w:cs="Times New Roman"/>
            <w:sz w:val="28"/>
            <w:szCs w:val="28"/>
          </w:rPr>
          <w:t>пунктом 19</w:t>
        </w:r>
      </w:hyperlink>
      <w:r w:rsidRPr="0056172F">
        <w:rPr>
          <w:rFonts w:ascii="Times New Roman" w:hAnsi="Times New Roman" w:cs="Times New Roman"/>
          <w:sz w:val="28"/>
          <w:szCs w:val="28"/>
        </w:rPr>
        <w:t xml:space="preserve"> настоящего Положения.</w:t>
      </w:r>
      <w:proofErr w:type="gramEnd"/>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26. В случае если по итогам распределения, предусмотренного </w:t>
      </w:r>
      <w:hyperlink w:anchor="P5701" w:history="1">
        <w:r w:rsidRPr="0056172F">
          <w:rPr>
            <w:rFonts w:ascii="Times New Roman" w:hAnsi="Times New Roman" w:cs="Times New Roman"/>
            <w:sz w:val="28"/>
            <w:szCs w:val="28"/>
          </w:rPr>
          <w:t>пунктом 25</w:t>
        </w:r>
      </w:hyperlink>
      <w:r w:rsidRPr="0056172F">
        <w:rPr>
          <w:rFonts w:ascii="Times New Roman" w:hAnsi="Times New Roman" w:cs="Times New Roman"/>
          <w:sz w:val="28"/>
          <w:szCs w:val="28"/>
        </w:rPr>
        <w:t xml:space="preserve"> настоящего Положения,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27.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28. На основании решения о победителях конкурса и при наличии документов, указанных в </w:t>
      </w:r>
      <w:hyperlink w:anchor="P5686" w:history="1">
        <w:r w:rsidRPr="0056172F">
          <w:rPr>
            <w:rFonts w:ascii="Times New Roman" w:hAnsi="Times New Roman" w:cs="Times New Roman"/>
            <w:sz w:val="28"/>
            <w:szCs w:val="28"/>
          </w:rPr>
          <w:t>пункте 20</w:t>
        </w:r>
      </w:hyperlink>
      <w:r w:rsidRPr="0056172F">
        <w:rPr>
          <w:rFonts w:ascii="Times New Roman" w:hAnsi="Times New Roman" w:cs="Times New Roman"/>
          <w:sz w:val="28"/>
          <w:szCs w:val="28"/>
        </w:rPr>
        <w:t xml:space="preserve"> настоящего Положения, министерство готовит и вносит на рассмотрение заседания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43" w:name="P5705"/>
      <w:bookmarkEnd w:id="43"/>
      <w:r w:rsidRPr="0056172F">
        <w:rPr>
          <w:rFonts w:ascii="Times New Roman" w:hAnsi="Times New Roman" w:cs="Times New Roman"/>
          <w:sz w:val="28"/>
          <w:szCs w:val="28"/>
        </w:rPr>
        <w:t>29. Не позднее двух месяцев со дня вступления в силу постановления министерство заключает с уполномоченным орга</w:t>
      </w:r>
      <w:r w:rsidRPr="0010542E">
        <w:rPr>
          <w:rFonts w:ascii="Times New Roman" w:hAnsi="Times New Roman" w:cs="Times New Roman"/>
          <w:sz w:val="28"/>
          <w:szCs w:val="28"/>
        </w:rPr>
        <w:t xml:space="preserve">ном местного самоуправления муниципального района или городского округа Архангельской области соглашение в соответствии с типовой формой </w:t>
      </w:r>
      <w:r w:rsidRPr="0056172F">
        <w:rPr>
          <w:rFonts w:ascii="Times New Roman" w:hAnsi="Times New Roman" w:cs="Times New Roman"/>
          <w:sz w:val="28"/>
          <w:szCs w:val="28"/>
        </w:rPr>
        <w:lastRenderedPageBreak/>
        <w:t xml:space="preserve">соглашения, утверждаемой постановлением министерства финансов Архангельской области, содержащее условия, предусмотренные </w:t>
      </w:r>
      <w:hyperlink r:id="rId298" w:history="1">
        <w:r w:rsidRPr="0056172F">
          <w:rPr>
            <w:rFonts w:ascii="Times New Roman" w:hAnsi="Times New Roman" w:cs="Times New Roman"/>
            <w:sz w:val="28"/>
            <w:szCs w:val="28"/>
          </w:rPr>
          <w:t>подпунктом 2 пункта 7</w:t>
        </w:r>
      </w:hyperlink>
      <w:r w:rsidRPr="0056172F">
        <w:rPr>
          <w:rFonts w:ascii="Times New Roman" w:hAnsi="Times New Roman" w:cs="Times New Roman"/>
          <w:sz w:val="28"/>
          <w:szCs w:val="28"/>
        </w:rPr>
        <w:t xml:space="preserve"> общего порядка.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30.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общественно значимых культурных мероприятий министерству, в соответствии с соглашением.</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bookmarkStart w:id="44" w:name="P5709"/>
      <w:bookmarkEnd w:id="44"/>
      <w:r w:rsidRPr="0056172F">
        <w:rPr>
          <w:rFonts w:ascii="Times New Roman" w:hAnsi="Times New Roman" w:cs="Times New Roman"/>
          <w:sz w:val="28"/>
          <w:szCs w:val="28"/>
        </w:rPr>
        <w:t>31. Органы местного самоуправления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w:t>
      </w:r>
      <w:hyperlink w:anchor="P5705" w:history="1">
        <w:r w:rsidRPr="0056172F">
          <w:rPr>
            <w:rFonts w:ascii="Times New Roman" w:hAnsi="Times New Roman" w:cs="Times New Roman"/>
            <w:sz w:val="28"/>
            <w:szCs w:val="28"/>
          </w:rPr>
          <w:t>пунктом 29</w:t>
        </w:r>
      </w:hyperlink>
      <w:r w:rsidRPr="0056172F">
        <w:rPr>
          <w:rFonts w:ascii="Times New Roman" w:hAnsi="Times New Roman" w:cs="Times New Roman"/>
          <w:sz w:val="28"/>
          <w:szCs w:val="28"/>
        </w:rPr>
        <w:t xml:space="preserve"> настоящего Положения.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При этом органы местного самоуправления муниципальных районов Архангельской области осуществляют </w:t>
      </w:r>
      <w:proofErr w:type="gramStart"/>
      <w:r w:rsidRPr="0056172F">
        <w:rPr>
          <w:rFonts w:ascii="Times New Roman" w:hAnsi="Times New Roman" w:cs="Times New Roman"/>
          <w:sz w:val="28"/>
          <w:szCs w:val="28"/>
        </w:rPr>
        <w:t>контроль за</w:t>
      </w:r>
      <w:proofErr w:type="gramEnd"/>
      <w:r w:rsidRPr="0056172F">
        <w:rPr>
          <w:rFonts w:ascii="Times New Roman" w:hAnsi="Times New Roman" w:cs="Times New Roman"/>
          <w:sz w:val="28"/>
          <w:szCs w:val="28"/>
        </w:rPr>
        <w:t xml:space="preserve"> целевым использованием средств субсидий поселениями Архангельской области.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32.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33. </w:t>
      </w:r>
      <w:proofErr w:type="gramStart"/>
      <w:r w:rsidRPr="0056172F">
        <w:rPr>
          <w:rFonts w:ascii="Times New Roman" w:hAnsi="Times New Roman" w:cs="Times New Roman"/>
          <w:sz w:val="28"/>
          <w:szCs w:val="28"/>
        </w:rPr>
        <w:t>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получатели средств местных бюджетов представляют в органы Федерального казначейства по Архангельской области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w:t>
      </w:r>
      <w:proofErr w:type="gramEnd"/>
      <w:r w:rsidRPr="0056172F">
        <w:rPr>
          <w:rFonts w:ascii="Times New Roman" w:hAnsi="Times New Roman" w:cs="Times New Roman"/>
          <w:sz w:val="28"/>
          <w:szCs w:val="28"/>
        </w:rPr>
        <w:t xml:space="preserve"> министерства финансов Архангельской области, в рамках кассового обслуживания исполнения местных бюджетов.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proofErr w:type="gramStart"/>
      <w:r w:rsidRPr="0056172F">
        <w:rPr>
          <w:rFonts w:ascii="Times New Roman" w:hAnsi="Times New Roman" w:cs="Times New Roman"/>
          <w:sz w:val="28"/>
          <w:szCs w:val="28"/>
        </w:rPr>
        <w:t xml:space="preserve">При перечислении субсидий муниципальным автономным учреждениям муниципальных образований Архангельской области, муниципальным </w:t>
      </w:r>
      <w:r w:rsidRPr="0056172F">
        <w:rPr>
          <w:rFonts w:ascii="Times New Roman" w:hAnsi="Times New Roman" w:cs="Times New Roman"/>
          <w:sz w:val="28"/>
          <w:szCs w:val="28"/>
        </w:rPr>
        <w:lastRenderedPageBreak/>
        <w:t>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документы:</w:t>
      </w:r>
      <w:proofErr w:type="gramEnd"/>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56172F">
        <w:rPr>
          <w:rFonts w:ascii="Times New Roman" w:hAnsi="Times New Roman" w:cs="Times New Roman"/>
          <w:sz w:val="28"/>
          <w:szCs w:val="28"/>
        </w:rPr>
        <w:t>получателей средств бюджетов бюджетной системы Российской Федерации</w:t>
      </w:r>
      <w:proofErr w:type="gramEnd"/>
      <w:r w:rsidRPr="0056172F">
        <w:rPr>
          <w:rFonts w:ascii="Times New Roman" w:hAnsi="Times New Roman" w:cs="Times New Roman"/>
          <w:sz w:val="28"/>
          <w:szCs w:val="28"/>
        </w:rPr>
        <w:t>.</w:t>
      </w: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p>
    <w:p w:rsidR="00B152F9" w:rsidRPr="0056172F" w:rsidRDefault="00B152F9" w:rsidP="00303FF0">
      <w:pPr>
        <w:pStyle w:val="ConsPlusTitle"/>
        <w:ind w:firstLine="709"/>
        <w:contextualSpacing/>
        <w:mirrorIndents/>
        <w:jc w:val="center"/>
        <w:outlineLvl w:val="1"/>
        <w:rPr>
          <w:rFonts w:ascii="Times New Roman" w:hAnsi="Times New Roman" w:cs="Times New Roman"/>
          <w:sz w:val="28"/>
          <w:szCs w:val="28"/>
        </w:rPr>
      </w:pPr>
      <w:r w:rsidRPr="0056172F">
        <w:rPr>
          <w:rFonts w:ascii="Times New Roman" w:hAnsi="Times New Roman" w:cs="Times New Roman"/>
          <w:sz w:val="28"/>
          <w:szCs w:val="28"/>
        </w:rPr>
        <w:t xml:space="preserve">V. Осуществление </w:t>
      </w:r>
      <w:proofErr w:type="gramStart"/>
      <w:r w:rsidRPr="0056172F">
        <w:rPr>
          <w:rFonts w:ascii="Times New Roman" w:hAnsi="Times New Roman" w:cs="Times New Roman"/>
          <w:sz w:val="28"/>
          <w:szCs w:val="28"/>
        </w:rPr>
        <w:t>контроля за</w:t>
      </w:r>
      <w:proofErr w:type="gramEnd"/>
      <w:r w:rsidRPr="0056172F">
        <w:rPr>
          <w:rFonts w:ascii="Times New Roman" w:hAnsi="Times New Roman" w:cs="Times New Roman"/>
          <w:sz w:val="28"/>
          <w:szCs w:val="28"/>
        </w:rPr>
        <w:t xml:space="preserve"> целевым использованием субсидий</w:t>
      </w: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p>
    <w:p w:rsidR="00B152F9" w:rsidRPr="0056172F" w:rsidRDefault="00B152F9" w:rsidP="00303FF0">
      <w:pPr>
        <w:pStyle w:val="ConsPlusNormal"/>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34.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межбюджетного трансферта в порядке и сроки, которые предусмотрены соглашениями с министерством.</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Показателем результативности использования субсидии являются: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1) по направлени</w:t>
      </w:r>
      <w:r w:rsidR="00C11BCB" w:rsidRPr="0056172F">
        <w:rPr>
          <w:rFonts w:ascii="Times New Roman" w:hAnsi="Times New Roman" w:cs="Times New Roman"/>
          <w:sz w:val="28"/>
          <w:szCs w:val="28"/>
        </w:rPr>
        <w:t>ю, предусмотренному подпунктом 1</w:t>
      </w:r>
      <w:r w:rsidRPr="0056172F">
        <w:rPr>
          <w:rFonts w:ascii="Times New Roman" w:hAnsi="Times New Roman" w:cs="Times New Roman"/>
          <w:sz w:val="28"/>
          <w:szCs w:val="28"/>
        </w:rPr>
        <w:t xml:space="preserve"> </w:t>
      </w:r>
      <w:hyperlink w:anchor="P5558" w:history="1">
        <w:r w:rsidRPr="0056172F">
          <w:rPr>
            <w:rFonts w:ascii="Times New Roman" w:hAnsi="Times New Roman" w:cs="Times New Roman"/>
            <w:sz w:val="28"/>
            <w:szCs w:val="28"/>
          </w:rPr>
          <w:t>пункта 2</w:t>
        </w:r>
      </w:hyperlink>
      <w:r w:rsidRPr="0056172F">
        <w:rPr>
          <w:rFonts w:ascii="Times New Roman" w:hAnsi="Times New Roman" w:cs="Times New Roman"/>
          <w:sz w:val="28"/>
          <w:szCs w:val="28"/>
        </w:rPr>
        <w:t xml:space="preserve"> настоящего Положения, - количество поддержанных общественно значимых культурных мероприятий, реализованных муниципальными учреждениями культуры;</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2) по направлению, предусмотренному подпунктом </w:t>
      </w:r>
      <w:r w:rsidR="00C11BCB" w:rsidRPr="0056172F">
        <w:rPr>
          <w:rFonts w:ascii="Times New Roman" w:hAnsi="Times New Roman" w:cs="Times New Roman"/>
          <w:sz w:val="28"/>
          <w:szCs w:val="28"/>
        </w:rPr>
        <w:t>2</w:t>
      </w:r>
      <w:r w:rsidRPr="0056172F">
        <w:rPr>
          <w:rFonts w:ascii="Times New Roman" w:hAnsi="Times New Roman" w:cs="Times New Roman"/>
          <w:sz w:val="28"/>
          <w:szCs w:val="28"/>
        </w:rPr>
        <w:t xml:space="preserve"> </w:t>
      </w:r>
      <w:hyperlink w:anchor="P5558" w:history="1">
        <w:r w:rsidRPr="0056172F">
          <w:rPr>
            <w:rFonts w:ascii="Times New Roman" w:hAnsi="Times New Roman" w:cs="Times New Roman"/>
            <w:sz w:val="28"/>
            <w:szCs w:val="28"/>
          </w:rPr>
          <w:t>пункта 2</w:t>
        </w:r>
      </w:hyperlink>
      <w:r w:rsidRPr="0056172F">
        <w:rPr>
          <w:rFonts w:ascii="Times New Roman" w:hAnsi="Times New Roman" w:cs="Times New Roman"/>
          <w:sz w:val="28"/>
          <w:szCs w:val="28"/>
        </w:rPr>
        <w:t xml:space="preserve"> настоящего Положения, - количество поддержанных любительских творческих коллективов.</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Оценка </w:t>
      </w:r>
      <w:proofErr w:type="gramStart"/>
      <w:r w:rsidRPr="0056172F">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56172F">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35. В случаях, предусмотренных </w:t>
      </w:r>
      <w:hyperlink w:anchor="P5709" w:history="1">
        <w:r w:rsidRPr="0056172F">
          <w:rPr>
            <w:rFonts w:ascii="Times New Roman" w:hAnsi="Times New Roman" w:cs="Times New Roman"/>
            <w:sz w:val="28"/>
            <w:szCs w:val="28"/>
          </w:rPr>
          <w:t>пунктом 31</w:t>
        </w:r>
      </w:hyperlink>
      <w:r w:rsidRPr="0056172F">
        <w:rPr>
          <w:rFonts w:ascii="Times New Roman" w:hAnsi="Times New Roman" w:cs="Times New Roman"/>
          <w:sz w:val="28"/>
          <w:szCs w:val="28"/>
        </w:rPr>
        <w:t xml:space="preserve">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w:t>
      </w:r>
      <w:r w:rsidRPr="0056172F">
        <w:rPr>
          <w:rFonts w:ascii="Times New Roman" w:hAnsi="Times New Roman" w:cs="Times New Roman"/>
          <w:sz w:val="28"/>
          <w:szCs w:val="28"/>
        </w:rPr>
        <w:lastRenderedPageBreak/>
        <w:t>Архангельской области отчеты об использовании субсидии в порядке и сроки, которые предусмотрены соглашениями о предоставлении субсидии, заключенными с органами местного самоуправления муниципальных районов Архангельской области.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36. </w:t>
      </w:r>
      <w:proofErr w:type="gramStart"/>
      <w:r w:rsidRPr="0056172F">
        <w:rPr>
          <w:rFonts w:ascii="Times New Roman" w:hAnsi="Times New Roman" w:cs="Times New Roman"/>
          <w:sz w:val="28"/>
          <w:szCs w:val="28"/>
        </w:rPr>
        <w:t>Контроль за</w:t>
      </w:r>
      <w:proofErr w:type="gramEnd"/>
      <w:r w:rsidRPr="0056172F">
        <w:rPr>
          <w:rFonts w:ascii="Times New Roman" w:hAnsi="Times New Roman" w:cs="Times New Roman"/>
          <w:sz w:val="28"/>
          <w:szCs w:val="28"/>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37.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B152F9" w:rsidRPr="0056172F" w:rsidRDefault="00B152F9" w:rsidP="00303FF0">
      <w:pPr>
        <w:pStyle w:val="ConsPlusNormal"/>
        <w:spacing w:before="220"/>
        <w:ind w:firstLine="709"/>
        <w:contextualSpacing/>
        <w:mirrorIndents/>
        <w:jc w:val="both"/>
        <w:rPr>
          <w:rFonts w:ascii="Times New Roman" w:hAnsi="Times New Roman" w:cs="Times New Roman"/>
          <w:sz w:val="28"/>
          <w:szCs w:val="28"/>
        </w:rPr>
      </w:pPr>
      <w:r w:rsidRPr="0056172F">
        <w:rPr>
          <w:rFonts w:ascii="Times New Roman" w:hAnsi="Times New Roman" w:cs="Times New Roman"/>
          <w:sz w:val="28"/>
          <w:szCs w:val="28"/>
        </w:rPr>
        <w:t xml:space="preserve">38. Финансовая ответственность муниципального района или городского округа Архангельской области за </w:t>
      </w:r>
      <w:proofErr w:type="spellStart"/>
      <w:r w:rsidRPr="0056172F">
        <w:rPr>
          <w:rFonts w:ascii="Times New Roman" w:hAnsi="Times New Roman" w:cs="Times New Roman"/>
          <w:sz w:val="28"/>
          <w:szCs w:val="28"/>
        </w:rPr>
        <w:t>недостижение</w:t>
      </w:r>
      <w:proofErr w:type="spellEnd"/>
      <w:r w:rsidRPr="0056172F">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общим порядком.</w:t>
      </w:r>
    </w:p>
    <w:p w:rsidR="00B152F9" w:rsidRPr="0056172F" w:rsidRDefault="00B152F9" w:rsidP="00303FF0">
      <w:pPr>
        <w:pStyle w:val="ConsPlusNormal"/>
        <w:ind w:firstLine="709"/>
        <w:contextualSpacing/>
        <w:mirrorIndents/>
        <w:jc w:val="both"/>
      </w:pPr>
    </w:p>
    <w:p w:rsidR="00B152F9" w:rsidRPr="0056172F" w:rsidRDefault="00B152F9" w:rsidP="00303FF0">
      <w:pPr>
        <w:pStyle w:val="ConsPlusNormal"/>
        <w:ind w:firstLine="709"/>
        <w:contextualSpacing/>
        <w:mirrorIndents/>
        <w:jc w:val="both"/>
      </w:pPr>
    </w:p>
    <w:p w:rsidR="00B152F9" w:rsidRPr="00106A1B" w:rsidRDefault="00B152F9" w:rsidP="00106A1B">
      <w:pPr>
        <w:pStyle w:val="ConsPlusNormal"/>
        <w:ind w:left="3969" w:hanging="283"/>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1</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969" w:hanging="283"/>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Форма заявки</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bookmarkStart w:id="45" w:name="P5759"/>
      <w:bookmarkEnd w:id="45"/>
      <w:r w:rsidRPr="00106A1B">
        <w:rPr>
          <w:rFonts w:ascii="Times New Roman" w:hAnsi="Times New Roman" w:cs="Times New Roman"/>
        </w:rPr>
        <w:t xml:space="preserve">                                  ЗАЯВКА</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на участие в конкурсе на предоставление субсидий</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бюджетам муниципальных образований Архангельской области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на реализацию муниципальными учреждениями культуры</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муниципальных образований Архангельской области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общественно значимых культурных мероприятий в рамках</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проекта "ЛЮБО-ДОРОГО"</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Изучив  документацию  о  конкурсе  на  предоставление субсидий бюджетам</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    на   реализацию</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муниципальными     учреждениями    культуры    муниципальных    образований</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Архангельской  области общественно значимых культурных мероприятий в рамках</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проекта "ЛЮБО-ДОРОГО" _____________________________________________________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(наименование муниципального образования)</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в лице ___________________________________________________________________,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(наименование должности и Ф.И.О. руководителя)</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сообщает  о  согласии  участвовать  в  конкурсе  на условиях, установленных</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Положением  о  порядке  и  условиях  проведения  конкурса на предоставление</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lastRenderedPageBreak/>
        <w:t xml:space="preserve">субсидий   бюджетам  муниципальных  образований  Архангельской  области  </w:t>
      </w:r>
      <w:proofErr w:type="gramStart"/>
      <w:r w:rsidRPr="00106A1B">
        <w:rPr>
          <w:rFonts w:ascii="Times New Roman" w:hAnsi="Times New Roman" w:cs="Times New Roman"/>
        </w:rPr>
        <w:t>на</w:t>
      </w:r>
      <w:proofErr w:type="gramEnd"/>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реализацию  муниципальными  учреждениями культуры муниципальных образований</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Архангельской  области общественно значимых культурных мероприятий в рамках</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проекта "ЛЮБО-ДОРОГО" и направляет настоящую заявку.</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1. Юридический адрес участника конкурса:</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___________________________________________________________________________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2.  Должность и Ф.И.О. лица, ответственного за реализацию </w:t>
      </w:r>
      <w:proofErr w:type="gramStart"/>
      <w:r w:rsidRPr="00106A1B">
        <w:rPr>
          <w:rFonts w:ascii="Times New Roman" w:hAnsi="Times New Roman" w:cs="Times New Roman"/>
        </w:rPr>
        <w:t>муниципальной</w:t>
      </w:r>
      <w:proofErr w:type="gramEnd"/>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программы, и его контактные телефоны ______________________________________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___________________________________________________________________________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3.  Сведения  о  запрашиваемой  субсидии  на  реализацию </w:t>
      </w:r>
      <w:proofErr w:type="gramStart"/>
      <w:r w:rsidRPr="00106A1B">
        <w:rPr>
          <w:rFonts w:ascii="Times New Roman" w:hAnsi="Times New Roman" w:cs="Times New Roman"/>
        </w:rPr>
        <w:t>муниципальными</w:t>
      </w:r>
      <w:proofErr w:type="gramEnd"/>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учреждениями   культуры  муниципальных  образований  Архангельской  области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общественно значимых культурных мероприятий в рамках проекта "ЛЮБО-ДОРОГО":</w:t>
      </w:r>
    </w:p>
    <w:p w:rsidR="00B152F9" w:rsidRPr="00106A1B"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474"/>
        <w:gridCol w:w="1361"/>
        <w:gridCol w:w="2041"/>
        <w:gridCol w:w="1928"/>
        <w:gridCol w:w="1587"/>
      </w:tblGrid>
      <w:tr w:rsidR="00B152F9" w:rsidRPr="00106A1B">
        <w:tc>
          <w:tcPr>
            <w:tcW w:w="680" w:type="dxa"/>
            <w:vMerge w:val="restart"/>
          </w:tcPr>
          <w:p w:rsidR="00B152F9" w:rsidRPr="00106A1B" w:rsidRDefault="00764B09">
            <w:pPr>
              <w:pStyle w:val="ConsPlusNormal"/>
              <w:jc w:val="center"/>
              <w:rPr>
                <w:rFonts w:ascii="Times New Roman" w:hAnsi="Times New Roman" w:cs="Times New Roman"/>
              </w:rPr>
            </w:pPr>
            <w:r w:rsidRPr="00106A1B">
              <w:rPr>
                <w:rFonts w:ascii="Times New Roman" w:hAnsi="Times New Roman" w:cs="Times New Roman"/>
              </w:rPr>
              <w:t>№</w:t>
            </w:r>
            <w:r w:rsidR="00B152F9" w:rsidRPr="00106A1B">
              <w:rPr>
                <w:rFonts w:ascii="Times New Roman" w:hAnsi="Times New Roman" w:cs="Times New Roman"/>
              </w:rPr>
              <w:t xml:space="preserve"> </w:t>
            </w:r>
            <w:proofErr w:type="gramStart"/>
            <w:r w:rsidR="00B152F9" w:rsidRPr="00106A1B">
              <w:rPr>
                <w:rFonts w:ascii="Times New Roman" w:hAnsi="Times New Roman" w:cs="Times New Roman"/>
              </w:rPr>
              <w:t>п</w:t>
            </w:r>
            <w:proofErr w:type="gramEnd"/>
            <w:r w:rsidR="00B152F9" w:rsidRPr="00106A1B">
              <w:rPr>
                <w:rFonts w:ascii="Times New Roman" w:hAnsi="Times New Roman" w:cs="Times New Roman"/>
              </w:rPr>
              <w:t>/п</w:t>
            </w:r>
          </w:p>
        </w:tc>
        <w:tc>
          <w:tcPr>
            <w:tcW w:w="1474"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учреждения</w:t>
            </w:r>
          </w:p>
        </w:tc>
        <w:tc>
          <w:tcPr>
            <w:tcW w:w="1361"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мероприятия</w:t>
            </w:r>
          </w:p>
        </w:tc>
        <w:tc>
          <w:tcPr>
            <w:tcW w:w="2041"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Общий объем финансирования на организацию и проведение общественно значимого культурного мероприятия (тыс. рублей)</w:t>
            </w:r>
          </w:p>
        </w:tc>
        <w:tc>
          <w:tcPr>
            <w:tcW w:w="3515" w:type="dxa"/>
            <w:gridSpan w:val="2"/>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в том числе</w:t>
            </w:r>
          </w:p>
        </w:tc>
      </w:tr>
      <w:tr w:rsidR="00B152F9" w:rsidRPr="00106A1B">
        <w:tc>
          <w:tcPr>
            <w:tcW w:w="680" w:type="dxa"/>
            <w:vMerge/>
          </w:tcPr>
          <w:p w:rsidR="00B152F9" w:rsidRPr="00106A1B" w:rsidRDefault="00B152F9"/>
        </w:tc>
        <w:tc>
          <w:tcPr>
            <w:tcW w:w="1474" w:type="dxa"/>
            <w:vMerge/>
          </w:tcPr>
          <w:p w:rsidR="00B152F9" w:rsidRPr="00106A1B" w:rsidRDefault="00B152F9"/>
        </w:tc>
        <w:tc>
          <w:tcPr>
            <w:tcW w:w="1361" w:type="dxa"/>
            <w:vMerge/>
          </w:tcPr>
          <w:p w:rsidR="00B152F9" w:rsidRPr="00106A1B" w:rsidRDefault="00B152F9"/>
        </w:tc>
        <w:tc>
          <w:tcPr>
            <w:tcW w:w="2041" w:type="dxa"/>
            <w:vMerge/>
          </w:tcPr>
          <w:p w:rsidR="00B152F9" w:rsidRPr="00106A1B" w:rsidRDefault="00B152F9"/>
        </w:tc>
        <w:tc>
          <w:tcPr>
            <w:tcW w:w="1928"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планируемый объем финансирования муниципальным районом, городским округом (тыс. рублей)</w:t>
            </w:r>
          </w:p>
        </w:tc>
        <w:tc>
          <w:tcPr>
            <w:tcW w:w="1587"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сумма запрашиваемой субсидии из областного бюджета (тыс. рублей)</w:t>
            </w:r>
          </w:p>
        </w:tc>
      </w:tr>
      <w:tr w:rsidR="00B152F9" w:rsidRPr="00106A1B">
        <w:tc>
          <w:tcPr>
            <w:tcW w:w="9071" w:type="dxa"/>
            <w:gridSpan w:val="6"/>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По направлению "Проведение общественно значимых культурных мероприятий"</w:t>
            </w:r>
          </w:p>
        </w:tc>
      </w:tr>
      <w:tr w:rsidR="00B152F9" w:rsidRPr="00106A1B">
        <w:tc>
          <w:tcPr>
            <w:tcW w:w="680"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1.1</w:t>
            </w:r>
          </w:p>
        </w:tc>
        <w:tc>
          <w:tcPr>
            <w:tcW w:w="1474" w:type="dxa"/>
          </w:tcPr>
          <w:p w:rsidR="00B152F9" w:rsidRPr="00106A1B" w:rsidRDefault="00B152F9">
            <w:pPr>
              <w:pStyle w:val="ConsPlusNormal"/>
              <w:rPr>
                <w:rFonts w:ascii="Times New Roman" w:hAnsi="Times New Roman" w:cs="Times New Roman"/>
              </w:rPr>
            </w:pPr>
          </w:p>
        </w:tc>
        <w:tc>
          <w:tcPr>
            <w:tcW w:w="1361" w:type="dxa"/>
          </w:tcPr>
          <w:p w:rsidR="00B152F9" w:rsidRPr="00106A1B" w:rsidRDefault="00B152F9">
            <w:pPr>
              <w:pStyle w:val="ConsPlusNormal"/>
              <w:rPr>
                <w:rFonts w:ascii="Times New Roman" w:hAnsi="Times New Roman" w:cs="Times New Roman"/>
              </w:rPr>
            </w:pPr>
          </w:p>
        </w:tc>
        <w:tc>
          <w:tcPr>
            <w:tcW w:w="2041" w:type="dxa"/>
          </w:tcPr>
          <w:p w:rsidR="00B152F9" w:rsidRPr="00106A1B" w:rsidRDefault="00B152F9">
            <w:pPr>
              <w:pStyle w:val="ConsPlusNormal"/>
              <w:rPr>
                <w:rFonts w:ascii="Times New Roman" w:hAnsi="Times New Roman" w:cs="Times New Roman"/>
              </w:rPr>
            </w:pPr>
          </w:p>
        </w:tc>
        <w:tc>
          <w:tcPr>
            <w:tcW w:w="1928" w:type="dxa"/>
          </w:tcPr>
          <w:p w:rsidR="00B152F9" w:rsidRPr="00106A1B" w:rsidRDefault="00B152F9">
            <w:pPr>
              <w:pStyle w:val="ConsPlusNormal"/>
              <w:rPr>
                <w:rFonts w:ascii="Times New Roman" w:hAnsi="Times New Roman" w:cs="Times New Roman"/>
              </w:rPr>
            </w:pPr>
          </w:p>
        </w:tc>
        <w:tc>
          <w:tcPr>
            <w:tcW w:w="1587" w:type="dxa"/>
          </w:tcPr>
          <w:p w:rsidR="00B152F9" w:rsidRPr="00106A1B" w:rsidRDefault="00B152F9">
            <w:pPr>
              <w:pStyle w:val="ConsPlusNormal"/>
              <w:rPr>
                <w:rFonts w:ascii="Times New Roman" w:hAnsi="Times New Roman" w:cs="Times New Roman"/>
              </w:rPr>
            </w:pPr>
          </w:p>
        </w:tc>
      </w:tr>
      <w:tr w:rsidR="00B152F9" w:rsidRPr="00106A1B">
        <w:tc>
          <w:tcPr>
            <w:tcW w:w="9071" w:type="dxa"/>
            <w:gridSpan w:val="6"/>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По направлению "Поддержка любительских творческих коллективов Архангельской области, осуществляющих деятельность на базе муниципальных учреждений культуры муниципальных образований Архангельской области и имеющих звание "Образцовый художественный коллектив или "Народный самодеятельный коллектив"</w:t>
            </w:r>
          </w:p>
        </w:tc>
      </w:tr>
      <w:tr w:rsidR="00B152F9" w:rsidRPr="00106A1B">
        <w:tc>
          <w:tcPr>
            <w:tcW w:w="680"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2.1</w:t>
            </w:r>
          </w:p>
        </w:tc>
        <w:tc>
          <w:tcPr>
            <w:tcW w:w="1474" w:type="dxa"/>
          </w:tcPr>
          <w:p w:rsidR="00B152F9" w:rsidRPr="00106A1B" w:rsidRDefault="00B152F9">
            <w:pPr>
              <w:pStyle w:val="ConsPlusNormal"/>
              <w:rPr>
                <w:rFonts w:ascii="Times New Roman" w:hAnsi="Times New Roman" w:cs="Times New Roman"/>
              </w:rPr>
            </w:pPr>
          </w:p>
        </w:tc>
        <w:tc>
          <w:tcPr>
            <w:tcW w:w="1361" w:type="dxa"/>
          </w:tcPr>
          <w:p w:rsidR="00B152F9" w:rsidRPr="00106A1B" w:rsidRDefault="00B152F9">
            <w:pPr>
              <w:pStyle w:val="ConsPlusNormal"/>
              <w:rPr>
                <w:rFonts w:ascii="Times New Roman" w:hAnsi="Times New Roman" w:cs="Times New Roman"/>
              </w:rPr>
            </w:pPr>
          </w:p>
        </w:tc>
        <w:tc>
          <w:tcPr>
            <w:tcW w:w="2041" w:type="dxa"/>
          </w:tcPr>
          <w:p w:rsidR="00B152F9" w:rsidRPr="00106A1B" w:rsidRDefault="00B152F9">
            <w:pPr>
              <w:pStyle w:val="ConsPlusNormal"/>
              <w:rPr>
                <w:rFonts w:ascii="Times New Roman" w:hAnsi="Times New Roman" w:cs="Times New Roman"/>
              </w:rPr>
            </w:pPr>
          </w:p>
        </w:tc>
        <w:tc>
          <w:tcPr>
            <w:tcW w:w="1928" w:type="dxa"/>
          </w:tcPr>
          <w:p w:rsidR="00B152F9" w:rsidRPr="00106A1B" w:rsidRDefault="00B152F9">
            <w:pPr>
              <w:pStyle w:val="ConsPlusNormal"/>
              <w:rPr>
                <w:rFonts w:ascii="Times New Roman" w:hAnsi="Times New Roman" w:cs="Times New Roman"/>
              </w:rPr>
            </w:pPr>
          </w:p>
        </w:tc>
        <w:tc>
          <w:tcPr>
            <w:tcW w:w="1587" w:type="dxa"/>
          </w:tcPr>
          <w:p w:rsidR="00B152F9" w:rsidRPr="00106A1B" w:rsidRDefault="00B152F9">
            <w:pPr>
              <w:pStyle w:val="ConsPlusNormal"/>
              <w:rPr>
                <w:rFonts w:ascii="Times New Roman" w:hAnsi="Times New Roman" w:cs="Times New Roman"/>
              </w:rPr>
            </w:pPr>
          </w:p>
        </w:tc>
      </w:tr>
    </w:tbl>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С условиями и требованиями конкурса </w:t>
      </w:r>
      <w:proofErr w:type="gramStart"/>
      <w:r w:rsidRPr="00106A1B">
        <w:rPr>
          <w:rFonts w:ascii="Times New Roman" w:hAnsi="Times New Roman" w:cs="Times New Roman"/>
        </w:rPr>
        <w:t>ознакомлен</w:t>
      </w:r>
      <w:proofErr w:type="gramEnd"/>
      <w:r w:rsidRPr="00106A1B">
        <w:rPr>
          <w:rFonts w:ascii="Times New Roman" w:hAnsi="Times New Roman" w:cs="Times New Roman"/>
        </w:rPr>
        <w:t xml:space="preserve"> и согласен.</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Достоверность представленной в составе заявки информации гарантирую.</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Глава муниципального образования ____________   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 __________ 20__ года</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М.П.</w:t>
      </w:r>
    </w:p>
    <w:p w:rsidR="00B152F9" w:rsidRPr="00106A1B" w:rsidRDefault="00B152F9">
      <w:pPr>
        <w:pStyle w:val="ConsPlusNormal"/>
        <w:jc w:val="both"/>
        <w:rPr>
          <w:rFonts w:ascii="Times New Roman" w:hAnsi="Times New Roman" w:cs="Times New Roman"/>
        </w:rPr>
      </w:pPr>
    </w:p>
    <w:p w:rsidR="00B152F9" w:rsidRPr="00106A1B" w:rsidRDefault="00B152F9" w:rsidP="00106A1B">
      <w:pPr>
        <w:pStyle w:val="ConsPlusNormal"/>
        <w:ind w:left="3969"/>
        <w:jc w:val="center"/>
        <w:rPr>
          <w:rFonts w:ascii="Times New Roman" w:hAnsi="Times New Roman" w:cs="Times New Roman"/>
        </w:rPr>
      </w:pPr>
    </w:p>
    <w:p w:rsidR="00B152F9" w:rsidRPr="00106A1B" w:rsidRDefault="00B152F9" w:rsidP="00106A1B">
      <w:pPr>
        <w:pStyle w:val="ConsPlusNormal"/>
        <w:ind w:left="3969"/>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2</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pPr>
        <w:spacing w:after="1"/>
      </w:pPr>
    </w:p>
    <w:p w:rsidR="00B152F9" w:rsidRDefault="00B152F9">
      <w:pPr>
        <w:pStyle w:val="ConsPlusNormal"/>
        <w:jc w:val="both"/>
      </w:pPr>
    </w:p>
    <w:p w:rsidR="00B152F9" w:rsidRPr="00106A1B" w:rsidRDefault="00B152F9" w:rsidP="00106A1B">
      <w:pPr>
        <w:pStyle w:val="ConsPlusNonformat"/>
        <w:jc w:val="center"/>
        <w:rPr>
          <w:rFonts w:ascii="Times New Roman" w:hAnsi="Times New Roman" w:cs="Times New Roman"/>
        </w:rPr>
      </w:pPr>
      <w:bookmarkStart w:id="46" w:name="P5837"/>
      <w:bookmarkEnd w:id="46"/>
      <w:r w:rsidRPr="00106A1B">
        <w:rPr>
          <w:rFonts w:ascii="Times New Roman" w:hAnsi="Times New Roman" w:cs="Times New Roman"/>
        </w:rPr>
        <w:t>ПЛАН</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реализации общественно значимого культурного мероприятия</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________________________________________________________</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(наименование муниципального образования)</w:t>
      </w:r>
    </w:p>
    <w:p w:rsidR="00B152F9" w:rsidRPr="00106A1B"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477"/>
      </w:tblGrid>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1. Название общественно значимого культурного мероприятия (далее - мероприятие)</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9012"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Планируемая стоимость мероприятия (тыс. рублей):</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Общий объем финансирования на организацию и проведение мероприятия (тыс. рублей)</w:t>
            </w:r>
          </w:p>
        </w:tc>
        <w:tc>
          <w:tcPr>
            <w:tcW w:w="4477" w:type="dxa"/>
          </w:tcPr>
          <w:p w:rsidR="00B152F9" w:rsidRPr="00106A1B" w:rsidRDefault="00B152F9">
            <w:pPr>
              <w:pStyle w:val="ConsPlusNormal"/>
              <w:rPr>
                <w:rFonts w:ascii="Times New Roman" w:hAnsi="Times New Roman" w:cs="Times New Roman"/>
              </w:rPr>
            </w:pPr>
          </w:p>
        </w:tc>
      </w:tr>
      <w:tr w:rsidR="00B152F9" w:rsidRPr="00106A1B">
        <w:tblPrEx>
          <w:tblBorders>
            <w:insideH w:val="nil"/>
          </w:tblBorders>
        </w:tblPrEx>
        <w:tc>
          <w:tcPr>
            <w:tcW w:w="4535" w:type="dxa"/>
            <w:tcBorders>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том числе:</w:t>
            </w:r>
          </w:p>
        </w:tc>
        <w:tc>
          <w:tcPr>
            <w:tcW w:w="4477" w:type="dxa"/>
            <w:tcBorders>
              <w:bottom w:val="nil"/>
            </w:tcBorders>
          </w:tcPr>
          <w:p w:rsidR="00B152F9" w:rsidRPr="00106A1B" w:rsidRDefault="00B152F9">
            <w:pPr>
              <w:pStyle w:val="ConsPlusNormal"/>
              <w:rPr>
                <w:rFonts w:ascii="Times New Roman" w:hAnsi="Times New Roman" w:cs="Times New Roman"/>
              </w:rPr>
            </w:pPr>
          </w:p>
        </w:tc>
      </w:tr>
      <w:tr w:rsidR="00B152F9" w:rsidRPr="00106A1B">
        <w:tblPrEx>
          <w:tblBorders>
            <w:insideH w:val="nil"/>
          </w:tblBorders>
        </w:tblPrEx>
        <w:tc>
          <w:tcPr>
            <w:tcW w:w="4535"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планируемый размер субсидии из областного бюджета (тыс. рублей)</w:t>
            </w:r>
          </w:p>
        </w:tc>
        <w:tc>
          <w:tcPr>
            <w:tcW w:w="4477" w:type="dxa"/>
            <w:tcBorders>
              <w:top w:val="nil"/>
              <w:bottom w:val="nil"/>
            </w:tcBorders>
          </w:tcPr>
          <w:p w:rsidR="00B152F9" w:rsidRPr="00106A1B" w:rsidRDefault="00B152F9">
            <w:pPr>
              <w:pStyle w:val="ConsPlusNormal"/>
              <w:rPr>
                <w:rFonts w:ascii="Times New Roman" w:hAnsi="Times New Roman" w:cs="Times New Roman"/>
              </w:rPr>
            </w:pPr>
          </w:p>
        </w:tc>
      </w:tr>
      <w:tr w:rsidR="00B152F9" w:rsidRPr="00106A1B">
        <w:tblPrEx>
          <w:tblBorders>
            <w:insideH w:val="nil"/>
          </w:tblBorders>
        </w:tblPrEx>
        <w:tc>
          <w:tcPr>
            <w:tcW w:w="4535" w:type="dxa"/>
            <w:tcBorders>
              <w:top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планируемый размер расходов из местного бюджета (тыс. рублей)</w:t>
            </w:r>
          </w:p>
        </w:tc>
        <w:tc>
          <w:tcPr>
            <w:tcW w:w="4477" w:type="dxa"/>
            <w:tcBorders>
              <w:top w:val="nil"/>
            </w:tcBorders>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3. Цель мероприятия в соответствии с </w:t>
            </w:r>
            <w:hyperlink w:anchor="P5558" w:history="1">
              <w:r w:rsidRPr="00106A1B">
                <w:rPr>
                  <w:rFonts w:ascii="Times New Roman" w:hAnsi="Times New Roman" w:cs="Times New Roman"/>
                  <w:color w:val="0000FF"/>
                </w:rPr>
                <w:t>пунктом 2</w:t>
              </w:r>
            </w:hyperlink>
            <w:r w:rsidRPr="00106A1B">
              <w:rPr>
                <w:rFonts w:ascii="Times New Roman" w:hAnsi="Times New Roman" w:cs="Times New Roman"/>
              </w:rPr>
              <w:t xml:space="preserve"> Положения о порядке и условиях проведения конкурса на предоставление субсидий бюджетам муниципальных образований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утвержденного постановлением Правительства Архангельской области от 12 октября 2012 года </w:t>
            </w:r>
            <w:r w:rsidR="00764B09" w:rsidRPr="00106A1B">
              <w:rPr>
                <w:rFonts w:ascii="Times New Roman" w:hAnsi="Times New Roman" w:cs="Times New Roman"/>
              </w:rPr>
              <w:t>№</w:t>
            </w:r>
            <w:r w:rsidRPr="00106A1B">
              <w:rPr>
                <w:rFonts w:ascii="Times New Roman" w:hAnsi="Times New Roman" w:cs="Times New Roman"/>
              </w:rPr>
              <w:t xml:space="preserve"> 461-пп</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vMerge w:val="restart"/>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Актуальность мероприятия</w:t>
            </w:r>
          </w:p>
        </w:tc>
        <w:tc>
          <w:tcPr>
            <w:tcW w:w="4477" w:type="dxa"/>
            <w:tcBorders>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Почему это мероприятие должно быть проведено в этом муниципальном образовании? Какие ресурсы есть для его реализации?</w:t>
            </w:r>
          </w:p>
        </w:tc>
      </w:tr>
      <w:tr w:rsidR="00B152F9" w:rsidRPr="00106A1B">
        <w:tc>
          <w:tcPr>
            <w:tcW w:w="4535" w:type="dxa"/>
            <w:vMerge/>
          </w:tcPr>
          <w:p w:rsidR="00B152F9" w:rsidRPr="00106A1B" w:rsidRDefault="00B152F9"/>
        </w:tc>
        <w:tc>
          <w:tcPr>
            <w:tcW w:w="4477" w:type="dxa"/>
            <w:tcBorders>
              <w:top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Какие актуальные задачи может решить реализации мероприятия? Каким образом?</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География мероприятия</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Необходимо указать, на </w:t>
            </w:r>
            <w:proofErr w:type="gramStart"/>
            <w:r w:rsidRPr="00106A1B">
              <w:rPr>
                <w:rFonts w:ascii="Times New Roman" w:hAnsi="Times New Roman" w:cs="Times New Roman"/>
              </w:rPr>
              <w:t>территории</w:t>
            </w:r>
            <w:proofErr w:type="gramEnd"/>
            <w:r w:rsidRPr="00106A1B">
              <w:rPr>
                <w:rFonts w:ascii="Times New Roman" w:hAnsi="Times New Roman" w:cs="Times New Roman"/>
              </w:rPr>
              <w:t xml:space="preserve"> каких муниципальных образований, в каких населенных пунктах планируется проведение мероприятия</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6. Сроки реализации и места проведения (календарный план) мероприятия</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Необходимо указать даты и места проведения мероприятий, указанных в </w:t>
            </w:r>
            <w:hyperlink w:anchor="P5876" w:history="1">
              <w:r w:rsidRPr="00106A1B">
                <w:rPr>
                  <w:rFonts w:ascii="Times New Roman" w:hAnsi="Times New Roman" w:cs="Times New Roman"/>
                  <w:color w:val="0000FF"/>
                </w:rPr>
                <w:t>подпунктах "в"</w:t>
              </w:r>
            </w:hyperlink>
            <w:r w:rsidRPr="00106A1B">
              <w:rPr>
                <w:rFonts w:ascii="Times New Roman" w:hAnsi="Times New Roman" w:cs="Times New Roman"/>
              </w:rPr>
              <w:t xml:space="preserve"> и </w:t>
            </w:r>
            <w:hyperlink w:anchor="P5878" w:history="1">
              <w:r w:rsidRPr="00106A1B">
                <w:rPr>
                  <w:rFonts w:ascii="Times New Roman" w:hAnsi="Times New Roman" w:cs="Times New Roman"/>
                  <w:color w:val="0000FF"/>
                </w:rPr>
                <w:t>"г" пункта 11</w:t>
              </w:r>
            </w:hyperlink>
            <w:r w:rsidRPr="00106A1B">
              <w:rPr>
                <w:rFonts w:ascii="Times New Roman" w:hAnsi="Times New Roman" w:cs="Times New Roman"/>
              </w:rPr>
              <w:t xml:space="preserve"> "Описание мероприятия"</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7. Информация об организаторах мероприятия</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Необходимо описать основных организаторов и их роль; если предполагается привлечение волонтеров к организации и проведению мероприятия, указать, каким образом они участвуют в мероприятии</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8. </w:t>
            </w:r>
            <w:proofErr w:type="gramStart"/>
            <w:r w:rsidRPr="00106A1B">
              <w:rPr>
                <w:rFonts w:ascii="Times New Roman" w:hAnsi="Times New Roman" w:cs="Times New Roman"/>
              </w:rPr>
              <w:t xml:space="preserve">Перечень партнеров по организации и проведению мероприятия: организации и учреждения, индивидуальные </w:t>
            </w:r>
            <w:r w:rsidRPr="00106A1B">
              <w:rPr>
                <w:rFonts w:ascii="Times New Roman" w:hAnsi="Times New Roman" w:cs="Times New Roman"/>
              </w:rPr>
              <w:lastRenderedPageBreak/>
              <w:t>предприниматели, общественные объединения, иные юридические лица, физические лица (подтверждается соглашениями (договорами) о намерениях (сотрудничестве)</w:t>
            </w:r>
            <w:proofErr w:type="gramEnd"/>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9. Ожидаемые количественные и качественные результаты реализации мероприятия</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10. Целевая аудитория мероприятия</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Необходимо указать, на кого рассчитано мероприятие, каким группам населения оно будет интересно</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11. Описание мероприятия</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а) основная идея мероприятия</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б) как отражена специфика своей территории (народные промыслы и ремесла, характерные для мест традиционного бытования, природный ландшафт, связанные с местностью исторические события, личности, традиции, легенды, другие особенности территории)</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bookmarkStart w:id="47" w:name="P5876"/>
            <w:bookmarkEnd w:id="47"/>
            <w:r w:rsidRPr="00106A1B">
              <w:rPr>
                <w:rFonts w:ascii="Times New Roman" w:hAnsi="Times New Roman" w:cs="Times New Roman"/>
              </w:rPr>
              <w:t>в) образовательная программа мероприятия: конференции, мастер-классы, семинары, тематические круглые столы, открытые занятия, планируемые в рамках мероприятия</w:t>
            </w:r>
          </w:p>
        </w:tc>
        <w:tc>
          <w:tcPr>
            <w:tcW w:w="4477" w:type="dxa"/>
          </w:tcPr>
          <w:p w:rsidR="00B152F9" w:rsidRPr="00106A1B" w:rsidRDefault="00B152F9">
            <w:pPr>
              <w:pStyle w:val="ConsPlusNormal"/>
              <w:rPr>
                <w:rFonts w:ascii="Times New Roman" w:hAnsi="Times New Roman" w:cs="Times New Roman"/>
              </w:rPr>
            </w:pPr>
            <w:proofErr w:type="gramStart"/>
            <w:r w:rsidRPr="00106A1B">
              <w:rPr>
                <w:rFonts w:ascii="Times New Roman" w:hAnsi="Times New Roman" w:cs="Times New Roman"/>
              </w:rPr>
              <w:t>Необходимо указать целевую аудиторию, название запланированных мероприятий по формам их проведения, какие из них будут проводиться вновь, какие ожидаются конкретные результаты по итогам их проведения (обучение каким навыкам и компетенциям произойдет в рамках реализации мероприятия для целевой аудитории, каким образом они работают на достижение целей мероприятия), представить краткое описание, планируемое количество участников мероприятий</w:t>
            </w:r>
            <w:proofErr w:type="gramEnd"/>
          </w:p>
        </w:tc>
      </w:tr>
      <w:tr w:rsidR="00B152F9" w:rsidRPr="00106A1B">
        <w:tc>
          <w:tcPr>
            <w:tcW w:w="4535" w:type="dxa"/>
          </w:tcPr>
          <w:p w:rsidR="00B152F9" w:rsidRPr="00106A1B" w:rsidRDefault="00B152F9">
            <w:pPr>
              <w:pStyle w:val="ConsPlusNormal"/>
              <w:rPr>
                <w:rFonts w:ascii="Times New Roman" w:hAnsi="Times New Roman" w:cs="Times New Roman"/>
              </w:rPr>
            </w:pPr>
            <w:bookmarkStart w:id="48" w:name="P5878"/>
            <w:bookmarkEnd w:id="48"/>
            <w:r w:rsidRPr="00106A1B">
              <w:rPr>
                <w:rFonts w:ascii="Times New Roman" w:hAnsi="Times New Roman" w:cs="Times New Roman"/>
              </w:rPr>
              <w:t>г) творческая программа: концертные программы, творческие встречи, конкурсы, смотры и другие формы организации культурно-досуговой деятельности, планируемые в рамках мероприятия</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Необходимо указать целевую аудиторию, название запланированных мероприятий по формам их проведения, какие из них будут проводиться вновь, какие ожидаются конкретные результаты по итогам их проведения (каким образом они работают на достижение целей мероприятия), представить краткое описание, планируемое количество участников мероприятий</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 профессиональные творческие коллективы, профессиональные исполнители, которые будут приглашены для участия в мероприятии</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Необходимо указать полное наименование профессиональных творческих коллективов, фамилии, имена, отчества профессиональных исполнителей, каким образом планируется их участие в мероприятии</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е) квалифицированные специалисты по направлениям деятельности в сфере культуры, которые будут приглашены для участия в </w:t>
            </w:r>
            <w:r w:rsidRPr="00106A1B">
              <w:rPr>
                <w:rFonts w:ascii="Times New Roman" w:hAnsi="Times New Roman" w:cs="Times New Roman"/>
              </w:rPr>
              <w:lastRenderedPageBreak/>
              <w:t>мероприятии</w:t>
            </w:r>
          </w:p>
        </w:tc>
        <w:tc>
          <w:tcPr>
            <w:tcW w:w="4477"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 xml:space="preserve">Необходимо указать фамилии, имена, отчества квалифицированных специалистов, должности, представляемые организации, </w:t>
            </w:r>
            <w:r w:rsidRPr="00106A1B">
              <w:rPr>
                <w:rFonts w:ascii="Times New Roman" w:hAnsi="Times New Roman" w:cs="Times New Roman"/>
              </w:rPr>
              <w:lastRenderedPageBreak/>
              <w:t>каким образом планируется их участие в мероприятии</w:t>
            </w: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ж) как мероприятие повлияет на развитие туризма в муниципальном образовании, населенном пункте</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з) перечень информационно-рекламных материалов, продукции, планируемых к выпуску, с макетами (образцами) материалов, продукции, при их наличии</w:t>
            </w:r>
          </w:p>
        </w:tc>
        <w:tc>
          <w:tcPr>
            <w:tcW w:w="4477" w:type="dxa"/>
          </w:tcPr>
          <w:p w:rsidR="00B152F9" w:rsidRPr="00106A1B" w:rsidRDefault="00B152F9">
            <w:pPr>
              <w:pStyle w:val="ConsPlusNormal"/>
              <w:rPr>
                <w:rFonts w:ascii="Times New Roman" w:hAnsi="Times New Roman" w:cs="Times New Roman"/>
              </w:rPr>
            </w:pPr>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12. Участие других муниципальных образований Архангельской области в мероприятии</w:t>
            </w:r>
          </w:p>
        </w:tc>
        <w:tc>
          <w:tcPr>
            <w:tcW w:w="4477" w:type="dxa"/>
          </w:tcPr>
          <w:p w:rsidR="00B152F9" w:rsidRPr="00106A1B" w:rsidRDefault="00B152F9">
            <w:pPr>
              <w:pStyle w:val="ConsPlusNormal"/>
              <w:rPr>
                <w:rFonts w:ascii="Times New Roman" w:hAnsi="Times New Roman" w:cs="Times New Roman"/>
              </w:rPr>
            </w:pPr>
            <w:proofErr w:type="gramStart"/>
            <w:r w:rsidRPr="00106A1B">
              <w:rPr>
                <w:rFonts w:ascii="Times New Roman" w:hAnsi="Times New Roman" w:cs="Times New Roman"/>
              </w:rPr>
              <w:t>Необходимо указать, каким образом предполагается участие муниципальных образований Архангельской области в образовательной и культурной программах мероприятия</w:t>
            </w:r>
            <w:proofErr w:type="gramEnd"/>
          </w:p>
        </w:tc>
      </w:tr>
      <w:tr w:rsidR="00B152F9" w:rsidRPr="00106A1B">
        <w:tc>
          <w:tcPr>
            <w:tcW w:w="453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13. Наименование и реквизиты муниципальной программы (кем утверждена, номер, дата утверждения), в рамках которой предусмотрено финансирование заявленного мероприятия</w:t>
            </w:r>
          </w:p>
        </w:tc>
        <w:tc>
          <w:tcPr>
            <w:tcW w:w="4477" w:type="dxa"/>
          </w:tcPr>
          <w:p w:rsidR="00B152F9" w:rsidRPr="00106A1B" w:rsidRDefault="00B152F9">
            <w:pPr>
              <w:pStyle w:val="ConsPlusNormal"/>
              <w:rPr>
                <w:rFonts w:ascii="Times New Roman" w:hAnsi="Times New Roman" w:cs="Times New Roman"/>
              </w:rPr>
            </w:pPr>
          </w:p>
        </w:tc>
      </w:tr>
    </w:tbl>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Должность,  фамилия,  имя,  отчество лица, ответственного за реализацию</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общественно  значимого  культурного  мероприятия, и его контактные телефоны</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___________________________________________________________________________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___________________________________________________________________________</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Достоверность представленной информации гарантирую.</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Глава муниципального образования        ____________ 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 __________ 20__ года</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Default="00B152F9" w:rsidP="00106A1B">
      <w:pPr>
        <w:pStyle w:val="ConsPlusNormal"/>
        <w:ind w:left="4820"/>
        <w:jc w:val="center"/>
      </w:pPr>
    </w:p>
    <w:p w:rsidR="00B152F9" w:rsidRPr="00106A1B" w:rsidRDefault="00B152F9" w:rsidP="00106A1B">
      <w:pPr>
        <w:pStyle w:val="ConsPlusNormal"/>
        <w:ind w:left="4820"/>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3</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к Положению о порядке и условиях</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проведения конкурса на предоставление</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субсидий бюджетам муниципальных</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образований Архангельской области</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культуры муниципальных образований</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 xml:space="preserve">Архангельской области общественно </w:t>
      </w:r>
      <w:proofErr w:type="gramStart"/>
      <w:r w:rsidRPr="00106A1B">
        <w:rPr>
          <w:rFonts w:ascii="Times New Roman" w:hAnsi="Times New Roman" w:cs="Times New Roman"/>
        </w:rPr>
        <w:t>значимых</w:t>
      </w:r>
      <w:proofErr w:type="gramEnd"/>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культурных мероприятий в рамках проекта</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"ЛЮБО-ДОРОГО"</w:t>
      </w:r>
    </w:p>
    <w:p w:rsidR="00B152F9" w:rsidRPr="00106A1B" w:rsidRDefault="00B152F9">
      <w:pPr>
        <w:spacing w:after="1"/>
      </w:pPr>
    </w:p>
    <w:p w:rsidR="00B152F9" w:rsidRPr="00106A1B" w:rsidRDefault="00B152F9">
      <w:pPr>
        <w:pStyle w:val="ConsPlusNormal"/>
        <w:jc w:val="both"/>
        <w:rPr>
          <w:rFonts w:ascii="Times New Roman" w:hAnsi="Times New Roman" w:cs="Times New Roman"/>
        </w:rPr>
      </w:pPr>
    </w:p>
    <w:p w:rsidR="00B152F9" w:rsidRPr="00106A1B" w:rsidRDefault="00B152F9" w:rsidP="00106A1B">
      <w:pPr>
        <w:pStyle w:val="ConsPlusNonformat"/>
        <w:ind w:firstLine="3544"/>
        <w:jc w:val="both"/>
        <w:rPr>
          <w:rFonts w:ascii="Times New Roman" w:hAnsi="Times New Roman" w:cs="Times New Roman"/>
        </w:rPr>
      </w:pPr>
      <w:r w:rsidRPr="00106A1B">
        <w:rPr>
          <w:rFonts w:ascii="Times New Roman" w:hAnsi="Times New Roman" w:cs="Times New Roman"/>
        </w:rPr>
        <w:t xml:space="preserve">                                                                    (форма)</w:t>
      </w:r>
    </w:p>
    <w:p w:rsidR="00B152F9" w:rsidRPr="00106A1B" w:rsidRDefault="00B152F9" w:rsidP="00106A1B">
      <w:pPr>
        <w:pStyle w:val="ConsPlusNonformat"/>
        <w:jc w:val="center"/>
        <w:rPr>
          <w:rFonts w:ascii="Times New Roman" w:hAnsi="Times New Roman" w:cs="Times New Roman"/>
        </w:rPr>
      </w:pPr>
    </w:p>
    <w:p w:rsidR="00B152F9" w:rsidRPr="00106A1B" w:rsidRDefault="00B152F9" w:rsidP="00106A1B">
      <w:pPr>
        <w:pStyle w:val="ConsPlusNonformat"/>
        <w:jc w:val="center"/>
        <w:rPr>
          <w:rFonts w:ascii="Times New Roman" w:hAnsi="Times New Roman" w:cs="Times New Roman"/>
        </w:rPr>
      </w:pPr>
      <w:bookmarkStart w:id="49" w:name="P5926"/>
      <w:bookmarkEnd w:id="49"/>
      <w:r w:rsidRPr="00106A1B">
        <w:rPr>
          <w:rFonts w:ascii="Times New Roman" w:hAnsi="Times New Roman" w:cs="Times New Roman"/>
        </w:rPr>
        <w:t>СМЕТА</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 xml:space="preserve">расходов на реализацию общественно </w:t>
      </w:r>
      <w:proofErr w:type="gramStart"/>
      <w:r w:rsidRPr="00106A1B">
        <w:rPr>
          <w:rFonts w:ascii="Times New Roman" w:hAnsi="Times New Roman" w:cs="Times New Roman"/>
        </w:rPr>
        <w:t>значимого</w:t>
      </w:r>
      <w:proofErr w:type="gramEnd"/>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культурного мероприятия в рамках проекта "ЛЮБО-ДОРОГО"</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______________________________________________________</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(название мероприятия)</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134"/>
        <w:gridCol w:w="1020"/>
        <w:gridCol w:w="1002"/>
        <w:gridCol w:w="737"/>
        <w:gridCol w:w="1191"/>
        <w:gridCol w:w="1191"/>
        <w:gridCol w:w="1077"/>
      </w:tblGrid>
      <w:tr w:rsidR="00B152F9" w:rsidRPr="00106A1B">
        <w:tc>
          <w:tcPr>
            <w:tcW w:w="1644"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учреждения</w:t>
            </w:r>
          </w:p>
        </w:tc>
        <w:tc>
          <w:tcPr>
            <w:tcW w:w="1134"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расходов</w:t>
            </w:r>
          </w:p>
        </w:tc>
        <w:tc>
          <w:tcPr>
            <w:tcW w:w="1020"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Единица измерения</w:t>
            </w:r>
          </w:p>
        </w:tc>
        <w:tc>
          <w:tcPr>
            <w:tcW w:w="1002"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Цена (рублей)</w:t>
            </w:r>
          </w:p>
        </w:tc>
        <w:tc>
          <w:tcPr>
            <w:tcW w:w="737"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Количество</w:t>
            </w:r>
          </w:p>
        </w:tc>
        <w:tc>
          <w:tcPr>
            <w:tcW w:w="1191"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Стоимость (рублей)</w:t>
            </w:r>
          </w:p>
        </w:tc>
        <w:tc>
          <w:tcPr>
            <w:tcW w:w="2268" w:type="dxa"/>
            <w:gridSpan w:val="2"/>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В том числе</w:t>
            </w:r>
          </w:p>
        </w:tc>
      </w:tr>
      <w:tr w:rsidR="00B152F9" w:rsidRPr="00106A1B">
        <w:tc>
          <w:tcPr>
            <w:tcW w:w="1644" w:type="dxa"/>
            <w:vMerge/>
          </w:tcPr>
          <w:p w:rsidR="00B152F9" w:rsidRPr="00106A1B" w:rsidRDefault="00B152F9"/>
        </w:tc>
        <w:tc>
          <w:tcPr>
            <w:tcW w:w="1134" w:type="dxa"/>
            <w:vMerge/>
          </w:tcPr>
          <w:p w:rsidR="00B152F9" w:rsidRPr="00106A1B" w:rsidRDefault="00B152F9"/>
        </w:tc>
        <w:tc>
          <w:tcPr>
            <w:tcW w:w="1020" w:type="dxa"/>
            <w:vMerge/>
          </w:tcPr>
          <w:p w:rsidR="00B152F9" w:rsidRPr="00106A1B" w:rsidRDefault="00B152F9"/>
        </w:tc>
        <w:tc>
          <w:tcPr>
            <w:tcW w:w="1002" w:type="dxa"/>
            <w:vMerge/>
          </w:tcPr>
          <w:p w:rsidR="00B152F9" w:rsidRPr="00106A1B" w:rsidRDefault="00B152F9"/>
        </w:tc>
        <w:tc>
          <w:tcPr>
            <w:tcW w:w="737" w:type="dxa"/>
            <w:vMerge/>
          </w:tcPr>
          <w:p w:rsidR="00B152F9" w:rsidRPr="00106A1B" w:rsidRDefault="00B152F9"/>
        </w:tc>
        <w:tc>
          <w:tcPr>
            <w:tcW w:w="1191" w:type="dxa"/>
            <w:vMerge/>
          </w:tcPr>
          <w:p w:rsidR="00B152F9" w:rsidRPr="00106A1B" w:rsidRDefault="00B152F9"/>
        </w:tc>
        <w:tc>
          <w:tcPr>
            <w:tcW w:w="119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областной бюджет (рублей)</w:t>
            </w:r>
          </w:p>
        </w:tc>
        <w:tc>
          <w:tcPr>
            <w:tcW w:w="1077"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местный бюджет (рублей)</w:t>
            </w:r>
          </w:p>
        </w:tc>
      </w:tr>
      <w:tr w:rsidR="00B152F9" w:rsidRPr="00106A1B">
        <w:tc>
          <w:tcPr>
            <w:tcW w:w="1644"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w:t>
            </w:r>
          </w:p>
        </w:tc>
        <w:tc>
          <w:tcPr>
            <w:tcW w:w="1134"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1020"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3</w:t>
            </w:r>
          </w:p>
        </w:tc>
        <w:tc>
          <w:tcPr>
            <w:tcW w:w="1002"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4</w:t>
            </w:r>
          </w:p>
        </w:tc>
        <w:tc>
          <w:tcPr>
            <w:tcW w:w="737"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5</w:t>
            </w:r>
          </w:p>
        </w:tc>
        <w:tc>
          <w:tcPr>
            <w:tcW w:w="119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6</w:t>
            </w:r>
          </w:p>
        </w:tc>
        <w:tc>
          <w:tcPr>
            <w:tcW w:w="119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7</w:t>
            </w:r>
          </w:p>
        </w:tc>
        <w:tc>
          <w:tcPr>
            <w:tcW w:w="1077"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8</w:t>
            </w: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Оплата труда привлеченных специалистов</w:t>
            </w:r>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Транспортные расходы</w:t>
            </w:r>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3. Оплата услуг по проживанию</w:t>
            </w:r>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Изготовление, приобретение информационно-рекламных материалов, иной полиграфической продукции</w:t>
            </w: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Приобретение, изготовление призов, наградной атрибутики</w:t>
            </w:r>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6. Приобретение расходных материалов</w:t>
            </w:r>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7. Приобретение оборудования, иных материальных запасов </w:t>
            </w:r>
            <w:hyperlink w:anchor="P6015" w:history="1">
              <w:r w:rsidRPr="00106A1B">
                <w:rPr>
                  <w:rFonts w:ascii="Times New Roman" w:hAnsi="Times New Roman" w:cs="Times New Roman"/>
                  <w:color w:val="0000FF"/>
                </w:rPr>
                <w:t>&lt;*&gt;</w:t>
              </w:r>
            </w:hyperlink>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r w:rsidR="00B152F9" w:rsidRPr="00106A1B">
        <w:tc>
          <w:tcPr>
            <w:tcW w:w="8996"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8. Прочие расходы</w:t>
            </w:r>
          </w:p>
        </w:tc>
      </w:tr>
      <w:tr w:rsidR="00B152F9" w:rsidRPr="00106A1B">
        <w:tc>
          <w:tcPr>
            <w:tcW w:w="1644" w:type="dxa"/>
          </w:tcPr>
          <w:p w:rsidR="00B152F9" w:rsidRPr="00106A1B" w:rsidRDefault="00B152F9">
            <w:pPr>
              <w:pStyle w:val="ConsPlusNormal"/>
              <w:rPr>
                <w:rFonts w:ascii="Times New Roman" w:hAnsi="Times New Roman" w:cs="Times New Roman"/>
              </w:rPr>
            </w:pPr>
          </w:p>
        </w:tc>
        <w:tc>
          <w:tcPr>
            <w:tcW w:w="1134"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77" w:type="dxa"/>
          </w:tcPr>
          <w:p w:rsidR="00B152F9" w:rsidRPr="00106A1B" w:rsidRDefault="00B152F9">
            <w:pPr>
              <w:pStyle w:val="ConsPlusNormal"/>
              <w:rPr>
                <w:rFonts w:ascii="Times New Roman" w:hAnsi="Times New Roman" w:cs="Times New Roman"/>
              </w:rPr>
            </w:pPr>
          </w:p>
        </w:tc>
      </w:tr>
    </w:tbl>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w:t>
      </w:r>
    </w:p>
    <w:p w:rsidR="00B152F9" w:rsidRPr="00106A1B" w:rsidRDefault="00B152F9">
      <w:pPr>
        <w:pStyle w:val="ConsPlusNonformat"/>
        <w:jc w:val="both"/>
        <w:rPr>
          <w:rFonts w:ascii="Times New Roman" w:hAnsi="Times New Roman" w:cs="Times New Roman"/>
        </w:rPr>
      </w:pPr>
      <w:bookmarkStart w:id="50" w:name="P6015"/>
      <w:bookmarkEnd w:id="50"/>
      <w:r w:rsidRPr="00106A1B">
        <w:rPr>
          <w:rFonts w:ascii="Times New Roman" w:hAnsi="Times New Roman" w:cs="Times New Roman"/>
        </w:rPr>
        <w:t xml:space="preserve">    &lt;*&gt;   Необходимо  обосновать  указанные  затраты  в  рамках  реализации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мероприятия (обязательно).</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С условиями и требованиями конкурса </w:t>
      </w:r>
      <w:proofErr w:type="gramStart"/>
      <w:r w:rsidRPr="00106A1B">
        <w:rPr>
          <w:rFonts w:ascii="Times New Roman" w:hAnsi="Times New Roman" w:cs="Times New Roman"/>
        </w:rPr>
        <w:t>ознакомлен</w:t>
      </w:r>
      <w:proofErr w:type="gramEnd"/>
      <w:r w:rsidRPr="00106A1B">
        <w:rPr>
          <w:rFonts w:ascii="Times New Roman" w:hAnsi="Times New Roman" w:cs="Times New Roman"/>
        </w:rPr>
        <w:t xml:space="preserve"> и согласен.</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Достоверность представленной в составе заявки информации гарантирую.</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Глава муниципального образования    _____________  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(дата)</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06A1B" w:rsidRDefault="00B152F9" w:rsidP="00106A1B">
      <w:pPr>
        <w:pStyle w:val="ConsPlusNormal"/>
        <w:ind w:left="3969"/>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4</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lastRenderedPageBreak/>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pPr>
        <w:pStyle w:val="ConsPlusNormal"/>
        <w:jc w:val="both"/>
        <w:rPr>
          <w:rFonts w:ascii="Times New Roman" w:hAnsi="Times New Roman" w:cs="Times New Roman"/>
        </w:rPr>
      </w:pPr>
    </w:p>
    <w:p w:rsidR="00B152F9" w:rsidRPr="00106A1B" w:rsidRDefault="00B152F9">
      <w:pPr>
        <w:pStyle w:val="ConsPlusTitle"/>
        <w:jc w:val="center"/>
        <w:rPr>
          <w:rFonts w:ascii="Times New Roman" w:hAnsi="Times New Roman" w:cs="Times New Roman"/>
        </w:rPr>
      </w:pPr>
      <w:bookmarkStart w:id="51" w:name="P6040"/>
      <w:bookmarkEnd w:id="51"/>
      <w:r w:rsidRPr="00106A1B">
        <w:rPr>
          <w:rFonts w:ascii="Times New Roman" w:hAnsi="Times New Roman" w:cs="Times New Roman"/>
        </w:rPr>
        <w:t>КРИТЕРИИ</w:t>
      </w:r>
    </w:p>
    <w:p w:rsidR="00B152F9" w:rsidRPr="00106A1B" w:rsidRDefault="00B152F9">
      <w:pPr>
        <w:pStyle w:val="ConsPlusTitle"/>
        <w:jc w:val="center"/>
        <w:rPr>
          <w:rFonts w:ascii="Times New Roman" w:hAnsi="Times New Roman" w:cs="Times New Roman"/>
        </w:rPr>
      </w:pPr>
      <w:r w:rsidRPr="00106A1B">
        <w:rPr>
          <w:rFonts w:ascii="Times New Roman" w:hAnsi="Times New Roman" w:cs="Times New Roman"/>
        </w:rPr>
        <w:t>оценки заявок на участие в конкурсе на предоставление</w:t>
      </w:r>
    </w:p>
    <w:p w:rsidR="00B152F9" w:rsidRPr="00106A1B" w:rsidRDefault="00B152F9">
      <w:pPr>
        <w:pStyle w:val="ConsPlusTitle"/>
        <w:jc w:val="center"/>
        <w:rPr>
          <w:rFonts w:ascii="Times New Roman" w:hAnsi="Times New Roman" w:cs="Times New Roman"/>
        </w:rPr>
      </w:pPr>
      <w:r w:rsidRPr="00106A1B">
        <w:rPr>
          <w:rFonts w:ascii="Times New Roman" w:hAnsi="Times New Roman" w:cs="Times New Roman"/>
        </w:rPr>
        <w:t>субсидий бюджетам муниципальных образований Архангельской</w:t>
      </w:r>
    </w:p>
    <w:p w:rsidR="00B152F9" w:rsidRPr="00106A1B" w:rsidRDefault="00B152F9">
      <w:pPr>
        <w:pStyle w:val="ConsPlusTitle"/>
        <w:jc w:val="center"/>
        <w:rPr>
          <w:rFonts w:ascii="Times New Roman" w:hAnsi="Times New Roman" w:cs="Times New Roman"/>
        </w:rPr>
      </w:pPr>
      <w:r w:rsidRPr="00106A1B">
        <w:rPr>
          <w:rFonts w:ascii="Times New Roman" w:hAnsi="Times New Roman" w:cs="Times New Roman"/>
        </w:rPr>
        <w:t>области на реализацию муниципальными учреждениями культуры</w:t>
      </w:r>
    </w:p>
    <w:p w:rsidR="00B152F9" w:rsidRPr="00106A1B" w:rsidRDefault="00B152F9">
      <w:pPr>
        <w:pStyle w:val="ConsPlusTitle"/>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 общественно</w:t>
      </w:r>
    </w:p>
    <w:p w:rsidR="00B152F9" w:rsidRPr="00106A1B" w:rsidRDefault="00B152F9">
      <w:pPr>
        <w:pStyle w:val="ConsPlusTitle"/>
        <w:jc w:val="center"/>
        <w:rPr>
          <w:rFonts w:ascii="Times New Roman" w:hAnsi="Times New Roman" w:cs="Times New Roman"/>
        </w:rPr>
      </w:pPr>
      <w:r w:rsidRPr="00106A1B">
        <w:rPr>
          <w:rFonts w:ascii="Times New Roman" w:hAnsi="Times New Roman" w:cs="Times New Roman"/>
        </w:rPr>
        <w:t>значимых культурных мероприятий в рамках проекта</w:t>
      </w:r>
    </w:p>
    <w:p w:rsidR="00B152F9" w:rsidRPr="00106A1B" w:rsidRDefault="00B152F9">
      <w:pPr>
        <w:pStyle w:val="ConsPlusTitle"/>
        <w:jc w:val="center"/>
        <w:rPr>
          <w:rFonts w:ascii="Times New Roman" w:hAnsi="Times New Roman" w:cs="Times New Roman"/>
        </w:rPr>
      </w:pPr>
      <w:r w:rsidRPr="00106A1B">
        <w:rPr>
          <w:rFonts w:ascii="Times New Roman" w:hAnsi="Times New Roman" w:cs="Times New Roman"/>
        </w:rPr>
        <w:t>"ЛЮБО-ДОРОГО"</w:t>
      </w:r>
    </w:p>
    <w:p w:rsidR="00B152F9" w:rsidRDefault="00B152F9">
      <w:pPr>
        <w:spacing w:after="1"/>
      </w:pP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247"/>
        <w:gridCol w:w="5102"/>
      </w:tblGrid>
      <w:tr w:rsidR="00B152F9" w:rsidRPr="00106A1B">
        <w:tc>
          <w:tcPr>
            <w:tcW w:w="2665"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критерия</w:t>
            </w:r>
          </w:p>
        </w:tc>
        <w:tc>
          <w:tcPr>
            <w:tcW w:w="1247"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Диапазон оценки баллов</w:t>
            </w:r>
          </w:p>
        </w:tc>
        <w:tc>
          <w:tcPr>
            <w:tcW w:w="5102"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Расчет баллов</w:t>
            </w:r>
          </w:p>
        </w:tc>
      </w:tr>
      <w:tr w:rsidR="00B152F9" w:rsidRPr="00106A1B">
        <w:tc>
          <w:tcPr>
            <w:tcW w:w="2665"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w:t>
            </w:r>
          </w:p>
        </w:tc>
        <w:tc>
          <w:tcPr>
            <w:tcW w:w="1247"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5102"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3</w:t>
            </w:r>
          </w:p>
        </w:tc>
      </w:tr>
      <w:tr w:rsidR="00B152F9" w:rsidRPr="00106A1B">
        <w:tc>
          <w:tcPr>
            <w:tcW w:w="9014" w:type="dxa"/>
            <w:gridSpan w:val="3"/>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 По направлению "Общественно значимое культурное мероприятие"</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1.1. Актуальность и значимость общественно значимого культурного мероприятия (далее - мероприятие) для развития сферы культуры и искусства Архангельской области</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10</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общественно значимое культурное мероприятие соответствует целям предоставления субсидии: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посредством организации и проведения общественно значимого культурного мероприятия будет осуществляться сохранение, создание и распространение лучших практик в сфере культуры и искусства: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- 5 баллов;</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1.2. Расходы на организацию и проведение мероприятия</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23</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смета расходов на организацию и проведение общественно значимого культурного мероприятия реалистична и обоснована: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уровень софинансирования общественно значимого культурного мероприятия за счет средств местного бюджета от общего объема затрат, планируемых на реализацию мероприятия, в рамках проекта "ЛЮБО-ДОРОГО":</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процентов от общего объема затрат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5,1 до 15 процентов от общего объема затрат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15,1 до 25 процентов от общего объема затрат - 10 баллов;</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25,1 процента и выше от общего объема затрат - 15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1.3. </w:t>
            </w:r>
            <w:proofErr w:type="gramStart"/>
            <w:r w:rsidRPr="00106A1B">
              <w:rPr>
                <w:rFonts w:ascii="Times New Roman" w:hAnsi="Times New Roman" w:cs="Times New Roman"/>
              </w:rPr>
              <w:t>Количество соглашений (договоров) о намерениях (сотрудничестве), иных соглашений, заключенных между заявителями и организациями, учреждениями, индивидуальными предпринимателями, общественными объединениями, иными юридическими лицами, физическими лицами, об организации и проведении мероприятия</w:t>
            </w:r>
            <w:proofErr w:type="gramEnd"/>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4</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соглашения и более - 4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3 соглашений - 3 балла;</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соглашений - 0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1.4. Количественные и качественные результаты проведения мероприятия, их соответствие содержанию мероприятия</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22</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заявленные результаты общественно значимого культурного мероприятия реалистичны и достижимы:</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- 6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количество конференций, мастер-классов, семинаров, тематических круглых столов, планируемых к проведению в рамках реализации общественно значимого культурного мероприятия:</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мероприятие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2 до 3 мероприятий - 1 балл;</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4 до 5 мероприятий - 2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6 мероприятий и более - 3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3) количество планируемых для участия в общественно значимом культурном мероприятии профессиональных коллективов, исполнителей, квалифицированных специалистов по разным направлениям деятельности в сфере культуры:</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творческая единица - 2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2 до 3 творческих единиц - 4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творческих единиц - 6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4 творческих единиц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количество волонтеров, которых планируется привлечь к организации и проведению мероприятия:</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более 30 человек - 2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16 до 29 человек - 1 балл;</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15 человек и меньше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мероприятие будет способствовать повышению туристской привлекательности территории: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- 3 балла;</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1.5. Комплексный подход к организации и проведению мероприятия</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33</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отражение в мероприятии специфики своей территории, в том числе: народных художественных промыслов и ремесел, характерных для мест традиционного бытования; природного ландшафта; связанных с местностью исторических событий, личностей, традиций, легенд, других особенностей территории: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образовательная программа общественно значимого культурного мероприятия соответствует заявленным целям и задачам:</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3) культурная программа общественно значимого культурного мероприятия соответствует заявленным целям и задачам:</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события в рамках общественно значимого культурного мероприятия логичны, взаимосвязаны и последовательны:</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наличие эскизов, макетов информационно-рекламных материалов, продукции, планируемых к выпуску в рамках реализации общественно значимого культурного мероприятия:</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- 1 балл;</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1.6. Число посещений учреждений культуры на 1 жителя муниципального образования Архангельской области (единиц)</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8</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показатель критерия определяется как отношение числа посещений учреждений культуры муниципального образования Архангельской области за отчетный финансовый год по данным статистической отчетности по формам </w:t>
            </w:r>
            <w:r w:rsidR="00764B09" w:rsidRPr="00106A1B">
              <w:rPr>
                <w:rFonts w:ascii="Times New Roman" w:hAnsi="Times New Roman" w:cs="Times New Roman"/>
              </w:rPr>
              <w:t>№</w:t>
            </w:r>
            <w:r w:rsidRPr="00106A1B">
              <w:rPr>
                <w:rFonts w:ascii="Times New Roman" w:hAnsi="Times New Roman" w:cs="Times New Roman"/>
              </w:rPr>
              <w:t xml:space="preserve"> 6-НК, 7-НК, 8-НК, 9-НК, 12-НК, утвержденным </w:t>
            </w:r>
            <w:hyperlink r:id="rId299" w:history="1">
              <w:r w:rsidRPr="00106A1B">
                <w:rPr>
                  <w:rFonts w:ascii="Times New Roman" w:hAnsi="Times New Roman" w:cs="Times New Roman"/>
                </w:rPr>
                <w:t>приказом</w:t>
              </w:r>
            </w:hyperlink>
            <w:r w:rsidRPr="00106A1B">
              <w:rPr>
                <w:rFonts w:ascii="Times New Roman" w:hAnsi="Times New Roman" w:cs="Times New Roman"/>
              </w:rPr>
              <w:t xml:space="preserve"> Росстата от </w:t>
            </w:r>
            <w:proofErr w:type="spellStart"/>
            <w:proofErr w:type="gramStart"/>
            <w:r w:rsidR="00106A1B" w:rsidRPr="00106A1B">
              <w:rPr>
                <w:rFonts w:ascii="Times New Roman" w:hAnsi="Times New Roman" w:cs="Times New Roman"/>
              </w:rPr>
              <w:t>от</w:t>
            </w:r>
            <w:proofErr w:type="spellEnd"/>
            <w:proofErr w:type="gramEnd"/>
            <w:r w:rsidR="00106A1B" w:rsidRPr="00106A1B">
              <w:rPr>
                <w:rFonts w:ascii="Times New Roman" w:hAnsi="Times New Roman" w:cs="Times New Roman"/>
              </w:rPr>
              <w:t xml:space="preserve"> 7 августа 2019 года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r w:rsidRPr="00106A1B">
              <w:rPr>
                <w:rFonts w:ascii="Times New Roman" w:hAnsi="Times New Roman" w:cs="Times New Roman"/>
              </w:rPr>
              <w:t>, к среднегодовой численности населения муниципального образования Архангельской области за отчетный финансовый год:</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менее 2 посещений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2,1 до 5 посещений - 2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5,1 до 7 посещений - 4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7,1 до 10 посещений - 6 баллов;</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10,1 посещения и более - 8 баллов</w:t>
            </w:r>
          </w:p>
        </w:tc>
      </w:tr>
      <w:tr w:rsidR="00B152F9" w:rsidRPr="00106A1B">
        <w:tc>
          <w:tcPr>
            <w:tcW w:w="2665" w:type="dxa"/>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ИТОГО</w:t>
            </w:r>
          </w:p>
        </w:tc>
        <w:tc>
          <w:tcPr>
            <w:tcW w:w="1247" w:type="dxa"/>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100</w:t>
            </w:r>
          </w:p>
        </w:tc>
        <w:tc>
          <w:tcPr>
            <w:tcW w:w="5102" w:type="dxa"/>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p>
        </w:tc>
      </w:tr>
      <w:tr w:rsidR="00B152F9" w:rsidRPr="00106A1B">
        <w:tc>
          <w:tcPr>
            <w:tcW w:w="9014" w:type="dxa"/>
            <w:gridSpan w:val="3"/>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 По направлению "Поддержка любительских творческих коллективов"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2.1. Расходы на поддержку любительских творческих коллективов</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23</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смета расходов на поддержку любительского творческого коллектива реалистична и обоснована: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- 8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уровень софинансирования за счет средств местного бюджета от общего объема затрат, планируемых на поддержку любительского творческого коллектива: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процентов от общего объема затрат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5,1 до 15 процентов от общего объема затрат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15,1 до 25 процентов от общего объема затрат - 10 баллов;</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25,1 процента и выше от общего объема затрат - 15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2.2. Результативность участия любительского творческого коллектива в </w:t>
            </w:r>
            <w:r w:rsidRPr="00106A1B">
              <w:rPr>
                <w:rFonts w:ascii="Times New Roman" w:hAnsi="Times New Roman" w:cs="Times New Roman"/>
              </w:rPr>
              <w:lastRenderedPageBreak/>
              <w:t>творческих конкурсных мероприятиях (фестивали, конкурсы) в году, предшествующем году предоставления субсидии</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lastRenderedPageBreak/>
              <w:t>от 0 до 48</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обладатель Гран-При международных конкурсных мероприятий, проходивших за пределами Российской Федерации: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2 наград - 7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наград - 9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наград - 11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призовые места (дипломы лауреата, дипломанта I степени) на международных конкурсных мероприятиях, проходивших за пределами Российской Федерации: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2 наград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наград - 7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наград - 9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3) обладатель Гран-При всероссийских конкурсных мероприятий:</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2 наград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наград - 7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наград - 9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призовые места (дипломы лауреата, дипломанта I степени) на всероссийских конкурсных мероприятиях:</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2 наград - 3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наград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наград - 7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обладатель Гран-При региональных конкурсных мероприятий, проходивших в Архангельской области: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2 наград - 3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наград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наград - 7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6) призовые места (дипломы лауреата, дипломанта I степени) на региональных конкурсных мероприятиях, проходивших в Архангельской области:</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 до 2 наград - 1 балл;</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3 до 4 наград - 3 балла;</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наград - 5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2.3. Наличие у любительского творческого коллектива </w:t>
            </w:r>
            <w:r w:rsidRPr="00106A1B">
              <w:rPr>
                <w:rFonts w:ascii="Times New Roman" w:hAnsi="Times New Roman" w:cs="Times New Roman"/>
              </w:rPr>
              <w:lastRenderedPageBreak/>
              <w:t>звания "Заслуженный коллектив народного творчества"</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lastRenderedPageBreak/>
              <w:t>от 0 до 10</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- 10 баллов;</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2.4. Наличие в любительском творческом коллективе руководителей и участников - обладателей премии Правительства Российской Федерации "Душа России" за вклад в развитие народного творчества</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5</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да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нет - 0 баллов</w:t>
            </w:r>
          </w:p>
        </w:tc>
      </w:tr>
      <w:tr w:rsidR="00B152F9" w:rsidRPr="00106A1B">
        <w:tblPrEx>
          <w:tblBorders>
            <w:insideH w:val="none" w:sz="0" w:space="0" w:color="auto"/>
          </w:tblBorders>
        </w:tblPrEx>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2.5. Концертная деятельность любительского творческого коллектива</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10</w:t>
            </w:r>
          </w:p>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количество самостоятельных (сольных) концертов для хореографических и вокальных любительских творческих коллективов в течение года: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до 12 единиц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12 до 20 единиц - 3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21 единицы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количество спектаклей, шоу-программ для театральных коллективов в течение года: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до 4 единиц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4 и более единиц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3) количество сольных цирковых представлений в течение года: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до 5 единиц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 до 10 единиц - 3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11 единиц - 5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среднее количество посещений на самостоятельных (сольных) мероприятиях любительского творческого коллектива: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50 до 100 посещений - 1 балл;</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101 до 150 посещений - 3 балла;</w:t>
            </w:r>
          </w:p>
        </w:tc>
      </w:tr>
      <w:tr w:rsidR="00B152F9" w:rsidRPr="00106A1B">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свыше 150 посещений - 5 баллов</w:t>
            </w:r>
          </w:p>
        </w:tc>
      </w:tr>
      <w:tr w:rsidR="00B152F9" w:rsidRPr="00106A1B">
        <w:tc>
          <w:tcPr>
            <w:tcW w:w="2665" w:type="dxa"/>
            <w:vMerge w:val="restart"/>
            <w:tcBorders>
              <w:top w:val="single" w:sz="4" w:space="0" w:color="auto"/>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2.6. Процент участников клубных формирований от общего количества населения, проживающего на территории муниципального образования</w:t>
            </w:r>
          </w:p>
        </w:tc>
        <w:tc>
          <w:tcPr>
            <w:tcW w:w="1247" w:type="dxa"/>
            <w:vMerge w:val="restart"/>
            <w:tcBorders>
              <w:top w:val="single" w:sz="4" w:space="0" w:color="auto"/>
              <w:bottom w:val="single" w:sz="4" w:space="0" w:color="auto"/>
            </w:tcBorders>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от 0 до 4</w:t>
            </w:r>
          </w:p>
        </w:tc>
        <w:tc>
          <w:tcPr>
            <w:tcW w:w="5102" w:type="dxa"/>
            <w:tcBorders>
              <w:top w:val="single" w:sz="4" w:space="0" w:color="auto"/>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до 5 процентов - 0 баллов;</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5,1 до 10 процентов - 2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10,1 до 15 процентов - 3 балла;</w:t>
            </w:r>
          </w:p>
        </w:tc>
      </w:tr>
      <w:tr w:rsidR="00B152F9" w:rsidRPr="00106A1B">
        <w:tblPrEx>
          <w:tblBorders>
            <w:insideH w:val="none" w:sz="0" w:space="0" w:color="auto"/>
          </w:tblBorders>
        </w:tblPrEx>
        <w:tc>
          <w:tcPr>
            <w:tcW w:w="2665" w:type="dxa"/>
            <w:vMerge/>
            <w:tcBorders>
              <w:top w:val="single" w:sz="4" w:space="0" w:color="auto"/>
              <w:bottom w:val="single" w:sz="4" w:space="0" w:color="auto"/>
            </w:tcBorders>
          </w:tcPr>
          <w:p w:rsidR="00B152F9" w:rsidRPr="00106A1B" w:rsidRDefault="00B152F9"/>
        </w:tc>
        <w:tc>
          <w:tcPr>
            <w:tcW w:w="1247" w:type="dxa"/>
            <w:vMerge/>
            <w:tcBorders>
              <w:top w:val="single" w:sz="4" w:space="0" w:color="auto"/>
              <w:bottom w:val="single" w:sz="4" w:space="0" w:color="auto"/>
            </w:tcBorders>
          </w:tcPr>
          <w:p w:rsidR="00B152F9" w:rsidRPr="00106A1B" w:rsidRDefault="00B152F9"/>
        </w:tc>
        <w:tc>
          <w:tcPr>
            <w:tcW w:w="5102" w:type="dxa"/>
            <w:tcBorders>
              <w:top w:val="nil"/>
              <w:bottom w:val="single" w:sz="4" w:space="0" w:color="auto"/>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от 15,1 процента - 4 балла</w:t>
            </w:r>
          </w:p>
        </w:tc>
      </w:tr>
    </w:tbl>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06A1B" w:rsidRDefault="00B152F9" w:rsidP="00106A1B">
      <w:pPr>
        <w:pStyle w:val="ConsPlusNormal"/>
        <w:ind w:left="3828"/>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5</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828"/>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pPr>
        <w:spacing w:after="1"/>
      </w:pPr>
    </w:p>
    <w:p w:rsidR="00B152F9" w:rsidRPr="00106A1B" w:rsidRDefault="00B152F9">
      <w:pPr>
        <w:pStyle w:val="ConsPlusNormal"/>
        <w:jc w:val="both"/>
        <w:rPr>
          <w:rFonts w:ascii="Times New Roman" w:hAnsi="Times New Roman" w:cs="Times New Roman"/>
        </w:rPr>
      </w:pPr>
    </w:p>
    <w:p w:rsidR="00B152F9" w:rsidRPr="00106A1B" w:rsidRDefault="00106A1B" w:rsidP="00106A1B">
      <w:pPr>
        <w:pStyle w:val="ConsPlusNonformat"/>
        <w:jc w:val="center"/>
        <w:rPr>
          <w:rFonts w:ascii="Times New Roman" w:hAnsi="Times New Roman" w:cs="Times New Roman"/>
        </w:rPr>
      </w:pPr>
      <w:r>
        <w:rPr>
          <w:rFonts w:ascii="Times New Roman" w:hAnsi="Times New Roman" w:cs="Times New Roman"/>
        </w:rPr>
        <w:t xml:space="preserve">                                                                                         </w:t>
      </w:r>
      <w:r w:rsidR="00B152F9" w:rsidRPr="00106A1B">
        <w:rPr>
          <w:rFonts w:ascii="Times New Roman" w:hAnsi="Times New Roman" w:cs="Times New Roman"/>
        </w:rPr>
        <w:t>(форма)</w:t>
      </w:r>
    </w:p>
    <w:p w:rsidR="00B152F9" w:rsidRPr="00106A1B" w:rsidRDefault="00B152F9">
      <w:pPr>
        <w:pStyle w:val="ConsPlusNonformat"/>
        <w:jc w:val="both"/>
        <w:rPr>
          <w:rFonts w:ascii="Times New Roman" w:hAnsi="Times New Roman" w:cs="Times New Roman"/>
        </w:rPr>
      </w:pPr>
    </w:p>
    <w:p w:rsidR="00B152F9" w:rsidRPr="00106A1B" w:rsidRDefault="00B152F9" w:rsidP="00106A1B">
      <w:pPr>
        <w:pStyle w:val="ConsPlusNonformat"/>
        <w:jc w:val="center"/>
        <w:rPr>
          <w:rFonts w:ascii="Times New Roman" w:hAnsi="Times New Roman" w:cs="Times New Roman"/>
        </w:rPr>
      </w:pPr>
      <w:bookmarkStart w:id="52" w:name="P6219"/>
      <w:bookmarkEnd w:id="52"/>
      <w:r w:rsidRPr="00106A1B">
        <w:rPr>
          <w:rFonts w:ascii="Times New Roman" w:hAnsi="Times New Roman" w:cs="Times New Roman"/>
        </w:rPr>
        <w:t>ЛИСТ</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оценки заявок на участие в конкурсе на предоставление</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субсидий бюджетам муниципальных образований</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 xml:space="preserve">Архангельской области на реализацию </w:t>
      </w:r>
      <w:proofErr w:type="gramStart"/>
      <w:r w:rsidRPr="00106A1B">
        <w:rPr>
          <w:rFonts w:ascii="Times New Roman" w:hAnsi="Times New Roman" w:cs="Times New Roman"/>
        </w:rPr>
        <w:t>муниципальными</w:t>
      </w:r>
      <w:proofErr w:type="gramEnd"/>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учреждениями культуры муниципальных образований</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 xml:space="preserve">Архангельской области общественно </w:t>
      </w:r>
      <w:proofErr w:type="gramStart"/>
      <w:r w:rsidRPr="00106A1B">
        <w:rPr>
          <w:rFonts w:ascii="Times New Roman" w:hAnsi="Times New Roman" w:cs="Times New Roman"/>
        </w:rPr>
        <w:t>значимых</w:t>
      </w:r>
      <w:proofErr w:type="gramEnd"/>
      <w:r w:rsidRPr="00106A1B">
        <w:rPr>
          <w:rFonts w:ascii="Times New Roman" w:hAnsi="Times New Roman" w:cs="Times New Roman"/>
        </w:rPr>
        <w:t xml:space="preserve"> культурных</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мероприятий в рамках проекта "ЛЮБО-ДОРОГО" по направлению</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"Общественно значимое культурное мероприятие"</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Фамилия, имя, отчество члена конкурсной комиссии:</w:t>
      </w:r>
    </w:p>
    <w:p w:rsidR="00B152F9" w:rsidRDefault="00B152F9">
      <w:pPr>
        <w:pStyle w:val="ConsPlusNonformat"/>
        <w:jc w:val="both"/>
      </w:pPr>
      <w:r>
        <w:t>___________________________________________________________________________</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
        <w:gridCol w:w="412"/>
        <w:gridCol w:w="412"/>
        <w:gridCol w:w="413"/>
        <w:gridCol w:w="576"/>
        <w:gridCol w:w="409"/>
        <w:gridCol w:w="409"/>
        <w:gridCol w:w="409"/>
        <w:gridCol w:w="409"/>
        <w:gridCol w:w="409"/>
        <w:gridCol w:w="409"/>
        <w:gridCol w:w="409"/>
        <w:gridCol w:w="409"/>
        <w:gridCol w:w="409"/>
        <w:gridCol w:w="413"/>
        <w:gridCol w:w="454"/>
        <w:gridCol w:w="850"/>
        <w:gridCol w:w="1417"/>
      </w:tblGrid>
      <w:tr w:rsidR="00B152F9" w:rsidRPr="00106A1B">
        <w:tc>
          <w:tcPr>
            <w:tcW w:w="6773" w:type="dxa"/>
            <w:gridSpan w:val="16"/>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Номера критериев</w:t>
            </w:r>
          </w:p>
        </w:tc>
        <w:tc>
          <w:tcPr>
            <w:tcW w:w="850"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Итого баллов</w:t>
            </w:r>
          </w:p>
        </w:tc>
        <w:tc>
          <w:tcPr>
            <w:tcW w:w="1417"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Примечания</w:t>
            </w:r>
          </w:p>
        </w:tc>
      </w:tr>
      <w:tr w:rsidR="00B152F9" w:rsidRPr="00106A1B">
        <w:tc>
          <w:tcPr>
            <w:tcW w:w="824" w:type="dxa"/>
            <w:gridSpan w:val="2"/>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1.1</w:t>
            </w:r>
          </w:p>
        </w:tc>
        <w:tc>
          <w:tcPr>
            <w:tcW w:w="825" w:type="dxa"/>
            <w:gridSpan w:val="2"/>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1.2</w:t>
            </w:r>
          </w:p>
        </w:tc>
        <w:tc>
          <w:tcPr>
            <w:tcW w:w="576"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1.3</w:t>
            </w:r>
          </w:p>
        </w:tc>
        <w:tc>
          <w:tcPr>
            <w:tcW w:w="2045" w:type="dxa"/>
            <w:gridSpan w:val="5"/>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1.4</w:t>
            </w:r>
          </w:p>
        </w:tc>
        <w:tc>
          <w:tcPr>
            <w:tcW w:w="2049" w:type="dxa"/>
            <w:gridSpan w:val="5"/>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1.5</w:t>
            </w:r>
          </w:p>
        </w:tc>
        <w:tc>
          <w:tcPr>
            <w:tcW w:w="454"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1.6</w:t>
            </w:r>
          </w:p>
        </w:tc>
        <w:tc>
          <w:tcPr>
            <w:tcW w:w="850" w:type="dxa"/>
            <w:vMerge/>
          </w:tcPr>
          <w:p w:rsidR="00B152F9" w:rsidRPr="00106A1B" w:rsidRDefault="00B152F9"/>
        </w:tc>
        <w:tc>
          <w:tcPr>
            <w:tcW w:w="1417" w:type="dxa"/>
            <w:vMerge/>
          </w:tcPr>
          <w:p w:rsidR="00B152F9" w:rsidRPr="00106A1B" w:rsidRDefault="00B152F9"/>
        </w:tc>
      </w:tr>
      <w:tr w:rsidR="00B152F9" w:rsidRPr="00106A1B">
        <w:tc>
          <w:tcPr>
            <w:tcW w:w="412"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w:t>
            </w:r>
          </w:p>
        </w:tc>
        <w:tc>
          <w:tcPr>
            <w:tcW w:w="412"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412"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w:t>
            </w:r>
          </w:p>
        </w:tc>
        <w:tc>
          <w:tcPr>
            <w:tcW w:w="413"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576" w:type="dxa"/>
            <w:vMerge/>
          </w:tcPr>
          <w:p w:rsidR="00B152F9" w:rsidRPr="00106A1B" w:rsidRDefault="00B152F9"/>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3)</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4)</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5)</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3)</w:t>
            </w:r>
          </w:p>
        </w:tc>
        <w:tc>
          <w:tcPr>
            <w:tcW w:w="409"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4)</w:t>
            </w:r>
          </w:p>
        </w:tc>
        <w:tc>
          <w:tcPr>
            <w:tcW w:w="413"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5)</w:t>
            </w:r>
          </w:p>
        </w:tc>
        <w:tc>
          <w:tcPr>
            <w:tcW w:w="454" w:type="dxa"/>
            <w:vMerge/>
          </w:tcPr>
          <w:p w:rsidR="00B152F9" w:rsidRPr="00106A1B" w:rsidRDefault="00B152F9"/>
        </w:tc>
        <w:tc>
          <w:tcPr>
            <w:tcW w:w="850" w:type="dxa"/>
            <w:vMerge/>
          </w:tcPr>
          <w:p w:rsidR="00B152F9" w:rsidRPr="00106A1B" w:rsidRDefault="00B152F9"/>
        </w:tc>
        <w:tc>
          <w:tcPr>
            <w:tcW w:w="1417" w:type="dxa"/>
            <w:vMerge/>
          </w:tcPr>
          <w:p w:rsidR="00B152F9" w:rsidRPr="00106A1B" w:rsidRDefault="00B152F9"/>
        </w:tc>
      </w:tr>
      <w:tr w:rsidR="00B152F9" w:rsidRPr="00106A1B">
        <w:tc>
          <w:tcPr>
            <w:tcW w:w="9040" w:type="dxa"/>
            <w:gridSpan w:val="18"/>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1. Наименование заявителя, наименование мероприятия</w:t>
            </w:r>
          </w:p>
        </w:tc>
      </w:tr>
      <w:tr w:rsidR="00B152F9" w:rsidRPr="00106A1B">
        <w:tc>
          <w:tcPr>
            <w:tcW w:w="412" w:type="dxa"/>
          </w:tcPr>
          <w:p w:rsidR="00B152F9" w:rsidRPr="00106A1B" w:rsidRDefault="00B152F9">
            <w:pPr>
              <w:pStyle w:val="ConsPlusNormal"/>
              <w:rPr>
                <w:rFonts w:ascii="Times New Roman" w:hAnsi="Times New Roman" w:cs="Times New Roman"/>
              </w:rPr>
            </w:pPr>
          </w:p>
        </w:tc>
        <w:tc>
          <w:tcPr>
            <w:tcW w:w="412" w:type="dxa"/>
          </w:tcPr>
          <w:p w:rsidR="00B152F9" w:rsidRPr="00106A1B" w:rsidRDefault="00B152F9">
            <w:pPr>
              <w:pStyle w:val="ConsPlusNormal"/>
              <w:rPr>
                <w:rFonts w:ascii="Times New Roman" w:hAnsi="Times New Roman" w:cs="Times New Roman"/>
              </w:rPr>
            </w:pPr>
          </w:p>
        </w:tc>
        <w:tc>
          <w:tcPr>
            <w:tcW w:w="412" w:type="dxa"/>
          </w:tcPr>
          <w:p w:rsidR="00B152F9" w:rsidRPr="00106A1B" w:rsidRDefault="00B152F9">
            <w:pPr>
              <w:pStyle w:val="ConsPlusNormal"/>
              <w:rPr>
                <w:rFonts w:ascii="Times New Roman" w:hAnsi="Times New Roman" w:cs="Times New Roman"/>
              </w:rPr>
            </w:pPr>
          </w:p>
        </w:tc>
        <w:tc>
          <w:tcPr>
            <w:tcW w:w="413" w:type="dxa"/>
          </w:tcPr>
          <w:p w:rsidR="00B152F9" w:rsidRPr="00106A1B" w:rsidRDefault="00B152F9">
            <w:pPr>
              <w:pStyle w:val="ConsPlusNormal"/>
              <w:rPr>
                <w:rFonts w:ascii="Times New Roman" w:hAnsi="Times New Roman" w:cs="Times New Roman"/>
              </w:rPr>
            </w:pPr>
          </w:p>
        </w:tc>
        <w:tc>
          <w:tcPr>
            <w:tcW w:w="576"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13" w:type="dxa"/>
          </w:tcPr>
          <w:p w:rsidR="00B152F9" w:rsidRPr="00106A1B" w:rsidRDefault="00B152F9">
            <w:pPr>
              <w:pStyle w:val="ConsPlusNormal"/>
              <w:rPr>
                <w:rFonts w:ascii="Times New Roman" w:hAnsi="Times New Roman" w:cs="Times New Roman"/>
              </w:rPr>
            </w:pPr>
          </w:p>
        </w:tc>
        <w:tc>
          <w:tcPr>
            <w:tcW w:w="454" w:type="dxa"/>
          </w:tcPr>
          <w:p w:rsidR="00B152F9" w:rsidRPr="00106A1B" w:rsidRDefault="00B152F9">
            <w:pPr>
              <w:pStyle w:val="ConsPlusNormal"/>
              <w:rPr>
                <w:rFonts w:ascii="Times New Roman" w:hAnsi="Times New Roman" w:cs="Times New Roman"/>
              </w:rPr>
            </w:pPr>
          </w:p>
        </w:tc>
        <w:tc>
          <w:tcPr>
            <w:tcW w:w="850" w:type="dxa"/>
          </w:tcPr>
          <w:p w:rsidR="00B152F9" w:rsidRPr="00106A1B" w:rsidRDefault="00B152F9">
            <w:pPr>
              <w:pStyle w:val="ConsPlusNormal"/>
              <w:rPr>
                <w:rFonts w:ascii="Times New Roman" w:hAnsi="Times New Roman" w:cs="Times New Roman"/>
              </w:rPr>
            </w:pPr>
          </w:p>
        </w:tc>
        <w:tc>
          <w:tcPr>
            <w:tcW w:w="1417" w:type="dxa"/>
          </w:tcPr>
          <w:p w:rsidR="00B152F9" w:rsidRPr="00106A1B" w:rsidRDefault="00B152F9">
            <w:pPr>
              <w:pStyle w:val="ConsPlusNormal"/>
              <w:rPr>
                <w:rFonts w:ascii="Times New Roman" w:hAnsi="Times New Roman" w:cs="Times New Roman"/>
              </w:rPr>
            </w:pPr>
          </w:p>
        </w:tc>
      </w:tr>
      <w:tr w:rsidR="00B152F9" w:rsidRPr="00106A1B">
        <w:tc>
          <w:tcPr>
            <w:tcW w:w="9040" w:type="dxa"/>
            <w:gridSpan w:val="18"/>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 Наименование заявителя, наименование мероприятия</w:t>
            </w:r>
          </w:p>
        </w:tc>
      </w:tr>
      <w:tr w:rsidR="00B152F9" w:rsidRPr="00106A1B">
        <w:tc>
          <w:tcPr>
            <w:tcW w:w="412" w:type="dxa"/>
          </w:tcPr>
          <w:p w:rsidR="00B152F9" w:rsidRPr="00106A1B" w:rsidRDefault="00B152F9">
            <w:pPr>
              <w:pStyle w:val="ConsPlusNormal"/>
              <w:rPr>
                <w:rFonts w:ascii="Times New Roman" w:hAnsi="Times New Roman" w:cs="Times New Roman"/>
              </w:rPr>
            </w:pPr>
          </w:p>
        </w:tc>
        <w:tc>
          <w:tcPr>
            <w:tcW w:w="412" w:type="dxa"/>
          </w:tcPr>
          <w:p w:rsidR="00B152F9" w:rsidRPr="00106A1B" w:rsidRDefault="00B152F9">
            <w:pPr>
              <w:pStyle w:val="ConsPlusNormal"/>
              <w:rPr>
                <w:rFonts w:ascii="Times New Roman" w:hAnsi="Times New Roman" w:cs="Times New Roman"/>
              </w:rPr>
            </w:pPr>
          </w:p>
        </w:tc>
        <w:tc>
          <w:tcPr>
            <w:tcW w:w="412" w:type="dxa"/>
          </w:tcPr>
          <w:p w:rsidR="00B152F9" w:rsidRPr="00106A1B" w:rsidRDefault="00B152F9">
            <w:pPr>
              <w:pStyle w:val="ConsPlusNormal"/>
              <w:rPr>
                <w:rFonts w:ascii="Times New Roman" w:hAnsi="Times New Roman" w:cs="Times New Roman"/>
              </w:rPr>
            </w:pPr>
          </w:p>
        </w:tc>
        <w:tc>
          <w:tcPr>
            <w:tcW w:w="413" w:type="dxa"/>
          </w:tcPr>
          <w:p w:rsidR="00B152F9" w:rsidRPr="00106A1B" w:rsidRDefault="00B152F9">
            <w:pPr>
              <w:pStyle w:val="ConsPlusNormal"/>
              <w:rPr>
                <w:rFonts w:ascii="Times New Roman" w:hAnsi="Times New Roman" w:cs="Times New Roman"/>
              </w:rPr>
            </w:pPr>
          </w:p>
        </w:tc>
        <w:tc>
          <w:tcPr>
            <w:tcW w:w="576"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13" w:type="dxa"/>
          </w:tcPr>
          <w:p w:rsidR="00B152F9" w:rsidRPr="00106A1B" w:rsidRDefault="00B152F9">
            <w:pPr>
              <w:pStyle w:val="ConsPlusNormal"/>
              <w:rPr>
                <w:rFonts w:ascii="Times New Roman" w:hAnsi="Times New Roman" w:cs="Times New Roman"/>
              </w:rPr>
            </w:pPr>
          </w:p>
        </w:tc>
        <w:tc>
          <w:tcPr>
            <w:tcW w:w="454" w:type="dxa"/>
          </w:tcPr>
          <w:p w:rsidR="00B152F9" w:rsidRPr="00106A1B" w:rsidRDefault="00B152F9">
            <w:pPr>
              <w:pStyle w:val="ConsPlusNormal"/>
              <w:rPr>
                <w:rFonts w:ascii="Times New Roman" w:hAnsi="Times New Roman" w:cs="Times New Roman"/>
              </w:rPr>
            </w:pPr>
          </w:p>
        </w:tc>
        <w:tc>
          <w:tcPr>
            <w:tcW w:w="850" w:type="dxa"/>
          </w:tcPr>
          <w:p w:rsidR="00B152F9" w:rsidRPr="00106A1B" w:rsidRDefault="00B152F9">
            <w:pPr>
              <w:pStyle w:val="ConsPlusNormal"/>
              <w:rPr>
                <w:rFonts w:ascii="Times New Roman" w:hAnsi="Times New Roman" w:cs="Times New Roman"/>
              </w:rPr>
            </w:pPr>
          </w:p>
        </w:tc>
        <w:tc>
          <w:tcPr>
            <w:tcW w:w="1417" w:type="dxa"/>
          </w:tcPr>
          <w:p w:rsidR="00B152F9" w:rsidRPr="00106A1B" w:rsidRDefault="00B152F9">
            <w:pPr>
              <w:pStyle w:val="ConsPlusNormal"/>
              <w:rPr>
                <w:rFonts w:ascii="Times New Roman" w:hAnsi="Times New Roman" w:cs="Times New Roman"/>
              </w:rPr>
            </w:pPr>
          </w:p>
        </w:tc>
      </w:tr>
      <w:tr w:rsidR="00B152F9" w:rsidRPr="00106A1B">
        <w:tc>
          <w:tcPr>
            <w:tcW w:w="9040" w:type="dxa"/>
            <w:gridSpan w:val="18"/>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3. Наименование заявителя, наименование мероприятия</w:t>
            </w:r>
          </w:p>
        </w:tc>
      </w:tr>
      <w:tr w:rsidR="00B152F9" w:rsidRPr="00106A1B">
        <w:tc>
          <w:tcPr>
            <w:tcW w:w="412" w:type="dxa"/>
          </w:tcPr>
          <w:p w:rsidR="00B152F9" w:rsidRPr="00106A1B" w:rsidRDefault="00B152F9">
            <w:pPr>
              <w:pStyle w:val="ConsPlusNormal"/>
              <w:rPr>
                <w:rFonts w:ascii="Times New Roman" w:hAnsi="Times New Roman" w:cs="Times New Roman"/>
              </w:rPr>
            </w:pPr>
          </w:p>
        </w:tc>
        <w:tc>
          <w:tcPr>
            <w:tcW w:w="412" w:type="dxa"/>
          </w:tcPr>
          <w:p w:rsidR="00B152F9" w:rsidRPr="00106A1B" w:rsidRDefault="00B152F9">
            <w:pPr>
              <w:pStyle w:val="ConsPlusNormal"/>
              <w:rPr>
                <w:rFonts w:ascii="Times New Roman" w:hAnsi="Times New Roman" w:cs="Times New Roman"/>
              </w:rPr>
            </w:pPr>
          </w:p>
        </w:tc>
        <w:tc>
          <w:tcPr>
            <w:tcW w:w="412" w:type="dxa"/>
          </w:tcPr>
          <w:p w:rsidR="00B152F9" w:rsidRPr="00106A1B" w:rsidRDefault="00B152F9">
            <w:pPr>
              <w:pStyle w:val="ConsPlusNormal"/>
              <w:rPr>
                <w:rFonts w:ascii="Times New Roman" w:hAnsi="Times New Roman" w:cs="Times New Roman"/>
              </w:rPr>
            </w:pPr>
          </w:p>
        </w:tc>
        <w:tc>
          <w:tcPr>
            <w:tcW w:w="413" w:type="dxa"/>
          </w:tcPr>
          <w:p w:rsidR="00B152F9" w:rsidRPr="00106A1B" w:rsidRDefault="00B152F9">
            <w:pPr>
              <w:pStyle w:val="ConsPlusNormal"/>
              <w:rPr>
                <w:rFonts w:ascii="Times New Roman" w:hAnsi="Times New Roman" w:cs="Times New Roman"/>
              </w:rPr>
            </w:pPr>
          </w:p>
        </w:tc>
        <w:tc>
          <w:tcPr>
            <w:tcW w:w="576"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09" w:type="dxa"/>
          </w:tcPr>
          <w:p w:rsidR="00B152F9" w:rsidRPr="00106A1B" w:rsidRDefault="00B152F9">
            <w:pPr>
              <w:pStyle w:val="ConsPlusNormal"/>
              <w:rPr>
                <w:rFonts w:ascii="Times New Roman" w:hAnsi="Times New Roman" w:cs="Times New Roman"/>
              </w:rPr>
            </w:pPr>
          </w:p>
        </w:tc>
        <w:tc>
          <w:tcPr>
            <w:tcW w:w="413" w:type="dxa"/>
          </w:tcPr>
          <w:p w:rsidR="00B152F9" w:rsidRPr="00106A1B" w:rsidRDefault="00B152F9">
            <w:pPr>
              <w:pStyle w:val="ConsPlusNormal"/>
              <w:rPr>
                <w:rFonts w:ascii="Times New Roman" w:hAnsi="Times New Roman" w:cs="Times New Roman"/>
              </w:rPr>
            </w:pPr>
          </w:p>
        </w:tc>
        <w:tc>
          <w:tcPr>
            <w:tcW w:w="454" w:type="dxa"/>
          </w:tcPr>
          <w:p w:rsidR="00B152F9" w:rsidRPr="00106A1B" w:rsidRDefault="00B152F9">
            <w:pPr>
              <w:pStyle w:val="ConsPlusNormal"/>
              <w:rPr>
                <w:rFonts w:ascii="Times New Roman" w:hAnsi="Times New Roman" w:cs="Times New Roman"/>
              </w:rPr>
            </w:pPr>
          </w:p>
        </w:tc>
        <w:tc>
          <w:tcPr>
            <w:tcW w:w="850" w:type="dxa"/>
          </w:tcPr>
          <w:p w:rsidR="00B152F9" w:rsidRPr="00106A1B" w:rsidRDefault="00B152F9">
            <w:pPr>
              <w:pStyle w:val="ConsPlusNormal"/>
              <w:rPr>
                <w:rFonts w:ascii="Times New Roman" w:hAnsi="Times New Roman" w:cs="Times New Roman"/>
              </w:rPr>
            </w:pPr>
          </w:p>
        </w:tc>
        <w:tc>
          <w:tcPr>
            <w:tcW w:w="1417" w:type="dxa"/>
          </w:tcPr>
          <w:p w:rsidR="00B152F9" w:rsidRPr="00106A1B" w:rsidRDefault="00B152F9">
            <w:pPr>
              <w:pStyle w:val="ConsPlusNormal"/>
              <w:rPr>
                <w:rFonts w:ascii="Times New Roman" w:hAnsi="Times New Roman" w:cs="Times New Roman"/>
              </w:rPr>
            </w:pPr>
          </w:p>
        </w:tc>
      </w:tr>
    </w:tbl>
    <w:p w:rsidR="00B152F9" w:rsidRDefault="00B152F9">
      <w:pPr>
        <w:pStyle w:val="ConsPlusNormal"/>
        <w:jc w:val="both"/>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_____________________________     ______________________________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(дата)</w:t>
      </w: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rsidP="00106A1B">
      <w:pPr>
        <w:pStyle w:val="ConsPlusNormal"/>
        <w:ind w:left="4820"/>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6</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к Положению о порядке и условиях</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проведения конкурса на предоставление</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lastRenderedPageBreak/>
        <w:t>субсидий бюджетам муниципальных</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образований Архангельской области</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культуры муниципальных образований</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 xml:space="preserve">Архангельской области общественно </w:t>
      </w:r>
      <w:proofErr w:type="gramStart"/>
      <w:r w:rsidRPr="00106A1B">
        <w:rPr>
          <w:rFonts w:ascii="Times New Roman" w:hAnsi="Times New Roman" w:cs="Times New Roman"/>
        </w:rPr>
        <w:t>значимых</w:t>
      </w:r>
      <w:proofErr w:type="gramEnd"/>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культурных мероприятий в рамках проекта</w:t>
      </w:r>
    </w:p>
    <w:p w:rsidR="00B152F9" w:rsidRPr="00106A1B" w:rsidRDefault="00B152F9" w:rsidP="00106A1B">
      <w:pPr>
        <w:pStyle w:val="ConsPlusNormal"/>
        <w:ind w:left="4820"/>
        <w:jc w:val="center"/>
        <w:rPr>
          <w:rFonts w:ascii="Times New Roman" w:hAnsi="Times New Roman" w:cs="Times New Roman"/>
        </w:rPr>
      </w:pPr>
      <w:r w:rsidRPr="00106A1B">
        <w:rPr>
          <w:rFonts w:ascii="Times New Roman" w:hAnsi="Times New Roman" w:cs="Times New Roman"/>
        </w:rPr>
        <w:t>"ЛЮБО-ДОРОГО"</w:t>
      </w:r>
    </w:p>
    <w:p w:rsidR="00B152F9" w:rsidRDefault="00B152F9">
      <w:pPr>
        <w:spacing w:after="1"/>
      </w:pPr>
    </w:p>
    <w:p w:rsidR="00B152F9" w:rsidRDefault="00B152F9">
      <w:pPr>
        <w:pStyle w:val="ConsPlusNormal"/>
        <w:jc w:val="both"/>
      </w:pPr>
    </w:p>
    <w:p w:rsidR="00B152F9" w:rsidRPr="00106A1B" w:rsidRDefault="00B152F9" w:rsidP="00106A1B">
      <w:pPr>
        <w:pStyle w:val="ConsPlusNonformat"/>
        <w:jc w:val="center"/>
        <w:rPr>
          <w:rFonts w:ascii="Times New Roman" w:hAnsi="Times New Roman" w:cs="Times New Roman"/>
        </w:rPr>
      </w:pPr>
      <w:bookmarkStart w:id="53" w:name="P6336"/>
      <w:bookmarkEnd w:id="53"/>
      <w:r w:rsidRPr="00106A1B">
        <w:rPr>
          <w:rFonts w:ascii="Times New Roman" w:hAnsi="Times New Roman" w:cs="Times New Roman"/>
        </w:rPr>
        <w:t>ИТОГОВЫЙ РЕЙТИНГ</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заявок на участие в конкурсе на предоставление субсидий</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бюджетам муниципальных образований Архангельской области</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 общественно</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значимых культурных мероприятий в рамках проекта</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"ЛЮБО-ДОРОГО" по направлению "Общественно значимое</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культурное мероприятие</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701"/>
        <w:gridCol w:w="3742"/>
        <w:gridCol w:w="1361"/>
      </w:tblGrid>
      <w:tr w:rsidR="00B152F9" w:rsidRPr="00106A1B">
        <w:tc>
          <w:tcPr>
            <w:tcW w:w="2268"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заявителя</w:t>
            </w:r>
          </w:p>
        </w:tc>
        <w:tc>
          <w:tcPr>
            <w:tcW w:w="170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Название мероприятия</w:t>
            </w:r>
          </w:p>
        </w:tc>
        <w:tc>
          <w:tcPr>
            <w:tcW w:w="3742"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 xml:space="preserve">Общее количество баллов (на основании </w:t>
            </w:r>
            <w:proofErr w:type="gramStart"/>
            <w:r w:rsidRPr="00106A1B">
              <w:rPr>
                <w:rFonts w:ascii="Times New Roman" w:hAnsi="Times New Roman" w:cs="Times New Roman"/>
              </w:rPr>
              <w:t>листа оценки конкурсных заявок члена конкурсной комиссии</w:t>
            </w:r>
            <w:proofErr w:type="gramEnd"/>
            <w:r w:rsidRPr="00106A1B">
              <w:rPr>
                <w:rFonts w:ascii="Times New Roman" w:hAnsi="Times New Roman" w:cs="Times New Roman"/>
              </w:rPr>
              <w:t>)</w:t>
            </w:r>
          </w:p>
        </w:tc>
        <w:tc>
          <w:tcPr>
            <w:tcW w:w="136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Место в итоговом рейтинге</w:t>
            </w:r>
          </w:p>
        </w:tc>
      </w:tr>
      <w:tr w:rsidR="00B152F9" w:rsidRPr="00106A1B">
        <w:tc>
          <w:tcPr>
            <w:tcW w:w="2268"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w:t>
            </w:r>
          </w:p>
        </w:tc>
        <w:tc>
          <w:tcPr>
            <w:tcW w:w="1701" w:type="dxa"/>
          </w:tcPr>
          <w:p w:rsidR="00B152F9" w:rsidRPr="00106A1B" w:rsidRDefault="00B152F9">
            <w:pPr>
              <w:pStyle w:val="ConsPlusNormal"/>
              <w:rPr>
                <w:rFonts w:ascii="Times New Roman" w:hAnsi="Times New Roman" w:cs="Times New Roman"/>
              </w:rPr>
            </w:pPr>
          </w:p>
        </w:tc>
        <w:tc>
          <w:tcPr>
            <w:tcW w:w="3742" w:type="dxa"/>
          </w:tcPr>
          <w:p w:rsidR="00B152F9" w:rsidRPr="00106A1B" w:rsidRDefault="00B152F9">
            <w:pPr>
              <w:pStyle w:val="ConsPlusNormal"/>
              <w:rPr>
                <w:rFonts w:ascii="Times New Roman" w:hAnsi="Times New Roman" w:cs="Times New Roman"/>
              </w:rPr>
            </w:pPr>
          </w:p>
        </w:tc>
        <w:tc>
          <w:tcPr>
            <w:tcW w:w="1361" w:type="dxa"/>
          </w:tcPr>
          <w:p w:rsidR="00B152F9" w:rsidRPr="00106A1B" w:rsidRDefault="00B152F9">
            <w:pPr>
              <w:pStyle w:val="ConsPlusNormal"/>
              <w:rPr>
                <w:rFonts w:ascii="Times New Roman" w:hAnsi="Times New Roman" w:cs="Times New Roman"/>
              </w:rPr>
            </w:pPr>
          </w:p>
        </w:tc>
      </w:tr>
      <w:tr w:rsidR="00B152F9" w:rsidRPr="00106A1B">
        <w:tc>
          <w:tcPr>
            <w:tcW w:w="2268"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w:t>
            </w:r>
          </w:p>
        </w:tc>
        <w:tc>
          <w:tcPr>
            <w:tcW w:w="1701" w:type="dxa"/>
          </w:tcPr>
          <w:p w:rsidR="00B152F9" w:rsidRPr="00106A1B" w:rsidRDefault="00B152F9">
            <w:pPr>
              <w:pStyle w:val="ConsPlusNormal"/>
              <w:rPr>
                <w:rFonts w:ascii="Times New Roman" w:hAnsi="Times New Roman" w:cs="Times New Roman"/>
              </w:rPr>
            </w:pPr>
          </w:p>
        </w:tc>
        <w:tc>
          <w:tcPr>
            <w:tcW w:w="3742" w:type="dxa"/>
          </w:tcPr>
          <w:p w:rsidR="00B152F9" w:rsidRPr="00106A1B" w:rsidRDefault="00B152F9">
            <w:pPr>
              <w:pStyle w:val="ConsPlusNormal"/>
              <w:rPr>
                <w:rFonts w:ascii="Times New Roman" w:hAnsi="Times New Roman" w:cs="Times New Roman"/>
              </w:rPr>
            </w:pPr>
          </w:p>
        </w:tc>
        <w:tc>
          <w:tcPr>
            <w:tcW w:w="1361" w:type="dxa"/>
          </w:tcPr>
          <w:p w:rsidR="00B152F9" w:rsidRPr="00106A1B" w:rsidRDefault="00B152F9">
            <w:pPr>
              <w:pStyle w:val="ConsPlusNormal"/>
              <w:rPr>
                <w:rFonts w:ascii="Times New Roman" w:hAnsi="Times New Roman" w:cs="Times New Roman"/>
              </w:rPr>
            </w:pPr>
          </w:p>
        </w:tc>
      </w:tr>
      <w:tr w:rsidR="00B152F9" w:rsidRPr="00106A1B">
        <w:tc>
          <w:tcPr>
            <w:tcW w:w="2268"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3.</w:t>
            </w:r>
          </w:p>
        </w:tc>
        <w:tc>
          <w:tcPr>
            <w:tcW w:w="1701" w:type="dxa"/>
          </w:tcPr>
          <w:p w:rsidR="00B152F9" w:rsidRPr="00106A1B" w:rsidRDefault="00B152F9">
            <w:pPr>
              <w:pStyle w:val="ConsPlusNormal"/>
              <w:rPr>
                <w:rFonts w:ascii="Times New Roman" w:hAnsi="Times New Roman" w:cs="Times New Roman"/>
              </w:rPr>
            </w:pPr>
          </w:p>
        </w:tc>
        <w:tc>
          <w:tcPr>
            <w:tcW w:w="3742" w:type="dxa"/>
          </w:tcPr>
          <w:p w:rsidR="00B152F9" w:rsidRPr="00106A1B" w:rsidRDefault="00B152F9">
            <w:pPr>
              <w:pStyle w:val="ConsPlusNormal"/>
              <w:rPr>
                <w:rFonts w:ascii="Times New Roman" w:hAnsi="Times New Roman" w:cs="Times New Roman"/>
              </w:rPr>
            </w:pPr>
          </w:p>
        </w:tc>
        <w:tc>
          <w:tcPr>
            <w:tcW w:w="1361" w:type="dxa"/>
          </w:tcPr>
          <w:p w:rsidR="00B152F9" w:rsidRPr="00106A1B" w:rsidRDefault="00B152F9">
            <w:pPr>
              <w:pStyle w:val="ConsPlusNormal"/>
              <w:rPr>
                <w:rFonts w:ascii="Times New Roman" w:hAnsi="Times New Roman" w:cs="Times New Roman"/>
              </w:rPr>
            </w:pPr>
          </w:p>
        </w:tc>
      </w:tr>
    </w:tbl>
    <w:p w:rsidR="00B152F9" w:rsidRDefault="00B152F9">
      <w:pPr>
        <w:pStyle w:val="ConsPlusNormal"/>
        <w:jc w:val="both"/>
      </w:pPr>
    </w:p>
    <w:p w:rsidR="00B152F9" w:rsidRPr="00106A1B" w:rsidRDefault="00B152F9">
      <w:pPr>
        <w:pStyle w:val="ConsPlusNonformat"/>
        <w:jc w:val="both"/>
        <w:rPr>
          <w:rFonts w:ascii="Times New Roman" w:hAnsi="Times New Roman" w:cs="Times New Roman"/>
        </w:rPr>
      </w:pPr>
      <w:r>
        <w:t xml:space="preserve">    </w:t>
      </w:r>
      <w:r w:rsidRPr="00106A1B">
        <w:rPr>
          <w:rFonts w:ascii="Times New Roman" w:hAnsi="Times New Roman" w:cs="Times New Roman"/>
        </w:rPr>
        <w:t>Секретарь конкурсной комиссии _______________ 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(дата)</w:t>
      </w: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rmal"/>
        <w:jc w:val="both"/>
        <w:rPr>
          <w:rFonts w:ascii="Times New Roman" w:hAnsi="Times New Roman" w:cs="Times New Roman"/>
        </w:rPr>
      </w:pPr>
    </w:p>
    <w:p w:rsidR="00B152F9" w:rsidRPr="00106A1B" w:rsidRDefault="00B152F9" w:rsidP="00106A1B">
      <w:pPr>
        <w:pStyle w:val="ConsPlusNormal"/>
        <w:ind w:left="3969"/>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7</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pPr>
        <w:spacing w:after="1"/>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w:t>
      </w:r>
      <w:r w:rsidR="00106A1B">
        <w:rPr>
          <w:rFonts w:ascii="Times New Roman" w:hAnsi="Times New Roman" w:cs="Times New Roman"/>
        </w:rPr>
        <w:t xml:space="preserve">                                                              </w:t>
      </w:r>
      <w:r w:rsidRPr="00106A1B">
        <w:rPr>
          <w:rFonts w:ascii="Times New Roman" w:hAnsi="Times New Roman" w:cs="Times New Roman"/>
        </w:rPr>
        <w:t xml:space="preserve">   (форма)</w:t>
      </w:r>
    </w:p>
    <w:p w:rsidR="00B152F9" w:rsidRPr="00106A1B" w:rsidRDefault="00B152F9">
      <w:pPr>
        <w:pStyle w:val="ConsPlusNonformat"/>
        <w:jc w:val="both"/>
        <w:rPr>
          <w:rFonts w:ascii="Times New Roman" w:hAnsi="Times New Roman" w:cs="Times New Roman"/>
        </w:rPr>
      </w:pP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ПЕРЕЧЕНЬ</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 xml:space="preserve">общественно значимых культурных мероприятий </w:t>
      </w:r>
      <w:proofErr w:type="gramStart"/>
      <w:r w:rsidRPr="00106A1B">
        <w:rPr>
          <w:rFonts w:ascii="Times New Roman" w:hAnsi="Times New Roman" w:cs="Times New Roman"/>
        </w:rPr>
        <w:t>в</w:t>
      </w:r>
      <w:proofErr w:type="gramEnd"/>
      <w:r w:rsidRPr="00106A1B">
        <w:rPr>
          <w:rFonts w:ascii="Times New Roman" w:hAnsi="Times New Roman" w:cs="Times New Roman"/>
        </w:rPr>
        <w:t xml:space="preserve"> муниципальных</w:t>
      </w:r>
    </w:p>
    <w:p w:rsidR="00B152F9" w:rsidRPr="00106A1B" w:rsidRDefault="00B152F9" w:rsidP="00106A1B">
      <w:pPr>
        <w:pStyle w:val="ConsPlusNonformat"/>
        <w:jc w:val="center"/>
        <w:rPr>
          <w:rFonts w:ascii="Times New Roman" w:hAnsi="Times New Roman" w:cs="Times New Roman"/>
        </w:rPr>
      </w:pPr>
      <w:proofErr w:type="gramStart"/>
      <w:r w:rsidRPr="00106A1B">
        <w:rPr>
          <w:rFonts w:ascii="Times New Roman" w:hAnsi="Times New Roman" w:cs="Times New Roman"/>
        </w:rPr>
        <w:t>образованиях</w:t>
      </w:r>
      <w:proofErr w:type="gramEnd"/>
      <w:r w:rsidRPr="00106A1B">
        <w:rPr>
          <w:rFonts w:ascii="Times New Roman" w:hAnsi="Times New Roman" w:cs="Times New Roman"/>
        </w:rPr>
        <w:t xml:space="preserve"> Архангельской области в рамках проекта</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"ЛЮБО-ДОРОГО" на ______ год</w:t>
      </w:r>
    </w:p>
    <w:p w:rsidR="00B152F9" w:rsidRDefault="00B152F9">
      <w:pPr>
        <w:pStyle w:val="ConsPlusNormal"/>
        <w:jc w:val="both"/>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891"/>
        <w:gridCol w:w="3975"/>
        <w:gridCol w:w="2494"/>
      </w:tblGrid>
      <w:tr w:rsidR="00B152F9" w:rsidRPr="00106A1B" w:rsidTr="00106A1B">
        <w:tc>
          <w:tcPr>
            <w:tcW w:w="426" w:type="dxa"/>
          </w:tcPr>
          <w:p w:rsidR="00B152F9" w:rsidRPr="00106A1B" w:rsidRDefault="00764B09">
            <w:pPr>
              <w:pStyle w:val="ConsPlusNormal"/>
              <w:jc w:val="center"/>
              <w:rPr>
                <w:rFonts w:ascii="Times New Roman" w:hAnsi="Times New Roman" w:cs="Times New Roman"/>
              </w:rPr>
            </w:pPr>
            <w:r w:rsidRPr="00106A1B">
              <w:rPr>
                <w:rFonts w:ascii="Times New Roman" w:hAnsi="Times New Roman" w:cs="Times New Roman"/>
              </w:rPr>
              <w:t>№</w:t>
            </w:r>
            <w:r w:rsidR="00B152F9" w:rsidRPr="00106A1B">
              <w:rPr>
                <w:rFonts w:ascii="Times New Roman" w:hAnsi="Times New Roman" w:cs="Times New Roman"/>
              </w:rPr>
              <w:t xml:space="preserve"> </w:t>
            </w:r>
            <w:proofErr w:type="gramStart"/>
            <w:r w:rsidR="00B152F9" w:rsidRPr="00106A1B">
              <w:rPr>
                <w:rFonts w:ascii="Times New Roman" w:hAnsi="Times New Roman" w:cs="Times New Roman"/>
              </w:rPr>
              <w:t>п</w:t>
            </w:r>
            <w:proofErr w:type="gramEnd"/>
            <w:r w:rsidR="00B152F9" w:rsidRPr="00106A1B">
              <w:rPr>
                <w:rFonts w:ascii="Times New Roman" w:hAnsi="Times New Roman" w:cs="Times New Roman"/>
              </w:rPr>
              <w:t>/п</w:t>
            </w:r>
          </w:p>
        </w:tc>
        <w:tc>
          <w:tcPr>
            <w:tcW w:w="289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Название мероприятия</w:t>
            </w:r>
          </w:p>
        </w:tc>
        <w:tc>
          <w:tcPr>
            <w:tcW w:w="3975"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муниципального образования Архангельской области</w:t>
            </w:r>
          </w:p>
        </w:tc>
        <w:tc>
          <w:tcPr>
            <w:tcW w:w="2494"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Сумма субсидии из областного бюджета (тыс. рублей)</w:t>
            </w:r>
          </w:p>
        </w:tc>
      </w:tr>
      <w:tr w:rsidR="00B152F9" w:rsidRPr="00106A1B" w:rsidTr="00106A1B">
        <w:tc>
          <w:tcPr>
            <w:tcW w:w="426"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lastRenderedPageBreak/>
              <w:t>1.</w:t>
            </w:r>
          </w:p>
        </w:tc>
        <w:tc>
          <w:tcPr>
            <w:tcW w:w="2891" w:type="dxa"/>
          </w:tcPr>
          <w:p w:rsidR="00B152F9" w:rsidRPr="00106A1B" w:rsidRDefault="00B152F9">
            <w:pPr>
              <w:pStyle w:val="ConsPlusNormal"/>
              <w:rPr>
                <w:rFonts w:ascii="Times New Roman" w:hAnsi="Times New Roman" w:cs="Times New Roman"/>
              </w:rPr>
            </w:pPr>
          </w:p>
        </w:tc>
        <w:tc>
          <w:tcPr>
            <w:tcW w:w="3975" w:type="dxa"/>
          </w:tcPr>
          <w:p w:rsidR="00B152F9" w:rsidRPr="00106A1B" w:rsidRDefault="00B152F9">
            <w:pPr>
              <w:pStyle w:val="ConsPlusNormal"/>
              <w:rPr>
                <w:rFonts w:ascii="Times New Roman" w:hAnsi="Times New Roman" w:cs="Times New Roman"/>
              </w:rPr>
            </w:pPr>
          </w:p>
        </w:tc>
        <w:tc>
          <w:tcPr>
            <w:tcW w:w="2494" w:type="dxa"/>
          </w:tcPr>
          <w:p w:rsidR="00B152F9" w:rsidRPr="00106A1B" w:rsidRDefault="00B152F9">
            <w:pPr>
              <w:pStyle w:val="ConsPlusNormal"/>
              <w:rPr>
                <w:rFonts w:ascii="Times New Roman" w:hAnsi="Times New Roman" w:cs="Times New Roman"/>
              </w:rPr>
            </w:pPr>
          </w:p>
        </w:tc>
      </w:tr>
      <w:tr w:rsidR="00B152F9" w:rsidRPr="00106A1B" w:rsidTr="00106A1B">
        <w:tc>
          <w:tcPr>
            <w:tcW w:w="426"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2.</w:t>
            </w:r>
          </w:p>
        </w:tc>
        <w:tc>
          <w:tcPr>
            <w:tcW w:w="2891" w:type="dxa"/>
          </w:tcPr>
          <w:p w:rsidR="00B152F9" w:rsidRPr="00106A1B" w:rsidRDefault="00B152F9">
            <w:pPr>
              <w:pStyle w:val="ConsPlusNormal"/>
              <w:rPr>
                <w:rFonts w:ascii="Times New Roman" w:hAnsi="Times New Roman" w:cs="Times New Roman"/>
              </w:rPr>
            </w:pPr>
          </w:p>
        </w:tc>
        <w:tc>
          <w:tcPr>
            <w:tcW w:w="3975" w:type="dxa"/>
          </w:tcPr>
          <w:p w:rsidR="00B152F9" w:rsidRPr="00106A1B" w:rsidRDefault="00B152F9">
            <w:pPr>
              <w:pStyle w:val="ConsPlusNormal"/>
              <w:rPr>
                <w:rFonts w:ascii="Times New Roman" w:hAnsi="Times New Roman" w:cs="Times New Roman"/>
              </w:rPr>
            </w:pPr>
          </w:p>
        </w:tc>
        <w:tc>
          <w:tcPr>
            <w:tcW w:w="2494" w:type="dxa"/>
          </w:tcPr>
          <w:p w:rsidR="00B152F9" w:rsidRPr="00106A1B" w:rsidRDefault="00B152F9">
            <w:pPr>
              <w:pStyle w:val="ConsPlusNormal"/>
              <w:rPr>
                <w:rFonts w:ascii="Times New Roman" w:hAnsi="Times New Roman" w:cs="Times New Roman"/>
              </w:rPr>
            </w:pPr>
          </w:p>
        </w:tc>
      </w:tr>
      <w:tr w:rsidR="00B152F9" w:rsidRPr="00106A1B" w:rsidTr="00106A1B">
        <w:tc>
          <w:tcPr>
            <w:tcW w:w="426"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3.</w:t>
            </w:r>
          </w:p>
        </w:tc>
        <w:tc>
          <w:tcPr>
            <w:tcW w:w="2891" w:type="dxa"/>
          </w:tcPr>
          <w:p w:rsidR="00B152F9" w:rsidRPr="00106A1B" w:rsidRDefault="00B152F9">
            <w:pPr>
              <w:pStyle w:val="ConsPlusNormal"/>
              <w:rPr>
                <w:rFonts w:ascii="Times New Roman" w:hAnsi="Times New Roman" w:cs="Times New Roman"/>
              </w:rPr>
            </w:pPr>
          </w:p>
        </w:tc>
        <w:tc>
          <w:tcPr>
            <w:tcW w:w="3975" w:type="dxa"/>
          </w:tcPr>
          <w:p w:rsidR="00B152F9" w:rsidRPr="00106A1B" w:rsidRDefault="00B152F9">
            <w:pPr>
              <w:pStyle w:val="ConsPlusNormal"/>
              <w:rPr>
                <w:rFonts w:ascii="Times New Roman" w:hAnsi="Times New Roman" w:cs="Times New Roman"/>
              </w:rPr>
            </w:pPr>
          </w:p>
        </w:tc>
        <w:tc>
          <w:tcPr>
            <w:tcW w:w="2494" w:type="dxa"/>
          </w:tcPr>
          <w:p w:rsidR="00B152F9" w:rsidRPr="00106A1B" w:rsidRDefault="00B152F9">
            <w:pPr>
              <w:pStyle w:val="ConsPlusNormal"/>
              <w:rPr>
                <w:rFonts w:ascii="Times New Roman" w:hAnsi="Times New Roman" w:cs="Times New Roman"/>
              </w:rPr>
            </w:pPr>
          </w:p>
        </w:tc>
      </w:tr>
    </w:tbl>
    <w:p w:rsidR="00B152F9" w:rsidRDefault="00B152F9">
      <w:pPr>
        <w:pStyle w:val="ConsPlusNormal"/>
        <w:jc w:val="both"/>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Председатель конкурсной комиссии   _____________  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(дата)</w:t>
      </w:r>
    </w:p>
    <w:p w:rsidR="00B152F9" w:rsidRPr="00106A1B"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06A1B" w:rsidRDefault="00B152F9" w:rsidP="00106A1B">
      <w:pPr>
        <w:pStyle w:val="ConsPlusNormal"/>
        <w:ind w:left="3969"/>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8</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pPr>
        <w:spacing w:after="1"/>
      </w:pPr>
    </w:p>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w:t>
      </w:r>
      <w:r w:rsidR="00106A1B">
        <w:rPr>
          <w:rFonts w:ascii="Times New Roman" w:hAnsi="Times New Roman" w:cs="Times New Roman"/>
        </w:rPr>
        <w:t xml:space="preserve">                                                                        </w:t>
      </w:r>
      <w:r w:rsidRPr="00106A1B">
        <w:rPr>
          <w:rFonts w:ascii="Times New Roman" w:hAnsi="Times New Roman" w:cs="Times New Roman"/>
        </w:rPr>
        <w:t>(форма)</w:t>
      </w:r>
    </w:p>
    <w:p w:rsidR="00B152F9" w:rsidRPr="00106A1B" w:rsidRDefault="00B152F9">
      <w:pPr>
        <w:pStyle w:val="ConsPlusNonformat"/>
        <w:jc w:val="both"/>
        <w:rPr>
          <w:rFonts w:ascii="Times New Roman" w:hAnsi="Times New Roman" w:cs="Times New Roman"/>
        </w:rPr>
      </w:pPr>
    </w:p>
    <w:p w:rsidR="00B152F9" w:rsidRPr="00106A1B" w:rsidRDefault="00B152F9" w:rsidP="00106A1B">
      <w:pPr>
        <w:pStyle w:val="ConsPlusNonformat"/>
        <w:jc w:val="center"/>
        <w:rPr>
          <w:rFonts w:ascii="Times New Roman" w:hAnsi="Times New Roman" w:cs="Times New Roman"/>
        </w:rPr>
      </w:pPr>
      <w:bookmarkStart w:id="54" w:name="P6430"/>
      <w:bookmarkEnd w:id="54"/>
      <w:r w:rsidRPr="00106A1B">
        <w:rPr>
          <w:rFonts w:ascii="Times New Roman" w:hAnsi="Times New Roman" w:cs="Times New Roman"/>
        </w:rPr>
        <w:t>СМЕТА</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расходов на поддержку любительского творческого коллектива</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__________________________________________________________</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(название любительского творческого коллектива)</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1020"/>
        <w:gridCol w:w="1191"/>
        <w:gridCol w:w="1002"/>
        <w:gridCol w:w="737"/>
        <w:gridCol w:w="964"/>
        <w:gridCol w:w="1276"/>
        <w:gridCol w:w="1191"/>
      </w:tblGrid>
      <w:tr w:rsidR="00B152F9" w:rsidRPr="00106A1B" w:rsidTr="00106A1B">
        <w:tc>
          <w:tcPr>
            <w:tcW w:w="2189"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учреждения</w:t>
            </w:r>
          </w:p>
        </w:tc>
        <w:tc>
          <w:tcPr>
            <w:tcW w:w="1020"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Наименование расходов</w:t>
            </w:r>
          </w:p>
        </w:tc>
        <w:tc>
          <w:tcPr>
            <w:tcW w:w="1191"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Единица измерения</w:t>
            </w:r>
          </w:p>
        </w:tc>
        <w:tc>
          <w:tcPr>
            <w:tcW w:w="1002"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Цена (рублей)</w:t>
            </w:r>
          </w:p>
        </w:tc>
        <w:tc>
          <w:tcPr>
            <w:tcW w:w="737"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Количество</w:t>
            </w:r>
          </w:p>
        </w:tc>
        <w:tc>
          <w:tcPr>
            <w:tcW w:w="964" w:type="dxa"/>
            <w:vMerge w:val="restart"/>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Стоимость (рублей)</w:t>
            </w:r>
          </w:p>
        </w:tc>
        <w:tc>
          <w:tcPr>
            <w:tcW w:w="2467" w:type="dxa"/>
            <w:gridSpan w:val="2"/>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В том числе</w:t>
            </w:r>
          </w:p>
        </w:tc>
      </w:tr>
      <w:tr w:rsidR="00B152F9" w:rsidRPr="00106A1B" w:rsidTr="00106A1B">
        <w:tc>
          <w:tcPr>
            <w:tcW w:w="2189" w:type="dxa"/>
            <w:vMerge/>
          </w:tcPr>
          <w:p w:rsidR="00B152F9" w:rsidRPr="00106A1B" w:rsidRDefault="00B152F9"/>
        </w:tc>
        <w:tc>
          <w:tcPr>
            <w:tcW w:w="1020" w:type="dxa"/>
            <w:vMerge/>
          </w:tcPr>
          <w:p w:rsidR="00B152F9" w:rsidRPr="00106A1B" w:rsidRDefault="00B152F9"/>
        </w:tc>
        <w:tc>
          <w:tcPr>
            <w:tcW w:w="1191" w:type="dxa"/>
            <w:vMerge/>
          </w:tcPr>
          <w:p w:rsidR="00B152F9" w:rsidRPr="00106A1B" w:rsidRDefault="00B152F9"/>
        </w:tc>
        <w:tc>
          <w:tcPr>
            <w:tcW w:w="1002" w:type="dxa"/>
            <w:vMerge/>
          </w:tcPr>
          <w:p w:rsidR="00B152F9" w:rsidRPr="00106A1B" w:rsidRDefault="00B152F9"/>
        </w:tc>
        <w:tc>
          <w:tcPr>
            <w:tcW w:w="737" w:type="dxa"/>
            <w:vMerge/>
          </w:tcPr>
          <w:p w:rsidR="00B152F9" w:rsidRPr="00106A1B" w:rsidRDefault="00B152F9"/>
        </w:tc>
        <w:tc>
          <w:tcPr>
            <w:tcW w:w="964" w:type="dxa"/>
            <w:vMerge/>
          </w:tcPr>
          <w:p w:rsidR="00B152F9" w:rsidRPr="00106A1B" w:rsidRDefault="00B152F9"/>
        </w:tc>
        <w:tc>
          <w:tcPr>
            <w:tcW w:w="1276"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областной бюджет (рублей)</w:t>
            </w:r>
          </w:p>
        </w:tc>
        <w:tc>
          <w:tcPr>
            <w:tcW w:w="1191" w:type="dxa"/>
          </w:tcPr>
          <w:p w:rsidR="00B152F9" w:rsidRPr="00106A1B" w:rsidRDefault="00B152F9">
            <w:pPr>
              <w:pStyle w:val="ConsPlusNormal"/>
              <w:jc w:val="center"/>
              <w:rPr>
                <w:rFonts w:ascii="Times New Roman" w:hAnsi="Times New Roman" w:cs="Times New Roman"/>
              </w:rPr>
            </w:pPr>
            <w:r w:rsidRPr="00106A1B">
              <w:rPr>
                <w:rFonts w:ascii="Times New Roman" w:hAnsi="Times New Roman" w:cs="Times New Roman"/>
              </w:rPr>
              <w:t>местный бюджет (рублей)</w:t>
            </w:r>
          </w:p>
        </w:tc>
      </w:tr>
      <w:tr w:rsidR="00B152F9" w:rsidRPr="00106A1B" w:rsidTr="00106A1B">
        <w:tc>
          <w:tcPr>
            <w:tcW w:w="9570"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Оплата труда привлеченных специалистов</w:t>
            </w:r>
          </w:p>
        </w:tc>
      </w:tr>
      <w:tr w:rsidR="00B152F9" w:rsidRPr="00106A1B" w:rsidTr="00106A1B">
        <w:tc>
          <w:tcPr>
            <w:tcW w:w="2189"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964" w:type="dxa"/>
          </w:tcPr>
          <w:p w:rsidR="00B152F9" w:rsidRPr="00106A1B" w:rsidRDefault="00B152F9">
            <w:pPr>
              <w:pStyle w:val="ConsPlusNormal"/>
              <w:rPr>
                <w:rFonts w:ascii="Times New Roman" w:hAnsi="Times New Roman" w:cs="Times New Roman"/>
              </w:rPr>
            </w:pPr>
          </w:p>
        </w:tc>
        <w:tc>
          <w:tcPr>
            <w:tcW w:w="1276"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r>
      <w:tr w:rsidR="00B152F9" w:rsidRPr="00106A1B" w:rsidTr="00106A1B">
        <w:tc>
          <w:tcPr>
            <w:tcW w:w="9570"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2. Транспортные расходы (в случае организации гастрольной деятельности или участия в конкурсных мероприятиях) </w:t>
            </w:r>
            <w:hyperlink w:anchor="P6501" w:history="1">
              <w:r w:rsidRPr="00106A1B">
                <w:rPr>
                  <w:rFonts w:ascii="Times New Roman" w:hAnsi="Times New Roman" w:cs="Times New Roman"/>
                  <w:color w:val="0000FF"/>
                </w:rPr>
                <w:t>&lt;*&gt;</w:t>
              </w:r>
            </w:hyperlink>
          </w:p>
        </w:tc>
      </w:tr>
      <w:tr w:rsidR="00B152F9" w:rsidRPr="00106A1B" w:rsidTr="00106A1B">
        <w:tc>
          <w:tcPr>
            <w:tcW w:w="2189"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964" w:type="dxa"/>
          </w:tcPr>
          <w:p w:rsidR="00B152F9" w:rsidRPr="00106A1B" w:rsidRDefault="00B152F9">
            <w:pPr>
              <w:pStyle w:val="ConsPlusNormal"/>
              <w:rPr>
                <w:rFonts w:ascii="Times New Roman" w:hAnsi="Times New Roman" w:cs="Times New Roman"/>
              </w:rPr>
            </w:pPr>
          </w:p>
        </w:tc>
        <w:tc>
          <w:tcPr>
            <w:tcW w:w="1276"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r>
      <w:tr w:rsidR="00B152F9" w:rsidRPr="00106A1B" w:rsidTr="00106A1B">
        <w:tc>
          <w:tcPr>
            <w:tcW w:w="9570"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3. Оплата услуг по проживанию (в случае организации гастрольной деятельности или участия в конкурсных мероприятиях) </w:t>
            </w:r>
            <w:hyperlink w:anchor="P6503" w:history="1">
              <w:r w:rsidRPr="00106A1B">
                <w:rPr>
                  <w:rFonts w:ascii="Times New Roman" w:hAnsi="Times New Roman" w:cs="Times New Roman"/>
                  <w:color w:val="0000FF"/>
                </w:rPr>
                <w:t>&lt;**&gt;</w:t>
              </w:r>
            </w:hyperlink>
          </w:p>
        </w:tc>
      </w:tr>
      <w:tr w:rsidR="00B152F9" w:rsidRPr="00106A1B" w:rsidTr="00106A1B">
        <w:tc>
          <w:tcPr>
            <w:tcW w:w="2189"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964" w:type="dxa"/>
          </w:tcPr>
          <w:p w:rsidR="00B152F9" w:rsidRPr="00106A1B" w:rsidRDefault="00B152F9">
            <w:pPr>
              <w:pStyle w:val="ConsPlusNormal"/>
              <w:rPr>
                <w:rFonts w:ascii="Times New Roman" w:hAnsi="Times New Roman" w:cs="Times New Roman"/>
              </w:rPr>
            </w:pPr>
          </w:p>
        </w:tc>
        <w:tc>
          <w:tcPr>
            <w:tcW w:w="1276"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r>
      <w:tr w:rsidR="00B152F9" w:rsidRPr="00106A1B" w:rsidTr="00106A1B">
        <w:tc>
          <w:tcPr>
            <w:tcW w:w="9570"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4. Приобретение расходных материалов</w:t>
            </w:r>
          </w:p>
        </w:tc>
      </w:tr>
      <w:tr w:rsidR="00B152F9" w:rsidRPr="00106A1B" w:rsidTr="00106A1B">
        <w:tc>
          <w:tcPr>
            <w:tcW w:w="2189"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964" w:type="dxa"/>
          </w:tcPr>
          <w:p w:rsidR="00B152F9" w:rsidRPr="00106A1B" w:rsidRDefault="00B152F9">
            <w:pPr>
              <w:pStyle w:val="ConsPlusNormal"/>
              <w:rPr>
                <w:rFonts w:ascii="Times New Roman" w:hAnsi="Times New Roman" w:cs="Times New Roman"/>
              </w:rPr>
            </w:pPr>
          </w:p>
        </w:tc>
        <w:tc>
          <w:tcPr>
            <w:tcW w:w="1276"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r>
      <w:tr w:rsidR="00B152F9" w:rsidRPr="00106A1B" w:rsidTr="00106A1B">
        <w:tc>
          <w:tcPr>
            <w:tcW w:w="9570"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5. Приобретение оборудования, приобретение и изготовление иных материальных запасов </w:t>
            </w:r>
            <w:r w:rsidRPr="00106A1B">
              <w:rPr>
                <w:rFonts w:ascii="Times New Roman" w:hAnsi="Times New Roman" w:cs="Times New Roman"/>
              </w:rPr>
              <w:lastRenderedPageBreak/>
              <w:t xml:space="preserve">(костюмы, сценическая обувь, декорации и т.п.) </w:t>
            </w:r>
            <w:hyperlink w:anchor="P6505" w:history="1">
              <w:r w:rsidRPr="00106A1B">
                <w:rPr>
                  <w:rFonts w:ascii="Times New Roman" w:hAnsi="Times New Roman" w:cs="Times New Roman"/>
                  <w:color w:val="0000FF"/>
                </w:rPr>
                <w:t>&lt;***&gt;</w:t>
              </w:r>
            </w:hyperlink>
          </w:p>
        </w:tc>
      </w:tr>
      <w:tr w:rsidR="00B152F9" w:rsidRPr="00106A1B" w:rsidTr="00106A1B">
        <w:tc>
          <w:tcPr>
            <w:tcW w:w="2189"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964" w:type="dxa"/>
          </w:tcPr>
          <w:p w:rsidR="00B152F9" w:rsidRPr="00106A1B" w:rsidRDefault="00B152F9">
            <w:pPr>
              <w:pStyle w:val="ConsPlusNormal"/>
              <w:rPr>
                <w:rFonts w:ascii="Times New Roman" w:hAnsi="Times New Roman" w:cs="Times New Roman"/>
              </w:rPr>
            </w:pPr>
          </w:p>
        </w:tc>
        <w:tc>
          <w:tcPr>
            <w:tcW w:w="1276"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r>
      <w:tr w:rsidR="00B152F9" w:rsidRPr="00106A1B" w:rsidTr="00106A1B">
        <w:tc>
          <w:tcPr>
            <w:tcW w:w="9570" w:type="dxa"/>
            <w:gridSpan w:val="8"/>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6. Прочие расходы</w:t>
            </w:r>
          </w:p>
        </w:tc>
      </w:tr>
      <w:tr w:rsidR="00B152F9" w:rsidRPr="00106A1B" w:rsidTr="00106A1B">
        <w:tc>
          <w:tcPr>
            <w:tcW w:w="2189" w:type="dxa"/>
          </w:tcPr>
          <w:p w:rsidR="00B152F9" w:rsidRPr="00106A1B" w:rsidRDefault="00B152F9">
            <w:pPr>
              <w:pStyle w:val="ConsPlusNormal"/>
              <w:rPr>
                <w:rFonts w:ascii="Times New Roman" w:hAnsi="Times New Roman" w:cs="Times New Roman"/>
              </w:rPr>
            </w:pPr>
          </w:p>
        </w:tc>
        <w:tc>
          <w:tcPr>
            <w:tcW w:w="1020"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c>
          <w:tcPr>
            <w:tcW w:w="1002" w:type="dxa"/>
          </w:tcPr>
          <w:p w:rsidR="00B152F9" w:rsidRPr="00106A1B" w:rsidRDefault="00B152F9">
            <w:pPr>
              <w:pStyle w:val="ConsPlusNormal"/>
              <w:rPr>
                <w:rFonts w:ascii="Times New Roman" w:hAnsi="Times New Roman" w:cs="Times New Roman"/>
              </w:rPr>
            </w:pPr>
          </w:p>
        </w:tc>
        <w:tc>
          <w:tcPr>
            <w:tcW w:w="737" w:type="dxa"/>
          </w:tcPr>
          <w:p w:rsidR="00B152F9" w:rsidRPr="00106A1B" w:rsidRDefault="00B152F9">
            <w:pPr>
              <w:pStyle w:val="ConsPlusNormal"/>
              <w:rPr>
                <w:rFonts w:ascii="Times New Roman" w:hAnsi="Times New Roman" w:cs="Times New Roman"/>
              </w:rPr>
            </w:pPr>
          </w:p>
        </w:tc>
        <w:tc>
          <w:tcPr>
            <w:tcW w:w="964" w:type="dxa"/>
          </w:tcPr>
          <w:p w:rsidR="00B152F9" w:rsidRPr="00106A1B" w:rsidRDefault="00B152F9">
            <w:pPr>
              <w:pStyle w:val="ConsPlusNormal"/>
              <w:rPr>
                <w:rFonts w:ascii="Times New Roman" w:hAnsi="Times New Roman" w:cs="Times New Roman"/>
              </w:rPr>
            </w:pPr>
          </w:p>
        </w:tc>
        <w:tc>
          <w:tcPr>
            <w:tcW w:w="1276" w:type="dxa"/>
          </w:tcPr>
          <w:p w:rsidR="00B152F9" w:rsidRPr="00106A1B" w:rsidRDefault="00B152F9">
            <w:pPr>
              <w:pStyle w:val="ConsPlusNormal"/>
              <w:rPr>
                <w:rFonts w:ascii="Times New Roman" w:hAnsi="Times New Roman" w:cs="Times New Roman"/>
              </w:rPr>
            </w:pPr>
          </w:p>
        </w:tc>
        <w:tc>
          <w:tcPr>
            <w:tcW w:w="1191" w:type="dxa"/>
          </w:tcPr>
          <w:p w:rsidR="00B152F9" w:rsidRPr="00106A1B" w:rsidRDefault="00B152F9">
            <w:pPr>
              <w:pStyle w:val="ConsPlusNormal"/>
              <w:rPr>
                <w:rFonts w:ascii="Times New Roman" w:hAnsi="Times New Roman" w:cs="Times New Roman"/>
              </w:rPr>
            </w:pPr>
          </w:p>
        </w:tc>
      </w:tr>
    </w:tbl>
    <w:p w:rsidR="00B152F9" w:rsidRPr="00106A1B" w:rsidRDefault="00B152F9">
      <w:pPr>
        <w:pStyle w:val="ConsPlusNormal"/>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w:t>
      </w:r>
    </w:p>
    <w:p w:rsidR="00B152F9" w:rsidRPr="00106A1B" w:rsidRDefault="00B152F9">
      <w:pPr>
        <w:pStyle w:val="ConsPlusNonformat"/>
        <w:jc w:val="both"/>
        <w:rPr>
          <w:rFonts w:ascii="Times New Roman" w:hAnsi="Times New Roman" w:cs="Times New Roman"/>
        </w:rPr>
      </w:pPr>
      <w:bookmarkStart w:id="55" w:name="P6501"/>
      <w:bookmarkEnd w:id="55"/>
      <w:r w:rsidRPr="00106A1B">
        <w:rPr>
          <w:rFonts w:ascii="Times New Roman" w:hAnsi="Times New Roman" w:cs="Times New Roman"/>
        </w:rPr>
        <w:t xml:space="preserve">    &lt;*&gt;   Необходимо  обосновать  указанные  затраты  в  рамках  реализации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мероприятия (обязательно).</w:t>
      </w:r>
    </w:p>
    <w:p w:rsidR="00B152F9" w:rsidRPr="00106A1B" w:rsidRDefault="00B152F9">
      <w:pPr>
        <w:pStyle w:val="ConsPlusNonformat"/>
        <w:jc w:val="both"/>
        <w:rPr>
          <w:rFonts w:ascii="Times New Roman" w:hAnsi="Times New Roman" w:cs="Times New Roman"/>
        </w:rPr>
      </w:pPr>
      <w:bookmarkStart w:id="56" w:name="P6503"/>
      <w:bookmarkEnd w:id="56"/>
      <w:r w:rsidRPr="00106A1B">
        <w:rPr>
          <w:rFonts w:ascii="Times New Roman" w:hAnsi="Times New Roman" w:cs="Times New Roman"/>
        </w:rPr>
        <w:t xml:space="preserve">    &lt;**&gt;  Необходимо  обосновать  указанные  затраты  в  рамках  реализации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мероприятия (обязательно).</w:t>
      </w:r>
    </w:p>
    <w:p w:rsidR="00B152F9" w:rsidRPr="00106A1B" w:rsidRDefault="00B152F9">
      <w:pPr>
        <w:pStyle w:val="ConsPlusNonformat"/>
        <w:jc w:val="both"/>
        <w:rPr>
          <w:rFonts w:ascii="Times New Roman" w:hAnsi="Times New Roman" w:cs="Times New Roman"/>
        </w:rPr>
      </w:pPr>
      <w:bookmarkStart w:id="57" w:name="P6505"/>
      <w:bookmarkEnd w:id="57"/>
      <w:r w:rsidRPr="00106A1B">
        <w:rPr>
          <w:rFonts w:ascii="Times New Roman" w:hAnsi="Times New Roman" w:cs="Times New Roman"/>
        </w:rPr>
        <w:t xml:space="preserve">    &lt;***&gt;  Необходимо  обосновать  указанные  затраты  в  рамках реализации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мероприятия (обязательно).</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С условиями и требованиями конкурса </w:t>
      </w:r>
      <w:proofErr w:type="gramStart"/>
      <w:r w:rsidRPr="00106A1B">
        <w:rPr>
          <w:rFonts w:ascii="Times New Roman" w:hAnsi="Times New Roman" w:cs="Times New Roman"/>
        </w:rPr>
        <w:t>ознакомлен</w:t>
      </w:r>
      <w:proofErr w:type="gramEnd"/>
      <w:r w:rsidRPr="00106A1B">
        <w:rPr>
          <w:rFonts w:ascii="Times New Roman" w:hAnsi="Times New Roman" w:cs="Times New Roman"/>
        </w:rPr>
        <w:t xml:space="preserve"> и согласен.</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Достоверность представленной в составе заявки информации гарантирую.</w:t>
      </w:r>
    </w:p>
    <w:p w:rsidR="00B152F9" w:rsidRPr="00106A1B" w:rsidRDefault="00B152F9">
      <w:pPr>
        <w:pStyle w:val="ConsPlusNonformat"/>
        <w:jc w:val="both"/>
        <w:rPr>
          <w:rFonts w:ascii="Times New Roman" w:hAnsi="Times New Roman" w:cs="Times New Roman"/>
        </w:rPr>
      </w:pP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Глава муниципального образования   ___________  ___________________________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(подпись)      (расшифровка подписи)</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______________________</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 xml:space="preserve">       (дата)</w:t>
      </w:r>
    </w:p>
    <w:p w:rsidR="00B152F9" w:rsidRPr="00106A1B" w:rsidRDefault="00B152F9">
      <w:pPr>
        <w:pStyle w:val="ConsPlusNonformat"/>
        <w:jc w:val="both"/>
        <w:rPr>
          <w:rFonts w:ascii="Times New Roman" w:hAnsi="Times New Roman" w:cs="Times New Roman"/>
        </w:rPr>
      </w:pPr>
      <w:r w:rsidRPr="00106A1B">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06A1B" w:rsidRDefault="00B152F9" w:rsidP="00106A1B">
      <w:pPr>
        <w:pStyle w:val="ConsPlusNormal"/>
        <w:ind w:left="3969"/>
        <w:jc w:val="center"/>
        <w:outlineLvl w:val="1"/>
        <w:rPr>
          <w:rFonts w:ascii="Times New Roman" w:hAnsi="Times New Roman" w:cs="Times New Roman"/>
        </w:rPr>
      </w:pPr>
      <w:r w:rsidRPr="00106A1B">
        <w:rPr>
          <w:rFonts w:ascii="Times New Roman" w:hAnsi="Times New Roman" w:cs="Times New Roman"/>
        </w:rPr>
        <w:t xml:space="preserve">Приложение </w:t>
      </w:r>
      <w:r w:rsidR="00764B09" w:rsidRPr="00106A1B">
        <w:rPr>
          <w:rFonts w:ascii="Times New Roman" w:hAnsi="Times New Roman" w:cs="Times New Roman"/>
        </w:rPr>
        <w:t>№</w:t>
      </w:r>
      <w:r w:rsidRPr="00106A1B">
        <w:rPr>
          <w:rFonts w:ascii="Times New Roman" w:hAnsi="Times New Roman" w:cs="Times New Roman"/>
        </w:rPr>
        <w:t xml:space="preserve"> 9</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 Положению о порядке и условиях проведения</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конкурса на предоставление субсидий бюджетам</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на реализацию муниципальными учреждениями культуры</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муниципальных образований Архангельской области</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общественно значимых культурных мероприятий</w:t>
      </w:r>
    </w:p>
    <w:p w:rsidR="00B152F9" w:rsidRPr="00106A1B" w:rsidRDefault="00B152F9" w:rsidP="00106A1B">
      <w:pPr>
        <w:pStyle w:val="ConsPlusNormal"/>
        <w:ind w:left="3969"/>
        <w:jc w:val="center"/>
        <w:rPr>
          <w:rFonts w:ascii="Times New Roman" w:hAnsi="Times New Roman" w:cs="Times New Roman"/>
        </w:rPr>
      </w:pPr>
      <w:r w:rsidRPr="00106A1B">
        <w:rPr>
          <w:rFonts w:ascii="Times New Roman" w:hAnsi="Times New Roman" w:cs="Times New Roman"/>
        </w:rPr>
        <w:t>в рамках проекта "ЛЮБО-ДОРОГО"</w:t>
      </w:r>
    </w:p>
    <w:p w:rsidR="00B152F9" w:rsidRDefault="00B152F9">
      <w:pPr>
        <w:spacing w:after="1"/>
      </w:pPr>
    </w:p>
    <w:p w:rsidR="00B152F9" w:rsidRDefault="00B152F9">
      <w:pPr>
        <w:pStyle w:val="ConsPlusNormal"/>
        <w:jc w:val="both"/>
      </w:pPr>
    </w:p>
    <w:p w:rsidR="00B152F9" w:rsidRPr="00106A1B" w:rsidRDefault="00B152F9" w:rsidP="00106A1B">
      <w:pPr>
        <w:pStyle w:val="ConsPlusNonformat"/>
        <w:jc w:val="center"/>
        <w:rPr>
          <w:rFonts w:ascii="Times New Roman" w:hAnsi="Times New Roman" w:cs="Times New Roman"/>
        </w:rPr>
      </w:pPr>
      <w:bookmarkStart w:id="58" w:name="P6533"/>
      <w:bookmarkEnd w:id="58"/>
      <w:r w:rsidRPr="00106A1B">
        <w:rPr>
          <w:rFonts w:ascii="Times New Roman" w:hAnsi="Times New Roman" w:cs="Times New Roman"/>
        </w:rPr>
        <w:t>ПРЕДСТАВЛЕНИЕ</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на любительский творческий коллектив</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_____________________________________________</w:t>
      </w:r>
    </w:p>
    <w:p w:rsidR="00B152F9" w:rsidRPr="00106A1B" w:rsidRDefault="00B152F9" w:rsidP="00106A1B">
      <w:pPr>
        <w:pStyle w:val="ConsPlusNonformat"/>
        <w:jc w:val="center"/>
        <w:rPr>
          <w:rFonts w:ascii="Times New Roman" w:hAnsi="Times New Roman" w:cs="Times New Roman"/>
        </w:rPr>
      </w:pPr>
      <w:r w:rsidRPr="00106A1B">
        <w:rPr>
          <w:rFonts w:ascii="Times New Roman" w:hAnsi="Times New Roman" w:cs="Times New Roman"/>
        </w:rPr>
        <w:t>(название любительского творческого коллектива)</w:t>
      </w:r>
    </w:p>
    <w:p w:rsidR="00B152F9" w:rsidRDefault="00B152F9">
      <w:pPr>
        <w:pStyle w:val="ConsPlusNormal"/>
        <w:jc w:val="both"/>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2133"/>
        <w:gridCol w:w="3515"/>
      </w:tblGrid>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 Название любительского творческого коллектива</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9673" w:type="dxa"/>
            <w:gridSpan w:val="3"/>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2. Планируемый объем средств на поддержку любительского творческого коллектива (тыс. рублей)</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Общий объем финансирования на поддержку любительского творческого коллектива (тыс. рублей)</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том числе:</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планируемый размер субсидии из областного бюджета (тыс. рублей)</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планируемый размер расходов из местного бюджета (тыс. рублей)</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3. Муниципальное учреждение культуры, на базе которого </w:t>
            </w:r>
            <w:r w:rsidRPr="00106A1B">
              <w:rPr>
                <w:rFonts w:ascii="Times New Roman" w:hAnsi="Times New Roman" w:cs="Times New Roman"/>
              </w:rPr>
              <w:lastRenderedPageBreak/>
              <w:t>любительский творческий коллектив осуществляет деятельность</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4. Сведения о руководителе любительского творческого коллектива: фамилия, имя, отчество руководителя, образование, специальность по диплому, стаж работы в любительском творческом коллективе</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5. Вид творчества любительского творческого коллектива (театр, вокал, хореография, цирковое искусство)</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6. Год создания любительского творческого коллектива</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7. Количество и возраст участников любительского творческого коллектива</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8. Возраст участников любительского творческого коллектива</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9673" w:type="dxa"/>
            <w:gridSpan w:val="3"/>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9. Информация о результативности участия любительского творческого коллектива в творческих конкурсных мероприятиях (фестивалях, конкурсах) в году, предшествующем году предоставления субсидии с приложением копий наградных документов</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Гран-При международных конкурсных мероприятий, проходивших за пределами Российской Федерации</w:t>
            </w:r>
          </w:p>
        </w:tc>
        <w:tc>
          <w:tcPr>
            <w:tcW w:w="351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общее количество полученных Гран-При,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призовые места (дипломы лауреата, дипломанта I степени) на международных конкурсных мероприятиях, проходивших за пределами Российской Федерации</w:t>
            </w:r>
          </w:p>
        </w:tc>
        <w:tc>
          <w:tcPr>
            <w:tcW w:w="351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Гран-При всероссийских конкурсных мероприятий</w:t>
            </w:r>
          </w:p>
        </w:tc>
        <w:tc>
          <w:tcPr>
            <w:tcW w:w="351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общее количество полученных Гран-При,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призовые места (дипломы лауреата, дипломанта I степени) на всероссийских конкурсных мероприятиях</w:t>
            </w:r>
          </w:p>
        </w:tc>
        <w:tc>
          <w:tcPr>
            <w:tcW w:w="351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Гран-При региональных конкурсных мероприятий, проходивших в Архангельской области</w:t>
            </w:r>
          </w:p>
        </w:tc>
        <w:tc>
          <w:tcPr>
            <w:tcW w:w="351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В графе указываются общее количество полученных Гран-При, </w:t>
            </w:r>
            <w:r w:rsidRPr="00106A1B">
              <w:rPr>
                <w:rFonts w:ascii="Times New Roman" w:hAnsi="Times New Roman" w:cs="Times New Roman"/>
              </w:rPr>
              <w:lastRenderedPageBreak/>
              <w:t>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lastRenderedPageBreak/>
              <w:t>призовые места (дипломы лауреата, дипломанта I степени) на региональных конкурсных мероприятиях, проходивших в Архангельской области</w:t>
            </w:r>
          </w:p>
        </w:tc>
        <w:tc>
          <w:tcPr>
            <w:tcW w:w="351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общее количество полученных призовых мест, а также наименования конкурсных мероприятий, их учредители (при наличии информации), номер копии наградного документа в представленной заявке</w:t>
            </w:r>
          </w:p>
        </w:tc>
      </w:tr>
      <w:tr w:rsidR="00B152F9" w:rsidRPr="00106A1B" w:rsidTr="00106A1B">
        <w:tc>
          <w:tcPr>
            <w:tcW w:w="6158" w:type="dxa"/>
            <w:gridSpan w:val="2"/>
          </w:tcPr>
          <w:p w:rsidR="00B152F9" w:rsidRPr="00106A1B" w:rsidRDefault="00B152F9" w:rsidP="00F63E9A">
            <w:pPr>
              <w:pStyle w:val="ConsPlusNormal"/>
              <w:rPr>
                <w:rFonts w:ascii="Times New Roman" w:hAnsi="Times New Roman" w:cs="Times New Roman"/>
              </w:rPr>
            </w:pPr>
            <w:r w:rsidRPr="00106A1B">
              <w:rPr>
                <w:rFonts w:ascii="Times New Roman" w:hAnsi="Times New Roman" w:cs="Times New Roman"/>
              </w:rPr>
              <w:t xml:space="preserve">10. Наличие у любительского творческого коллектива звания </w:t>
            </w:r>
            <w:r w:rsidR="00F63E9A">
              <w:rPr>
                <w:rFonts w:ascii="Times New Roman" w:hAnsi="Times New Roman" w:cs="Times New Roman"/>
              </w:rPr>
              <w:t>«</w:t>
            </w:r>
            <w:r w:rsidRPr="00106A1B">
              <w:rPr>
                <w:rFonts w:ascii="Times New Roman" w:hAnsi="Times New Roman" w:cs="Times New Roman"/>
              </w:rPr>
              <w:t>Заслуженный коллектив народного творчества</w:t>
            </w:r>
            <w:r w:rsidR="00F63E9A">
              <w:rPr>
                <w:rFonts w:ascii="Times New Roman" w:hAnsi="Times New Roman" w:cs="Times New Roman"/>
              </w:rPr>
              <w:t>»</w:t>
            </w:r>
            <w:r w:rsidRPr="00106A1B">
              <w:rPr>
                <w:rFonts w:ascii="Times New Roman" w:hAnsi="Times New Roman" w:cs="Times New Roman"/>
              </w:rPr>
              <w:t xml:space="preserve"> с указанием номера приказа и приложением копии свидетельства</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6158" w:type="dxa"/>
            <w:gridSpan w:val="2"/>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11. Наличие в любительском творческом коллективе руководителей и участников - обладателей премии Правительства Российской Федерации "Душа России" за вклад в развитие народного творчества с указанием номера приказа и приложением копии свидетельства</w:t>
            </w:r>
          </w:p>
        </w:tc>
        <w:tc>
          <w:tcPr>
            <w:tcW w:w="3515" w:type="dxa"/>
          </w:tcPr>
          <w:p w:rsidR="00B152F9" w:rsidRPr="00106A1B" w:rsidRDefault="00B152F9">
            <w:pPr>
              <w:pStyle w:val="ConsPlusNormal"/>
              <w:rPr>
                <w:rFonts w:ascii="Times New Roman" w:hAnsi="Times New Roman" w:cs="Times New Roman"/>
              </w:rPr>
            </w:pPr>
          </w:p>
        </w:tc>
      </w:tr>
      <w:tr w:rsidR="00B152F9" w:rsidRPr="00106A1B" w:rsidTr="00106A1B">
        <w:tc>
          <w:tcPr>
            <w:tcW w:w="9673" w:type="dxa"/>
            <w:gridSpan w:val="3"/>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12. Информация о концертной деятельности любительского творческого коллектива в году, предшествующем году предоставления субсидии</w:t>
            </w:r>
          </w:p>
        </w:tc>
      </w:tr>
      <w:tr w:rsidR="00B152F9" w:rsidRPr="00106A1B" w:rsidTr="00106A1B">
        <w:tc>
          <w:tcPr>
            <w:tcW w:w="4025" w:type="dxa"/>
            <w:tcBorders>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для хореографических и вокальных любительских творческих коллективов:</w:t>
            </w:r>
          </w:p>
        </w:tc>
        <w:tc>
          <w:tcPr>
            <w:tcW w:w="2133" w:type="dxa"/>
            <w:vMerge w:val="restart"/>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указывается общее количество мероприятий</w:t>
            </w:r>
          </w:p>
        </w:tc>
        <w:tc>
          <w:tcPr>
            <w:tcW w:w="3515" w:type="dxa"/>
            <w:vMerge w:val="restart"/>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даты и наименования самостоятельных (сольных) мероприятий, количество посещений по каждому мероприятию</w:t>
            </w:r>
          </w:p>
        </w:tc>
      </w:tr>
      <w:tr w:rsidR="00B152F9" w:rsidRPr="00106A1B" w:rsidTr="00106A1B">
        <w:tblPrEx>
          <w:tblBorders>
            <w:insideH w:val="nil"/>
          </w:tblBorders>
        </w:tblPrEx>
        <w:tc>
          <w:tcPr>
            <w:tcW w:w="4025"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количество самостоятельных (сольных) концертов в течение года;</w:t>
            </w:r>
          </w:p>
        </w:tc>
        <w:tc>
          <w:tcPr>
            <w:tcW w:w="2133" w:type="dxa"/>
            <w:vMerge/>
          </w:tcPr>
          <w:p w:rsidR="00B152F9" w:rsidRPr="00106A1B" w:rsidRDefault="00B152F9"/>
        </w:tc>
        <w:tc>
          <w:tcPr>
            <w:tcW w:w="3515" w:type="dxa"/>
            <w:vMerge/>
          </w:tcPr>
          <w:p w:rsidR="00B152F9" w:rsidRPr="00106A1B" w:rsidRDefault="00B152F9"/>
        </w:tc>
      </w:tr>
      <w:tr w:rsidR="00B152F9" w:rsidRPr="00106A1B" w:rsidTr="00106A1B">
        <w:tblPrEx>
          <w:tblBorders>
            <w:insideH w:val="nil"/>
          </w:tblBorders>
        </w:tblPrEx>
        <w:tc>
          <w:tcPr>
            <w:tcW w:w="4025"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для театральных коллективов: количество спектаклей, шоу-программ в течение года; для цирковых коллективов:</w:t>
            </w:r>
          </w:p>
        </w:tc>
        <w:tc>
          <w:tcPr>
            <w:tcW w:w="2133" w:type="dxa"/>
            <w:vMerge/>
          </w:tcPr>
          <w:p w:rsidR="00B152F9" w:rsidRPr="00106A1B" w:rsidRDefault="00B152F9"/>
        </w:tc>
        <w:tc>
          <w:tcPr>
            <w:tcW w:w="3515" w:type="dxa"/>
            <w:vMerge/>
          </w:tcPr>
          <w:p w:rsidR="00B152F9" w:rsidRPr="00106A1B" w:rsidRDefault="00B152F9"/>
        </w:tc>
      </w:tr>
      <w:tr w:rsidR="00B152F9" w:rsidRPr="00106A1B" w:rsidTr="00106A1B">
        <w:tc>
          <w:tcPr>
            <w:tcW w:w="4025" w:type="dxa"/>
            <w:tcBorders>
              <w:top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количество сольных цирковых представлений в течение года</w:t>
            </w:r>
          </w:p>
        </w:tc>
        <w:tc>
          <w:tcPr>
            <w:tcW w:w="2133" w:type="dxa"/>
            <w:vMerge/>
          </w:tcPr>
          <w:p w:rsidR="00B152F9" w:rsidRPr="00106A1B" w:rsidRDefault="00B152F9"/>
        </w:tc>
        <w:tc>
          <w:tcPr>
            <w:tcW w:w="3515" w:type="dxa"/>
            <w:vMerge/>
          </w:tcPr>
          <w:p w:rsidR="00B152F9" w:rsidRPr="00106A1B" w:rsidRDefault="00B152F9"/>
        </w:tc>
      </w:tr>
      <w:tr w:rsidR="00B152F9" w:rsidRPr="00106A1B" w:rsidTr="00106A1B">
        <w:tc>
          <w:tcPr>
            <w:tcW w:w="402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Общее количество посещений самостоятельных (сольных) мероприятий</w:t>
            </w:r>
          </w:p>
        </w:tc>
        <w:tc>
          <w:tcPr>
            <w:tcW w:w="2133" w:type="dxa"/>
          </w:tcPr>
          <w:p w:rsidR="00B152F9" w:rsidRPr="00106A1B" w:rsidRDefault="00B152F9">
            <w:pPr>
              <w:pStyle w:val="ConsPlusNormal"/>
              <w:rPr>
                <w:rFonts w:ascii="Times New Roman" w:hAnsi="Times New Roman" w:cs="Times New Roman"/>
              </w:rPr>
            </w:pPr>
          </w:p>
        </w:tc>
        <w:tc>
          <w:tcPr>
            <w:tcW w:w="3515" w:type="dxa"/>
            <w:vMerge/>
          </w:tcPr>
          <w:p w:rsidR="00B152F9" w:rsidRPr="00106A1B" w:rsidRDefault="00B152F9"/>
        </w:tc>
      </w:tr>
      <w:tr w:rsidR="00B152F9" w:rsidRPr="00106A1B" w:rsidTr="00106A1B">
        <w:tc>
          <w:tcPr>
            <w:tcW w:w="4025" w:type="dxa"/>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Среднее количество посещений на самостоятельных (сольных) мероприятиях любительского творческого коллектива</w:t>
            </w:r>
          </w:p>
        </w:tc>
        <w:tc>
          <w:tcPr>
            <w:tcW w:w="2133" w:type="dxa"/>
          </w:tcPr>
          <w:p w:rsidR="00B152F9" w:rsidRPr="00106A1B" w:rsidRDefault="00B152F9">
            <w:pPr>
              <w:pStyle w:val="ConsPlusNormal"/>
              <w:rPr>
                <w:rFonts w:ascii="Times New Roman" w:hAnsi="Times New Roman" w:cs="Times New Roman"/>
              </w:rPr>
            </w:pPr>
          </w:p>
        </w:tc>
        <w:tc>
          <w:tcPr>
            <w:tcW w:w="3515" w:type="dxa"/>
            <w:vMerge/>
          </w:tcPr>
          <w:p w:rsidR="00B152F9" w:rsidRPr="00106A1B" w:rsidRDefault="00B152F9"/>
        </w:tc>
      </w:tr>
      <w:tr w:rsidR="00B152F9" w:rsidRPr="00106A1B" w:rsidTr="00106A1B">
        <w:tc>
          <w:tcPr>
            <w:tcW w:w="4025" w:type="dxa"/>
            <w:vMerge w:val="restart"/>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13. Процент участников клубных формирований от общего количества населения, проживающего на территории муниципального образования, с указанием исходных данных</w:t>
            </w:r>
          </w:p>
        </w:tc>
        <w:tc>
          <w:tcPr>
            <w:tcW w:w="2133" w:type="dxa"/>
            <w:vMerge w:val="restart"/>
          </w:tcPr>
          <w:p w:rsidR="00B152F9" w:rsidRPr="00106A1B" w:rsidRDefault="00B152F9">
            <w:pPr>
              <w:pStyle w:val="ConsPlusNormal"/>
              <w:rPr>
                <w:rFonts w:ascii="Times New Roman" w:hAnsi="Times New Roman" w:cs="Times New Roman"/>
              </w:rPr>
            </w:pPr>
          </w:p>
        </w:tc>
        <w:tc>
          <w:tcPr>
            <w:tcW w:w="3515" w:type="dxa"/>
            <w:tcBorders>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в графе указываются исходные данные:</w:t>
            </w:r>
          </w:p>
        </w:tc>
      </w:tr>
      <w:tr w:rsidR="00B152F9" w:rsidRPr="00106A1B" w:rsidTr="00106A1B">
        <w:tblPrEx>
          <w:tblBorders>
            <w:insideH w:val="nil"/>
          </w:tblBorders>
        </w:tblPrEx>
        <w:tc>
          <w:tcPr>
            <w:tcW w:w="4025" w:type="dxa"/>
            <w:vMerge/>
          </w:tcPr>
          <w:p w:rsidR="00B152F9" w:rsidRPr="00106A1B" w:rsidRDefault="00B152F9"/>
        </w:tc>
        <w:tc>
          <w:tcPr>
            <w:tcW w:w="2133" w:type="dxa"/>
            <w:vMerge/>
          </w:tcPr>
          <w:p w:rsidR="00B152F9" w:rsidRPr="00106A1B" w:rsidRDefault="00B152F9"/>
        </w:tc>
        <w:tc>
          <w:tcPr>
            <w:tcW w:w="3515" w:type="dxa"/>
            <w:tcBorders>
              <w:top w:val="nil"/>
              <w:bottom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среднегодовая численность населения муниципального образования Архангельской области;</w:t>
            </w:r>
          </w:p>
        </w:tc>
      </w:tr>
      <w:tr w:rsidR="00B152F9" w:rsidRPr="00106A1B" w:rsidTr="00106A1B">
        <w:tc>
          <w:tcPr>
            <w:tcW w:w="4025" w:type="dxa"/>
            <w:vMerge/>
          </w:tcPr>
          <w:p w:rsidR="00B152F9" w:rsidRPr="00106A1B" w:rsidRDefault="00B152F9"/>
        </w:tc>
        <w:tc>
          <w:tcPr>
            <w:tcW w:w="2133" w:type="dxa"/>
            <w:vMerge/>
          </w:tcPr>
          <w:p w:rsidR="00B152F9" w:rsidRPr="00106A1B" w:rsidRDefault="00B152F9"/>
        </w:tc>
        <w:tc>
          <w:tcPr>
            <w:tcW w:w="3515" w:type="dxa"/>
            <w:tcBorders>
              <w:top w:val="nil"/>
            </w:tcBorders>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 xml:space="preserve">количество участников клубных формирований по данным статистической отчетности по форме </w:t>
            </w:r>
            <w:r w:rsidR="00764B09" w:rsidRPr="00106A1B">
              <w:rPr>
                <w:rFonts w:ascii="Times New Roman" w:hAnsi="Times New Roman" w:cs="Times New Roman"/>
              </w:rPr>
              <w:t>№</w:t>
            </w:r>
            <w:r w:rsidRPr="00106A1B">
              <w:rPr>
                <w:rFonts w:ascii="Times New Roman" w:hAnsi="Times New Roman" w:cs="Times New Roman"/>
              </w:rPr>
              <w:t xml:space="preserve"> 7-НК, утвержденной </w:t>
            </w:r>
            <w:hyperlink r:id="rId300" w:history="1">
              <w:r w:rsidRPr="008D42EE">
                <w:rPr>
                  <w:rFonts w:ascii="Times New Roman" w:hAnsi="Times New Roman" w:cs="Times New Roman"/>
                </w:rPr>
                <w:t>приказом</w:t>
              </w:r>
            </w:hyperlink>
            <w:r w:rsidRPr="008D42EE">
              <w:rPr>
                <w:rFonts w:ascii="Times New Roman" w:hAnsi="Times New Roman" w:cs="Times New Roman"/>
              </w:rPr>
              <w:t xml:space="preserve"> Рос</w:t>
            </w:r>
            <w:r w:rsidRPr="00106A1B">
              <w:rPr>
                <w:rFonts w:ascii="Times New Roman" w:hAnsi="Times New Roman" w:cs="Times New Roman"/>
              </w:rPr>
              <w:t xml:space="preserve">стата от 7 декабря 2016 года </w:t>
            </w:r>
            <w:r w:rsidR="00764B09" w:rsidRPr="00106A1B">
              <w:rPr>
                <w:rFonts w:ascii="Times New Roman" w:hAnsi="Times New Roman" w:cs="Times New Roman"/>
              </w:rPr>
              <w:t>№</w:t>
            </w:r>
            <w:r w:rsidRPr="00106A1B">
              <w:rPr>
                <w:rFonts w:ascii="Times New Roman" w:hAnsi="Times New Roman" w:cs="Times New Roman"/>
              </w:rPr>
              <w:t xml:space="preserve">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 за отчетный финансовый год</w:t>
            </w:r>
          </w:p>
        </w:tc>
      </w:tr>
      <w:tr w:rsidR="00B152F9" w:rsidRPr="00106A1B" w:rsidTr="00106A1B">
        <w:tc>
          <w:tcPr>
            <w:tcW w:w="9673" w:type="dxa"/>
            <w:gridSpan w:val="3"/>
          </w:tcPr>
          <w:p w:rsidR="00B152F9" w:rsidRPr="00106A1B" w:rsidRDefault="00B152F9">
            <w:pPr>
              <w:pStyle w:val="ConsPlusNormal"/>
              <w:rPr>
                <w:rFonts w:ascii="Times New Roman" w:hAnsi="Times New Roman" w:cs="Times New Roman"/>
              </w:rPr>
            </w:pPr>
            <w:r w:rsidRPr="00106A1B">
              <w:rPr>
                <w:rFonts w:ascii="Times New Roman" w:hAnsi="Times New Roman" w:cs="Times New Roman"/>
              </w:rPr>
              <w:t>14. Краткая характеристика любительского творческого коллектива (не более 0,5 страницы формата А</w:t>
            </w:r>
            <w:proofErr w:type="gramStart"/>
            <w:r w:rsidRPr="00106A1B">
              <w:rPr>
                <w:rFonts w:ascii="Times New Roman" w:hAnsi="Times New Roman" w:cs="Times New Roman"/>
              </w:rPr>
              <w:t>4</w:t>
            </w:r>
            <w:proofErr w:type="gramEnd"/>
            <w:r w:rsidRPr="00106A1B">
              <w:rPr>
                <w:rFonts w:ascii="Times New Roman" w:hAnsi="Times New Roman" w:cs="Times New Roman"/>
              </w:rPr>
              <w:t>, размер шрифта 14)</w:t>
            </w:r>
          </w:p>
        </w:tc>
      </w:tr>
      <w:tr w:rsidR="00B152F9" w:rsidRPr="00106A1B" w:rsidTr="00106A1B">
        <w:tc>
          <w:tcPr>
            <w:tcW w:w="9673" w:type="dxa"/>
            <w:gridSpan w:val="3"/>
          </w:tcPr>
          <w:p w:rsidR="00B152F9" w:rsidRPr="00106A1B" w:rsidRDefault="00B152F9">
            <w:pPr>
              <w:pStyle w:val="ConsPlusNormal"/>
              <w:rPr>
                <w:rFonts w:ascii="Times New Roman" w:hAnsi="Times New Roman" w:cs="Times New Roman"/>
              </w:rPr>
            </w:pPr>
          </w:p>
        </w:tc>
      </w:tr>
    </w:tbl>
    <w:p w:rsidR="00B152F9" w:rsidRDefault="00B152F9">
      <w:pPr>
        <w:pStyle w:val="ConsPlusNormal"/>
        <w:jc w:val="both"/>
      </w:pPr>
    </w:p>
    <w:p w:rsidR="00B152F9" w:rsidRPr="008D42EE" w:rsidRDefault="00B152F9">
      <w:pPr>
        <w:pStyle w:val="ConsPlusNonformat"/>
        <w:jc w:val="both"/>
        <w:rPr>
          <w:rFonts w:ascii="Times New Roman" w:hAnsi="Times New Roman" w:cs="Times New Roman"/>
        </w:rPr>
      </w:pPr>
      <w:r>
        <w:t xml:space="preserve">    </w:t>
      </w:r>
      <w:r w:rsidRPr="008D42EE">
        <w:rPr>
          <w:rFonts w:ascii="Times New Roman" w:hAnsi="Times New Roman" w:cs="Times New Roman"/>
        </w:rPr>
        <w:t>Должность,  фамилия,  имя,  отчество лица, ответственного за подготовку</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представления, и его контактные телефоны</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___________________________________________________________________________</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___________________________________________________________________________</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 xml:space="preserve">    Достоверность представленной информации гарантирую.</w:t>
      </w:r>
    </w:p>
    <w:p w:rsidR="00B152F9" w:rsidRPr="008D42EE" w:rsidRDefault="00B152F9">
      <w:pPr>
        <w:pStyle w:val="ConsPlusNonformat"/>
        <w:jc w:val="both"/>
        <w:rPr>
          <w:rFonts w:ascii="Times New Roman" w:hAnsi="Times New Roman" w:cs="Times New Roman"/>
        </w:rPr>
      </w:pP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Глава муниципального образования    _____________  ________________________</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 xml:space="preserve">                                      (подпись)      (расшифровка подписи)</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_____________________</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 xml:space="preserve">       (дата)</w:t>
      </w: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М.П.</w:t>
      </w:r>
    </w:p>
    <w:p w:rsidR="00B152F9" w:rsidRPr="008D42EE" w:rsidRDefault="00B152F9">
      <w:pPr>
        <w:pStyle w:val="ConsPlusNormal"/>
        <w:jc w:val="both"/>
        <w:rPr>
          <w:rFonts w:ascii="Times New Roman" w:hAnsi="Times New Roman" w:cs="Times New Roman"/>
        </w:rPr>
      </w:pPr>
    </w:p>
    <w:p w:rsidR="00B152F9" w:rsidRPr="008D42EE" w:rsidRDefault="00B152F9">
      <w:pPr>
        <w:pStyle w:val="ConsPlusNormal"/>
        <w:jc w:val="both"/>
        <w:rPr>
          <w:rFonts w:ascii="Times New Roman" w:hAnsi="Times New Roman" w:cs="Times New Roman"/>
        </w:rPr>
      </w:pPr>
    </w:p>
    <w:p w:rsidR="00B152F9" w:rsidRPr="008D42EE"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Pr="008D42EE" w:rsidRDefault="00B152F9" w:rsidP="003E7D90">
      <w:pPr>
        <w:pStyle w:val="ConsPlusNormal"/>
        <w:ind w:left="3969"/>
        <w:jc w:val="center"/>
        <w:outlineLvl w:val="1"/>
        <w:rPr>
          <w:rFonts w:ascii="Times New Roman" w:hAnsi="Times New Roman" w:cs="Times New Roman"/>
        </w:rPr>
      </w:pPr>
      <w:r w:rsidRPr="008D42EE">
        <w:rPr>
          <w:rFonts w:ascii="Times New Roman" w:hAnsi="Times New Roman" w:cs="Times New Roman"/>
        </w:rPr>
        <w:t xml:space="preserve">Приложение </w:t>
      </w:r>
      <w:r w:rsidR="00764B09" w:rsidRPr="008D42EE">
        <w:rPr>
          <w:rFonts w:ascii="Times New Roman" w:hAnsi="Times New Roman" w:cs="Times New Roman"/>
        </w:rPr>
        <w:t>№</w:t>
      </w:r>
      <w:r w:rsidRPr="008D42EE">
        <w:rPr>
          <w:rFonts w:ascii="Times New Roman" w:hAnsi="Times New Roman" w:cs="Times New Roman"/>
        </w:rPr>
        <w:t xml:space="preserve"> 10</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к Положению о порядке и условиях проведения</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конкурса на предоставление субсидий бюджетам</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муниципальных образований Архангельской области</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на реализацию муниципальными учреждениями культуры</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муниципальных образований Архангельской области</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общественно значимых культурных мероприятий</w:t>
      </w:r>
    </w:p>
    <w:p w:rsidR="00B152F9" w:rsidRPr="008D42EE" w:rsidRDefault="00B152F9" w:rsidP="003E7D90">
      <w:pPr>
        <w:pStyle w:val="ConsPlusNormal"/>
        <w:ind w:left="3969"/>
        <w:jc w:val="center"/>
        <w:rPr>
          <w:rFonts w:ascii="Times New Roman" w:hAnsi="Times New Roman" w:cs="Times New Roman"/>
        </w:rPr>
      </w:pPr>
      <w:r w:rsidRPr="008D42EE">
        <w:rPr>
          <w:rFonts w:ascii="Times New Roman" w:hAnsi="Times New Roman" w:cs="Times New Roman"/>
        </w:rPr>
        <w:t>в рамках проекта "ЛЮБО-ДОРОГО"</w:t>
      </w:r>
    </w:p>
    <w:p w:rsidR="00B152F9" w:rsidRPr="008D42EE" w:rsidRDefault="00B152F9">
      <w:pPr>
        <w:spacing w:after="1"/>
      </w:pPr>
    </w:p>
    <w:p w:rsidR="00B152F9" w:rsidRPr="008D42EE" w:rsidRDefault="00B152F9">
      <w:pPr>
        <w:pStyle w:val="ConsPlusNormal"/>
        <w:jc w:val="both"/>
        <w:rPr>
          <w:rFonts w:ascii="Times New Roman" w:hAnsi="Times New Roman" w:cs="Times New Roman"/>
        </w:rPr>
      </w:pP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 xml:space="preserve">                                                                   </w:t>
      </w:r>
      <w:r w:rsidR="003E7D90">
        <w:rPr>
          <w:rFonts w:ascii="Times New Roman" w:hAnsi="Times New Roman" w:cs="Times New Roman"/>
        </w:rPr>
        <w:t xml:space="preserve">                                                          </w:t>
      </w:r>
      <w:r w:rsidRPr="008D42EE">
        <w:rPr>
          <w:rFonts w:ascii="Times New Roman" w:hAnsi="Times New Roman" w:cs="Times New Roman"/>
        </w:rPr>
        <w:t xml:space="preserve"> (форма)</w:t>
      </w:r>
    </w:p>
    <w:p w:rsidR="00B152F9" w:rsidRPr="008D42EE" w:rsidRDefault="00B152F9">
      <w:pPr>
        <w:pStyle w:val="ConsPlusNonformat"/>
        <w:jc w:val="both"/>
        <w:rPr>
          <w:rFonts w:ascii="Times New Roman" w:hAnsi="Times New Roman" w:cs="Times New Roman"/>
        </w:rPr>
      </w:pPr>
    </w:p>
    <w:p w:rsidR="00B152F9" w:rsidRPr="008D42EE" w:rsidRDefault="00B152F9" w:rsidP="003E7D90">
      <w:pPr>
        <w:pStyle w:val="ConsPlusNonformat"/>
        <w:jc w:val="center"/>
        <w:rPr>
          <w:rFonts w:ascii="Times New Roman" w:hAnsi="Times New Roman" w:cs="Times New Roman"/>
        </w:rPr>
      </w:pPr>
      <w:bookmarkStart w:id="59" w:name="P6627"/>
      <w:bookmarkEnd w:id="59"/>
      <w:r w:rsidRPr="008D42EE">
        <w:rPr>
          <w:rFonts w:ascii="Times New Roman" w:hAnsi="Times New Roman" w:cs="Times New Roman"/>
        </w:rPr>
        <w:t>ЛИСТ</w:t>
      </w:r>
    </w:p>
    <w:p w:rsidR="00B152F9" w:rsidRPr="008D42EE" w:rsidRDefault="00B152F9" w:rsidP="003E7D90">
      <w:pPr>
        <w:pStyle w:val="ConsPlusNonformat"/>
        <w:jc w:val="center"/>
        <w:rPr>
          <w:rFonts w:ascii="Times New Roman" w:hAnsi="Times New Roman" w:cs="Times New Roman"/>
        </w:rPr>
      </w:pPr>
      <w:r w:rsidRPr="008D42EE">
        <w:rPr>
          <w:rFonts w:ascii="Times New Roman" w:hAnsi="Times New Roman" w:cs="Times New Roman"/>
        </w:rPr>
        <w:t>оценки заявок на участие в конкурсе на предоставление</w:t>
      </w:r>
    </w:p>
    <w:p w:rsidR="00B152F9" w:rsidRPr="008D42EE" w:rsidRDefault="00B152F9" w:rsidP="003E7D90">
      <w:pPr>
        <w:pStyle w:val="ConsPlusNonformat"/>
        <w:jc w:val="center"/>
        <w:rPr>
          <w:rFonts w:ascii="Times New Roman" w:hAnsi="Times New Roman" w:cs="Times New Roman"/>
        </w:rPr>
      </w:pPr>
      <w:r w:rsidRPr="008D42EE">
        <w:rPr>
          <w:rFonts w:ascii="Times New Roman" w:hAnsi="Times New Roman" w:cs="Times New Roman"/>
        </w:rPr>
        <w:t>субсидий бюджетам муниципальных образований Архангельской</w:t>
      </w:r>
    </w:p>
    <w:p w:rsidR="00B152F9" w:rsidRPr="008D42EE" w:rsidRDefault="00B152F9" w:rsidP="003E7D90">
      <w:pPr>
        <w:pStyle w:val="ConsPlusNonformat"/>
        <w:jc w:val="center"/>
        <w:rPr>
          <w:rFonts w:ascii="Times New Roman" w:hAnsi="Times New Roman" w:cs="Times New Roman"/>
        </w:rPr>
      </w:pPr>
      <w:r w:rsidRPr="008D42EE">
        <w:rPr>
          <w:rFonts w:ascii="Times New Roman" w:hAnsi="Times New Roman" w:cs="Times New Roman"/>
        </w:rPr>
        <w:t>области на реализацию муниципальными учреждениями культуры</w:t>
      </w:r>
    </w:p>
    <w:p w:rsidR="00B152F9" w:rsidRPr="008D42EE" w:rsidRDefault="00B152F9" w:rsidP="003E7D90">
      <w:pPr>
        <w:pStyle w:val="ConsPlusNonformat"/>
        <w:jc w:val="center"/>
        <w:rPr>
          <w:rFonts w:ascii="Times New Roman" w:hAnsi="Times New Roman" w:cs="Times New Roman"/>
        </w:rPr>
      </w:pPr>
      <w:r w:rsidRPr="008D42EE">
        <w:rPr>
          <w:rFonts w:ascii="Times New Roman" w:hAnsi="Times New Roman" w:cs="Times New Roman"/>
        </w:rPr>
        <w:t>муниципальных образований Архангельской области общественно</w:t>
      </w:r>
    </w:p>
    <w:p w:rsidR="00B152F9" w:rsidRPr="008D42EE" w:rsidRDefault="00B152F9" w:rsidP="003E7D90">
      <w:pPr>
        <w:pStyle w:val="ConsPlusNonformat"/>
        <w:jc w:val="center"/>
        <w:rPr>
          <w:rFonts w:ascii="Times New Roman" w:hAnsi="Times New Roman" w:cs="Times New Roman"/>
        </w:rPr>
      </w:pPr>
      <w:r w:rsidRPr="008D42EE">
        <w:rPr>
          <w:rFonts w:ascii="Times New Roman" w:hAnsi="Times New Roman" w:cs="Times New Roman"/>
        </w:rPr>
        <w:t>значимых культурных мероприятий в рамках проекта</w:t>
      </w:r>
    </w:p>
    <w:p w:rsidR="00B152F9" w:rsidRPr="008D42EE" w:rsidRDefault="003E7D90" w:rsidP="003E7D90">
      <w:pPr>
        <w:pStyle w:val="ConsPlusNonformat"/>
        <w:jc w:val="center"/>
        <w:rPr>
          <w:rFonts w:ascii="Times New Roman" w:hAnsi="Times New Roman" w:cs="Times New Roman"/>
        </w:rPr>
      </w:pPr>
      <w:r>
        <w:rPr>
          <w:rFonts w:ascii="Times New Roman" w:hAnsi="Times New Roman" w:cs="Times New Roman"/>
        </w:rPr>
        <w:t>"ЛЮБО-ДОРОГО" по направлению «</w:t>
      </w:r>
      <w:r w:rsidR="00B152F9" w:rsidRPr="008D42EE">
        <w:rPr>
          <w:rFonts w:ascii="Times New Roman" w:hAnsi="Times New Roman" w:cs="Times New Roman"/>
        </w:rPr>
        <w:t>Поддержка</w:t>
      </w:r>
    </w:p>
    <w:p w:rsidR="00B152F9" w:rsidRPr="008D42EE" w:rsidRDefault="00B152F9" w:rsidP="003E7D90">
      <w:pPr>
        <w:pStyle w:val="ConsPlusNonformat"/>
        <w:jc w:val="center"/>
        <w:rPr>
          <w:rFonts w:ascii="Times New Roman" w:hAnsi="Times New Roman" w:cs="Times New Roman"/>
        </w:rPr>
      </w:pPr>
      <w:r w:rsidRPr="008D42EE">
        <w:rPr>
          <w:rFonts w:ascii="Times New Roman" w:hAnsi="Times New Roman" w:cs="Times New Roman"/>
        </w:rPr>
        <w:t>люби</w:t>
      </w:r>
      <w:r w:rsidR="003E7D90">
        <w:rPr>
          <w:rFonts w:ascii="Times New Roman" w:hAnsi="Times New Roman" w:cs="Times New Roman"/>
        </w:rPr>
        <w:t>тельских творческих коллективов»</w:t>
      </w:r>
    </w:p>
    <w:p w:rsidR="00B152F9" w:rsidRPr="008D42EE" w:rsidRDefault="00B152F9">
      <w:pPr>
        <w:pStyle w:val="ConsPlusNonformat"/>
        <w:jc w:val="both"/>
        <w:rPr>
          <w:rFonts w:ascii="Times New Roman" w:hAnsi="Times New Roman" w:cs="Times New Roman"/>
        </w:rPr>
      </w:pPr>
    </w:p>
    <w:p w:rsidR="00B152F9" w:rsidRPr="008D42EE" w:rsidRDefault="00B152F9">
      <w:pPr>
        <w:pStyle w:val="ConsPlusNonformat"/>
        <w:jc w:val="both"/>
        <w:rPr>
          <w:rFonts w:ascii="Times New Roman" w:hAnsi="Times New Roman" w:cs="Times New Roman"/>
        </w:rPr>
      </w:pPr>
      <w:r w:rsidRPr="008D42EE">
        <w:rPr>
          <w:rFonts w:ascii="Times New Roman" w:hAnsi="Times New Roman" w:cs="Times New Roman"/>
        </w:rPr>
        <w:t>Фамилия, имя, отчество члена конкурсной комиссии:</w:t>
      </w:r>
    </w:p>
    <w:p w:rsidR="00B152F9" w:rsidRDefault="00B152F9">
      <w:pPr>
        <w:pStyle w:val="ConsPlusNonformat"/>
        <w:jc w:val="both"/>
      </w:pPr>
      <w:r>
        <w:t>___________________________________________________________________________</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
        <w:gridCol w:w="521"/>
        <w:gridCol w:w="521"/>
        <w:gridCol w:w="521"/>
        <w:gridCol w:w="521"/>
        <w:gridCol w:w="521"/>
        <w:gridCol w:w="521"/>
        <w:gridCol w:w="521"/>
        <w:gridCol w:w="521"/>
        <w:gridCol w:w="521"/>
        <w:gridCol w:w="521"/>
        <w:gridCol w:w="521"/>
        <w:gridCol w:w="533"/>
        <w:gridCol w:w="1357"/>
        <w:gridCol w:w="1361"/>
      </w:tblGrid>
      <w:tr w:rsidR="00B152F9" w:rsidRPr="003E7D90" w:rsidTr="003E7D90">
        <w:tc>
          <w:tcPr>
            <w:tcW w:w="6785" w:type="dxa"/>
            <w:gridSpan w:val="13"/>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Номера критериев</w:t>
            </w:r>
          </w:p>
        </w:tc>
        <w:tc>
          <w:tcPr>
            <w:tcW w:w="1357" w:type="dxa"/>
            <w:vMerge w:val="restart"/>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Итого баллов</w:t>
            </w:r>
          </w:p>
        </w:tc>
        <w:tc>
          <w:tcPr>
            <w:tcW w:w="1361" w:type="dxa"/>
            <w:vMerge w:val="restart"/>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Примечания</w:t>
            </w:r>
          </w:p>
        </w:tc>
      </w:tr>
      <w:tr w:rsidR="00B152F9" w:rsidRPr="003E7D90" w:rsidTr="003E7D90">
        <w:tc>
          <w:tcPr>
            <w:tcW w:w="1042" w:type="dxa"/>
            <w:gridSpan w:val="2"/>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2.1</w:t>
            </w:r>
          </w:p>
        </w:tc>
        <w:tc>
          <w:tcPr>
            <w:tcW w:w="3126" w:type="dxa"/>
            <w:gridSpan w:val="6"/>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2.2</w:t>
            </w:r>
          </w:p>
        </w:tc>
        <w:tc>
          <w:tcPr>
            <w:tcW w:w="521" w:type="dxa"/>
            <w:vMerge w:val="restart"/>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2.3</w:t>
            </w:r>
          </w:p>
        </w:tc>
        <w:tc>
          <w:tcPr>
            <w:tcW w:w="521" w:type="dxa"/>
            <w:vMerge w:val="restart"/>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2.4</w:t>
            </w:r>
          </w:p>
        </w:tc>
        <w:tc>
          <w:tcPr>
            <w:tcW w:w="1042" w:type="dxa"/>
            <w:gridSpan w:val="2"/>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2.5</w:t>
            </w:r>
          </w:p>
        </w:tc>
        <w:tc>
          <w:tcPr>
            <w:tcW w:w="533" w:type="dxa"/>
            <w:vMerge w:val="restart"/>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2.6</w:t>
            </w:r>
          </w:p>
        </w:tc>
        <w:tc>
          <w:tcPr>
            <w:tcW w:w="1357" w:type="dxa"/>
            <w:vMerge/>
          </w:tcPr>
          <w:p w:rsidR="00B152F9" w:rsidRPr="003E7D90" w:rsidRDefault="00B152F9"/>
        </w:tc>
        <w:tc>
          <w:tcPr>
            <w:tcW w:w="1361" w:type="dxa"/>
            <w:vMerge/>
          </w:tcPr>
          <w:p w:rsidR="00B152F9" w:rsidRPr="003E7D90" w:rsidRDefault="00B152F9"/>
        </w:tc>
      </w:tr>
      <w:tr w:rsidR="00B152F9" w:rsidRPr="003E7D90" w:rsidTr="003E7D90">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1)</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1)</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3)</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4)</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5)</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6)</w:t>
            </w:r>
          </w:p>
        </w:tc>
        <w:tc>
          <w:tcPr>
            <w:tcW w:w="521" w:type="dxa"/>
            <w:vMerge/>
          </w:tcPr>
          <w:p w:rsidR="00B152F9" w:rsidRPr="003E7D90" w:rsidRDefault="00B152F9"/>
        </w:tc>
        <w:tc>
          <w:tcPr>
            <w:tcW w:w="521" w:type="dxa"/>
            <w:vMerge/>
          </w:tcPr>
          <w:p w:rsidR="00B152F9" w:rsidRPr="003E7D90" w:rsidRDefault="00B152F9"/>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1)</w:t>
            </w:r>
          </w:p>
        </w:tc>
        <w:tc>
          <w:tcPr>
            <w:tcW w:w="5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w:t>
            </w:r>
          </w:p>
        </w:tc>
        <w:tc>
          <w:tcPr>
            <w:tcW w:w="533" w:type="dxa"/>
            <w:vMerge/>
          </w:tcPr>
          <w:p w:rsidR="00B152F9" w:rsidRPr="003E7D90" w:rsidRDefault="00B152F9"/>
        </w:tc>
        <w:tc>
          <w:tcPr>
            <w:tcW w:w="1357" w:type="dxa"/>
            <w:vMerge/>
          </w:tcPr>
          <w:p w:rsidR="00B152F9" w:rsidRPr="003E7D90" w:rsidRDefault="00B152F9"/>
        </w:tc>
        <w:tc>
          <w:tcPr>
            <w:tcW w:w="1361" w:type="dxa"/>
            <w:vMerge/>
          </w:tcPr>
          <w:p w:rsidR="00B152F9" w:rsidRPr="003E7D90" w:rsidRDefault="00B152F9"/>
        </w:tc>
      </w:tr>
      <w:tr w:rsidR="00B152F9" w:rsidRPr="003E7D90" w:rsidTr="003E7D90">
        <w:tc>
          <w:tcPr>
            <w:tcW w:w="9503" w:type="dxa"/>
            <w:gridSpan w:val="15"/>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1. Наименование заявителя, наименование любительского творческого коллектива</w:t>
            </w:r>
          </w:p>
        </w:tc>
      </w:tr>
      <w:tr w:rsidR="00B152F9" w:rsidRPr="003E7D90" w:rsidTr="003E7D90">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33" w:type="dxa"/>
          </w:tcPr>
          <w:p w:rsidR="00B152F9" w:rsidRPr="003E7D90" w:rsidRDefault="00B152F9">
            <w:pPr>
              <w:pStyle w:val="ConsPlusNormal"/>
              <w:rPr>
                <w:rFonts w:ascii="Times New Roman" w:hAnsi="Times New Roman" w:cs="Times New Roman"/>
              </w:rPr>
            </w:pPr>
          </w:p>
        </w:tc>
        <w:tc>
          <w:tcPr>
            <w:tcW w:w="1357" w:type="dxa"/>
          </w:tcPr>
          <w:p w:rsidR="00B152F9" w:rsidRPr="003E7D90" w:rsidRDefault="00B152F9">
            <w:pPr>
              <w:pStyle w:val="ConsPlusNormal"/>
              <w:rPr>
                <w:rFonts w:ascii="Times New Roman" w:hAnsi="Times New Roman" w:cs="Times New Roman"/>
              </w:rPr>
            </w:pPr>
          </w:p>
        </w:tc>
        <w:tc>
          <w:tcPr>
            <w:tcW w:w="1361" w:type="dxa"/>
          </w:tcPr>
          <w:p w:rsidR="00B152F9" w:rsidRPr="003E7D90" w:rsidRDefault="00B152F9">
            <w:pPr>
              <w:pStyle w:val="ConsPlusNormal"/>
              <w:rPr>
                <w:rFonts w:ascii="Times New Roman" w:hAnsi="Times New Roman" w:cs="Times New Roman"/>
              </w:rPr>
            </w:pPr>
          </w:p>
        </w:tc>
      </w:tr>
      <w:tr w:rsidR="00B152F9" w:rsidRPr="003E7D90" w:rsidTr="003E7D90">
        <w:tc>
          <w:tcPr>
            <w:tcW w:w="9503" w:type="dxa"/>
            <w:gridSpan w:val="15"/>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 Наименование заявителя, наименование любительского творческого коллектива</w:t>
            </w:r>
          </w:p>
        </w:tc>
      </w:tr>
      <w:tr w:rsidR="00B152F9" w:rsidRPr="003E7D90" w:rsidTr="003E7D90">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33" w:type="dxa"/>
          </w:tcPr>
          <w:p w:rsidR="00B152F9" w:rsidRPr="003E7D90" w:rsidRDefault="00B152F9">
            <w:pPr>
              <w:pStyle w:val="ConsPlusNormal"/>
              <w:rPr>
                <w:rFonts w:ascii="Times New Roman" w:hAnsi="Times New Roman" w:cs="Times New Roman"/>
              </w:rPr>
            </w:pPr>
          </w:p>
        </w:tc>
        <w:tc>
          <w:tcPr>
            <w:tcW w:w="1357" w:type="dxa"/>
          </w:tcPr>
          <w:p w:rsidR="00B152F9" w:rsidRPr="003E7D90" w:rsidRDefault="00B152F9">
            <w:pPr>
              <w:pStyle w:val="ConsPlusNormal"/>
              <w:rPr>
                <w:rFonts w:ascii="Times New Roman" w:hAnsi="Times New Roman" w:cs="Times New Roman"/>
              </w:rPr>
            </w:pPr>
          </w:p>
        </w:tc>
        <w:tc>
          <w:tcPr>
            <w:tcW w:w="1361" w:type="dxa"/>
          </w:tcPr>
          <w:p w:rsidR="00B152F9" w:rsidRPr="003E7D90" w:rsidRDefault="00B152F9">
            <w:pPr>
              <w:pStyle w:val="ConsPlusNormal"/>
              <w:rPr>
                <w:rFonts w:ascii="Times New Roman" w:hAnsi="Times New Roman" w:cs="Times New Roman"/>
              </w:rPr>
            </w:pPr>
          </w:p>
        </w:tc>
      </w:tr>
      <w:tr w:rsidR="00B152F9" w:rsidRPr="003E7D90" w:rsidTr="003E7D90">
        <w:tc>
          <w:tcPr>
            <w:tcW w:w="9503" w:type="dxa"/>
            <w:gridSpan w:val="15"/>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3. Наименование заявителя, наименование любительского творческого коллектива</w:t>
            </w:r>
          </w:p>
        </w:tc>
      </w:tr>
      <w:tr w:rsidR="00B152F9" w:rsidRPr="003E7D90" w:rsidTr="003E7D90">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21" w:type="dxa"/>
          </w:tcPr>
          <w:p w:rsidR="00B152F9" w:rsidRPr="003E7D90" w:rsidRDefault="00B152F9">
            <w:pPr>
              <w:pStyle w:val="ConsPlusNormal"/>
              <w:rPr>
                <w:rFonts w:ascii="Times New Roman" w:hAnsi="Times New Roman" w:cs="Times New Roman"/>
              </w:rPr>
            </w:pPr>
          </w:p>
        </w:tc>
        <w:tc>
          <w:tcPr>
            <w:tcW w:w="533" w:type="dxa"/>
          </w:tcPr>
          <w:p w:rsidR="00B152F9" w:rsidRPr="003E7D90" w:rsidRDefault="00B152F9">
            <w:pPr>
              <w:pStyle w:val="ConsPlusNormal"/>
              <w:rPr>
                <w:rFonts w:ascii="Times New Roman" w:hAnsi="Times New Roman" w:cs="Times New Roman"/>
              </w:rPr>
            </w:pPr>
          </w:p>
        </w:tc>
        <w:tc>
          <w:tcPr>
            <w:tcW w:w="1357" w:type="dxa"/>
          </w:tcPr>
          <w:p w:rsidR="00B152F9" w:rsidRPr="003E7D90" w:rsidRDefault="00B152F9">
            <w:pPr>
              <w:pStyle w:val="ConsPlusNormal"/>
              <w:rPr>
                <w:rFonts w:ascii="Times New Roman" w:hAnsi="Times New Roman" w:cs="Times New Roman"/>
              </w:rPr>
            </w:pPr>
          </w:p>
        </w:tc>
        <w:tc>
          <w:tcPr>
            <w:tcW w:w="1361" w:type="dxa"/>
          </w:tcPr>
          <w:p w:rsidR="00B152F9" w:rsidRPr="003E7D90" w:rsidRDefault="00B152F9">
            <w:pPr>
              <w:pStyle w:val="ConsPlusNormal"/>
              <w:rPr>
                <w:rFonts w:ascii="Times New Roman" w:hAnsi="Times New Roman" w:cs="Times New Roman"/>
              </w:rPr>
            </w:pPr>
          </w:p>
        </w:tc>
      </w:tr>
    </w:tbl>
    <w:p w:rsidR="00B152F9" w:rsidRDefault="00B152F9">
      <w:pPr>
        <w:pStyle w:val="ConsPlusNormal"/>
        <w:jc w:val="both"/>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_________________________      ______________________________</w:t>
      </w: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(подпись)             </w:t>
      </w:r>
      <w:r w:rsidR="003E7D90">
        <w:rPr>
          <w:rFonts w:ascii="Times New Roman" w:hAnsi="Times New Roman" w:cs="Times New Roman"/>
        </w:rPr>
        <w:t xml:space="preserve">                     </w:t>
      </w:r>
      <w:r w:rsidRPr="003E7D90">
        <w:rPr>
          <w:rFonts w:ascii="Times New Roman" w:hAnsi="Times New Roman" w:cs="Times New Roman"/>
        </w:rPr>
        <w:t xml:space="preserve">     (расшифровка подписи)</w:t>
      </w:r>
    </w:p>
    <w:p w:rsidR="00B152F9" w:rsidRPr="003E7D90" w:rsidRDefault="00B152F9">
      <w:pPr>
        <w:pStyle w:val="ConsPlusNonformat"/>
        <w:jc w:val="both"/>
        <w:rPr>
          <w:rFonts w:ascii="Times New Roman" w:hAnsi="Times New Roman" w:cs="Times New Roman"/>
        </w:rPr>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_________________________</w:t>
      </w: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(дата)</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3E7D90" w:rsidRDefault="00B152F9" w:rsidP="003E7D90">
      <w:pPr>
        <w:pStyle w:val="ConsPlusNormal"/>
        <w:ind w:left="3969"/>
        <w:jc w:val="center"/>
        <w:outlineLvl w:val="1"/>
        <w:rPr>
          <w:rFonts w:ascii="Times New Roman" w:hAnsi="Times New Roman" w:cs="Times New Roman"/>
        </w:rPr>
      </w:pPr>
      <w:r w:rsidRPr="003E7D90">
        <w:rPr>
          <w:rFonts w:ascii="Times New Roman" w:hAnsi="Times New Roman" w:cs="Times New Roman"/>
        </w:rPr>
        <w:t xml:space="preserve">Приложение </w:t>
      </w:r>
      <w:r w:rsidR="00764B09" w:rsidRPr="003E7D90">
        <w:rPr>
          <w:rFonts w:ascii="Times New Roman" w:hAnsi="Times New Roman" w:cs="Times New Roman"/>
        </w:rPr>
        <w:t>№</w:t>
      </w:r>
      <w:r w:rsidRPr="003E7D90">
        <w:rPr>
          <w:rFonts w:ascii="Times New Roman" w:hAnsi="Times New Roman" w:cs="Times New Roman"/>
        </w:rPr>
        <w:t xml:space="preserve"> 11</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к Положению о порядке и условиях проведения</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конкурса на предоставление субсидий бюджетам</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муниципальных образований Архангельской области</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на реализацию муниципальными учреждениями культуры</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муниципальных образований Архангельской области</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общественно значимых культурных мероприятий</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в рамках проекта "ЛЮБО-ДОРОГО"</w:t>
      </w:r>
    </w:p>
    <w:p w:rsidR="00B152F9" w:rsidRPr="003E7D90" w:rsidRDefault="00B152F9">
      <w:pPr>
        <w:spacing w:after="1"/>
      </w:pPr>
    </w:p>
    <w:p w:rsidR="00B152F9" w:rsidRPr="003E7D90" w:rsidRDefault="00B152F9">
      <w:pPr>
        <w:pStyle w:val="ConsPlusNormal"/>
        <w:jc w:val="both"/>
        <w:rPr>
          <w:rFonts w:ascii="Times New Roman" w:hAnsi="Times New Roman" w:cs="Times New Roman"/>
        </w:rPr>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w:t>
      </w:r>
      <w:r w:rsidR="003E7D90">
        <w:rPr>
          <w:rFonts w:ascii="Times New Roman" w:hAnsi="Times New Roman" w:cs="Times New Roman"/>
        </w:rPr>
        <w:t xml:space="preserve">                                                          </w:t>
      </w:r>
      <w:r w:rsidRPr="003E7D90">
        <w:rPr>
          <w:rFonts w:ascii="Times New Roman" w:hAnsi="Times New Roman" w:cs="Times New Roman"/>
        </w:rPr>
        <w:t xml:space="preserve">    (форма)</w:t>
      </w:r>
    </w:p>
    <w:p w:rsidR="00B152F9" w:rsidRPr="003E7D90" w:rsidRDefault="00B152F9">
      <w:pPr>
        <w:pStyle w:val="ConsPlusNonformat"/>
        <w:jc w:val="both"/>
        <w:rPr>
          <w:rFonts w:ascii="Times New Roman" w:hAnsi="Times New Roman" w:cs="Times New Roman"/>
        </w:rPr>
      </w:pPr>
    </w:p>
    <w:p w:rsidR="00B152F9" w:rsidRPr="003E7D90" w:rsidRDefault="00B152F9" w:rsidP="003E7D90">
      <w:pPr>
        <w:pStyle w:val="ConsPlusNonformat"/>
        <w:jc w:val="center"/>
        <w:rPr>
          <w:rFonts w:ascii="Times New Roman" w:hAnsi="Times New Roman" w:cs="Times New Roman"/>
        </w:rPr>
      </w:pPr>
      <w:bookmarkStart w:id="60" w:name="P6731"/>
      <w:bookmarkEnd w:id="60"/>
      <w:r w:rsidRPr="003E7D90">
        <w:rPr>
          <w:rFonts w:ascii="Times New Roman" w:hAnsi="Times New Roman" w:cs="Times New Roman"/>
        </w:rPr>
        <w:t>ИТОГОВЫЙ РЕЙТИНГ</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заявок на участие в конкурсе на предоставление субсидий</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бюджетам муниципальных образований Архангельской области</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на реализацию муниципальными учреждениями культуры</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муниципальных образований Архангельской области общественно</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значимых культурных мероприятий в рамках проекта</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"ЛЮБО-ДОРОГО" по направлению "Поддержка любительских</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творческих коллективов"</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721"/>
        <w:gridCol w:w="2948"/>
        <w:gridCol w:w="1963"/>
      </w:tblGrid>
      <w:tr w:rsidR="00B152F9" w:rsidRPr="003E7D90" w:rsidTr="003E7D90">
        <w:tc>
          <w:tcPr>
            <w:tcW w:w="1928"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Наименование заявителя</w:t>
            </w:r>
          </w:p>
        </w:tc>
        <w:tc>
          <w:tcPr>
            <w:tcW w:w="272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Название любительского творческого коллектива</w:t>
            </w:r>
          </w:p>
        </w:tc>
        <w:tc>
          <w:tcPr>
            <w:tcW w:w="2948"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 xml:space="preserve">Общее количество баллов (на основании </w:t>
            </w:r>
            <w:proofErr w:type="gramStart"/>
            <w:r w:rsidRPr="003E7D90">
              <w:rPr>
                <w:rFonts w:ascii="Times New Roman" w:hAnsi="Times New Roman" w:cs="Times New Roman"/>
              </w:rPr>
              <w:t>листа оценки конкурсных заявок члена конкурсной комиссии</w:t>
            </w:r>
            <w:proofErr w:type="gramEnd"/>
            <w:r w:rsidRPr="003E7D90">
              <w:rPr>
                <w:rFonts w:ascii="Times New Roman" w:hAnsi="Times New Roman" w:cs="Times New Roman"/>
              </w:rPr>
              <w:t>)</w:t>
            </w:r>
          </w:p>
        </w:tc>
        <w:tc>
          <w:tcPr>
            <w:tcW w:w="1963"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Место в итоговом рейтинге</w:t>
            </w:r>
          </w:p>
        </w:tc>
      </w:tr>
      <w:tr w:rsidR="00B152F9" w:rsidRPr="003E7D90" w:rsidTr="003E7D90">
        <w:tc>
          <w:tcPr>
            <w:tcW w:w="1928"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1.</w:t>
            </w:r>
          </w:p>
        </w:tc>
        <w:tc>
          <w:tcPr>
            <w:tcW w:w="2721" w:type="dxa"/>
          </w:tcPr>
          <w:p w:rsidR="00B152F9" w:rsidRPr="003E7D90" w:rsidRDefault="00B152F9">
            <w:pPr>
              <w:pStyle w:val="ConsPlusNormal"/>
              <w:rPr>
                <w:rFonts w:ascii="Times New Roman" w:hAnsi="Times New Roman" w:cs="Times New Roman"/>
              </w:rPr>
            </w:pPr>
          </w:p>
        </w:tc>
        <w:tc>
          <w:tcPr>
            <w:tcW w:w="2948" w:type="dxa"/>
          </w:tcPr>
          <w:p w:rsidR="00B152F9" w:rsidRPr="003E7D90" w:rsidRDefault="00B152F9">
            <w:pPr>
              <w:pStyle w:val="ConsPlusNormal"/>
              <w:rPr>
                <w:rFonts w:ascii="Times New Roman" w:hAnsi="Times New Roman" w:cs="Times New Roman"/>
              </w:rPr>
            </w:pPr>
          </w:p>
        </w:tc>
        <w:tc>
          <w:tcPr>
            <w:tcW w:w="1963" w:type="dxa"/>
          </w:tcPr>
          <w:p w:rsidR="00B152F9" w:rsidRPr="003E7D90" w:rsidRDefault="00B152F9">
            <w:pPr>
              <w:pStyle w:val="ConsPlusNormal"/>
              <w:rPr>
                <w:rFonts w:ascii="Times New Roman" w:hAnsi="Times New Roman" w:cs="Times New Roman"/>
              </w:rPr>
            </w:pPr>
          </w:p>
        </w:tc>
      </w:tr>
      <w:tr w:rsidR="00B152F9" w:rsidRPr="003E7D90" w:rsidTr="003E7D90">
        <w:tc>
          <w:tcPr>
            <w:tcW w:w="1928"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w:t>
            </w:r>
          </w:p>
        </w:tc>
        <w:tc>
          <w:tcPr>
            <w:tcW w:w="2721" w:type="dxa"/>
          </w:tcPr>
          <w:p w:rsidR="00B152F9" w:rsidRPr="003E7D90" w:rsidRDefault="00B152F9">
            <w:pPr>
              <w:pStyle w:val="ConsPlusNormal"/>
              <w:rPr>
                <w:rFonts w:ascii="Times New Roman" w:hAnsi="Times New Roman" w:cs="Times New Roman"/>
              </w:rPr>
            </w:pPr>
          </w:p>
        </w:tc>
        <w:tc>
          <w:tcPr>
            <w:tcW w:w="2948" w:type="dxa"/>
          </w:tcPr>
          <w:p w:rsidR="00B152F9" w:rsidRPr="003E7D90" w:rsidRDefault="00B152F9">
            <w:pPr>
              <w:pStyle w:val="ConsPlusNormal"/>
              <w:rPr>
                <w:rFonts w:ascii="Times New Roman" w:hAnsi="Times New Roman" w:cs="Times New Roman"/>
              </w:rPr>
            </w:pPr>
          </w:p>
        </w:tc>
        <w:tc>
          <w:tcPr>
            <w:tcW w:w="1963" w:type="dxa"/>
          </w:tcPr>
          <w:p w:rsidR="00B152F9" w:rsidRPr="003E7D90" w:rsidRDefault="00B152F9">
            <w:pPr>
              <w:pStyle w:val="ConsPlusNormal"/>
              <w:rPr>
                <w:rFonts w:ascii="Times New Roman" w:hAnsi="Times New Roman" w:cs="Times New Roman"/>
              </w:rPr>
            </w:pPr>
          </w:p>
        </w:tc>
      </w:tr>
      <w:tr w:rsidR="00B152F9" w:rsidRPr="003E7D90" w:rsidTr="003E7D90">
        <w:tc>
          <w:tcPr>
            <w:tcW w:w="1928"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lastRenderedPageBreak/>
              <w:t>3.</w:t>
            </w:r>
          </w:p>
        </w:tc>
        <w:tc>
          <w:tcPr>
            <w:tcW w:w="2721" w:type="dxa"/>
          </w:tcPr>
          <w:p w:rsidR="00B152F9" w:rsidRPr="003E7D90" w:rsidRDefault="00B152F9">
            <w:pPr>
              <w:pStyle w:val="ConsPlusNormal"/>
              <w:rPr>
                <w:rFonts w:ascii="Times New Roman" w:hAnsi="Times New Roman" w:cs="Times New Roman"/>
              </w:rPr>
            </w:pPr>
          </w:p>
        </w:tc>
        <w:tc>
          <w:tcPr>
            <w:tcW w:w="2948" w:type="dxa"/>
          </w:tcPr>
          <w:p w:rsidR="00B152F9" w:rsidRPr="003E7D90" w:rsidRDefault="00B152F9">
            <w:pPr>
              <w:pStyle w:val="ConsPlusNormal"/>
              <w:rPr>
                <w:rFonts w:ascii="Times New Roman" w:hAnsi="Times New Roman" w:cs="Times New Roman"/>
              </w:rPr>
            </w:pPr>
          </w:p>
        </w:tc>
        <w:tc>
          <w:tcPr>
            <w:tcW w:w="1963" w:type="dxa"/>
          </w:tcPr>
          <w:p w:rsidR="00B152F9" w:rsidRPr="003E7D90" w:rsidRDefault="00B152F9">
            <w:pPr>
              <w:pStyle w:val="ConsPlusNormal"/>
              <w:rPr>
                <w:rFonts w:ascii="Times New Roman" w:hAnsi="Times New Roman" w:cs="Times New Roman"/>
              </w:rPr>
            </w:pPr>
          </w:p>
        </w:tc>
      </w:tr>
    </w:tbl>
    <w:p w:rsidR="00B152F9" w:rsidRDefault="00B152F9">
      <w:pPr>
        <w:pStyle w:val="ConsPlusNormal"/>
        <w:jc w:val="both"/>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Секретарь конкурсной комиссии    _____________  ___________________________</w:t>
      </w: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w:t>
      </w:r>
      <w:r w:rsidR="003E7D90">
        <w:rPr>
          <w:rFonts w:ascii="Times New Roman" w:hAnsi="Times New Roman" w:cs="Times New Roman"/>
        </w:rPr>
        <w:t xml:space="preserve">                                </w:t>
      </w:r>
      <w:r w:rsidRPr="003E7D90">
        <w:rPr>
          <w:rFonts w:ascii="Times New Roman" w:hAnsi="Times New Roman" w:cs="Times New Roman"/>
        </w:rPr>
        <w:t xml:space="preserve">           (подпись)     </w:t>
      </w:r>
      <w:r w:rsidR="003E7D90">
        <w:rPr>
          <w:rFonts w:ascii="Times New Roman" w:hAnsi="Times New Roman" w:cs="Times New Roman"/>
        </w:rPr>
        <w:t xml:space="preserve">  </w:t>
      </w:r>
      <w:r w:rsidRPr="003E7D90">
        <w:rPr>
          <w:rFonts w:ascii="Times New Roman" w:hAnsi="Times New Roman" w:cs="Times New Roman"/>
        </w:rPr>
        <w:t xml:space="preserve">  (расшифровка подписи)</w:t>
      </w:r>
    </w:p>
    <w:p w:rsidR="00B152F9" w:rsidRPr="003E7D90" w:rsidRDefault="00B152F9">
      <w:pPr>
        <w:pStyle w:val="ConsPlusNonformat"/>
        <w:jc w:val="both"/>
        <w:rPr>
          <w:rFonts w:ascii="Times New Roman" w:hAnsi="Times New Roman" w:cs="Times New Roman"/>
        </w:rPr>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_____________________________</w:t>
      </w: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w:t>
      </w:r>
      <w:r w:rsidR="003E7D90">
        <w:rPr>
          <w:rFonts w:ascii="Times New Roman" w:hAnsi="Times New Roman" w:cs="Times New Roman"/>
        </w:rPr>
        <w:t xml:space="preserve">          </w:t>
      </w:r>
      <w:r w:rsidRPr="003E7D90">
        <w:rPr>
          <w:rFonts w:ascii="Times New Roman" w:hAnsi="Times New Roman" w:cs="Times New Roman"/>
        </w:rPr>
        <w:t xml:space="preserve"> (дата)</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3E7D90" w:rsidRDefault="00B152F9" w:rsidP="003E7D90">
      <w:pPr>
        <w:pStyle w:val="ConsPlusNormal"/>
        <w:ind w:left="3969"/>
        <w:jc w:val="center"/>
        <w:outlineLvl w:val="1"/>
        <w:rPr>
          <w:rFonts w:ascii="Times New Roman" w:hAnsi="Times New Roman" w:cs="Times New Roman"/>
        </w:rPr>
      </w:pPr>
      <w:r w:rsidRPr="003E7D90">
        <w:rPr>
          <w:rFonts w:ascii="Times New Roman" w:hAnsi="Times New Roman" w:cs="Times New Roman"/>
        </w:rPr>
        <w:t xml:space="preserve">Приложение </w:t>
      </w:r>
      <w:r w:rsidR="00764B09" w:rsidRPr="003E7D90">
        <w:rPr>
          <w:rFonts w:ascii="Times New Roman" w:hAnsi="Times New Roman" w:cs="Times New Roman"/>
        </w:rPr>
        <w:t>№</w:t>
      </w:r>
      <w:r w:rsidRPr="003E7D90">
        <w:rPr>
          <w:rFonts w:ascii="Times New Roman" w:hAnsi="Times New Roman" w:cs="Times New Roman"/>
        </w:rPr>
        <w:t xml:space="preserve"> 12</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к Положению о порядке и условиях проведения</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конкурса на предоставление субсидий бюджетам</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муниципальных образований Архангельской области</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на реализацию муниципальными учреждениями культуры</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муниципальных образований Архангельской области</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общественно значимых культурных мероприятий</w:t>
      </w:r>
    </w:p>
    <w:p w:rsidR="00B152F9" w:rsidRPr="003E7D90" w:rsidRDefault="00B152F9" w:rsidP="003E7D90">
      <w:pPr>
        <w:pStyle w:val="ConsPlusNormal"/>
        <w:ind w:left="3969"/>
        <w:jc w:val="center"/>
        <w:rPr>
          <w:rFonts w:ascii="Times New Roman" w:hAnsi="Times New Roman" w:cs="Times New Roman"/>
        </w:rPr>
      </w:pPr>
      <w:r w:rsidRPr="003E7D90">
        <w:rPr>
          <w:rFonts w:ascii="Times New Roman" w:hAnsi="Times New Roman" w:cs="Times New Roman"/>
        </w:rPr>
        <w:t>в рамках проекта "ЛЮБО-ДОРОГО"</w:t>
      </w:r>
    </w:p>
    <w:p w:rsidR="00B152F9" w:rsidRPr="003E7D90" w:rsidRDefault="00B152F9">
      <w:pPr>
        <w:spacing w:after="1"/>
      </w:pPr>
    </w:p>
    <w:p w:rsidR="00B152F9" w:rsidRPr="003E7D90" w:rsidRDefault="00B152F9">
      <w:pPr>
        <w:pStyle w:val="ConsPlusNormal"/>
        <w:jc w:val="both"/>
        <w:rPr>
          <w:rFonts w:ascii="Times New Roman" w:hAnsi="Times New Roman" w:cs="Times New Roman"/>
        </w:rPr>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w:t>
      </w:r>
      <w:r w:rsidR="003E7D90">
        <w:rPr>
          <w:rFonts w:ascii="Times New Roman" w:hAnsi="Times New Roman" w:cs="Times New Roman"/>
        </w:rPr>
        <w:t xml:space="preserve">                                                             </w:t>
      </w:r>
      <w:r w:rsidRPr="003E7D90">
        <w:rPr>
          <w:rFonts w:ascii="Times New Roman" w:hAnsi="Times New Roman" w:cs="Times New Roman"/>
        </w:rPr>
        <w:t xml:space="preserve">   (форма)</w:t>
      </w:r>
    </w:p>
    <w:p w:rsidR="00B152F9" w:rsidRPr="003E7D90" w:rsidRDefault="00B152F9">
      <w:pPr>
        <w:pStyle w:val="ConsPlusNonformat"/>
        <w:jc w:val="both"/>
        <w:rPr>
          <w:rFonts w:ascii="Times New Roman" w:hAnsi="Times New Roman" w:cs="Times New Roman"/>
        </w:rPr>
      </w:pPr>
    </w:p>
    <w:p w:rsidR="00B152F9" w:rsidRPr="003E7D90" w:rsidRDefault="00B152F9" w:rsidP="003E7D90">
      <w:pPr>
        <w:pStyle w:val="ConsPlusNonformat"/>
        <w:jc w:val="center"/>
        <w:rPr>
          <w:rFonts w:ascii="Times New Roman" w:hAnsi="Times New Roman" w:cs="Times New Roman"/>
        </w:rPr>
      </w:pPr>
      <w:bookmarkStart w:id="61" w:name="P6781"/>
      <w:bookmarkEnd w:id="61"/>
      <w:r w:rsidRPr="003E7D90">
        <w:rPr>
          <w:rFonts w:ascii="Times New Roman" w:hAnsi="Times New Roman" w:cs="Times New Roman"/>
        </w:rPr>
        <w:t>ПЕРЕЧЕНЬ</w:t>
      </w:r>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любительских творческих коллективов Архангельской области,</w:t>
      </w:r>
    </w:p>
    <w:p w:rsidR="00B152F9" w:rsidRPr="003E7D90" w:rsidRDefault="00B152F9" w:rsidP="003E7D90">
      <w:pPr>
        <w:pStyle w:val="ConsPlusNonformat"/>
        <w:jc w:val="center"/>
        <w:rPr>
          <w:rFonts w:ascii="Times New Roman" w:hAnsi="Times New Roman" w:cs="Times New Roman"/>
        </w:rPr>
      </w:pPr>
      <w:proofErr w:type="gramStart"/>
      <w:r w:rsidRPr="003E7D90">
        <w:rPr>
          <w:rFonts w:ascii="Times New Roman" w:hAnsi="Times New Roman" w:cs="Times New Roman"/>
        </w:rPr>
        <w:t>отобранных для поддержки в _____ году в рамках проекта</w:t>
      </w:r>
      <w:proofErr w:type="gramEnd"/>
    </w:p>
    <w:p w:rsidR="00B152F9" w:rsidRPr="003E7D90" w:rsidRDefault="00B152F9" w:rsidP="003E7D90">
      <w:pPr>
        <w:pStyle w:val="ConsPlusNonformat"/>
        <w:jc w:val="center"/>
        <w:rPr>
          <w:rFonts w:ascii="Times New Roman" w:hAnsi="Times New Roman" w:cs="Times New Roman"/>
        </w:rPr>
      </w:pPr>
      <w:r w:rsidRPr="003E7D90">
        <w:rPr>
          <w:rFonts w:ascii="Times New Roman" w:hAnsi="Times New Roman" w:cs="Times New Roman"/>
        </w:rPr>
        <w:t>"ЛЮБО-ДОРОГО"</w:t>
      </w:r>
    </w:p>
    <w:p w:rsidR="00B152F9" w:rsidRDefault="00B152F9">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35"/>
        <w:gridCol w:w="3091"/>
        <w:gridCol w:w="3265"/>
      </w:tblGrid>
      <w:tr w:rsidR="00B152F9" w:rsidRPr="003E7D90" w:rsidTr="003E7D90">
        <w:tc>
          <w:tcPr>
            <w:tcW w:w="510" w:type="dxa"/>
          </w:tcPr>
          <w:p w:rsidR="00B152F9" w:rsidRPr="003E7D90" w:rsidRDefault="00764B09">
            <w:pPr>
              <w:pStyle w:val="ConsPlusNormal"/>
              <w:jc w:val="center"/>
              <w:rPr>
                <w:rFonts w:ascii="Times New Roman" w:hAnsi="Times New Roman" w:cs="Times New Roman"/>
              </w:rPr>
            </w:pPr>
            <w:r w:rsidRPr="003E7D90">
              <w:rPr>
                <w:rFonts w:ascii="Times New Roman" w:hAnsi="Times New Roman" w:cs="Times New Roman"/>
              </w:rPr>
              <w:t>№</w:t>
            </w:r>
            <w:r w:rsidR="00B152F9" w:rsidRPr="003E7D90">
              <w:rPr>
                <w:rFonts w:ascii="Times New Roman" w:hAnsi="Times New Roman" w:cs="Times New Roman"/>
              </w:rPr>
              <w:t xml:space="preserve"> </w:t>
            </w:r>
            <w:proofErr w:type="gramStart"/>
            <w:r w:rsidR="00B152F9" w:rsidRPr="003E7D90">
              <w:rPr>
                <w:rFonts w:ascii="Times New Roman" w:hAnsi="Times New Roman" w:cs="Times New Roman"/>
              </w:rPr>
              <w:t>п</w:t>
            </w:r>
            <w:proofErr w:type="gramEnd"/>
            <w:r w:rsidR="00B152F9" w:rsidRPr="003E7D90">
              <w:rPr>
                <w:rFonts w:ascii="Times New Roman" w:hAnsi="Times New Roman" w:cs="Times New Roman"/>
              </w:rPr>
              <w:t>/п</w:t>
            </w:r>
          </w:p>
        </w:tc>
        <w:tc>
          <w:tcPr>
            <w:tcW w:w="2835"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Название любительского творческого коллектива</w:t>
            </w:r>
          </w:p>
        </w:tc>
        <w:tc>
          <w:tcPr>
            <w:tcW w:w="3091"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Наименование муниципального образования Архангельской области</w:t>
            </w:r>
          </w:p>
        </w:tc>
        <w:tc>
          <w:tcPr>
            <w:tcW w:w="3265"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Сумма субсидии из областного бюджета (тыс. рублей)</w:t>
            </w:r>
          </w:p>
        </w:tc>
      </w:tr>
      <w:tr w:rsidR="00B152F9" w:rsidRPr="003E7D90" w:rsidTr="003E7D90">
        <w:tc>
          <w:tcPr>
            <w:tcW w:w="510"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1.</w:t>
            </w:r>
          </w:p>
        </w:tc>
        <w:tc>
          <w:tcPr>
            <w:tcW w:w="2835" w:type="dxa"/>
          </w:tcPr>
          <w:p w:rsidR="00B152F9" w:rsidRPr="003E7D90" w:rsidRDefault="00B152F9">
            <w:pPr>
              <w:pStyle w:val="ConsPlusNormal"/>
              <w:rPr>
                <w:rFonts w:ascii="Times New Roman" w:hAnsi="Times New Roman" w:cs="Times New Roman"/>
              </w:rPr>
            </w:pPr>
          </w:p>
        </w:tc>
        <w:tc>
          <w:tcPr>
            <w:tcW w:w="3091" w:type="dxa"/>
          </w:tcPr>
          <w:p w:rsidR="00B152F9" w:rsidRPr="003E7D90" w:rsidRDefault="00B152F9">
            <w:pPr>
              <w:pStyle w:val="ConsPlusNormal"/>
              <w:rPr>
                <w:rFonts w:ascii="Times New Roman" w:hAnsi="Times New Roman" w:cs="Times New Roman"/>
              </w:rPr>
            </w:pPr>
          </w:p>
        </w:tc>
        <w:tc>
          <w:tcPr>
            <w:tcW w:w="3265" w:type="dxa"/>
          </w:tcPr>
          <w:p w:rsidR="00B152F9" w:rsidRPr="003E7D90" w:rsidRDefault="00B152F9">
            <w:pPr>
              <w:pStyle w:val="ConsPlusNormal"/>
              <w:rPr>
                <w:rFonts w:ascii="Times New Roman" w:hAnsi="Times New Roman" w:cs="Times New Roman"/>
              </w:rPr>
            </w:pPr>
          </w:p>
        </w:tc>
      </w:tr>
      <w:tr w:rsidR="00B152F9" w:rsidRPr="003E7D90" w:rsidTr="003E7D90">
        <w:tc>
          <w:tcPr>
            <w:tcW w:w="510"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2.</w:t>
            </w:r>
          </w:p>
        </w:tc>
        <w:tc>
          <w:tcPr>
            <w:tcW w:w="2835" w:type="dxa"/>
          </w:tcPr>
          <w:p w:rsidR="00B152F9" w:rsidRPr="003E7D90" w:rsidRDefault="00B152F9">
            <w:pPr>
              <w:pStyle w:val="ConsPlusNormal"/>
              <w:rPr>
                <w:rFonts w:ascii="Times New Roman" w:hAnsi="Times New Roman" w:cs="Times New Roman"/>
              </w:rPr>
            </w:pPr>
          </w:p>
        </w:tc>
        <w:tc>
          <w:tcPr>
            <w:tcW w:w="3091" w:type="dxa"/>
          </w:tcPr>
          <w:p w:rsidR="00B152F9" w:rsidRPr="003E7D90" w:rsidRDefault="00B152F9">
            <w:pPr>
              <w:pStyle w:val="ConsPlusNormal"/>
              <w:rPr>
                <w:rFonts w:ascii="Times New Roman" w:hAnsi="Times New Roman" w:cs="Times New Roman"/>
              </w:rPr>
            </w:pPr>
          </w:p>
        </w:tc>
        <w:tc>
          <w:tcPr>
            <w:tcW w:w="3265" w:type="dxa"/>
          </w:tcPr>
          <w:p w:rsidR="00B152F9" w:rsidRPr="003E7D90" w:rsidRDefault="00B152F9">
            <w:pPr>
              <w:pStyle w:val="ConsPlusNormal"/>
              <w:rPr>
                <w:rFonts w:ascii="Times New Roman" w:hAnsi="Times New Roman" w:cs="Times New Roman"/>
              </w:rPr>
            </w:pPr>
          </w:p>
        </w:tc>
      </w:tr>
      <w:tr w:rsidR="00B152F9" w:rsidRPr="003E7D90" w:rsidTr="003E7D90">
        <w:tc>
          <w:tcPr>
            <w:tcW w:w="510" w:type="dxa"/>
          </w:tcPr>
          <w:p w:rsidR="00B152F9" w:rsidRPr="003E7D90" w:rsidRDefault="00B152F9">
            <w:pPr>
              <w:pStyle w:val="ConsPlusNormal"/>
              <w:jc w:val="center"/>
              <w:rPr>
                <w:rFonts w:ascii="Times New Roman" w:hAnsi="Times New Roman" w:cs="Times New Roman"/>
              </w:rPr>
            </w:pPr>
            <w:r w:rsidRPr="003E7D90">
              <w:rPr>
                <w:rFonts w:ascii="Times New Roman" w:hAnsi="Times New Roman" w:cs="Times New Roman"/>
              </w:rPr>
              <w:t>3.</w:t>
            </w:r>
          </w:p>
        </w:tc>
        <w:tc>
          <w:tcPr>
            <w:tcW w:w="2835" w:type="dxa"/>
          </w:tcPr>
          <w:p w:rsidR="00B152F9" w:rsidRPr="003E7D90" w:rsidRDefault="00B152F9">
            <w:pPr>
              <w:pStyle w:val="ConsPlusNormal"/>
              <w:rPr>
                <w:rFonts w:ascii="Times New Roman" w:hAnsi="Times New Roman" w:cs="Times New Roman"/>
              </w:rPr>
            </w:pPr>
          </w:p>
        </w:tc>
        <w:tc>
          <w:tcPr>
            <w:tcW w:w="3091" w:type="dxa"/>
          </w:tcPr>
          <w:p w:rsidR="00B152F9" w:rsidRPr="003E7D90" w:rsidRDefault="00B152F9">
            <w:pPr>
              <w:pStyle w:val="ConsPlusNormal"/>
              <w:rPr>
                <w:rFonts w:ascii="Times New Roman" w:hAnsi="Times New Roman" w:cs="Times New Roman"/>
              </w:rPr>
            </w:pPr>
          </w:p>
        </w:tc>
        <w:tc>
          <w:tcPr>
            <w:tcW w:w="3265" w:type="dxa"/>
          </w:tcPr>
          <w:p w:rsidR="00B152F9" w:rsidRPr="003E7D90" w:rsidRDefault="00B152F9">
            <w:pPr>
              <w:pStyle w:val="ConsPlusNormal"/>
              <w:rPr>
                <w:rFonts w:ascii="Times New Roman" w:hAnsi="Times New Roman" w:cs="Times New Roman"/>
              </w:rPr>
            </w:pPr>
          </w:p>
        </w:tc>
      </w:tr>
    </w:tbl>
    <w:p w:rsidR="00B152F9" w:rsidRDefault="00B152F9">
      <w:pPr>
        <w:pStyle w:val="ConsPlusNormal"/>
        <w:jc w:val="both"/>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Председатель конкурсной комиссии     ___________  _________________________</w:t>
      </w: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w:t>
      </w:r>
      <w:r w:rsidR="003E7D90">
        <w:rPr>
          <w:rFonts w:ascii="Times New Roman" w:hAnsi="Times New Roman" w:cs="Times New Roman"/>
        </w:rPr>
        <w:t xml:space="preserve">                                  </w:t>
      </w:r>
      <w:r w:rsidRPr="003E7D90">
        <w:rPr>
          <w:rFonts w:ascii="Times New Roman" w:hAnsi="Times New Roman" w:cs="Times New Roman"/>
        </w:rPr>
        <w:t xml:space="preserve">         (подпись)   </w:t>
      </w:r>
      <w:r w:rsidR="003E7D90">
        <w:rPr>
          <w:rFonts w:ascii="Times New Roman" w:hAnsi="Times New Roman" w:cs="Times New Roman"/>
        </w:rPr>
        <w:t xml:space="preserve">   </w:t>
      </w:r>
      <w:r w:rsidRPr="003E7D90">
        <w:rPr>
          <w:rFonts w:ascii="Times New Roman" w:hAnsi="Times New Roman" w:cs="Times New Roman"/>
        </w:rPr>
        <w:t xml:space="preserve">  (расшифровка подписи)</w:t>
      </w:r>
    </w:p>
    <w:p w:rsidR="00B152F9" w:rsidRPr="003E7D90" w:rsidRDefault="00B152F9">
      <w:pPr>
        <w:pStyle w:val="ConsPlusNonformat"/>
        <w:jc w:val="both"/>
        <w:rPr>
          <w:rFonts w:ascii="Times New Roman" w:hAnsi="Times New Roman" w:cs="Times New Roman"/>
        </w:rPr>
      </w:pP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_______________________</w:t>
      </w:r>
    </w:p>
    <w:p w:rsidR="00B152F9" w:rsidRPr="003E7D90" w:rsidRDefault="00B152F9">
      <w:pPr>
        <w:pStyle w:val="ConsPlusNonformat"/>
        <w:jc w:val="both"/>
        <w:rPr>
          <w:rFonts w:ascii="Times New Roman" w:hAnsi="Times New Roman" w:cs="Times New Roman"/>
        </w:rPr>
      </w:pPr>
      <w:r w:rsidRPr="003E7D90">
        <w:rPr>
          <w:rFonts w:ascii="Times New Roman" w:hAnsi="Times New Roman" w:cs="Times New Roman"/>
        </w:rPr>
        <w:t xml:space="preserve">   </w:t>
      </w:r>
      <w:r w:rsidR="003E7D90">
        <w:rPr>
          <w:rFonts w:ascii="Times New Roman" w:hAnsi="Times New Roman" w:cs="Times New Roman"/>
        </w:rPr>
        <w:t xml:space="preserve">         </w:t>
      </w:r>
      <w:r w:rsidRPr="003E7D90">
        <w:rPr>
          <w:rFonts w:ascii="Times New Roman" w:hAnsi="Times New Roman" w:cs="Times New Roman"/>
        </w:rPr>
        <w:t xml:space="preserve">    (дата)</w:t>
      </w:r>
    </w:p>
    <w:p w:rsidR="00B152F9" w:rsidRPr="003E7D90"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3E7D90" w:rsidP="003E7D90">
      <w:pPr>
        <w:pStyle w:val="ConsPlusNormal"/>
        <w:ind w:firstLine="709"/>
        <w:contextualSpacing/>
        <w:mirrorIndents/>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152F9" w:rsidRPr="007A3779">
        <w:rPr>
          <w:rFonts w:ascii="Times New Roman" w:hAnsi="Times New Roman" w:cs="Times New Roman"/>
          <w:sz w:val="28"/>
          <w:szCs w:val="28"/>
        </w:rPr>
        <w:t>Утверждено</w:t>
      </w:r>
    </w:p>
    <w:p w:rsidR="00B152F9" w:rsidRPr="007A3779" w:rsidRDefault="003E7D90" w:rsidP="003E7D90">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sz w:val="28"/>
          <w:szCs w:val="28"/>
        </w:rPr>
        <w:t xml:space="preserve">                                                                       </w:t>
      </w:r>
      <w:r w:rsidR="00B152F9" w:rsidRPr="007A3779">
        <w:rPr>
          <w:rFonts w:ascii="Times New Roman" w:hAnsi="Times New Roman" w:cs="Times New Roman"/>
          <w:sz w:val="28"/>
          <w:szCs w:val="28"/>
        </w:rPr>
        <w:t>постановлением Правительства</w:t>
      </w:r>
    </w:p>
    <w:p w:rsidR="00B152F9" w:rsidRPr="007A3779" w:rsidRDefault="003E7D90" w:rsidP="003E7D90">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sz w:val="28"/>
          <w:szCs w:val="28"/>
        </w:rPr>
        <w:t xml:space="preserve">                                                                  </w:t>
      </w:r>
      <w:r w:rsidR="00B152F9" w:rsidRPr="007A3779">
        <w:rPr>
          <w:rFonts w:ascii="Times New Roman" w:hAnsi="Times New Roman" w:cs="Times New Roman"/>
          <w:sz w:val="28"/>
          <w:szCs w:val="28"/>
        </w:rPr>
        <w:t>Архангельской области</w:t>
      </w:r>
    </w:p>
    <w:p w:rsidR="00B152F9" w:rsidRPr="007A3779" w:rsidRDefault="003E7D90" w:rsidP="003E7D90">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sz w:val="28"/>
          <w:szCs w:val="28"/>
        </w:rPr>
        <w:t xml:space="preserve">                                                                  </w:t>
      </w:r>
      <w:r w:rsidR="00B152F9" w:rsidRPr="007A3779">
        <w:rPr>
          <w:rFonts w:ascii="Times New Roman" w:hAnsi="Times New Roman" w:cs="Times New Roman"/>
          <w:sz w:val="28"/>
          <w:szCs w:val="28"/>
        </w:rPr>
        <w:t xml:space="preserve">от 12.10.2012 </w:t>
      </w:r>
      <w:r w:rsidR="00764B09" w:rsidRPr="007A3779">
        <w:rPr>
          <w:rFonts w:ascii="Times New Roman" w:hAnsi="Times New Roman" w:cs="Times New Roman"/>
          <w:sz w:val="28"/>
          <w:szCs w:val="28"/>
        </w:rPr>
        <w:t>№</w:t>
      </w:r>
      <w:r w:rsidR="00B152F9" w:rsidRPr="007A3779">
        <w:rPr>
          <w:rFonts w:ascii="Times New Roman" w:hAnsi="Times New Roman" w:cs="Times New Roman"/>
          <w:sz w:val="28"/>
          <w:szCs w:val="28"/>
        </w:rPr>
        <w:t xml:space="preserve"> 461-пп</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3E7D90" w:rsidRDefault="003E7D90" w:rsidP="007A3779">
      <w:pPr>
        <w:pStyle w:val="ConsPlusTitle"/>
        <w:ind w:firstLine="709"/>
        <w:contextualSpacing/>
        <w:mirrorIndents/>
        <w:jc w:val="center"/>
        <w:rPr>
          <w:rFonts w:ascii="Times New Roman" w:hAnsi="Times New Roman" w:cs="Times New Roman"/>
          <w:sz w:val="28"/>
          <w:szCs w:val="28"/>
        </w:rPr>
      </w:pPr>
      <w:bookmarkStart w:id="62" w:name="P6818"/>
      <w:bookmarkEnd w:id="62"/>
    </w:p>
    <w:p w:rsidR="00B152F9" w:rsidRPr="007A3779" w:rsidRDefault="00B152F9" w:rsidP="003E7D90">
      <w:pPr>
        <w:pStyle w:val="ConsPlusTitle"/>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lastRenderedPageBreak/>
        <w:t>ПОЛОЖЕНИЕ</w:t>
      </w:r>
    </w:p>
    <w:p w:rsidR="00B152F9" w:rsidRPr="007A3779" w:rsidRDefault="00B152F9" w:rsidP="003E7D90">
      <w:pPr>
        <w:pStyle w:val="ConsPlusTitle"/>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О ПОРЯДКЕ И УСЛОВИЯХ ПРОВЕДЕНИЯ КОНКУРСА НА ПРЕДОСТАВЛЕНИЕ</w:t>
      </w:r>
      <w:r w:rsidR="007A3779">
        <w:rPr>
          <w:rFonts w:ascii="Times New Roman" w:hAnsi="Times New Roman" w:cs="Times New Roman"/>
          <w:sz w:val="28"/>
          <w:szCs w:val="28"/>
        </w:rPr>
        <w:t xml:space="preserve"> </w:t>
      </w:r>
      <w:r w:rsidRPr="007A3779">
        <w:rPr>
          <w:rFonts w:ascii="Times New Roman" w:hAnsi="Times New Roman" w:cs="Times New Roman"/>
          <w:sz w:val="28"/>
          <w:szCs w:val="28"/>
        </w:rPr>
        <w:t>СУБСИДИЙ БЮДЖЕТАМ МУНИЦИПАЛЬНЫХ РАЙОНОВ И ГОРОДСКИХ ОКРУГОВ</w:t>
      </w:r>
      <w:r w:rsidR="007A3779">
        <w:rPr>
          <w:rFonts w:ascii="Times New Roman" w:hAnsi="Times New Roman" w:cs="Times New Roman"/>
          <w:sz w:val="28"/>
          <w:szCs w:val="28"/>
        </w:rPr>
        <w:t xml:space="preserve"> </w:t>
      </w:r>
      <w:r w:rsidRPr="007A3779">
        <w:rPr>
          <w:rFonts w:ascii="Times New Roman" w:hAnsi="Times New Roman" w:cs="Times New Roman"/>
          <w:sz w:val="28"/>
          <w:szCs w:val="28"/>
        </w:rPr>
        <w:t>АРХАНГЕЛЬСКОЙ ОБЛАСТИ НА ПОДДЕРЖКУ ОТРАСЛИ КУЛЬТУРЫ В ЧАСТИ</w:t>
      </w:r>
    </w:p>
    <w:p w:rsidR="00B152F9" w:rsidRPr="007A3779" w:rsidRDefault="00B152F9" w:rsidP="003E7D90">
      <w:pPr>
        <w:pStyle w:val="ConsPlusTitle"/>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ПРОВЕДЕНИЯ МЕРОПРИЯТИЙ ПО ПОДКЛЮЧЕНИЮ ОБЩЕДОСТУПНЫХ</w:t>
      </w:r>
      <w:r w:rsidR="007A3779">
        <w:rPr>
          <w:rFonts w:ascii="Times New Roman" w:hAnsi="Times New Roman" w:cs="Times New Roman"/>
          <w:sz w:val="28"/>
          <w:szCs w:val="28"/>
        </w:rPr>
        <w:t xml:space="preserve"> </w:t>
      </w:r>
      <w:r w:rsidRPr="007A3779">
        <w:rPr>
          <w:rFonts w:ascii="Times New Roman" w:hAnsi="Times New Roman" w:cs="Times New Roman"/>
          <w:sz w:val="28"/>
          <w:szCs w:val="28"/>
        </w:rPr>
        <w:t>БИБЛИОТЕК МУНИЦИПАЛЬНЫХ ОБРАЗОВАНИЙ АРХАНГЕЛЬСКОЙ ОБЛАСТИ</w:t>
      </w:r>
    </w:p>
    <w:p w:rsidR="00E24BF2" w:rsidRDefault="00B152F9" w:rsidP="003E7D90">
      <w:pPr>
        <w:pStyle w:val="ConsPlusTitle"/>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К ИНФОРМАЦИОННО-ТЕЛЕКОММУНИКАЦИОННОЙ СЕТИ "ИНТЕРНЕТ"</w:t>
      </w:r>
      <w:r w:rsidR="007A3779">
        <w:rPr>
          <w:rFonts w:ascii="Times New Roman" w:hAnsi="Times New Roman" w:cs="Times New Roman"/>
          <w:sz w:val="28"/>
          <w:szCs w:val="28"/>
        </w:rPr>
        <w:t xml:space="preserve"> </w:t>
      </w:r>
      <w:r w:rsidRPr="007A3779">
        <w:rPr>
          <w:rFonts w:ascii="Times New Roman" w:hAnsi="Times New Roman" w:cs="Times New Roman"/>
          <w:sz w:val="28"/>
          <w:szCs w:val="28"/>
        </w:rPr>
        <w:t>И РАЗВИТИЕ БИБЛИОТЕЧНОГО ДЕЛА С УЧЕТОМ ЗАДАЧИ</w:t>
      </w:r>
      <w:r w:rsidR="007A3779">
        <w:rPr>
          <w:rFonts w:ascii="Times New Roman" w:hAnsi="Times New Roman" w:cs="Times New Roman"/>
          <w:sz w:val="28"/>
          <w:szCs w:val="28"/>
        </w:rPr>
        <w:t xml:space="preserve"> </w:t>
      </w:r>
      <w:r w:rsidRPr="007A3779">
        <w:rPr>
          <w:rFonts w:ascii="Times New Roman" w:hAnsi="Times New Roman" w:cs="Times New Roman"/>
          <w:sz w:val="28"/>
          <w:szCs w:val="28"/>
        </w:rPr>
        <w:t xml:space="preserve">РАСШИРЕНИЯ ИНФОРМАЦИОННЫХ ТЕХНОЛОГИЙ </w:t>
      </w:r>
    </w:p>
    <w:p w:rsidR="00B152F9" w:rsidRPr="007A3779" w:rsidRDefault="00B152F9" w:rsidP="003E7D90">
      <w:pPr>
        <w:pStyle w:val="ConsPlusTitle"/>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И ОЦИФРОВКИ</w:t>
      </w:r>
    </w:p>
    <w:p w:rsidR="00B152F9" w:rsidRPr="007A3779" w:rsidRDefault="00B152F9" w:rsidP="007A3779">
      <w:pPr>
        <w:spacing w:after="1"/>
        <w:ind w:firstLine="709"/>
        <w:contextualSpacing/>
        <w:mirrorIndents/>
        <w:rPr>
          <w:sz w:val="28"/>
          <w:szCs w:val="28"/>
        </w:rPr>
      </w:pPr>
    </w:p>
    <w:p w:rsidR="00B152F9" w:rsidRPr="007A3779" w:rsidRDefault="00B152F9" w:rsidP="003E7D90">
      <w:pPr>
        <w:pStyle w:val="ConsPlusTitle"/>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I. Общие положения</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Default="00B152F9" w:rsidP="007A3779">
      <w:pPr>
        <w:pStyle w:val="ConsPlusNormal"/>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1. </w:t>
      </w:r>
      <w:proofErr w:type="gramStart"/>
      <w:r w:rsidRPr="007A3779">
        <w:rPr>
          <w:rFonts w:ascii="Times New Roman" w:hAnsi="Times New Roman" w:cs="Times New Roman"/>
          <w:sz w:val="28"/>
          <w:szCs w:val="28"/>
        </w:rPr>
        <w:t xml:space="preserve">Настоящее Положение, разработанное в соответствии </w:t>
      </w:r>
      <w:r w:rsidRPr="003E7D90">
        <w:rPr>
          <w:rFonts w:ascii="Times New Roman" w:hAnsi="Times New Roman" w:cs="Times New Roman"/>
          <w:sz w:val="28"/>
          <w:szCs w:val="28"/>
        </w:rPr>
        <w:t xml:space="preserve">со </w:t>
      </w:r>
      <w:hyperlink r:id="rId301" w:history="1">
        <w:r w:rsidRPr="003E7D90">
          <w:rPr>
            <w:rFonts w:ascii="Times New Roman" w:hAnsi="Times New Roman" w:cs="Times New Roman"/>
            <w:sz w:val="28"/>
            <w:szCs w:val="28"/>
          </w:rPr>
          <w:t>статьей 135</w:t>
        </w:r>
      </w:hyperlink>
      <w:r w:rsidRPr="003E7D90">
        <w:rPr>
          <w:rFonts w:ascii="Times New Roman" w:hAnsi="Times New Roman" w:cs="Times New Roman"/>
          <w:sz w:val="28"/>
          <w:szCs w:val="28"/>
        </w:rPr>
        <w:t xml:space="preserve"> и</w:t>
      </w:r>
      <w:r w:rsidR="003E7D90" w:rsidRPr="003E7D90">
        <w:rPr>
          <w:rFonts w:ascii="Times New Roman" w:hAnsi="Times New Roman" w:cs="Times New Roman"/>
          <w:sz w:val="28"/>
          <w:szCs w:val="28"/>
        </w:rPr>
        <w:t> </w:t>
      </w:r>
      <w:hyperlink r:id="rId302" w:history="1">
        <w:r w:rsidRPr="003E7D90">
          <w:rPr>
            <w:rFonts w:ascii="Times New Roman" w:hAnsi="Times New Roman" w:cs="Times New Roman"/>
            <w:sz w:val="28"/>
            <w:szCs w:val="28"/>
          </w:rPr>
          <w:t>пунктом 3 статьи 139</w:t>
        </w:r>
      </w:hyperlink>
      <w:r w:rsidRPr="003E7D90">
        <w:rPr>
          <w:rFonts w:ascii="Times New Roman" w:hAnsi="Times New Roman" w:cs="Times New Roman"/>
          <w:sz w:val="28"/>
          <w:szCs w:val="28"/>
        </w:rPr>
        <w:t xml:space="preserve"> Бюджетного кодекса Российской Федерации, </w:t>
      </w:r>
      <w:hyperlink r:id="rId303" w:history="1">
        <w:r w:rsidRPr="003E7D90">
          <w:rPr>
            <w:rFonts w:ascii="Times New Roman" w:hAnsi="Times New Roman" w:cs="Times New Roman"/>
            <w:sz w:val="28"/>
            <w:szCs w:val="28"/>
          </w:rPr>
          <w:t>Правилами</w:t>
        </w:r>
      </w:hyperlink>
      <w:r w:rsidRPr="003E7D90">
        <w:rPr>
          <w:rFonts w:ascii="Times New Roman" w:hAnsi="Times New Roman" w:cs="Times New Roman"/>
          <w:sz w:val="28"/>
          <w:szCs w:val="28"/>
        </w:rPr>
        <w:t xml:space="preserve"> предоставления и распределения субсидий из федерального</w:t>
      </w:r>
      <w:r w:rsidRPr="007A3779">
        <w:rPr>
          <w:rFonts w:ascii="Times New Roman" w:hAnsi="Times New Roman" w:cs="Times New Roman"/>
          <w:sz w:val="28"/>
          <w:szCs w:val="28"/>
        </w:rPr>
        <w:t xml:space="preserve"> бюджета бюджетам субъектов Российской Федерации на поддержку отрасли культуры (приложение </w:t>
      </w:r>
      <w:r w:rsidR="00764B09" w:rsidRPr="007A3779">
        <w:rPr>
          <w:rFonts w:ascii="Times New Roman" w:hAnsi="Times New Roman" w:cs="Times New Roman"/>
          <w:sz w:val="28"/>
          <w:szCs w:val="28"/>
        </w:rPr>
        <w:t>№</w:t>
      </w:r>
      <w:r w:rsidRPr="007A3779">
        <w:rPr>
          <w:rFonts w:ascii="Times New Roman" w:hAnsi="Times New Roman" w:cs="Times New Roman"/>
          <w:sz w:val="28"/>
          <w:szCs w:val="28"/>
        </w:rPr>
        <w:t xml:space="preserve"> 8 к государственной программе Российской Федерац</w:t>
      </w:r>
      <w:r w:rsidR="003E7D90">
        <w:rPr>
          <w:rFonts w:ascii="Times New Roman" w:hAnsi="Times New Roman" w:cs="Times New Roman"/>
          <w:sz w:val="28"/>
          <w:szCs w:val="28"/>
        </w:rPr>
        <w:t>ии «Развитие культуры и туризма»</w:t>
      </w:r>
      <w:r w:rsidRPr="007A3779">
        <w:rPr>
          <w:rFonts w:ascii="Times New Roman" w:hAnsi="Times New Roman" w:cs="Times New Roman"/>
          <w:sz w:val="28"/>
          <w:szCs w:val="28"/>
        </w:rPr>
        <w:t xml:space="preserve">, утвержденной постановлением Правительства Российской Федерации от 15 апреля 2014 года </w:t>
      </w:r>
      <w:r w:rsidR="00764B09" w:rsidRPr="007A3779">
        <w:rPr>
          <w:rFonts w:ascii="Times New Roman" w:hAnsi="Times New Roman" w:cs="Times New Roman"/>
          <w:sz w:val="28"/>
          <w:szCs w:val="28"/>
        </w:rPr>
        <w:t>№</w:t>
      </w:r>
      <w:r w:rsidRPr="007A3779">
        <w:rPr>
          <w:rFonts w:ascii="Times New Roman" w:hAnsi="Times New Roman" w:cs="Times New Roman"/>
          <w:sz w:val="28"/>
          <w:szCs w:val="28"/>
        </w:rPr>
        <w:t xml:space="preserve"> 317), </w:t>
      </w:r>
      <w:hyperlink w:anchor="P274" w:history="1">
        <w:r w:rsidRPr="00786B94">
          <w:rPr>
            <w:rFonts w:ascii="Times New Roman" w:hAnsi="Times New Roman" w:cs="Times New Roman"/>
            <w:sz w:val="28"/>
            <w:szCs w:val="28"/>
          </w:rPr>
          <w:t>разделом III</w:t>
        </w:r>
      </w:hyperlink>
      <w:r w:rsidRPr="00786B94">
        <w:rPr>
          <w:rFonts w:ascii="Times New Roman" w:hAnsi="Times New Roman" w:cs="Times New Roman"/>
          <w:sz w:val="28"/>
          <w:szCs w:val="28"/>
        </w:rPr>
        <w:t xml:space="preserve"> </w:t>
      </w:r>
      <w:r w:rsidRPr="007A3779">
        <w:rPr>
          <w:rFonts w:ascii="Times New Roman" w:hAnsi="Times New Roman" w:cs="Times New Roman"/>
          <w:sz w:val="28"/>
          <w:szCs w:val="28"/>
        </w:rPr>
        <w:t>государственной программы Архангельской</w:t>
      </w:r>
      <w:proofErr w:type="gramEnd"/>
      <w:r w:rsidRPr="007A3779">
        <w:rPr>
          <w:rFonts w:ascii="Times New Roman" w:hAnsi="Times New Roman" w:cs="Times New Roman"/>
          <w:sz w:val="28"/>
          <w:szCs w:val="28"/>
        </w:rPr>
        <w:t xml:space="preserve"> </w:t>
      </w:r>
      <w:proofErr w:type="gramStart"/>
      <w:r w:rsidRPr="007A3779">
        <w:rPr>
          <w:rFonts w:ascii="Times New Roman" w:hAnsi="Times New Roman" w:cs="Times New Roman"/>
          <w:sz w:val="28"/>
          <w:szCs w:val="28"/>
        </w:rPr>
        <w:t>об</w:t>
      </w:r>
      <w:r w:rsidR="003E7D90">
        <w:rPr>
          <w:rFonts w:ascii="Times New Roman" w:hAnsi="Times New Roman" w:cs="Times New Roman"/>
          <w:sz w:val="28"/>
          <w:szCs w:val="28"/>
        </w:rPr>
        <w:t>ласти «Культура Русского Севера»</w:t>
      </w:r>
      <w:r w:rsidRPr="007A3779">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7A3779">
        <w:rPr>
          <w:rFonts w:ascii="Times New Roman" w:hAnsi="Times New Roman" w:cs="Times New Roman"/>
          <w:sz w:val="28"/>
          <w:szCs w:val="28"/>
        </w:rPr>
        <w:t>№</w:t>
      </w:r>
      <w:r w:rsidRPr="007A3779">
        <w:rPr>
          <w:rFonts w:ascii="Times New Roman" w:hAnsi="Times New Roman" w:cs="Times New Roman"/>
          <w:sz w:val="28"/>
          <w:szCs w:val="28"/>
        </w:rPr>
        <w:t xml:space="preserve"> 461-пп, определяет порядок и условия предоставления субсидий бюджетам муниципальных районов и</w:t>
      </w:r>
      <w:r w:rsidR="00CD708E">
        <w:rPr>
          <w:rFonts w:ascii="Times New Roman" w:hAnsi="Times New Roman" w:cs="Times New Roman"/>
          <w:sz w:val="28"/>
          <w:szCs w:val="28"/>
        </w:rPr>
        <w:t> </w:t>
      </w:r>
      <w:r w:rsidRPr="007A3779">
        <w:rPr>
          <w:rFonts w:ascii="Times New Roman" w:hAnsi="Times New Roman" w:cs="Times New Roman"/>
          <w:sz w:val="28"/>
          <w:szCs w:val="28"/>
        </w:rPr>
        <w:t>городских округов Архангельской области (далее соответственно - местные бюджеты, муниципальные образования) на поддержку отрасли культуры в</w:t>
      </w:r>
      <w:r w:rsidR="00CD708E">
        <w:rPr>
          <w:rFonts w:ascii="Times New Roman" w:hAnsi="Times New Roman" w:cs="Times New Roman"/>
          <w:sz w:val="28"/>
          <w:szCs w:val="28"/>
        </w:rPr>
        <w:t> </w:t>
      </w:r>
      <w:r w:rsidRPr="007A3779">
        <w:rPr>
          <w:rFonts w:ascii="Times New Roman" w:hAnsi="Times New Roman" w:cs="Times New Roman"/>
          <w:sz w:val="28"/>
          <w:szCs w:val="28"/>
        </w:rPr>
        <w:t>части проведения мероприятий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w:t>
      </w:r>
      <w:proofErr w:type="gramEnd"/>
      <w:r w:rsidR="00CD708E">
        <w:rPr>
          <w:rFonts w:ascii="Times New Roman" w:hAnsi="Times New Roman" w:cs="Times New Roman"/>
          <w:sz w:val="28"/>
          <w:szCs w:val="28"/>
        </w:rPr>
        <w:t> </w:t>
      </w:r>
      <w:r w:rsidRPr="007A3779">
        <w:rPr>
          <w:rFonts w:ascii="Times New Roman" w:hAnsi="Times New Roman" w:cs="Times New Roman"/>
          <w:sz w:val="28"/>
          <w:szCs w:val="28"/>
        </w:rPr>
        <w:t>учетом задачи расширения информационных технологий и оцифровки (далее соответственно - мероприятия, субсидии), а также состав представляемых документов, порядок организации и проведения конкурса на предоставление субсидии (далее - конкурс).</w:t>
      </w:r>
    </w:p>
    <w:p w:rsidR="00CD708E" w:rsidRPr="007A3779" w:rsidRDefault="00CD708E" w:rsidP="007A3779">
      <w:pPr>
        <w:pStyle w:val="ConsPlusNormal"/>
        <w:ind w:firstLine="709"/>
        <w:contextualSpacing/>
        <w:mirrorIndents/>
        <w:jc w:val="both"/>
        <w:rPr>
          <w:rFonts w:ascii="Times New Roman" w:hAnsi="Times New Roman" w:cs="Times New Roman"/>
          <w:sz w:val="28"/>
          <w:szCs w:val="28"/>
        </w:rPr>
      </w:pPr>
      <w:r w:rsidRPr="00031E79">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031E79">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Pr>
          <w:rFonts w:ascii="Times New Roman" w:hAnsi="Times New Roman"/>
          <w:sz w:val="28"/>
          <w:szCs w:val="28"/>
        </w:rPr>
        <w:t xml:space="preserve"> </w:t>
      </w:r>
      <w:r w:rsidRPr="00031E79">
        <w:rPr>
          <w:rFonts w:ascii="Times New Roman" w:hAnsi="Times New Roman"/>
          <w:sz w:val="28"/>
          <w:szCs w:val="28"/>
        </w:rP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2. </w:t>
      </w:r>
      <w:proofErr w:type="gramStart"/>
      <w:r w:rsidRPr="007A3779">
        <w:rPr>
          <w:rFonts w:ascii="Times New Roman" w:hAnsi="Times New Roman" w:cs="Times New Roman"/>
          <w:sz w:val="28"/>
          <w:szCs w:val="28"/>
        </w:rPr>
        <w:t xml:space="preserve">Субсидии предоставляются местным бюджетам за счет средств федерального и областного бюджетов на софинансирование расходных обязательств муниципальных образований по реализации мероприятий </w:t>
      </w:r>
      <w:r w:rsidRPr="007A3779">
        <w:rPr>
          <w:rFonts w:ascii="Times New Roman" w:hAnsi="Times New Roman" w:cs="Times New Roman"/>
          <w:sz w:val="28"/>
          <w:szCs w:val="28"/>
        </w:rPr>
        <w:lastRenderedPageBreak/>
        <w:t>муниципальных программ муниципальных образований, предусматривающих мероприятия по подключению общедоступных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 (далее - расходные обязательства), в целях обеспечения доступности для населения Архангельской области</w:t>
      </w:r>
      <w:proofErr w:type="gramEnd"/>
      <w:r w:rsidRPr="007A3779">
        <w:rPr>
          <w:rFonts w:ascii="Times New Roman" w:hAnsi="Times New Roman" w:cs="Times New Roman"/>
          <w:sz w:val="28"/>
          <w:szCs w:val="28"/>
        </w:rPr>
        <w:t xml:space="preserve"> получения качественных библиотечных услуг.</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II. Условия предоставления и размер субсидий</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63" w:name="P6844"/>
      <w:bookmarkEnd w:id="63"/>
      <w:r w:rsidRPr="007A3779">
        <w:rPr>
          <w:rFonts w:ascii="Times New Roman" w:hAnsi="Times New Roman" w:cs="Times New Roman"/>
          <w:sz w:val="28"/>
          <w:szCs w:val="28"/>
        </w:rPr>
        <w:t>6. Субсидии предоставляются местным бюджетам при соблюдении следующих условий:</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CD708E" w:rsidRPr="00031E79" w:rsidRDefault="00CD708E" w:rsidP="00CD708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031E79">
        <w:rPr>
          <w:rFonts w:ascii="Times New Roman" w:hAnsi="Times New Roman" w:cs="Times New Roman"/>
          <w:sz w:val="28"/>
          <w:szCs w:val="28"/>
        </w:rPr>
        <w:t>)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w:t>
      </w:r>
      <w:r>
        <w:rPr>
          <w:rFonts w:ascii="Times New Roman" w:hAnsi="Times New Roman" w:cs="Times New Roman"/>
          <w:sz w:val="28"/>
          <w:szCs w:val="28"/>
        </w:rPr>
        <w:t>цию мероприятия;</w:t>
      </w:r>
      <w:proofErr w:type="gramEnd"/>
    </w:p>
    <w:p w:rsidR="00B152F9" w:rsidRPr="007A3779" w:rsidRDefault="00CD708E" w:rsidP="00CD708E">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3)</w:t>
      </w:r>
      <w:r w:rsidRPr="00031E79">
        <w:rPr>
          <w:rFonts w:ascii="Times New Roman" w:hAnsi="Times New Roman" w:cs="Times New Roman"/>
          <w:sz w:val="28"/>
          <w:szCs w:val="28"/>
        </w:rPr>
        <w:t xml:space="preserve"> заключение соглашения </w:t>
      </w:r>
      <w:r w:rsidRPr="00031E79">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031E79">
        <w:rPr>
          <w:rFonts w:ascii="Times New Roman" w:hAnsi="Times New Roman"/>
          <w:sz w:val="28"/>
          <w:szCs w:val="28"/>
        </w:rPr>
        <w:br/>
        <w:t>в целях софинансирования которых предоставляется субсидия</w:t>
      </w:r>
      <w:r w:rsidRPr="00031E79">
        <w:rPr>
          <w:rFonts w:ascii="Times New Roman" w:hAnsi="Times New Roman" w:cs="Times New Roman"/>
          <w:sz w:val="28"/>
          <w:szCs w:val="28"/>
        </w:rPr>
        <w:t xml:space="preserve">, </w:t>
      </w:r>
      <w:r w:rsidRPr="00031E79">
        <w:rPr>
          <w:rFonts w:ascii="Times New Roman" w:hAnsi="Times New Roman" w:cs="Times New Roman"/>
          <w:sz w:val="28"/>
          <w:szCs w:val="28"/>
        </w:rPr>
        <w:br/>
        <w:t xml:space="preserve">и ответственность за неисполнение предусмотренных указанным </w:t>
      </w:r>
      <w:r w:rsidRPr="00083F57">
        <w:rPr>
          <w:rFonts w:ascii="Times New Roman" w:hAnsi="Times New Roman" w:cs="Times New Roman"/>
          <w:sz w:val="28"/>
          <w:szCs w:val="28"/>
        </w:rPr>
        <w:t>соглашением обязательств (далее –  соглашение);</w:t>
      </w:r>
    </w:p>
    <w:p w:rsidR="00B152F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4) </w:t>
      </w:r>
      <w:r w:rsidRPr="00444E36">
        <w:rPr>
          <w:rFonts w:ascii="Times New Roman" w:hAnsi="Times New Roman" w:cs="Times New Roman"/>
          <w:sz w:val="28"/>
          <w:szCs w:val="28"/>
        </w:rPr>
        <w:t xml:space="preserve">возврат муниципальным образованием средств субсидии в соответствии с </w:t>
      </w:r>
      <w:hyperlink r:id="rId304" w:history="1">
        <w:r w:rsidRPr="00444E36">
          <w:rPr>
            <w:rFonts w:ascii="Times New Roman" w:hAnsi="Times New Roman" w:cs="Times New Roman"/>
            <w:sz w:val="28"/>
            <w:szCs w:val="28"/>
          </w:rPr>
          <w:t>пунктами 15</w:t>
        </w:r>
      </w:hyperlink>
      <w:r w:rsidRPr="00444E36">
        <w:rPr>
          <w:rFonts w:ascii="Times New Roman" w:hAnsi="Times New Roman" w:cs="Times New Roman"/>
          <w:sz w:val="28"/>
          <w:szCs w:val="28"/>
        </w:rPr>
        <w:t xml:space="preserve"> и </w:t>
      </w:r>
      <w:hyperlink r:id="rId305" w:history="1">
        <w:r w:rsidRPr="00444E36">
          <w:rPr>
            <w:rFonts w:ascii="Times New Roman" w:hAnsi="Times New Roman" w:cs="Times New Roman"/>
            <w:sz w:val="28"/>
            <w:szCs w:val="28"/>
          </w:rPr>
          <w:t>16.1</w:t>
        </w:r>
      </w:hyperlink>
      <w:r w:rsidRPr="00444E36">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w:t>
      </w:r>
      <w:r w:rsidRPr="007A3779">
        <w:rPr>
          <w:rFonts w:ascii="Times New Roman" w:hAnsi="Times New Roman" w:cs="Times New Roman"/>
          <w:sz w:val="28"/>
          <w:szCs w:val="28"/>
        </w:rPr>
        <w:t xml:space="preserve">, утвержденного постановлением Правительства Архангельской области от 26 декабря 2017 года </w:t>
      </w:r>
      <w:r w:rsidR="00764B09" w:rsidRPr="007A3779">
        <w:rPr>
          <w:rFonts w:ascii="Times New Roman" w:hAnsi="Times New Roman" w:cs="Times New Roman"/>
          <w:sz w:val="28"/>
          <w:szCs w:val="28"/>
        </w:rPr>
        <w:t>№</w:t>
      </w:r>
      <w:r w:rsidRPr="007A3779">
        <w:rPr>
          <w:rFonts w:ascii="Times New Roman" w:hAnsi="Times New Roman" w:cs="Times New Roman"/>
          <w:sz w:val="28"/>
          <w:szCs w:val="28"/>
        </w:rPr>
        <w:t xml:space="preserve"> 637-пп (далее - общий порядок).</w:t>
      </w:r>
    </w:p>
    <w:p w:rsidR="00444E36" w:rsidRPr="007A3779" w:rsidRDefault="00444E36" w:rsidP="007A3779">
      <w:pPr>
        <w:pStyle w:val="ConsPlusNormal"/>
        <w:spacing w:before="220"/>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III. Перечень документов, представляемых</w:t>
      </w:r>
    </w:p>
    <w:p w:rsidR="00B152F9" w:rsidRPr="007A3779" w:rsidRDefault="00B152F9" w:rsidP="007A3779">
      <w:pPr>
        <w:pStyle w:val="ConsPlusTitle"/>
        <w:ind w:firstLine="709"/>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для участия в конкурсе</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bookmarkStart w:id="64" w:name="P6856"/>
      <w:bookmarkEnd w:id="64"/>
      <w:r w:rsidRPr="007A3779">
        <w:rPr>
          <w:rFonts w:ascii="Times New Roman" w:hAnsi="Times New Roman" w:cs="Times New Roman"/>
          <w:sz w:val="28"/>
          <w:szCs w:val="28"/>
        </w:rPr>
        <w:t>7. Для участия в конкурсе заявители не позднее 15 января текущего года направляют в министерство по адресу: 163000, г. Архангельск, просп. Троицкий, дом 49, кабинет 424, следующие документы (далее - конкурсная документация):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proofErr w:type="gramStart"/>
      <w:r w:rsidRPr="007A3779">
        <w:rPr>
          <w:rFonts w:ascii="Times New Roman" w:hAnsi="Times New Roman" w:cs="Times New Roman"/>
          <w:sz w:val="28"/>
          <w:szCs w:val="28"/>
        </w:rPr>
        <w:t>1</w:t>
      </w:r>
      <w:r w:rsidRPr="00CD708E">
        <w:rPr>
          <w:rFonts w:ascii="Times New Roman" w:hAnsi="Times New Roman" w:cs="Times New Roman"/>
          <w:sz w:val="28"/>
          <w:szCs w:val="28"/>
        </w:rPr>
        <w:t xml:space="preserve">) </w:t>
      </w:r>
      <w:hyperlink w:anchor="P6973" w:history="1">
        <w:r w:rsidRPr="00CD708E">
          <w:rPr>
            <w:rFonts w:ascii="Times New Roman" w:hAnsi="Times New Roman" w:cs="Times New Roman"/>
            <w:sz w:val="28"/>
            <w:szCs w:val="28"/>
          </w:rPr>
          <w:t>заявку</w:t>
        </w:r>
      </w:hyperlink>
      <w:r w:rsidRPr="00CD708E">
        <w:rPr>
          <w:rFonts w:ascii="Times New Roman" w:hAnsi="Times New Roman" w:cs="Times New Roman"/>
          <w:sz w:val="28"/>
          <w:szCs w:val="28"/>
        </w:rPr>
        <w:t xml:space="preserve"> на участие</w:t>
      </w:r>
      <w:r w:rsidRPr="007A3779">
        <w:rPr>
          <w:rFonts w:ascii="Times New Roman" w:hAnsi="Times New Roman" w:cs="Times New Roman"/>
          <w:sz w:val="28"/>
          <w:szCs w:val="28"/>
        </w:rPr>
        <w:t xml:space="preserve"> в конкурсе по форме согласно приложению </w:t>
      </w:r>
      <w:r w:rsidR="00764B09" w:rsidRPr="007A3779">
        <w:rPr>
          <w:rFonts w:ascii="Times New Roman" w:hAnsi="Times New Roman" w:cs="Times New Roman"/>
          <w:sz w:val="28"/>
          <w:szCs w:val="28"/>
        </w:rPr>
        <w:t>№</w:t>
      </w:r>
      <w:r w:rsidRPr="007A3779">
        <w:rPr>
          <w:rFonts w:ascii="Times New Roman" w:hAnsi="Times New Roman" w:cs="Times New Roman"/>
          <w:sz w:val="28"/>
          <w:szCs w:val="28"/>
        </w:rPr>
        <w:t xml:space="preserve"> 1 к</w:t>
      </w:r>
      <w:r w:rsidR="00CD708E">
        <w:rPr>
          <w:rFonts w:ascii="Times New Roman" w:hAnsi="Times New Roman" w:cs="Times New Roman"/>
          <w:sz w:val="28"/>
          <w:szCs w:val="28"/>
        </w:rPr>
        <w:t> </w:t>
      </w:r>
      <w:r w:rsidRPr="007A3779">
        <w:rPr>
          <w:rFonts w:ascii="Times New Roman" w:hAnsi="Times New Roman" w:cs="Times New Roman"/>
          <w:sz w:val="28"/>
          <w:szCs w:val="28"/>
        </w:rPr>
        <w:t>настоящему Положению;</w:t>
      </w:r>
      <w:proofErr w:type="gramEnd"/>
    </w:p>
    <w:p w:rsidR="00B152F9" w:rsidRPr="007A3779" w:rsidRDefault="00CD708E" w:rsidP="007A3779">
      <w:pPr>
        <w:pStyle w:val="ConsPlusNormal"/>
        <w:spacing w:before="220"/>
        <w:ind w:firstLine="709"/>
        <w:contextualSpacing/>
        <w:mirrorIndents/>
        <w:jc w:val="both"/>
        <w:rPr>
          <w:rFonts w:ascii="Times New Roman" w:hAnsi="Times New Roman" w:cs="Times New Roman"/>
          <w:sz w:val="28"/>
          <w:szCs w:val="28"/>
        </w:rPr>
      </w:pPr>
      <w:r w:rsidRPr="00083F57">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w:t>
      </w:r>
      <w:r w:rsidRPr="00083F57">
        <w:rPr>
          <w:rFonts w:ascii="Times New Roman" w:hAnsi="Times New Roman"/>
          <w:sz w:val="28"/>
          <w:szCs w:val="28"/>
        </w:rPr>
        <w:t>или выписку из сводной бюджетной росписи местного бюджета</w:t>
      </w:r>
      <w:r w:rsidRPr="00083F57">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083F57">
        <w:rPr>
          <w:rFonts w:ascii="Times New Roman" w:hAnsi="Times New Roman" w:cs="Times New Roman"/>
          <w:sz w:val="28"/>
          <w:szCs w:val="28"/>
        </w:rPr>
        <w:br/>
        <w:t>на софинансирование мероприятия в размере, указанном в подпункте 2 пункта 6 настоящего Положения;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8. Конкурсная документация должна быть заверена в установленном Федеральным законом порядке.</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65" w:name="P6861"/>
      <w:bookmarkEnd w:id="65"/>
      <w:r w:rsidRPr="007A3779">
        <w:rPr>
          <w:rFonts w:ascii="Times New Roman" w:hAnsi="Times New Roman" w:cs="Times New Roman"/>
          <w:sz w:val="28"/>
          <w:szCs w:val="28"/>
        </w:rPr>
        <w:t>9. Конкурсная документация должна быть сброшюрована в одну папку.</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10. Заявители несут ответственность за достоверность представляемых сведений.</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11.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66" w:name="P6864"/>
      <w:bookmarkEnd w:id="66"/>
      <w:r w:rsidRPr="007A3779">
        <w:rPr>
          <w:rFonts w:ascii="Times New Roman" w:hAnsi="Times New Roman" w:cs="Times New Roman"/>
          <w:sz w:val="28"/>
          <w:szCs w:val="28"/>
        </w:rPr>
        <w:t>1) о допуске к участию в конкурсе;</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67" w:name="P6865"/>
      <w:bookmarkEnd w:id="67"/>
      <w:r w:rsidRPr="007A3779">
        <w:rPr>
          <w:rFonts w:ascii="Times New Roman" w:hAnsi="Times New Roman" w:cs="Times New Roman"/>
          <w:sz w:val="28"/>
          <w:szCs w:val="28"/>
        </w:rPr>
        <w:t>2) об отказе в допуске к участию в конкурсе.</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w:t>
      </w:r>
      <w:r w:rsidRPr="00CD708E">
        <w:rPr>
          <w:rFonts w:ascii="Times New Roman" w:hAnsi="Times New Roman" w:cs="Times New Roman"/>
          <w:sz w:val="28"/>
          <w:szCs w:val="28"/>
        </w:rPr>
        <w:t>Российской Федерации порядке.</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68" w:name="P6868"/>
      <w:bookmarkEnd w:id="68"/>
      <w:r w:rsidRPr="00CD708E">
        <w:rPr>
          <w:rFonts w:ascii="Times New Roman" w:hAnsi="Times New Roman" w:cs="Times New Roman"/>
          <w:sz w:val="28"/>
          <w:szCs w:val="28"/>
        </w:rPr>
        <w:t xml:space="preserve">12. Министерство принимает решение, предусмотренное </w:t>
      </w:r>
      <w:hyperlink w:anchor="P6865" w:history="1">
        <w:r w:rsidRPr="00CD708E">
          <w:rPr>
            <w:rFonts w:ascii="Times New Roman" w:hAnsi="Times New Roman" w:cs="Times New Roman"/>
            <w:sz w:val="28"/>
            <w:szCs w:val="28"/>
          </w:rPr>
          <w:t>подпунктом 2 пункта 11</w:t>
        </w:r>
      </w:hyperlink>
      <w:r w:rsidRPr="00CD708E">
        <w:rPr>
          <w:rFonts w:ascii="Times New Roman" w:hAnsi="Times New Roman" w:cs="Times New Roman"/>
          <w:sz w:val="28"/>
          <w:szCs w:val="28"/>
        </w:rPr>
        <w:t xml:space="preserve"> настоящего Положения, в следующих случаях:</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1) представление конкурсной документации с нарушением сроков, указанных в </w:t>
      </w:r>
      <w:hyperlink w:anchor="P6856" w:history="1">
        <w:r w:rsidRPr="00CD708E">
          <w:rPr>
            <w:rFonts w:ascii="Times New Roman" w:hAnsi="Times New Roman" w:cs="Times New Roman"/>
            <w:sz w:val="28"/>
            <w:szCs w:val="28"/>
          </w:rPr>
          <w:t>абзаце первом пункта 7</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2) представление документов, не соответствующих требованиям, предусмотренным </w:t>
      </w:r>
      <w:hyperlink w:anchor="P6856" w:history="1">
        <w:r w:rsidRPr="00CD708E">
          <w:rPr>
            <w:rFonts w:ascii="Times New Roman" w:hAnsi="Times New Roman" w:cs="Times New Roman"/>
            <w:sz w:val="28"/>
            <w:szCs w:val="28"/>
          </w:rPr>
          <w:t>пунктами 7</w:t>
        </w:r>
      </w:hyperlink>
      <w:r w:rsidRPr="00CD708E">
        <w:rPr>
          <w:rFonts w:ascii="Times New Roman" w:hAnsi="Times New Roman" w:cs="Times New Roman"/>
          <w:sz w:val="28"/>
          <w:szCs w:val="28"/>
        </w:rPr>
        <w:t xml:space="preserve"> - </w:t>
      </w:r>
      <w:hyperlink w:anchor="P6861" w:history="1">
        <w:r w:rsidRPr="00CD708E">
          <w:rPr>
            <w:rFonts w:ascii="Times New Roman" w:hAnsi="Times New Roman" w:cs="Times New Roman"/>
            <w:sz w:val="28"/>
            <w:szCs w:val="28"/>
          </w:rPr>
          <w:t>9</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3) представление конкурсной документации не в полном объеме;</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4) несоответствие заявителя требованиям, предусмотренным </w:t>
      </w:r>
      <w:hyperlink w:anchor="P6844" w:history="1">
        <w:r w:rsidRPr="00CD708E">
          <w:rPr>
            <w:rFonts w:ascii="Times New Roman" w:hAnsi="Times New Roman" w:cs="Times New Roman"/>
            <w:sz w:val="28"/>
            <w:szCs w:val="28"/>
          </w:rPr>
          <w:t>пунктом 6</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5) представление заявителем недостоверных сведений.</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12.1. Министерство принимает решение, указанное в </w:t>
      </w:r>
      <w:hyperlink w:anchor="P6864" w:history="1">
        <w:r w:rsidRPr="00CD708E">
          <w:rPr>
            <w:rFonts w:ascii="Times New Roman" w:hAnsi="Times New Roman" w:cs="Times New Roman"/>
            <w:sz w:val="28"/>
            <w:szCs w:val="28"/>
          </w:rPr>
          <w:t>подпункте 1 пункта 11</w:t>
        </w:r>
      </w:hyperlink>
      <w:r w:rsidRPr="00CD708E">
        <w:rPr>
          <w:rFonts w:ascii="Times New Roman" w:hAnsi="Times New Roman" w:cs="Times New Roman"/>
          <w:sz w:val="28"/>
          <w:szCs w:val="28"/>
        </w:rPr>
        <w:t xml:space="preserve"> настоящего Положения, при отсутствии оснований, предусмотренных </w:t>
      </w:r>
      <w:hyperlink w:anchor="P6868" w:history="1">
        <w:r w:rsidRPr="00CD708E">
          <w:rPr>
            <w:rFonts w:ascii="Times New Roman" w:hAnsi="Times New Roman" w:cs="Times New Roman"/>
            <w:sz w:val="28"/>
            <w:szCs w:val="28"/>
          </w:rPr>
          <w:t>пунктом 12</w:t>
        </w:r>
      </w:hyperlink>
      <w:r w:rsidRPr="00CD708E">
        <w:rPr>
          <w:rFonts w:ascii="Times New Roman" w:hAnsi="Times New Roman" w:cs="Times New Roman"/>
          <w:sz w:val="28"/>
          <w:szCs w:val="28"/>
        </w:rPr>
        <w:t xml:space="preserve"> настоящего Положен</w:t>
      </w:r>
      <w:r w:rsidRPr="007A3779">
        <w:rPr>
          <w:rFonts w:ascii="Times New Roman" w:hAnsi="Times New Roman" w:cs="Times New Roman"/>
          <w:sz w:val="28"/>
          <w:szCs w:val="28"/>
        </w:rPr>
        <w:t>ия.</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IV. Состав и функции конкурсной комиссии</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13. Министерство формирует конкурсную комиссию в количестве не менее пяти человек.</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lastRenderedPageBreak/>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proofErr w:type="gramStart"/>
      <w:r w:rsidRPr="007A3779">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7A3779">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w:t>
      </w:r>
      <w:r w:rsidRPr="00CD708E">
        <w:rPr>
          <w:rFonts w:ascii="Times New Roman" w:hAnsi="Times New Roman" w:cs="Times New Roman"/>
          <w:sz w:val="28"/>
          <w:szCs w:val="28"/>
        </w:rPr>
        <w:t>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16. Секретарь конкурсной комиссии готовит материалы на заседание конкурсной комиссии, оповещает членов конкурсной комиссии о времени и </w:t>
      </w:r>
      <w:r w:rsidRPr="007A3779">
        <w:rPr>
          <w:rFonts w:ascii="Times New Roman" w:hAnsi="Times New Roman" w:cs="Times New Roman"/>
          <w:sz w:val="28"/>
          <w:szCs w:val="28"/>
        </w:rPr>
        <w:lastRenderedPageBreak/>
        <w:t>месте проведения заседания конкурсной комиссии.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69" w:name="P6890"/>
      <w:bookmarkEnd w:id="69"/>
      <w:r w:rsidRPr="007A3779">
        <w:rPr>
          <w:rFonts w:ascii="Times New Roman" w:hAnsi="Times New Roman" w:cs="Times New Roman"/>
          <w:sz w:val="28"/>
          <w:szCs w:val="28"/>
        </w:rPr>
        <w:t>17. Конкурсная комиссия рассматривает конкурсную документацию, представленную заявителями.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19. В ходе заседания </w:t>
      </w:r>
      <w:r w:rsidRPr="00CD708E">
        <w:rPr>
          <w:rFonts w:ascii="Times New Roman" w:hAnsi="Times New Roman" w:cs="Times New Roman"/>
          <w:sz w:val="28"/>
          <w:szCs w:val="28"/>
        </w:rPr>
        <w:t xml:space="preserve">конкурсной комиссии конкурсная документация обсуждается членами комиссии, оценивается по </w:t>
      </w:r>
      <w:hyperlink w:anchor="P7074" w:history="1">
        <w:r w:rsidRPr="00CD708E">
          <w:rPr>
            <w:rFonts w:ascii="Times New Roman" w:hAnsi="Times New Roman" w:cs="Times New Roman"/>
            <w:sz w:val="28"/>
            <w:szCs w:val="28"/>
          </w:rPr>
          <w:t>критериям</w:t>
        </w:r>
      </w:hyperlink>
      <w:r w:rsidRPr="00CD708E">
        <w:rPr>
          <w:rFonts w:ascii="Times New Roman" w:hAnsi="Times New Roman" w:cs="Times New Roman"/>
          <w:sz w:val="28"/>
          <w:szCs w:val="28"/>
        </w:rPr>
        <w:t xml:space="preserve">, указанным в приложении </w:t>
      </w:r>
      <w:r w:rsidR="00764B09" w:rsidRPr="00CD708E">
        <w:rPr>
          <w:rFonts w:ascii="Times New Roman" w:hAnsi="Times New Roman" w:cs="Times New Roman"/>
          <w:sz w:val="28"/>
          <w:szCs w:val="28"/>
        </w:rPr>
        <w:t>№</w:t>
      </w:r>
      <w:r w:rsidRPr="00CD708E">
        <w:rPr>
          <w:rFonts w:ascii="Times New Roman" w:hAnsi="Times New Roman" w:cs="Times New Roman"/>
          <w:sz w:val="28"/>
          <w:szCs w:val="28"/>
        </w:rPr>
        <w:t xml:space="preserve"> 2 к настоящему Положению. Итоговое количество баллов по конкурсной документации учитывается министерством при расчете объема субсидии заявителю по формуле, указанной в </w:t>
      </w:r>
      <w:hyperlink w:anchor="P6923" w:history="1">
        <w:r w:rsidRPr="00CD708E">
          <w:rPr>
            <w:rFonts w:ascii="Times New Roman" w:hAnsi="Times New Roman" w:cs="Times New Roman"/>
            <w:sz w:val="28"/>
            <w:szCs w:val="28"/>
          </w:rPr>
          <w:t>пункте 22</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Рейтинг заявки равняется сумме баллов по каждому критерию оценки. После обсуждения в </w:t>
      </w:r>
      <w:hyperlink w:anchor="P7151" w:history="1">
        <w:r w:rsidRPr="00CD708E">
          <w:rPr>
            <w:rFonts w:ascii="Times New Roman" w:hAnsi="Times New Roman" w:cs="Times New Roman"/>
            <w:sz w:val="28"/>
            <w:szCs w:val="28"/>
          </w:rPr>
          <w:t>лист</w:t>
        </w:r>
      </w:hyperlink>
      <w:r w:rsidRPr="00CD708E">
        <w:rPr>
          <w:rFonts w:ascii="Times New Roman" w:hAnsi="Times New Roman" w:cs="Times New Roman"/>
          <w:sz w:val="28"/>
          <w:szCs w:val="28"/>
        </w:rPr>
        <w:t xml:space="preserve"> оценки заявок, оформленный по форме согласно приложению </w:t>
      </w:r>
      <w:r w:rsidR="00764B09" w:rsidRPr="00CD708E">
        <w:rPr>
          <w:rFonts w:ascii="Times New Roman" w:hAnsi="Times New Roman" w:cs="Times New Roman"/>
          <w:sz w:val="28"/>
          <w:szCs w:val="28"/>
        </w:rPr>
        <w:t>№</w:t>
      </w:r>
      <w:r w:rsidRPr="00CD708E">
        <w:rPr>
          <w:rFonts w:ascii="Times New Roman" w:hAnsi="Times New Roman" w:cs="Times New Roman"/>
          <w:sz w:val="28"/>
          <w:szCs w:val="28"/>
        </w:rPr>
        <w:t xml:space="preserve"> 3 к настоящему Положению, каждый член конкурсной комиссии вносит значения рейтингов заявок.</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для составления итогового </w:t>
      </w:r>
      <w:hyperlink w:anchor="P7223" w:history="1">
        <w:r w:rsidRPr="00CD708E">
          <w:rPr>
            <w:rFonts w:ascii="Times New Roman" w:hAnsi="Times New Roman" w:cs="Times New Roman"/>
            <w:sz w:val="28"/>
            <w:szCs w:val="28"/>
          </w:rPr>
          <w:t>рейтинга</w:t>
        </w:r>
      </w:hyperlink>
      <w:r w:rsidRPr="00CD708E">
        <w:rPr>
          <w:rFonts w:ascii="Times New Roman" w:hAnsi="Times New Roman" w:cs="Times New Roman"/>
          <w:sz w:val="28"/>
          <w:szCs w:val="28"/>
        </w:rPr>
        <w:t xml:space="preserve"> всех заявок по форме согласно приложению </w:t>
      </w:r>
      <w:r w:rsidR="00764B09" w:rsidRPr="00CD708E">
        <w:rPr>
          <w:rFonts w:ascii="Times New Roman" w:hAnsi="Times New Roman" w:cs="Times New Roman"/>
          <w:sz w:val="28"/>
          <w:szCs w:val="28"/>
        </w:rPr>
        <w:t>№</w:t>
      </w:r>
      <w:r w:rsidRPr="00CD708E">
        <w:rPr>
          <w:rFonts w:ascii="Times New Roman" w:hAnsi="Times New Roman" w:cs="Times New Roman"/>
          <w:sz w:val="28"/>
          <w:szCs w:val="28"/>
        </w:rPr>
        <w:t xml:space="preserve"> 4 к настоящему Положению</w:t>
      </w:r>
      <w:r w:rsidRPr="007A3779">
        <w:rPr>
          <w:rFonts w:ascii="Times New Roman" w:hAnsi="Times New Roman" w:cs="Times New Roman"/>
          <w:sz w:val="28"/>
          <w:szCs w:val="28"/>
        </w:rPr>
        <w:t xml:space="preserve"> и подготовки протокола конкурса.</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V. Условия и порядок проведения конкурса</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20. Министерство при проведении конкурса последовательно осуществляет следующие действия: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1) издает распоряжение министерства о проведении конкурса, в котором определяет дату, время и место проведения конкурса;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1.1) не </w:t>
      </w:r>
      <w:proofErr w:type="gramStart"/>
      <w:r w:rsidRPr="007A3779">
        <w:rPr>
          <w:rFonts w:ascii="Times New Roman" w:hAnsi="Times New Roman" w:cs="Times New Roman"/>
          <w:sz w:val="28"/>
          <w:szCs w:val="28"/>
        </w:rPr>
        <w:t>позднее</w:t>
      </w:r>
      <w:proofErr w:type="gramEnd"/>
      <w:r w:rsidRPr="007A3779">
        <w:rPr>
          <w:rFonts w:ascii="Times New Roman" w:hAnsi="Times New Roman" w:cs="Times New Roman"/>
          <w:sz w:val="28"/>
          <w:szCs w:val="28"/>
        </w:rPr>
        <w:t xml:space="preserve"> чем за 20 календарных дней до дня начала проведения конкурса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Извещение о проведении конкурса содержит следующие сведения: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а) место, время и срок приема конкурсной документации;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в) наименование, адрес и контактную информацию министерства;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г) дату, время и место проведения конкурса;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д) проект соглашения;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 осуществляет прием и регистрацию конкурсной документации на участие в конкурсе;</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lastRenderedPageBreak/>
        <w:t xml:space="preserve">3) проверяет наличие </w:t>
      </w:r>
      <w:r w:rsidRPr="00CD708E">
        <w:rPr>
          <w:rFonts w:ascii="Times New Roman" w:hAnsi="Times New Roman" w:cs="Times New Roman"/>
          <w:sz w:val="28"/>
          <w:szCs w:val="28"/>
        </w:rPr>
        <w:t xml:space="preserve">документов, указанных в </w:t>
      </w:r>
      <w:hyperlink w:anchor="P6856" w:history="1">
        <w:r w:rsidRPr="00CD708E">
          <w:rPr>
            <w:rFonts w:ascii="Times New Roman" w:hAnsi="Times New Roman" w:cs="Times New Roman"/>
            <w:sz w:val="28"/>
            <w:szCs w:val="28"/>
          </w:rPr>
          <w:t>пункте 7</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6844" w:history="1">
        <w:r w:rsidRPr="00CD708E">
          <w:rPr>
            <w:rFonts w:ascii="Times New Roman" w:hAnsi="Times New Roman" w:cs="Times New Roman"/>
            <w:sz w:val="28"/>
            <w:szCs w:val="28"/>
          </w:rPr>
          <w:t>пунктом 6</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6868" w:history="1">
        <w:r w:rsidRPr="00CD708E">
          <w:rPr>
            <w:rFonts w:ascii="Times New Roman" w:hAnsi="Times New Roman" w:cs="Times New Roman"/>
            <w:sz w:val="28"/>
            <w:szCs w:val="28"/>
          </w:rPr>
          <w:t>пунктом 12</w:t>
        </w:r>
      </w:hyperlink>
      <w:r w:rsidRPr="00CD708E">
        <w:rPr>
          <w:rFonts w:ascii="Times New Roman" w:hAnsi="Times New Roman" w:cs="Times New Roman"/>
          <w:sz w:val="28"/>
          <w:szCs w:val="28"/>
        </w:rPr>
        <w:t xml:space="preserve"> настоящего Положения;</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6) осуществляет организационно-техническое обеспечение деятельности конкурсной комиссии;</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 xml:space="preserve">8) на основании протокола заседания конкурсной комиссии, указанного в </w:t>
      </w:r>
      <w:hyperlink w:anchor="P6890" w:history="1">
        <w:r w:rsidRPr="00CD708E">
          <w:rPr>
            <w:rFonts w:ascii="Times New Roman" w:hAnsi="Times New Roman" w:cs="Times New Roman"/>
            <w:sz w:val="28"/>
            <w:szCs w:val="28"/>
          </w:rPr>
          <w:t>пункте 17</w:t>
        </w:r>
      </w:hyperlink>
      <w:r w:rsidRPr="00CD708E">
        <w:rPr>
          <w:rFonts w:ascii="Times New Roman" w:hAnsi="Times New Roman" w:cs="Times New Roman"/>
          <w:sz w:val="28"/>
          <w:szCs w:val="28"/>
        </w:rP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 в течение 20 рабочих дней со дня подписания указанного протокола.</w:t>
      </w:r>
    </w:p>
    <w:p w:rsidR="0008641D" w:rsidRPr="00CD708E" w:rsidRDefault="0008641D" w:rsidP="007A3779">
      <w:pPr>
        <w:pStyle w:val="ConsPlusNormal"/>
        <w:spacing w:before="220"/>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VI. Определение победителей (подведение итогов конкурса)</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bookmarkStart w:id="70" w:name="P6921"/>
      <w:bookmarkEnd w:id="70"/>
      <w:r w:rsidRPr="007A3779">
        <w:rPr>
          <w:rFonts w:ascii="Times New Roman" w:hAnsi="Times New Roman" w:cs="Times New Roman"/>
          <w:sz w:val="28"/>
          <w:szCs w:val="28"/>
        </w:rPr>
        <w:t xml:space="preserve">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w:t>
      </w:r>
      <w:proofErr w:type="gramStart"/>
      <w:r w:rsidRPr="007A3779">
        <w:rPr>
          <w:rFonts w:ascii="Times New Roman" w:hAnsi="Times New Roman" w:cs="Times New Roman"/>
          <w:sz w:val="28"/>
          <w:szCs w:val="28"/>
        </w:rPr>
        <w:t>меньшему</w:t>
      </w:r>
      <w:proofErr w:type="gramEnd"/>
      <w:r w:rsidRPr="007A3779">
        <w:rPr>
          <w:rFonts w:ascii="Times New Roman" w:hAnsi="Times New Roman" w:cs="Times New Roman"/>
          <w:sz w:val="28"/>
          <w:szCs w:val="28"/>
        </w:rPr>
        <w:t>,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В случае равенства итоговых рейтингов оценки заявок преимущество имеет заявка, </w:t>
      </w:r>
      <w:r w:rsidRPr="00CD708E">
        <w:rPr>
          <w:rFonts w:ascii="Times New Roman" w:hAnsi="Times New Roman" w:cs="Times New Roman"/>
          <w:sz w:val="28"/>
          <w:szCs w:val="28"/>
        </w:rPr>
        <w:t>регистрация которой имеет более ранний срок.</w:t>
      </w:r>
    </w:p>
    <w:p w:rsidR="00B152F9" w:rsidRPr="00CD708E" w:rsidRDefault="00B152F9" w:rsidP="007A3779">
      <w:pPr>
        <w:pStyle w:val="ConsPlusNormal"/>
        <w:spacing w:before="220"/>
        <w:ind w:firstLine="709"/>
        <w:contextualSpacing/>
        <w:mirrorIndents/>
        <w:jc w:val="both"/>
        <w:rPr>
          <w:rFonts w:ascii="Times New Roman" w:hAnsi="Times New Roman" w:cs="Times New Roman"/>
          <w:sz w:val="28"/>
          <w:szCs w:val="28"/>
        </w:rPr>
      </w:pPr>
      <w:bookmarkStart w:id="71" w:name="P6923"/>
      <w:bookmarkEnd w:id="71"/>
      <w:r w:rsidRPr="00CD708E">
        <w:rPr>
          <w:rFonts w:ascii="Times New Roman" w:hAnsi="Times New Roman" w:cs="Times New Roman"/>
          <w:sz w:val="28"/>
          <w:szCs w:val="28"/>
        </w:rPr>
        <w:t xml:space="preserve">22. Очередность предоставления субсидий определяется на основании итогового рейтинга начиная от большего к </w:t>
      </w:r>
      <w:proofErr w:type="gramStart"/>
      <w:r w:rsidRPr="00CD708E">
        <w:rPr>
          <w:rFonts w:ascii="Times New Roman" w:hAnsi="Times New Roman" w:cs="Times New Roman"/>
          <w:sz w:val="28"/>
          <w:szCs w:val="28"/>
        </w:rPr>
        <w:t>меньшему</w:t>
      </w:r>
      <w:proofErr w:type="gramEnd"/>
      <w:r w:rsidRPr="00CD708E">
        <w:rPr>
          <w:rFonts w:ascii="Times New Roman" w:hAnsi="Times New Roman" w:cs="Times New Roman"/>
          <w:sz w:val="28"/>
          <w:szCs w:val="28"/>
        </w:rPr>
        <w:t xml:space="preserve"> с учетом требований </w:t>
      </w:r>
      <w:hyperlink w:anchor="P6921" w:history="1">
        <w:r w:rsidRPr="00CD708E">
          <w:rPr>
            <w:rFonts w:ascii="Times New Roman" w:hAnsi="Times New Roman" w:cs="Times New Roman"/>
            <w:sz w:val="28"/>
            <w:szCs w:val="28"/>
          </w:rPr>
          <w:t>пункта 21</w:t>
        </w:r>
      </w:hyperlink>
      <w:r w:rsidRPr="00CD708E">
        <w:rPr>
          <w:rFonts w:ascii="Times New Roman" w:hAnsi="Times New Roman" w:cs="Times New Roman"/>
          <w:sz w:val="28"/>
          <w:szCs w:val="28"/>
        </w:rPr>
        <w:t xml:space="preserve"> настоящего Положения.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CD708E">
        <w:rPr>
          <w:rFonts w:ascii="Times New Roman" w:hAnsi="Times New Roman" w:cs="Times New Roman"/>
          <w:sz w:val="28"/>
          <w:szCs w:val="28"/>
        </w:rPr>
        <w:t>В случае если</w:t>
      </w:r>
      <w:r w:rsidRPr="007A3779">
        <w:rPr>
          <w:rFonts w:ascii="Times New Roman" w:hAnsi="Times New Roman" w:cs="Times New Roman"/>
          <w:sz w:val="28"/>
          <w:szCs w:val="28"/>
        </w:rPr>
        <w:t xml:space="preserve">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7A3779">
        <w:rPr>
          <w:rFonts w:ascii="Times New Roman" w:hAnsi="Times New Roman" w:cs="Times New Roman"/>
          <w:sz w:val="28"/>
          <w:szCs w:val="28"/>
        </w:rPr>
        <w:t>дств пр</w:t>
      </w:r>
      <w:proofErr w:type="gramEnd"/>
      <w:r w:rsidRPr="007A3779">
        <w:rPr>
          <w:rFonts w:ascii="Times New Roman" w:hAnsi="Times New Roman" w:cs="Times New Roman"/>
          <w:sz w:val="28"/>
          <w:szCs w:val="28"/>
        </w:rPr>
        <w:t>и наличии гарантии заявителя о реализации проекта за счет иных источников финансирования, выраженной в письменном виде.</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23. Размер субсидии не может превышать заявленной муниципальным образованием потребности.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24.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w:t>
      </w:r>
      <w:r w:rsidRPr="00CD708E">
        <w:rPr>
          <w:rFonts w:ascii="Times New Roman" w:hAnsi="Times New Roman" w:cs="Times New Roman"/>
          <w:sz w:val="28"/>
          <w:szCs w:val="28"/>
        </w:rPr>
        <w:t xml:space="preserve">Архангельской области, содержащее условия, предусмотренные </w:t>
      </w:r>
      <w:hyperlink r:id="rId306" w:history="1">
        <w:r w:rsidRPr="00CD708E">
          <w:rPr>
            <w:rFonts w:ascii="Times New Roman" w:hAnsi="Times New Roman" w:cs="Times New Roman"/>
            <w:sz w:val="28"/>
            <w:szCs w:val="28"/>
          </w:rPr>
          <w:t>подпунктом 2 пункта 7</w:t>
        </w:r>
      </w:hyperlink>
      <w:r w:rsidRPr="007A3779">
        <w:rPr>
          <w:rFonts w:ascii="Times New Roman" w:hAnsi="Times New Roman" w:cs="Times New Roman"/>
          <w:sz w:val="28"/>
          <w:szCs w:val="28"/>
        </w:rPr>
        <w:t xml:space="preserve"> общего порядка.</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VII. Порядок предоставления субсидий местным бюджетам</w:t>
      </w:r>
    </w:p>
    <w:p w:rsidR="00B152F9" w:rsidRPr="007A3779" w:rsidRDefault="00B152F9" w:rsidP="007A3779">
      <w:pPr>
        <w:pStyle w:val="ConsPlusTitle"/>
        <w:ind w:firstLine="709"/>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 xml:space="preserve">и осуществление </w:t>
      </w:r>
      <w:proofErr w:type="gramStart"/>
      <w:r w:rsidRPr="007A3779">
        <w:rPr>
          <w:rFonts w:ascii="Times New Roman" w:hAnsi="Times New Roman" w:cs="Times New Roman"/>
          <w:sz w:val="28"/>
          <w:szCs w:val="28"/>
        </w:rPr>
        <w:t>контроля за</w:t>
      </w:r>
      <w:proofErr w:type="gramEnd"/>
      <w:r w:rsidRPr="007A3779">
        <w:rPr>
          <w:rFonts w:ascii="Times New Roman" w:hAnsi="Times New Roman" w:cs="Times New Roman"/>
          <w:sz w:val="28"/>
          <w:szCs w:val="28"/>
        </w:rPr>
        <w:t xml:space="preserve"> их использованием</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26.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27. Уполномоченные органы местного самоуправления муниципальных образований заключают соглашения с уполномоченными органами местного самоуправления городских и сельских поселений Архангельской области.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28.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rsidRPr="007A3779">
        <w:rPr>
          <w:rFonts w:ascii="Times New Roman" w:hAnsi="Times New Roman" w:cs="Times New Roman"/>
          <w:sz w:val="28"/>
          <w:szCs w:val="28"/>
        </w:rPr>
        <w:t>оплаты денежных обязательств получателей средств областного бюджета</w:t>
      </w:r>
      <w:proofErr w:type="gramEnd"/>
      <w:r w:rsidRPr="007A3779">
        <w:rPr>
          <w:rFonts w:ascii="Times New Roman" w:hAnsi="Times New Roman" w:cs="Times New Roman"/>
          <w:sz w:val="28"/>
          <w:szCs w:val="28"/>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7A3779">
        <w:rPr>
          <w:rFonts w:ascii="Times New Roman" w:hAnsi="Times New Roman" w:cs="Times New Roman"/>
          <w:sz w:val="28"/>
          <w:szCs w:val="28"/>
        </w:rPr>
        <w:t>получателей средств бюджетов бюджетной системы Российской Федерации</w:t>
      </w:r>
      <w:proofErr w:type="gramEnd"/>
      <w:r w:rsidRPr="007A3779">
        <w:rPr>
          <w:rFonts w:ascii="Times New Roman" w:hAnsi="Times New Roman" w:cs="Times New Roman"/>
          <w:sz w:val="28"/>
          <w:szCs w:val="28"/>
        </w:rPr>
        <w:t>.</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Title"/>
        <w:ind w:firstLine="709"/>
        <w:contextualSpacing/>
        <w:mirrorIndents/>
        <w:jc w:val="center"/>
        <w:outlineLvl w:val="1"/>
        <w:rPr>
          <w:rFonts w:ascii="Times New Roman" w:hAnsi="Times New Roman" w:cs="Times New Roman"/>
          <w:sz w:val="28"/>
          <w:szCs w:val="28"/>
        </w:rPr>
      </w:pPr>
      <w:r w:rsidRPr="007A3779">
        <w:rPr>
          <w:rFonts w:ascii="Times New Roman" w:hAnsi="Times New Roman" w:cs="Times New Roman"/>
          <w:sz w:val="28"/>
          <w:szCs w:val="28"/>
        </w:rPr>
        <w:t xml:space="preserve">VIII. Осуществление контроля за </w:t>
      </w:r>
      <w:proofErr w:type="gramStart"/>
      <w:r w:rsidRPr="007A3779">
        <w:rPr>
          <w:rFonts w:ascii="Times New Roman" w:hAnsi="Times New Roman" w:cs="Times New Roman"/>
          <w:sz w:val="28"/>
          <w:szCs w:val="28"/>
        </w:rPr>
        <w:t>целевым</w:t>
      </w:r>
      <w:proofErr w:type="gramEnd"/>
    </w:p>
    <w:p w:rsidR="00B152F9" w:rsidRPr="007A3779" w:rsidRDefault="00B152F9" w:rsidP="007A3779">
      <w:pPr>
        <w:pStyle w:val="ConsPlusTitle"/>
        <w:ind w:firstLine="709"/>
        <w:contextualSpacing/>
        <w:mirrorIndents/>
        <w:jc w:val="center"/>
        <w:rPr>
          <w:rFonts w:ascii="Times New Roman" w:hAnsi="Times New Roman" w:cs="Times New Roman"/>
          <w:sz w:val="28"/>
          <w:szCs w:val="28"/>
        </w:rPr>
      </w:pPr>
      <w:r w:rsidRPr="007A3779">
        <w:rPr>
          <w:rFonts w:ascii="Times New Roman" w:hAnsi="Times New Roman" w:cs="Times New Roman"/>
          <w:sz w:val="28"/>
          <w:szCs w:val="28"/>
        </w:rPr>
        <w:t>использованием субсидий</w:t>
      </w: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p>
    <w:p w:rsidR="00B152F9" w:rsidRPr="007A3779" w:rsidRDefault="00B152F9" w:rsidP="007A3779">
      <w:pPr>
        <w:pStyle w:val="ConsPlusNormal"/>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29. Уполномоченные органы местного самоуправления муниципального образования представляют в министерство отчет об использовании субсидий в порядке и сроки, которые предусмотрены соглашениями с министерством.</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Показателем результативности использования субсидии является количество посещений организаций культуры по отношению к уровню 2010 года.</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Оценка </w:t>
      </w:r>
      <w:proofErr w:type="gramStart"/>
      <w:r w:rsidRPr="007A3779">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7A3779">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30.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lastRenderedPageBreak/>
        <w:t xml:space="preserve">31. </w:t>
      </w:r>
      <w:proofErr w:type="gramStart"/>
      <w:r w:rsidRPr="007A3779">
        <w:rPr>
          <w:rFonts w:ascii="Times New Roman" w:hAnsi="Times New Roman" w:cs="Times New Roman"/>
          <w:sz w:val="28"/>
          <w:szCs w:val="28"/>
        </w:rPr>
        <w:t>Контроль за</w:t>
      </w:r>
      <w:proofErr w:type="gramEnd"/>
      <w:r w:rsidRPr="007A3779">
        <w:rPr>
          <w:rFonts w:ascii="Times New Roman" w:hAnsi="Times New Roman" w:cs="Times New Roman"/>
          <w:sz w:val="28"/>
          <w:szCs w:val="28"/>
        </w:rP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32.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Pr="007A3779" w:rsidRDefault="00B152F9" w:rsidP="007A3779">
      <w:pPr>
        <w:pStyle w:val="ConsPlusNormal"/>
        <w:spacing w:before="220"/>
        <w:ind w:firstLine="709"/>
        <w:contextualSpacing/>
        <w:mirrorIndents/>
        <w:jc w:val="both"/>
        <w:rPr>
          <w:rFonts w:ascii="Times New Roman" w:hAnsi="Times New Roman" w:cs="Times New Roman"/>
          <w:sz w:val="28"/>
          <w:szCs w:val="28"/>
        </w:rPr>
      </w:pPr>
      <w:r w:rsidRPr="007A3779">
        <w:rPr>
          <w:rFonts w:ascii="Times New Roman" w:hAnsi="Times New Roman" w:cs="Times New Roman"/>
          <w:sz w:val="28"/>
          <w:szCs w:val="28"/>
        </w:rPr>
        <w:t xml:space="preserve">33. </w:t>
      </w:r>
      <w:r w:rsidRPr="00CD708E">
        <w:rPr>
          <w:rFonts w:ascii="Times New Roman" w:hAnsi="Times New Roman" w:cs="Times New Roman"/>
          <w:sz w:val="28"/>
          <w:szCs w:val="28"/>
        </w:rPr>
        <w:t xml:space="preserve">Финансовая ответственность муниципального района или городского округа Архангельской области за </w:t>
      </w:r>
      <w:proofErr w:type="spellStart"/>
      <w:r w:rsidRPr="00CD708E">
        <w:rPr>
          <w:rFonts w:ascii="Times New Roman" w:hAnsi="Times New Roman" w:cs="Times New Roman"/>
          <w:sz w:val="28"/>
          <w:szCs w:val="28"/>
        </w:rPr>
        <w:t>недостижение</w:t>
      </w:r>
      <w:proofErr w:type="spellEnd"/>
      <w:r w:rsidRPr="00CD708E">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w:t>
      </w:r>
      <w:hyperlink r:id="rId307" w:history="1">
        <w:r w:rsidRPr="00CD708E">
          <w:rPr>
            <w:rFonts w:ascii="Times New Roman" w:hAnsi="Times New Roman" w:cs="Times New Roman"/>
            <w:sz w:val="28"/>
            <w:szCs w:val="28"/>
          </w:rPr>
          <w:t>пунктом 16</w:t>
        </w:r>
      </w:hyperlink>
      <w:r w:rsidRPr="00CD708E">
        <w:rPr>
          <w:rFonts w:ascii="Times New Roman" w:hAnsi="Times New Roman" w:cs="Times New Roman"/>
          <w:sz w:val="28"/>
          <w:szCs w:val="28"/>
        </w:rPr>
        <w:t xml:space="preserve"> Правил формирования, предоставления и распределения субсидий</w:t>
      </w:r>
      <w:r w:rsidRPr="007A3779">
        <w:rPr>
          <w:rFonts w:ascii="Times New Roman" w:hAnsi="Times New Roman" w:cs="Times New Roman"/>
          <w:sz w:val="28"/>
          <w:szCs w:val="28"/>
        </w:rPr>
        <w:t xml:space="preserve">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w:t>
      </w:r>
      <w:r w:rsidR="00764B09" w:rsidRPr="007A3779">
        <w:rPr>
          <w:rFonts w:ascii="Times New Roman" w:hAnsi="Times New Roman" w:cs="Times New Roman"/>
          <w:sz w:val="28"/>
          <w:szCs w:val="28"/>
        </w:rPr>
        <w:t>№</w:t>
      </w:r>
      <w:r w:rsidRPr="007A3779">
        <w:rPr>
          <w:rFonts w:ascii="Times New Roman" w:hAnsi="Times New Roman" w:cs="Times New Roman"/>
          <w:sz w:val="28"/>
          <w:szCs w:val="28"/>
        </w:rPr>
        <w:t xml:space="preserve"> 999.</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CD708E" w:rsidRDefault="00B152F9" w:rsidP="00CD708E">
      <w:pPr>
        <w:pStyle w:val="ConsPlusNormal"/>
        <w:ind w:left="3686"/>
        <w:jc w:val="center"/>
        <w:outlineLvl w:val="1"/>
        <w:rPr>
          <w:rFonts w:ascii="Times New Roman" w:hAnsi="Times New Roman" w:cs="Times New Roman"/>
        </w:rPr>
      </w:pPr>
      <w:r w:rsidRPr="00CD708E">
        <w:rPr>
          <w:rFonts w:ascii="Times New Roman" w:hAnsi="Times New Roman" w:cs="Times New Roman"/>
        </w:rPr>
        <w:t xml:space="preserve">Приложение </w:t>
      </w:r>
      <w:r w:rsidR="00764B09" w:rsidRPr="00CD708E">
        <w:rPr>
          <w:rFonts w:ascii="Times New Roman" w:hAnsi="Times New Roman" w:cs="Times New Roman"/>
        </w:rPr>
        <w:t>№</w:t>
      </w:r>
      <w:r w:rsidRPr="00CD708E">
        <w:rPr>
          <w:rFonts w:ascii="Times New Roman" w:hAnsi="Times New Roman" w:cs="Times New Roman"/>
        </w:rPr>
        <w:t xml:space="preserve"> 1</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к Положению о порядке и условиях</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проведения конкурса на предоставление субсидий</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бюджетам муниципальных районов и городских</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округов Архангельской области на поддержку</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отрасли культуры в части проведения мероприятий</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по подключению общедоступных библиотек муниципальных</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 xml:space="preserve">образований Архангельской области </w:t>
      </w:r>
      <w:proofErr w:type="gramStart"/>
      <w:r w:rsidRPr="00CD708E">
        <w:rPr>
          <w:rFonts w:ascii="Times New Roman" w:hAnsi="Times New Roman" w:cs="Times New Roman"/>
        </w:rPr>
        <w:t>к</w:t>
      </w:r>
      <w:proofErr w:type="gramEnd"/>
      <w:r w:rsidRPr="00CD708E">
        <w:rPr>
          <w:rFonts w:ascii="Times New Roman" w:hAnsi="Times New Roman" w:cs="Times New Roman"/>
        </w:rPr>
        <w:t xml:space="preserve"> информационно-</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телекоммуникационной сети "Интернет" и развитие</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библиотечного дела с учетом задачи расширения</w:t>
      </w:r>
    </w:p>
    <w:p w:rsidR="00B152F9" w:rsidRPr="00CD708E" w:rsidRDefault="00B152F9" w:rsidP="00CD708E">
      <w:pPr>
        <w:pStyle w:val="ConsPlusNormal"/>
        <w:ind w:left="3686"/>
        <w:jc w:val="center"/>
        <w:rPr>
          <w:rFonts w:ascii="Times New Roman" w:hAnsi="Times New Roman" w:cs="Times New Roman"/>
        </w:rPr>
      </w:pPr>
      <w:r w:rsidRPr="00CD708E">
        <w:rPr>
          <w:rFonts w:ascii="Times New Roman" w:hAnsi="Times New Roman" w:cs="Times New Roman"/>
        </w:rPr>
        <w:t>информационных технологий и оцифровки</w:t>
      </w:r>
    </w:p>
    <w:p w:rsidR="00B152F9" w:rsidRPr="00CD708E" w:rsidRDefault="00B152F9">
      <w:pPr>
        <w:spacing w:after="1"/>
      </w:pPr>
    </w:p>
    <w:p w:rsidR="00B152F9" w:rsidRPr="00CD708E" w:rsidRDefault="00B152F9">
      <w:pPr>
        <w:pStyle w:val="ConsPlusNormal"/>
        <w:jc w:val="both"/>
        <w:rPr>
          <w:rFonts w:ascii="Times New Roman" w:hAnsi="Times New Roman" w:cs="Times New Roman"/>
        </w:rPr>
      </w:pPr>
    </w:p>
    <w:p w:rsidR="00B152F9" w:rsidRPr="00CD708E" w:rsidRDefault="00B152F9" w:rsidP="00CD708E">
      <w:pPr>
        <w:pStyle w:val="ConsPlusNonformat"/>
        <w:jc w:val="center"/>
        <w:rPr>
          <w:rFonts w:ascii="Times New Roman" w:hAnsi="Times New Roman" w:cs="Times New Roman"/>
        </w:rPr>
      </w:pPr>
      <w:bookmarkStart w:id="72" w:name="P6973"/>
      <w:bookmarkEnd w:id="72"/>
      <w:r w:rsidRPr="00CD708E">
        <w:rPr>
          <w:rFonts w:ascii="Times New Roman" w:hAnsi="Times New Roman" w:cs="Times New Roman"/>
        </w:rPr>
        <w:t>ЗАЯВКА</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на участие в конкурсе на предоставление субсидий бюджетам муниципальных</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районов и городских округов Архангельской области на поддержку отрасли</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культуры в части проведения мероприятий по подключению общедоступных</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 xml:space="preserve">библиотек муниципальных образований Архангельской области </w:t>
      </w:r>
      <w:proofErr w:type="gramStart"/>
      <w:r w:rsidRPr="00CD708E">
        <w:rPr>
          <w:rFonts w:ascii="Times New Roman" w:hAnsi="Times New Roman" w:cs="Times New Roman"/>
        </w:rPr>
        <w:t>к</w:t>
      </w:r>
      <w:proofErr w:type="gramEnd"/>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информационно-телекоммуникационной сети "Интернет" и развитие библиотечного</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дела с учетом задачи расширения информационных технологий и оцифровки</w:t>
      </w:r>
    </w:p>
    <w:p w:rsidR="00B152F9" w:rsidRPr="00CD708E" w:rsidRDefault="00B152F9">
      <w:pPr>
        <w:pStyle w:val="ConsPlusNonformat"/>
        <w:jc w:val="both"/>
        <w:rPr>
          <w:rFonts w:ascii="Times New Roman" w:hAnsi="Times New Roman" w:cs="Times New Roman"/>
        </w:rPr>
      </w:pP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В соответствии с Положением о порядке и условиях проведения конкурса </w:t>
      </w:r>
      <w:proofErr w:type="gramStart"/>
      <w:r w:rsidRPr="00CD708E">
        <w:rPr>
          <w:rFonts w:ascii="Times New Roman" w:hAnsi="Times New Roman" w:cs="Times New Roman"/>
        </w:rPr>
        <w:t>на</w:t>
      </w:r>
      <w:proofErr w:type="gramEnd"/>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предоставление  субсидий бюджетам муниципальных районов и городских округов</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Архангельской  области  на  поддержку  отрасли  культуры в части проведения</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мероприятий    по   подключению   общедоступных   библиотек   муниципальных</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образований Архангельской области к информационно-телекоммуникационной сети</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"Интернет"  и  развитие  библиотечного  дела  с  учетом  задачи  расширения</w:t>
      </w:r>
    </w:p>
    <w:p w:rsidR="00B152F9" w:rsidRPr="00CD708E" w:rsidRDefault="00B152F9">
      <w:pPr>
        <w:pStyle w:val="ConsPlusNonformat"/>
        <w:jc w:val="both"/>
        <w:rPr>
          <w:rFonts w:ascii="Times New Roman" w:hAnsi="Times New Roman" w:cs="Times New Roman"/>
        </w:rPr>
      </w:pPr>
      <w:proofErr w:type="gramStart"/>
      <w:r w:rsidRPr="00CD708E">
        <w:rPr>
          <w:rFonts w:ascii="Times New Roman" w:hAnsi="Times New Roman" w:cs="Times New Roman"/>
        </w:rPr>
        <w:t>информационных  технологий  и  оцифровки (далее - соответственно Положение,</w:t>
      </w:r>
      <w:proofErr w:type="gramEnd"/>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конкурс, субсидия, сеть "Интернет") _______________________________________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___________________________________________________________________________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(наименование муниципального образования)</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в лице ____________________________________________________________________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________________________________________________________(далее - заявитель)</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(наименование должности и Ф.И.О. руководителя)</w:t>
      </w:r>
    </w:p>
    <w:p w:rsidR="00B152F9" w:rsidRPr="00CD708E" w:rsidRDefault="00B152F9">
      <w:pPr>
        <w:pStyle w:val="ConsPlusNonformat"/>
        <w:jc w:val="both"/>
        <w:rPr>
          <w:rFonts w:ascii="Times New Roman" w:hAnsi="Times New Roman" w:cs="Times New Roman"/>
        </w:rPr>
      </w:pP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сообщает  о  согласии  участвовать  в  конкурсе  на условиях, установленных</w:t>
      </w:r>
    </w:p>
    <w:p w:rsidR="00B152F9" w:rsidRPr="00CD708E" w:rsidRDefault="00B152F9">
      <w:pPr>
        <w:pStyle w:val="ConsPlusNonformat"/>
        <w:jc w:val="both"/>
        <w:rPr>
          <w:rFonts w:ascii="Times New Roman" w:hAnsi="Times New Roman" w:cs="Times New Roman"/>
        </w:rPr>
      </w:pPr>
      <w:proofErr w:type="gramStart"/>
      <w:r w:rsidRPr="00CD708E">
        <w:rPr>
          <w:rFonts w:ascii="Times New Roman" w:hAnsi="Times New Roman" w:cs="Times New Roman"/>
        </w:rPr>
        <w:lastRenderedPageBreak/>
        <w:t>Положением,  и  направляет  настоящую заявку на участие в конкурсе (далее -</w:t>
      </w:r>
      <w:proofErr w:type="gramEnd"/>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заявка).</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1.   Юридический   адрес   администрации   муниципального   образования</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Архангельской области: ____________________________________________________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2. Должность и Ф.И.О. лица,  ответственного  за реализацию  мероприятия</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муниципальной программы, и его контактные телефоны_________________________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___________________________________________________________________________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3. Сведения о запрашиваемой субсидии:</w:t>
      </w:r>
    </w:p>
    <w:p w:rsidR="00B152F9" w:rsidRPr="00CD708E" w:rsidRDefault="00B152F9">
      <w:pPr>
        <w:pStyle w:val="ConsPlusNormal"/>
        <w:jc w:val="both"/>
        <w:rPr>
          <w:rFonts w:ascii="Times New Roman" w:hAnsi="Times New Roman" w:cs="Times New Roman"/>
        </w:rPr>
      </w:pPr>
    </w:p>
    <w:p w:rsidR="00B152F9" w:rsidRDefault="00B152F9">
      <w:pPr>
        <w:sectPr w:rsidR="00B152F9" w:rsidSect="00106A1B">
          <w:pgSz w:w="11905" w:h="16838"/>
          <w:pgMar w:top="1134" w:right="706"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14"/>
        <w:gridCol w:w="1361"/>
        <w:gridCol w:w="1304"/>
        <w:gridCol w:w="1632"/>
        <w:gridCol w:w="1984"/>
        <w:gridCol w:w="1474"/>
        <w:gridCol w:w="1417"/>
      </w:tblGrid>
      <w:tr w:rsidR="00B152F9" w:rsidRPr="00CD708E">
        <w:tc>
          <w:tcPr>
            <w:tcW w:w="624" w:type="dxa"/>
            <w:vMerge w:val="restart"/>
          </w:tcPr>
          <w:p w:rsidR="00B152F9" w:rsidRPr="00CD708E" w:rsidRDefault="00764B09">
            <w:pPr>
              <w:pStyle w:val="ConsPlusNormal"/>
              <w:jc w:val="center"/>
              <w:rPr>
                <w:rFonts w:ascii="Times New Roman" w:hAnsi="Times New Roman" w:cs="Times New Roman"/>
              </w:rPr>
            </w:pPr>
            <w:r w:rsidRPr="00CD708E">
              <w:rPr>
                <w:rFonts w:ascii="Times New Roman" w:hAnsi="Times New Roman" w:cs="Times New Roman"/>
              </w:rPr>
              <w:lastRenderedPageBreak/>
              <w:t>№</w:t>
            </w:r>
            <w:r w:rsidR="00B152F9" w:rsidRPr="00CD708E">
              <w:rPr>
                <w:rFonts w:ascii="Times New Roman" w:hAnsi="Times New Roman" w:cs="Times New Roman"/>
              </w:rPr>
              <w:t xml:space="preserve"> </w:t>
            </w:r>
            <w:proofErr w:type="gramStart"/>
            <w:r w:rsidR="00B152F9" w:rsidRPr="00CD708E">
              <w:rPr>
                <w:rFonts w:ascii="Times New Roman" w:hAnsi="Times New Roman" w:cs="Times New Roman"/>
              </w:rPr>
              <w:t>п</w:t>
            </w:r>
            <w:proofErr w:type="gramEnd"/>
            <w:r w:rsidR="00B152F9" w:rsidRPr="00CD708E">
              <w:rPr>
                <w:rFonts w:ascii="Times New Roman" w:hAnsi="Times New Roman" w:cs="Times New Roman"/>
              </w:rPr>
              <w:t>/п</w:t>
            </w:r>
          </w:p>
        </w:tc>
        <w:tc>
          <w:tcPr>
            <w:tcW w:w="1814"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Наименование муниципальных общедоступных библиотек муниципального образования Архангельской области</w:t>
            </w:r>
          </w:p>
        </w:tc>
        <w:tc>
          <w:tcPr>
            <w:tcW w:w="1361"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Адрес учреждения</w:t>
            </w:r>
          </w:p>
        </w:tc>
        <w:tc>
          <w:tcPr>
            <w:tcW w:w="1304"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Объем финансирования мероприятия (расчетная стоимость), тыс. рублей</w:t>
            </w:r>
          </w:p>
        </w:tc>
        <w:tc>
          <w:tcPr>
            <w:tcW w:w="6507" w:type="dxa"/>
            <w:gridSpan w:val="4"/>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В том числе</w:t>
            </w:r>
          </w:p>
        </w:tc>
      </w:tr>
      <w:tr w:rsidR="00B152F9" w:rsidRPr="00CD708E">
        <w:tc>
          <w:tcPr>
            <w:tcW w:w="624" w:type="dxa"/>
            <w:vMerge/>
          </w:tcPr>
          <w:p w:rsidR="00B152F9" w:rsidRPr="00CD708E" w:rsidRDefault="00B152F9"/>
        </w:tc>
        <w:tc>
          <w:tcPr>
            <w:tcW w:w="1814" w:type="dxa"/>
            <w:vMerge/>
          </w:tcPr>
          <w:p w:rsidR="00B152F9" w:rsidRPr="00CD708E" w:rsidRDefault="00B152F9"/>
        </w:tc>
        <w:tc>
          <w:tcPr>
            <w:tcW w:w="1361" w:type="dxa"/>
            <w:vMerge/>
          </w:tcPr>
          <w:p w:rsidR="00B152F9" w:rsidRPr="00CD708E" w:rsidRDefault="00B152F9"/>
        </w:tc>
        <w:tc>
          <w:tcPr>
            <w:tcW w:w="1304" w:type="dxa"/>
            <w:vMerge/>
          </w:tcPr>
          <w:p w:rsidR="00B152F9" w:rsidRPr="00CD708E" w:rsidRDefault="00B152F9"/>
        </w:tc>
        <w:tc>
          <w:tcPr>
            <w:tcW w:w="1632"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средства субсидии, предоставляемой областному бюджету из федерального бюджета, тыс. рублей</w:t>
            </w:r>
          </w:p>
        </w:tc>
        <w:tc>
          <w:tcPr>
            <w:tcW w:w="1984"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средства муниципального образования, предусмотренные в муниципальной программе, тыс. рублей</w:t>
            </w:r>
          </w:p>
        </w:tc>
        <w:tc>
          <w:tcPr>
            <w:tcW w:w="2891" w:type="dxa"/>
            <w:gridSpan w:val="2"/>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в том числе:</w:t>
            </w:r>
          </w:p>
        </w:tc>
      </w:tr>
      <w:tr w:rsidR="00B152F9" w:rsidRPr="00CD708E">
        <w:tc>
          <w:tcPr>
            <w:tcW w:w="624" w:type="dxa"/>
            <w:vMerge/>
          </w:tcPr>
          <w:p w:rsidR="00B152F9" w:rsidRPr="00CD708E" w:rsidRDefault="00B152F9"/>
        </w:tc>
        <w:tc>
          <w:tcPr>
            <w:tcW w:w="1814" w:type="dxa"/>
            <w:vMerge/>
          </w:tcPr>
          <w:p w:rsidR="00B152F9" w:rsidRPr="00CD708E" w:rsidRDefault="00B152F9"/>
        </w:tc>
        <w:tc>
          <w:tcPr>
            <w:tcW w:w="1361" w:type="dxa"/>
            <w:vMerge/>
          </w:tcPr>
          <w:p w:rsidR="00B152F9" w:rsidRPr="00CD708E" w:rsidRDefault="00B152F9"/>
        </w:tc>
        <w:tc>
          <w:tcPr>
            <w:tcW w:w="1304" w:type="dxa"/>
            <w:vMerge/>
          </w:tcPr>
          <w:p w:rsidR="00B152F9" w:rsidRPr="00CD708E" w:rsidRDefault="00B152F9"/>
        </w:tc>
        <w:tc>
          <w:tcPr>
            <w:tcW w:w="1632" w:type="dxa"/>
            <w:vMerge/>
          </w:tcPr>
          <w:p w:rsidR="00B152F9" w:rsidRPr="00CD708E" w:rsidRDefault="00B152F9"/>
        </w:tc>
        <w:tc>
          <w:tcPr>
            <w:tcW w:w="1984" w:type="dxa"/>
            <w:vMerge/>
          </w:tcPr>
          <w:p w:rsidR="00B152F9" w:rsidRPr="00CD708E" w:rsidRDefault="00B152F9"/>
        </w:tc>
        <w:tc>
          <w:tcPr>
            <w:tcW w:w="147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местный бюджет муниципального района или городского округа, тыс. рублей</w:t>
            </w:r>
          </w:p>
        </w:tc>
        <w:tc>
          <w:tcPr>
            <w:tcW w:w="1417"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средства из иных источников, тыс. рублей</w:t>
            </w:r>
          </w:p>
        </w:tc>
      </w:tr>
      <w:tr w:rsidR="00B152F9" w:rsidRPr="00CD708E">
        <w:tc>
          <w:tcPr>
            <w:tcW w:w="62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1</w:t>
            </w:r>
          </w:p>
        </w:tc>
        <w:tc>
          <w:tcPr>
            <w:tcW w:w="181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2</w:t>
            </w:r>
          </w:p>
        </w:tc>
        <w:tc>
          <w:tcPr>
            <w:tcW w:w="1361"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3</w:t>
            </w:r>
          </w:p>
        </w:tc>
        <w:tc>
          <w:tcPr>
            <w:tcW w:w="130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4</w:t>
            </w:r>
          </w:p>
        </w:tc>
        <w:tc>
          <w:tcPr>
            <w:tcW w:w="1632"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5</w:t>
            </w:r>
          </w:p>
        </w:tc>
        <w:tc>
          <w:tcPr>
            <w:tcW w:w="198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6</w:t>
            </w:r>
          </w:p>
        </w:tc>
        <w:tc>
          <w:tcPr>
            <w:tcW w:w="147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7</w:t>
            </w:r>
          </w:p>
        </w:tc>
        <w:tc>
          <w:tcPr>
            <w:tcW w:w="1417"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8</w:t>
            </w:r>
          </w:p>
        </w:tc>
      </w:tr>
      <w:tr w:rsidR="00B152F9" w:rsidRPr="00CD708E">
        <w:tc>
          <w:tcPr>
            <w:tcW w:w="62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1</w:t>
            </w:r>
          </w:p>
        </w:tc>
        <w:tc>
          <w:tcPr>
            <w:tcW w:w="1814" w:type="dxa"/>
          </w:tcPr>
          <w:p w:rsidR="00B152F9" w:rsidRPr="00CD708E" w:rsidRDefault="00B152F9">
            <w:pPr>
              <w:pStyle w:val="ConsPlusNormal"/>
              <w:rPr>
                <w:rFonts w:ascii="Times New Roman" w:hAnsi="Times New Roman" w:cs="Times New Roman"/>
              </w:rPr>
            </w:pPr>
          </w:p>
        </w:tc>
        <w:tc>
          <w:tcPr>
            <w:tcW w:w="1361" w:type="dxa"/>
          </w:tcPr>
          <w:p w:rsidR="00B152F9" w:rsidRPr="00CD708E" w:rsidRDefault="00B152F9">
            <w:pPr>
              <w:pStyle w:val="ConsPlusNormal"/>
              <w:rPr>
                <w:rFonts w:ascii="Times New Roman" w:hAnsi="Times New Roman" w:cs="Times New Roman"/>
              </w:rPr>
            </w:pPr>
          </w:p>
        </w:tc>
        <w:tc>
          <w:tcPr>
            <w:tcW w:w="1304" w:type="dxa"/>
          </w:tcPr>
          <w:p w:rsidR="00B152F9" w:rsidRPr="00CD708E" w:rsidRDefault="00B152F9">
            <w:pPr>
              <w:pStyle w:val="ConsPlusNormal"/>
              <w:rPr>
                <w:rFonts w:ascii="Times New Roman" w:hAnsi="Times New Roman" w:cs="Times New Roman"/>
              </w:rPr>
            </w:pPr>
          </w:p>
        </w:tc>
        <w:tc>
          <w:tcPr>
            <w:tcW w:w="1632" w:type="dxa"/>
          </w:tcPr>
          <w:p w:rsidR="00B152F9" w:rsidRPr="00CD708E" w:rsidRDefault="00B152F9">
            <w:pPr>
              <w:pStyle w:val="ConsPlusNormal"/>
              <w:rPr>
                <w:rFonts w:ascii="Times New Roman" w:hAnsi="Times New Roman" w:cs="Times New Roman"/>
              </w:rPr>
            </w:pPr>
          </w:p>
        </w:tc>
        <w:tc>
          <w:tcPr>
            <w:tcW w:w="1984" w:type="dxa"/>
          </w:tcPr>
          <w:p w:rsidR="00B152F9" w:rsidRPr="00CD708E" w:rsidRDefault="00B152F9">
            <w:pPr>
              <w:pStyle w:val="ConsPlusNormal"/>
              <w:rPr>
                <w:rFonts w:ascii="Times New Roman" w:hAnsi="Times New Roman" w:cs="Times New Roman"/>
              </w:rPr>
            </w:pPr>
          </w:p>
        </w:tc>
        <w:tc>
          <w:tcPr>
            <w:tcW w:w="1474" w:type="dxa"/>
          </w:tcPr>
          <w:p w:rsidR="00B152F9" w:rsidRPr="00CD708E" w:rsidRDefault="00B152F9">
            <w:pPr>
              <w:pStyle w:val="ConsPlusNormal"/>
              <w:rPr>
                <w:rFonts w:ascii="Times New Roman" w:hAnsi="Times New Roman" w:cs="Times New Roman"/>
              </w:rPr>
            </w:pPr>
          </w:p>
        </w:tc>
        <w:tc>
          <w:tcPr>
            <w:tcW w:w="1417" w:type="dxa"/>
          </w:tcPr>
          <w:p w:rsidR="00B152F9" w:rsidRPr="00CD708E" w:rsidRDefault="00B152F9">
            <w:pPr>
              <w:pStyle w:val="ConsPlusNormal"/>
              <w:rPr>
                <w:rFonts w:ascii="Times New Roman" w:hAnsi="Times New Roman" w:cs="Times New Roman"/>
              </w:rPr>
            </w:pPr>
          </w:p>
        </w:tc>
      </w:tr>
      <w:tr w:rsidR="00B152F9" w:rsidRPr="00CD708E">
        <w:tc>
          <w:tcPr>
            <w:tcW w:w="624" w:type="dxa"/>
          </w:tcPr>
          <w:p w:rsidR="00B152F9" w:rsidRPr="00CD708E" w:rsidRDefault="00B152F9">
            <w:pPr>
              <w:pStyle w:val="ConsPlusNormal"/>
              <w:rPr>
                <w:rFonts w:ascii="Times New Roman" w:hAnsi="Times New Roman" w:cs="Times New Roman"/>
              </w:rPr>
            </w:pPr>
          </w:p>
        </w:tc>
        <w:tc>
          <w:tcPr>
            <w:tcW w:w="1814" w:type="dxa"/>
          </w:tcPr>
          <w:p w:rsidR="00B152F9" w:rsidRPr="00CD708E" w:rsidRDefault="00B152F9">
            <w:pPr>
              <w:pStyle w:val="ConsPlusNormal"/>
              <w:jc w:val="both"/>
              <w:rPr>
                <w:rFonts w:ascii="Times New Roman" w:hAnsi="Times New Roman" w:cs="Times New Roman"/>
              </w:rPr>
            </w:pPr>
            <w:r w:rsidRPr="00CD708E">
              <w:rPr>
                <w:rFonts w:ascii="Times New Roman" w:hAnsi="Times New Roman" w:cs="Times New Roman"/>
              </w:rPr>
              <w:t>ИТОГО</w:t>
            </w:r>
          </w:p>
        </w:tc>
        <w:tc>
          <w:tcPr>
            <w:tcW w:w="1361" w:type="dxa"/>
          </w:tcPr>
          <w:p w:rsidR="00B152F9" w:rsidRPr="00CD708E" w:rsidRDefault="00B152F9">
            <w:pPr>
              <w:pStyle w:val="ConsPlusNormal"/>
              <w:rPr>
                <w:rFonts w:ascii="Times New Roman" w:hAnsi="Times New Roman" w:cs="Times New Roman"/>
              </w:rPr>
            </w:pPr>
          </w:p>
        </w:tc>
        <w:tc>
          <w:tcPr>
            <w:tcW w:w="1304" w:type="dxa"/>
          </w:tcPr>
          <w:p w:rsidR="00B152F9" w:rsidRPr="00CD708E" w:rsidRDefault="00B152F9">
            <w:pPr>
              <w:pStyle w:val="ConsPlusNormal"/>
              <w:rPr>
                <w:rFonts w:ascii="Times New Roman" w:hAnsi="Times New Roman" w:cs="Times New Roman"/>
              </w:rPr>
            </w:pPr>
          </w:p>
        </w:tc>
        <w:tc>
          <w:tcPr>
            <w:tcW w:w="1632" w:type="dxa"/>
          </w:tcPr>
          <w:p w:rsidR="00B152F9" w:rsidRPr="00CD708E" w:rsidRDefault="00B152F9">
            <w:pPr>
              <w:pStyle w:val="ConsPlusNormal"/>
              <w:rPr>
                <w:rFonts w:ascii="Times New Roman" w:hAnsi="Times New Roman" w:cs="Times New Roman"/>
              </w:rPr>
            </w:pPr>
          </w:p>
        </w:tc>
        <w:tc>
          <w:tcPr>
            <w:tcW w:w="1984" w:type="dxa"/>
          </w:tcPr>
          <w:p w:rsidR="00B152F9" w:rsidRPr="00CD708E" w:rsidRDefault="00B152F9">
            <w:pPr>
              <w:pStyle w:val="ConsPlusNormal"/>
              <w:rPr>
                <w:rFonts w:ascii="Times New Roman" w:hAnsi="Times New Roman" w:cs="Times New Roman"/>
              </w:rPr>
            </w:pPr>
          </w:p>
        </w:tc>
        <w:tc>
          <w:tcPr>
            <w:tcW w:w="1474" w:type="dxa"/>
          </w:tcPr>
          <w:p w:rsidR="00B152F9" w:rsidRPr="00CD708E" w:rsidRDefault="00B152F9">
            <w:pPr>
              <w:pStyle w:val="ConsPlusNormal"/>
              <w:rPr>
                <w:rFonts w:ascii="Times New Roman" w:hAnsi="Times New Roman" w:cs="Times New Roman"/>
              </w:rPr>
            </w:pPr>
          </w:p>
        </w:tc>
        <w:tc>
          <w:tcPr>
            <w:tcW w:w="1417" w:type="dxa"/>
          </w:tcPr>
          <w:p w:rsidR="00B152F9" w:rsidRPr="00CD708E"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Default="00B152F9">
      <w:pPr>
        <w:pStyle w:val="ConsPlusNormal"/>
        <w:jc w:val="both"/>
      </w:pPr>
    </w:p>
    <w:p w:rsidR="00B152F9" w:rsidRPr="00CD708E" w:rsidRDefault="00B152F9">
      <w:pPr>
        <w:pStyle w:val="ConsPlusNormal"/>
        <w:ind w:firstLine="540"/>
        <w:jc w:val="both"/>
        <w:rPr>
          <w:rFonts w:ascii="Times New Roman" w:hAnsi="Times New Roman" w:cs="Times New Roman"/>
        </w:rPr>
      </w:pPr>
      <w:r w:rsidRPr="00CD708E">
        <w:rPr>
          <w:rFonts w:ascii="Times New Roman" w:hAnsi="Times New Roman" w:cs="Times New Roman"/>
        </w:rPr>
        <w:t>Подтверждаем обеспечение софинансирования за счет средств местного бюджета, предусмотренного муниципальной программой, в размере не менее пяти процентов от общего объема затрат, планируемых на реализацию указанных мероприятий.</w:t>
      </w:r>
    </w:p>
    <w:p w:rsidR="00B152F9" w:rsidRPr="00CD708E" w:rsidRDefault="00B152F9">
      <w:pPr>
        <w:pStyle w:val="ConsPlusNormal"/>
        <w:spacing w:before="220"/>
        <w:ind w:firstLine="540"/>
        <w:jc w:val="both"/>
        <w:rPr>
          <w:rFonts w:ascii="Times New Roman" w:hAnsi="Times New Roman" w:cs="Times New Roman"/>
        </w:rPr>
      </w:pPr>
      <w:r w:rsidRPr="00CD708E">
        <w:rPr>
          <w:rFonts w:ascii="Times New Roman" w:hAnsi="Times New Roman" w:cs="Times New Roman"/>
        </w:rPr>
        <w:t>Прогнозируемое значение показателя результативности проведения мероприятия по подключению библиотек к сети "Интернет":</w:t>
      </w:r>
    </w:p>
    <w:p w:rsidR="00B152F9" w:rsidRPr="00CD708E"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B152F9" w:rsidRPr="00CD708E">
        <w:tc>
          <w:tcPr>
            <w:tcW w:w="6520"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Показатель</w:t>
            </w:r>
          </w:p>
        </w:tc>
        <w:tc>
          <w:tcPr>
            <w:tcW w:w="2551"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Значение показателя</w:t>
            </w:r>
          </w:p>
        </w:tc>
      </w:tr>
      <w:tr w:rsidR="00B152F9" w:rsidRPr="00CD708E">
        <w:tc>
          <w:tcPr>
            <w:tcW w:w="6520" w:type="dxa"/>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Число общедоступных библиотек, подключенных к сети "Интернет" в муниципальном образовании в 20__ году, единиц</w:t>
            </w:r>
          </w:p>
        </w:tc>
        <w:tc>
          <w:tcPr>
            <w:tcW w:w="2551" w:type="dxa"/>
          </w:tcPr>
          <w:p w:rsidR="00B152F9" w:rsidRPr="00CD708E" w:rsidRDefault="00B152F9">
            <w:pPr>
              <w:pStyle w:val="ConsPlusNormal"/>
              <w:rPr>
                <w:rFonts w:ascii="Times New Roman" w:hAnsi="Times New Roman" w:cs="Times New Roman"/>
              </w:rPr>
            </w:pPr>
          </w:p>
        </w:tc>
      </w:tr>
    </w:tbl>
    <w:p w:rsidR="00B152F9" w:rsidRPr="00CD708E" w:rsidRDefault="00B152F9">
      <w:pPr>
        <w:pStyle w:val="ConsPlusNormal"/>
        <w:jc w:val="both"/>
        <w:rPr>
          <w:rFonts w:ascii="Times New Roman" w:hAnsi="Times New Roman" w:cs="Times New Roman"/>
        </w:rPr>
      </w:pPr>
    </w:p>
    <w:p w:rsidR="00B152F9" w:rsidRPr="00CD708E" w:rsidRDefault="00B152F9">
      <w:pPr>
        <w:pStyle w:val="ConsPlusNormal"/>
        <w:ind w:firstLine="540"/>
        <w:jc w:val="both"/>
        <w:rPr>
          <w:rFonts w:ascii="Times New Roman" w:hAnsi="Times New Roman" w:cs="Times New Roman"/>
        </w:rPr>
      </w:pPr>
      <w:r w:rsidRPr="00CD708E">
        <w:rPr>
          <w:rFonts w:ascii="Times New Roman" w:hAnsi="Times New Roman" w:cs="Times New Roman"/>
        </w:rPr>
        <w:t>Расчет стоимости планируемого к приобретению (приобретаемого) оборудования прилагается.</w:t>
      </w:r>
    </w:p>
    <w:p w:rsidR="00B152F9" w:rsidRPr="00CD708E" w:rsidRDefault="00B152F9">
      <w:pPr>
        <w:pStyle w:val="ConsPlusNormal"/>
        <w:spacing w:before="220"/>
        <w:ind w:firstLine="540"/>
        <w:jc w:val="both"/>
        <w:rPr>
          <w:rFonts w:ascii="Times New Roman" w:hAnsi="Times New Roman" w:cs="Times New Roman"/>
        </w:rPr>
      </w:pPr>
      <w:r w:rsidRPr="00CD708E">
        <w:rPr>
          <w:rFonts w:ascii="Times New Roman" w:hAnsi="Times New Roman" w:cs="Times New Roman"/>
        </w:rPr>
        <w:t xml:space="preserve">С условиями и требованиями Положения, </w:t>
      </w:r>
      <w:proofErr w:type="gramStart"/>
      <w:r w:rsidRPr="00CD708E">
        <w:rPr>
          <w:rFonts w:ascii="Times New Roman" w:hAnsi="Times New Roman" w:cs="Times New Roman"/>
        </w:rPr>
        <w:t>ознакомлен</w:t>
      </w:r>
      <w:proofErr w:type="gramEnd"/>
      <w:r w:rsidRPr="00CD708E">
        <w:rPr>
          <w:rFonts w:ascii="Times New Roman" w:hAnsi="Times New Roman" w:cs="Times New Roman"/>
        </w:rPr>
        <w:t xml:space="preserve"> и согласен.</w:t>
      </w:r>
    </w:p>
    <w:p w:rsidR="00B152F9" w:rsidRPr="00CD708E" w:rsidRDefault="00B152F9">
      <w:pPr>
        <w:pStyle w:val="ConsPlusNormal"/>
        <w:spacing w:before="220"/>
        <w:ind w:firstLine="540"/>
        <w:jc w:val="both"/>
        <w:rPr>
          <w:rFonts w:ascii="Times New Roman" w:hAnsi="Times New Roman" w:cs="Times New Roman"/>
        </w:rPr>
      </w:pPr>
      <w:r w:rsidRPr="00CD708E">
        <w:rPr>
          <w:rFonts w:ascii="Times New Roman" w:hAnsi="Times New Roman" w:cs="Times New Roman"/>
        </w:rPr>
        <w:t>Достоверность представленной в заявке информации гарантирую.</w:t>
      </w:r>
    </w:p>
    <w:p w:rsidR="00B152F9" w:rsidRPr="00CD708E" w:rsidRDefault="00B152F9">
      <w:pPr>
        <w:pStyle w:val="ConsPlusNormal"/>
        <w:jc w:val="both"/>
        <w:rPr>
          <w:rFonts w:ascii="Times New Roman" w:hAnsi="Times New Roman" w:cs="Times New Roman"/>
        </w:rPr>
      </w:pP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Глава муниципального образования</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Архангельской области           ____________________   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(подпись)        (расшифровка подписи)</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М.П.</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"___" __________ 20__ года</w:t>
      </w:r>
    </w:p>
    <w:p w:rsidR="00B152F9" w:rsidRPr="00CD708E"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CD708E" w:rsidRDefault="00B152F9" w:rsidP="00CD708E">
      <w:pPr>
        <w:pStyle w:val="ConsPlusNormal"/>
        <w:ind w:left="3544"/>
        <w:jc w:val="center"/>
        <w:outlineLvl w:val="1"/>
        <w:rPr>
          <w:rFonts w:ascii="Times New Roman" w:hAnsi="Times New Roman" w:cs="Times New Roman"/>
        </w:rPr>
      </w:pPr>
      <w:r w:rsidRPr="00CD708E">
        <w:rPr>
          <w:rFonts w:ascii="Times New Roman" w:hAnsi="Times New Roman" w:cs="Times New Roman"/>
        </w:rPr>
        <w:t xml:space="preserve">Приложение </w:t>
      </w:r>
      <w:r w:rsidR="00764B09" w:rsidRPr="00CD708E">
        <w:rPr>
          <w:rFonts w:ascii="Times New Roman" w:hAnsi="Times New Roman" w:cs="Times New Roman"/>
        </w:rPr>
        <w:t>№</w:t>
      </w:r>
      <w:r w:rsidRPr="00CD708E">
        <w:rPr>
          <w:rFonts w:ascii="Times New Roman" w:hAnsi="Times New Roman" w:cs="Times New Roman"/>
        </w:rPr>
        <w:t xml:space="preserve"> 2</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к Положению о порядке и условиях</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проведения конкурса на предоставление субсидий</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бюджетам муниципальных районов и городских</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округов Архангельской области на поддержку</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отрасли культуры в части проведения мероприятий</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по подключению общедоступных библиотек муниципальных</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 xml:space="preserve">образований Архангельской области </w:t>
      </w:r>
      <w:proofErr w:type="gramStart"/>
      <w:r w:rsidRPr="00CD708E">
        <w:rPr>
          <w:rFonts w:ascii="Times New Roman" w:hAnsi="Times New Roman" w:cs="Times New Roman"/>
        </w:rPr>
        <w:t>к</w:t>
      </w:r>
      <w:proofErr w:type="gramEnd"/>
      <w:r w:rsidRPr="00CD708E">
        <w:rPr>
          <w:rFonts w:ascii="Times New Roman" w:hAnsi="Times New Roman" w:cs="Times New Roman"/>
        </w:rPr>
        <w:t xml:space="preserve"> информационно-</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телекоммуникационной сети "Интернет" и развитие</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библиотечного дела с учетом задачи расширения</w:t>
      </w:r>
    </w:p>
    <w:p w:rsidR="00B152F9" w:rsidRDefault="00B152F9" w:rsidP="00CD708E">
      <w:pPr>
        <w:pStyle w:val="ConsPlusNormal"/>
        <w:ind w:left="3544"/>
        <w:jc w:val="center"/>
      </w:pPr>
      <w:r w:rsidRPr="00CD708E">
        <w:rPr>
          <w:rFonts w:ascii="Times New Roman" w:hAnsi="Times New Roman" w:cs="Times New Roman"/>
        </w:rPr>
        <w:t>информационных технологий и оцифровки</w:t>
      </w:r>
    </w:p>
    <w:p w:rsidR="00B152F9" w:rsidRDefault="00B152F9">
      <w:pPr>
        <w:pStyle w:val="ConsPlusNormal"/>
        <w:jc w:val="both"/>
      </w:pPr>
    </w:p>
    <w:p w:rsidR="00CD708E" w:rsidRDefault="00CD708E">
      <w:pPr>
        <w:pStyle w:val="ConsPlusNormal"/>
        <w:jc w:val="both"/>
      </w:pPr>
    </w:p>
    <w:p w:rsidR="00B152F9" w:rsidRPr="00CD708E" w:rsidRDefault="00B152F9">
      <w:pPr>
        <w:pStyle w:val="ConsPlusTitle"/>
        <w:jc w:val="center"/>
        <w:rPr>
          <w:rFonts w:ascii="Times New Roman" w:hAnsi="Times New Roman" w:cs="Times New Roman"/>
        </w:rPr>
      </w:pPr>
      <w:bookmarkStart w:id="73" w:name="P7074"/>
      <w:bookmarkEnd w:id="73"/>
      <w:r w:rsidRPr="00CD708E">
        <w:rPr>
          <w:rFonts w:ascii="Times New Roman" w:hAnsi="Times New Roman" w:cs="Times New Roman"/>
        </w:rPr>
        <w:t>КРИТЕРИИ</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оценки заявок на участие в конкурсе на предоставление</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субсидий бюджетам муниципальных районов и городских округов</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Архангельской области на поддержку отрасли культуры в части</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проведения мероприятий по подключению общедоступных</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библиотек муниципальных образований Архангельской области</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к информационно-телекоммуникационной сети "Интернет"</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и развитие библиотечного дела с учетом задачи</w:t>
      </w:r>
    </w:p>
    <w:p w:rsidR="00B152F9" w:rsidRPr="00CD708E" w:rsidRDefault="00B152F9">
      <w:pPr>
        <w:pStyle w:val="ConsPlusTitle"/>
        <w:jc w:val="center"/>
        <w:rPr>
          <w:rFonts w:ascii="Times New Roman" w:hAnsi="Times New Roman" w:cs="Times New Roman"/>
        </w:rPr>
      </w:pPr>
      <w:r w:rsidRPr="00CD708E">
        <w:rPr>
          <w:rFonts w:ascii="Times New Roman" w:hAnsi="Times New Roman" w:cs="Times New Roman"/>
        </w:rPr>
        <w:t>расширения информационных технологий и оцифровки</w:t>
      </w:r>
    </w:p>
    <w:p w:rsidR="00B152F9" w:rsidRDefault="00B152F9">
      <w:pPr>
        <w:spacing w:after="1"/>
      </w:pPr>
    </w:p>
    <w:p w:rsidR="00B152F9" w:rsidRDefault="00B152F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3408"/>
        <w:gridCol w:w="1297"/>
        <w:gridCol w:w="3969"/>
      </w:tblGrid>
      <w:tr w:rsidR="00B152F9" w:rsidRPr="00CD708E">
        <w:tc>
          <w:tcPr>
            <w:tcW w:w="3768" w:type="dxa"/>
            <w:gridSpan w:val="2"/>
            <w:tcBorders>
              <w:top w:val="single" w:sz="4" w:space="0" w:color="auto"/>
              <w:bottom w:val="single" w:sz="4" w:space="0" w:color="auto"/>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Наименование критерия</w:t>
            </w:r>
          </w:p>
        </w:tc>
        <w:tc>
          <w:tcPr>
            <w:tcW w:w="1297" w:type="dxa"/>
            <w:tcBorders>
              <w:top w:val="single" w:sz="4" w:space="0" w:color="auto"/>
              <w:bottom w:val="single" w:sz="4" w:space="0" w:color="auto"/>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 xml:space="preserve">Диапазон оценки </w:t>
            </w:r>
            <w:r w:rsidRPr="00CD708E">
              <w:rPr>
                <w:rFonts w:ascii="Times New Roman" w:hAnsi="Times New Roman" w:cs="Times New Roman"/>
              </w:rPr>
              <w:lastRenderedPageBreak/>
              <w:t>баллов</w:t>
            </w:r>
          </w:p>
        </w:tc>
        <w:tc>
          <w:tcPr>
            <w:tcW w:w="3969" w:type="dxa"/>
            <w:tcBorders>
              <w:top w:val="single" w:sz="4" w:space="0" w:color="auto"/>
              <w:bottom w:val="single" w:sz="4" w:space="0" w:color="auto"/>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lastRenderedPageBreak/>
              <w:t>Расчет баллов</w:t>
            </w:r>
          </w:p>
        </w:tc>
      </w:tr>
      <w:tr w:rsidR="00B152F9" w:rsidRPr="00CD708E">
        <w:tc>
          <w:tcPr>
            <w:tcW w:w="3768" w:type="dxa"/>
            <w:gridSpan w:val="2"/>
            <w:tcBorders>
              <w:top w:val="single" w:sz="4" w:space="0" w:color="auto"/>
              <w:bottom w:val="single" w:sz="4" w:space="0" w:color="auto"/>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lastRenderedPageBreak/>
              <w:t>1</w:t>
            </w:r>
          </w:p>
        </w:tc>
        <w:tc>
          <w:tcPr>
            <w:tcW w:w="1297" w:type="dxa"/>
            <w:tcBorders>
              <w:top w:val="single" w:sz="4" w:space="0" w:color="auto"/>
              <w:bottom w:val="single" w:sz="4" w:space="0" w:color="auto"/>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2</w:t>
            </w:r>
          </w:p>
        </w:tc>
        <w:tc>
          <w:tcPr>
            <w:tcW w:w="3969" w:type="dxa"/>
            <w:tcBorders>
              <w:top w:val="single" w:sz="4" w:space="0" w:color="auto"/>
              <w:bottom w:val="single" w:sz="4" w:space="0" w:color="auto"/>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3</w:t>
            </w:r>
          </w:p>
        </w:tc>
      </w:tr>
      <w:tr w:rsidR="00B152F9" w:rsidRPr="00CD708E">
        <w:tblPrEx>
          <w:tblBorders>
            <w:left w:val="none" w:sz="0" w:space="0" w:color="auto"/>
            <w:right w:val="none" w:sz="0" w:space="0" w:color="auto"/>
            <w:insideH w:val="none" w:sz="0" w:space="0" w:color="auto"/>
            <w:insideV w:val="none" w:sz="0" w:space="0" w:color="auto"/>
          </w:tblBorders>
        </w:tblPrEx>
        <w:tc>
          <w:tcPr>
            <w:tcW w:w="360" w:type="dxa"/>
            <w:tcBorders>
              <w:top w:val="single" w:sz="4" w:space="0" w:color="auto"/>
              <w:left w:val="nil"/>
              <w:bottom w:val="nil"/>
              <w:right w:val="nil"/>
            </w:tcBorders>
          </w:tcPr>
          <w:p w:rsidR="00B152F9" w:rsidRPr="00CD708E" w:rsidRDefault="00B152F9">
            <w:pPr>
              <w:pStyle w:val="ConsPlusNormal"/>
              <w:jc w:val="both"/>
              <w:rPr>
                <w:rFonts w:ascii="Times New Roman" w:hAnsi="Times New Roman" w:cs="Times New Roman"/>
              </w:rPr>
            </w:pPr>
            <w:r w:rsidRPr="00CD708E">
              <w:rPr>
                <w:rFonts w:ascii="Times New Roman" w:hAnsi="Times New Roman" w:cs="Times New Roman"/>
              </w:rPr>
              <w:t>1.</w:t>
            </w:r>
          </w:p>
        </w:tc>
        <w:tc>
          <w:tcPr>
            <w:tcW w:w="3408" w:type="dxa"/>
            <w:tcBorders>
              <w:top w:val="single" w:sz="4" w:space="0" w:color="auto"/>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Доля общедоступных библиотек муниципального образования Архангельской области, подключенных к информационно-телекоммуникационной сети "Интернет" (далее - сеть "Интернет"), процентов</w:t>
            </w:r>
          </w:p>
        </w:tc>
        <w:tc>
          <w:tcPr>
            <w:tcW w:w="1297" w:type="dxa"/>
            <w:tcBorders>
              <w:top w:val="single" w:sz="4" w:space="0" w:color="auto"/>
              <w:left w:val="nil"/>
              <w:bottom w:val="nil"/>
              <w:right w:val="nil"/>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от 0 до 30</w:t>
            </w:r>
          </w:p>
        </w:tc>
        <w:tc>
          <w:tcPr>
            <w:tcW w:w="3969" w:type="dxa"/>
            <w:tcBorders>
              <w:top w:val="single" w:sz="4" w:space="0" w:color="auto"/>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 xml:space="preserve">показатель определяется как отношение числа количества общедоступных библиотек муниципального образования Архангельской области, подключенных к сети "Интернет" за отчетный финансовый год по данным статистической отчетности по </w:t>
            </w:r>
            <w:hyperlink r:id="rId308" w:history="1">
              <w:r w:rsidRPr="00CD708E">
                <w:rPr>
                  <w:rFonts w:ascii="Times New Roman" w:hAnsi="Times New Roman" w:cs="Times New Roman"/>
                  <w:color w:val="0000FF"/>
                </w:rPr>
                <w:t xml:space="preserve">формам </w:t>
              </w:r>
              <w:r w:rsidR="00764B09" w:rsidRPr="00CD708E">
                <w:rPr>
                  <w:rFonts w:ascii="Times New Roman" w:hAnsi="Times New Roman" w:cs="Times New Roman"/>
                  <w:color w:val="0000FF"/>
                </w:rPr>
                <w:t>№</w:t>
              </w:r>
              <w:r w:rsidRPr="00CD708E">
                <w:rPr>
                  <w:rFonts w:ascii="Times New Roman" w:hAnsi="Times New Roman" w:cs="Times New Roman"/>
                  <w:color w:val="0000FF"/>
                </w:rPr>
                <w:t xml:space="preserve"> 6-НК</w:t>
              </w:r>
            </w:hyperlink>
            <w:r w:rsidRPr="00CD708E">
              <w:rPr>
                <w:rFonts w:ascii="Times New Roman" w:hAnsi="Times New Roman" w:cs="Times New Roman"/>
              </w:rPr>
              <w:t>, к общему число общедоступных библиотек муниципального образования Архангельской области по состоянию на 1 января финансового года:</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менее 40,0 процента - 30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40,1 процента до 50,0 процента - 25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50,1 процента до 60,0 процента - 20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60,1 процента до 70,0 процента - 15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70,1 процента до 80,0 процента - 10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80,1 процента до 90,0 процента - 5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90,1 процента и выше - 0 баллов</w:t>
            </w:r>
          </w:p>
        </w:tc>
      </w:tr>
      <w:tr w:rsidR="00B152F9" w:rsidRPr="00CD708E">
        <w:tblPrEx>
          <w:tblBorders>
            <w:left w:val="none" w:sz="0" w:space="0" w:color="auto"/>
            <w:right w:val="none" w:sz="0" w:space="0" w:color="auto"/>
            <w:insideH w:val="none" w:sz="0" w:space="0" w:color="auto"/>
            <w:insideV w:val="none" w:sz="0" w:space="0" w:color="auto"/>
          </w:tblBorders>
        </w:tblPrEx>
        <w:tc>
          <w:tcPr>
            <w:tcW w:w="360" w:type="dxa"/>
            <w:tcBorders>
              <w:top w:val="nil"/>
              <w:left w:val="nil"/>
              <w:bottom w:val="nil"/>
              <w:right w:val="nil"/>
            </w:tcBorders>
          </w:tcPr>
          <w:p w:rsidR="00B152F9" w:rsidRPr="00CD708E" w:rsidRDefault="00B152F9">
            <w:pPr>
              <w:pStyle w:val="ConsPlusNormal"/>
              <w:jc w:val="both"/>
              <w:rPr>
                <w:rFonts w:ascii="Times New Roman" w:hAnsi="Times New Roman" w:cs="Times New Roman"/>
              </w:rPr>
            </w:pPr>
            <w:r w:rsidRPr="00CD708E">
              <w:rPr>
                <w:rFonts w:ascii="Times New Roman" w:hAnsi="Times New Roman" w:cs="Times New Roman"/>
              </w:rPr>
              <w:t>2.</w:t>
            </w:r>
          </w:p>
        </w:tc>
        <w:tc>
          <w:tcPr>
            <w:tcW w:w="3408" w:type="dxa"/>
            <w:tcBorders>
              <w:top w:val="nil"/>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Количество посещений общедоступных библиотек муниципального образования Архангельской области в расчете на 1 тыс. человек, посещений</w:t>
            </w:r>
          </w:p>
        </w:tc>
        <w:tc>
          <w:tcPr>
            <w:tcW w:w="1297" w:type="dxa"/>
            <w:tcBorders>
              <w:top w:val="nil"/>
              <w:left w:val="nil"/>
              <w:bottom w:val="nil"/>
              <w:right w:val="nil"/>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от 5 до 20</w:t>
            </w:r>
          </w:p>
        </w:tc>
        <w:tc>
          <w:tcPr>
            <w:tcW w:w="3969" w:type="dxa"/>
            <w:tcBorders>
              <w:top w:val="nil"/>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 xml:space="preserve">показатель определяется как отношение числа посещений общедоступных библиотек муниципального образования Архангельской области за отчетный финансовый год по данным статистической отчетности по </w:t>
            </w:r>
            <w:hyperlink r:id="rId309" w:history="1">
              <w:r w:rsidRPr="00CD708E">
                <w:rPr>
                  <w:rFonts w:ascii="Times New Roman" w:hAnsi="Times New Roman" w:cs="Times New Roman"/>
                </w:rPr>
                <w:t xml:space="preserve">форме </w:t>
              </w:r>
              <w:r w:rsidR="00764B09" w:rsidRPr="00CD708E">
                <w:rPr>
                  <w:rFonts w:ascii="Times New Roman" w:hAnsi="Times New Roman" w:cs="Times New Roman"/>
                </w:rPr>
                <w:t>№</w:t>
              </w:r>
              <w:r w:rsidRPr="00CD708E">
                <w:rPr>
                  <w:rFonts w:ascii="Times New Roman" w:hAnsi="Times New Roman" w:cs="Times New Roman"/>
                </w:rPr>
                <w:t xml:space="preserve"> 6-НК</w:t>
              </w:r>
            </w:hyperlink>
            <w:r w:rsidRPr="00CD708E">
              <w:rPr>
                <w:rFonts w:ascii="Times New Roman" w:hAnsi="Times New Roman" w:cs="Times New Roman"/>
              </w:rPr>
              <w:t xml:space="preserve">, утвержденной приказом Росстата от </w:t>
            </w:r>
            <w:proofErr w:type="spellStart"/>
            <w:proofErr w:type="gramStart"/>
            <w:r w:rsidR="00CD708E" w:rsidRPr="00CD708E">
              <w:rPr>
                <w:rFonts w:ascii="Times New Roman" w:hAnsi="Times New Roman" w:cs="Times New Roman"/>
              </w:rPr>
              <w:t>от</w:t>
            </w:r>
            <w:proofErr w:type="spellEnd"/>
            <w:proofErr w:type="gramEnd"/>
            <w:r w:rsidR="00CD708E" w:rsidRPr="00CD708E">
              <w:rPr>
                <w:rFonts w:ascii="Times New Roman" w:hAnsi="Times New Roman" w:cs="Times New Roman"/>
              </w:rPr>
              <w:t xml:space="preserve"> 7 августа 2019 года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r w:rsidRPr="00CD708E">
              <w:rPr>
                <w:rFonts w:ascii="Times New Roman" w:hAnsi="Times New Roman" w:cs="Times New Roman"/>
              </w:rPr>
              <w:t>, к среднегодовой численности населения муниципального образования Архангельской области за отчетный финансовый год:</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менее 1,0 посещения - 5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1,1 посещения до 4,0 посещения - 10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4,1 посещения до 8,0 посещения - 15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8,1 посещения и более - 20 баллов</w:t>
            </w:r>
          </w:p>
        </w:tc>
      </w:tr>
      <w:tr w:rsidR="00B152F9" w:rsidRPr="00CD708E">
        <w:tblPrEx>
          <w:tblBorders>
            <w:left w:val="none" w:sz="0" w:space="0" w:color="auto"/>
            <w:right w:val="none" w:sz="0" w:space="0" w:color="auto"/>
            <w:insideH w:val="none" w:sz="0" w:space="0" w:color="auto"/>
            <w:insideV w:val="none" w:sz="0" w:space="0" w:color="auto"/>
          </w:tblBorders>
        </w:tblPrEx>
        <w:tc>
          <w:tcPr>
            <w:tcW w:w="360" w:type="dxa"/>
            <w:tcBorders>
              <w:top w:val="nil"/>
              <w:left w:val="nil"/>
              <w:bottom w:val="nil"/>
              <w:right w:val="nil"/>
            </w:tcBorders>
          </w:tcPr>
          <w:p w:rsidR="00B152F9" w:rsidRPr="00CD708E" w:rsidRDefault="00B152F9">
            <w:pPr>
              <w:pStyle w:val="ConsPlusNormal"/>
              <w:jc w:val="both"/>
              <w:rPr>
                <w:rFonts w:ascii="Times New Roman" w:hAnsi="Times New Roman" w:cs="Times New Roman"/>
              </w:rPr>
            </w:pPr>
            <w:r w:rsidRPr="00CD708E">
              <w:rPr>
                <w:rFonts w:ascii="Times New Roman" w:hAnsi="Times New Roman" w:cs="Times New Roman"/>
              </w:rPr>
              <w:t>3.</w:t>
            </w:r>
          </w:p>
        </w:tc>
        <w:tc>
          <w:tcPr>
            <w:tcW w:w="3408" w:type="dxa"/>
            <w:tcBorders>
              <w:top w:val="nil"/>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 xml:space="preserve">Уровень софинансирования </w:t>
            </w:r>
            <w:r w:rsidRPr="00CD708E">
              <w:rPr>
                <w:rFonts w:ascii="Times New Roman" w:hAnsi="Times New Roman" w:cs="Times New Roman"/>
              </w:rPr>
              <w:lastRenderedPageBreak/>
              <w:t>расходов за счет средств местного бюджета от общего объема затрат, планируемых на реализацию мероприятия по подключению общедоступных библиотек муниципальных образований Архангельской области к сети "Интернет" и развитие библиотечного дела с учетом задачи расширения информационных технологий и оцифровки, процентов</w:t>
            </w:r>
          </w:p>
        </w:tc>
        <w:tc>
          <w:tcPr>
            <w:tcW w:w="1297" w:type="dxa"/>
            <w:tcBorders>
              <w:top w:val="nil"/>
              <w:left w:val="nil"/>
              <w:bottom w:val="nil"/>
              <w:right w:val="nil"/>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lastRenderedPageBreak/>
              <w:t>от 0 до 25</w:t>
            </w:r>
          </w:p>
        </w:tc>
        <w:tc>
          <w:tcPr>
            <w:tcW w:w="3969" w:type="dxa"/>
            <w:tcBorders>
              <w:top w:val="nil"/>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 xml:space="preserve">от 5,1 процента до 10,0 процента - 5 </w:t>
            </w:r>
            <w:r w:rsidRPr="00CD708E">
              <w:rPr>
                <w:rFonts w:ascii="Times New Roman" w:hAnsi="Times New Roman" w:cs="Times New Roman"/>
              </w:rPr>
              <w:lastRenderedPageBreak/>
              <w:t>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10,1 процента до 20,0 процента - 0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20,1 процента до 30,0 процента - 15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30,1 процента до 40,0 процента - 20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40,1 процента и выше - 25 баллов</w:t>
            </w:r>
          </w:p>
        </w:tc>
      </w:tr>
      <w:tr w:rsidR="00B152F9" w:rsidRPr="00CD708E">
        <w:tblPrEx>
          <w:tblBorders>
            <w:left w:val="none" w:sz="0" w:space="0" w:color="auto"/>
            <w:right w:val="none" w:sz="0" w:space="0" w:color="auto"/>
            <w:insideH w:val="none" w:sz="0" w:space="0" w:color="auto"/>
            <w:insideV w:val="none" w:sz="0" w:space="0" w:color="auto"/>
          </w:tblBorders>
        </w:tblPrEx>
        <w:tc>
          <w:tcPr>
            <w:tcW w:w="360" w:type="dxa"/>
            <w:tcBorders>
              <w:top w:val="nil"/>
              <w:left w:val="nil"/>
              <w:bottom w:val="nil"/>
              <w:right w:val="nil"/>
            </w:tcBorders>
          </w:tcPr>
          <w:p w:rsidR="00B152F9" w:rsidRPr="00CD708E" w:rsidRDefault="00B152F9">
            <w:pPr>
              <w:pStyle w:val="ConsPlusNormal"/>
              <w:jc w:val="both"/>
              <w:rPr>
                <w:rFonts w:ascii="Times New Roman" w:hAnsi="Times New Roman" w:cs="Times New Roman"/>
              </w:rPr>
            </w:pPr>
            <w:r w:rsidRPr="00CD708E">
              <w:rPr>
                <w:rFonts w:ascii="Times New Roman" w:hAnsi="Times New Roman" w:cs="Times New Roman"/>
              </w:rPr>
              <w:lastRenderedPageBreak/>
              <w:t>4.</w:t>
            </w:r>
          </w:p>
        </w:tc>
        <w:tc>
          <w:tcPr>
            <w:tcW w:w="3408" w:type="dxa"/>
            <w:tcBorders>
              <w:top w:val="nil"/>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Уровень софинансирования мероприятия за счет внебюджетных средств от расчетной стоимости затрат, планируемых на реализацию мероприятия по подключению общедоступных библиотек муниципальных образований Архангельской области к сети "Интернет" и развитие библиотечного дела с учетом задачи расширения информационных технологий и оцифровки, процентов</w:t>
            </w:r>
          </w:p>
        </w:tc>
        <w:tc>
          <w:tcPr>
            <w:tcW w:w="1297" w:type="dxa"/>
            <w:tcBorders>
              <w:top w:val="nil"/>
              <w:left w:val="nil"/>
              <w:bottom w:val="nil"/>
              <w:right w:val="nil"/>
            </w:tcBorders>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от 0 до 25</w:t>
            </w:r>
          </w:p>
        </w:tc>
        <w:tc>
          <w:tcPr>
            <w:tcW w:w="3969" w:type="dxa"/>
            <w:tcBorders>
              <w:top w:val="nil"/>
              <w:left w:val="nil"/>
              <w:bottom w:val="nil"/>
              <w:right w:val="nil"/>
            </w:tcBorders>
          </w:tcPr>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5,1 процента до 10,0 процента - 5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10,1 процента до 15,0 процента - 10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15,1 процента до 20,0 процента - 15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20,1 процента до 30,0 процента - 20 баллов;</w:t>
            </w:r>
          </w:p>
          <w:p w:rsidR="00B152F9" w:rsidRPr="00CD708E" w:rsidRDefault="00B152F9">
            <w:pPr>
              <w:pStyle w:val="ConsPlusNormal"/>
              <w:rPr>
                <w:rFonts w:ascii="Times New Roman" w:hAnsi="Times New Roman" w:cs="Times New Roman"/>
              </w:rPr>
            </w:pPr>
            <w:r w:rsidRPr="00CD708E">
              <w:rPr>
                <w:rFonts w:ascii="Times New Roman" w:hAnsi="Times New Roman" w:cs="Times New Roman"/>
              </w:rPr>
              <w:t>от 30,1 процента и выше - 25 баллов</w:t>
            </w:r>
          </w:p>
        </w:tc>
      </w:tr>
    </w:tbl>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CD708E" w:rsidRDefault="00B152F9" w:rsidP="00CD708E">
      <w:pPr>
        <w:pStyle w:val="ConsPlusNormal"/>
        <w:ind w:left="3544"/>
        <w:jc w:val="center"/>
        <w:outlineLvl w:val="1"/>
        <w:rPr>
          <w:rFonts w:ascii="Times New Roman" w:hAnsi="Times New Roman" w:cs="Times New Roman"/>
        </w:rPr>
      </w:pPr>
      <w:r w:rsidRPr="00CD708E">
        <w:rPr>
          <w:rFonts w:ascii="Times New Roman" w:hAnsi="Times New Roman" w:cs="Times New Roman"/>
        </w:rPr>
        <w:t xml:space="preserve">Приложение </w:t>
      </w:r>
      <w:r w:rsidR="00764B09" w:rsidRPr="00CD708E">
        <w:rPr>
          <w:rFonts w:ascii="Times New Roman" w:hAnsi="Times New Roman" w:cs="Times New Roman"/>
        </w:rPr>
        <w:t>№</w:t>
      </w:r>
      <w:r w:rsidRPr="00CD708E">
        <w:rPr>
          <w:rFonts w:ascii="Times New Roman" w:hAnsi="Times New Roman" w:cs="Times New Roman"/>
        </w:rPr>
        <w:t xml:space="preserve"> 3</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к Положению о порядке и условиях</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проведения конкурса на предоставление субсидий</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бюджетам муниципальных районов и городских</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округов Архангельской области на поддержку</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отрасли культуры в части проведения мероприятий</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по подключению общедоступных библиотек муниципальных</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 xml:space="preserve">образований Архангельской области </w:t>
      </w:r>
      <w:proofErr w:type="gramStart"/>
      <w:r w:rsidRPr="00CD708E">
        <w:rPr>
          <w:rFonts w:ascii="Times New Roman" w:hAnsi="Times New Roman" w:cs="Times New Roman"/>
        </w:rPr>
        <w:t>к</w:t>
      </w:r>
      <w:proofErr w:type="gramEnd"/>
      <w:r w:rsidRPr="00CD708E">
        <w:rPr>
          <w:rFonts w:ascii="Times New Roman" w:hAnsi="Times New Roman" w:cs="Times New Roman"/>
        </w:rPr>
        <w:t xml:space="preserve"> информационно-</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телекоммуникационной сети "Интернет" и развитие</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библиотечного дела с учетом задачи расширения</w:t>
      </w:r>
    </w:p>
    <w:p w:rsidR="00B152F9" w:rsidRPr="00CD708E" w:rsidRDefault="00B152F9" w:rsidP="00CD708E">
      <w:pPr>
        <w:pStyle w:val="ConsPlusNormal"/>
        <w:ind w:left="3544"/>
        <w:jc w:val="center"/>
        <w:rPr>
          <w:rFonts w:ascii="Times New Roman" w:hAnsi="Times New Roman" w:cs="Times New Roman"/>
        </w:rPr>
      </w:pPr>
      <w:r w:rsidRPr="00CD708E">
        <w:rPr>
          <w:rFonts w:ascii="Times New Roman" w:hAnsi="Times New Roman" w:cs="Times New Roman"/>
        </w:rPr>
        <w:t>информационных технологий и оцифровки</w:t>
      </w:r>
    </w:p>
    <w:p w:rsidR="00B152F9" w:rsidRPr="00CD708E" w:rsidRDefault="00B152F9">
      <w:pPr>
        <w:spacing w:after="1"/>
      </w:pPr>
    </w:p>
    <w:p w:rsidR="00B152F9" w:rsidRPr="00CD708E" w:rsidRDefault="00B152F9">
      <w:pPr>
        <w:pStyle w:val="ConsPlusNormal"/>
        <w:jc w:val="both"/>
        <w:rPr>
          <w:rFonts w:ascii="Times New Roman" w:hAnsi="Times New Roman" w:cs="Times New Roman"/>
        </w:rPr>
      </w:pPr>
    </w:p>
    <w:p w:rsidR="00B152F9" w:rsidRPr="00CD708E" w:rsidRDefault="00B152F9" w:rsidP="00CD708E">
      <w:pPr>
        <w:pStyle w:val="ConsPlusNonformat"/>
        <w:jc w:val="center"/>
        <w:rPr>
          <w:rFonts w:ascii="Times New Roman" w:hAnsi="Times New Roman" w:cs="Times New Roman"/>
        </w:rPr>
      </w:pPr>
      <w:bookmarkStart w:id="74" w:name="P7151"/>
      <w:bookmarkEnd w:id="74"/>
      <w:r w:rsidRPr="00CD708E">
        <w:rPr>
          <w:rFonts w:ascii="Times New Roman" w:hAnsi="Times New Roman" w:cs="Times New Roman"/>
        </w:rPr>
        <w:t>ЛИСТ</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оценки заявок на участие в конкурсе на предоставление субсидий бюджетам</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 xml:space="preserve">муниципальных районов и городских округов Архангельской области </w:t>
      </w:r>
      <w:proofErr w:type="gramStart"/>
      <w:r w:rsidRPr="00CD708E">
        <w:rPr>
          <w:rFonts w:ascii="Times New Roman" w:hAnsi="Times New Roman" w:cs="Times New Roman"/>
        </w:rPr>
        <w:t>на</w:t>
      </w:r>
      <w:proofErr w:type="gramEnd"/>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поддержку отрасли культуры в части проведения мероприятий по подключению</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 xml:space="preserve">общедоступных библиотек муниципальных образований Архангельской области </w:t>
      </w:r>
      <w:proofErr w:type="gramStart"/>
      <w:r w:rsidRPr="00CD708E">
        <w:rPr>
          <w:rFonts w:ascii="Times New Roman" w:hAnsi="Times New Roman" w:cs="Times New Roman"/>
        </w:rPr>
        <w:t>к</w:t>
      </w:r>
      <w:proofErr w:type="gramEnd"/>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информационно-телекоммуникационной сети "Интернет" и развитие библиотечного</w:t>
      </w:r>
    </w:p>
    <w:p w:rsidR="00B152F9" w:rsidRPr="00CD708E" w:rsidRDefault="00B152F9" w:rsidP="00CD708E">
      <w:pPr>
        <w:pStyle w:val="ConsPlusNonformat"/>
        <w:jc w:val="center"/>
        <w:rPr>
          <w:rFonts w:ascii="Times New Roman" w:hAnsi="Times New Roman" w:cs="Times New Roman"/>
        </w:rPr>
      </w:pPr>
      <w:r w:rsidRPr="00CD708E">
        <w:rPr>
          <w:rFonts w:ascii="Times New Roman" w:hAnsi="Times New Roman" w:cs="Times New Roman"/>
        </w:rPr>
        <w:t>дела с учетом задачи расширения информационных технологий и оцифровки</w:t>
      </w:r>
    </w:p>
    <w:p w:rsidR="00B152F9" w:rsidRPr="00CD708E" w:rsidRDefault="00B152F9">
      <w:pPr>
        <w:pStyle w:val="ConsPlusNonformat"/>
        <w:jc w:val="both"/>
        <w:rPr>
          <w:rFonts w:ascii="Times New Roman" w:hAnsi="Times New Roman" w:cs="Times New Roman"/>
        </w:rPr>
      </w:pP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Ф.И.О. члена конкурсной комиссии __________________________________________</w:t>
      </w:r>
    </w:p>
    <w:p w:rsidR="00B152F9" w:rsidRDefault="00B152F9">
      <w:pPr>
        <w:pStyle w:val="ConsPlusNonformat"/>
        <w:jc w:val="both"/>
      </w:pPr>
      <w:r>
        <w:t>___________________________________________________________________________</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3572"/>
        <w:gridCol w:w="964"/>
        <w:gridCol w:w="968"/>
        <w:gridCol w:w="968"/>
        <w:gridCol w:w="850"/>
        <w:gridCol w:w="1077"/>
      </w:tblGrid>
      <w:tr w:rsidR="00B152F9" w:rsidRPr="00CD708E">
        <w:tc>
          <w:tcPr>
            <w:tcW w:w="620" w:type="dxa"/>
            <w:vMerge w:val="restart"/>
          </w:tcPr>
          <w:p w:rsidR="00B152F9" w:rsidRPr="00CD708E" w:rsidRDefault="00764B09">
            <w:pPr>
              <w:pStyle w:val="ConsPlusNormal"/>
              <w:jc w:val="center"/>
              <w:rPr>
                <w:rFonts w:ascii="Times New Roman" w:hAnsi="Times New Roman" w:cs="Times New Roman"/>
              </w:rPr>
            </w:pPr>
            <w:r w:rsidRPr="00CD708E">
              <w:rPr>
                <w:rFonts w:ascii="Times New Roman" w:hAnsi="Times New Roman" w:cs="Times New Roman"/>
              </w:rPr>
              <w:lastRenderedPageBreak/>
              <w:t>№</w:t>
            </w:r>
            <w:r w:rsidR="00B152F9" w:rsidRPr="00CD708E">
              <w:rPr>
                <w:rFonts w:ascii="Times New Roman" w:hAnsi="Times New Roman" w:cs="Times New Roman"/>
              </w:rPr>
              <w:t xml:space="preserve"> </w:t>
            </w:r>
            <w:proofErr w:type="gramStart"/>
            <w:r w:rsidR="00B152F9" w:rsidRPr="00CD708E">
              <w:rPr>
                <w:rFonts w:ascii="Times New Roman" w:hAnsi="Times New Roman" w:cs="Times New Roman"/>
              </w:rPr>
              <w:t>п</w:t>
            </w:r>
            <w:proofErr w:type="gramEnd"/>
            <w:r w:rsidR="00B152F9" w:rsidRPr="00CD708E">
              <w:rPr>
                <w:rFonts w:ascii="Times New Roman" w:hAnsi="Times New Roman" w:cs="Times New Roman"/>
              </w:rPr>
              <w:t>/п</w:t>
            </w:r>
          </w:p>
        </w:tc>
        <w:tc>
          <w:tcPr>
            <w:tcW w:w="3572"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Наименование заявителя</w:t>
            </w:r>
          </w:p>
        </w:tc>
        <w:tc>
          <w:tcPr>
            <w:tcW w:w="3750" w:type="dxa"/>
            <w:gridSpan w:val="4"/>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Номера критериев</w:t>
            </w:r>
          </w:p>
        </w:tc>
        <w:tc>
          <w:tcPr>
            <w:tcW w:w="1077" w:type="dxa"/>
            <w:vMerge w:val="restart"/>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Итого баллов</w:t>
            </w:r>
          </w:p>
        </w:tc>
      </w:tr>
      <w:tr w:rsidR="00B152F9" w:rsidRPr="00CD708E">
        <w:tc>
          <w:tcPr>
            <w:tcW w:w="620" w:type="dxa"/>
            <w:vMerge/>
          </w:tcPr>
          <w:p w:rsidR="00B152F9" w:rsidRPr="00CD708E" w:rsidRDefault="00B152F9"/>
        </w:tc>
        <w:tc>
          <w:tcPr>
            <w:tcW w:w="3572" w:type="dxa"/>
            <w:vMerge/>
          </w:tcPr>
          <w:p w:rsidR="00B152F9" w:rsidRPr="00CD708E" w:rsidRDefault="00B152F9"/>
        </w:tc>
        <w:tc>
          <w:tcPr>
            <w:tcW w:w="96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1</w:t>
            </w:r>
          </w:p>
        </w:tc>
        <w:tc>
          <w:tcPr>
            <w:tcW w:w="968"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2</w:t>
            </w:r>
          </w:p>
        </w:tc>
        <w:tc>
          <w:tcPr>
            <w:tcW w:w="968"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3</w:t>
            </w:r>
          </w:p>
        </w:tc>
        <w:tc>
          <w:tcPr>
            <w:tcW w:w="850"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4</w:t>
            </w:r>
          </w:p>
        </w:tc>
        <w:tc>
          <w:tcPr>
            <w:tcW w:w="1077" w:type="dxa"/>
            <w:vMerge/>
          </w:tcPr>
          <w:p w:rsidR="00B152F9" w:rsidRPr="00CD708E" w:rsidRDefault="00B152F9"/>
        </w:tc>
      </w:tr>
      <w:tr w:rsidR="00B152F9" w:rsidRPr="00CD708E">
        <w:tc>
          <w:tcPr>
            <w:tcW w:w="620"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1</w:t>
            </w:r>
          </w:p>
        </w:tc>
        <w:tc>
          <w:tcPr>
            <w:tcW w:w="3572"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2</w:t>
            </w:r>
          </w:p>
        </w:tc>
        <w:tc>
          <w:tcPr>
            <w:tcW w:w="964"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3</w:t>
            </w:r>
          </w:p>
        </w:tc>
        <w:tc>
          <w:tcPr>
            <w:tcW w:w="968"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4</w:t>
            </w:r>
          </w:p>
        </w:tc>
        <w:tc>
          <w:tcPr>
            <w:tcW w:w="968"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5</w:t>
            </w:r>
          </w:p>
        </w:tc>
        <w:tc>
          <w:tcPr>
            <w:tcW w:w="850"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6</w:t>
            </w:r>
          </w:p>
        </w:tc>
        <w:tc>
          <w:tcPr>
            <w:tcW w:w="1077" w:type="dxa"/>
          </w:tcPr>
          <w:p w:rsidR="00B152F9" w:rsidRPr="00CD708E" w:rsidRDefault="00B152F9">
            <w:pPr>
              <w:pStyle w:val="ConsPlusNormal"/>
              <w:jc w:val="center"/>
              <w:rPr>
                <w:rFonts w:ascii="Times New Roman" w:hAnsi="Times New Roman" w:cs="Times New Roman"/>
              </w:rPr>
            </w:pPr>
            <w:r w:rsidRPr="00CD708E">
              <w:rPr>
                <w:rFonts w:ascii="Times New Roman" w:hAnsi="Times New Roman" w:cs="Times New Roman"/>
              </w:rPr>
              <w:t>7</w:t>
            </w:r>
          </w:p>
        </w:tc>
      </w:tr>
      <w:tr w:rsidR="00B152F9" w:rsidRPr="00CD708E">
        <w:tc>
          <w:tcPr>
            <w:tcW w:w="620" w:type="dxa"/>
          </w:tcPr>
          <w:p w:rsidR="00B152F9" w:rsidRPr="00CD708E" w:rsidRDefault="00B152F9">
            <w:pPr>
              <w:pStyle w:val="ConsPlusNormal"/>
              <w:rPr>
                <w:rFonts w:ascii="Times New Roman" w:hAnsi="Times New Roman" w:cs="Times New Roman"/>
              </w:rPr>
            </w:pPr>
          </w:p>
        </w:tc>
        <w:tc>
          <w:tcPr>
            <w:tcW w:w="3572" w:type="dxa"/>
          </w:tcPr>
          <w:p w:rsidR="00B152F9" w:rsidRPr="00CD708E" w:rsidRDefault="00B152F9">
            <w:pPr>
              <w:pStyle w:val="ConsPlusNormal"/>
              <w:rPr>
                <w:rFonts w:ascii="Times New Roman" w:hAnsi="Times New Roman" w:cs="Times New Roman"/>
              </w:rPr>
            </w:pPr>
          </w:p>
        </w:tc>
        <w:tc>
          <w:tcPr>
            <w:tcW w:w="964" w:type="dxa"/>
          </w:tcPr>
          <w:p w:rsidR="00B152F9" w:rsidRPr="00CD708E" w:rsidRDefault="00B152F9">
            <w:pPr>
              <w:pStyle w:val="ConsPlusNormal"/>
              <w:rPr>
                <w:rFonts w:ascii="Times New Roman" w:hAnsi="Times New Roman" w:cs="Times New Roman"/>
              </w:rPr>
            </w:pPr>
          </w:p>
        </w:tc>
        <w:tc>
          <w:tcPr>
            <w:tcW w:w="968" w:type="dxa"/>
          </w:tcPr>
          <w:p w:rsidR="00B152F9" w:rsidRPr="00CD708E" w:rsidRDefault="00B152F9">
            <w:pPr>
              <w:pStyle w:val="ConsPlusNormal"/>
              <w:rPr>
                <w:rFonts w:ascii="Times New Roman" w:hAnsi="Times New Roman" w:cs="Times New Roman"/>
              </w:rPr>
            </w:pPr>
          </w:p>
        </w:tc>
        <w:tc>
          <w:tcPr>
            <w:tcW w:w="968" w:type="dxa"/>
          </w:tcPr>
          <w:p w:rsidR="00B152F9" w:rsidRPr="00CD708E" w:rsidRDefault="00B152F9">
            <w:pPr>
              <w:pStyle w:val="ConsPlusNormal"/>
              <w:rPr>
                <w:rFonts w:ascii="Times New Roman" w:hAnsi="Times New Roman" w:cs="Times New Roman"/>
              </w:rPr>
            </w:pPr>
          </w:p>
        </w:tc>
        <w:tc>
          <w:tcPr>
            <w:tcW w:w="850" w:type="dxa"/>
          </w:tcPr>
          <w:p w:rsidR="00B152F9" w:rsidRPr="00CD708E" w:rsidRDefault="00B152F9">
            <w:pPr>
              <w:pStyle w:val="ConsPlusNormal"/>
              <w:rPr>
                <w:rFonts w:ascii="Times New Roman" w:hAnsi="Times New Roman" w:cs="Times New Roman"/>
              </w:rPr>
            </w:pPr>
          </w:p>
        </w:tc>
        <w:tc>
          <w:tcPr>
            <w:tcW w:w="1077" w:type="dxa"/>
          </w:tcPr>
          <w:p w:rsidR="00B152F9" w:rsidRPr="00CD708E" w:rsidRDefault="00B152F9">
            <w:pPr>
              <w:pStyle w:val="ConsPlusNormal"/>
              <w:rPr>
                <w:rFonts w:ascii="Times New Roman" w:hAnsi="Times New Roman" w:cs="Times New Roman"/>
              </w:rPr>
            </w:pPr>
          </w:p>
        </w:tc>
      </w:tr>
      <w:tr w:rsidR="00B152F9" w:rsidRPr="00CD708E">
        <w:tc>
          <w:tcPr>
            <w:tcW w:w="620" w:type="dxa"/>
          </w:tcPr>
          <w:p w:rsidR="00B152F9" w:rsidRPr="00CD708E" w:rsidRDefault="00B152F9">
            <w:pPr>
              <w:pStyle w:val="ConsPlusNormal"/>
              <w:rPr>
                <w:rFonts w:ascii="Times New Roman" w:hAnsi="Times New Roman" w:cs="Times New Roman"/>
              </w:rPr>
            </w:pPr>
          </w:p>
        </w:tc>
        <w:tc>
          <w:tcPr>
            <w:tcW w:w="3572" w:type="dxa"/>
          </w:tcPr>
          <w:p w:rsidR="00B152F9" w:rsidRPr="00CD708E" w:rsidRDefault="00B152F9">
            <w:pPr>
              <w:pStyle w:val="ConsPlusNormal"/>
              <w:rPr>
                <w:rFonts w:ascii="Times New Roman" w:hAnsi="Times New Roman" w:cs="Times New Roman"/>
              </w:rPr>
            </w:pPr>
          </w:p>
        </w:tc>
        <w:tc>
          <w:tcPr>
            <w:tcW w:w="964" w:type="dxa"/>
          </w:tcPr>
          <w:p w:rsidR="00B152F9" w:rsidRPr="00CD708E" w:rsidRDefault="00B152F9">
            <w:pPr>
              <w:pStyle w:val="ConsPlusNormal"/>
              <w:rPr>
                <w:rFonts w:ascii="Times New Roman" w:hAnsi="Times New Roman" w:cs="Times New Roman"/>
              </w:rPr>
            </w:pPr>
          </w:p>
        </w:tc>
        <w:tc>
          <w:tcPr>
            <w:tcW w:w="968" w:type="dxa"/>
          </w:tcPr>
          <w:p w:rsidR="00B152F9" w:rsidRPr="00CD708E" w:rsidRDefault="00B152F9">
            <w:pPr>
              <w:pStyle w:val="ConsPlusNormal"/>
              <w:rPr>
                <w:rFonts w:ascii="Times New Roman" w:hAnsi="Times New Roman" w:cs="Times New Roman"/>
              </w:rPr>
            </w:pPr>
          </w:p>
        </w:tc>
        <w:tc>
          <w:tcPr>
            <w:tcW w:w="968" w:type="dxa"/>
          </w:tcPr>
          <w:p w:rsidR="00B152F9" w:rsidRPr="00CD708E" w:rsidRDefault="00B152F9">
            <w:pPr>
              <w:pStyle w:val="ConsPlusNormal"/>
              <w:rPr>
                <w:rFonts w:ascii="Times New Roman" w:hAnsi="Times New Roman" w:cs="Times New Roman"/>
              </w:rPr>
            </w:pPr>
          </w:p>
        </w:tc>
        <w:tc>
          <w:tcPr>
            <w:tcW w:w="850" w:type="dxa"/>
          </w:tcPr>
          <w:p w:rsidR="00B152F9" w:rsidRPr="00CD708E" w:rsidRDefault="00B152F9">
            <w:pPr>
              <w:pStyle w:val="ConsPlusNormal"/>
              <w:rPr>
                <w:rFonts w:ascii="Times New Roman" w:hAnsi="Times New Roman" w:cs="Times New Roman"/>
              </w:rPr>
            </w:pPr>
          </w:p>
        </w:tc>
        <w:tc>
          <w:tcPr>
            <w:tcW w:w="1077" w:type="dxa"/>
          </w:tcPr>
          <w:p w:rsidR="00B152F9" w:rsidRPr="00CD708E" w:rsidRDefault="00B152F9">
            <w:pPr>
              <w:pStyle w:val="ConsPlusNormal"/>
              <w:rPr>
                <w:rFonts w:ascii="Times New Roman" w:hAnsi="Times New Roman" w:cs="Times New Roman"/>
              </w:rPr>
            </w:pPr>
          </w:p>
        </w:tc>
      </w:tr>
      <w:tr w:rsidR="00B152F9" w:rsidRPr="00CD708E">
        <w:tc>
          <w:tcPr>
            <w:tcW w:w="620" w:type="dxa"/>
          </w:tcPr>
          <w:p w:rsidR="00B152F9" w:rsidRPr="00CD708E" w:rsidRDefault="00B152F9">
            <w:pPr>
              <w:pStyle w:val="ConsPlusNormal"/>
              <w:rPr>
                <w:rFonts w:ascii="Times New Roman" w:hAnsi="Times New Roman" w:cs="Times New Roman"/>
              </w:rPr>
            </w:pPr>
          </w:p>
        </w:tc>
        <w:tc>
          <w:tcPr>
            <w:tcW w:w="3572" w:type="dxa"/>
          </w:tcPr>
          <w:p w:rsidR="00B152F9" w:rsidRPr="00CD708E" w:rsidRDefault="00B152F9">
            <w:pPr>
              <w:pStyle w:val="ConsPlusNormal"/>
              <w:rPr>
                <w:rFonts w:ascii="Times New Roman" w:hAnsi="Times New Roman" w:cs="Times New Roman"/>
              </w:rPr>
            </w:pPr>
          </w:p>
        </w:tc>
        <w:tc>
          <w:tcPr>
            <w:tcW w:w="964" w:type="dxa"/>
          </w:tcPr>
          <w:p w:rsidR="00B152F9" w:rsidRPr="00CD708E" w:rsidRDefault="00B152F9">
            <w:pPr>
              <w:pStyle w:val="ConsPlusNormal"/>
              <w:rPr>
                <w:rFonts w:ascii="Times New Roman" w:hAnsi="Times New Roman" w:cs="Times New Roman"/>
              </w:rPr>
            </w:pPr>
          </w:p>
        </w:tc>
        <w:tc>
          <w:tcPr>
            <w:tcW w:w="968" w:type="dxa"/>
          </w:tcPr>
          <w:p w:rsidR="00B152F9" w:rsidRPr="00CD708E" w:rsidRDefault="00B152F9">
            <w:pPr>
              <w:pStyle w:val="ConsPlusNormal"/>
              <w:rPr>
                <w:rFonts w:ascii="Times New Roman" w:hAnsi="Times New Roman" w:cs="Times New Roman"/>
              </w:rPr>
            </w:pPr>
          </w:p>
        </w:tc>
        <w:tc>
          <w:tcPr>
            <w:tcW w:w="968" w:type="dxa"/>
          </w:tcPr>
          <w:p w:rsidR="00B152F9" w:rsidRPr="00CD708E" w:rsidRDefault="00B152F9">
            <w:pPr>
              <w:pStyle w:val="ConsPlusNormal"/>
              <w:rPr>
                <w:rFonts w:ascii="Times New Roman" w:hAnsi="Times New Roman" w:cs="Times New Roman"/>
              </w:rPr>
            </w:pPr>
          </w:p>
        </w:tc>
        <w:tc>
          <w:tcPr>
            <w:tcW w:w="850" w:type="dxa"/>
          </w:tcPr>
          <w:p w:rsidR="00B152F9" w:rsidRPr="00CD708E" w:rsidRDefault="00B152F9">
            <w:pPr>
              <w:pStyle w:val="ConsPlusNormal"/>
              <w:rPr>
                <w:rFonts w:ascii="Times New Roman" w:hAnsi="Times New Roman" w:cs="Times New Roman"/>
              </w:rPr>
            </w:pPr>
          </w:p>
        </w:tc>
        <w:tc>
          <w:tcPr>
            <w:tcW w:w="1077" w:type="dxa"/>
          </w:tcPr>
          <w:p w:rsidR="00B152F9" w:rsidRPr="00CD708E" w:rsidRDefault="00B152F9">
            <w:pPr>
              <w:pStyle w:val="ConsPlusNormal"/>
              <w:rPr>
                <w:rFonts w:ascii="Times New Roman" w:hAnsi="Times New Roman" w:cs="Times New Roman"/>
              </w:rPr>
            </w:pPr>
          </w:p>
        </w:tc>
      </w:tr>
    </w:tbl>
    <w:p w:rsidR="00B152F9" w:rsidRDefault="00B152F9">
      <w:pPr>
        <w:pStyle w:val="ConsPlusNormal"/>
        <w:jc w:val="both"/>
      </w:pP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______________________________            _________________________________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w:t>
      </w:r>
      <w:r w:rsidR="00CD708E">
        <w:rPr>
          <w:rFonts w:ascii="Times New Roman" w:hAnsi="Times New Roman" w:cs="Times New Roman"/>
        </w:rPr>
        <w:t xml:space="preserve">          </w:t>
      </w:r>
      <w:r w:rsidRPr="00CD708E">
        <w:rPr>
          <w:rFonts w:ascii="Times New Roman" w:hAnsi="Times New Roman" w:cs="Times New Roman"/>
        </w:rPr>
        <w:t xml:space="preserve">      (подпись)                     </w:t>
      </w:r>
      <w:r w:rsidR="00CD708E">
        <w:rPr>
          <w:rFonts w:ascii="Times New Roman" w:hAnsi="Times New Roman" w:cs="Times New Roman"/>
        </w:rPr>
        <w:t xml:space="preserve">                   </w:t>
      </w:r>
      <w:r w:rsidRPr="00CD708E">
        <w:rPr>
          <w:rFonts w:ascii="Times New Roman" w:hAnsi="Times New Roman" w:cs="Times New Roman"/>
        </w:rPr>
        <w:t xml:space="preserve">       (расшифровка подписи)</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______________________</w:t>
      </w:r>
    </w:p>
    <w:p w:rsidR="00B152F9" w:rsidRPr="00CD708E" w:rsidRDefault="00B152F9">
      <w:pPr>
        <w:pStyle w:val="ConsPlusNonformat"/>
        <w:jc w:val="both"/>
        <w:rPr>
          <w:rFonts w:ascii="Times New Roman" w:hAnsi="Times New Roman" w:cs="Times New Roman"/>
        </w:rPr>
      </w:pPr>
      <w:r w:rsidRPr="00CD708E">
        <w:rPr>
          <w:rFonts w:ascii="Times New Roman" w:hAnsi="Times New Roman" w:cs="Times New Roman"/>
        </w:rPr>
        <w:t xml:space="preserve">   </w:t>
      </w:r>
      <w:r w:rsidR="00CD708E">
        <w:rPr>
          <w:rFonts w:ascii="Times New Roman" w:hAnsi="Times New Roman" w:cs="Times New Roman"/>
        </w:rPr>
        <w:t xml:space="preserve">          </w:t>
      </w:r>
      <w:r w:rsidRPr="00CD708E">
        <w:rPr>
          <w:rFonts w:ascii="Times New Roman" w:hAnsi="Times New Roman" w:cs="Times New Roman"/>
        </w:rPr>
        <w:t xml:space="preserve">    (дата)</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CD708E" w:rsidRDefault="00B152F9" w:rsidP="001A143D">
      <w:pPr>
        <w:pStyle w:val="ConsPlusNormal"/>
        <w:ind w:left="3544"/>
        <w:jc w:val="center"/>
        <w:outlineLvl w:val="1"/>
        <w:rPr>
          <w:rFonts w:ascii="Times New Roman" w:hAnsi="Times New Roman" w:cs="Times New Roman"/>
        </w:rPr>
      </w:pPr>
      <w:r w:rsidRPr="00CD708E">
        <w:rPr>
          <w:rFonts w:ascii="Times New Roman" w:hAnsi="Times New Roman" w:cs="Times New Roman"/>
        </w:rPr>
        <w:t xml:space="preserve">Приложение </w:t>
      </w:r>
      <w:r w:rsidR="00764B09" w:rsidRPr="00CD708E">
        <w:rPr>
          <w:rFonts w:ascii="Times New Roman" w:hAnsi="Times New Roman" w:cs="Times New Roman"/>
        </w:rPr>
        <w:t>№</w:t>
      </w:r>
      <w:r w:rsidRPr="00CD708E">
        <w:rPr>
          <w:rFonts w:ascii="Times New Roman" w:hAnsi="Times New Roman" w:cs="Times New Roman"/>
        </w:rPr>
        <w:t xml:space="preserve"> 4</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к Положению о порядке и условиях</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проведения конкурса на предоставление субсидий</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бюджетам муниципальных районов и городских</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округов Архангельской области на поддержку</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отрасли культуры в части проведения мероприятий</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по подключению общедоступных библиотек муниципальных</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 xml:space="preserve">образований Архангельской области </w:t>
      </w:r>
      <w:proofErr w:type="gramStart"/>
      <w:r w:rsidRPr="00CD708E">
        <w:rPr>
          <w:rFonts w:ascii="Times New Roman" w:hAnsi="Times New Roman" w:cs="Times New Roman"/>
        </w:rPr>
        <w:t>к</w:t>
      </w:r>
      <w:proofErr w:type="gramEnd"/>
      <w:r w:rsidRPr="00CD708E">
        <w:rPr>
          <w:rFonts w:ascii="Times New Roman" w:hAnsi="Times New Roman" w:cs="Times New Roman"/>
        </w:rPr>
        <w:t xml:space="preserve"> информационно-</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телекоммуникационной сети "Интернет" и развитие</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библиотечного дела с учетом задачи расширения</w:t>
      </w:r>
    </w:p>
    <w:p w:rsidR="00B152F9" w:rsidRPr="00CD708E" w:rsidRDefault="00B152F9" w:rsidP="001A143D">
      <w:pPr>
        <w:pStyle w:val="ConsPlusNormal"/>
        <w:ind w:left="3544"/>
        <w:jc w:val="center"/>
        <w:rPr>
          <w:rFonts w:ascii="Times New Roman" w:hAnsi="Times New Roman" w:cs="Times New Roman"/>
        </w:rPr>
      </w:pPr>
      <w:r w:rsidRPr="00CD708E">
        <w:rPr>
          <w:rFonts w:ascii="Times New Roman" w:hAnsi="Times New Roman" w:cs="Times New Roman"/>
        </w:rPr>
        <w:t>информационных технологий и оцифровки</w:t>
      </w:r>
    </w:p>
    <w:p w:rsidR="00B152F9" w:rsidRPr="00CD708E" w:rsidRDefault="00B152F9">
      <w:pPr>
        <w:spacing w:after="1"/>
      </w:pPr>
    </w:p>
    <w:p w:rsidR="00B152F9" w:rsidRDefault="00B152F9">
      <w:pPr>
        <w:pStyle w:val="ConsPlusNormal"/>
        <w:jc w:val="both"/>
      </w:pPr>
    </w:p>
    <w:p w:rsidR="00B152F9" w:rsidRPr="001A143D" w:rsidRDefault="00B152F9">
      <w:pPr>
        <w:pStyle w:val="ConsPlusTitle"/>
        <w:jc w:val="center"/>
        <w:rPr>
          <w:rFonts w:ascii="Times New Roman" w:hAnsi="Times New Roman" w:cs="Times New Roman"/>
        </w:rPr>
      </w:pPr>
      <w:bookmarkStart w:id="75" w:name="P7223"/>
      <w:bookmarkEnd w:id="75"/>
      <w:r w:rsidRPr="001A143D">
        <w:rPr>
          <w:rFonts w:ascii="Times New Roman" w:hAnsi="Times New Roman" w:cs="Times New Roman"/>
        </w:rPr>
        <w:t>ИТОГОВЫЙ РЕЙТИНГ</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заявок на участие в конкурсе на предоставление субсидий</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бюджетам муниципальных районов и городских округов</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Архангельской области на поддержку отрасли культуры в части</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проведения мероприятий по подключению общедоступных</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библиотек муниципальных образований Архангельской области</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к информационно-телекоммуникационной сети "Интернет"</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и развитие библиотечного дела с учетом задачи расширения</w:t>
      </w:r>
    </w:p>
    <w:p w:rsidR="00B152F9" w:rsidRPr="001A143D" w:rsidRDefault="00B152F9">
      <w:pPr>
        <w:pStyle w:val="ConsPlusTitle"/>
        <w:jc w:val="center"/>
        <w:rPr>
          <w:rFonts w:ascii="Times New Roman" w:hAnsi="Times New Roman" w:cs="Times New Roman"/>
        </w:rPr>
      </w:pPr>
      <w:r w:rsidRPr="001A143D">
        <w:rPr>
          <w:rFonts w:ascii="Times New Roman" w:hAnsi="Times New Roman" w:cs="Times New Roman"/>
        </w:rPr>
        <w:t>информационных технологий и оцифровки</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930"/>
        <w:gridCol w:w="893"/>
        <w:gridCol w:w="893"/>
        <w:gridCol w:w="893"/>
        <w:gridCol w:w="893"/>
        <w:gridCol w:w="950"/>
        <w:gridCol w:w="898"/>
        <w:gridCol w:w="950"/>
      </w:tblGrid>
      <w:tr w:rsidR="00B152F9" w:rsidRPr="001A143D">
        <w:tc>
          <w:tcPr>
            <w:tcW w:w="1701"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Наименование заявителя</w:t>
            </w:r>
          </w:p>
        </w:tc>
        <w:tc>
          <w:tcPr>
            <w:tcW w:w="6350" w:type="dxa"/>
            <w:gridSpan w:val="7"/>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 xml:space="preserve">Общее количество баллов (на основании </w:t>
            </w:r>
            <w:proofErr w:type="gramStart"/>
            <w:r w:rsidRPr="001A143D">
              <w:rPr>
                <w:rFonts w:ascii="Times New Roman" w:hAnsi="Times New Roman" w:cs="Times New Roman"/>
              </w:rPr>
              <w:t>листа оценки конкурсных заявок члена конкурсной комиссии</w:t>
            </w:r>
            <w:proofErr w:type="gramEnd"/>
            <w:r w:rsidRPr="001A143D">
              <w:rPr>
                <w:rFonts w:ascii="Times New Roman" w:hAnsi="Times New Roman" w:cs="Times New Roman"/>
              </w:rPr>
              <w:t>)</w:t>
            </w:r>
          </w:p>
        </w:tc>
        <w:tc>
          <w:tcPr>
            <w:tcW w:w="950"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Итого баллов</w:t>
            </w:r>
          </w:p>
        </w:tc>
      </w:tr>
      <w:tr w:rsidR="00B152F9" w:rsidRPr="001A143D">
        <w:tc>
          <w:tcPr>
            <w:tcW w:w="1701" w:type="dxa"/>
          </w:tcPr>
          <w:p w:rsidR="00B152F9" w:rsidRPr="001A143D" w:rsidRDefault="00B152F9">
            <w:pPr>
              <w:pStyle w:val="ConsPlusNormal"/>
              <w:rPr>
                <w:rFonts w:ascii="Times New Roman" w:hAnsi="Times New Roman" w:cs="Times New Roman"/>
              </w:rPr>
            </w:pPr>
          </w:p>
        </w:tc>
        <w:tc>
          <w:tcPr>
            <w:tcW w:w="930"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893"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893"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893"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893"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950"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898"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Ф.И.О.</w:t>
            </w:r>
          </w:p>
        </w:tc>
        <w:tc>
          <w:tcPr>
            <w:tcW w:w="950" w:type="dxa"/>
          </w:tcPr>
          <w:p w:rsidR="00B152F9" w:rsidRPr="001A143D" w:rsidRDefault="00B152F9">
            <w:pPr>
              <w:pStyle w:val="ConsPlusNormal"/>
              <w:rPr>
                <w:rFonts w:ascii="Times New Roman" w:hAnsi="Times New Roman" w:cs="Times New Roman"/>
              </w:rPr>
            </w:pPr>
          </w:p>
        </w:tc>
      </w:tr>
      <w:tr w:rsidR="00B152F9" w:rsidRPr="001A143D">
        <w:tc>
          <w:tcPr>
            <w:tcW w:w="1701"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1.</w:t>
            </w:r>
          </w:p>
        </w:tc>
        <w:tc>
          <w:tcPr>
            <w:tcW w:w="930"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950" w:type="dxa"/>
          </w:tcPr>
          <w:p w:rsidR="00B152F9" w:rsidRPr="001A143D" w:rsidRDefault="00B152F9">
            <w:pPr>
              <w:pStyle w:val="ConsPlusNormal"/>
              <w:rPr>
                <w:rFonts w:ascii="Times New Roman" w:hAnsi="Times New Roman" w:cs="Times New Roman"/>
              </w:rPr>
            </w:pPr>
          </w:p>
        </w:tc>
        <w:tc>
          <w:tcPr>
            <w:tcW w:w="898" w:type="dxa"/>
          </w:tcPr>
          <w:p w:rsidR="00B152F9" w:rsidRPr="001A143D" w:rsidRDefault="00B152F9">
            <w:pPr>
              <w:pStyle w:val="ConsPlusNormal"/>
              <w:rPr>
                <w:rFonts w:ascii="Times New Roman" w:hAnsi="Times New Roman" w:cs="Times New Roman"/>
              </w:rPr>
            </w:pPr>
          </w:p>
        </w:tc>
        <w:tc>
          <w:tcPr>
            <w:tcW w:w="950" w:type="dxa"/>
          </w:tcPr>
          <w:p w:rsidR="00B152F9" w:rsidRPr="001A143D" w:rsidRDefault="00B152F9">
            <w:pPr>
              <w:pStyle w:val="ConsPlusNormal"/>
              <w:rPr>
                <w:rFonts w:ascii="Times New Roman" w:hAnsi="Times New Roman" w:cs="Times New Roman"/>
              </w:rPr>
            </w:pPr>
          </w:p>
        </w:tc>
      </w:tr>
      <w:tr w:rsidR="00B152F9" w:rsidRPr="001A143D">
        <w:tc>
          <w:tcPr>
            <w:tcW w:w="1701"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2.</w:t>
            </w:r>
          </w:p>
        </w:tc>
        <w:tc>
          <w:tcPr>
            <w:tcW w:w="930"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950" w:type="dxa"/>
          </w:tcPr>
          <w:p w:rsidR="00B152F9" w:rsidRPr="001A143D" w:rsidRDefault="00B152F9">
            <w:pPr>
              <w:pStyle w:val="ConsPlusNormal"/>
              <w:rPr>
                <w:rFonts w:ascii="Times New Roman" w:hAnsi="Times New Roman" w:cs="Times New Roman"/>
              </w:rPr>
            </w:pPr>
          </w:p>
        </w:tc>
        <w:tc>
          <w:tcPr>
            <w:tcW w:w="898" w:type="dxa"/>
          </w:tcPr>
          <w:p w:rsidR="00B152F9" w:rsidRPr="001A143D" w:rsidRDefault="00B152F9">
            <w:pPr>
              <w:pStyle w:val="ConsPlusNormal"/>
              <w:rPr>
                <w:rFonts w:ascii="Times New Roman" w:hAnsi="Times New Roman" w:cs="Times New Roman"/>
              </w:rPr>
            </w:pPr>
          </w:p>
        </w:tc>
        <w:tc>
          <w:tcPr>
            <w:tcW w:w="950" w:type="dxa"/>
          </w:tcPr>
          <w:p w:rsidR="00B152F9" w:rsidRPr="001A143D" w:rsidRDefault="00B152F9">
            <w:pPr>
              <w:pStyle w:val="ConsPlusNormal"/>
              <w:rPr>
                <w:rFonts w:ascii="Times New Roman" w:hAnsi="Times New Roman" w:cs="Times New Roman"/>
              </w:rPr>
            </w:pPr>
          </w:p>
        </w:tc>
      </w:tr>
      <w:tr w:rsidR="00B152F9" w:rsidRPr="001A143D">
        <w:tc>
          <w:tcPr>
            <w:tcW w:w="1701" w:type="dxa"/>
          </w:tcPr>
          <w:p w:rsidR="00B152F9" w:rsidRPr="001A143D" w:rsidRDefault="00B152F9">
            <w:pPr>
              <w:pStyle w:val="ConsPlusNormal"/>
              <w:jc w:val="center"/>
              <w:rPr>
                <w:rFonts w:ascii="Times New Roman" w:hAnsi="Times New Roman" w:cs="Times New Roman"/>
              </w:rPr>
            </w:pPr>
            <w:r w:rsidRPr="001A143D">
              <w:rPr>
                <w:rFonts w:ascii="Times New Roman" w:hAnsi="Times New Roman" w:cs="Times New Roman"/>
              </w:rPr>
              <w:t>3.</w:t>
            </w:r>
          </w:p>
        </w:tc>
        <w:tc>
          <w:tcPr>
            <w:tcW w:w="930"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893" w:type="dxa"/>
          </w:tcPr>
          <w:p w:rsidR="00B152F9" w:rsidRPr="001A143D" w:rsidRDefault="00B152F9">
            <w:pPr>
              <w:pStyle w:val="ConsPlusNormal"/>
              <w:rPr>
                <w:rFonts w:ascii="Times New Roman" w:hAnsi="Times New Roman" w:cs="Times New Roman"/>
              </w:rPr>
            </w:pPr>
          </w:p>
        </w:tc>
        <w:tc>
          <w:tcPr>
            <w:tcW w:w="950" w:type="dxa"/>
          </w:tcPr>
          <w:p w:rsidR="00B152F9" w:rsidRPr="001A143D" w:rsidRDefault="00B152F9">
            <w:pPr>
              <w:pStyle w:val="ConsPlusNormal"/>
              <w:rPr>
                <w:rFonts w:ascii="Times New Roman" w:hAnsi="Times New Roman" w:cs="Times New Roman"/>
              </w:rPr>
            </w:pPr>
          </w:p>
        </w:tc>
        <w:tc>
          <w:tcPr>
            <w:tcW w:w="898" w:type="dxa"/>
          </w:tcPr>
          <w:p w:rsidR="00B152F9" w:rsidRPr="001A143D" w:rsidRDefault="00B152F9">
            <w:pPr>
              <w:pStyle w:val="ConsPlusNormal"/>
              <w:rPr>
                <w:rFonts w:ascii="Times New Roman" w:hAnsi="Times New Roman" w:cs="Times New Roman"/>
              </w:rPr>
            </w:pPr>
          </w:p>
        </w:tc>
        <w:tc>
          <w:tcPr>
            <w:tcW w:w="950" w:type="dxa"/>
          </w:tcPr>
          <w:p w:rsidR="00B152F9" w:rsidRPr="001A143D" w:rsidRDefault="00B152F9">
            <w:pPr>
              <w:pStyle w:val="ConsPlusNormal"/>
              <w:rPr>
                <w:rFonts w:ascii="Times New Roman" w:hAnsi="Times New Roman" w:cs="Times New Roman"/>
              </w:rPr>
            </w:pPr>
          </w:p>
        </w:tc>
      </w:tr>
    </w:tbl>
    <w:p w:rsidR="00B152F9" w:rsidRPr="001A143D" w:rsidRDefault="00B152F9">
      <w:pPr>
        <w:pStyle w:val="ConsPlusNormal"/>
        <w:jc w:val="both"/>
        <w:rPr>
          <w:rFonts w:ascii="Times New Roman" w:hAnsi="Times New Roman" w:cs="Times New Roman"/>
        </w:rPr>
      </w:pPr>
    </w:p>
    <w:p w:rsidR="00B152F9" w:rsidRPr="001A143D" w:rsidRDefault="00B152F9">
      <w:pPr>
        <w:pStyle w:val="ConsPlusNonformat"/>
        <w:jc w:val="both"/>
        <w:rPr>
          <w:rFonts w:ascii="Times New Roman" w:hAnsi="Times New Roman" w:cs="Times New Roman"/>
        </w:rPr>
      </w:pPr>
      <w:r w:rsidRPr="001A143D">
        <w:rPr>
          <w:rFonts w:ascii="Times New Roman" w:hAnsi="Times New Roman" w:cs="Times New Roman"/>
        </w:rPr>
        <w:t>Секретарь конкурсной комиссии  __________________      ____________________</w:t>
      </w:r>
    </w:p>
    <w:p w:rsidR="00B152F9" w:rsidRPr="001A143D" w:rsidRDefault="00B152F9">
      <w:pPr>
        <w:pStyle w:val="ConsPlusNonformat"/>
        <w:jc w:val="both"/>
        <w:rPr>
          <w:rFonts w:ascii="Times New Roman" w:hAnsi="Times New Roman" w:cs="Times New Roman"/>
        </w:rPr>
      </w:pPr>
      <w:r w:rsidRPr="001A143D">
        <w:rPr>
          <w:rFonts w:ascii="Times New Roman" w:hAnsi="Times New Roman" w:cs="Times New Roman"/>
        </w:rPr>
        <w:t xml:space="preserve">                         </w:t>
      </w:r>
      <w:r w:rsidR="001A143D">
        <w:rPr>
          <w:rFonts w:ascii="Times New Roman" w:hAnsi="Times New Roman" w:cs="Times New Roman"/>
        </w:rPr>
        <w:t xml:space="preserve">                                   </w:t>
      </w:r>
      <w:r w:rsidRPr="001A143D">
        <w:rPr>
          <w:rFonts w:ascii="Times New Roman" w:hAnsi="Times New Roman" w:cs="Times New Roman"/>
        </w:rPr>
        <w:t xml:space="preserve">         (подпись)      </w:t>
      </w:r>
      <w:r w:rsidR="001A143D">
        <w:rPr>
          <w:rFonts w:ascii="Times New Roman" w:hAnsi="Times New Roman" w:cs="Times New Roman"/>
        </w:rPr>
        <w:t xml:space="preserve">    </w:t>
      </w:r>
      <w:r w:rsidRPr="001A143D">
        <w:rPr>
          <w:rFonts w:ascii="Times New Roman" w:hAnsi="Times New Roman" w:cs="Times New Roman"/>
        </w:rPr>
        <w:t xml:space="preserve">    (расшифровка подписи)</w:t>
      </w:r>
    </w:p>
    <w:p w:rsidR="00B152F9" w:rsidRPr="001A143D" w:rsidRDefault="00B152F9">
      <w:pPr>
        <w:pStyle w:val="ConsPlusNonformat"/>
        <w:jc w:val="both"/>
        <w:rPr>
          <w:rFonts w:ascii="Times New Roman" w:hAnsi="Times New Roman" w:cs="Times New Roman"/>
        </w:rPr>
      </w:pPr>
      <w:r w:rsidRPr="001A143D">
        <w:rPr>
          <w:rFonts w:ascii="Times New Roman" w:hAnsi="Times New Roman" w:cs="Times New Roman"/>
        </w:rPr>
        <w:t xml:space="preserve">    ________________</w:t>
      </w:r>
    </w:p>
    <w:p w:rsidR="00B152F9" w:rsidRPr="001A143D" w:rsidRDefault="00B152F9">
      <w:pPr>
        <w:pStyle w:val="ConsPlusNonformat"/>
        <w:jc w:val="both"/>
        <w:rPr>
          <w:rFonts w:ascii="Times New Roman" w:hAnsi="Times New Roman" w:cs="Times New Roman"/>
        </w:rPr>
      </w:pPr>
      <w:r w:rsidRPr="001A143D">
        <w:rPr>
          <w:rFonts w:ascii="Times New Roman" w:hAnsi="Times New Roman" w:cs="Times New Roman"/>
        </w:rPr>
        <w:t xml:space="preserve">         (дата)</w:t>
      </w:r>
    </w:p>
    <w:p w:rsidR="00B152F9" w:rsidRPr="00ED2B39" w:rsidRDefault="00B152F9" w:rsidP="001A143D">
      <w:pPr>
        <w:pStyle w:val="ConsPlusNormal"/>
        <w:ind w:left="5529"/>
        <w:contextualSpacing/>
        <w:mirrorIndents/>
        <w:jc w:val="center"/>
        <w:outlineLvl w:val="0"/>
        <w:rPr>
          <w:rFonts w:ascii="Times New Roman" w:hAnsi="Times New Roman" w:cs="Times New Roman"/>
          <w:sz w:val="28"/>
          <w:szCs w:val="28"/>
        </w:rPr>
      </w:pPr>
      <w:r w:rsidRPr="00ED2B39">
        <w:rPr>
          <w:rFonts w:ascii="Times New Roman" w:hAnsi="Times New Roman" w:cs="Times New Roman"/>
          <w:sz w:val="28"/>
          <w:szCs w:val="28"/>
        </w:rPr>
        <w:lastRenderedPageBreak/>
        <w:t>Утвержден</w:t>
      </w:r>
    </w:p>
    <w:p w:rsidR="00B152F9" w:rsidRPr="00ED2B39" w:rsidRDefault="00B152F9" w:rsidP="001A143D">
      <w:pPr>
        <w:pStyle w:val="ConsPlusNormal"/>
        <w:ind w:left="552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1A143D">
      <w:pPr>
        <w:pStyle w:val="ConsPlusNormal"/>
        <w:ind w:left="552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1A143D">
      <w:pPr>
        <w:pStyle w:val="ConsPlusNormal"/>
        <w:ind w:left="552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1A143D">
      <w:pPr>
        <w:pStyle w:val="ConsPlusTitle"/>
        <w:contextualSpacing/>
        <w:mirrorIndents/>
        <w:jc w:val="center"/>
        <w:rPr>
          <w:rFonts w:ascii="Times New Roman" w:hAnsi="Times New Roman" w:cs="Times New Roman"/>
          <w:sz w:val="28"/>
          <w:szCs w:val="28"/>
        </w:rPr>
      </w:pPr>
      <w:bookmarkStart w:id="76" w:name="P7287"/>
      <w:bookmarkEnd w:id="76"/>
      <w:r w:rsidRPr="00ED2B39">
        <w:rPr>
          <w:rFonts w:ascii="Times New Roman" w:hAnsi="Times New Roman" w:cs="Times New Roman"/>
          <w:sz w:val="28"/>
          <w:szCs w:val="28"/>
        </w:rPr>
        <w:t>ПОЛОЖЕНИЕ</w:t>
      </w:r>
    </w:p>
    <w:p w:rsidR="001A143D" w:rsidRDefault="00B152F9" w:rsidP="001A143D">
      <w:pPr>
        <w:pStyle w:val="ConsPlusTitle"/>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О ПОРЯДКЕ И УСЛОВИЯХ ПРОВЕДЕНИЯ КОНКУРСА </w:t>
      </w:r>
    </w:p>
    <w:p w:rsidR="00B152F9" w:rsidRPr="00ED2B39" w:rsidRDefault="00B152F9" w:rsidP="001A143D">
      <w:pPr>
        <w:pStyle w:val="ConsPlusTitle"/>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НА ПРЕДОСТАВЛЕНИЕ</w:t>
      </w:r>
      <w:r w:rsidR="001A143D">
        <w:rPr>
          <w:rFonts w:ascii="Times New Roman" w:hAnsi="Times New Roman" w:cs="Times New Roman"/>
          <w:sz w:val="28"/>
          <w:szCs w:val="28"/>
        </w:rPr>
        <w:t xml:space="preserve"> </w:t>
      </w:r>
      <w:r w:rsidRPr="00ED2B39">
        <w:rPr>
          <w:rFonts w:ascii="Times New Roman" w:hAnsi="Times New Roman" w:cs="Times New Roman"/>
          <w:sz w:val="28"/>
          <w:szCs w:val="28"/>
        </w:rPr>
        <w:t>СУБСИДИЙ БЮДЖЕТАМ МУНИЦИПАЛЬНЫХ РАЙОНОВ И ГОРОДСКИХ ОКРУГОВ</w:t>
      </w:r>
    </w:p>
    <w:p w:rsidR="00B152F9" w:rsidRPr="00ED2B39" w:rsidRDefault="00B152F9" w:rsidP="001A143D">
      <w:pPr>
        <w:pStyle w:val="ConsPlusTitle"/>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 НА ПОДДЕРЖКУ ОТРАСЛИ КУЛЬТУРЫ В ЧАСТИ</w:t>
      </w:r>
      <w:r w:rsidR="001A143D">
        <w:rPr>
          <w:rFonts w:ascii="Times New Roman" w:hAnsi="Times New Roman" w:cs="Times New Roman"/>
          <w:sz w:val="28"/>
          <w:szCs w:val="28"/>
        </w:rPr>
        <w:t xml:space="preserve"> </w:t>
      </w:r>
      <w:r w:rsidRPr="00ED2B39">
        <w:rPr>
          <w:rFonts w:ascii="Times New Roman" w:hAnsi="Times New Roman" w:cs="Times New Roman"/>
          <w:sz w:val="28"/>
          <w:szCs w:val="28"/>
        </w:rPr>
        <w:t>КОМПЛЕКТОВАНИЯ КНИЖНЫХ ФОНДОВ ОБЩЕДОСТУПНЫХ БИБЛИОТЕК</w:t>
      </w:r>
      <w:r w:rsidR="001A143D">
        <w:rPr>
          <w:rFonts w:ascii="Times New Roman" w:hAnsi="Times New Roman" w:cs="Times New Roman"/>
          <w:sz w:val="28"/>
          <w:szCs w:val="28"/>
        </w:rPr>
        <w:t xml:space="preserve"> </w:t>
      </w:r>
      <w:r w:rsidRPr="00ED2B39">
        <w:rPr>
          <w:rFonts w:ascii="Times New Roman" w:hAnsi="Times New Roman" w:cs="Times New Roman"/>
          <w:sz w:val="28"/>
          <w:szCs w:val="28"/>
        </w:rPr>
        <w:t>МУНИЦИПАЛЬНЫХ ОБРАЗОВАНИЙ АРХАНГЕЛЬСКОЙ ОБЛАСТИ</w:t>
      </w:r>
    </w:p>
    <w:p w:rsidR="00B152F9" w:rsidRPr="00ED2B39" w:rsidRDefault="00B152F9" w:rsidP="00ED2B39">
      <w:pPr>
        <w:spacing w:after="1"/>
        <w:ind w:firstLine="709"/>
        <w:contextualSpacing/>
        <w:mirrorIndents/>
        <w:rPr>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1A143D">
      <w:pPr>
        <w:pStyle w:val="ConsPlusTitle"/>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 </w:t>
      </w:r>
      <w:proofErr w:type="gramStart"/>
      <w:r w:rsidRPr="00B574AF">
        <w:rPr>
          <w:rFonts w:ascii="Times New Roman" w:hAnsi="Times New Roman" w:cs="Times New Roman"/>
          <w:sz w:val="28"/>
          <w:szCs w:val="28"/>
        </w:rPr>
        <w:t xml:space="preserve">Настоящее Положение, разработанное в соответствии со </w:t>
      </w:r>
      <w:hyperlink r:id="rId310" w:history="1">
        <w:r w:rsidRPr="00B574AF">
          <w:rPr>
            <w:rFonts w:ascii="Times New Roman" w:hAnsi="Times New Roman" w:cs="Times New Roman"/>
            <w:sz w:val="28"/>
            <w:szCs w:val="28"/>
          </w:rPr>
          <w:t>статьей 135</w:t>
        </w:r>
      </w:hyperlink>
      <w:r w:rsidRPr="00B574AF">
        <w:rPr>
          <w:rFonts w:ascii="Times New Roman" w:hAnsi="Times New Roman" w:cs="Times New Roman"/>
          <w:sz w:val="28"/>
          <w:szCs w:val="28"/>
        </w:rPr>
        <w:t xml:space="preserve"> и </w:t>
      </w:r>
      <w:hyperlink r:id="rId311" w:history="1">
        <w:r w:rsidRPr="00B574AF">
          <w:rPr>
            <w:rFonts w:ascii="Times New Roman" w:hAnsi="Times New Roman" w:cs="Times New Roman"/>
            <w:sz w:val="28"/>
            <w:szCs w:val="28"/>
          </w:rPr>
          <w:t>пунктом 3 статьи 139</w:t>
        </w:r>
      </w:hyperlink>
      <w:r w:rsidRPr="00B574AF">
        <w:rPr>
          <w:rFonts w:ascii="Times New Roman" w:hAnsi="Times New Roman" w:cs="Times New Roman"/>
          <w:sz w:val="28"/>
          <w:szCs w:val="28"/>
        </w:rPr>
        <w:t xml:space="preserve"> Бюджетного кодекса Российской Федерации, </w:t>
      </w:r>
      <w:hyperlink r:id="rId312" w:history="1">
        <w:r w:rsidRPr="00B574AF">
          <w:rPr>
            <w:rFonts w:ascii="Times New Roman" w:hAnsi="Times New Roman" w:cs="Times New Roman"/>
            <w:sz w:val="28"/>
            <w:szCs w:val="28"/>
          </w:rPr>
          <w:t>Правилами</w:t>
        </w:r>
      </w:hyperlink>
      <w:r w:rsidRPr="00B574AF">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764B09" w:rsidRPr="00B574AF">
        <w:rPr>
          <w:rFonts w:ascii="Times New Roman" w:hAnsi="Times New Roman" w:cs="Times New Roman"/>
          <w:sz w:val="28"/>
          <w:szCs w:val="28"/>
        </w:rPr>
        <w:t>№</w:t>
      </w:r>
      <w:r w:rsidRPr="00B574AF">
        <w:rPr>
          <w:rFonts w:ascii="Times New Roman" w:hAnsi="Times New Roman" w:cs="Times New Roman"/>
          <w:sz w:val="28"/>
          <w:szCs w:val="28"/>
        </w:rPr>
        <w:t xml:space="preserve"> 8 к государственной программе Российской Федерац</w:t>
      </w:r>
      <w:r w:rsidR="00B574AF" w:rsidRPr="00B574AF">
        <w:rPr>
          <w:rFonts w:ascii="Times New Roman" w:hAnsi="Times New Roman" w:cs="Times New Roman"/>
          <w:sz w:val="28"/>
          <w:szCs w:val="28"/>
        </w:rPr>
        <w:t>ии «Развитие культуры и туризма»</w:t>
      </w:r>
      <w:r w:rsidRPr="00B574AF">
        <w:rPr>
          <w:rFonts w:ascii="Times New Roman" w:hAnsi="Times New Roman" w:cs="Times New Roman"/>
          <w:sz w:val="28"/>
          <w:szCs w:val="28"/>
        </w:rPr>
        <w:t xml:space="preserve">, утвержденной постановлением Правительства Российской Федерации от 15 апреля 2014 года </w:t>
      </w:r>
      <w:r w:rsidR="00764B09" w:rsidRPr="00B574AF">
        <w:rPr>
          <w:rFonts w:ascii="Times New Roman" w:hAnsi="Times New Roman" w:cs="Times New Roman"/>
          <w:sz w:val="28"/>
          <w:szCs w:val="28"/>
        </w:rPr>
        <w:t>№</w:t>
      </w:r>
      <w:r w:rsidRPr="00B574AF">
        <w:rPr>
          <w:rFonts w:ascii="Times New Roman" w:hAnsi="Times New Roman" w:cs="Times New Roman"/>
          <w:sz w:val="28"/>
          <w:szCs w:val="28"/>
        </w:rPr>
        <w:t xml:space="preserve"> 317), </w:t>
      </w:r>
      <w:hyperlink w:anchor="P274" w:history="1">
        <w:r w:rsidRPr="00B574AF">
          <w:rPr>
            <w:rFonts w:ascii="Times New Roman" w:hAnsi="Times New Roman" w:cs="Times New Roman"/>
            <w:sz w:val="28"/>
            <w:szCs w:val="28"/>
          </w:rPr>
          <w:t>разделом III</w:t>
        </w:r>
      </w:hyperlink>
      <w:r w:rsidRPr="00B574AF">
        <w:rPr>
          <w:rFonts w:ascii="Times New Roman" w:hAnsi="Times New Roman" w:cs="Times New Roman"/>
          <w:sz w:val="28"/>
          <w:szCs w:val="28"/>
        </w:rPr>
        <w:t xml:space="preserve"> государственной программы Архангельской</w:t>
      </w:r>
      <w:proofErr w:type="gramEnd"/>
      <w:r w:rsidRPr="00B574AF">
        <w:rPr>
          <w:rFonts w:ascii="Times New Roman" w:hAnsi="Times New Roman" w:cs="Times New Roman"/>
          <w:sz w:val="28"/>
          <w:szCs w:val="28"/>
        </w:rPr>
        <w:t xml:space="preserve"> </w:t>
      </w:r>
      <w:proofErr w:type="gramStart"/>
      <w:r w:rsidRPr="00B574AF">
        <w:rPr>
          <w:rFonts w:ascii="Times New Roman" w:hAnsi="Times New Roman" w:cs="Times New Roman"/>
          <w:sz w:val="28"/>
          <w:szCs w:val="28"/>
        </w:rPr>
        <w:t>об</w:t>
      </w:r>
      <w:r w:rsidR="00B574AF" w:rsidRPr="00B574AF">
        <w:rPr>
          <w:rFonts w:ascii="Times New Roman" w:hAnsi="Times New Roman" w:cs="Times New Roman"/>
          <w:sz w:val="28"/>
          <w:szCs w:val="28"/>
        </w:rPr>
        <w:t>ласти «Культура Русского Севера</w:t>
      </w:r>
      <w:r w:rsidR="00B574AF">
        <w:rPr>
          <w:rFonts w:ascii="Times New Roman" w:hAnsi="Times New Roman" w:cs="Times New Roman"/>
          <w:sz w:val="28"/>
          <w:szCs w:val="28"/>
        </w:rPr>
        <w:t>»</w:t>
      </w:r>
      <w:r w:rsidRPr="00ED2B39">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поддержку отрасли культуры в части комплектования книжных фондов общедоступных библиотек муниципальных образований Архангельской области (далее соответственно - мероприятия, субсидии), а также состав представляемых документов, порядок</w:t>
      </w:r>
      <w:proofErr w:type="gramEnd"/>
      <w:r w:rsidRPr="00ED2B39">
        <w:rPr>
          <w:rFonts w:ascii="Times New Roman" w:hAnsi="Times New Roman" w:cs="Times New Roman"/>
          <w:sz w:val="28"/>
          <w:szCs w:val="28"/>
        </w:rPr>
        <w:t xml:space="preserve"> организации и проведения конкурса на предоставление субсидий (далее - конкурс).</w:t>
      </w:r>
    </w:p>
    <w:p w:rsidR="00B574AF" w:rsidRPr="00ED2B39" w:rsidRDefault="00B574AF" w:rsidP="00B574AF">
      <w:pPr>
        <w:pStyle w:val="ConsPlusNormal"/>
        <w:ind w:firstLine="709"/>
        <w:contextualSpacing/>
        <w:mirrorIndents/>
        <w:jc w:val="both"/>
        <w:rPr>
          <w:rFonts w:ascii="Times New Roman" w:hAnsi="Times New Roman" w:cs="Times New Roman"/>
          <w:sz w:val="28"/>
          <w:szCs w:val="28"/>
        </w:rPr>
      </w:pPr>
      <w:r w:rsidRPr="002F360D">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2F360D">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2F360D">
        <w:rPr>
          <w:rFonts w:ascii="Times New Roman" w:hAnsi="Times New Roman"/>
          <w:sz w:val="28"/>
          <w:szCs w:val="28"/>
        </w:rPr>
        <w:t xml:space="preserve"> </w:t>
      </w:r>
      <w:r w:rsidRPr="002F360D">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ED2B39" w:rsidRDefault="00B152F9" w:rsidP="00B574AF">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 </w:t>
      </w:r>
      <w:proofErr w:type="gramStart"/>
      <w:r w:rsidRPr="00ED2B39">
        <w:rPr>
          <w:rFonts w:ascii="Times New Roman" w:hAnsi="Times New Roman" w:cs="Times New Roman"/>
          <w:sz w:val="28"/>
          <w:szCs w:val="28"/>
        </w:rPr>
        <w:t xml:space="preserve">Субсидии предоставляются местным бюджетам за счет средств федерального и областного бюджетов на софинансирование расходных обязательств муниципальных образований по реализации мероприятий </w:t>
      </w:r>
      <w:r w:rsidRPr="00ED2B39">
        <w:rPr>
          <w:rFonts w:ascii="Times New Roman" w:hAnsi="Times New Roman" w:cs="Times New Roman"/>
          <w:sz w:val="28"/>
          <w:szCs w:val="28"/>
        </w:rPr>
        <w:lastRenderedPageBreak/>
        <w:t>муниципальных программ муниципальных образований, предусматривающих комплектование книжных фондов общедоступных библиотек муниципальных образований Архангельской области (далее - расходные обязательства) в целях обновления книжных фондов общедоступных библиотек муниципальных образований, предоставления качественных библиотечных услуг для населения Архангельской области.</w:t>
      </w:r>
      <w:proofErr w:type="gramEnd"/>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 Условия предоставления и размер субсидий</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77" w:name="P7309"/>
      <w:bookmarkEnd w:id="77"/>
      <w:r w:rsidRPr="00ED2B39">
        <w:rPr>
          <w:rFonts w:ascii="Times New Roman" w:hAnsi="Times New Roman" w:cs="Times New Roman"/>
          <w:sz w:val="28"/>
          <w:szCs w:val="28"/>
        </w:rPr>
        <w:t>6. Субсидии предоставляются местным бюджетам при соблюдении следующих условий: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8864BF" w:rsidRPr="002F360D" w:rsidRDefault="008864BF" w:rsidP="008864B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2F360D">
        <w:rPr>
          <w:rFonts w:ascii="Times New Roman" w:hAnsi="Times New Roman" w:cs="Times New Roman"/>
          <w:sz w:val="28"/>
          <w:szCs w:val="28"/>
        </w:rPr>
        <w:t>)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w:t>
      </w:r>
      <w:r>
        <w:rPr>
          <w:rFonts w:ascii="Times New Roman" w:hAnsi="Times New Roman" w:cs="Times New Roman"/>
          <w:sz w:val="28"/>
          <w:szCs w:val="28"/>
        </w:rPr>
        <w:t>я;</w:t>
      </w:r>
      <w:proofErr w:type="gramEnd"/>
    </w:p>
    <w:p w:rsidR="00B152F9" w:rsidRPr="00ED2B39" w:rsidRDefault="008864BF" w:rsidP="008864BF">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3</w:t>
      </w:r>
      <w:r w:rsidRPr="002F360D">
        <w:rPr>
          <w:rFonts w:ascii="Times New Roman" w:hAnsi="Times New Roman" w:cs="Times New Roman"/>
          <w:sz w:val="28"/>
          <w:szCs w:val="28"/>
        </w:rPr>
        <w:t xml:space="preserve">) заключение соглашения </w:t>
      </w:r>
      <w:r w:rsidRPr="002F360D">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2F360D">
        <w:rPr>
          <w:rFonts w:ascii="Times New Roman" w:hAnsi="Times New Roman"/>
          <w:sz w:val="28"/>
          <w:szCs w:val="28"/>
        </w:rPr>
        <w:br/>
        <w:t>в целях софинансирования которых предоставляется субсидия</w:t>
      </w:r>
      <w:r w:rsidRPr="002F360D">
        <w:rPr>
          <w:rFonts w:ascii="Times New Roman" w:hAnsi="Times New Roman" w:cs="Times New Roman"/>
          <w:sz w:val="28"/>
          <w:szCs w:val="28"/>
        </w:rPr>
        <w:t xml:space="preserve">, </w:t>
      </w:r>
      <w:r w:rsidRPr="002F360D">
        <w:rPr>
          <w:rFonts w:ascii="Times New Roman" w:hAnsi="Times New Roman" w:cs="Times New Roman"/>
          <w:sz w:val="28"/>
          <w:szCs w:val="28"/>
        </w:rPr>
        <w:br/>
        <w:t>и ответственность за неисполнение предусмотренных указанным соглашением обязательств (далее –  соглашение);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4) возврат муниципальным образованием средств субсидии в </w:t>
      </w:r>
      <w:r w:rsidRPr="008864BF">
        <w:rPr>
          <w:rFonts w:ascii="Times New Roman" w:hAnsi="Times New Roman" w:cs="Times New Roman"/>
          <w:sz w:val="28"/>
          <w:szCs w:val="28"/>
        </w:rPr>
        <w:t xml:space="preserve">соответствии с </w:t>
      </w:r>
      <w:hyperlink r:id="rId313" w:history="1">
        <w:r w:rsidRPr="008864BF">
          <w:rPr>
            <w:rFonts w:ascii="Times New Roman" w:hAnsi="Times New Roman" w:cs="Times New Roman"/>
            <w:sz w:val="28"/>
            <w:szCs w:val="28"/>
          </w:rPr>
          <w:t>пунктами 15</w:t>
        </w:r>
      </w:hyperlink>
      <w:r w:rsidRPr="008864BF">
        <w:rPr>
          <w:rFonts w:ascii="Times New Roman" w:hAnsi="Times New Roman" w:cs="Times New Roman"/>
          <w:sz w:val="28"/>
          <w:szCs w:val="28"/>
        </w:rPr>
        <w:t xml:space="preserve"> и </w:t>
      </w:r>
      <w:hyperlink r:id="rId314" w:history="1">
        <w:r w:rsidRPr="008864BF">
          <w:rPr>
            <w:rFonts w:ascii="Times New Roman" w:hAnsi="Times New Roman" w:cs="Times New Roman"/>
            <w:sz w:val="28"/>
            <w:szCs w:val="28"/>
          </w:rPr>
          <w:t>16.1</w:t>
        </w:r>
      </w:hyperlink>
      <w:r w:rsidRPr="008864BF">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w:t>
      </w:r>
      <w:r w:rsidRPr="00ED2B39">
        <w:rPr>
          <w:rFonts w:ascii="Times New Roman" w:hAnsi="Times New Roman" w:cs="Times New Roman"/>
          <w:sz w:val="28"/>
          <w:szCs w:val="28"/>
        </w:rPr>
        <w:t xml:space="preserve">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637-пп (далее - общий порядок).</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III. Перечень документов, представляемых</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для участия в конкурсе</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bookmarkStart w:id="78" w:name="P7321"/>
      <w:bookmarkEnd w:id="78"/>
      <w:r w:rsidRPr="00ED2B39">
        <w:rPr>
          <w:rFonts w:ascii="Times New Roman" w:hAnsi="Times New Roman" w:cs="Times New Roman"/>
          <w:sz w:val="28"/>
          <w:szCs w:val="28"/>
        </w:rPr>
        <w:lastRenderedPageBreak/>
        <w:t>7. Для участия в конкурсе заявители в сроки, указанные в</w:t>
      </w:r>
      <w:r w:rsidR="008864BF">
        <w:rPr>
          <w:rFonts w:ascii="Times New Roman" w:hAnsi="Times New Roman" w:cs="Times New Roman"/>
          <w:sz w:val="28"/>
          <w:szCs w:val="28"/>
        </w:rPr>
        <w:t> </w:t>
      </w:r>
      <w:r w:rsidRPr="00ED2B39">
        <w:rPr>
          <w:rFonts w:ascii="Times New Roman" w:hAnsi="Times New Roman" w:cs="Times New Roman"/>
          <w:sz w:val="28"/>
          <w:szCs w:val="28"/>
        </w:rPr>
        <w:t>распоряжении министерства о проведении конкурса направляют в</w:t>
      </w:r>
      <w:r w:rsidR="008864BF">
        <w:rPr>
          <w:rFonts w:ascii="Times New Roman" w:hAnsi="Times New Roman" w:cs="Times New Roman"/>
          <w:sz w:val="28"/>
          <w:szCs w:val="28"/>
        </w:rPr>
        <w:t> </w:t>
      </w:r>
      <w:r w:rsidRPr="00ED2B39">
        <w:rPr>
          <w:rFonts w:ascii="Times New Roman" w:hAnsi="Times New Roman" w:cs="Times New Roman"/>
          <w:sz w:val="28"/>
          <w:szCs w:val="28"/>
        </w:rPr>
        <w:t>министерство по адресу: 163000, г. Архангельск, просп. Троицкий, дом 49, кабинет 424, следующие документы (далее - конкурсная документация):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1</w:t>
      </w:r>
      <w:r w:rsidRPr="008864BF">
        <w:rPr>
          <w:rFonts w:ascii="Times New Roman" w:hAnsi="Times New Roman" w:cs="Times New Roman"/>
          <w:sz w:val="28"/>
          <w:szCs w:val="28"/>
        </w:rPr>
        <w:t xml:space="preserve">) </w:t>
      </w:r>
      <w:hyperlink w:anchor="P7438" w:history="1">
        <w:r w:rsidRPr="008864BF">
          <w:rPr>
            <w:rFonts w:ascii="Times New Roman" w:hAnsi="Times New Roman" w:cs="Times New Roman"/>
            <w:sz w:val="28"/>
            <w:szCs w:val="28"/>
          </w:rPr>
          <w:t>заявку</w:t>
        </w:r>
      </w:hyperlink>
      <w:r w:rsidRPr="00ED2B39">
        <w:rPr>
          <w:rFonts w:ascii="Times New Roman" w:hAnsi="Times New Roman" w:cs="Times New Roman"/>
          <w:sz w:val="28"/>
          <w:szCs w:val="28"/>
        </w:rPr>
        <w:t xml:space="preserve"> на участие в конкурсе по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1 к</w:t>
      </w:r>
      <w:r w:rsidR="008864BF">
        <w:rPr>
          <w:rFonts w:ascii="Times New Roman" w:hAnsi="Times New Roman" w:cs="Times New Roman"/>
          <w:sz w:val="28"/>
          <w:szCs w:val="28"/>
        </w:rPr>
        <w:t> </w:t>
      </w:r>
      <w:r w:rsidRPr="00ED2B39">
        <w:rPr>
          <w:rFonts w:ascii="Times New Roman" w:hAnsi="Times New Roman" w:cs="Times New Roman"/>
          <w:sz w:val="28"/>
          <w:szCs w:val="28"/>
        </w:rPr>
        <w:t>настоящему Положению;</w:t>
      </w:r>
      <w:proofErr w:type="gramEnd"/>
    </w:p>
    <w:p w:rsidR="00B152F9" w:rsidRPr="00ED2B39" w:rsidRDefault="008864BF" w:rsidP="00ED2B39">
      <w:pPr>
        <w:pStyle w:val="ConsPlusNormal"/>
        <w:spacing w:before="220"/>
        <w:ind w:firstLine="709"/>
        <w:contextualSpacing/>
        <w:mirrorIndents/>
        <w:jc w:val="both"/>
        <w:rPr>
          <w:rFonts w:ascii="Times New Roman" w:hAnsi="Times New Roman" w:cs="Times New Roman"/>
          <w:sz w:val="28"/>
          <w:szCs w:val="28"/>
        </w:rPr>
      </w:pPr>
      <w:r w:rsidRPr="002F360D">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w:t>
      </w:r>
      <w:r w:rsidRPr="002F360D">
        <w:rPr>
          <w:rFonts w:ascii="Times New Roman" w:hAnsi="Times New Roman"/>
          <w:sz w:val="28"/>
          <w:szCs w:val="28"/>
        </w:rPr>
        <w:t>или выписку из сводной бюджетной росписи местного бюджета</w:t>
      </w:r>
      <w:r w:rsidRPr="002F360D">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2F360D">
        <w:rPr>
          <w:rFonts w:ascii="Times New Roman" w:hAnsi="Times New Roman" w:cs="Times New Roman"/>
          <w:sz w:val="28"/>
          <w:szCs w:val="28"/>
        </w:rPr>
        <w:br/>
        <w:t>на софинансирование мероприятия в размере, указанном в подпункте 1 пункта 6 настоящего Положения;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копию утвержденной муниципальной программы, подтверждающей расходные обязательства заявителя и софинансирование мероприятия за счет средств местного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8. Конкурсная документация должна быть заверена в установленном Федеральным законом порядке.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79" w:name="P7328"/>
      <w:bookmarkEnd w:id="79"/>
      <w:r w:rsidRPr="00ED2B39">
        <w:rPr>
          <w:rFonts w:ascii="Times New Roman" w:hAnsi="Times New Roman" w:cs="Times New Roman"/>
          <w:sz w:val="28"/>
          <w:szCs w:val="28"/>
        </w:rPr>
        <w:t>9. Конкурсная документация должна быть сброшюрована в одну папку.</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10. Заявители несут ответственность за достоверность представляемых сведений.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11.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0" w:name="P7331"/>
      <w:bookmarkEnd w:id="80"/>
      <w:r w:rsidRPr="00ED2B39">
        <w:rPr>
          <w:rFonts w:ascii="Times New Roman" w:hAnsi="Times New Roman" w:cs="Times New Roman"/>
          <w:sz w:val="28"/>
          <w:szCs w:val="28"/>
        </w:rPr>
        <w:t>1) о допуске к участию в конкурсе;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1" w:name="P7332"/>
      <w:bookmarkEnd w:id="81"/>
      <w:r w:rsidRPr="00ED2B39">
        <w:rPr>
          <w:rFonts w:ascii="Times New Roman" w:hAnsi="Times New Roman" w:cs="Times New Roman"/>
          <w:sz w:val="28"/>
          <w:szCs w:val="28"/>
        </w:rPr>
        <w:t>2) об отказе в допуске к участию в конкурсе.</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Решения министерства об отказе в допуске к участию в конкурсе направляются органам местного </w:t>
      </w:r>
      <w:r w:rsidRPr="008864BF">
        <w:rPr>
          <w:rFonts w:ascii="Times New Roman" w:hAnsi="Times New Roman" w:cs="Times New Roman"/>
          <w:sz w:val="28"/>
          <w:szCs w:val="28"/>
        </w:rPr>
        <w:t>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2" w:name="P7335"/>
      <w:bookmarkEnd w:id="82"/>
      <w:r w:rsidRPr="008864BF">
        <w:rPr>
          <w:rFonts w:ascii="Times New Roman" w:hAnsi="Times New Roman" w:cs="Times New Roman"/>
          <w:sz w:val="28"/>
          <w:szCs w:val="28"/>
        </w:rPr>
        <w:t xml:space="preserve">12. Министерство принимает решение, предусмотренное </w:t>
      </w:r>
      <w:hyperlink w:anchor="P7332" w:history="1">
        <w:r w:rsidRPr="008864BF">
          <w:rPr>
            <w:rFonts w:ascii="Times New Roman" w:hAnsi="Times New Roman" w:cs="Times New Roman"/>
            <w:sz w:val="28"/>
            <w:szCs w:val="28"/>
          </w:rPr>
          <w:t>подпунктом 2 пункта 11</w:t>
        </w:r>
      </w:hyperlink>
      <w:r w:rsidRPr="008864BF">
        <w:rPr>
          <w:rFonts w:ascii="Times New Roman" w:hAnsi="Times New Roman" w:cs="Times New Roman"/>
          <w:sz w:val="28"/>
          <w:szCs w:val="28"/>
        </w:rPr>
        <w:t xml:space="preserve"> настоящего Положения, в следующих случаях:</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1) представление конкурсной документации с нарушением сроков, указанных в распоряжении министерства о проведении конкурса;</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2) представление документов, не соответствующих требованиям, предусмотренным </w:t>
      </w:r>
      <w:hyperlink w:anchor="P7321" w:history="1">
        <w:r w:rsidRPr="008864BF">
          <w:rPr>
            <w:rFonts w:ascii="Times New Roman" w:hAnsi="Times New Roman" w:cs="Times New Roman"/>
            <w:sz w:val="28"/>
            <w:szCs w:val="28"/>
          </w:rPr>
          <w:t>пунктами 7</w:t>
        </w:r>
      </w:hyperlink>
      <w:r w:rsidRPr="008864BF">
        <w:rPr>
          <w:rFonts w:ascii="Times New Roman" w:hAnsi="Times New Roman" w:cs="Times New Roman"/>
          <w:sz w:val="28"/>
          <w:szCs w:val="28"/>
        </w:rPr>
        <w:t xml:space="preserve"> - </w:t>
      </w:r>
      <w:hyperlink w:anchor="P7328" w:history="1">
        <w:r w:rsidRPr="008864BF">
          <w:rPr>
            <w:rFonts w:ascii="Times New Roman" w:hAnsi="Times New Roman" w:cs="Times New Roman"/>
            <w:sz w:val="28"/>
            <w:szCs w:val="28"/>
          </w:rPr>
          <w:t>9</w:t>
        </w:r>
      </w:hyperlink>
      <w:r w:rsidRPr="008864BF">
        <w:rPr>
          <w:rFonts w:ascii="Times New Roman" w:hAnsi="Times New Roman" w:cs="Times New Roman"/>
          <w:sz w:val="28"/>
          <w:szCs w:val="28"/>
        </w:rPr>
        <w:t xml:space="preserve"> настоящего Положения;</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3) представление конкурсной документации не в полном объеме;</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4) несоответствие заявителя требованиям, предусмотренным </w:t>
      </w:r>
      <w:hyperlink w:anchor="P7309" w:history="1">
        <w:r w:rsidRPr="008864BF">
          <w:rPr>
            <w:rFonts w:ascii="Times New Roman" w:hAnsi="Times New Roman" w:cs="Times New Roman"/>
            <w:sz w:val="28"/>
            <w:szCs w:val="28"/>
          </w:rPr>
          <w:t>пунктом 6</w:t>
        </w:r>
      </w:hyperlink>
      <w:r w:rsidRPr="008864BF">
        <w:rPr>
          <w:rFonts w:ascii="Times New Roman" w:hAnsi="Times New Roman" w:cs="Times New Roman"/>
          <w:sz w:val="28"/>
          <w:szCs w:val="28"/>
        </w:rPr>
        <w:t xml:space="preserve"> настоящего Положения;</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5) представление заявителем недостоверных сведений.</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12.1. Министерство принимает решение, указанное в </w:t>
      </w:r>
      <w:hyperlink w:anchor="P7331" w:history="1">
        <w:r w:rsidRPr="008864BF">
          <w:rPr>
            <w:rFonts w:ascii="Times New Roman" w:hAnsi="Times New Roman" w:cs="Times New Roman"/>
            <w:sz w:val="28"/>
            <w:szCs w:val="28"/>
          </w:rPr>
          <w:t>подпункте 1 пункта 11</w:t>
        </w:r>
      </w:hyperlink>
      <w:r w:rsidRPr="008864BF">
        <w:rPr>
          <w:rFonts w:ascii="Times New Roman" w:hAnsi="Times New Roman" w:cs="Times New Roman"/>
          <w:sz w:val="28"/>
          <w:szCs w:val="28"/>
        </w:rPr>
        <w:t xml:space="preserve"> настоящего Положения, при отсутствии оснований, предусмотренных </w:t>
      </w:r>
      <w:hyperlink w:anchor="P7335" w:history="1">
        <w:r w:rsidRPr="008864BF">
          <w:rPr>
            <w:rFonts w:ascii="Times New Roman" w:hAnsi="Times New Roman" w:cs="Times New Roman"/>
            <w:sz w:val="28"/>
            <w:szCs w:val="28"/>
          </w:rPr>
          <w:t>пунктом 12</w:t>
        </w:r>
      </w:hyperlink>
      <w:r w:rsidRPr="008864BF">
        <w:rPr>
          <w:rFonts w:ascii="Times New Roman" w:hAnsi="Times New Roman" w:cs="Times New Roman"/>
          <w:sz w:val="28"/>
          <w:szCs w:val="28"/>
        </w:rPr>
        <w:t xml:space="preserve"> настоящего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IV. Состав и функции конкурсной комиссии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13. Министерство формирует конкурсную комиссию в количестве не менее пяти человек.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D2B39">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3" w:name="P7357"/>
      <w:bookmarkEnd w:id="83"/>
      <w:r w:rsidRPr="00ED2B39">
        <w:rPr>
          <w:rFonts w:ascii="Times New Roman" w:hAnsi="Times New Roman" w:cs="Times New Roman"/>
          <w:sz w:val="28"/>
          <w:szCs w:val="28"/>
        </w:rPr>
        <w:t>17. Конкурсная комиссия рассматривает конкурсную документацию, представленную заявителями.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B152F9" w:rsidRPr="00444E36"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19. В ходе заседания конкурсной комиссии членами комиссии обсуждается конкурсная документация, </w:t>
      </w:r>
      <w:r w:rsidRPr="00444E36">
        <w:rPr>
          <w:rFonts w:ascii="Times New Roman" w:hAnsi="Times New Roman" w:cs="Times New Roman"/>
          <w:sz w:val="28"/>
          <w:szCs w:val="28"/>
        </w:rPr>
        <w:t xml:space="preserve">производится расчет объема субсидии заявителю по формуле, указанной в </w:t>
      </w:r>
      <w:hyperlink w:anchor="P7388" w:history="1">
        <w:r w:rsidRPr="00444E36">
          <w:rPr>
            <w:rFonts w:ascii="Times New Roman" w:hAnsi="Times New Roman" w:cs="Times New Roman"/>
            <w:sz w:val="28"/>
            <w:szCs w:val="28"/>
          </w:rPr>
          <w:t>пункте 21</w:t>
        </w:r>
      </w:hyperlink>
      <w:r w:rsidRPr="00444E36">
        <w:rPr>
          <w:rFonts w:ascii="Times New Roman" w:hAnsi="Times New Roman" w:cs="Times New Roman"/>
          <w:sz w:val="28"/>
          <w:szCs w:val="28"/>
        </w:rPr>
        <w:t xml:space="preserve"> настоящего Положения.</w:t>
      </w:r>
    </w:p>
    <w:p w:rsidR="00B152F9" w:rsidRPr="00444E36"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V. Условия и порядок проведения конкурса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20. Министерство при проведении конкурса последовательно осуществляет следующие действия: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1.1) не </w:t>
      </w:r>
      <w:proofErr w:type="gramStart"/>
      <w:r w:rsidRPr="00ED2B39">
        <w:rPr>
          <w:rFonts w:ascii="Times New Roman" w:hAnsi="Times New Roman" w:cs="Times New Roman"/>
          <w:sz w:val="28"/>
          <w:szCs w:val="28"/>
        </w:rPr>
        <w:t>позднее</w:t>
      </w:r>
      <w:proofErr w:type="gramEnd"/>
      <w:r w:rsidRPr="00ED2B39">
        <w:rPr>
          <w:rFonts w:ascii="Times New Roman" w:hAnsi="Times New Roman" w:cs="Times New Roman"/>
          <w:sz w:val="28"/>
          <w:szCs w:val="28"/>
        </w:rPr>
        <w:t xml:space="preserve"> чем за 20 календарных дней до дня начала проведения конкурса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Извещение о проведении конкурса содержит следующие сведения: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а) место, время и срок приема конкурсной документации;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в) наименование, адрес и </w:t>
      </w:r>
      <w:r w:rsidRPr="008864BF">
        <w:rPr>
          <w:rFonts w:ascii="Times New Roman" w:hAnsi="Times New Roman" w:cs="Times New Roman"/>
          <w:sz w:val="28"/>
          <w:szCs w:val="28"/>
        </w:rPr>
        <w:t>контактную информацию министерства;</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г) дату, время и место проведения конкурса;</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д) проект соглашения;</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2) осуществляет прием и регистрацию конкурсной документации на участие в конкурсе;</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3) проверяет наличие документов, указанных в </w:t>
      </w:r>
      <w:hyperlink w:anchor="P7321" w:history="1">
        <w:r w:rsidRPr="008864BF">
          <w:rPr>
            <w:rFonts w:ascii="Times New Roman" w:hAnsi="Times New Roman" w:cs="Times New Roman"/>
            <w:sz w:val="28"/>
            <w:szCs w:val="28"/>
          </w:rPr>
          <w:t>пункте 7</w:t>
        </w:r>
      </w:hyperlink>
      <w:r w:rsidRPr="008864BF">
        <w:rPr>
          <w:rFonts w:ascii="Times New Roman" w:hAnsi="Times New Roman" w:cs="Times New Roman"/>
          <w:sz w:val="28"/>
          <w:szCs w:val="28"/>
        </w:rPr>
        <w:t xml:space="preserve"> настоящего Положения;</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7309" w:history="1">
        <w:r w:rsidRPr="008864BF">
          <w:rPr>
            <w:rFonts w:ascii="Times New Roman" w:hAnsi="Times New Roman" w:cs="Times New Roman"/>
            <w:sz w:val="28"/>
            <w:szCs w:val="28"/>
          </w:rPr>
          <w:t>пунктом 6</w:t>
        </w:r>
      </w:hyperlink>
      <w:r w:rsidRPr="008864BF">
        <w:rPr>
          <w:rFonts w:ascii="Times New Roman" w:hAnsi="Times New Roman" w:cs="Times New Roman"/>
          <w:sz w:val="28"/>
          <w:szCs w:val="28"/>
        </w:rPr>
        <w:t xml:space="preserve"> настоящего Положения;</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7335" w:history="1">
        <w:r w:rsidRPr="008864BF">
          <w:rPr>
            <w:rFonts w:ascii="Times New Roman" w:hAnsi="Times New Roman" w:cs="Times New Roman"/>
            <w:sz w:val="28"/>
            <w:szCs w:val="28"/>
          </w:rPr>
          <w:t>пунктом 12</w:t>
        </w:r>
      </w:hyperlink>
      <w:r w:rsidRPr="008864BF">
        <w:rPr>
          <w:rFonts w:ascii="Times New Roman" w:hAnsi="Times New Roman" w:cs="Times New Roman"/>
          <w:sz w:val="28"/>
          <w:szCs w:val="28"/>
        </w:rPr>
        <w:t xml:space="preserve"> настоящего Положения;</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6) осуществляет организационно-техническое обеспечение </w:t>
      </w:r>
      <w:r w:rsidRPr="008864BF">
        <w:rPr>
          <w:rFonts w:ascii="Times New Roman" w:hAnsi="Times New Roman" w:cs="Times New Roman"/>
          <w:sz w:val="28"/>
          <w:szCs w:val="28"/>
        </w:rPr>
        <w:lastRenderedPageBreak/>
        <w:t>деятельности конкурсной комиссии;</w:t>
      </w:r>
    </w:p>
    <w:p w:rsidR="00B152F9" w:rsidRPr="008864BF"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864BF">
        <w:rPr>
          <w:rFonts w:ascii="Times New Roman" w:hAnsi="Times New Roman" w:cs="Times New Roman"/>
          <w:sz w:val="28"/>
          <w:szCs w:val="28"/>
        </w:rPr>
        <w:t xml:space="preserve">8) на основании протокола заседания конкурсной комиссии, указанного в </w:t>
      </w:r>
      <w:hyperlink w:anchor="P7357" w:history="1">
        <w:r w:rsidRPr="008864BF">
          <w:rPr>
            <w:rFonts w:ascii="Times New Roman" w:hAnsi="Times New Roman" w:cs="Times New Roman"/>
            <w:sz w:val="28"/>
            <w:szCs w:val="28"/>
          </w:rPr>
          <w:t>пункте 17</w:t>
        </w:r>
      </w:hyperlink>
      <w:r w:rsidRPr="008864BF">
        <w:rPr>
          <w:rFonts w:ascii="Times New Roman" w:hAnsi="Times New Roman" w:cs="Times New Roman"/>
          <w:sz w:val="28"/>
          <w:szCs w:val="28"/>
        </w:rPr>
        <w:t xml:space="preserve"> настоящего Положения, готовит</w:t>
      </w:r>
      <w:r w:rsidRPr="00ED2B39">
        <w:rPr>
          <w:rFonts w:ascii="Times New Roman" w:hAnsi="Times New Roman" w:cs="Times New Roman"/>
          <w:sz w:val="28"/>
          <w:szCs w:val="28"/>
        </w:rPr>
        <w:t xml:space="preserve"> проект постановления Правительства Архангельской области о распределении субсидий местным бюджетам (далее - постановление) в течение 20 рабочих дней со дня подписания указанного протокола.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VI. Порядок распределения и предоставления субсидий местным</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бюджетам и осуществление </w:t>
      </w:r>
      <w:proofErr w:type="gramStart"/>
      <w:r w:rsidRPr="00ED2B39">
        <w:rPr>
          <w:rFonts w:ascii="Times New Roman" w:hAnsi="Times New Roman" w:cs="Times New Roman"/>
          <w:sz w:val="28"/>
          <w:szCs w:val="28"/>
        </w:rPr>
        <w:t>контроля за</w:t>
      </w:r>
      <w:proofErr w:type="gramEnd"/>
      <w:r w:rsidRPr="00ED2B39">
        <w:rPr>
          <w:rFonts w:ascii="Times New Roman" w:hAnsi="Times New Roman" w:cs="Times New Roman"/>
          <w:sz w:val="28"/>
          <w:szCs w:val="28"/>
        </w:rPr>
        <w:t xml:space="preserve"> их использованием</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bookmarkStart w:id="84" w:name="P7388"/>
      <w:bookmarkEnd w:id="84"/>
      <w:r w:rsidRPr="00ED2B39">
        <w:rPr>
          <w:rFonts w:ascii="Times New Roman" w:hAnsi="Times New Roman" w:cs="Times New Roman"/>
          <w:sz w:val="28"/>
          <w:szCs w:val="28"/>
        </w:rPr>
        <w:t>21. Объем субсидий местным бюджетам рассчитывается министерством по формуле:</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8B2D77" w:rsidP="00ED2B39">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noProof/>
          <w:position w:val="-29"/>
          <w:sz w:val="28"/>
          <w:szCs w:val="28"/>
        </w:rPr>
        <w:drawing>
          <wp:inline distT="0" distB="0" distL="0" distR="0">
            <wp:extent cx="1256030" cy="516890"/>
            <wp:effectExtent l="0" t="0" r="1270" b="0"/>
            <wp:docPr id="1" name="Рисунок 1" descr="base_23565_10263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5_102631_32768"/>
                    <pic:cNvPicPr preferRelativeResize="0">
                      <a:picLocks noChangeArrowheads="1"/>
                    </pic:cNvPicPr>
                  </pic:nvPicPr>
                  <pic:blipFill>
                    <a:blip r:embed="rId3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030" cy="516890"/>
                    </a:xfrm>
                    <a:prstGeom prst="rect">
                      <a:avLst/>
                    </a:prstGeom>
                    <a:noFill/>
                    <a:ln>
                      <a:noFill/>
                    </a:ln>
                  </pic:spPr>
                </pic:pic>
              </a:graphicData>
            </a:graphic>
          </wp:inline>
        </w:drawing>
      </w:r>
      <w:r w:rsidR="00B152F9" w:rsidRPr="00ED2B39">
        <w:rPr>
          <w:rFonts w:ascii="Times New Roman" w:hAnsi="Times New Roman" w:cs="Times New Roman"/>
          <w:sz w:val="28"/>
          <w:szCs w:val="28"/>
        </w:rPr>
        <w:t>, где:</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roofErr w:type="spellStart"/>
      <w:r w:rsidRPr="00ED2B39">
        <w:rPr>
          <w:rFonts w:ascii="Times New Roman" w:hAnsi="Times New Roman" w:cs="Times New Roman"/>
          <w:sz w:val="28"/>
          <w:szCs w:val="28"/>
        </w:rPr>
        <w:t>PT</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объем субсидии, предоставляемой местному бюджету i-го муниципального образования на очередной финансовый год и плановый период;</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PT</w:t>
      </w:r>
      <w:proofErr w:type="gramEnd"/>
      <w:r w:rsidRPr="00ED2B39">
        <w:rPr>
          <w:rFonts w:ascii="Times New Roman" w:hAnsi="Times New Roman" w:cs="Times New Roman"/>
          <w:sz w:val="28"/>
          <w:szCs w:val="28"/>
          <w:vertAlign w:val="subscript"/>
        </w:rPr>
        <w:t>общ</w:t>
      </w:r>
      <w:proofErr w:type="spellEnd"/>
      <w:r w:rsidRPr="00ED2B39">
        <w:rPr>
          <w:rFonts w:ascii="Times New Roman" w:hAnsi="Times New Roman" w:cs="Times New Roman"/>
          <w:sz w:val="28"/>
          <w:szCs w:val="28"/>
        </w:rPr>
        <w:t xml:space="preserve"> - общий объем бюджетных ассигнований, предусмотренный для предоставления субсидии муниципальным образованиям на реализацию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КБ</w:t>
      </w:r>
      <w:r w:rsidRPr="00ED2B39">
        <w:rPr>
          <w:rFonts w:ascii="Times New Roman" w:hAnsi="Times New Roman" w:cs="Times New Roman"/>
          <w:sz w:val="28"/>
          <w:szCs w:val="28"/>
          <w:vertAlign w:val="subscript"/>
        </w:rPr>
        <w:t>общ</w:t>
      </w:r>
      <w:proofErr w:type="spellEnd"/>
      <w:r w:rsidRPr="00ED2B39">
        <w:rPr>
          <w:rFonts w:ascii="Times New Roman" w:hAnsi="Times New Roman" w:cs="Times New Roman"/>
          <w:sz w:val="28"/>
          <w:szCs w:val="28"/>
        </w:rPr>
        <w:t xml:space="preserve"> - общее количество общедоступных библиотек муниципальных образований, определяемое министерством на основании статистических данных, предоставляемых в соответствии </w:t>
      </w:r>
      <w:r w:rsidRPr="008864BF">
        <w:rPr>
          <w:rFonts w:ascii="Times New Roman" w:hAnsi="Times New Roman" w:cs="Times New Roman"/>
          <w:sz w:val="28"/>
          <w:szCs w:val="28"/>
        </w:rPr>
        <w:t xml:space="preserve">с </w:t>
      </w:r>
      <w:hyperlink r:id="rId316" w:history="1">
        <w:r w:rsidRPr="008864BF">
          <w:rPr>
            <w:rFonts w:ascii="Times New Roman" w:hAnsi="Times New Roman" w:cs="Times New Roman"/>
            <w:sz w:val="28"/>
            <w:szCs w:val="28"/>
          </w:rPr>
          <w:t>приказом</w:t>
        </w:r>
      </w:hyperlink>
      <w:r w:rsidRPr="008864BF">
        <w:rPr>
          <w:rFonts w:ascii="Times New Roman" w:hAnsi="Times New Roman" w:cs="Times New Roman"/>
          <w:sz w:val="28"/>
          <w:szCs w:val="28"/>
        </w:rPr>
        <w:t xml:space="preserve"> Федеральной службы государственной статистики </w:t>
      </w:r>
      <w:r w:rsidR="008864BF" w:rsidRPr="008864BF">
        <w:rPr>
          <w:rFonts w:ascii="Times New Roman" w:hAnsi="Times New Roman" w:cs="Times New Roman"/>
          <w:sz w:val="28"/>
          <w:szCs w:val="28"/>
        </w:rPr>
        <w:t>от 7 августа 2019 года № 438 “Об</w:t>
      </w:r>
      <w:r w:rsidR="008864BF" w:rsidRPr="00A35508">
        <w:rPr>
          <w:rFonts w:ascii="Times New Roman" w:hAnsi="Times New Roman" w:cs="Times New Roman"/>
          <w:sz w:val="28"/>
          <w:szCs w:val="28"/>
        </w:rPr>
        <w:t xml:space="preserve">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r w:rsidRPr="00ED2B39">
        <w:rPr>
          <w:rFonts w:ascii="Times New Roman" w:hAnsi="Times New Roman" w:cs="Times New Roman"/>
          <w:sz w:val="28"/>
          <w:szCs w:val="28"/>
        </w:rPr>
        <w:t xml:space="preserve"> (далее - статистические данные), по состоянию</w:t>
      </w:r>
      <w:proofErr w:type="gramEnd"/>
      <w:r w:rsidRPr="00ED2B39">
        <w:rPr>
          <w:rFonts w:ascii="Times New Roman" w:hAnsi="Times New Roman" w:cs="Times New Roman"/>
          <w:sz w:val="28"/>
          <w:szCs w:val="28"/>
        </w:rPr>
        <w:t xml:space="preserve"> на 31 декабря отчетного финансового года, </w:t>
      </w:r>
      <w:proofErr w:type="gramStart"/>
      <w:r w:rsidRPr="00ED2B39">
        <w:rPr>
          <w:rFonts w:ascii="Times New Roman" w:hAnsi="Times New Roman" w:cs="Times New Roman"/>
          <w:sz w:val="28"/>
          <w:szCs w:val="28"/>
        </w:rPr>
        <w:t>заявившихся</w:t>
      </w:r>
      <w:proofErr w:type="gramEnd"/>
      <w:r w:rsidRPr="00ED2B39">
        <w:rPr>
          <w:rFonts w:ascii="Times New Roman" w:hAnsi="Times New Roman" w:cs="Times New Roman"/>
          <w:sz w:val="28"/>
          <w:szCs w:val="28"/>
        </w:rPr>
        <w:t xml:space="preserve"> на конкурс;</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spellStart"/>
      <w:r w:rsidRPr="00ED2B39">
        <w:rPr>
          <w:rFonts w:ascii="Times New Roman" w:hAnsi="Times New Roman" w:cs="Times New Roman"/>
          <w:sz w:val="28"/>
          <w:szCs w:val="28"/>
        </w:rPr>
        <w:t>КБ</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количество общедоступных библиотек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22. Размер субсидии не может превышать заявленной муниципальным образованием потребности.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23.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w:t>
      </w:r>
      <w:r w:rsidRPr="00ED2B39">
        <w:rPr>
          <w:rFonts w:ascii="Times New Roman" w:hAnsi="Times New Roman" w:cs="Times New Roman"/>
          <w:sz w:val="28"/>
          <w:szCs w:val="28"/>
        </w:rPr>
        <w:lastRenderedPageBreak/>
        <w:t xml:space="preserve">финансов </w:t>
      </w:r>
      <w:r w:rsidRPr="008864BF">
        <w:rPr>
          <w:rFonts w:ascii="Times New Roman" w:hAnsi="Times New Roman" w:cs="Times New Roman"/>
          <w:sz w:val="28"/>
          <w:szCs w:val="28"/>
        </w:rPr>
        <w:t xml:space="preserve">Архангельской области, содержащее условия, предусмотренные </w:t>
      </w:r>
      <w:hyperlink r:id="rId317" w:history="1">
        <w:r w:rsidRPr="008864BF">
          <w:rPr>
            <w:rFonts w:ascii="Times New Roman" w:hAnsi="Times New Roman" w:cs="Times New Roman"/>
            <w:sz w:val="28"/>
            <w:szCs w:val="28"/>
          </w:rPr>
          <w:t>подпунктом 2 пункта 7</w:t>
        </w:r>
      </w:hyperlink>
      <w:r w:rsidRPr="00ED2B39">
        <w:rPr>
          <w:rFonts w:ascii="Times New Roman" w:hAnsi="Times New Roman" w:cs="Times New Roman"/>
          <w:sz w:val="28"/>
          <w:szCs w:val="28"/>
        </w:rPr>
        <w:t xml:space="preserve"> общего порядка.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25.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26.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 в случае, если на территории городских и сельских поселений полномочия по библиотечному обслуживанию осуществляют органы местного самоуправления городских и сельских поселений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27.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rsidRPr="00ED2B39">
        <w:rPr>
          <w:rFonts w:ascii="Times New Roman" w:hAnsi="Times New Roman" w:cs="Times New Roman"/>
          <w:sz w:val="28"/>
          <w:szCs w:val="28"/>
        </w:rPr>
        <w:t>оплаты денежных обязательств получателей средств областного бюджета</w:t>
      </w:r>
      <w:proofErr w:type="gramEnd"/>
      <w:r w:rsidRPr="00ED2B39">
        <w:rPr>
          <w:rFonts w:ascii="Times New Roman" w:hAnsi="Times New Roman" w:cs="Times New Roman"/>
          <w:sz w:val="28"/>
          <w:szCs w:val="28"/>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ED2B39">
        <w:rPr>
          <w:rFonts w:ascii="Times New Roman" w:hAnsi="Times New Roman" w:cs="Times New Roman"/>
          <w:sz w:val="28"/>
          <w:szCs w:val="28"/>
        </w:rPr>
        <w:t>получателей средств бюджетов бюджетной системы Российской Федерации</w:t>
      </w:r>
      <w:proofErr w:type="gramEnd"/>
      <w:r w:rsidRPr="00ED2B39">
        <w:rPr>
          <w:rFonts w:ascii="Times New Roman" w:hAnsi="Times New Roman" w:cs="Times New Roman"/>
          <w:sz w:val="28"/>
          <w:szCs w:val="28"/>
        </w:rPr>
        <w:t>.</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 xml:space="preserve">VII. Осуществление контроля за </w:t>
      </w:r>
      <w:proofErr w:type="gramStart"/>
      <w:r w:rsidRPr="00ED2B39">
        <w:rPr>
          <w:rFonts w:ascii="Times New Roman" w:hAnsi="Times New Roman" w:cs="Times New Roman"/>
          <w:sz w:val="28"/>
          <w:szCs w:val="28"/>
        </w:rPr>
        <w:t>целевым</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использованием субсидий</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28.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Показателем результативности использования субсидии является количество посещений организаций культуры по отношению к уровню 2010 года.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 xml:space="preserve">Оценка </w:t>
      </w:r>
      <w:proofErr w:type="gramStart"/>
      <w:r w:rsidRPr="00ED2B39">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ED2B39">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29.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30.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31.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32. Финансовая ответственность муниципального района или городского округа Архангельской области за </w:t>
      </w:r>
      <w:proofErr w:type="spellStart"/>
      <w:r w:rsidRPr="00ED2B39">
        <w:rPr>
          <w:rFonts w:ascii="Times New Roman" w:hAnsi="Times New Roman" w:cs="Times New Roman"/>
          <w:sz w:val="28"/>
          <w:szCs w:val="28"/>
        </w:rPr>
        <w:t>недостижение</w:t>
      </w:r>
      <w:proofErr w:type="spellEnd"/>
      <w:r w:rsidRPr="00ED2B39">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w:t>
      </w:r>
      <w:hyperlink r:id="rId318" w:history="1">
        <w:r w:rsidRPr="008864BF">
          <w:rPr>
            <w:rFonts w:ascii="Times New Roman" w:hAnsi="Times New Roman" w:cs="Times New Roman"/>
            <w:sz w:val="28"/>
            <w:szCs w:val="28"/>
          </w:rPr>
          <w:t>пунктом 16</w:t>
        </w:r>
      </w:hyperlink>
      <w:r w:rsidRPr="008864BF">
        <w:rPr>
          <w:rFonts w:ascii="Times New Roman" w:hAnsi="Times New Roman" w:cs="Times New Roman"/>
          <w:sz w:val="28"/>
          <w:szCs w:val="28"/>
        </w:rPr>
        <w:t xml:space="preserve"> Правил формирования, предоставления и распределения</w:t>
      </w:r>
      <w:r w:rsidRPr="00ED2B39">
        <w:rPr>
          <w:rFonts w:ascii="Times New Roman" w:hAnsi="Times New Roman" w:cs="Times New Roman"/>
          <w:sz w:val="28"/>
          <w:szCs w:val="28"/>
        </w:rPr>
        <w:t xml:space="preserve">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999.</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8864BF" w:rsidRDefault="00B152F9" w:rsidP="008864BF">
      <w:pPr>
        <w:pStyle w:val="ConsPlusNormal"/>
        <w:ind w:left="4253"/>
        <w:jc w:val="center"/>
        <w:outlineLvl w:val="1"/>
        <w:rPr>
          <w:rFonts w:ascii="Times New Roman" w:hAnsi="Times New Roman" w:cs="Times New Roman"/>
        </w:rPr>
      </w:pPr>
      <w:r w:rsidRPr="008864BF">
        <w:rPr>
          <w:rFonts w:ascii="Times New Roman" w:hAnsi="Times New Roman" w:cs="Times New Roman"/>
        </w:rPr>
        <w:t xml:space="preserve">Приложение </w:t>
      </w:r>
      <w:r w:rsidR="00764B09" w:rsidRPr="008864BF">
        <w:rPr>
          <w:rFonts w:ascii="Times New Roman" w:hAnsi="Times New Roman" w:cs="Times New Roman"/>
        </w:rPr>
        <w:t>№</w:t>
      </w:r>
      <w:r w:rsidRPr="008864BF">
        <w:rPr>
          <w:rFonts w:ascii="Times New Roman" w:hAnsi="Times New Roman" w:cs="Times New Roman"/>
        </w:rPr>
        <w:t xml:space="preserve"> 1</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к Положению о порядке и условиях</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проведения конкурса на предоставление субсидий</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бюджетам муниципальных районов и городских</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округов Архангельской области на поддержку</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отрасли культуры в части комплектования</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книжных фондов общедоступных библиотек</w:t>
      </w:r>
    </w:p>
    <w:p w:rsidR="00B152F9" w:rsidRPr="008864BF" w:rsidRDefault="00B152F9" w:rsidP="008864BF">
      <w:pPr>
        <w:pStyle w:val="ConsPlusNormal"/>
        <w:ind w:left="4253"/>
        <w:jc w:val="center"/>
        <w:rPr>
          <w:rFonts w:ascii="Times New Roman" w:hAnsi="Times New Roman" w:cs="Times New Roman"/>
        </w:rPr>
      </w:pPr>
      <w:r w:rsidRPr="008864BF">
        <w:rPr>
          <w:rFonts w:ascii="Times New Roman" w:hAnsi="Times New Roman" w:cs="Times New Roman"/>
        </w:rPr>
        <w:t>муниципальных образований Архангельской области</w:t>
      </w:r>
    </w:p>
    <w:p w:rsidR="00B152F9" w:rsidRPr="008864BF" w:rsidRDefault="00B152F9">
      <w:pPr>
        <w:spacing w:after="1"/>
      </w:pPr>
    </w:p>
    <w:p w:rsidR="00B152F9" w:rsidRPr="008864BF" w:rsidRDefault="00B152F9" w:rsidP="008864BF">
      <w:pPr>
        <w:pStyle w:val="ConsPlusNonformat"/>
        <w:jc w:val="center"/>
        <w:rPr>
          <w:rFonts w:ascii="Times New Roman" w:hAnsi="Times New Roman" w:cs="Times New Roman"/>
        </w:rPr>
      </w:pPr>
      <w:bookmarkStart w:id="85" w:name="P7438"/>
      <w:bookmarkEnd w:id="85"/>
      <w:r w:rsidRPr="008864BF">
        <w:rPr>
          <w:rFonts w:ascii="Times New Roman" w:hAnsi="Times New Roman" w:cs="Times New Roman"/>
        </w:rPr>
        <w:t>ЗАЯВКА</w:t>
      </w:r>
    </w:p>
    <w:p w:rsidR="00B152F9" w:rsidRPr="008864BF" w:rsidRDefault="00B152F9" w:rsidP="008864BF">
      <w:pPr>
        <w:pStyle w:val="ConsPlusNonformat"/>
        <w:jc w:val="center"/>
        <w:rPr>
          <w:rFonts w:ascii="Times New Roman" w:hAnsi="Times New Roman" w:cs="Times New Roman"/>
        </w:rPr>
      </w:pPr>
      <w:r w:rsidRPr="008864BF">
        <w:rPr>
          <w:rFonts w:ascii="Times New Roman" w:hAnsi="Times New Roman" w:cs="Times New Roman"/>
        </w:rPr>
        <w:t>на участие в конкурсе на предоставление субсидий бюджетам муниципальных</w:t>
      </w:r>
    </w:p>
    <w:p w:rsidR="00B152F9" w:rsidRPr="008864BF" w:rsidRDefault="00B152F9" w:rsidP="008864BF">
      <w:pPr>
        <w:pStyle w:val="ConsPlusNonformat"/>
        <w:jc w:val="center"/>
        <w:rPr>
          <w:rFonts w:ascii="Times New Roman" w:hAnsi="Times New Roman" w:cs="Times New Roman"/>
        </w:rPr>
      </w:pPr>
      <w:r w:rsidRPr="008864BF">
        <w:rPr>
          <w:rFonts w:ascii="Times New Roman" w:hAnsi="Times New Roman" w:cs="Times New Roman"/>
        </w:rPr>
        <w:t>районов и городских округов Архангельской области на поддержку отрасли</w:t>
      </w:r>
    </w:p>
    <w:p w:rsidR="00B152F9" w:rsidRPr="008864BF" w:rsidRDefault="00B152F9" w:rsidP="008864BF">
      <w:pPr>
        <w:pStyle w:val="ConsPlusNonformat"/>
        <w:jc w:val="center"/>
        <w:rPr>
          <w:rFonts w:ascii="Times New Roman" w:hAnsi="Times New Roman" w:cs="Times New Roman"/>
        </w:rPr>
      </w:pPr>
      <w:r w:rsidRPr="008864BF">
        <w:rPr>
          <w:rFonts w:ascii="Times New Roman" w:hAnsi="Times New Roman" w:cs="Times New Roman"/>
        </w:rPr>
        <w:t>культуры в части комплектования книжных фондов общедоступных библиотек</w:t>
      </w:r>
    </w:p>
    <w:p w:rsidR="00B152F9" w:rsidRPr="008864BF" w:rsidRDefault="00B152F9" w:rsidP="008864BF">
      <w:pPr>
        <w:pStyle w:val="ConsPlusNonformat"/>
        <w:jc w:val="center"/>
        <w:rPr>
          <w:rFonts w:ascii="Times New Roman" w:hAnsi="Times New Roman" w:cs="Times New Roman"/>
        </w:rPr>
      </w:pPr>
      <w:r w:rsidRPr="008864BF">
        <w:rPr>
          <w:rFonts w:ascii="Times New Roman" w:hAnsi="Times New Roman" w:cs="Times New Roman"/>
        </w:rPr>
        <w:t>муниципальных образований Архангельской области</w:t>
      </w:r>
    </w:p>
    <w:p w:rsidR="00B152F9" w:rsidRDefault="00B152F9">
      <w:pPr>
        <w:pStyle w:val="ConsPlusNonformat"/>
        <w:jc w:val="both"/>
      </w:pP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 xml:space="preserve">    В соответствии с Положением о порядке и условиях проведения конкурса </w:t>
      </w:r>
      <w:proofErr w:type="gramStart"/>
      <w:r w:rsidRPr="008864BF">
        <w:rPr>
          <w:rFonts w:ascii="Times New Roman" w:hAnsi="Times New Roman" w:cs="Times New Roman"/>
        </w:rPr>
        <w:t>на</w:t>
      </w:r>
      <w:proofErr w:type="gramEnd"/>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предоставление  субсидий бюджетам муниципальных районов и городских округов</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Архангельской   области  на  комплектование  книжных  фондов  общедоступных</w:t>
      </w:r>
    </w:p>
    <w:p w:rsidR="00B152F9" w:rsidRPr="008864BF" w:rsidRDefault="00B152F9">
      <w:pPr>
        <w:pStyle w:val="ConsPlusNonformat"/>
        <w:jc w:val="both"/>
        <w:rPr>
          <w:rFonts w:ascii="Times New Roman" w:hAnsi="Times New Roman" w:cs="Times New Roman"/>
        </w:rPr>
      </w:pPr>
      <w:proofErr w:type="gramStart"/>
      <w:r w:rsidRPr="008864BF">
        <w:rPr>
          <w:rFonts w:ascii="Times New Roman" w:hAnsi="Times New Roman" w:cs="Times New Roman"/>
        </w:rPr>
        <w:t>библиотек   муниципальных   образований   Архангельской  области  (далее  -</w:t>
      </w:r>
      <w:proofErr w:type="gramEnd"/>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соответственно Положение, конкурс, субсидия) ______________________________</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___________________________________________________________________________</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 xml:space="preserve">                 (наименование муниципального образования)</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в лице ________________________________________________ (далее - заявитель)</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 xml:space="preserve">        (наименование должности и Ф.И.О. руководителя)</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сообщает  о  согласии  участвовать  в  конкурсе  на условиях, установленных</w:t>
      </w:r>
    </w:p>
    <w:p w:rsidR="00B152F9" w:rsidRPr="008864BF" w:rsidRDefault="00B152F9">
      <w:pPr>
        <w:pStyle w:val="ConsPlusNonformat"/>
        <w:jc w:val="both"/>
        <w:rPr>
          <w:rFonts w:ascii="Times New Roman" w:hAnsi="Times New Roman" w:cs="Times New Roman"/>
        </w:rPr>
      </w:pPr>
      <w:proofErr w:type="gramStart"/>
      <w:r w:rsidRPr="008864BF">
        <w:rPr>
          <w:rFonts w:ascii="Times New Roman" w:hAnsi="Times New Roman" w:cs="Times New Roman"/>
        </w:rPr>
        <w:t>Положением,  и  направляет  настоящую заявку на участие в конкурсе (далее -</w:t>
      </w:r>
      <w:proofErr w:type="gramEnd"/>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заявка).</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lastRenderedPageBreak/>
        <w:t xml:space="preserve">    1.   Юридический   адрес   администрации   муниципального   образования</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Архангельской области: ____________________________________________________</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 xml:space="preserve">    2. Должность и Ф.И.О. лица,  ответственного  за реализацию  мероприятия</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муниципальной программы, и его контактные телефоны_________________________</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___________________________________________________________________________</w:t>
      </w:r>
    </w:p>
    <w:p w:rsidR="00B152F9" w:rsidRPr="008864BF" w:rsidRDefault="00B152F9">
      <w:pPr>
        <w:pStyle w:val="ConsPlusNonformat"/>
        <w:jc w:val="both"/>
        <w:rPr>
          <w:rFonts w:ascii="Times New Roman" w:hAnsi="Times New Roman" w:cs="Times New Roman"/>
        </w:rPr>
      </w:pPr>
      <w:r w:rsidRPr="008864BF">
        <w:rPr>
          <w:rFonts w:ascii="Times New Roman" w:hAnsi="Times New Roman" w:cs="Times New Roman"/>
        </w:rPr>
        <w:t xml:space="preserve">    3. Сведения о запрашиваемой субсидии:</w:t>
      </w:r>
    </w:p>
    <w:p w:rsidR="00B152F9" w:rsidRPr="008864BF" w:rsidRDefault="00B152F9">
      <w:pPr>
        <w:pStyle w:val="ConsPlusNormal"/>
        <w:jc w:val="both"/>
        <w:rPr>
          <w:rFonts w:ascii="Times New Roman" w:hAnsi="Times New Roman" w:cs="Times New Roman"/>
        </w:rPr>
      </w:pP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14"/>
        <w:gridCol w:w="1361"/>
        <w:gridCol w:w="1304"/>
        <w:gridCol w:w="1632"/>
        <w:gridCol w:w="1984"/>
        <w:gridCol w:w="1474"/>
        <w:gridCol w:w="1417"/>
      </w:tblGrid>
      <w:tr w:rsidR="00B152F9" w:rsidRPr="00227892">
        <w:tc>
          <w:tcPr>
            <w:tcW w:w="624" w:type="dxa"/>
            <w:vMerge w:val="restart"/>
          </w:tcPr>
          <w:p w:rsidR="00B152F9" w:rsidRPr="00227892" w:rsidRDefault="00764B09">
            <w:pPr>
              <w:pStyle w:val="ConsPlusNormal"/>
              <w:jc w:val="center"/>
              <w:rPr>
                <w:rFonts w:ascii="Times New Roman" w:hAnsi="Times New Roman" w:cs="Times New Roman"/>
              </w:rPr>
            </w:pPr>
            <w:r w:rsidRPr="00227892">
              <w:rPr>
                <w:rFonts w:ascii="Times New Roman" w:hAnsi="Times New Roman" w:cs="Times New Roman"/>
              </w:rPr>
              <w:lastRenderedPageBreak/>
              <w:t>№</w:t>
            </w:r>
            <w:r w:rsidR="00B152F9" w:rsidRPr="00227892">
              <w:rPr>
                <w:rFonts w:ascii="Times New Roman" w:hAnsi="Times New Roman" w:cs="Times New Roman"/>
              </w:rPr>
              <w:t xml:space="preserve"> </w:t>
            </w:r>
            <w:proofErr w:type="gramStart"/>
            <w:r w:rsidR="00B152F9" w:rsidRPr="00227892">
              <w:rPr>
                <w:rFonts w:ascii="Times New Roman" w:hAnsi="Times New Roman" w:cs="Times New Roman"/>
              </w:rPr>
              <w:t>п</w:t>
            </w:r>
            <w:proofErr w:type="gramEnd"/>
            <w:r w:rsidR="00B152F9" w:rsidRPr="00227892">
              <w:rPr>
                <w:rFonts w:ascii="Times New Roman" w:hAnsi="Times New Roman" w:cs="Times New Roman"/>
              </w:rPr>
              <w:t>/п</w:t>
            </w:r>
          </w:p>
        </w:tc>
        <w:tc>
          <w:tcPr>
            <w:tcW w:w="1814" w:type="dxa"/>
            <w:vMerge w:val="restart"/>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Наименование муниципальных общедоступных библиотек муниципального образования Архангельской области</w:t>
            </w:r>
          </w:p>
        </w:tc>
        <w:tc>
          <w:tcPr>
            <w:tcW w:w="1361" w:type="dxa"/>
            <w:vMerge w:val="restart"/>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Адрес учреждения</w:t>
            </w:r>
          </w:p>
        </w:tc>
        <w:tc>
          <w:tcPr>
            <w:tcW w:w="1304" w:type="dxa"/>
            <w:vMerge w:val="restart"/>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Объем финансирования мероприятия (расчетная стоимость), тыс. рублей</w:t>
            </w:r>
          </w:p>
        </w:tc>
        <w:tc>
          <w:tcPr>
            <w:tcW w:w="6507" w:type="dxa"/>
            <w:gridSpan w:val="4"/>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В том числе</w:t>
            </w:r>
          </w:p>
        </w:tc>
      </w:tr>
      <w:tr w:rsidR="00B152F9" w:rsidRPr="00227892">
        <w:tc>
          <w:tcPr>
            <w:tcW w:w="624" w:type="dxa"/>
            <w:vMerge/>
          </w:tcPr>
          <w:p w:rsidR="00B152F9" w:rsidRPr="00227892" w:rsidRDefault="00B152F9"/>
        </w:tc>
        <w:tc>
          <w:tcPr>
            <w:tcW w:w="1814" w:type="dxa"/>
            <w:vMerge/>
          </w:tcPr>
          <w:p w:rsidR="00B152F9" w:rsidRPr="00227892" w:rsidRDefault="00B152F9"/>
        </w:tc>
        <w:tc>
          <w:tcPr>
            <w:tcW w:w="1361" w:type="dxa"/>
            <w:vMerge/>
          </w:tcPr>
          <w:p w:rsidR="00B152F9" w:rsidRPr="00227892" w:rsidRDefault="00B152F9"/>
        </w:tc>
        <w:tc>
          <w:tcPr>
            <w:tcW w:w="1304" w:type="dxa"/>
            <w:vMerge/>
          </w:tcPr>
          <w:p w:rsidR="00B152F9" w:rsidRPr="00227892" w:rsidRDefault="00B152F9"/>
        </w:tc>
        <w:tc>
          <w:tcPr>
            <w:tcW w:w="1632" w:type="dxa"/>
            <w:vMerge w:val="restart"/>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средства субсидии, предоставляемой областному бюджету из федерального бюджета, тыс. рублей</w:t>
            </w:r>
          </w:p>
        </w:tc>
        <w:tc>
          <w:tcPr>
            <w:tcW w:w="1984" w:type="dxa"/>
            <w:vMerge w:val="restart"/>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средства муниципального образования, предусмотренные в муниципальной программе, тыс. рублей</w:t>
            </w:r>
          </w:p>
        </w:tc>
        <w:tc>
          <w:tcPr>
            <w:tcW w:w="2891" w:type="dxa"/>
            <w:gridSpan w:val="2"/>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в том числе</w:t>
            </w:r>
          </w:p>
        </w:tc>
      </w:tr>
      <w:tr w:rsidR="00B152F9" w:rsidRPr="00227892">
        <w:tc>
          <w:tcPr>
            <w:tcW w:w="624" w:type="dxa"/>
            <w:vMerge/>
          </w:tcPr>
          <w:p w:rsidR="00B152F9" w:rsidRPr="00227892" w:rsidRDefault="00B152F9"/>
        </w:tc>
        <w:tc>
          <w:tcPr>
            <w:tcW w:w="1814" w:type="dxa"/>
            <w:vMerge/>
          </w:tcPr>
          <w:p w:rsidR="00B152F9" w:rsidRPr="00227892" w:rsidRDefault="00B152F9"/>
        </w:tc>
        <w:tc>
          <w:tcPr>
            <w:tcW w:w="1361" w:type="dxa"/>
            <w:vMerge/>
          </w:tcPr>
          <w:p w:rsidR="00B152F9" w:rsidRPr="00227892" w:rsidRDefault="00B152F9"/>
        </w:tc>
        <w:tc>
          <w:tcPr>
            <w:tcW w:w="1304" w:type="dxa"/>
            <w:vMerge/>
          </w:tcPr>
          <w:p w:rsidR="00B152F9" w:rsidRPr="00227892" w:rsidRDefault="00B152F9"/>
        </w:tc>
        <w:tc>
          <w:tcPr>
            <w:tcW w:w="1632" w:type="dxa"/>
            <w:vMerge/>
          </w:tcPr>
          <w:p w:rsidR="00B152F9" w:rsidRPr="00227892" w:rsidRDefault="00B152F9"/>
        </w:tc>
        <w:tc>
          <w:tcPr>
            <w:tcW w:w="1984" w:type="dxa"/>
            <w:vMerge/>
          </w:tcPr>
          <w:p w:rsidR="00B152F9" w:rsidRPr="00227892" w:rsidRDefault="00B152F9"/>
        </w:tc>
        <w:tc>
          <w:tcPr>
            <w:tcW w:w="1474" w:type="dxa"/>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местный бюджет муниципального района или городского округа, тыс. рублей</w:t>
            </w:r>
          </w:p>
        </w:tc>
        <w:tc>
          <w:tcPr>
            <w:tcW w:w="1417" w:type="dxa"/>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средства из иных источников, тыс. рублей</w:t>
            </w:r>
          </w:p>
        </w:tc>
      </w:tr>
      <w:tr w:rsidR="00B152F9" w:rsidRPr="00227892">
        <w:tc>
          <w:tcPr>
            <w:tcW w:w="624" w:type="dxa"/>
          </w:tcPr>
          <w:p w:rsidR="00B152F9" w:rsidRPr="00227892" w:rsidRDefault="00B152F9">
            <w:pPr>
              <w:pStyle w:val="ConsPlusNormal"/>
              <w:jc w:val="center"/>
              <w:rPr>
                <w:rFonts w:ascii="Times New Roman" w:hAnsi="Times New Roman" w:cs="Times New Roman"/>
              </w:rPr>
            </w:pPr>
            <w:r w:rsidRPr="00227892">
              <w:rPr>
                <w:rFonts w:ascii="Times New Roman" w:hAnsi="Times New Roman" w:cs="Times New Roman"/>
              </w:rPr>
              <w:t>1</w:t>
            </w:r>
          </w:p>
        </w:tc>
        <w:tc>
          <w:tcPr>
            <w:tcW w:w="1814" w:type="dxa"/>
          </w:tcPr>
          <w:p w:rsidR="00B152F9" w:rsidRPr="00227892" w:rsidRDefault="00B152F9">
            <w:pPr>
              <w:pStyle w:val="ConsPlusNormal"/>
              <w:rPr>
                <w:rFonts w:ascii="Times New Roman" w:hAnsi="Times New Roman" w:cs="Times New Roman"/>
              </w:rPr>
            </w:pPr>
          </w:p>
        </w:tc>
        <w:tc>
          <w:tcPr>
            <w:tcW w:w="1361" w:type="dxa"/>
          </w:tcPr>
          <w:p w:rsidR="00B152F9" w:rsidRPr="00227892" w:rsidRDefault="00B152F9">
            <w:pPr>
              <w:pStyle w:val="ConsPlusNormal"/>
              <w:rPr>
                <w:rFonts w:ascii="Times New Roman" w:hAnsi="Times New Roman" w:cs="Times New Roman"/>
              </w:rPr>
            </w:pPr>
          </w:p>
        </w:tc>
        <w:tc>
          <w:tcPr>
            <w:tcW w:w="1304" w:type="dxa"/>
          </w:tcPr>
          <w:p w:rsidR="00B152F9" w:rsidRPr="00227892" w:rsidRDefault="00B152F9">
            <w:pPr>
              <w:pStyle w:val="ConsPlusNormal"/>
              <w:rPr>
                <w:rFonts w:ascii="Times New Roman" w:hAnsi="Times New Roman" w:cs="Times New Roman"/>
              </w:rPr>
            </w:pPr>
          </w:p>
        </w:tc>
        <w:tc>
          <w:tcPr>
            <w:tcW w:w="1632" w:type="dxa"/>
          </w:tcPr>
          <w:p w:rsidR="00B152F9" w:rsidRPr="00227892" w:rsidRDefault="00B152F9">
            <w:pPr>
              <w:pStyle w:val="ConsPlusNormal"/>
              <w:rPr>
                <w:rFonts w:ascii="Times New Roman" w:hAnsi="Times New Roman" w:cs="Times New Roman"/>
              </w:rPr>
            </w:pPr>
          </w:p>
        </w:tc>
        <w:tc>
          <w:tcPr>
            <w:tcW w:w="1984" w:type="dxa"/>
          </w:tcPr>
          <w:p w:rsidR="00B152F9" w:rsidRPr="00227892" w:rsidRDefault="00B152F9">
            <w:pPr>
              <w:pStyle w:val="ConsPlusNormal"/>
              <w:rPr>
                <w:rFonts w:ascii="Times New Roman" w:hAnsi="Times New Roman" w:cs="Times New Roman"/>
              </w:rPr>
            </w:pPr>
          </w:p>
        </w:tc>
        <w:tc>
          <w:tcPr>
            <w:tcW w:w="1474" w:type="dxa"/>
          </w:tcPr>
          <w:p w:rsidR="00B152F9" w:rsidRPr="00227892" w:rsidRDefault="00B152F9">
            <w:pPr>
              <w:pStyle w:val="ConsPlusNormal"/>
              <w:rPr>
                <w:rFonts w:ascii="Times New Roman" w:hAnsi="Times New Roman" w:cs="Times New Roman"/>
              </w:rPr>
            </w:pPr>
          </w:p>
        </w:tc>
        <w:tc>
          <w:tcPr>
            <w:tcW w:w="1417" w:type="dxa"/>
          </w:tcPr>
          <w:p w:rsidR="00B152F9" w:rsidRPr="00227892" w:rsidRDefault="00B152F9">
            <w:pPr>
              <w:pStyle w:val="ConsPlusNormal"/>
              <w:rPr>
                <w:rFonts w:ascii="Times New Roman" w:hAnsi="Times New Roman" w:cs="Times New Roman"/>
              </w:rPr>
            </w:pPr>
          </w:p>
        </w:tc>
      </w:tr>
      <w:tr w:rsidR="00B152F9" w:rsidRPr="00227892">
        <w:tc>
          <w:tcPr>
            <w:tcW w:w="624" w:type="dxa"/>
          </w:tcPr>
          <w:p w:rsidR="00B152F9" w:rsidRPr="00227892" w:rsidRDefault="00B152F9">
            <w:pPr>
              <w:pStyle w:val="ConsPlusNormal"/>
              <w:rPr>
                <w:rFonts w:ascii="Times New Roman" w:hAnsi="Times New Roman" w:cs="Times New Roman"/>
              </w:rPr>
            </w:pPr>
          </w:p>
        </w:tc>
        <w:tc>
          <w:tcPr>
            <w:tcW w:w="1814" w:type="dxa"/>
          </w:tcPr>
          <w:p w:rsidR="00B152F9" w:rsidRPr="00227892" w:rsidRDefault="00B152F9">
            <w:pPr>
              <w:pStyle w:val="ConsPlusNormal"/>
              <w:jc w:val="both"/>
              <w:rPr>
                <w:rFonts w:ascii="Times New Roman" w:hAnsi="Times New Roman" w:cs="Times New Roman"/>
              </w:rPr>
            </w:pPr>
            <w:r w:rsidRPr="00227892">
              <w:rPr>
                <w:rFonts w:ascii="Times New Roman" w:hAnsi="Times New Roman" w:cs="Times New Roman"/>
              </w:rPr>
              <w:t>ИТОГО</w:t>
            </w:r>
          </w:p>
        </w:tc>
        <w:tc>
          <w:tcPr>
            <w:tcW w:w="1361" w:type="dxa"/>
          </w:tcPr>
          <w:p w:rsidR="00B152F9" w:rsidRPr="00227892" w:rsidRDefault="00B152F9">
            <w:pPr>
              <w:pStyle w:val="ConsPlusNormal"/>
              <w:rPr>
                <w:rFonts w:ascii="Times New Roman" w:hAnsi="Times New Roman" w:cs="Times New Roman"/>
              </w:rPr>
            </w:pPr>
          </w:p>
        </w:tc>
        <w:tc>
          <w:tcPr>
            <w:tcW w:w="1304" w:type="dxa"/>
          </w:tcPr>
          <w:p w:rsidR="00B152F9" w:rsidRPr="00227892" w:rsidRDefault="00B152F9">
            <w:pPr>
              <w:pStyle w:val="ConsPlusNormal"/>
              <w:rPr>
                <w:rFonts w:ascii="Times New Roman" w:hAnsi="Times New Roman" w:cs="Times New Roman"/>
              </w:rPr>
            </w:pPr>
          </w:p>
        </w:tc>
        <w:tc>
          <w:tcPr>
            <w:tcW w:w="1632" w:type="dxa"/>
          </w:tcPr>
          <w:p w:rsidR="00B152F9" w:rsidRPr="00227892" w:rsidRDefault="00B152F9">
            <w:pPr>
              <w:pStyle w:val="ConsPlusNormal"/>
              <w:rPr>
                <w:rFonts w:ascii="Times New Roman" w:hAnsi="Times New Roman" w:cs="Times New Roman"/>
              </w:rPr>
            </w:pPr>
          </w:p>
        </w:tc>
        <w:tc>
          <w:tcPr>
            <w:tcW w:w="1984" w:type="dxa"/>
          </w:tcPr>
          <w:p w:rsidR="00B152F9" w:rsidRPr="00227892" w:rsidRDefault="00B152F9">
            <w:pPr>
              <w:pStyle w:val="ConsPlusNormal"/>
              <w:rPr>
                <w:rFonts w:ascii="Times New Roman" w:hAnsi="Times New Roman" w:cs="Times New Roman"/>
              </w:rPr>
            </w:pPr>
          </w:p>
        </w:tc>
        <w:tc>
          <w:tcPr>
            <w:tcW w:w="1474" w:type="dxa"/>
          </w:tcPr>
          <w:p w:rsidR="00B152F9" w:rsidRPr="00227892" w:rsidRDefault="00B152F9">
            <w:pPr>
              <w:pStyle w:val="ConsPlusNormal"/>
              <w:rPr>
                <w:rFonts w:ascii="Times New Roman" w:hAnsi="Times New Roman" w:cs="Times New Roman"/>
              </w:rPr>
            </w:pPr>
          </w:p>
        </w:tc>
        <w:tc>
          <w:tcPr>
            <w:tcW w:w="1417" w:type="dxa"/>
          </w:tcPr>
          <w:p w:rsidR="00B152F9" w:rsidRPr="00227892" w:rsidRDefault="00B152F9">
            <w:pPr>
              <w:pStyle w:val="ConsPlusNormal"/>
              <w:rPr>
                <w:rFonts w:ascii="Times New Roman" w:hAnsi="Times New Roman" w:cs="Times New Roman"/>
              </w:rPr>
            </w:pPr>
          </w:p>
        </w:tc>
      </w:tr>
    </w:tbl>
    <w:p w:rsidR="00B152F9" w:rsidRDefault="00B152F9">
      <w:pPr>
        <w:pStyle w:val="ConsPlusNormal"/>
        <w:jc w:val="both"/>
      </w:pP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 xml:space="preserve">    Подтверждаем  обеспечение  софинансирования  за  счет  средств местного</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бюджета, предусмотренного муниципальной программой, в размере не менее пяти</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процентов  от  общего  объема  затрат,  планируемых на реализацию указанных</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мероприятий.</w:t>
      </w:r>
    </w:p>
    <w:p w:rsidR="00B152F9" w:rsidRPr="00227892" w:rsidRDefault="00B152F9">
      <w:pPr>
        <w:pStyle w:val="ConsPlusNonformat"/>
        <w:jc w:val="both"/>
        <w:rPr>
          <w:rFonts w:ascii="Times New Roman" w:hAnsi="Times New Roman" w:cs="Times New Roman"/>
        </w:rPr>
      </w:pP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 xml:space="preserve">С условиями и требованиями Положения, </w:t>
      </w:r>
      <w:proofErr w:type="gramStart"/>
      <w:r w:rsidRPr="00227892">
        <w:rPr>
          <w:rFonts w:ascii="Times New Roman" w:hAnsi="Times New Roman" w:cs="Times New Roman"/>
        </w:rPr>
        <w:t>ознакомлен</w:t>
      </w:r>
      <w:proofErr w:type="gramEnd"/>
      <w:r w:rsidRPr="00227892">
        <w:rPr>
          <w:rFonts w:ascii="Times New Roman" w:hAnsi="Times New Roman" w:cs="Times New Roman"/>
        </w:rPr>
        <w:t xml:space="preserve"> и согласен.</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Достоверность представленной в заявке информации гарантирую.</w:t>
      </w:r>
    </w:p>
    <w:p w:rsidR="00B152F9" w:rsidRPr="00227892" w:rsidRDefault="00B152F9">
      <w:pPr>
        <w:pStyle w:val="ConsPlusNonformat"/>
        <w:jc w:val="both"/>
        <w:rPr>
          <w:rFonts w:ascii="Times New Roman" w:hAnsi="Times New Roman" w:cs="Times New Roman"/>
        </w:rPr>
      </w:pP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Глава муниципального образования</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Архангельской области         __________________     ______________________</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 xml:space="preserve">                                   (подпись)         (расшифровка подписи)</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 xml:space="preserve">             М.П.</w:t>
      </w:r>
    </w:p>
    <w:p w:rsidR="00B152F9" w:rsidRPr="00227892" w:rsidRDefault="00B152F9">
      <w:pPr>
        <w:pStyle w:val="ConsPlusNonformat"/>
        <w:jc w:val="both"/>
        <w:rPr>
          <w:rFonts w:ascii="Times New Roman" w:hAnsi="Times New Roman" w:cs="Times New Roman"/>
        </w:rPr>
      </w:pPr>
      <w:r w:rsidRPr="00227892">
        <w:rPr>
          <w:rFonts w:ascii="Times New Roman" w:hAnsi="Times New Roman" w:cs="Times New Roman"/>
        </w:rPr>
        <w:t>"___"__________ 20__ года</w:t>
      </w:r>
    </w:p>
    <w:p w:rsidR="00B152F9" w:rsidRDefault="00B152F9">
      <w:pPr>
        <w:sectPr w:rsidR="00B152F9" w:rsidSect="00303FF0">
          <w:pgSz w:w="16838" w:h="11905" w:orient="landscape"/>
          <w:pgMar w:top="1701" w:right="1134" w:bottom="850" w:left="1134" w:header="0" w:footer="0" w:gutter="0"/>
          <w:cols w:space="720"/>
        </w:sectPr>
      </w:pPr>
    </w:p>
    <w:p w:rsidR="00B152F9" w:rsidRPr="00ED2B39" w:rsidRDefault="00B152F9" w:rsidP="00227892">
      <w:pPr>
        <w:pStyle w:val="ConsPlusNormal"/>
        <w:ind w:left="5103"/>
        <w:contextualSpacing/>
        <w:mirrorIndents/>
        <w:jc w:val="center"/>
        <w:outlineLvl w:val="0"/>
        <w:rPr>
          <w:rFonts w:ascii="Times New Roman" w:hAnsi="Times New Roman" w:cs="Times New Roman"/>
          <w:sz w:val="28"/>
          <w:szCs w:val="28"/>
        </w:rPr>
      </w:pPr>
      <w:r w:rsidRPr="00ED2B39">
        <w:rPr>
          <w:rFonts w:ascii="Times New Roman" w:hAnsi="Times New Roman" w:cs="Times New Roman"/>
          <w:sz w:val="28"/>
          <w:szCs w:val="28"/>
        </w:rPr>
        <w:lastRenderedPageBreak/>
        <w:t>Утверждено</w:t>
      </w:r>
    </w:p>
    <w:p w:rsidR="00B152F9" w:rsidRPr="00ED2B39" w:rsidRDefault="00B152F9" w:rsidP="00227892">
      <w:pPr>
        <w:pStyle w:val="ConsPlusNormal"/>
        <w:ind w:left="5103"/>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227892">
      <w:pPr>
        <w:pStyle w:val="ConsPlusNormal"/>
        <w:ind w:left="5103"/>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227892">
      <w:pPr>
        <w:pStyle w:val="ConsPlusNormal"/>
        <w:ind w:left="5103"/>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bookmarkStart w:id="86" w:name="P7513"/>
      <w:bookmarkEnd w:id="86"/>
      <w:r w:rsidRPr="00ED2B39">
        <w:rPr>
          <w:rFonts w:ascii="Times New Roman" w:hAnsi="Times New Roman" w:cs="Times New Roman"/>
          <w:sz w:val="28"/>
          <w:szCs w:val="28"/>
        </w:rPr>
        <w:t>ПОЛОЖЕНИЕ</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ПРОВЕДЕНИЯ КОНКУРСА НА ПРЕДОСТАВЛЕНИЕ</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СУБСИДИИ БЮДЖЕТАМ МУНИЦИПАЛЬНЫХ ОБРАЗОВАНИЙ АРХАНГЕЛЬСКОЙ</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ОБЛАСТИ НА РЕАЛИЗАЦИЮ ПРИОРИТЕТНЫХ ПРОЕКТОВ В СФЕРЕ ТУРИЗМА</w:t>
      </w:r>
    </w:p>
    <w:p w:rsidR="00B152F9" w:rsidRPr="00ED2B39" w:rsidRDefault="00B152F9" w:rsidP="00ED2B39">
      <w:pPr>
        <w:spacing w:after="1"/>
        <w:ind w:firstLine="709"/>
        <w:contextualSpacing/>
        <w:mirrorIndents/>
        <w:rPr>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112FB3" w:rsidRDefault="00B152F9" w:rsidP="00ED2B39">
      <w:pPr>
        <w:pStyle w:val="ConsPlusNormal"/>
        <w:ind w:firstLine="709"/>
        <w:contextualSpacing/>
        <w:mirrorIndents/>
        <w:jc w:val="both"/>
        <w:rPr>
          <w:rFonts w:ascii="Times New Roman" w:hAnsi="Times New Roman"/>
          <w:sz w:val="28"/>
          <w:szCs w:val="28"/>
        </w:rPr>
      </w:pPr>
      <w:r w:rsidRPr="00ED2B39">
        <w:rPr>
          <w:rFonts w:ascii="Times New Roman" w:hAnsi="Times New Roman" w:cs="Times New Roman"/>
          <w:sz w:val="28"/>
          <w:szCs w:val="28"/>
        </w:rPr>
        <w:t xml:space="preserve">1. </w:t>
      </w:r>
      <w:proofErr w:type="gramStart"/>
      <w:r w:rsidRPr="00ED2B39">
        <w:rPr>
          <w:rFonts w:ascii="Times New Roman" w:hAnsi="Times New Roman" w:cs="Times New Roman"/>
          <w:sz w:val="28"/>
          <w:szCs w:val="28"/>
        </w:rPr>
        <w:t xml:space="preserve">Настоящее Положение, </w:t>
      </w:r>
      <w:r w:rsidRPr="00227892">
        <w:rPr>
          <w:rFonts w:ascii="Times New Roman" w:hAnsi="Times New Roman" w:cs="Times New Roman"/>
          <w:sz w:val="28"/>
          <w:szCs w:val="28"/>
        </w:rPr>
        <w:t xml:space="preserve">разработанное в соответствии со </w:t>
      </w:r>
      <w:hyperlink r:id="rId319" w:history="1">
        <w:r w:rsidRPr="00227892">
          <w:rPr>
            <w:rFonts w:ascii="Times New Roman" w:hAnsi="Times New Roman" w:cs="Times New Roman"/>
            <w:sz w:val="28"/>
            <w:szCs w:val="28"/>
          </w:rPr>
          <w:t>статьей 139</w:t>
        </w:r>
      </w:hyperlink>
      <w:r w:rsidRPr="00227892">
        <w:rPr>
          <w:rFonts w:ascii="Times New Roman" w:hAnsi="Times New Roman" w:cs="Times New Roman"/>
          <w:sz w:val="28"/>
          <w:szCs w:val="28"/>
        </w:rPr>
        <w:t xml:space="preserve"> Бюджетного </w:t>
      </w:r>
      <w:hyperlink r:id="rId320" w:history="1">
        <w:r w:rsidRPr="00227892">
          <w:rPr>
            <w:rFonts w:ascii="Times New Roman" w:hAnsi="Times New Roman" w:cs="Times New Roman"/>
            <w:sz w:val="28"/>
            <w:szCs w:val="28"/>
          </w:rPr>
          <w:t>кодекса</w:t>
        </w:r>
      </w:hyperlink>
      <w:r w:rsidRPr="00227892">
        <w:rPr>
          <w:rFonts w:ascii="Times New Roman" w:hAnsi="Times New Roman" w:cs="Times New Roman"/>
          <w:sz w:val="28"/>
          <w:szCs w:val="28"/>
        </w:rPr>
        <w:t xml:space="preserve"> Российской Федерации, </w:t>
      </w:r>
      <w:hyperlink w:anchor="P274" w:history="1">
        <w:r w:rsidRPr="00227892">
          <w:rPr>
            <w:rFonts w:ascii="Times New Roman" w:hAnsi="Times New Roman" w:cs="Times New Roman"/>
            <w:sz w:val="28"/>
            <w:szCs w:val="28"/>
          </w:rPr>
          <w:t>разделом III</w:t>
        </w:r>
      </w:hyperlink>
      <w:r w:rsidRPr="00227892">
        <w:rPr>
          <w:rFonts w:ascii="Times New Roman" w:hAnsi="Times New Roman" w:cs="Times New Roman"/>
          <w:sz w:val="28"/>
          <w:szCs w:val="28"/>
        </w:rPr>
        <w:t xml:space="preserve"> государственной программы Архангельской области </w:t>
      </w:r>
      <w:r w:rsidR="00112FB3">
        <w:rPr>
          <w:rFonts w:ascii="Times New Roman" w:hAnsi="Times New Roman" w:cs="Times New Roman"/>
          <w:sz w:val="28"/>
          <w:szCs w:val="28"/>
        </w:rPr>
        <w:t>«</w:t>
      </w:r>
      <w:r w:rsidRPr="00227892">
        <w:rPr>
          <w:rFonts w:ascii="Times New Roman" w:hAnsi="Times New Roman" w:cs="Times New Roman"/>
          <w:sz w:val="28"/>
          <w:szCs w:val="28"/>
        </w:rPr>
        <w:t>Культура Русского</w:t>
      </w:r>
      <w:r w:rsidRPr="00ED2B39">
        <w:rPr>
          <w:rFonts w:ascii="Times New Roman" w:hAnsi="Times New Roman" w:cs="Times New Roman"/>
          <w:sz w:val="28"/>
          <w:szCs w:val="28"/>
        </w:rPr>
        <w:t xml:space="preserve"> Севера</w:t>
      </w:r>
      <w:r w:rsidR="00112FB3">
        <w:rPr>
          <w:rFonts w:ascii="Times New Roman" w:hAnsi="Times New Roman" w:cs="Times New Roman"/>
          <w:sz w:val="28"/>
          <w:szCs w:val="28"/>
        </w:rPr>
        <w:t>»</w:t>
      </w:r>
      <w:r w:rsidRPr="00ED2B39">
        <w:rPr>
          <w:rFonts w:ascii="Times New Roman" w:hAnsi="Times New Roman" w:cs="Times New Roman"/>
          <w:sz w:val="28"/>
          <w:szCs w:val="28"/>
        </w:rPr>
        <w:t xml:space="preserve">, утвержденной постановлением Правительства Архангельской области </w:t>
      </w:r>
      <w:r w:rsidR="00112FB3">
        <w:rPr>
          <w:rFonts w:ascii="Times New Roman" w:hAnsi="Times New Roman" w:cs="Times New Roman"/>
          <w:sz w:val="28"/>
          <w:szCs w:val="28"/>
        </w:rPr>
        <w:br/>
      </w:r>
      <w:r w:rsidRPr="00ED2B39">
        <w:rPr>
          <w:rFonts w:ascii="Times New Roman" w:hAnsi="Times New Roman" w:cs="Times New Roman"/>
          <w:sz w:val="28"/>
          <w:szCs w:val="28"/>
        </w:rPr>
        <w:t xml:space="preserve">от 12 октября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 (далее - программа), устанавливает порядок и условия проведения конкурса на предоставление субсидии местным бюджетам муниципальных образований Архангельской области (далее соответственно - муниципальные образования, местные бюджеты) на реализацию приоритетных проектов в</w:t>
      </w:r>
      <w:proofErr w:type="gramEnd"/>
      <w:r w:rsidRPr="00ED2B39">
        <w:rPr>
          <w:rFonts w:ascii="Times New Roman" w:hAnsi="Times New Roman" w:cs="Times New Roman"/>
          <w:sz w:val="28"/>
          <w:szCs w:val="28"/>
        </w:rPr>
        <w:t xml:space="preserve"> сфере туризма муниципальными учреждениями или органами местного самоуправления муниципальных образований (далее соответственно - органы местного самоуправления, конкурс, субсидии).</w:t>
      </w:r>
      <w:r w:rsidR="00112FB3" w:rsidRPr="00112FB3">
        <w:rPr>
          <w:rFonts w:ascii="Times New Roman" w:hAnsi="Times New Roman"/>
          <w:sz w:val="28"/>
          <w:szCs w:val="28"/>
        </w:rPr>
        <w:t xml:space="preserve"> </w:t>
      </w:r>
    </w:p>
    <w:p w:rsidR="00B152F9" w:rsidRPr="00ED2B39" w:rsidRDefault="00112FB3" w:rsidP="00ED2B39">
      <w:pPr>
        <w:pStyle w:val="ConsPlusNormal"/>
        <w:ind w:firstLine="709"/>
        <w:contextualSpacing/>
        <w:mirrorIndents/>
        <w:jc w:val="both"/>
        <w:rPr>
          <w:rFonts w:ascii="Times New Roman" w:hAnsi="Times New Roman" w:cs="Times New Roman"/>
          <w:sz w:val="28"/>
          <w:szCs w:val="28"/>
        </w:rPr>
      </w:pPr>
      <w:r w:rsidRPr="00EE102D">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EE102D">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EE102D">
        <w:rPr>
          <w:rFonts w:ascii="Times New Roman" w:hAnsi="Times New Roman"/>
          <w:sz w:val="28"/>
          <w:szCs w:val="28"/>
        </w:rPr>
        <w:t xml:space="preserve"> по</w:t>
      </w:r>
      <w:r>
        <w:rPr>
          <w:rFonts w:ascii="Times New Roman" w:hAnsi="Times New Roman"/>
          <w:sz w:val="28"/>
          <w:szCs w:val="28"/>
        </w:rPr>
        <w:t> </w:t>
      </w:r>
      <w:r w:rsidRPr="00EE102D">
        <w:rPr>
          <w:rFonts w:ascii="Times New Roman" w:hAnsi="Times New Roman"/>
          <w:sz w:val="28"/>
          <w:szCs w:val="28"/>
        </w:rPr>
        <w:t>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Организатором конкурса и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Для целей настоящего Положения используются следующие понятия: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 приоритетные проекты в сфере туризма (далее - проекты) - проекты, направленные на создание и развитие объектов туристской </w:t>
      </w:r>
      <w:proofErr w:type="gramStart"/>
      <w:r w:rsidRPr="00ED2B39">
        <w:rPr>
          <w:rFonts w:ascii="Times New Roman" w:hAnsi="Times New Roman" w:cs="Times New Roman"/>
          <w:sz w:val="28"/>
          <w:szCs w:val="28"/>
        </w:rPr>
        <w:t>инфраструктуры</w:t>
      </w:r>
      <w:proofErr w:type="gramEnd"/>
      <w:r w:rsidRPr="00ED2B39">
        <w:rPr>
          <w:rFonts w:ascii="Times New Roman" w:hAnsi="Times New Roman" w:cs="Times New Roman"/>
          <w:sz w:val="28"/>
          <w:szCs w:val="28"/>
        </w:rPr>
        <w:t xml:space="preserve"> и экспертную деятельность по формированию конкурентоспособного туристского маршрута/продукта по следующим направлениям туристской деятельности в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7" w:name="P7529"/>
      <w:bookmarkEnd w:id="87"/>
      <w:r w:rsidRPr="00ED2B39">
        <w:rPr>
          <w:rFonts w:ascii="Times New Roman" w:hAnsi="Times New Roman" w:cs="Times New Roman"/>
          <w:sz w:val="28"/>
          <w:szCs w:val="28"/>
        </w:rPr>
        <w:t>арктический туризм;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детско-юношеский туризм;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8" w:name="P7531"/>
      <w:bookmarkEnd w:id="88"/>
      <w:r w:rsidRPr="00ED2B39">
        <w:rPr>
          <w:rFonts w:ascii="Times New Roman" w:hAnsi="Times New Roman" w:cs="Times New Roman"/>
          <w:sz w:val="28"/>
          <w:szCs w:val="28"/>
        </w:rPr>
        <w:lastRenderedPageBreak/>
        <w:t>культурно-познавательный туризм;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сельский туризм;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 xml:space="preserve">2) объекты туристской инфраструктуры в сфере арктического туризма - объекты туристской индустрии и системы туристской ориентирующей информации, связанные с популяризацией Арктики и создаваемые на территориях муниципальных образований Архангельской области, входящих в состав Арктической зоны Российской Федерации в </w:t>
      </w:r>
      <w:r w:rsidRPr="00112FB3">
        <w:rPr>
          <w:rFonts w:ascii="Times New Roman" w:hAnsi="Times New Roman" w:cs="Times New Roman"/>
          <w:sz w:val="28"/>
          <w:szCs w:val="28"/>
        </w:rPr>
        <w:t xml:space="preserve">соответствии с </w:t>
      </w:r>
      <w:hyperlink r:id="rId321" w:history="1">
        <w:r w:rsidRPr="00112FB3">
          <w:rPr>
            <w:rFonts w:ascii="Times New Roman" w:hAnsi="Times New Roman" w:cs="Times New Roman"/>
            <w:sz w:val="28"/>
            <w:szCs w:val="28"/>
          </w:rPr>
          <w:t>пунктом 8</w:t>
        </w:r>
      </w:hyperlink>
      <w:r w:rsidRPr="00112FB3">
        <w:rPr>
          <w:rFonts w:ascii="Times New Roman" w:hAnsi="Times New Roman" w:cs="Times New Roman"/>
          <w:sz w:val="28"/>
          <w:szCs w:val="28"/>
        </w:rPr>
        <w:t xml:space="preserve"> Указа Президента Российской Федерации от 2 мая 2014 года</w:t>
      </w:r>
      <w:r w:rsidRPr="00ED2B39">
        <w:rPr>
          <w:rFonts w:ascii="Times New Roman" w:hAnsi="Times New Roman" w:cs="Times New Roman"/>
          <w:sz w:val="28"/>
          <w:szCs w:val="28"/>
        </w:rPr>
        <w:t xml:space="preserve">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296 </w:t>
      </w:r>
      <w:r w:rsidR="00112FB3">
        <w:rPr>
          <w:rFonts w:ascii="Times New Roman" w:hAnsi="Times New Roman" w:cs="Times New Roman"/>
          <w:sz w:val="28"/>
          <w:szCs w:val="28"/>
        </w:rPr>
        <w:t>«</w:t>
      </w:r>
      <w:r w:rsidRPr="00ED2B39">
        <w:rPr>
          <w:rFonts w:ascii="Times New Roman" w:hAnsi="Times New Roman" w:cs="Times New Roman"/>
          <w:sz w:val="28"/>
          <w:szCs w:val="28"/>
        </w:rPr>
        <w:t>О</w:t>
      </w:r>
      <w:r w:rsidR="00112FB3">
        <w:rPr>
          <w:rFonts w:ascii="Times New Roman" w:hAnsi="Times New Roman" w:cs="Times New Roman"/>
          <w:sz w:val="28"/>
          <w:szCs w:val="28"/>
        </w:rPr>
        <w:t> </w:t>
      </w:r>
      <w:r w:rsidRPr="00ED2B39">
        <w:rPr>
          <w:rFonts w:ascii="Times New Roman" w:hAnsi="Times New Roman" w:cs="Times New Roman"/>
          <w:sz w:val="28"/>
          <w:szCs w:val="28"/>
        </w:rPr>
        <w:t>сухопутных территориях Арктической зоны Российской Федерации</w:t>
      </w:r>
      <w:r w:rsidR="00112FB3">
        <w:rPr>
          <w:rFonts w:ascii="Times New Roman" w:hAnsi="Times New Roman" w:cs="Times New Roman"/>
          <w:sz w:val="28"/>
          <w:szCs w:val="28"/>
        </w:rPr>
        <w:t>»</w:t>
      </w:r>
      <w:r w:rsidRPr="00ED2B39">
        <w:rPr>
          <w:rFonts w:ascii="Times New Roman" w:hAnsi="Times New Roman" w:cs="Times New Roman"/>
          <w:sz w:val="28"/>
          <w:szCs w:val="28"/>
        </w:rPr>
        <w:t>;</w:t>
      </w:r>
      <w:proofErr w:type="gramEnd"/>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объекты туристской инфраструктуры в сфере детско-юношеского туризма - объекты туристской индустрии и системы туристской ориентирующей информации, создаваемые для их посещения в рамках туристских программ и маршрутов для детских и молодежных групп;</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объекты туристской инфраструктуры в сфере сельского туризма - объекты туристской индустрии и системы туристской ориентирующей информации, создаваемые для развития подворий, усадеб и иных объектов (в</w:t>
      </w:r>
      <w:r w:rsidR="00112FB3">
        <w:rPr>
          <w:rFonts w:ascii="Times New Roman" w:hAnsi="Times New Roman" w:cs="Times New Roman"/>
          <w:sz w:val="28"/>
          <w:szCs w:val="28"/>
        </w:rPr>
        <w:t> </w:t>
      </w:r>
      <w:r w:rsidRPr="00ED2B39">
        <w:rPr>
          <w:rFonts w:ascii="Times New Roman" w:hAnsi="Times New Roman" w:cs="Times New Roman"/>
          <w:sz w:val="28"/>
          <w:szCs w:val="28"/>
        </w:rPr>
        <w:t xml:space="preserve">том числе средства размещения, питания и показа), а также гастрономических и </w:t>
      </w:r>
      <w:proofErr w:type="spellStart"/>
      <w:r w:rsidRPr="00ED2B39">
        <w:rPr>
          <w:rFonts w:ascii="Times New Roman" w:hAnsi="Times New Roman" w:cs="Times New Roman"/>
          <w:sz w:val="28"/>
          <w:szCs w:val="28"/>
        </w:rPr>
        <w:t>агротуристских</w:t>
      </w:r>
      <w:proofErr w:type="spellEnd"/>
      <w:r w:rsidRPr="00ED2B39">
        <w:rPr>
          <w:rFonts w:ascii="Times New Roman" w:hAnsi="Times New Roman" w:cs="Times New Roman"/>
          <w:sz w:val="28"/>
          <w:szCs w:val="28"/>
        </w:rPr>
        <w:t xml:space="preserve"> маршрутов/продуктов в традиционном деревенском стиле;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объекты туристской инфраструктуры в сфере культурно-познавательного туризма - объекты туристской индустрии и системы туристской ориентирующей информации, в том числе связанные с развитием этнографического туризма;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6) экспертная деятельность по формированию конкурентоспособного туристского маршрута/продукта - мероприятия, связанные с привлечением экспертов для проведения маркетинговых исследований, разработки территориального </w:t>
      </w:r>
      <w:proofErr w:type="spellStart"/>
      <w:r w:rsidRPr="00ED2B39">
        <w:rPr>
          <w:rFonts w:ascii="Times New Roman" w:hAnsi="Times New Roman" w:cs="Times New Roman"/>
          <w:sz w:val="28"/>
          <w:szCs w:val="28"/>
        </w:rPr>
        <w:t>брендинга</w:t>
      </w:r>
      <w:proofErr w:type="spellEnd"/>
      <w:r w:rsidRPr="00ED2B39">
        <w:rPr>
          <w:rFonts w:ascii="Times New Roman" w:hAnsi="Times New Roman" w:cs="Times New Roman"/>
          <w:sz w:val="28"/>
          <w:szCs w:val="28"/>
        </w:rPr>
        <w:t>, создания дизайна сувенирной и издательской продукции.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 Условия предоставления и размер субсидии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Субсидия предоставляется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89" w:name="P7542"/>
      <w:bookmarkEnd w:id="89"/>
      <w:r w:rsidRPr="00ED2B39">
        <w:rPr>
          <w:rFonts w:ascii="Times New Roman" w:hAnsi="Times New Roman" w:cs="Times New Roman"/>
          <w:sz w:val="28"/>
          <w:szCs w:val="28"/>
        </w:rPr>
        <w:t>5. Субсидия предоставляется местным бюджетам при соблюдении органами местного самоуправления (далее - заявители) следующих требований: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проекта;</w:t>
      </w:r>
    </w:p>
    <w:p w:rsidR="00B152F9" w:rsidRPr="00ED2B39" w:rsidRDefault="00112FB3" w:rsidP="00ED2B39">
      <w:pPr>
        <w:pStyle w:val="ConsPlusNormal"/>
        <w:ind w:firstLine="709"/>
        <w:contextualSpacing/>
        <w:mirrorIndents/>
        <w:jc w:val="both"/>
        <w:rPr>
          <w:rFonts w:ascii="Times New Roman" w:hAnsi="Times New Roman" w:cs="Times New Roman"/>
          <w:sz w:val="28"/>
          <w:szCs w:val="28"/>
        </w:rPr>
      </w:pPr>
      <w:proofErr w:type="gramStart"/>
      <w:r>
        <w:rPr>
          <w:rFonts w:ascii="Times New Roman" w:hAnsi="Times New Roman" w:cs="Times New Roman"/>
          <w:sz w:val="28"/>
          <w:szCs w:val="28"/>
        </w:rPr>
        <w:t>2</w:t>
      </w:r>
      <w:r w:rsidRPr="00EE102D">
        <w:rPr>
          <w:rFonts w:ascii="Times New Roman" w:hAnsi="Times New Roman" w:cs="Times New Roman"/>
          <w:sz w:val="28"/>
          <w:szCs w:val="28"/>
        </w:rPr>
        <w:t xml:space="preserve">)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w:t>
      </w:r>
      <w:r w:rsidRPr="00EE102D">
        <w:rPr>
          <w:rFonts w:ascii="Times New Roman" w:hAnsi="Times New Roman" w:cs="Times New Roman"/>
          <w:sz w:val="28"/>
          <w:szCs w:val="28"/>
        </w:rPr>
        <w:lastRenderedPageBreak/>
        <w:t>реализацию мероприятия;</w:t>
      </w:r>
      <w:proofErr w:type="gramEnd"/>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3) </w:t>
      </w:r>
      <w:r w:rsidRPr="00112FB3">
        <w:rPr>
          <w:rFonts w:ascii="Times New Roman" w:hAnsi="Times New Roman" w:cs="Times New Roman"/>
          <w:sz w:val="28"/>
          <w:szCs w:val="28"/>
        </w:rPr>
        <w:t xml:space="preserve">реализация проекта по направлениям, установленным </w:t>
      </w:r>
      <w:hyperlink w:anchor="P7529" w:history="1">
        <w:r w:rsidRPr="00112FB3">
          <w:rPr>
            <w:rFonts w:ascii="Times New Roman" w:hAnsi="Times New Roman" w:cs="Times New Roman"/>
            <w:sz w:val="28"/>
            <w:szCs w:val="28"/>
          </w:rPr>
          <w:t>абзацами вторым</w:t>
        </w:r>
      </w:hyperlink>
      <w:r w:rsidRPr="00112FB3">
        <w:rPr>
          <w:rFonts w:ascii="Times New Roman" w:hAnsi="Times New Roman" w:cs="Times New Roman"/>
          <w:sz w:val="28"/>
          <w:szCs w:val="28"/>
        </w:rPr>
        <w:t xml:space="preserve"> - </w:t>
      </w:r>
      <w:hyperlink w:anchor="P7531" w:history="1">
        <w:r w:rsidRPr="00112FB3">
          <w:rPr>
            <w:rFonts w:ascii="Times New Roman" w:hAnsi="Times New Roman" w:cs="Times New Roman"/>
            <w:sz w:val="28"/>
            <w:szCs w:val="28"/>
          </w:rPr>
          <w:t>четвертым подпункта 1 пункта 3</w:t>
        </w:r>
      </w:hyperlink>
      <w:r w:rsidRPr="00112FB3">
        <w:rPr>
          <w:rFonts w:ascii="Times New Roman" w:hAnsi="Times New Roman" w:cs="Times New Roman"/>
          <w:sz w:val="28"/>
          <w:szCs w:val="28"/>
        </w:rPr>
        <w:t xml:space="preserve"> настоящего Положения, соответствующего</w:t>
      </w:r>
      <w:r w:rsidRPr="00ED2B39">
        <w:rPr>
          <w:rFonts w:ascii="Times New Roman" w:hAnsi="Times New Roman" w:cs="Times New Roman"/>
          <w:sz w:val="28"/>
          <w:szCs w:val="28"/>
        </w:rPr>
        <w:t xml:space="preserve"> следующим требованиям: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0" w:name="P7547"/>
      <w:bookmarkEnd w:id="90"/>
      <w:r w:rsidRPr="00ED2B39">
        <w:rPr>
          <w:rFonts w:ascii="Times New Roman" w:hAnsi="Times New Roman" w:cs="Times New Roman"/>
          <w:sz w:val="28"/>
          <w:szCs w:val="28"/>
        </w:rPr>
        <w:t>проект должен быть направлен на создание и (или) развитие объектов туристской инфраструктуры, находящихся в собственности заявителя;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1" w:name="P7548"/>
      <w:bookmarkEnd w:id="91"/>
      <w:r w:rsidRPr="00ED2B39">
        <w:rPr>
          <w:rFonts w:ascii="Times New Roman" w:hAnsi="Times New Roman" w:cs="Times New Roman"/>
          <w:sz w:val="28"/>
          <w:szCs w:val="28"/>
        </w:rPr>
        <w:t>создание и (или) развитие объектов туристской инфраструктуры должно осуществляться на земельном участке, находящемся у заявителя на праве собственности и (или) на ином праве в соответствии с законодательством Российской Федерации;</w:t>
      </w:r>
    </w:p>
    <w:p w:rsidR="00B152F9" w:rsidRPr="009C2BEC"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проект должен предусматривать организацию мероприятий по экспертной деятельности по формированию конкурентоспособного туристского маршрута/ продукта, в том числе создаваемых в рамках межмуниципального сотрудничества;</w:t>
      </w:r>
    </w:p>
    <w:p w:rsidR="00B152F9" w:rsidRPr="009C2BEC" w:rsidRDefault="00B152F9" w:rsidP="00ED2B39">
      <w:pPr>
        <w:pStyle w:val="ConsPlusNormal"/>
        <w:spacing w:before="220"/>
        <w:ind w:firstLine="709"/>
        <w:contextualSpacing/>
        <w:mirrorIndents/>
        <w:jc w:val="both"/>
        <w:rPr>
          <w:rFonts w:ascii="Times New Roman" w:hAnsi="Times New Roman" w:cs="Times New Roman"/>
          <w:sz w:val="28"/>
          <w:szCs w:val="28"/>
        </w:rPr>
      </w:pPr>
      <w:r w:rsidRPr="009C2BEC">
        <w:rPr>
          <w:rFonts w:ascii="Times New Roman" w:hAnsi="Times New Roman" w:cs="Times New Roman"/>
          <w:sz w:val="28"/>
          <w:szCs w:val="28"/>
        </w:rPr>
        <w:t xml:space="preserve">срок реализации проекта должен составлять не более одного календарного года со дня заключения соглашения о предоставлении субсидии в соответствии с </w:t>
      </w:r>
      <w:hyperlink w:anchor="P7646" w:history="1">
        <w:r w:rsidRPr="009C2BEC">
          <w:rPr>
            <w:rFonts w:ascii="Times New Roman" w:hAnsi="Times New Roman" w:cs="Times New Roman"/>
            <w:sz w:val="28"/>
            <w:szCs w:val="28"/>
          </w:rPr>
          <w:t>пунктом 23</w:t>
        </w:r>
      </w:hyperlink>
      <w:r w:rsidRPr="009C2BEC">
        <w:rPr>
          <w:rFonts w:ascii="Times New Roman" w:hAnsi="Times New Roman" w:cs="Times New Roman"/>
          <w:sz w:val="28"/>
          <w:szCs w:val="28"/>
        </w:rPr>
        <w:t xml:space="preserve"> настоящего Положения (далее - соглашение);</w:t>
      </w:r>
    </w:p>
    <w:p w:rsidR="00B152F9" w:rsidRPr="009C2BEC" w:rsidRDefault="00B152F9" w:rsidP="00ED2B39">
      <w:pPr>
        <w:pStyle w:val="ConsPlusNormal"/>
        <w:spacing w:before="220"/>
        <w:ind w:firstLine="709"/>
        <w:contextualSpacing/>
        <w:mirrorIndents/>
        <w:jc w:val="both"/>
        <w:rPr>
          <w:rFonts w:ascii="Times New Roman" w:hAnsi="Times New Roman" w:cs="Times New Roman"/>
          <w:sz w:val="28"/>
          <w:szCs w:val="28"/>
        </w:rPr>
      </w:pPr>
      <w:r w:rsidRPr="009C2BEC">
        <w:rPr>
          <w:rFonts w:ascii="Times New Roman" w:hAnsi="Times New Roman" w:cs="Times New Roman"/>
          <w:sz w:val="28"/>
          <w:szCs w:val="28"/>
        </w:rPr>
        <w:t xml:space="preserve">4) наличие соглашения между министерством и органом местного самоуправления об организации мониторинга состояния туристской индустрии и туристских ресурсов Архангельской области, заключенного в соответствии с Положением о порядке проведения мониторинга состояния туристской индустрии и туристских ресурсов Архангельской области, утвержденного постановлением министерства культуры Архангельской области от 7 сентября 2016 года </w:t>
      </w:r>
      <w:r w:rsidR="00764B09" w:rsidRPr="009C2BEC">
        <w:rPr>
          <w:rFonts w:ascii="Times New Roman" w:hAnsi="Times New Roman" w:cs="Times New Roman"/>
          <w:sz w:val="28"/>
          <w:szCs w:val="28"/>
        </w:rPr>
        <w:t>№</w:t>
      </w:r>
      <w:r w:rsidRPr="009C2BEC">
        <w:rPr>
          <w:rFonts w:ascii="Times New Roman" w:hAnsi="Times New Roman" w:cs="Times New Roman"/>
          <w:sz w:val="28"/>
          <w:szCs w:val="28"/>
        </w:rPr>
        <w:t xml:space="preserve"> 24-п;</w:t>
      </w:r>
    </w:p>
    <w:p w:rsidR="00B152F9" w:rsidRPr="009C2BEC" w:rsidRDefault="00112FB3" w:rsidP="00ED2B39">
      <w:pPr>
        <w:pStyle w:val="ConsPlusNormal"/>
        <w:spacing w:before="220"/>
        <w:ind w:firstLine="709"/>
        <w:contextualSpacing/>
        <w:mirrorIndents/>
        <w:jc w:val="both"/>
        <w:rPr>
          <w:rFonts w:ascii="Times New Roman" w:hAnsi="Times New Roman" w:cs="Times New Roman"/>
          <w:sz w:val="28"/>
          <w:szCs w:val="28"/>
        </w:rPr>
      </w:pPr>
      <w:r w:rsidRPr="009C2BEC">
        <w:rPr>
          <w:rFonts w:ascii="Times New Roman" w:hAnsi="Times New Roman" w:cs="Times New Roman"/>
          <w:sz w:val="28"/>
          <w:szCs w:val="28"/>
        </w:rPr>
        <w:t xml:space="preserve">5) заключение соглашения </w:t>
      </w:r>
      <w:r w:rsidRPr="009C2BEC">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9C2BEC">
        <w:rPr>
          <w:rFonts w:ascii="Times New Roman" w:hAnsi="Times New Roman"/>
          <w:sz w:val="28"/>
          <w:szCs w:val="28"/>
        </w:rPr>
        <w:br/>
        <w:t>в целях софинансирования которых предоставляется субсидия</w:t>
      </w:r>
      <w:r w:rsidRPr="009C2BEC">
        <w:rPr>
          <w:rFonts w:ascii="Times New Roman" w:hAnsi="Times New Roman" w:cs="Times New Roman"/>
          <w:sz w:val="28"/>
          <w:szCs w:val="28"/>
        </w:rPr>
        <w:t xml:space="preserve">, </w:t>
      </w:r>
      <w:r w:rsidRPr="009C2BEC">
        <w:rPr>
          <w:rFonts w:ascii="Times New Roman" w:hAnsi="Times New Roman" w:cs="Times New Roman"/>
          <w:sz w:val="28"/>
          <w:szCs w:val="28"/>
        </w:rPr>
        <w:br/>
        <w:t>и ответственность за неисполнение предусмотренных указанным соглашением обязательств (далее –  соглашение);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9C2BEC">
        <w:rPr>
          <w:rFonts w:ascii="Times New Roman" w:hAnsi="Times New Roman" w:cs="Times New Roman"/>
          <w:sz w:val="28"/>
          <w:szCs w:val="28"/>
        </w:rPr>
        <w:t xml:space="preserve">6) возврат муниципальным образованием средств субсидии в соответствии с </w:t>
      </w:r>
      <w:hyperlink r:id="rId322" w:history="1">
        <w:r w:rsidRPr="009C2BEC">
          <w:rPr>
            <w:rFonts w:ascii="Times New Roman" w:hAnsi="Times New Roman" w:cs="Times New Roman"/>
            <w:sz w:val="28"/>
            <w:szCs w:val="28"/>
          </w:rPr>
          <w:t>пунктами 15</w:t>
        </w:r>
      </w:hyperlink>
      <w:r w:rsidRPr="009C2BEC">
        <w:rPr>
          <w:rFonts w:ascii="Times New Roman" w:hAnsi="Times New Roman" w:cs="Times New Roman"/>
          <w:sz w:val="28"/>
          <w:szCs w:val="28"/>
        </w:rPr>
        <w:t xml:space="preserve"> и </w:t>
      </w:r>
      <w:hyperlink r:id="rId323" w:history="1">
        <w:r w:rsidRPr="009C2BEC">
          <w:rPr>
            <w:rFonts w:ascii="Times New Roman" w:hAnsi="Times New Roman" w:cs="Times New Roman"/>
            <w:sz w:val="28"/>
            <w:szCs w:val="28"/>
          </w:rPr>
          <w:t>16.1</w:t>
        </w:r>
      </w:hyperlink>
      <w:r w:rsidRPr="009C2BEC">
        <w:rPr>
          <w:rFonts w:ascii="Times New Roman" w:hAnsi="Times New Roman" w:cs="Times New Roman"/>
          <w:sz w:val="28"/>
          <w:szCs w:val="28"/>
        </w:rPr>
        <w:t xml:space="preserve"> общего</w:t>
      </w:r>
      <w:r w:rsidRPr="00ED2B39">
        <w:rPr>
          <w:rFonts w:ascii="Times New Roman" w:hAnsi="Times New Roman" w:cs="Times New Roman"/>
          <w:sz w:val="28"/>
          <w:szCs w:val="28"/>
        </w:rPr>
        <w:t xml:space="preserve">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637-пп (далее - общий порядок).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6. Максимальный размер субсидии - 500 000 рублей.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7. Уровень софинансирования расходов за счет средств областного бюджета составляет не более 95 процентов от общего объема затрат, планируемых на реализацию проекта.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III. Перечень документов, представляемых</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для участия в конкурсе</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bookmarkStart w:id="92" w:name="P7563"/>
      <w:bookmarkEnd w:id="92"/>
      <w:r w:rsidRPr="00ED2B39">
        <w:rPr>
          <w:rFonts w:ascii="Times New Roman" w:hAnsi="Times New Roman" w:cs="Times New Roman"/>
          <w:sz w:val="28"/>
          <w:szCs w:val="28"/>
        </w:rPr>
        <w:lastRenderedPageBreak/>
        <w:t xml:space="preserve">8. Для участия в конкурсе заявители в сроки, указанные в информационном сообщении о проведении конкурса, направляют в министерство по адресу: 163000, г. Архангельск, просп. Троицкий, д. 49, </w:t>
      </w:r>
      <w:proofErr w:type="spellStart"/>
      <w:r w:rsidRPr="00ED2B39">
        <w:rPr>
          <w:rFonts w:ascii="Times New Roman" w:hAnsi="Times New Roman" w:cs="Times New Roman"/>
          <w:sz w:val="28"/>
          <w:szCs w:val="28"/>
        </w:rPr>
        <w:t>каб</w:t>
      </w:r>
      <w:proofErr w:type="spellEnd"/>
      <w:r w:rsidRPr="00ED2B39">
        <w:rPr>
          <w:rFonts w:ascii="Times New Roman" w:hAnsi="Times New Roman" w:cs="Times New Roman"/>
          <w:sz w:val="28"/>
          <w:szCs w:val="28"/>
        </w:rPr>
        <w:t>. 424, следующие документы в печатном и электронном виде (далее - конкурсная документация):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3" w:name="P7564"/>
      <w:bookmarkEnd w:id="93"/>
      <w:r w:rsidRPr="00ED2B39">
        <w:rPr>
          <w:rFonts w:ascii="Times New Roman" w:hAnsi="Times New Roman" w:cs="Times New Roman"/>
          <w:sz w:val="28"/>
          <w:szCs w:val="28"/>
        </w:rPr>
        <w:t xml:space="preserve">1) </w:t>
      </w:r>
      <w:hyperlink w:anchor="P7693" w:history="1">
        <w:r w:rsidRPr="00ED2B39">
          <w:rPr>
            <w:rFonts w:ascii="Times New Roman" w:hAnsi="Times New Roman" w:cs="Times New Roman"/>
            <w:color w:val="0000FF"/>
            <w:sz w:val="28"/>
            <w:szCs w:val="28"/>
          </w:rPr>
          <w:t>заявку</w:t>
        </w:r>
      </w:hyperlink>
      <w:r w:rsidRPr="00ED2B39">
        <w:rPr>
          <w:rFonts w:ascii="Times New Roman" w:hAnsi="Times New Roman" w:cs="Times New Roman"/>
          <w:sz w:val="28"/>
          <w:szCs w:val="28"/>
        </w:rPr>
        <w:t xml:space="preserve"> на участие в конкурсе на предоставление субсидии местным бюджетам на реализацию проектов по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1 к настоящему Положению (далее - заявка);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4" w:name="P7565"/>
      <w:bookmarkEnd w:id="94"/>
      <w:r w:rsidRPr="00ED2B39">
        <w:rPr>
          <w:rFonts w:ascii="Times New Roman" w:hAnsi="Times New Roman" w:cs="Times New Roman"/>
          <w:sz w:val="28"/>
          <w:szCs w:val="28"/>
        </w:rPr>
        <w:t xml:space="preserve">2) </w:t>
      </w:r>
      <w:r w:rsidRPr="00112FB3">
        <w:rPr>
          <w:rFonts w:ascii="Times New Roman" w:hAnsi="Times New Roman" w:cs="Times New Roman"/>
          <w:sz w:val="28"/>
          <w:szCs w:val="28"/>
        </w:rPr>
        <w:t xml:space="preserve">пояснительную </w:t>
      </w:r>
      <w:hyperlink w:anchor="P7767" w:history="1">
        <w:r w:rsidRPr="00112FB3">
          <w:rPr>
            <w:rFonts w:ascii="Times New Roman" w:hAnsi="Times New Roman" w:cs="Times New Roman"/>
            <w:sz w:val="28"/>
            <w:szCs w:val="28"/>
          </w:rPr>
          <w:t>записку</w:t>
        </w:r>
      </w:hyperlink>
      <w:r w:rsidRPr="00112FB3">
        <w:rPr>
          <w:rFonts w:ascii="Times New Roman" w:hAnsi="Times New Roman" w:cs="Times New Roman"/>
          <w:sz w:val="28"/>
          <w:szCs w:val="28"/>
        </w:rPr>
        <w:t xml:space="preserve"> по</w:t>
      </w:r>
      <w:r w:rsidRPr="00ED2B39">
        <w:rPr>
          <w:rFonts w:ascii="Times New Roman" w:hAnsi="Times New Roman" w:cs="Times New Roman"/>
          <w:sz w:val="28"/>
          <w:szCs w:val="28"/>
        </w:rPr>
        <w:t xml:space="preserve">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2 к настоящему Положению;</w:t>
      </w:r>
    </w:p>
    <w:p w:rsidR="00B152F9" w:rsidRPr="00ED2B39" w:rsidRDefault="00112FB3" w:rsidP="00ED2B39">
      <w:pPr>
        <w:pStyle w:val="ConsPlusNormal"/>
        <w:spacing w:before="220"/>
        <w:ind w:firstLine="709"/>
        <w:contextualSpacing/>
        <w:mirrorIndents/>
        <w:jc w:val="both"/>
        <w:rPr>
          <w:rFonts w:ascii="Times New Roman" w:hAnsi="Times New Roman" w:cs="Times New Roman"/>
          <w:sz w:val="28"/>
          <w:szCs w:val="28"/>
        </w:rPr>
      </w:pPr>
      <w:r w:rsidRPr="00EE102D">
        <w:rPr>
          <w:rFonts w:ascii="Times New Roman" w:hAnsi="Times New Roman" w:cs="Times New Roman"/>
          <w:sz w:val="28"/>
          <w:szCs w:val="28"/>
        </w:rPr>
        <w:t xml:space="preserve">3) выписку из решения представительного органа муниципального образования о местном бюджете </w:t>
      </w:r>
      <w:r w:rsidRPr="00EE102D">
        <w:rPr>
          <w:rFonts w:ascii="Times New Roman" w:hAnsi="Times New Roman"/>
          <w:sz w:val="28"/>
          <w:szCs w:val="28"/>
        </w:rPr>
        <w:t>или выписку из сводной бюджетной росписи местного бюджета</w:t>
      </w:r>
      <w:r w:rsidRPr="00EE102D">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EE102D">
        <w:rPr>
          <w:rFonts w:ascii="Times New Roman" w:hAnsi="Times New Roman" w:cs="Times New Roman"/>
          <w:sz w:val="28"/>
          <w:szCs w:val="28"/>
        </w:rPr>
        <w:br/>
        <w:t xml:space="preserve">на софинансирование мероприятия в размере, указанном в подпункте </w:t>
      </w:r>
      <w:r>
        <w:rPr>
          <w:rFonts w:ascii="Times New Roman" w:hAnsi="Times New Roman" w:cs="Times New Roman"/>
          <w:sz w:val="28"/>
          <w:szCs w:val="28"/>
        </w:rPr>
        <w:t>2</w:t>
      </w:r>
      <w:r w:rsidRPr="00EE102D">
        <w:rPr>
          <w:rFonts w:ascii="Times New Roman" w:hAnsi="Times New Roman" w:cs="Times New Roman"/>
          <w:sz w:val="28"/>
          <w:szCs w:val="28"/>
        </w:rPr>
        <w:t xml:space="preserve"> пункта </w:t>
      </w:r>
      <w:r>
        <w:rPr>
          <w:rFonts w:ascii="Times New Roman" w:hAnsi="Times New Roman" w:cs="Times New Roman"/>
          <w:sz w:val="28"/>
          <w:szCs w:val="28"/>
        </w:rPr>
        <w:t>5</w:t>
      </w:r>
      <w:r w:rsidRPr="00EE102D">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4) копию утвержденной муниципальной программы, подтверждающей </w:t>
      </w:r>
      <w:r w:rsidRPr="00112FB3">
        <w:rPr>
          <w:rFonts w:ascii="Times New Roman" w:hAnsi="Times New Roman" w:cs="Times New Roman"/>
          <w:sz w:val="28"/>
          <w:szCs w:val="28"/>
        </w:rPr>
        <w:t>софинансирование за счет средств местного бюджета;</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5" w:name="P7569"/>
      <w:bookmarkEnd w:id="95"/>
      <w:r w:rsidRPr="00112FB3">
        <w:rPr>
          <w:rFonts w:ascii="Times New Roman" w:hAnsi="Times New Roman" w:cs="Times New Roman"/>
          <w:sz w:val="28"/>
          <w:szCs w:val="28"/>
        </w:rPr>
        <w:t xml:space="preserve">5) </w:t>
      </w:r>
      <w:hyperlink w:anchor="P7841" w:history="1">
        <w:r w:rsidRPr="00112FB3">
          <w:rPr>
            <w:rFonts w:ascii="Times New Roman" w:hAnsi="Times New Roman" w:cs="Times New Roman"/>
            <w:sz w:val="28"/>
            <w:szCs w:val="28"/>
          </w:rPr>
          <w:t>смету</w:t>
        </w:r>
      </w:hyperlink>
      <w:r w:rsidRPr="00112FB3">
        <w:rPr>
          <w:rFonts w:ascii="Times New Roman" w:hAnsi="Times New Roman" w:cs="Times New Roman"/>
          <w:sz w:val="28"/>
          <w:szCs w:val="28"/>
        </w:rPr>
        <w:t xml:space="preserve"> расходов на реализацию проекта согласно приложению </w:t>
      </w:r>
      <w:r w:rsidR="00764B09" w:rsidRPr="00112FB3">
        <w:rPr>
          <w:rFonts w:ascii="Times New Roman" w:hAnsi="Times New Roman" w:cs="Times New Roman"/>
          <w:sz w:val="28"/>
          <w:szCs w:val="28"/>
        </w:rPr>
        <w:t>№</w:t>
      </w:r>
      <w:r w:rsidRPr="00112FB3">
        <w:rPr>
          <w:rFonts w:ascii="Times New Roman" w:hAnsi="Times New Roman" w:cs="Times New Roman"/>
          <w:sz w:val="28"/>
          <w:szCs w:val="28"/>
        </w:rPr>
        <w:t xml:space="preserve"> 3 к настоящему Положению (далее - смета расходов);</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6) эскизный проект и (или) макеты (образцы) предполагаемых результатов реализации проекта (фото-видео-аналоги) - в случае, если результатом проекта является объект туристской инфраструктуры и объект системы туристской ориентирующей информации;</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6" w:name="P7571"/>
      <w:bookmarkEnd w:id="96"/>
      <w:r w:rsidRPr="00112FB3">
        <w:rPr>
          <w:rFonts w:ascii="Times New Roman" w:hAnsi="Times New Roman" w:cs="Times New Roman"/>
          <w:sz w:val="28"/>
          <w:szCs w:val="28"/>
        </w:rPr>
        <w:t>7) копию положительного заключения государственной экспертизы проектной документации на объект капитального строительства - в случае, если проведение государственной экспертизы проектной документации предусмотрено законодательством Российской Федерации (при отсутствии необходимости государственной экспертизы проектной документации - заключения о проверке достоверности определения сметной стоимости);</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7" w:name="P7573"/>
      <w:bookmarkEnd w:id="97"/>
      <w:r w:rsidRPr="00112FB3">
        <w:rPr>
          <w:rFonts w:ascii="Times New Roman" w:hAnsi="Times New Roman" w:cs="Times New Roman"/>
          <w:sz w:val="28"/>
          <w:szCs w:val="28"/>
        </w:rPr>
        <w:t xml:space="preserve">8) </w:t>
      </w:r>
      <w:hyperlink w:anchor="P7890" w:history="1">
        <w:r w:rsidRPr="00112FB3">
          <w:rPr>
            <w:rFonts w:ascii="Times New Roman" w:hAnsi="Times New Roman" w:cs="Times New Roman"/>
            <w:sz w:val="28"/>
            <w:szCs w:val="28"/>
          </w:rPr>
          <w:t>план</w:t>
        </w:r>
      </w:hyperlink>
      <w:r w:rsidRPr="00112FB3">
        <w:rPr>
          <w:rFonts w:ascii="Times New Roman" w:hAnsi="Times New Roman" w:cs="Times New Roman"/>
          <w:sz w:val="28"/>
          <w:szCs w:val="28"/>
        </w:rPr>
        <w:t xml:space="preserve"> реализации</w:t>
      </w:r>
      <w:r w:rsidRPr="00ED2B39">
        <w:rPr>
          <w:rFonts w:ascii="Times New Roman" w:hAnsi="Times New Roman" w:cs="Times New Roman"/>
          <w:sz w:val="28"/>
          <w:szCs w:val="28"/>
        </w:rPr>
        <w:t xml:space="preserve"> мероприятий проекта по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 к </w:t>
      </w:r>
      <w:r w:rsidRPr="00112FB3">
        <w:rPr>
          <w:rFonts w:ascii="Times New Roman" w:hAnsi="Times New Roman" w:cs="Times New Roman"/>
          <w:sz w:val="28"/>
          <w:szCs w:val="28"/>
        </w:rPr>
        <w:t>настоящему Положению;</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9) копии правоустанавливающих или </w:t>
      </w:r>
      <w:proofErr w:type="spellStart"/>
      <w:r w:rsidRPr="00112FB3">
        <w:rPr>
          <w:rFonts w:ascii="Times New Roman" w:hAnsi="Times New Roman" w:cs="Times New Roman"/>
          <w:sz w:val="28"/>
          <w:szCs w:val="28"/>
        </w:rPr>
        <w:t>правоудостоверяющих</w:t>
      </w:r>
      <w:proofErr w:type="spellEnd"/>
      <w:r w:rsidRPr="00112FB3">
        <w:rPr>
          <w:rFonts w:ascii="Times New Roman" w:hAnsi="Times New Roman" w:cs="Times New Roman"/>
          <w:sz w:val="28"/>
          <w:szCs w:val="28"/>
        </w:rPr>
        <w:t xml:space="preserve"> документов, подтверждающих соответствие условиям, установленным </w:t>
      </w:r>
      <w:hyperlink w:anchor="P7547" w:history="1">
        <w:r w:rsidRPr="00112FB3">
          <w:rPr>
            <w:rFonts w:ascii="Times New Roman" w:hAnsi="Times New Roman" w:cs="Times New Roman"/>
            <w:sz w:val="28"/>
            <w:szCs w:val="28"/>
          </w:rPr>
          <w:t>абзацами вторым</w:t>
        </w:r>
      </w:hyperlink>
      <w:r w:rsidRPr="00112FB3">
        <w:rPr>
          <w:rFonts w:ascii="Times New Roman" w:hAnsi="Times New Roman" w:cs="Times New Roman"/>
          <w:sz w:val="28"/>
          <w:szCs w:val="28"/>
        </w:rPr>
        <w:t xml:space="preserve"> и </w:t>
      </w:r>
      <w:hyperlink w:anchor="P7548" w:history="1">
        <w:r w:rsidRPr="00112FB3">
          <w:rPr>
            <w:rFonts w:ascii="Times New Roman" w:hAnsi="Times New Roman" w:cs="Times New Roman"/>
            <w:sz w:val="28"/>
            <w:szCs w:val="28"/>
          </w:rPr>
          <w:t>третьим подпункта 3 пункта 5</w:t>
        </w:r>
      </w:hyperlink>
      <w:r w:rsidRPr="00112FB3">
        <w:rPr>
          <w:rFonts w:ascii="Times New Roman" w:hAnsi="Times New Roman" w:cs="Times New Roman"/>
          <w:sz w:val="28"/>
          <w:szCs w:val="28"/>
        </w:rPr>
        <w:t xml:space="preserve"> настоящего Положения;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10) копии соглашений</w:t>
      </w:r>
      <w:r w:rsidRPr="00ED2B39">
        <w:rPr>
          <w:rFonts w:ascii="Times New Roman" w:hAnsi="Times New Roman" w:cs="Times New Roman"/>
          <w:sz w:val="28"/>
          <w:szCs w:val="28"/>
        </w:rPr>
        <w:t xml:space="preserve"> о намерениях (сотрудничестве), иные соглашения, заключенные между заявителями и субъектами туристской индустрии и (или) организаторами туров, о включении объектов туристского показа в действующую и (или) создаваемую туристскую программу (при их наличии).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8" w:name="P7576"/>
      <w:bookmarkEnd w:id="98"/>
      <w:r w:rsidRPr="00ED2B39">
        <w:rPr>
          <w:rFonts w:ascii="Times New Roman" w:hAnsi="Times New Roman" w:cs="Times New Roman"/>
          <w:sz w:val="28"/>
          <w:szCs w:val="28"/>
        </w:rPr>
        <w:t>9. Конкурсная документация должна быть заверена в установленном законодательством Российской Федерации порядке.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99" w:name="P7577"/>
      <w:bookmarkEnd w:id="99"/>
      <w:r w:rsidRPr="00ED2B39">
        <w:rPr>
          <w:rFonts w:ascii="Times New Roman" w:hAnsi="Times New Roman" w:cs="Times New Roman"/>
          <w:sz w:val="28"/>
          <w:szCs w:val="28"/>
        </w:rPr>
        <w:t>10. Конкурсная документация должна быть сброшюрована в одну папку.</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11. Заявители несут ответственность за достоверность представляемых </w:t>
      </w:r>
      <w:r w:rsidRPr="00ED2B39">
        <w:rPr>
          <w:rFonts w:ascii="Times New Roman" w:hAnsi="Times New Roman" w:cs="Times New Roman"/>
          <w:sz w:val="28"/>
          <w:szCs w:val="28"/>
        </w:rPr>
        <w:lastRenderedPageBreak/>
        <w:t>сведений.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12. Министерство рассматривает поступившую от заявителей конкурсную документацию в течение </w:t>
      </w:r>
      <w:r w:rsidR="00C80FFB">
        <w:rPr>
          <w:rFonts w:ascii="Times New Roman" w:hAnsi="Times New Roman" w:cs="Times New Roman"/>
          <w:sz w:val="28"/>
          <w:szCs w:val="28"/>
        </w:rPr>
        <w:t>семи</w:t>
      </w:r>
      <w:r w:rsidRPr="00ED2B39">
        <w:rPr>
          <w:rFonts w:ascii="Times New Roman" w:hAnsi="Times New Roman" w:cs="Times New Roman"/>
          <w:sz w:val="28"/>
          <w:szCs w:val="28"/>
        </w:rPr>
        <w:t xml:space="preserve"> рабочих дней со дня окончания срока приема конкурсной документации, указанного в информационном сообщении о проведении конкурса, и принимает одно из следующих решений: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0" w:name="P7580"/>
      <w:bookmarkEnd w:id="100"/>
      <w:r w:rsidRPr="00ED2B39">
        <w:rPr>
          <w:rFonts w:ascii="Times New Roman" w:hAnsi="Times New Roman" w:cs="Times New Roman"/>
          <w:sz w:val="28"/>
          <w:szCs w:val="28"/>
        </w:rPr>
        <w:t>1) о допуске заявителя к участию в конкурсе;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1" w:name="P7581"/>
      <w:bookmarkEnd w:id="101"/>
      <w:r w:rsidRPr="00ED2B39">
        <w:rPr>
          <w:rFonts w:ascii="Times New Roman" w:hAnsi="Times New Roman" w:cs="Times New Roman"/>
          <w:sz w:val="28"/>
          <w:szCs w:val="28"/>
        </w:rPr>
        <w:t>2) об отказе заявителю в участии в конкурсе.</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Решения </w:t>
      </w:r>
      <w:r w:rsidRPr="00112FB3">
        <w:rPr>
          <w:rFonts w:ascii="Times New Roman" w:hAnsi="Times New Roman" w:cs="Times New Roman"/>
          <w:sz w:val="28"/>
          <w:szCs w:val="28"/>
        </w:rPr>
        <w:t>министерства могут быть обжалованы в установленном законодательством Российской Федерации порядке.</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2" w:name="P7583"/>
      <w:bookmarkEnd w:id="102"/>
      <w:r w:rsidRPr="00112FB3">
        <w:rPr>
          <w:rFonts w:ascii="Times New Roman" w:hAnsi="Times New Roman" w:cs="Times New Roman"/>
          <w:sz w:val="28"/>
          <w:szCs w:val="28"/>
        </w:rPr>
        <w:t xml:space="preserve">13. Министерство принимает решение, предусмотренное </w:t>
      </w:r>
      <w:hyperlink w:anchor="P7581" w:history="1">
        <w:r w:rsidRPr="00112FB3">
          <w:rPr>
            <w:rFonts w:ascii="Times New Roman" w:hAnsi="Times New Roman" w:cs="Times New Roman"/>
            <w:sz w:val="28"/>
            <w:szCs w:val="28"/>
          </w:rPr>
          <w:t>подпунктом 2 пункта 12</w:t>
        </w:r>
      </w:hyperlink>
      <w:r w:rsidRPr="00112FB3">
        <w:rPr>
          <w:rFonts w:ascii="Times New Roman" w:hAnsi="Times New Roman" w:cs="Times New Roman"/>
          <w:sz w:val="28"/>
          <w:szCs w:val="28"/>
        </w:rPr>
        <w:t xml:space="preserve"> настоящего Положения, в следующих случаях:</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3" w:name="P7584"/>
      <w:bookmarkEnd w:id="103"/>
      <w:r w:rsidRPr="00112FB3">
        <w:rPr>
          <w:rFonts w:ascii="Times New Roman" w:hAnsi="Times New Roman" w:cs="Times New Roman"/>
          <w:sz w:val="28"/>
          <w:szCs w:val="28"/>
        </w:rPr>
        <w:t xml:space="preserve">1) представление не в полном объеме документов, указанных в </w:t>
      </w:r>
      <w:hyperlink w:anchor="P7563" w:history="1">
        <w:r w:rsidRPr="00112FB3">
          <w:rPr>
            <w:rFonts w:ascii="Times New Roman" w:hAnsi="Times New Roman" w:cs="Times New Roman"/>
            <w:sz w:val="28"/>
            <w:szCs w:val="28"/>
          </w:rPr>
          <w:t>пункте 8</w:t>
        </w:r>
      </w:hyperlink>
      <w:r w:rsidRPr="00112FB3">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2) несоответствие заявителя требованиям, предусмотренным </w:t>
      </w:r>
      <w:hyperlink w:anchor="P7542" w:history="1">
        <w:r w:rsidRPr="00112FB3">
          <w:rPr>
            <w:rFonts w:ascii="Times New Roman" w:hAnsi="Times New Roman" w:cs="Times New Roman"/>
            <w:sz w:val="28"/>
            <w:szCs w:val="28"/>
          </w:rPr>
          <w:t>пунктом 5</w:t>
        </w:r>
      </w:hyperlink>
      <w:r w:rsidRPr="00112FB3">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3) представление конкурсной документации, не соответствующей </w:t>
      </w:r>
      <w:hyperlink w:anchor="P7576" w:history="1">
        <w:r w:rsidRPr="00112FB3">
          <w:rPr>
            <w:rFonts w:ascii="Times New Roman" w:hAnsi="Times New Roman" w:cs="Times New Roman"/>
            <w:sz w:val="28"/>
            <w:szCs w:val="28"/>
          </w:rPr>
          <w:t>пунктам 9</w:t>
        </w:r>
      </w:hyperlink>
      <w:r w:rsidRPr="00112FB3">
        <w:rPr>
          <w:rFonts w:ascii="Times New Roman" w:hAnsi="Times New Roman" w:cs="Times New Roman"/>
          <w:sz w:val="28"/>
          <w:szCs w:val="28"/>
        </w:rPr>
        <w:t xml:space="preserve"> и </w:t>
      </w:r>
      <w:hyperlink w:anchor="P7577" w:history="1">
        <w:r w:rsidRPr="00112FB3">
          <w:rPr>
            <w:rFonts w:ascii="Times New Roman" w:hAnsi="Times New Roman" w:cs="Times New Roman"/>
            <w:sz w:val="28"/>
            <w:szCs w:val="28"/>
          </w:rPr>
          <w:t>10</w:t>
        </w:r>
      </w:hyperlink>
      <w:r w:rsidRPr="00112FB3">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4) представление конкурсной документации с нарушением сроков, установленных в информационном сообщении о проведении конкурса;</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4" w:name="P7588"/>
      <w:bookmarkEnd w:id="104"/>
      <w:r w:rsidRPr="00112FB3">
        <w:rPr>
          <w:rFonts w:ascii="Times New Roman" w:hAnsi="Times New Roman" w:cs="Times New Roman"/>
          <w:sz w:val="28"/>
          <w:szCs w:val="28"/>
        </w:rPr>
        <w:t>5) представление конкурсной документации, содержащей недостоверные сведения.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О принятии решения, предусмотренного </w:t>
      </w:r>
      <w:hyperlink w:anchor="P7581" w:history="1">
        <w:r w:rsidRPr="00112FB3">
          <w:rPr>
            <w:rFonts w:ascii="Times New Roman" w:hAnsi="Times New Roman" w:cs="Times New Roman"/>
            <w:sz w:val="28"/>
            <w:szCs w:val="28"/>
          </w:rPr>
          <w:t>подпунктом 2 пункта 12</w:t>
        </w:r>
      </w:hyperlink>
      <w:r w:rsidRPr="00112FB3">
        <w:rPr>
          <w:rFonts w:ascii="Times New Roman" w:hAnsi="Times New Roman" w:cs="Times New Roman"/>
          <w:sz w:val="28"/>
          <w:szCs w:val="28"/>
        </w:rPr>
        <w:t xml:space="preserve"> настоящего Положения, министерство уведомляет заявителя в течение трех рабочих дней.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14. </w:t>
      </w:r>
      <w:r w:rsidRPr="00112FB3">
        <w:rPr>
          <w:rFonts w:ascii="Times New Roman" w:hAnsi="Times New Roman" w:cs="Times New Roman"/>
          <w:sz w:val="28"/>
          <w:szCs w:val="28"/>
        </w:rPr>
        <w:t xml:space="preserve">Министерство принимает решение, предусмотренное </w:t>
      </w:r>
      <w:hyperlink w:anchor="P7580" w:history="1">
        <w:r w:rsidRPr="00112FB3">
          <w:rPr>
            <w:rFonts w:ascii="Times New Roman" w:hAnsi="Times New Roman" w:cs="Times New Roman"/>
            <w:sz w:val="28"/>
            <w:szCs w:val="28"/>
          </w:rPr>
          <w:t>подпунктом 1 пункта 12</w:t>
        </w:r>
      </w:hyperlink>
      <w:r w:rsidRPr="00112FB3">
        <w:rPr>
          <w:rFonts w:ascii="Times New Roman" w:hAnsi="Times New Roman" w:cs="Times New Roman"/>
          <w:sz w:val="28"/>
          <w:szCs w:val="28"/>
        </w:rPr>
        <w:t xml:space="preserve"> настоящего Положения, в случае отсутствия оснований, указанных в </w:t>
      </w:r>
      <w:hyperlink w:anchor="P7584" w:history="1">
        <w:r w:rsidRPr="00112FB3">
          <w:rPr>
            <w:rFonts w:ascii="Times New Roman" w:hAnsi="Times New Roman" w:cs="Times New Roman"/>
            <w:sz w:val="28"/>
            <w:szCs w:val="28"/>
          </w:rPr>
          <w:t>подпунктах 1</w:t>
        </w:r>
      </w:hyperlink>
      <w:r w:rsidRPr="00112FB3">
        <w:rPr>
          <w:rFonts w:ascii="Times New Roman" w:hAnsi="Times New Roman" w:cs="Times New Roman"/>
          <w:sz w:val="28"/>
          <w:szCs w:val="28"/>
        </w:rPr>
        <w:t xml:space="preserve"> - </w:t>
      </w:r>
      <w:hyperlink w:anchor="P7588" w:history="1">
        <w:r w:rsidRPr="00112FB3">
          <w:rPr>
            <w:rFonts w:ascii="Times New Roman" w:hAnsi="Times New Roman" w:cs="Times New Roman"/>
            <w:sz w:val="28"/>
            <w:szCs w:val="28"/>
          </w:rPr>
          <w:t>5 пункта 13</w:t>
        </w:r>
      </w:hyperlink>
      <w:r w:rsidRPr="00112FB3">
        <w:rPr>
          <w:rFonts w:ascii="Times New Roman" w:hAnsi="Times New Roman" w:cs="Times New Roman"/>
          <w:sz w:val="28"/>
          <w:szCs w:val="28"/>
        </w:rPr>
        <w:t xml:space="preserve"> настоящего</w:t>
      </w:r>
      <w:r w:rsidRPr="00ED2B39">
        <w:rPr>
          <w:rFonts w:ascii="Times New Roman" w:hAnsi="Times New Roman" w:cs="Times New Roman"/>
          <w:sz w:val="28"/>
          <w:szCs w:val="28"/>
        </w:rPr>
        <w:t xml:space="preserve"> Положения, и направляет конкурсную документацию на рассмотрение на заседании конкурсной комиссии.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112FB3">
      <w:pPr>
        <w:pStyle w:val="ConsPlusTitle"/>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IV. Порядок проведения конкурса и определения</w:t>
      </w:r>
    </w:p>
    <w:p w:rsidR="00B152F9" w:rsidRPr="00ED2B39" w:rsidRDefault="00B152F9" w:rsidP="00112FB3">
      <w:pPr>
        <w:pStyle w:val="ConsPlusTitle"/>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победителей конкурса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15. Организацию и проведение конкурса осуществляет министерство, которое последовательно:</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издает распоряжение о проведении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готовит информационное сообщение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(далее - сеть "Интернет") (</w:t>
      </w:r>
      <w:proofErr w:type="spellStart"/>
      <w:r w:rsidRPr="00ED2B39">
        <w:rPr>
          <w:rFonts w:ascii="Times New Roman" w:hAnsi="Times New Roman" w:cs="Times New Roman"/>
          <w:sz w:val="28"/>
          <w:szCs w:val="28"/>
        </w:rPr>
        <w:t>www</w:t>
      </w:r>
      <w:proofErr w:type="spellEnd"/>
      <w:r w:rsidRPr="00ED2B39">
        <w:rPr>
          <w:rFonts w:ascii="Times New Roman" w:hAnsi="Times New Roman" w:cs="Times New Roman"/>
          <w:sz w:val="28"/>
          <w:szCs w:val="28"/>
        </w:rPr>
        <w:t>.</w:t>
      </w:r>
      <w:proofErr w:type="spellStart"/>
      <w:r w:rsidR="00112FB3">
        <w:rPr>
          <w:rFonts w:ascii="Times New Roman" w:hAnsi="Times New Roman" w:cs="Times New Roman"/>
          <w:sz w:val="28"/>
          <w:szCs w:val="28"/>
          <w:lang w:val="en-US"/>
        </w:rPr>
        <w:t>dvinaland</w:t>
      </w:r>
      <w:proofErr w:type="spellEnd"/>
      <w:r w:rsidRPr="00ED2B39">
        <w:rPr>
          <w:rFonts w:ascii="Times New Roman" w:hAnsi="Times New Roman" w:cs="Times New Roman"/>
          <w:sz w:val="28"/>
          <w:szCs w:val="28"/>
        </w:rPr>
        <w:t>.</w:t>
      </w:r>
      <w:proofErr w:type="spellStart"/>
      <w:r w:rsidRPr="00ED2B39">
        <w:rPr>
          <w:rFonts w:ascii="Times New Roman" w:hAnsi="Times New Roman" w:cs="Times New Roman"/>
          <w:sz w:val="28"/>
          <w:szCs w:val="28"/>
        </w:rPr>
        <w:t>ru</w:t>
      </w:r>
      <w:proofErr w:type="spellEnd"/>
      <w:r w:rsidRPr="00ED2B39">
        <w:rPr>
          <w:rFonts w:ascii="Times New Roman" w:hAnsi="Times New Roman" w:cs="Times New Roman"/>
          <w:sz w:val="28"/>
          <w:szCs w:val="28"/>
        </w:rPr>
        <w:t xml:space="preserve">) не </w:t>
      </w:r>
      <w:proofErr w:type="gramStart"/>
      <w:r w:rsidRPr="00ED2B39">
        <w:rPr>
          <w:rFonts w:ascii="Times New Roman" w:hAnsi="Times New Roman" w:cs="Times New Roman"/>
          <w:sz w:val="28"/>
          <w:szCs w:val="28"/>
        </w:rPr>
        <w:t>позднее</w:t>
      </w:r>
      <w:proofErr w:type="gramEnd"/>
      <w:r w:rsidRPr="00ED2B39">
        <w:rPr>
          <w:rFonts w:ascii="Times New Roman" w:hAnsi="Times New Roman" w:cs="Times New Roman"/>
          <w:sz w:val="28"/>
          <w:szCs w:val="28"/>
        </w:rPr>
        <w:t xml:space="preserve"> чем за 20 календарных дней до дня начала проведения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Информационное сообщение о проведении конкурса содержит следующие обязательные сведения: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а) место, время и срок приема конкурсной документации;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б) состав конкурсной документации, представляемой для участия в конкурсе;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наименование, адрес и контактную информацию организатора конкурса;</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г) формы документов</w:t>
      </w:r>
      <w:r w:rsidRPr="00112FB3">
        <w:rPr>
          <w:rFonts w:ascii="Times New Roman" w:hAnsi="Times New Roman" w:cs="Times New Roman"/>
          <w:sz w:val="28"/>
          <w:szCs w:val="28"/>
        </w:rPr>
        <w:t xml:space="preserve">, указанных в </w:t>
      </w:r>
      <w:hyperlink w:anchor="P7564" w:history="1">
        <w:r w:rsidRPr="00112FB3">
          <w:rPr>
            <w:rFonts w:ascii="Times New Roman" w:hAnsi="Times New Roman" w:cs="Times New Roman"/>
            <w:sz w:val="28"/>
            <w:szCs w:val="28"/>
          </w:rPr>
          <w:t>подпунктах 1</w:t>
        </w:r>
      </w:hyperlink>
      <w:r w:rsidRPr="00112FB3">
        <w:rPr>
          <w:rFonts w:ascii="Times New Roman" w:hAnsi="Times New Roman" w:cs="Times New Roman"/>
          <w:sz w:val="28"/>
          <w:szCs w:val="28"/>
        </w:rPr>
        <w:t xml:space="preserve">, </w:t>
      </w:r>
      <w:hyperlink w:anchor="P7565" w:history="1">
        <w:r w:rsidRPr="00112FB3">
          <w:rPr>
            <w:rFonts w:ascii="Times New Roman" w:hAnsi="Times New Roman" w:cs="Times New Roman"/>
            <w:sz w:val="28"/>
            <w:szCs w:val="28"/>
          </w:rPr>
          <w:t>2</w:t>
        </w:r>
      </w:hyperlink>
      <w:r w:rsidRPr="00112FB3">
        <w:rPr>
          <w:rFonts w:ascii="Times New Roman" w:hAnsi="Times New Roman" w:cs="Times New Roman"/>
          <w:sz w:val="28"/>
          <w:szCs w:val="28"/>
        </w:rPr>
        <w:t xml:space="preserve">, </w:t>
      </w:r>
      <w:hyperlink w:anchor="P7569" w:history="1">
        <w:r w:rsidRPr="00112FB3">
          <w:rPr>
            <w:rFonts w:ascii="Times New Roman" w:hAnsi="Times New Roman" w:cs="Times New Roman"/>
            <w:sz w:val="28"/>
            <w:szCs w:val="28"/>
          </w:rPr>
          <w:t>5</w:t>
        </w:r>
      </w:hyperlink>
      <w:r w:rsidRPr="00112FB3">
        <w:rPr>
          <w:rFonts w:ascii="Times New Roman" w:hAnsi="Times New Roman" w:cs="Times New Roman"/>
          <w:sz w:val="28"/>
          <w:szCs w:val="28"/>
        </w:rPr>
        <w:t xml:space="preserve"> и </w:t>
      </w:r>
      <w:hyperlink w:anchor="P7573" w:history="1">
        <w:r w:rsidRPr="00112FB3">
          <w:rPr>
            <w:rFonts w:ascii="Times New Roman" w:hAnsi="Times New Roman" w:cs="Times New Roman"/>
            <w:sz w:val="28"/>
            <w:szCs w:val="28"/>
          </w:rPr>
          <w:t>8 пункта 8</w:t>
        </w:r>
      </w:hyperlink>
      <w:r w:rsidRPr="00112FB3">
        <w:rPr>
          <w:rFonts w:ascii="Times New Roman" w:hAnsi="Times New Roman" w:cs="Times New Roman"/>
          <w:sz w:val="28"/>
          <w:szCs w:val="28"/>
        </w:rPr>
        <w:t xml:space="preserve"> настоящего Положения;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д) дату, время и место проведения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е) проект соглашения;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формирует конкурсную комиссию и утверждает ее состав;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осуществляет прием и регистрацию конкурсной документации;</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5" w:name="P7610"/>
      <w:bookmarkEnd w:id="105"/>
      <w:r w:rsidRPr="00ED2B39">
        <w:rPr>
          <w:rFonts w:ascii="Times New Roman" w:hAnsi="Times New Roman" w:cs="Times New Roman"/>
          <w:sz w:val="28"/>
          <w:szCs w:val="28"/>
        </w:rPr>
        <w:t xml:space="preserve">5) проверяет наличие конкурсной документации, регистрирует конкурсную </w:t>
      </w:r>
      <w:r w:rsidRPr="00112FB3">
        <w:rPr>
          <w:rFonts w:ascii="Times New Roman" w:hAnsi="Times New Roman" w:cs="Times New Roman"/>
          <w:sz w:val="28"/>
          <w:szCs w:val="28"/>
        </w:rPr>
        <w:t xml:space="preserve">документацию в </w:t>
      </w:r>
      <w:hyperlink w:anchor="P7939" w:history="1">
        <w:r w:rsidRPr="00112FB3">
          <w:rPr>
            <w:rFonts w:ascii="Times New Roman" w:hAnsi="Times New Roman" w:cs="Times New Roman"/>
            <w:sz w:val="28"/>
            <w:szCs w:val="28"/>
          </w:rPr>
          <w:t>реестре</w:t>
        </w:r>
      </w:hyperlink>
      <w:r w:rsidRPr="00112FB3">
        <w:rPr>
          <w:rFonts w:ascii="Times New Roman" w:hAnsi="Times New Roman" w:cs="Times New Roman"/>
          <w:sz w:val="28"/>
          <w:szCs w:val="28"/>
        </w:rPr>
        <w:t xml:space="preserve"> конкурсной документации согласно приложению </w:t>
      </w:r>
      <w:r w:rsidR="00764B09" w:rsidRPr="00112FB3">
        <w:rPr>
          <w:rFonts w:ascii="Times New Roman" w:hAnsi="Times New Roman" w:cs="Times New Roman"/>
          <w:sz w:val="28"/>
          <w:szCs w:val="28"/>
        </w:rPr>
        <w:t>№</w:t>
      </w:r>
      <w:r w:rsidRPr="00112FB3">
        <w:rPr>
          <w:rFonts w:ascii="Times New Roman" w:hAnsi="Times New Roman" w:cs="Times New Roman"/>
          <w:sz w:val="28"/>
          <w:szCs w:val="28"/>
        </w:rPr>
        <w:t xml:space="preserve"> 5 к настоящему Положению;</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6) проводит проверку соответствия заявителя требованиям, установленным </w:t>
      </w:r>
      <w:hyperlink w:anchor="P7542" w:history="1">
        <w:r w:rsidRPr="00112FB3">
          <w:rPr>
            <w:rFonts w:ascii="Times New Roman" w:hAnsi="Times New Roman" w:cs="Times New Roman"/>
            <w:sz w:val="28"/>
            <w:szCs w:val="28"/>
          </w:rPr>
          <w:t>пунктом 5</w:t>
        </w:r>
      </w:hyperlink>
      <w:r w:rsidRPr="00112FB3">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7) направляет заявителям решение о недопущении к участию в конкурсе в случаях, предусмотренных </w:t>
      </w:r>
      <w:hyperlink w:anchor="P7583" w:history="1">
        <w:r w:rsidRPr="00112FB3">
          <w:rPr>
            <w:rFonts w:ascii="Times New Roman" w:hAnsi="Times New Roman" w:cs="Times New Roman"/>
            <w:sz w:val="28"/>
            <w:szCs w:val="28"/>
          </w:rPr>
          <w:t>пунктом 13</w:t>
        </w:r>
      </w:hyperlink>
      <w:r w:rsidRPr="00112FB3">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 xml:space="preserve">9) проверяет обоснованность стоимости работ (услуг), указанных в смете расходов, в случаях и в порядке, предусмотренных </w:t>
      </w:r>
      <w:hyperlink w:anchor="P7633" w:history="1">
        <w:r w:rsidRPr="00112FB3">
          <w:rPr>
            <w:rFonts w:ascii="Times New Roman" w:hAnsi="Times New Roman" w:cs="Times New Roman"/>
            <w:sz w:val="28"/>
            <w:szCs w:val="28"/>
          </w:rPr>
          <w:t>абзацем вторым пункта 17</w:t>
        </w:r>
      </w:hyperlink>
      <w:r w:rsidRPr="00112FB3">
        <w:rPr>
          <w:rFonts w:ascii="Times New Roman" w:hAnsi="Times New Roman" w:cs="Times New Roman"/>
          <w:sz w:val="28"/>
          <w:szCs w:val="28"/>
        </w:rPr>
        <w:t xml:space="preserve"> настоящего Положения;</w:t>
      </w:r>
    </w:p>
    <w:p w:rsidR="00B152F9" w:rsidRPr="00112FB3"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10) обеспечивает хранение протоколов заседаний конкурсной комиссии и конкурсной документации в течение трех лет со дня проведения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112FB3">
        <w:rPr>
          <w:rFonts w:ascii="Times New Roman" w:hAnsi="Times New Roman" w:cs="Times New Roman"/>
          <w:sz w:val="28"/>
          <w:szCs w:val="28"/>
        </w:rPr>
        <w:t>16. В течение 15 рабочих</w:t>
      </w:r>
      <w:r w:rsidRPr="00ED2B39">
        <w:rPr>
          <w:rFonts w:ascii="Times New Roman" w:hAnsi="Times New Roman" w:cs="Times New Roman"/>
          <w:sz w:val="28"/>
          <w:szCs w:val="28"/>
        </w:rPr>
        <w:t xml:space="preserve"> дней со дня окончания срока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 также представителя Архангельского областного Собрания депутатов, членов общественного совета министерства, представителей туристских объединений Архангельской области (по согласованию).</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культуры Архангельской области по вопросам туризма, секретарем - государственный гражданский служащий министерства.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Для целей настоящего Положения под конфликтом интересов понимается ситуация, при которой личная заинтересованность (прямая или </w:t>
      </w:r>
      <w:r w:rsidRPr="00ED2B39">
        <w:rPr>
          <w:rFonts w:ascii="Times New Roman" w:hAnsi="Times New Roman" w:cs="Times New Roman"/>
          <w:sz w:val="28"/>
          <w:szCs w:val="28"/>
        </w:rPr>
        <w:lastRenderedPageBreak/>
        <w:t>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D2B39">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Заседание конкурсной комиссии считается правомочным, если в нем принимает участие более половины членов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отсутствия кворума заседание конкурсной комиссии переносится на другую дату. Заседания конкурсной комиссии проводит председатель конкурсной комиссии, а в его отсутствие - заместитель председателя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территориальных органов федеральных органов исполнительной власти по Архангельской области, организаций.</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17. Конкурсная комиссия рассматривает и оценивает каждую конкурсную документацию, представленную заявителем, в соответствии </w:t>
      </w:r>
      <w:r w:rsidRPr="00317EC7">
        <w:rPr>
          <w:rFonts w:ascii="Times New Roman" w:hAnsi="Times New Roman" w:cs="Times New Roman"/>
          <w:sz w:val="28"/>
          <w:szCs w:val="28"/>
        </w:rPr>
        <w:t>с</w:t>
      </w:r>
      <w:r w:rsidR="00317EC7" w:rsidRPr="00317EC7">
        <w:rPr>
          <w:rFonts w:ascii="Times New Roman" w:hAnsi="Times New Roman" w:cs="Times New Roman"/>
          <w:sz w:val="28"/>
          <w:szCs w:val="28"/>
        </w:rPr>
        <w:t> </w:t>
      </w:r>
      <w:hyperlink w:anchor="P7971" w:history="1">
        <w:r w:rsidRPr="00317EC7">
          <w:rPr>
            <w:rFonts w:ascii="Times New Roman" w:hAnsi="Times New Roman" w:cs="Times New Roman"/>
            <w:sz w:val="28"/>
            <w:szCs w:val="28"/>
          </w:rPr>
          <w:t>критериями</w:t>
        </w:r>
      </w:hyperlink>
      <w:r w:rsidRPr="00317EC7">
        <w:rPr>
          <w:rFonts w:ascii="Times New Roman" w:hAnsi="Times New Roman" w:cs="Times New Roman"/>
          <w:sz w:val="28"/>
          <w:szCs w:val="28"/>
        </w:rPr>
        <w:t xml:space="preserve"> оценки конкурсной документации, указанными в приложении </w:t>
      </w:r>
      <w:r w:rsidR="00764B09" w:rsidRPr="00317EC7">
        <w:rPr>
          <w:rFonts w:ascii="Times New Roman" w:hAnsi="Times New Roman" w:cs="Times New Roman"/>
          <w:sz w:val="28"/>
          <w:szCs w:val="28"/>
        </w:rPr>
        <w:t>№</w:t>
      </w:r>
      <w:r w:rsidRPr="00317EC7">
        <w:rPr>
          <w:rFonts w:ascii="Times New Roman" w:hAnsi="Times New Roman" w:cs="Times New Roman"/>
          <w:sz w:val="28"/>
          <w:szCs w:val="28"/>
        </w:rPr>
        <w:t xml:space="preserve"> 6 к настоящему Положению.</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6" w:name="P7633"/>
      <w:bookmarkEnd w:id="106"/>
      <w:r w:rsidRPr="00317EC7">
        <w:rPr>
          <w:rFonts w:ascii="Times New Roman" w:hAnsi="Times New Roman" w:cs="Times New Roman"/>
          <w:sz w:val="28"/>
          <w:szCs w:val="28"/>
        </w:rPr>
        <w:t xml:space="preserve">Конкурсная комиссия отдельно рассматривает соответствие сметы расходов, указанной в </w:t>
      </w:r>
      <w:hyperlink w:anchor="P7569" w:history="1">
        <w:r w:rsidRPr="00317EC7">
          <w:rPr>
            <w:rFonts w:ascii="Times New Roman" w:hAnsi="Times New Roman" w:cs="Times New Roman"/>
            <w:sz w:val="28"/>
            <w:szCs w:val="28"/>
          </w:rPr>
          <w:t>подпункте 5 пункта 8</w:t>
        </w:r>
      </w:hyperlink>
      <w:r w:rsidRPr="00317EC7">
        <w:rPr>
          <w:rFonts w:ascii="Times New Roman" w:hAnsi="Times New Roman" w:cs="Times New Roman"/>
          <w:sz w:val="28"/>
          <w:szCs w:val="28"/>
        </w:rPr>
        <w:t xml:space="preserve"> настоящего Положения, принципам достоверности и обоснованности (за исключением случаев, когда на смету расходов заявителем представлены документы, указанные </w:t>
      </w:r>
      <w:r w:rsidRPr="00317EC7">
        <w:rPr>
          <w:rFonts w:ascii="Times New Roman" w:hAnsi="Times New Roman" w:cs="Times New Roman"/>
          <w:sz w:val="28"/>
          <w:szCs w:val="28"/>
        </w:rPr>
        <w:lastRenderedPageBreak/>
        <w:t>в</w:t>
      </w:r>
      <w:r w:rsidR="00317EC7" w:rsidRPr="00317EC7">
        <w:rPr>
          <w:rFonts w:ascii="Times New Roman" w:hAnsi="Times New Roman" w:cs="Times New Roman"/>
          <w:sz w:val="28"/>
          <w:szCs w:val="28"/>
        </w:rPr>
        <w:t> </w:t>
      </w:r>
      <w:hyperlink w:anchor="P7571" w:history="1">
        <w:r w:rsidRPr="00317EC7">
          <w:rPr>
            <w:rFonts w:ascii="Times New Roman" w:hAnsi="Times New Roman" w:cs="Times New Roman"/>
            <w:sz w:val="28"/>
            <w:szCs w:val="28"/>
          </w:rPr>
          <w:t>подпункте 7 пункта 8</w:t>
        </w:r>
      </w:hyperlink>
      <w:r w:rsidRPr="00317EC7">
        <w:rPr>
          <w:rFonts w:ascii="Times New Roman" w:hAnsi="Times New Roman" w:cs="Times New Roman"/>
          <w:sz w:val="28"/>
          <w:szCs w:val="28"/>
        </w:rPr>
        <w:t xml:space="preserve"> настоящего Положения). В случае возникновения у членов конкурсной комиссии сомнений в обоснованности стоимости работы (услуги), указанной заявителем в смете расходов, члены конкурсной</w:t>
      </w:r>
      <w:r w:rsidRPr="00ED2B39">
        <w:rPr>
          <w:rFonts w:ascii="Times New Roman" w:hAnsi="Times New Roman" w:cs="Times New Roman"/>
          <w:sz w:val="28"/>
          <w:szCs w:val="28"/>
        </w:rPr>
        <w:t xml:space="preserve"> комиссии направляют письменный запрос не менее чем в две организации, индивидуальным предпринимателям, оказывающим аналогичные услуги в</w:t>
      </w:r>
      <w:r w:rsidR="00317EC7">
        <w:rPr>
          <w:rFonts w:ascii="Times New Roman" w:hAnsi="Times New Roman" w:cs="Times New Roman"/>
          <w:sz w:val="28"/>
          <w:szCs w:val="28"/>
        </w:rPr>
        <w:t> </w:t>
      </w:r>
      <w:r w:rsidRPr="00ED2B39">
        <w:rPr>
          <w:rFonts w:ascii="Times New Roman" w:hAnsi="Times New Roman" w:cs="Times New Roman"/>
          <w:sz w:val="28"/>
          <w:szCs w:val="28"/>
        </w:rPr>
        <w:t>данной сфере, в целях определения достоверности стоимости работы (услуги), указанной заявителем в смете расходов. Заявитель имеет право самостоятельно представить документы от указанных организаций. Письма поставщиков (подрядчиков), содержащие информацию о стоимости на</w:t>
      </w:r>
      <w:r w:rsidR="00317EC7">
        <w:rPr>
          <w:rFonts w:ascii="Times New Roman" w:hAnsi="Times New Roman" w:cs="Times New Roman"/>
          <w:sz w:val="28"/>
          <w:szCs w:val="28"/>
        </w:rPr>
        <w:t> </w:t>
      </w:r>
      <w:r w:rsidRPr="00ED2B39">
        <w:rPr>
          <w:rFonts w:ascii="Times New Roman" w:hAnsi="Times New Roman" w:cs="Times New Roman"/>
          <w:sz w:val="28"/>
          <w:szCs w:val="28"/>
        </w:rPr>
        <w:t xml:space="preserve">аналогичные услуги (работы), указанные в смете расходов, оглашаются на заседании конкурсной комиссии и прилагаются к протоколу заседания конкурсной комиссии. В случае если стоимость на аналогичные работы (услуги), указанная в смете расходов, представленной заявителем, превышает более чем на 15 процентов стоимость работы (услуги), указанной поставщиками (подрядчиками) в ответах на письменные запросы, конкурсная документация на заседании конкурсной комиссии по критериям оценки не </w:t>
      </w:r>
      <w:r w:rsidRPr="00317EC7">
        <w:rPr>
          <w:rFonts w:ascii="Times New Roman" w:hAnsi="Times New Roman" w:cs="Times New Roman"/>
          <w:sz w:val="28"/>
          <w:szCs w:val="28"/>
        </w:rPr>
        <w:t xml:space="preserve">рассматривается. Конкурсная документация заявителю, допущенному до участия в конкурсе, возвращается как не соответствующему </w:t>
      </w:r>
      <w:hyperlink w:anchor="P7610" w:history="1">
        <w:r w:rsidRPr="00317EC7">
          <w:rPr>
            <w:rFonts w:ascii="Times New Roman" w:hAnsi="Times New Roman" w:cs="Times New Roman"/>
            <w:sz w:val="28"/>
            <w:szCs w:val="28"/>
          </w:rPr>
          <w:t>подпункту 5 пункта 15</w:t>
        </w:r>
      </w:hyperlink>
      <w:r w:rsidRPr="00317EC7">
        <w:rPr>
          <w:rFonts w:ascii="Times New Roman" w:hAnsi="Times New Roman" w:cs="Times New Roman"/>
          <w:sz w:val="28"/>
          <w:szCs w:val="28"/>
        </w:rPr>
        <w:t xml:space="preserve"> настоящего Положения. Основания возврата указываются в</w:t>
      </w:r>
      <w:r w:rsidR="00317EC7" w:rsidRPr="00317EC7">
        <w:rPr>
          <w:rFonts w:ascii="Times New Roman" w:hAnsi="Times New Roman" w:cs="Times New Roman"/>
          <w:sz w:val="28"/>
          <w:szCs w:val="28"/>
        </w:rPr>
        <w:t> </w:t>
      </w:r>
      <w:r w:rsidRPr="00317EC7">
        <w:rPr>
          <w:rFonts w:ascii="Times New Roman" w:hAnsi="Times New Roman" w:cs="Times New Roman"/>
          <w:sz w:val="28"/>
          <w:szCs w:val="28"/>
        </w:rPr>
        <w:t>протоколе заседания конкурсной комиссии.</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 xml:space="preserve">После обсуждения каждой конкурсной документации каждый член конкурсной комиссии вносит в </w:t>
      </w:r>
      <w:hyperlink w:anchor="P8062" w:history="1">
        <w:r w:rsidRPr="00317EC7">
          <w:rPr>
            <w:rFonts w:ascii="Times New Roman" w:hAnsi="Times New Roman" w:cs="Times New Roman"/>
            <w:sz w:val="28"/>
            <w:szCs w:val="28"/>
          </w:rPr>
          <w:t>лист</w:t>
        </w:r>
      </w:hyperlink>
      <w:r w:rsidRPr="00317EC7">
        <w:rPr>
          <w:rFonts w:ascii="Times New Roman" w:hAnsi="Times New Roman" w:cs="Times New Roman"/>
          <w:sz w:val="28"/>
          <w:szCs w:val="28"/>
        </w:rPr>
        <w:t xml:space="preserve"> оценки конкурсной</w:t>
      </w:r>
      <w:r w:rsidRPr="00ED2B39">
        <w:rPr>
          <w:rFonts w:ascii="Times New Roman" w:hAnsi="Times New Roman" w:cs="Times New Roman"/>
          <w:sz w:val="28"/>
          <w:szCs w:val="28"/>
        </w:rPr>
        <w:t xml:space="preserve"> документации по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7 к настоящему Положению соответствующие баллы согласно </w:t>
      </w:r>
      <w:hyperlink w:anchor="P7971" w:history="1">
        <w:r w:rsidRPr="00317EC7">
          <w:rPr>
            <w:rFonts w:ascii="Times New Roman" w:hAnsi="Times New Roman" w:cs="Times New Roman"/>
            <w:sz w:val="28"/>
            <w:szCs w:val="28"/>
          </w:rPr>
          <w:t>критериям</w:t>
        </w:r>
      </w:hyperlink>
      <w:r w:rsidRPr="00317EC7">
        <w:rPr>
          <w:rFonts w:ascii="Times New Roman" w:hAnsi="Times New Roman" w:cs="Times New Roman"/>
          <w:sz w:val="28"/>
          <w:szCs w:val="28"/>
        </w:rPr>
        <w:t xml:space="preserve"> оценки конкурсной документации в соответствии с приложением </w:t>
      </w:r>
      <w:r w:rsidR="00764B09" w:rsidRPr="00317EC7">
        <w:rPr>
          <w:rFonts w:ascii="Times New Roman" w:hAnsi="Times New Roman" w:cs="Times New Roman"/>
          <w:sz w:val="28"/>
          <w:szCs w:val="28"/>
        </w:rPr>
        <w:t>№</w:t>
      </w:r>
      <w:r w:rsidRPr="00317EC7">
        <w:rPr>
          <w:rFonts w:ascii="Times New Roman" w:hAnsi="Times New Roman" w:cs="Times New Roman"/>
          <w:sz w:val="28"/>
          <w:szCs w:val="28"/>
        </w:rPr>
        <w:t xml:space="preserve"> 6 к настоящему Положению.</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 xml:space="preserve">Листы оценки конкурсной документации передаются каждым членом конкурсной комиссии секретарю для определения итогового </w:t>
      </w:r>
      <w:hyperlink w:anchor="P8144" w:history="1">
        <w:r w:rsidRPr="00317EC7">
          <w:rPr>
            <w:rFonts w:ascii="Times New Roman" w:hAnsi="Times New Roman" w:cs="Times New Roman"/>
            <w:sz w:val="28"/>
            <w:szCs w:val="28"/>
          </w:rPr>
          <w:t>рейтинга</w:t>
        </w:r>
      </w:hyperlink>
      <w:r w:rsidRPr="00317EC7">
        <w:rPr>
          <w:rFonts w:ascii="Times New Roman" w:hAnsi="Times New Roman" w:cs="Times New Roman"/>
          <w:sz w:val="28"/>
          <w:szCs w:val="28"/>
        </w:rPr>
        <w:t xml:space="preserve"> конкурсной документации согласно приложению </w:t>
      </w:r>
      <w:r w:rsidR="00764B09" w:rsidRPr="00317EC7">
        <w:rPr>
          <w:rFonts w:ascii="Times New Roman" w:hAnsi="Times New Roman" w:cs="Times New Roman"/>
          <w:sz w:val="28"/>
          <w:szCs w:val="28"/>
        </w:rPr>
        <w:t>№</w:t>
      </w:r>
      <w:r w:rsidRPr="00317EC7">
        <w:rPr>
          <w:rFonts w:ascii="Times New Roman" w:hAnsi="Times New Roman" w:cs="Times New Roman"/>
          <w:sz w:val="28"/>
          <w:szCs w:val="28"/>
        </w:rPr>
        <w:t xml:space="preserve"> 8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7" w:name="P7636"/>
      <w:bookmarkEnd w:id="107"/>
      <w:r w:rsidRPr="00317EC7">
        <w:rPr>
          <w:rFonts w:ascii="Times New Roman" w:hAnsi="Times New Roman" w:cs="Times New Roman"/>
          <w:sz w:val="28"/>
          <w:szCs w:val="28"/>
        </w:rPr>
        <w:t>18. Победителями конкурса признаются заявители в соответствии с</w:t>
      </w:r>
      <w:r w:rsidR="00317EC7">
        <w:rPr>
          <w:rFonts w:ascii="Times New Roman" w:hAnsi="Times New Roman" w:cs="Times New Roman"/>
          <w:sz w:val="28"/>
          <w:szCs w:val="28"/>
        </w:rPr>
        <w:t> </w:t>
      </w:r>
      <w:r w:rsidRPr="00317EC7">
        <w:rPr>
          <w:rFonts w:ascii="Times New Roman" w:hAnsi="Times New Roman" w:cs="Times New Roman"/>
          <w:sz w:val="28"/>
          <w:szCs w:val="28"/>
        </w:rPr>
        <w:t>итоговым рейтингом конкурсных заявок (начиная от большего показателя к</w:t>
      </w:r>
      <w:r w:rsidR="00317EC7">
        <w:rPr>
          <w:rFonts w:ascii="Times New Roman" w:hAnsi="Times New Roman" w:cs="Times New Roman"/>
          <w:sz w:val="28"/>
          <w:szCs w:val="28"/>
        </w:rPr>
        <w:t> </w:t>
      </w:r>
      <w:proofErr w:type="gramStart"/>
      <w:r w:rsidRPr="00317EC7">
        <w:rPr>
          <w:rFonts w:ascii="Times New Roman" w:hAnsi="Times New Roman" w:cs="Times New Roman"/>
          <w:sz w:val="28"/>
          <w:szCs w:val="28"/>
        </w:rPr>
        <w:t>меньшему</w:t>
      </w:r>
      <w:proofErr w:type="gramEnd"/>
      <w:r w:rsidRPr="00317EC7">
        <w:rPr>
          <w:rFonts w:ascii="Times New Roman" w:hAnsi="Times New Roman" w:cs="Times New Roman"/>
          <w:sz w:val="28"/>
          <w:szCs w:val="28"/>
        </w:rPr>
        <w:t>) в пределах средств областного бюджета, предусмотренных на предоставление субсидии.</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19.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8" w:name="P7638"/>
      <w:bookmarkEnd w:id="108"/>
      <w:r w:rsidRPr="00317EC7">
        <w:rPr>
          <w:rFonts w:ascii="Times New Roman" w:hAnsi="Times New Roman" w:cs="Times New Roman"/>
          <w:sz w:val="28"/>
          <w:szCs w:val="28"/>
        </w:rPr>
        <w:t xml:space="preserve">20. Итоги заседания конкурсной комиссии оформляются протоколом </w:t>
      </w:r>
      <w:r w:rsidRPr="00ED2B39">
        <w:rPr>
          <w:rFonts w:ascii="Times New Roman" w:hAnsi="Times New Roman" w:cs="Times New Roman"/>
          <w:sz w:val="28"/>
          <w:szCs w:val="28"/>
        </w:rPr>
        <w:t>заседания конкурсной комиссии, который подписывается всеми членами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21. При возникновении ситуации нехватки средств областного бюджета для заявителя, признанного в соответствии с </w:t>
      </w:r>
      <w:hyperlink w:anchor="P7636" w:history="1">
        <w:r w:rsidRPr="00317EC7">
          <w:rPr>
            <w:rFonts w:ascii="Times New Roman" w:hAnsi="Times New Roman" w:cs="Times New Roman"/>
            <w:sz w:val="28"/>
            <w:szCs w:val="28"/>
          </w:rPr>
          <w:t>пунктом 18</w:t>
        </w:r>
      </w:hyperlink>
      <w:r w:rsidRPr="00317EC7">
        <w:rPr>
          <w:rFonts w:ascii="Times New Roman" w:hAnsi="Times New Roman" w:cs="Times New Roman"/>
          <w:sz w:val="28"/>
          <w:szCs w:val="28"/>
        </w:rPr>
        <w:t xml:space="preserve"> настоящего Положения победителем и имеющего самый низ</w:t>
      </w:r>
      <w:r w:rsidRPr="00ED2B39">
        <w:rPr>
          <w:rFonts w:ascii="Times New Roman" w:hAnsi="Times New Roman" w:cs="Times New Roman"/>
          <w:sz w:val="28"/>
          <w:szCs w:val="28"/>
        </w:rPr>
        <w:t>кий рейтинг, субсидирование производится в размере оставшихся бюджетных сре</w:t>
      </w:r>
      <w:proofErr w:type="gramStart"/>
      <w:r w:rsidRPr="00ED2B39">
        <w:rPr>
          <w:rFonts w:ascii="Times New Roman" w:hAnsi="Times New Roman" w:cs="Times New Roman"/>
          <w:sz w:val="28"/>
          <w:szCs w:val="28"/>
        </w:rPr>
        <w:t>дств пр</w:t>
      </w:r>
      <w:proofErr w:type="gramEnd"/>
      <w:r w:rsidRPr="00ED2B39">
        <w:rPr>
          <w:rFonts w:ascii="Times New Roman" w:hAnsi="Times New Roman" w:cs="Times New Roman"/>
          <w:sz w:val="28"/>
          <w:szCs w:val="28"/>
        </w:rPr>
        <w:t xml:space="preserve">и наличии гарантии заявителя о реализации проекта за счет иных источников </w:t>
      </w:r>
      <w:r w:rsidRPr="00ED2B39">
        <w:rPr>
          <w:rFonts w:ascii="Times New Roman" w:hAnsi="Times New Roman" w:cs="Times New Roman"/>
          <w:sz w:val="28"/>
          <w:szCs w:val="28"/>
        </w:rPr>
        <w:lastRenderedPageBreak/>
        <w:t>финансирования, выраженной в письменном виде.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если по итогам конкурса средства областного бюджета, предусмотренные на реализацию приоритетных проектов в сфере туризма, распределены не в полном объеме, министерство объявляет дополнительный конкурс в порядке, определенном настоящим Положением.</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V. Порядок предоставления субсидии победителям конкурса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22. </w:t>
      </w:r>
      <w:r w:rsidRPr="00112FB3">
        <w:rPr>
          <w:rFonts w:ascii="Times New Roman" w:hAnsi="Times New Roman" w:cs="Times New Roman"/>
          <w:sz w:val="28"/>
          <w:szCs w:val="28"/>
        </w:rPr>
        <w:t xml:space="preserve">На основании протокола заседания конкурсной комиссии, указанного в </w:t>
      </w:r>
      <w:hyperlink w:anchor="P7638" w:history="1">
        <w:r w:rsidRPr="00112FB3">
          <w:rPr>
            <w:rFonts w:ascii="Times New Roman" w:hAnsi="Times New Roman" w:cs="Times New Roman"/>
            <w:sz w:val="28"/>
            <w:szCs w:val="28"/>
          </w:rPr>
          <w:t>пункте 20</w:t>
        </w:r>
      </w:hyperlink>
      <w:r w:rsidRPr="00ED2B39">
        <w:rPr>
          <w:rFonts w:ascii="Times New Roman" w:hAnsi="Times New Roman" w:cs="Times New Roman"/>
          <w:sz w:val="28"/>
          <w:szCs w:val="28"/>
        </w:rPr>
        <w:t xml:space="preserve"> настоящего Положения,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 в течение 20 рабочих дней со дня подписания указанного протокола.</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09" w:name="P7646"/>
      <w:bookmarkEnd w:id="109"/>
      <w:r w:rsidRPr="00ED2B39">
        <w:rPr>
          <w:rFonts w:ascii="Times New Roman" w:hAnsi="Times New Roman" w:cs="Times New Roman"/>
          <w:sz w:val="28"/>
          <w:szCs w:val="28"/>
        </w:rPr>
        <w:t xml:space="preserve">23.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24" w:history="1">
        <w:r w:rsidRPr="00317EC7">
          <w:rPr>
            <w:rFonts w:ascii="Times New Roman" w:hAnsi="Times New Roman" w:cs="Times New Roman"/>
            <w:sz w:val="28"/>
            <w:szCs w:val="28"/>
          </w:rPr>
          <w:t>подпунктом 2 пункта 7</w:t>
        </w:r>
      </w:hyperlink>
      <w:r w:rsidRPr="00317EC7">
        <w:rPr>
          <w:rFonts w:ascii="Times New Roman" w:hAnsi="Times New Roman" w:cs="Times New Roman"/>
          <w:sz w:val="28"/>
          <w:szCs w:val="28"/>
        </w:rPr>
        <w:t xml:space="preserve"> общего порядка.</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24. Субсидии предоставляются местным бюджетам в соответствии со</w:t>
      </w:r>
      <w:r w:rsidR="00317EC7">
        <w:rPr>
          <w:rFonts w:ascii="Times New Roman" w:hAnsi="Times New Roman" w:cs="Times New Roman"/>
          <w:sz w:val="28"/>
          <w:szCs w:val="28"/>
        </w:rPr>
        <w:t> </w:t>
      </w:r>
      <w:r w:rsidRPr="00317EC7">
        <w:rPr>
          <w:rFonts w:ascii="Times New Roman" w:hAnsi="Times New Roman" w:cs="Times New Roman"/>
          <w:sz w:val="28"/>
          <w:szCs w:val="28"/>
        </w:rPr>
        <w:t>сводной бюджетной росписью областного бюджета в пределах лимитов бюджетных обязательств и предельных объемов финансирования в</w:t>
      </w:r>
      <w:r w:rsidR="00317EC7">
        <w:rPr>
          <w:rFonts w:ascii="Times New Roman" w:hAnsi="Times New Roman" w:cs="Times New Roman"/>
          <w:sz w:val="28"/>
          <w:szCs w:val="28"/>
        </w:rPr>
        <w:t> </w:t>
      </w:r>
      <w:r w:rsidRPr="00317EC7">
        <w:rPr>
          <w:rFonts w:ascii="Times New Roman" w:hAnsi="Times New Roman" w:cs="Times New Roman"/>
          <w:sz w:val="28"/>
          <w:szCs w:val="28"/>
        </w:rPr>
        <w:t>соответствии с соглашением.</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25.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10" w:name="P7651"/>
      <w:bookmarkEnd w:id="110"/>
      <w:r w:rsidRPr="00317EC7">
        <w:rPr>
          <w:rFonts w:ascii="Times New Roman" w:hAnsi="Times New Roman" w:cs="Times New Roman"/>
          <w:sz w:val="28"/>
          <w:szCs w:val="28"/>
        </w:rPr>
        <w:t>26. Уполномоченные органы местного самоуправления муниципальных районов Архангельской области заключают договоры с уполномоченными органами местного самоуправления городских и сельских поселений, входящих в его состав.</w:t>
      </w:r>
    </w:p>
    <w:p w:rsidR="00B152F9" w:rsidRPr="00317EC7"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 xml:space="preserve">27. На основании договоров, указанных в </w:t>
      </w:r>
      <w:hyperlink w:anchor="P7651" w:history="1">
        <w:r w:rsidRPr="00317EC7">
          <w:rPr>
            <w:rFonts w:ascii="Times New Roman" w:hAnsi="Times New Roman" w:cs="Times New Roman"/>
            <w:sz w:val="28"/>
            <w:szCs w:val="28"/>
          </w:rPr>
          <w:t>пункте 26</w:t>
        </w:r>
      </w:hyperlink>
      <w:r w:rsidRPr="00317EC7">
        <w:rPr>
          <w:rFonts w:ascii="Times New Roman" w:hAnsi="Times New Roman" w:cs="Times New Roman"/>
          <w:sz w:val="28"/>
          <w:szCs w:val="28"/>
        </w:rPr>
        <w:t xml:space="preserve"> настоящего Положения, органы местного самоуправления муниципальных районов Архангельской области в течение пяти рабочих дней со дня получения субсидий направляют средства субсидии в бюджеты городских и сельских поселений, входящих в их состав.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17EC7">
        <w:rPr>
          <w:rFonts w:ascii="Times New Roman" w:hAnsi="Times New Roman" w:cs="Times New Roman"/>
          <w:sz w:val="28"/>
          <w:szCs w:val="28"/>
        </w:rPr>
        <w:t xml:space="preserve">28. </w:t>
      </w:r>
      <w:proofErr w:type="gramStart"/>
      <w:r w:rsidRPr="00317EC7">
        <w:rPr>
          <w:rFonts w:ascii="Times New Roman" w:hAnsi="Times New Roman" w:cs="Times New Roman"/>
          <w:sz w:val="28"/>
          <w:szCs w:val="28"/>
        </w:rPr>
        <w:t xml:space="preserve">В случае если учет операций по использованию субсидий осуществляется на лицевых счетах получателей средств местных бюджетов, </w:t>
      </w:r>
      <w:r w:rsidRPr="00317EC7">
        <w:rPr>
          <w:rFonts w:ascii="Times New Roman" w:hAnsi="Times New Roman" w:cs="Times New Roman"/>
          <w:sz w:val="28"/>
          <w:szCs w:val="28"/>
        </w:rPr>
        <w:lastRenderedPageBreak/>
        <w:t>открытых в органах Федерального казначейства по А</w:t>
      </w:r>
      <w:r w:rsidRPr="00ED2B39">
        <w:rPr>
          <w:rFonts w:ascii="Times New Roman" w:hAnsi="Times New Roman" w:cs="Times New Roman"/>
          <w:sz w:val="28"/>
          <w:szCs w:val="28"/>
        </w:rPr>
        <w:t>рхангельской области и</w:t>
      </w:r>
      <w:r w:rsidR="00317EC7">
        <w:rPr>
          <w:rFonts w:ascii="Times New Roman" w:hAnsi="Times New Roman" w:cs="Times New Roman"/>
          <w:sz w:val="28"/>
          <w:szCs w:val="28"/>
        </w:rPr>
        <w:t> </w:t>
      </w:r>
      <w:r w:rsidRPr="00ED2B39">
        <w:rPr>
          <w:rFonts w:ascii="Times New Roman" w:hAnsi="Times New Roman" w:cs="Times New Roman"/>
          <w:sz w:val="28"/>
          <w:szCs w:val="28"/>
        </w:rPr>
        <w:t>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w:t>
      </w:r>
      <w:proofErr w:type="gramEnd"/>
      <w:r w:rsidRPr="00ED2B39">
        <w:rPr>
          <w:rFonts w:ascii="Times New Roman" w:hAnsi="Times New Roman" w:cs="Times New Roman"/>
          <w:sz w:val="28"/>
          <w:szCs w:val="28"/>
        </w:rPr>
        <w:t xml:space="preserve">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При перечислении субсидий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документы:</w:t>
      </w:r>
      <w:proofErr w:type="gramEnd"/>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ED2B39">
        <w:rPr>
          <w:rFonts w:ascii="Times New Roman" w:hAnsi="Times New Roman" w:cs="Times New Roman"/>
          <w:sz w:val="28"/>
          <w:szCs w:val="28"/>
        </w:rPr>
        <w:t>получателей средств бюджетов бюджетной системы Российской Федерации</w:t>
      </w:r>
      <w:proofErr w:type="gramEnd"/>
      <w:r w:rsidRPr="00ED2B39">
        <w:rPr>
          <w:rFonts w:ascii="Times New Roman" w:hAnsi="Times New Roman" w:cs="Times New Roman"/>
          <w:sz w:val="28"/>
          <w:szCs w:val="28"/>
        </w:rPr>
        <w:t>.</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 xml:space="preserve">VI. Осуществление контроля за </w:t>
      </w:r>
      <w:proofErr w:type="gramStart"/>
      <w:r w:rsidRPr="00ED2B39">
        <w:rPr>
          <w:rFonts w:ascii="Times New Roman" w:hAnsi="Times New Roman" w:cs="Times New Roman"/>
          <w:sz w:val="28"/>
          <w:szCs w:val="28"/>
        </w:rPr>
        <w:t>целевым</w:t>
      </w:r>
      <w:proofErr w:type="gramEnd"/>
    </w:p>
    <w:p w:rsidR="00B152F9" w:rsidRPr="00ED2B39" w:rsidRDefault="00B152F9" w:rsidP="00ED2B39">
      <w:pPr>
        <w:pStyle w:val="ConsPlusTitle"/>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использованием субсидии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29. Получатели субсидии представляют в министерство отчет об использовании субсидий в порядке и сроки, которые предусмотрены соглашением.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Показателем результативности использования субсидии является количество поддержанных приоритетных проектов в сфере туризма на территории муниципального образования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Оценка </w:t>
      </w:r>
      <w:proofErr w:type="gramStart"/>
      <w:r w:rsidRPr="00ED2B39">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ED2B39">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30.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31.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32. Ответственность за нецелевое использование средств субсидии несут получатели субсидии.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33. </w:t>
      </w:r>
      <w:proofErr w:type="gramStart"/>
      <w:r w:rsidRPr="00ED2B39">
        <w:rPr>
          <w:rFonts w:ascii="Times New Roman" w:hAnsi="Times New Roman" w:cs="Times New Roman"/>
          <w:sz w:val="28"/>
          <w:szCs w:val="28"/>
        </w:rPr>
        <w:t xml:space="preserve">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w:t>
      </w:r>
      <w:r w:rsidRPr="00317EC7">
        <w:rPr>
          <w:rFonts w:ascii="Times New Roman" w:hAnsi="Times New Roman" w:cs="Times New Roman"/>
          <w:sz w:val="28"/>
          <w:szCs w:val="28"/>
        </w:rPr>
        <w:t xml:space="preserve">с </w:t>
      </w:r>
      <w:hyperlink r:id="rId325" w:history="1">
        <w:r w:rsidRPr="00317EC7">
          <w:rPr>
            <w:rFonts w:ascii="Times New Roman" w:hAnsi="Times New Roman" w:cs="Times New Roman"/>
            <w:sz w:val="28"/>
            <w:szCs w:val="28"/>
          </w:rPr>
          <w:t>Порядком</w:t>
        </w:r>
      </w:hyperlink>
      <w:r w:rsidRPr="00317EC7">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w:t>
      </w:r>
      <w:proofErr w:type="gramEnd"/>
      <w:r w:rsidRPr="00317EC7">
        <w:rPr>
          <w:rFonts w:ascii="Times New Roman" w:hAnsi="Times New Roman" w:cs="Times New Roman"/>
          <w:sz w:val="28"/>
          <w:szCs w:val="28"/>
        </w:rPr>
        <w:t xml:space="preserve"> они были ранее предоставлены для финансового обеспечения расходов местного бюджета</w:t>
      </w:r>
      <w:r w:rsidRPr="00ED2B39">
        <w:rPr>
          <w:rFonts w:ascii="Times New Roman" w:hAnsi="Times New Roman" w:cs="Times New Roman"/>
          <w:sz w:val="28"/>
          <w:szCs w:val="28"/>
        </w:rPr>
        <w:t xml:space="preserve">,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536-пп.</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34.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35. Финансовая ответственность муниципального образования за </w:t>
      </w:r>
      <w:proofErr w:type="spellStart"/>
      <w:r w:rsidRPr="00ED2B39">
        <w:rPr>
          <w:rFonts w:ascii="Times New Roman" w:hAnsi="Times New Roman" w:cs="Times New Roman"/>
          <w:sz w:val="28"/>
          <w:szCs w:val="28"/>
        </w:rPr>
        <w:t>недостижение</w:t>
      </w:r>
      <w:proofErr w:type="spellEnd"/>
      <w:r w:rsidRPr="00ED2B39">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общим порядком.</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12FB3" w:rsidRDefault="00B152F9" w:rsidP="00112FB3">
      <w:pPr>
        <w:pStyle w:val="ConsPlusNormal"/>
        <w:ind w:left="5387"/>
        <w:jc w:val="center"/>
        <w:outlineLvl w:val="1"/>
        <w:rPr>
          <w:rFonts w:ascii="Times New Roman" w:hAnsi="Times New Roman" w:cs="Times New Roman"/>
        </w:rPr>
      </w:pPr>
      <w:r w:rsidRPr="00112FB3">
        <w:rPr>
          <w:rFonts w:ascii="Times New Roman" w:hAnsi="Times New Roman" w:cs="Times New Roman"/>
        </w:rPr>
        <w:t xml:space="preserve">Приложение </w:t>
      </w:r>
      <w:r w:rsidR="00764B09" w:rsidRPr="00112FB3">
        <w:rPr>
          <w:rFonts w:ascii="Times New Roman" w:hAnsi="Times New Roman" w:cs="Times New Roman"/>
        </w:rPr>
        <w:t>№</w:t>
      </w:r>
      <w:r w:rsidRPr="00112FB3">
        <w:rPr>
          <w:rFonts w:ascii="Times New Roman" w:hAnsi="Times New Roman" w:cs="Times New Roman"/>
        </w:rPr>
        <w:t xml:space="preserve"> 1</w:t>
      </w:r>
    </w:p>
    <w:p w:rsidR="00B152F9" w:rsidRPr="00112FB3" w:rsidRDefault="00B152F9" w:rsidP="00112FB3">
      <w:pPr>
        <w:pStyle w:val="ConsPlusNormal"/>
        <w:ind w:left="5387"/>
        <w:jc w:val="center"/>
        <w:rPr>
          <w:rFonts w:ascii="Times New Roman" w:hAnsi="Times New Roman" w:cs="Times New Roman"/>
        </w:rPr>
      </w:pPr>
      <w:r w:rsidRPr="00112FB3">
        <w:rPr>
          <w:rFonts w:ascii="Times New Roman" w:hAnsi="Times New Roman" w:cs="Times New Roman"/>
        </w:rPr>
        <w:t>к Положению о порядке и условиях</w:t>
      </w:r>
    </w:p>
    <w:p w:rsidR="00B152F9" w:rsidRPr="00112FB3" w:rsidRDefault="00B152F9" w:rsidP="00112FB3">
      <w:pPr>
        <w:pStyle w:val="ConsPlusNormal"/>
        <w:ind w:left="5387"/>
        <w:jc w:val="center"/>
        <w:rPr>
          <w:rFonts w:ascii="Times New Roman" w:hAnsi="Times New Roman" w:cs="Times New Roman"/>
        </w:rPr>
      </w:pPr>
      <w:r w:rsidRPr="00112FB3">
        <w:rPr>
          <w:rFonts w:ascii="Times New Roman" w:hAnsi="Times New Roman" w:cs="Times New Roman"/>
        </w:rPr>
        <w:t>проведения конкурса на предоставление</w:t>
      </w:r>
    </w:p>
    <w:p w:rsidR="00B152F9" w:rsidRPr="00112FB3" w:rsidRDefault="00B152F9" w:rsidP="00112FB3">
      <w:pPr>
        <w:pStyle w:val="ConsPlusNormal"/>
        <w:ind w:left="5387"/>
        <w:jc w:val="center"/>
        <w:rPr>
          <w:rFonts w:ascii="Times New Roman" w:hAnsi="Times New Roman" w:cs="Times New Roman"/>
        </w:rPr>
      </w:pPr>
      <w:r w:rsidRPr="00112FB3">
        <w:rPr>
          <w:rFonts w:ascii="Times New Roman" w:hAnsi="Times New Roman" w:cs="Times New Roman"/>
        </w:rPr>
        <w:t xml:space="preserve">субсидии бюджетам </w:t>
      </w:r>
      <w:proofErr w:type="gramStart"/>
      <w:r w:rsidRPr="00112FB3">
        <w:rPr>
          <w:rFonts w:ascii="Times New Roman" w:hAnsi="Times New Roman" w:cs="Times New Roman"/>
        </w:rPr>
        <w:t>муниципальных</w:t>
      </w:r>
      <w:proofErr w:type="gramEnd"/>
    </w:p>
    <w:p w:rsidR="00B152F9" w:rsidRPr="00112FB3" w:rsidRDefault="00B152F9" w:rsidP="00112FB3">
      <w:pPr>
        <w:pStyle w:val="ConsPlusNormal"/>
        <w:ind w:left="5387"/>
        <w:jc w:val="center"/>
        <w:rPr>
          <w:rFonts w:ascii="Times New Roman" w:hAnsi="Times New Roman" w:cs="Times New Roman"/>
        </w:rPr>
      </w:pPr>
      <w:r w:rsidRPr="00112FB3">
        <w:rPr>
          <w:rFonts w:ascii="Times New Roman" w:hAnsi="Times New Roman" w:cs="Times New Roman"/>
        </w:rPr>
        <w:t>образований Архангельской области</w:t>
      </w:r>
    </w:p>
    <w:p w:rsidR="00B152F9" w:rsidRPr="00112FB3" w:rsidRDefault="00B152F9" w:rsidP="00112FB3">
      <w:pPr>
        <w:pStyle w:val="ConsPlusNormal"/>
        <w:ind w:left="5387"/>
        <w:jc w:val="center"/>
        <w:rPr>
          <w:rFonts w:ascii="Times New Roman" w:hAnsi="Times New Roman" w:cs="Times New Roman"/>
        </w:rPr>
      </w:pPr>
      <w:r w:rsidRPr="00112FB3">
        <w:rPr>
          <w:rFonts w:ascii="Times New Roman" w:hAnsi="Times New Roman" w:cs="Times New Roman"/>
        </w:rPr>
        <w:t xml:space="preserve">на реализацию </w:t>
      </w:r>
      <w:proofErr w:type="gramStart"/>
      <w:r w:rsidRPr="00112FB3">
        <w:rPr>
          <w:rFonts w:ascii="Times New Roman" w:hAnsi="Times New Roman" w:cs="Times New Roman"/>
        </w:rPr>
        <w:t>приоритетных</w:t>
      </w:r>
      <w:proofErr w:type="gramEnd"/>
    </w:p>
    <w:p w:rsidR="00B152F9" w:rsidRPr="00112FB3" w:rsidRDefault="00B152F9" w:rsidP="00112FB3">
      <w:pPr>
        <w:pStyle w:val="ConsPlusNormal"/>
        <w:ind w:left="5387"/>
        <w:jc w:val="center"/>
        <w:rPr>
          <w:rFonts w:ascii="Times New Roman" w:hAnsi="Times New Roman" w:cs="Times New Roman"/>
        </w:rPr>
      </w:pPr>
      <w:r w:rsidRPr="00112FB3">
        <w:rPr>
          <w:rFonts w:ascii="Times New Roman" w:hAnsi="Times New Roman" w:cs="Times New Roman"/>
        </w:rPr>
        <w:t>проектов в сфере туризма</w:t>
      </w:r>
    </w:p>
    <w:p w:rsidR="00B152F9" w:rsidRPr="00112FB3" w:rsidRDefault="00B152F9">
      <w:pPr>
        <w:spacing w:after="1"/>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w:t>
      </w:r>
      <w:r w:rsidR="00112FB3" w:rsidRPr="00112FB3">
        <w:rPr>
          <w:rFonts w:ascii="Times New Roman" w:hAnsi="Times New Roman" w:cs="Times New Roman"/>
        </w:rPr>
        <w:t xml:space="preserve">                                                                            </w:t>
      </w:r>
      <w:r w:rsidRPr="00112FB3">
        <w:rPr>
          <w:rFonts w:ascii="Times New Roman" w:hAnsi="Times New Roman" w:cs="Times New Roman"/>
        </w:rPr>
        <w:t xml:space="preserve">           (форма)</w:t>
      </w:r>
    </w:p>
    <w:p w:rsidR="00B152F9" w:rsidRPr="00112FB3" w:rsidRDefault="00B152F9">
      <w:pPr>
        <w:pStyle w:val="ConsPlusNonformat"/>
        <w:jc w:val="both"/>
        <w:rPr>
          <w:rFonts w:ascii="Times New Roman" w:hAnsi="Times New Roman" w:cs="Times New Roman"/>
        </w:rPr>
      </w:pPr>
    </w:p>
    <w:p w:rsidR="00B152F9" w:rsidRPr="00112FB3" w:rsidRDefault="00B152F9" w:rsidP="00112FB3">
      <w:pPr>
        <w:pStyle w:val="ConsPlusNonformat"/>
        <w:jc w:val="center"/>
        <w:rPr>
          <w:rFonts w:ascii="Times New Roman" w:hAnsi="Times New Roman" w:cs="Times New Roman"/>
        </w:rPr>
      </w:pPr>
      <w:bookmarkStart w:id="111" w:name="P7693"/>
      <w:bookmarkEnd w:id="111"/>
      <w:r w:rsidRPr="00112FB3">
        <w:rPr>
          <w:rFonts w:ascii="Times New Roman" w:hAnsi="Times New Roman" w:cs="Times New Roman"/>
        </w:rPr>
        <w:t>Заявка</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на участие в конкурсе на предоставление субсидии</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бюджетам муниципальных образований Архангельской области</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на реализацию приоритетных проектов в сфере туризма</w:t>
      </w:r>
    </w:p>
    <w:p w:rsidR="00B152F9" w:rsidRPr="00112FB3" w:rsidRDefault="00B152F9">
      <w:pPr>
        <w:pStyle w:val="ConsPlusNonformat"/>
        <w:jc w:val="both"/>
        <w:rPr>
          <w:rFonts w:ascii="Times New Roman" w:hAnsi="Times New Roman" w:cs="Times New Roman"/>
        </w:rPr>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Изучив  документацию  о  конкурсе  на  предоставление субсидии бюджетам</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муниципальных  образований Архангельской области на реализацию приоритетных</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проектов в сфере туризма, _________________________________________________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___________________________________________________________________________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(наименование муниципальног</w:t>
      </w:r>
      <w:proofErr w:type="gramStart"/>
      <w:r w:rsidRPr="00112FB3">
        <w:rPr>
          <w:rFonts w:ascii="Times New Roman" w:hAnsi="Times New Roman" w:cs="Times New Roman"/>
        </w:rPr>
        <w:t>о(</w:t>
      </w:r>
      <w:proofErr w:type="spellStart"/>
      <w:proofErr w:type="gramEnd"/>
      <w:r w:rsidRPr="00112FB3">
        <w:rPr>
          <w:rFonts w:ascii="Times New Roman" w:hAnsi="Times New Roman" w:cs="Times New Roman"/>
        </w:rPr>
        <w:t>ых</w:t>
      </w:r>
      <w:proofErr w:type="spellEnd"/>
      <w:r w:rsidRPr="00112FB3">
        <w:rPr>
          <w:rFonts w:ascii="Times New Roman" w:hAnsi="Times New Roman" w:cs="Times New Roman"/>
        </w:rPr>
        <w:t>) образования(</w:t>
      </w:r>
      <w:proofErr w:type="spellStart"/>
      <w:r w:rsidRPr="00112FB3">
        <w:rPr>
          <w:rFonts w:ascii="Times New Roman" w:hAnsi="Times New Roman" w:cs="Times New Roman"/>
        </w:rPr>
        <w:t>ий</w:t>
      </w:r>
      <w:proofErr w:type="spellEnd"/>
      <w:r w:rsidRPr="00112FB3">
        <w:rPr>
          <w:rFonts w:ascii="Times New Roman" w:hAnsi="Times New Roman" w:cs="Times New Roman"/>
        </w:rPr>
        <w:t>)</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в лице  ___________________________________________________________________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(наименование должности и Ф.И.О. руководителя)</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сообщает  о  согласии  участвовать  в  конкурсе  на условиях, установленных</w:t>
      </w:r>
    </w:p>
    <w:p w:rsidR="00B152F9" w:rsidRPr="00112FB3" w:rsidRDefault="007A172A">
      <w:pPr>
        <w:pStyle w:val="ConsPlusNonformat"/>
        <w:jc w:val="both"/>
        <w:rPr>
          <w:rFonts w:ascii="Times New Roman" w:hAnsi="Times New Roman" w:cs="Times New Roman"/>
        </w:rPr>
      </w:pPr>
      <w:hyperlink w:anchor="P7513" w:history="1">
        <w:r w:rsidR="00B152F9" w:rsidRPr="00112FB3">
          <w:rPr>
            <w:rFonts w:ascii="Times New Roman" w:hAnsi="Times New Roman" w:cs="Times New Roman"/>
            <w:color w:val="0000FF"/>
          </w:rPr>
          <w:t>Положением</w:t>
        </w:r>
      </w:hyperlink>
      <w:r w:rsidR="00B152F9" w:rsidRPr="00112FB3">
        <w:rPr>
          <w:rFonts w:ascii="Times New Roman" w:hAnsi="Times New Roman" w:cs="Times New Roman"/>
        </w:rPr>
        <w:t xml:space="preserve">   о  порядке  проведения  конкурса  на  предоставление  субсидии</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бюджетам  муниципальных  образований  Архангельской  области  на реализацию</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приоритетных   проектов   в   сфере  туризма,  утвержденным  постановлением</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Правительства  Архангельской  области  от 12  октября 2012 года </w:t>
      </w:r>
      <w:r w:rsidR="00764B09" w:rsidRPr="00112FB3">
        <w:rPr>
          <w:rFonts w:ascii="Times New Roman" w:hAnsi="Times New Roman" w:cs="Times New Roman"/>
        </w:rPr>
        <w:t>№</w:t>
      </w:r>
      <w:r w:rsidRPr="00112FB3">
        <w:rPr>
          <w:rFonts w:ascii="Times New Roman" w:hAnsi="Times New Roman" w:cs="Times New Roman"/>
        </w:rPr>
        <w:t xml:space="preserve"> 461-пп, и</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направляет  настоящую  заявку  на  участие  в  конкурсе  на  предоставление</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субсидии   бюджетам  муниципальных  образований  Архангельской  области  </w:t>
      </w:r>
      <w:proofErr w:type="gramStart"/>
      <w:r w:rsidRPr="00112FB3">
        <w:rPr>
          <w:rFonts w:ascii="Times New Roman" w:hAnsi="Times New Roman" w:cs="Times New Roman"/>
        </w:rPr>
        <w:t>на</w:t>
      </w:r>
      <w:proofErr w:type="gramEnd"/>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реализацию приоритетных проектов в сфере туризма (далее - заявка).</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1.  Юридический  адрес муниципального образования Архангельской области</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(далее - заявитель):</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___________________________________________________________________________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2.  Должность и Ф.И.О. лица, ответственного за реализацию </w:t>
      </w:r>
      <w:proofErr w:type="gramStart"/>
      <w:r w:rsidRPr="00112FB3">
        <w:rPr>
          <w:rFonts w:ascii="Times New Roman" w:hAnsi="Times New Roman" w:cs="Times New Roman"/>
        </w:rPr>
        <w:t>муниципальной</w:t>
      </w:r>
      <w:proofErr w:type="gramEnd"/>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программы, и его контактные телефоны</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___________________________________________________________________________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3.   Сведения   о  запрашиваемой  субсидии  на  реализацию </w:t>
      </w:r>
      <w:proofErr w:type="gramStart"/>
      <w:r w:rsidRPr="00112FB3">
        <w:rPr>
          <w:rFonts w:ascii="Times New Roman" w:hAnsi="Times New Roman" w:cs="Times New Roman"/>
        </w:rPr>
        <w:t>приоритетных</w:t>
      </w:r>
      <w:proofErr w:type="gramEnd"/>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проектов в сфере туризма (далее - проект):</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1587"/>
        <w:gridCol w:w="2041"/>
        <w:gridCol w:w="1701"/>
        <w:gridCol w:w="3288"/>
      </w:tblGrid>
      <w:tr w:rsidR="00B152F9" w:rsidRPr="00112FB3">
        <w:tc>
          <w:tcPr>
            <w:tcW w:w="449" w:type="dxa"/>
          </w:tcPr>
          <w:p w:rsidR="00B152F9" w:rsidRPr="00112FB3" w:rsidRDefault="00764B09">
            <w:pPr>
              <w:pStyle w:val="ConsPlusNormal"/>
              <w:jc w:val="center"/>
              <w:rPr>
                <w:rFonts w:ascii="Times New Roman" w:hAnsi="Times New Roman" w:cs="Times New Roman"/>
              </w:rPr>
            </w:pPr>
            <w:r w:rsidRPr="00112FB3">
              <w:rPr>
                <w:rFonts w:ascii="Times New Roman" w:hAnsi="Times New Roman" w:cs="Times New Roman"/>
              </w:rPr>
              <w:t>№</w:t>
            </w:r>
            <w:r w:rsidR="00B152F9" w:rsidRPr="00112FB3">
              <w:rPr>
                <w:rFonts w:ascii="Times New Roman" w:hAnsi="Times New Roman" w:cs="Times New Roman"/>
              </w:rPr>
              <w:t xml:space="preserve"> </w:t>
            </w:r>
            <w:proofErr w:type="gramStart"/>
            <w:r w:rsidR="00B152F9" w:rsidRPr="00112FB3">
              <w:rPr>
                <w:rFonts w:ascii="Times New Roman" w:hAnsi="Times New Roman" w:cs="Times New Roman"/>
              </w:rPr>
              <w:t>п</w:t>
            </w:r>
            <w:proofErr w:type="gramEnd"/>
            <w:r w:rsidR="00B152F9" w:rsidRPr="00112FB3">
              <w:rPr>
                <w:rFonts w:ascii="Times New Roman" w:hAnsi="Times New Roman" w:cs="Times New Roman"/>
              </w:rPr>
              <w:t>/п</w:t>
            </w:r>
          </w:p>
        </w:tc>
        <w:tc>
          <w:tcPr>
            <w:tcW w:w="1587"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Наименование проекта</w:t>
            </w:r>
          </w:p>
        </w:tc>
        <w:tc>
          <w:tcPr>
            <w:tcW w:w="2041"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Планируемый уровень софинансирования за счет средств местного бюджета (тыс. рублей)</w:t>
            </w:r>
          </w:p>
        </w:tc>
        <w:tc>
          <w:tcPr>
            <w:tcW w:w="1701"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Сумма запрашиваемой субсидии (тыс. рублей)</w:t>
            </w:r>
          </w:p>
        </w:tc>
        <w:tc>
          <w:tcPr>
            <w:tcW w:w="3288"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Наименование ответственного подразделения администрации муниципального образования или муниципального учреждения</w:t>
            </w:r>
          </w:p>
        </w:tc>
      </w:tr>
      <w:tr w:rsidR="00B152F9" w:rsidRPr="00112FB3">
        <w:tc>
          <w:tcPr>
            <w:tcW w:w="449"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1</w:t>
            </w:r>
          </w:p>
        </w:tc>
        <w:tc>
          <w:tcPr>
            <w:tcW w:w="1587" w:type="dxa"/>
          </w:tcPr>
          <w:p w:rsidR="00B152F9" w:rsidRPr="00112FB3" w:rsidRDefault="00B152F9">
            <w:pPr>
              <w:pStyle w:val="ConsPlusNormal"/>
              <w:rPr>
                <w:rFonts w:ascii="Times New Roman" w:hAnsi="Times New Roman" w:cs="Times New Roman"/>
              </w:rPr>
            </w:pPr>
          </w:p>
        </w:tc>
        <w:tc>
          <w:tcPr>
            <w:tcW w:w="2041" w:type="dxa"/>
          </w:tcPr>
          <w:p w:rsidR="00B152F9" w:rsidRPr="00112FB3" w:rsidRDefault="00B152F9">
            <w:pPr>
              <w:pStyle w:val="ConsPlusNormal"/>
              <w:rPr>
                <w:rFonts w:ascii="Times New Roman" w:hAnsi="Times New Roman" w:cs="Times New Roman"/>
              </w:rPr>
            </w:pPr>
          </w:p>
        </w:tc>
        <w:tc>
          <w:tcPr>
            <w:tcW w:w="1701" w:type="dxa"/>
          </w:tcPr>
          <w:p w:rsidR="00B152F9" w:rsidRPr="00112FB3" w:rsidRDefault="00B152F9">
            <w:pPr>
              <w:pStyle w:val="ConsPlusNormal"/>
              <w:rPr>
                <w:rFonts w:ascii="Times New Roman" w:hAnsi="Times New Roman" w:cs="Times New Roman"/>
              </w:rPr>
            </w:pPr>
          </w:p>
        </w:tc>
        <w:tc>
          <w:tcPr>
            <w:tcW w:w="3288" w:type="dxa"/>
          </w:tcPr>
          <w:p w:rsidR="00B152F9" w:rsidRPr="00112FB3" w:rsidRDefault="00B152F9">
            <w:pPr>
              <w:pStyle w:val="ConsPlusNormal"/>
              <w:rPr>
                <w:rFonts w:ascii="Times New Roman" w:hAnsi="Times New Roman" w:cs="Times New Roman"/>
              </w:rPr>
            </w:pPr>
          </w:p>
        </w:tc>
      </w:tr>
      <w:tr w:rsidR="00B152F9" w:rsidRPr="00112FB3">
        <w:tc>
          <w:tcPr>
            <w:tcW w:w="449"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2</w:t>
            </w:r>
          </w:p>
        </w:tc>
        <w:tc>
          <w:tcPr>
            <w:tcW w:w="1587" w:type="dxa"/>
          </w:tcPr>
          <w:p w:rsidR="00B152F9" w:rsidRPr="00112FB3" w:rsidRDefault="00B152F9">
            <w:pPr>
              <w:pStyle w:val="ConsPlusNormal"/>
              <w:rPr>
                <w:rFonts w:ascii="Times New Roman" w:hAnsi="Times New Roman" w:cs="Times New Roman"/>
              </w:rPr>
            </w:pPr>
          </w:p>
        </w:tc>
        <w:tc>
          <w:tcPr>
            <w:tcW w:w="2041" w:type="dxa"/>
          </w:tcPr>
          <w:p w:rsidR="00B152F9" w:rsidRPr="00112FB3" w:rsidRDefault="00B152F9">
            <w:pPr>
              <w:pStyle w:val="ConsPlusNormal"/>
              <w:rPr>
                <w:rFonts w:ascii="Times New Roman" w:hAnsi="Times New Roman" w:cs="Times New Roman"/>
              </w:rPr>
            </w:pPr>
          </w:p>
        </w:tc>
        <w:tc>
          <w:tcPr>
            <w:tcW w:w="1701" w:type="dxa"/>
          </w:tcPr>
          <w:p w:rsidR="00B152F9" w:rsidRPr="00112FB3" w:rsidRDefault="00B152F9">
            <w:pPr>
              <w:pStyle w:val="ConsPlusNormal"/>
              <w:rPr>
                <w:rFonts w:ascii="Times New Roman" w:hAnsi="Times New Roman" w:cs="Times New Roman"/>
              </w:rPr>
            </w:pPr>
          </w:p>
        </w:tc>
        <w:tc>
          <w:tcPr>
            <w:tcW w:w="3288" w:type="dxa"/>
          </w:tcPr>
          <w:p w:rsidR="00B152F9" w:rsidRPr="00112FB3" w:rsidRDefault="00B152F9">
            <w:pPr>
              <w:pStyle w:val="ConsPlusNormal"/>
              <w:rPr>
                <w:rFonts w:ascii="Times New Roman" w:hAnsi="Times New Roman" w:cs="Times New Roman"/>
              </w:rPr>
            </w:pPr>
          </w:p>
        </w:tc>
      </w:tr>
    </w:tbl>
    <w:p w:rsidR="00B152F9" w:rsidRDefault="00B152F9">
      <w:pPr>
        <w:pStyle w:val="ConsPlusNormal"/>
        <w:jc w:val="both"/>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С  условиями  и  требованиями </w:t>
      </w:r>
      <w:hyperlink w:anchor="P7513" w:history="1">
        <w:r w:rsidRPr="00112FB3">
          <w:rPr>
            <w:rFonts w:ascii="Times New Roman" w:hAnsi="Times New Roman" w:cs="Times New Roman"/>
            <w:color w:val="0000FF"/>
          </w:rPr>
          <w:t>Положения</w:t>
        </w:r>
      </w:hyperlink>
      <w:r w:rsidRPr="00112FB3">
        <w:rPr>
          <w:rFonts w:ascii="Times New Roman" w:hAnsi="Times New Roman" w:cs="Times New Roman"/>
        </w:rPr>
        <w:t xml:space="preserve"> о порядке и условиях проведения</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конкурса  на  предоставление  субсидии  бюджетам  муниципальных образований</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Архангельской  области на реализацию приоритетных проектов в сфере туризма,</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утвержденного  постановлением  Правительства  Архангельской  области  от 12</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октября 2012 года </w:t>
      </w:r>
      <w:r w:rsidR="00764B09" w:rsidRPr="00112FB3">
        <w:rPr>
          <w:rFonts w:ascii="Times New Roman" w:hAnsi="Times New Roman" w:cs="Times New Roman"/>
        </w:rPr>
        <w:t>№</w:t>
      </w:r>
      <w:r w:rsidRPr="00112FB3">
        <w:rPr>
          <w:rFonts w:ascii="Times New Roman" w:hAnsi="Times New Roman" w:cs="Times New Roman"/>
        </w:rPr>
        <w:t xml:space="preserve"> 461-пп, </w:t>
      </w:r>
      <w:proofErr w:type="gramStart"/>
      <w:r w:rsidRPr="00112FB3">
        <w:rPr>
          <w:rFonts w:ascii="Times New Roman" w:hAnsi="Times New Roman" w:cs="Times New Roman"/>
        </w:rPr>
        <w:t>ознакомлен</w:t>
      </w:r>
      <w:proofErr w:type="gramEnd"/>
      <w:r w:rsidRPr="00112FB3">
        <w:rPr>
          <w:rFonts w:ascii="Times New Roman" w:hAnsi="Times New Roman" w:cs="Times New Roman"/>
        </w:rPr>
        <w:t xml:space="preserve"> и согласен.</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Достоверность представленной в заявке информации гарантирую.</w:t>
      </w:r>
    </w:p>
    <w:p w:rsidR="00B152F9" w:rsidRPr="00112FB3" w:rsidRDefault="00B152F9">
      <w:pPr>
        <w:pStyle w:val="ConsPlusNonformat"/>
        <w:jc w:val="both"/>
        <w:rPr>
          <w:rFonts w:ascii="Times New Roman" w:hAnsi="Times New Roman" w:cs="Times New Roman"/>
        </w:rPr>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Глава муниципального образования  _________________   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(подпись)        (расшифровка подписи)</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 __________ 20__ года</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М.П.</w:t>
      </w:r>
    </w:p>
    <w:p w:rsidR="00B152F9" w:rsidRPr="00112FB3"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12FB3" w:rsidRDefault="00B152F9" w:rsidP="00112FB3">
      <w:pPr>
        <w:pStyle w:val="ConsPlusNormal"/>
        <w:ind w:left="5529"/>
        <w:jc w:val="center"/>
        <w:outlineLvl w:val="1"/>
        <w:rPr>
          <w:rFonts w:ascii="Times New Roman" w:hAnsi="Times New Roman" w:cs="Times New Roman"/>
        </w:rPr>
      </w:pPr>
      <w:r w:rsidRPr="00112FB3">
        <w:rPr>
          <w:rFonts w:ascii="Times New Roman" w:hAnsi="Times New Roman" w:cs="Times New Roman"/>
        </w:rPr>
        <w:t xml:space="preserve">Приложение </w:t>
      </w:r>
      <w:r w:rsidR="00764B09" w:rsidRPr="00112FB3">
        <w:rPr>
          <w:rFonts w:ascii="Times New Roman" w:hAnsi="Times New Roman" w:cs="Times New Roman"/>
        </w:rPr>
        <w:t>№</w:t>
      </w:r>
      <w:r w:rsidRPr="00112FB3">
        <w:rPr>
          <w:rFonts w:ascii="Times New Roman" w:hAnsi="Times New Roman" w:cs="Times New Roman"/>
        </w:rPr>
        <w:t xml:space="preserve"> 2</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lastRenderedPageBreak/>
        <w:t>к Положению о порядке и условиях</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проведения конкурса на предоставление</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 xml:space="preserve">субсидии бюджетам </w:t>
      </w:r>
      <w:proofErr w:type="gramStart"/>
      <w:r w:rsidRPr="00112FB3">
        <w:rPr>
          <w:rFonts w:ascii="Times New Roman" w:hAnsi="Times New Roman" w:cs="Times New Roman"/>
        </w:rPr>
        <w:t>муниципальных</w:t>
      </w:r>
      <w:proofErr w:type="gramEnd"/>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образований Архангельской области</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 xml:space="preserve">на реализацию </w:t>
      </w:r>
      <w:proofErr w:type="gramStart"/>
      <w:r w:rsidRPr="00112FB3">
        <w:rPr>
          <w:rFonts w:ascii="Times New Roman" w:hAnsi="Times New Roman" w:cs="Times New Roman"/>
        </w:rPr>
        <w:t>приоритетных</w:t>
      </w:r>
      <w:proofErr w:type="gramEnd"/>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проектов в сфере туризма</w:t>
      </w:r>
    </w:p>
    <w:p w:rsidR="00B152F9" w:rsidRPr="00112FB3" w:rsidRDefault="00B152F9">
      <w:pPr>
        <w:spacing w:after="1"/>
      </w:pPr>
    </w:p>
    <w:p w:rsidR="00B152F9" w:rsidRPr="00112FB3" w:rsidRDefault="00B152F9">
      <w:pPr>
        <w:pStyle w:val="ConsPlusNormal"/>
        <w:jc w:val="both"/>
        <w:rPr>
          <w:rFonts w:ascii="Times New Roman" w:hAnsi="Times New Roman" w:cs="Times New Roman"/>
        </w:rPr>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w:t>
      </w:r>
      <w:r w:rsidR="00112FB3" w:rsidRPr="00112FB3">
        <w:rPr>
          <w:rFonts w:ascii="Times New Roman" w:hAnsi="Times New Roman" w:cs="Times New Roman"/>
        </w:rPr>
        <w:t xml:space="preserve">                                                                              </w:t>
      </w:r>
      <w:r w:rsidRPr="00112FB3">
        <w:rPr>
          <w:rFonts w:ascii="Times New Roman" w:hAnsi="Times New Roman" w:cs="Times New Roman"/>
        </w:rPr>
        <w:t xml:space="preserve">      (форма)</w:t>
      </w:r>
    </w:p>
    <w:p w:rsidR="00B152F9" w:rsidRPr="00112FB3" w:rsidRDefault="00B152F9">
      <w:pPr>
        <w:pStyle w:val="ConsPlusNonformat"/>
        <w:jc w:val="both"/>
        <w:rPr>
          <w:rFonts w:ascii="Times New Roman" w:hAnsi="Times New Roman" w:cs="Times New Roman"/>
        </w:rPr>
      </w:pPr>
    </w:p>
    <w:p w:rsidR="00B152F9" w:rsidRPr="00112FB3" w:rsidRDefault="00B152F9" w:rsidP="00112FB3">
      <w:pPr>
        <w:pStyle w:val="ConsPlusNonformat"/>
        <w:jc w:val="center"/>
        <w:rPr>
          <w:rFonts w:ascii="Times New Roman" w:hAnsi="Times New Roman" w:cs="Times New Roman"/>
        </w:rPr>
      </w:pPr>
      <w:bookmarkStart w:id="112" w:name="P7767"/>
      <w:bookmarkEnd w:id="112"/>
      <w:r w:rsidRPr="00112FB3">
        <w:rPr>
          <w:rFonts w:ascii="Times New Roman" w:hAnsi="Times New Roman" w:cs="Times New Roman"/>
        </w:rPr>
        <w:t>Пояснительная записка</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___________________________________________________________</w:t>
      </w:r>
    </w:p>
    <w:p w:rsidR="00B152F9" w:rsidRPr="00112FB3" w:rsidRDefault="00B152F9" w:rsidP="00112FB3">
      <w:pPr>
        <w:pStyle w:val="ConsPlusNonformat"/>
        <w:jc w:val="center"/>
        <w:rPr>
          <w:rFonts w:ascii="Times New Roman" w:hAnsi="Times New Roman" w:cs="Times New Roman"/>
        </w:rPr>
      </w:pPr>
      <w:proofErr w:type="gramStart"/>
      <w:r w:rsidRPr="00112FB3">
        <w:rPr>
          <w:rFonts w:ascii="Times New Roman" w:hAnsi="Times New Roman" w:cs="Times New Roman"/>
        </w:rPr>
        <w:t>(наименование муниципального образования</w:t>
      </w:r>
      <w:proofErr w:type="gramEnd"/>
    </w:p>
    <w:p w:rsidR="00B152F9" w:rsidRPr="00112FB3" w:rsidRDefault="00B152F9" w:rsidP="00112FB3">
      <w:pPr>
        <w:pStyle w:val="ConsPlusNonformat"/>
        <w:jc w:val="center"/>
        <w:rPr>
          <w:rFonts w:ascii="Times New Roman" w:hAnsi="Times New Roman" w:cs="Times New Roman"/>
        </w:rPr>
      </w:pPr>
      <w:proofErr w:type="gramStart"/>
      <w:r w:rsidRPr="00112FB3">
        <w:rPr>
          <w:rFonts w:ascii="Times New Roman" w:hAnsi="Times New Roman" w:cs="Times New Roman"/>
        </w:rPr>
        <w:t>Архангельской области)</w:t>
      </w:r>
      <w:proofErr w:type="gramEnd"/>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0"/>
        <w:gridCol w:w="340"/>
        <w:gridCol w:w="2041"/>
        <w:gridCol w:w="804"/>
        <w:gridCol w:w="1634"/>
        <w:gridCol w:w="1984"/>
      </w:tblGrid>
      <w:tr w:rsidR="00B152F9" w:rsidRPr="00112FB3">
        <w:tc>
          <w:tcPr>
            <w:tcW w:w="2240" w:type="dxa"/>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1. Название проекта</w:t>
            </w:r>
          </w:p>
        </w:tc>
        <w:tc>
          <w:tcPr>
            <w:tcW w:w="6803" w:type="dxa"/>
            <w:gridSpan w:val="5"/>
          </w:tcPr>
          <w:p w:rsidR="00B152F9" w:rsidRPr="00112FB3" w:rsidRDefault="00B152F9">
            <w:pPr>
              <w:pStyle w:val="ConsPlusNormal"/>
              <w:rPr>
                <w:rFonts w:ascii="Times New Roman" w:hAnsi="Times New Roman" w:cs="Times New Roman"/>
              </w:rPr>
            </w:pPr>
          </w:p>
        </w:tc>
      </w:tr>
      <w:tr w:rsidR="00B152F9" w:rsidRPr="00112FB3">
        <w:tblPrEx>
          <w:tblBorders>
            <w:insideH w:val="nil"/>
          </w:tblBorders>
        </w:tblPrEx>
        <w:tc>
          <w:tcPr>
            <w:tcW w:w="9043" w:type="dxa"/>
            <w:gridSpan w:val="6"/>
            <w:tcBorders>
              <w:bottom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2. Стоимость проекта, всего (тыс. рублей): ______________________________________</w:t>
            </w:r>
          </w:p>
        </w:tc>
      </w:tr>
      <w:tr w:rsidR="00B152F9" w:rsidRPr="00112FB3">
        <w:tblPrEx>
          <w:tblBorders>
            <w:insideH w:val="nil"/>
          </w:tblBorders>
        </w:tblPrEx>
        <w:tc>
          <w:tcPr>
            <w:tcW w:w="9043" w:type="dxa"/>
            <w:gridSpan w:val="6"/>
            <w:tcBorders>
              <w:top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в том числе:</w:t>
            </w:r>
          </w:p>
        </w:tc>
      </w:tr>
      <w:tr w:rsidR="00B152F9" w:rsidRPr="00112FB3">
        <w:tc>
          <w:tcPr>
            <w:tcW w:w="2580" w:type="dxa"/>
            <w:gridSpan w:val="2"/>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Планируемый размер субсидии (тыс. рублей)</w:t>
            </w:r>
          </w:p>
        </w:tc>
        <w:tc>
          <w:tcPr>
            <w:tcW w:w="2041" w:type="dxa"/>
          </w:tcPr>
          <w:p w:rsidR="00B152F9" w:rsidRPr="00112FB3" w:rsidRDefault="00B152F9">
            <w:pPr>
              <w:pStyle w:val="ConsPlusNormal"/>
              <w:rPr>
                <w:rFonts w:ascii="Times New Roman" w:hAnsi="Times New Roman" w:cs="Times New Roman"/>
              </w:rPr>
            </w:pPr>
          </w:p>
        </w:tc>
        <w:tc>
          <w:tcPr>
            <w:tcW w:w="2438" w:type="dxa"/>
            <w:gridSpan w:val="2"/>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Планируемый уровень софинансирования за счет средств местного бюджета (тыс. рублей)</w:t>
            </w:r>
          </w:p>
        </w:tc>
        <w:tc>
          <w:tcPr>
            <w:tcW w:w="1984" w:type="dxa"/>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 xml:space="preserve">3. Значимость проекта для развития туризма на территории муниципального образования и Архангельской области с точки зрения развития приоритетных видов туризма (соответствие проекта направлениям, установленным </w:t>
            </w:r>
            <w:hyperlink w:anchor="P7529" w:history="1">
              <w:r w:rsidRPr="00112FB3">
                <w:rPr>
                  <w:rFonts w:ascii="Times New Roman" w:hAnsi="Times New Roman" w:cs="Times New Roman"/>
                </w:rPr>
                <w:t>абзацами вторым</w:t>
              </w:r>
            </w:hyperlink>
            <w:r w:rsidRPr="00112FB3">
              <w:rPr>
                <w:rFonts w:ascii="Times New Roman" w:hAnsi="Times New Roman" w:cs="Times New Roman"/>
              </w:rPr>
              <w:t xml:space="preserve"> - </w:t>
            </w:r>
            <w:hyperlink w:anchor="P7531" w:history="1">
              <w:r w:rsidRPr="00112FB3">
                <w:rPr>
                  <w:rFonts w:ascii="Times New Roman" w:hAnsi="Times New Roman" w:cs="Times New Roman"/>
                </w:rPr>
                <w:t>пятым подпункта 1 пункта 3</w:t>
              </w:r>
            </w:hyperlink>
            <w:r w:rsidRPr="00112FB3">
              <w:rPr>
                <w:rFonts w:ascii="Times New Roman" w:hAnsi="Times New Roman" w:cs="Times New Roman"/>
              </w:rPr>
              <w:t xml:space="preserve"> настоящего Положения)</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4. Информация об объектах туристской инфраструктуры (место расположения, подтверждение муниципальной собственности на существующий объект) и/или экспертной деятельности по формированию конкурентоспособного туристского маршрута/продукта (в т.ч. место и масштаб проведения, квалификация привлекаемого эксперта)</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5. Информация о земельном участке, находящемся у заявителя на праве собственности или ином праве в соответствии с законодательством Российской Федерации (для объектов туристской инфраструктуры)</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6. Описание комплексного подхода к реализации проекта, в том числе:</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направленность на создание комплекса услуг, создание и развитие инфраструктуры и сопутствующих услуг для единой цели;</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направленность на развитие единой концепции продвижения территории;</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направленность на создание доступной среды для пожилых людей и инвалидов;</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взаимодействие с турбизнесом/организатором туров по включению объекта в действующую или создаваемую туристскую программу;</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lastRenderedPageBreak/>
              <w:t>наличие межмуниципального или межрегионального сотрудничества в рамках создания и развития туристского маршрута/продукта;</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вопросы транспортной доступности (для объектов туристской инфраструктуры);</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вопросы пропускной способности (для объектов туристской инфраструктуры);</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создание рабочих мест в результате реализации проекта;</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потребители услуг и/или бенефициары, заинтересованные во внедрении результатов проведенной экспертной деятельности;</w:t>
            </w:r>
          </w:p>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иное</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Borders>
              <w:bottom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lastRenderedPageBreak/>
              <w:t>7. Показатели статистической отчетности за последние 3 года, предшествующие дню подачи конкурсной документации:</w:t>
            </w:r>
          </w:p>
        </w:tc>
        <w:tc>
          <w:tcPr>
            <w:tcW w:w="3618" w:type="dxa"/>
            <w:gridSpan w:val="2"/>
            <w:vMerge w:val="restart"/>
          </w:tcPr>
          <w:p w:rsidR="00B152F9" w:rsidRPr="00112FB3" w:rsidRDefault="00B152F9">
            <w:pPr>
              <w:pStyle w:val="ConsPlusNormal"/>
              <w:rPr>
                <w:rFonts w:ascii="Times New Roman" w:hAnsi="Times New Roman" w:cs="Times New Roman"/>
              </w:rPr>
            </w:pPr>
          </w:p>
        </w:tc>
      </w:tr>
      <w:tr w:rsidR="00B152F9" w:rsidRPr="00112FB3">
        <w:tblPrEx>
          <w:tblBorders>
            <w:insideH w:val="nil"/>
          </w:tblBorders>
        </w:tblPrEx>
        <w:tc>
          <w:tcPr>
            <w:tcW w:w="5425" w:type="dxa"/>
            <w:gridSpan w:val="4"/>
            <w:tcBorders>
              <w:top w:val="nil"/>
              <w:bottom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количество обслуженных туристов в муниципальном образовании Архангельской области (чел.), в т.ч. динамика турпотока (процентов);</w:t>
            </w:r>
          </w:p>
        </w:tc>
        <w:tc>
          <w:tcPr>
            <w:tcW w:w="3618" w:type="dxa"/>
            <w:gridSpan w:val="2"/>
            <w:vMerge/>
          </w:tcPr>
          <w:p w:rsidR="00B152F9" w:rsidRPr="00112FB3" w:rsidRDefault="00B152F9"/>
        </w:tc>
      </w:tr>
      <w:tr w:rsidR="00B152F9" w:rsidRPr="00112FB3">
        <w:tblPrEx>
          <w:tblBorders>
            <w:insideH w:val="nil"/>
          </w:tblBorders>
        </w:tblPrEx>
        <w:tc>
          <w:tcPr>
            <w:tcW w:w="5425" w:type="dxa"/>
            <w:gridSpan w:val="4"/>
            <w:tcBorders>
              <w:top w:val="nil"/>
              <w:bottom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количество обслуженных экскурсантов в муниципальном образовании Архангельской области (чел.), в т.ч. динамика обслуженных экскурсантов (процентов);</w:t>
            </w:r>
          </w:p>
        </w:tc>
        <w:tc>
          <w:tcPr>
            <w:tcW w:w="3618" w:type="dxa"/>
            <w:gridSpan w:val="2"/>
            <w:vMerge/>
          </w:tcPr>
          <w:p w:rsidR="00B152F9" w:rsidRPr="00112FB3" w:rsidRDefault="00B152F9"/>
        </w:tc>
      </w:tr>
      <w:tr w:rsidR="00B152F9" w:rsidRPr="00112FB3">
        <w:tblPrEx>
          <w:tblBorders>
            <w:insideH w:val="nil"/>
          </w:tblBorders>
        </w:tblPrEx>
        <w:tc>
          <w:tcPr>
            <w:tcW w:w="5425" w:type="dxa"/>
            <w:gridSpan w:val="4"/>
            <w:tcBorders>
              <w:top w:val="nil"/>
              <w:bottom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количество гостевых домов (ед.), в т.ч. динамика развития сектора гостевых домов (процентов);</w:t>
            </w:r>
          </w:p>
        </w:tc>
        <w:tc>
          <w:tcPr>
            <w:tcW w:w="3618" w:type="dxa"/>
            <w:gridSpan w:val="2"/>
            <w:vMerge/>
          </w:tcPr>
          <w:p w:rsidR="00B152F9" w:rsidRPr="00112FB3" w:rsidRDefault="00B152F9"/>
        </w:tc>
      </w:tr>
      <w:tr w:rsidR="00B152F9" w:rsidRPr="00112FB3">
        <w:tc>
          <w:tcPr>
            <w:tcW w:w="5425" w:type="dxa"/>
            <w:gridSpan w:val="4"/>
            <w:tcBorders>
              <w:top w:val="nil"/>
            </w:tcBorders>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количество крестьянско-фермерских хозяйств и личных подсобных хозяйств, оказывающих услуги для туристов (ед.)</w:t>
            </w:r>
          </w:p>
        </w:tc>
        <w:tc>
          <w:tcPr>
            <w:tcW w:w="3618" w:type="dxa"/>
            <w:gridSpan w:val="2"/>
            <w:vMerge/>
          </w:tcPr>
          <w:p w:rsidR="00B152F9" w:rsidRPr="00112FB3" w:rsidRDefault="00B152F9"/>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8. Наименование и реквизиты муниципальной программы, в которой указан заявляемый проект</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9. Описание проекта (цель, задачи проекта, сроки реализации и география проекта, на что ориентирован проект, что сделано в настоящее время для развития проекта - есть ли предварительное финансирование за счет средств местного бюджета, состав участников, результат проекта)</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10. Описание туристского маршрута/продукта, включающего создаваемый объект туристской инфраструктуры и/или создаваемый в рамках экспертной работы (с указанием организатора тура)</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11. Перечень партнеров по реализации проекта</w:t>
            </w:r>
          </w:p>
        </w:tc>
        <w:tc>
          <w:tcPr>
            <w:tcW w:w="3618" w:type="dxa"/>
            <w:gridSpan w:val="2"/>
          </w:tcPr>
          <w:p w:rsidR="00B152F9" w:rsidRPr="00112FB3" w:rsidRDefault="00B152F9">
            <w:pPr>
              <w:pStyle w:val="ConsPlusNormal"/>
              <w:rPr>
                <w:rFonts w:ascii="Times New Roman" w:hAnsi="Times New Roman" w:cs="Times New Roman"/>
              </w:rPr>
            </w:pPr>
          </w:p>
        </w:tc>
      </w:tr>
      <w:tr w:rsidR="00B152F9" w:rsidRPr="00112FB3">
        <w:tc>
          <w:tcPr>
            <w:tcW w:w="5425" w:type="dxa"/>
            <w:gridSpan w:val="4"/>
          </w:tcPr>
          <w:p w:rsidR="00B152F9" w:rsidRPr="00112FB3" w:rsidRDefault="00B152F9">
            <w:pPr>
              <w:pStyle w:val="ConsPlusNormal"/>
              <w:rPr>
                <w:rFonts w:ascii="Times New Roman" w:hAnsi="Times New Roman" w:cs="Times New Roman"/>
              </w:rPr>
            </w:pPr>
            <w:r w:rsidRPr="00112FB3">
              <w:rPr>
                <w:rFonts w:ascii="Times New Roman" w:hAnsi="Times New Roman" w:cs="Times New Roman"/>
              </w:rPr>
              <w:t>12. Условия обеспечения содержания объектов туристской инфраструктуры, создаваемых в рамках проекта (в т.ч. обеспечение устойчивости развития проекта)</w:t>
            </w:r>
          </w:p>
        </w:tc>
        <w:tc>
          <w:tcPr>
            <w:tcW w:w="3618" w:type="dxa"/>
            <w:gridSpan w:val="2"/>
          </w:tcPr>
          <w:p w:rsidR="00B152F9" w:rsidRPr="00112FB3" w:rsidRDefault="00B152F9">
            <w:pPr>
              <w:pStyle w:val="ConsPlusNormal"/>
              <w:rPr>
                <w:rFonts w:ascii="Times New Roman" w:hAnsi="Times New Roman" w:cs="Times New Roman"/>
              </w:rPr>
            </w:pPr>
          </w:p>
        </w:tc>
      </w:tr>
    </w:tbl>
    <w:p w:rsidR="00B152F9" w:rsidRDefault="00B152F9">
      <w:pPr>
        <w:pStyle w:val="ConsPlusNormal"/>
        <w:jc w:val="both"/>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Должность  и  Ф.И.О.  лица, ответственного за реализацию проекта, и его</w:t>
      </w:r>
      <w:r w:rsidR="00112FB3" w:rsidRPr="00112FB3">
        <w:rPr>
          <w:rFonts w:ascii="Times New Roman" w:hAnsi="Times New Roman" w:cs="Times New Roman"/>
        </w:rPr>
        <w:t xml:space="preserve"> </w:t>
      </w:r>
      <w:r w:rsidRPr="00112FB3">
        <w:rPr>
          <w:rFonts w:ascii="Times New Roman" w:hAnsi="Times New Roman" w:cs="Times New Roman"/>
        </w:rPr>
        <w:t>контактные телефоны</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___________________________________________________________________________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lastRenderedPageBreak/>
        <w:t>Достоверность представленной информации гарантирую.</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Глава муниципального образования  ______________    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(подпись)        (расшифровка подписи)</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 __________ 20__ года</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112FB3" w:rsidRDefault="00B152F9" w:rsidP="00112FB3">
      <w:pPr>
        <w:pStyle w:val="ConsPlusNormal"/>
        <w:ind w:left="5529"/>
        <w:jc w:val="center"/>
        <w:outlineLvl w:val="1"/>
        <w:rPr>
          <w:rFonts w:ascii="Times New Roman" w:hAnsi="Times New Roman" w:cs="Times New Roman"/>
        </w:rPr>
      </w:pPr>
      <w:r w:rsidRPr="00112FB3">
        <w:rPr>
          <w:rFonts w:ascii="Times New Roman" w:hAnsi="Times New Roman" w:cs="Times New Roman"/>
        </w:rPr>
        <w:t xml:space="preserve">Приложение </w:t>
      </w:r>
      <w:r w:rsidR="00764B09" w:rsidRPr="00112FB3">
        <w:rPr>
          <w:rFonts w:ascii="Times New Roman" w:hAnsi="Times New Roman" w:cs="Times New Roman"/>
        </w:rPr>
        <w:t>№</w:t>
      </w:r>
      <w:r w:rsidRPr="00112FB3">
        <w:rPr>
          <w:rFonts w:ascii="Times New Roman" w:hAnsi="Times New Roman" w:cs="Times New Roman"/>
        </w:rPr>
        <w:t xml:space="preserve"> 3</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к Положению о порядке и условиях</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проведения конкурса на предоставление</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 xml:space="preserve">субсидии бюджетам </w:t>
      </w:r>
      <w:proofErr w:type="gramStart"/>
      <w:r w:rsidRPr="00112FB3">
        <w:rPr>
          <w:rFonts w:ascii="Times New Roman" w:hAnsi="Times New Roman" w:cs="Times New Roman"/>
        </w:rPr>
        <w:t>муниципальных</w:t>
      </w:r>
      <w:proofErr w:type="gramEnd"/>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образований Архангельской области</w:t>
      </w:r>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 xml:space="preserve">на реализацию </w:t>
      </w:r>
      <w:proofErr w:type="gramStart"/>
      <w:r w:rsidRPr="00112FB3">
        <w:rPr>
          <w:rFonts w:ascii="Times New Roman" w:hAnsi="Times New Roman" w:cs="Times New Roman"/>
        </w:rPr>
        <w:t>приоритетных</w:t>
      </w:r>
      <w:proofErr w:type="gramEnd"/>
    </w:p>
    <w:p w:rsidR="00B152F9" w:rsidRPr="00112FB3" w:rsidRDefault="00B152F9" w:rsidP="00112FB3">
      <w:pPr>
        <w:pStyle w:val="ConsPlusNormal"/>
        <w:ind w:left="5529"/>
        <w:jc w:val="center"/>
        <w:rPr>
          <w:rFonts w:ascii="Times New Roman" w:hAnsi="Times New Roman" w:cs="Times New Roman"/>
        </w:rPr>
      </w:pPr>
      <w:r w:rsidRPr="00112FB3">
        <w:rPr>
          <w:rFonts w:ascii="Times New Roman" w:hAnsi="Times New Roman" w:cs="Times New Roman"/>
        </w:rPr>
        <w:t>проектов в сфере туризма</w:t>
      </w:r>
    </w:p>
    <w:p w:rsidR="00B152F9" w:rsidRPr="00112FB3" w:rsidRDefault="00B152F9" w:rsidP="00112FB3">
      <w:pPr>
        <w:spacing w:after="1"/>
        <w:ind w:left="5529"/>
        <w:jc w:val="center"/>
      </w:pPr>
    </w:p>
    <w:p w:rsidR="00B152F9" w:rsidRPr="00112FB3" w:rsidRDefault="00B152F9" w:rsidP="00112FB3">
      <w:pPr>
        <w:pStyle w:val="ConsPlusNormal"/>
        <w:ind w:left="5529"/>
        <w:jc w:val="center"/>
        <w:rPr>
          <w:rFonts w:ascii="Times New Roman" w:hAnsi="Times New Roman" w:cs="Times New Roman"/>
        </w:rPr>
      </w:pPr>
    </w:p>
    <w:p w:rsidR="00B152F9" w:rsidRPr="00112FB3" w:rsidRDefault="00B152F9" w:rsidP="00112FB3">
      <w:pPr>
        <w:pStyle w:val="ConsPlusNonformat"/>
        <w:ind w:left="5529"/>
        <w:jc w:val="center"/>
        <w:rPr>
          <w:rFonts w:ascii="Times New Roman" w:hAnsi="Times New Roman" w:cs="Times New Roman"/>
        </w:rPr>
      </w:pPr>
      <w:r w:rsidRPr="00112FB3">
        <w:rPr>
          <w:rFonts w:ascii="Times New Roman" w:hAnsi="Times New Roman" w:cs="Times New Roman"/>
        </w:rPr>
        <w:t>(форма)</w:t>
      </w:r>
    </w:p>
    <w:p w:rsidR="00B152F9" w:rsidRDefault="00B152F9">
      <w:pPr>
        <w:pStyle w:val="ConsPlusNonformat"/>
        <w:jc w:val="both"/>
      </w:pPr>
    </w:p>
    <w:p w:rsidR="00B152F9" w:rsidRPr="00112FB3" w:rsidRDefault="00B152F9" w:rsidP="00112FB3">
      <w:pPr>
        <w:pStyle w:val="ConsPlusNonformat"/>
        <w:jc w:val="center"/>
        <w:rPr>
          <w:rFonts w:ascii="Times New Roman" w:hAnsi="Times New Roman" w:cs="Times New Roman"/>
        </w:rPr>
      </w:pPr>
      <w:bookmarkStart w:id="113" w:name="P7841"/>
      <w:bookmarkEnd w:id="113"/>
      <w:r w:rsidRPr="00112FB3">
        <w:rPr>
          <w:rFonts w:ascii="Times New Roman" w:hAnsi="Times New Roman" w:cs="Times New Roman"/>
        </w:rPr>
        <w:t>СМЕТА</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расходов на реализацию проекта</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________________________________________________</w:t>
      </w:r>
    </w:p>
    <w:p w:rsidR="00B152F9" w:rsidRPr="00112FB3" w:rsidRDefault="00B152F9" w:rsidP="00112FB3">
      <w:pPr>
        <w:pStyle w:val="ConsPlusNonformat"/>
        <w:jc w:val="center"/>
        <w:rPr>
          <w:rFonts w:ascii="Times New Roman" w:hAnsi="Times New Roman" w:cs="Times New Roman"/>
        </w:rPr>
      </w:pPr>
      <w:r w:rsidRPr="00112FB3">
        <w:rPr>
          <w:rFonts w:ascii="Times New Roman" w:hAnsi="Times New Roman" w:cs="Times New Roman"/>
        </w:rPr>
        <w:t xml:space="preserve">(название </w:t>
      </w:r>
      <w:r w:rsidR="00317EC7" w:rsidRPr="00112FB3">
        <w:rPr>
          <w:rFonts w:ascii="Times New Roman" w:hAnsi="Times New Roman" w:cs="Times New Roman"/>
        </w:rPr>
        <w:t>проекта</w:t>
      </w:r>
      <w:r w:rsidRPr="00112FB3">
        <w:rPr>
          <w:rFonts w:ascii="Times New Roman" w:hAnsi="Times New Roman" w:cs="Times New Roman"/>
        </w:rPr>
        <w:t>)</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666"/>
        <w:gridCol w:w="2564"/>
        <w:gridCol w:w="1121"/>
        <w:gridCol w:w="1531"/>
        <w:gridCol w:w="1644"/>
      </w:tblGrid>
      <w:tr w:rsidR="00B152F9" w:rsidRPr="00112FB3" w:rsidTr="00112FB3">
        <w:tc>
          <w:tcPr>
            <w:tcW w:w="510" w:type="dxa"/>
            <w:vMerge w:val="restart"/>
          </w:tcPr>
          <w:p w:rsidR="00B152F9" w:rsidRPr="00112FB3" w:rsidRDefault="00764B09">
            <w:pPr>
              <w:pStyle w:val="ConsPlusNormal"/>
              <w:jc w:val="center"/>
              <w:rPr>
                <w:rFonts w:ascii="Times New Roman" w:hAnsi="Times New Roman" w:cs="Times New Roman"/>
              </w:rPr>
            </w:pPr>
            <w:r w:rsidRPr="00112FB3">
              <w:rPr>
                <w:rFonts w:ascii="Times New Roman" w:hAnsi="Times New Roman" w:cs="Times New Roman"/>
              </w:rPr>
              <w:t>№</w:t>
            </w:r>
            <w:r w:rsidR="00B152F9" w:rsidRPr="00112FB3">
              <w:rPr>
                <w:rFonts w:ascii="Times New Roman" w:hAnsi="Times New Roman" w:cs="Times New Roman"/>
              </w:rPr>
              <w:t xml:space="preserve"> </w:t>
            </w:r>
            <w:proofErr w:type="gramStart"/>
            <w:r w:rsidR="00B152F9" w:rsidRPr="00112FB3">
              <w:rPr>
                <w:rFonts w:ascii="Times New Roman" w:hAnsi="Times New Roman" w:cs="Times New Roman"/>
              </w:rPr>
              <w:t>п</w:t>
            </w:r>
            <w:proofErr w:type="gramEnd"/>
            <w:r w:rsidR="00B152F9" w:rsidRPr="00112FB3">
              <w:rPr>
                <w:rFonts w:ascii="Times New Roman" w:hAnsi="Times New Roman" w:cs="Times New Roman"/>
              </w:rPr>
              <w:t>/п</w:t>
            </w:r>
          </w:p>
        </w:tc>
        <w:tc>
          <w:tcPr>
            <w:tcW w:w="1666" w:type="dxa"/>
            <w:vMerge w:val="restart"/>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Наименование расходов</w:t>
            </w:r>
          </w:p>
        </w:tc>
        <w:tc>
          <w:tcPr>
            <w:tcW w:w="2564" w:type="dxa"/>
            <w:vMerge w:val="restart"/>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Расчет (количество расходных единиц х стоимость расходной единицы)</w:t>
            </w:r>
          </w:p>
        </w:tc>
        <w:tc>
          <w:tcPr>
            <w:tcW w:w="1121" w:type="dxa"/>
            <w:vMerge w:val="restart"/>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Сумма (тыс. рублей)</w:t>
            </w:r>
          </w:p>
        </w:tc>
        <w:tc>
          <w:tcPr>
            <w:tcW w:w="3175" w:type="dxa"/>
            <w:gridSpan w:val="2"/>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в том числе:</w:t>
            </w:r>
          </w:p>
        </w:tc>
      </w:tr>
      <w:tr w:rsidR="00B152F9" w:rsidRPr="00112FB3" w:rsidTr="00112FB3">
        <w:tc>
          <w:tcPr>
            <w:tcW w:w="510" w:type="dxa"/>
            <w:vMerge/>
          </w:tcPr>
          <w:p w:rsidR="00B152F9" w:rsidRPr="00112FB3" w:rsidRDefault="00B152F9"/>
        </w:tc>
        <w:tc>
          <w:tcPr>
            <w:tcW w:w="1666" w:type="dxa"/>
            <w:vMerge/>
          </w:tcPr>
          <w:p w:rsidR="00B152F9" w:rsidRPr="00112FB3" w:rsidRDefault="00B152F9"/>
        </w:tc>
        <w:tc>
          <w:tcPr>
            <w:tcW w:w="2564" w:type="dxa"/>
            <w:vMerge/>
          </w:tcPr>
          <w:p w:rsidR="00B152F9" w:rsidRPr="00112FB3" w:rsidRDefault="00B152F9"/>
        </w:tc>
        <w:tc>
          <w:tcPr>
            <w:tcW w:w="1121" w:type="dxa"/>
            <w:vMerge/>
          </w:tcPr>
          <w:p w:rsidR="00B152F9" w:rsidRPr="00112FB3" w:rsidRDefault="00B152F9"/>
        </w:tc>
        <w:tc>
          <w:tcPr>
            <w:tcW w:w="1531"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областной бюджет (тыс. рублей)</w:t>
            </w:r>
          </w:p>
        </w:tc>
        <w:tc>
          <w:tcPr>
            <w:tcW w:w="1644" w:type="dxa"/>
          </w:tcPr>
          <w:p w:rsidR="00B152F9" w:rsidRPr="00112FB3" w:rsidRDefault="00B152F9">
            <w:pPr>
              <w:pStyle w:val="ConsPlusNormal"/>
              <w:jc w:val="center"/>
              <w:rPr>
                <w:rFonts w:ascii="Times New Roman" w:hAnsi="Times New Roman" w:cs="Times New Roman"/>
              </w:rPr>
            </w:pPr>
            <w:r w:rsidRPr="00112FB3">
              <w:rPr>
                <w:rFonts w:ascii="Times New Roman" w:hAnsi="Times New Roman" w:cs="Times New Roman"/>
              </w:rPr>
              <w:t>местный бюджет (тыс. рублей)</w:t>
            </w:r>
          </w:p>
        </w:tc>
      </w:tr>
      <w:tr w:rsidR="00B152F9" w:rsidRPr="00112FB3" w:rsidTr="00112FB3">
        <w:tc>
          <w:tcPr>
            <w:tcW w:w="510" w:type="dxa"/>
          </w:tcPr>
          <w:p w:rsidR="00B152F9" w:rsidRPr="00112FB3" w:rsidRDefault="00B152F9">
            <w:pPr>
              <w:pStyle w:val="ConsPlusNormal"/>
              <w:rPr>
                <w:rFonts w:ascii="Times New Roman" w:hAnsi="Times New Roman" w:cs="Times New Roman"/>
              </w:rPr>
            </w:pPr>
          </w:p>
        </w:tc>
        <w:tc>
          <w:tcPr>
            <w:tcW w:w="1666" w:type="dxa"/>
          </w:tcPr>
          <w:p w:rsidR="00B152F9" w:rsidRPr="00112FB3" w:rsidRDefault="00B152F9">
            <w:pPr>
              <w:pStyle w:val="ConsPlusNormal"/>
              <w:rPr>
                <w:rFonts w:ascii="Times New Roman" w:hAnsi="Times New Roman" w:cs="Times New Roman"/>
              </w:rPr>
            </w:pPr>
          </w:p>
        </w:tc>
        <w:tc>
          <w:tcPr>
            <w:tcW w:w="2564" w:type="dxa"/>
          </w:tcPr>
          <w:p w:rsidR="00B152F9" w:rsidRPr="00112FB3" w:rsidRDefault="00B152F9">
            <w:pPr>
              <w:pStyle w:val="ConsPlusNormal"/>
              <w:rPr>
                <w:rFonts w:ascii="Times New Roman" w:hAnsi="Times New Roman" w:cs="Times New Roman"/>
              </w:rPr>
            </w:pPr>
          </w:p>
        </w:tc>
        <w:tc>
          <w:tcPr>
            <w:tcW w:w="1121" w:type="dxa"/>
          </w:tcPr>
          <w:p w:rsidR="00B152F9" w:rsidRPr="00112FB3" w:rsidRDefault="00B152F9">
            <w:pPr>
              <w:pStyle w:val="ConsPlusNormal"/>
              <w:rPr>
                <w:rFonts w:ascii="Times New Roman" w:hAnsi="Times New Roman" w:cs="Times New Roman"/>
              </w:rPr>
            </w:pPr>
          </w:p>
        </w:tc>
        <w:tc>
          <w:tcPr>
            <w:tcW w:w="1531" w:type="dxa"/>
          </w:tcPr>
          <w:p w:rsidR="00B152F9" w:rsidRPr="00112FB3" w:rsidRDefault="00B152F9">
            <w:pPr>
              <w:pStyle w:val="ConsPlusNormal"/>
              <w:rPr>
                <w:rFonts w:ascii="Times New Roman" w:hAnsi="Times New Roman" w:cs="Times New Roman"/>
              </w:rPr>
            </w:pPr>
          </w:p>
        </w:tc>
        <w:tc>
          <w:tcPr>
            <w:tcW w:w="1644" w:type="dxa"/>
          </w:tcPr>
          <w:p w:rsidR="00B152F9" w:rsidRPr="00112FB3" w:rsidRDefault="00B152F9">
            <w:pPr>
              <w:pStyle w:val="ConsPlusNormal"/>
              <w:rPr>
                <w:rFonts w:ascii="Times New Roman" w:hAnsi="Times New Roman" w:cs="Times New Roman"/>
              </w:rPr>
            </w:pPr>
          </w:p>
        </w:tc>
      </w:tr>
    </w:tbl>
    <w:p w:rsidR="00B152F9" w:rsidRDefault="00B152F9">
      <w:pPr>
        <w:pStyle w:val="ConsPlusNormal"/>
        <w:jc w:val="both"/>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С  условиями  и  требованиями </w:t>
      </w:r>
      <w:hyperlink w:anchor="P7513" w:history="1">
        <w:r w:rsidRPr="00112FB3">
          <w:rPr>
            <w:rFonts w:ascii="Times New Roman" w:hAnsi="Times New Roman" w:cs="Times New Roman"/>
            <w:color w:val="0000FF"/>
          </w:rPr>
          <w:t>Положения</w:t>
        </w:r>
      </w:hyperlink>
      <w:r w:rsidRPr="00112FB3">
        <w:rPr>
          <w:rFonts w:ascii="Times New Roman" w:hAnsi="Times New Roman" w:cs="Times New Roman"/>
        </w:rPr>
        <w:t xml:space="preserve"> о порядке и условиях проведения</w:t>
      </w:r>
      <w:r w:rsidR="00112FB3" w:rsidRPr="00112FB3">
        <w:rPr>
          <w:rFonts w:ascii="Times New Roman" w:hAnsi="Times New Roman" w:cs="Times New Roman"/>
        </w:rPr>
        <w:t xml:space="preserve"> </w:t>
      </w:r>
      <w:r w:rsidRPr="00112FB3">
        <w:rPr>
          <w:rFonts w:ascii="Times New Roman" w:hAnsi="Times New Roman" w:cs="Times New Roman"/>
        </w:rPr>
        <w:t>конкурса  на  предоставление  субсидии  бюджетам  муниципальных образований</w:t>
      </w:r>
      <w:r w:rsidR="00112FB3" w:rsidRPr="00112FB3">
        <w:rPr>
          <w:rFonts w:ascii="Times New Roman" w:hAnsi="Times New Roman" w:cs="Times New Roman"/>
        </w:rPr>
        <w:t xml:space="preserve"> </w:t>
      </w:r>
      <w:r w:rsidRPr="00112FB3">
        <w:rPr>
          <w:rFonts w:ascii="Times New Roman" w:hAnsi="Times New Roman" w:cs="Times New Roman"/>
        </w:rPr>
        <w:t>Архангельской  области на реализацию приоритетных проектов в сфере туризма,</w:t>
      </w:r>
      <w:r w:rsidR="00112FB3" w:rsidRPr="00112FB3">
        <w:rPr>
          <w:rFonts w:ascii="Times New Roman" w:hAnsi="Times New Roman" w:cs="Times New Roman"/>
        </w:rPr>
        <w:t xml:space="preserve"> </w:t>
      </w:r>
      <w:r w:rsidRPr="00112FB3">
        <w:rPr>
          <w:rFonts w:ascii="Times New Roman" w:hAnsi="Times New Roman" w:cs="Times New Roman"/>
        </w:rPr>
        <w:t>утвержденного  постановлением  Правительства  Архангельской  области  от 12</w:t>
      </w:r>
      <w:r w:rsidR="00112FB3" w:rsidRPr="00112FB3">
        <w:rPr>
          <w:rFonts w:ascii="Times New Roman" w:hAnsi="Times New Roman" w:cs="Times New Roman"/>
        </w:rPr>
        <w:t xml:space="preserve"> </w:t>
      </w:r>
      <w:r w:rsidRPr="00112FB3">
        <w:rPr>
          <w:rFonts w:ascii="Times New Roman" w:hAnsi="Times New Roman" w:cs="Times New Roman"/>
        </w:rPr>
        <w:t xml:space="preserve">октября 2012 года </w:t>
      </w:r>
      <w:r w:rsidR="00764B09" w:rsidRPr="00112FB3">
        <w:rPr>
          <w:rFonts w:ascii="Times New Roman" w:hAnsi="Times New Roman" w:cs="Times New Roman"/>
        </w:rPr>
        <w:t>№</w:t>
      </w:r>
      <w:r w:rsidRPr="00112FB3">
        <w:rPr>
          <w:rFonts w:ascii="Times New Roman" w:hAnsi="Times New Roman" w:cs="Times New Roman"/>
        </w:rPr>
        <w:t xml:space="preserve"> 461-пп, </w:t>
      </w:r>
      <w:proofErr w:type="gramStart"/>
      <w:r w:rsidRPr="00112FB3">
        <w:rPr>
          <w:rFonts w:ascii="Times New Roman" w:hAnsi="Times New Roman" w:cs="Times New Roman"/>
        </w:rPr>
        <w:t>ознакомлен</w:t>
      </w:r>
      <w:proofErr w:type="gramEnd"/>
      <w:r w:rsidRPr="00112FB3">
        <w:rPr>
          <w:rFonts w:ascii="Times New Roman" w:hAnsi="Times New Roman" w:cs="Times New Roman"/>
        </w:rPr>
        <w:t xml:space="preserve"> и согласен.</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Достоверность представленной в заявке информации гарантирую.</w:t>
      </w:r>
    </w:p>
    <w:p w:rsidR="00B152F9" w:rsidRPr="00112FB3" w:rsidRDefault="00B152F9">
      <w:pPr>
        <w:pStyle w:val="ConsPlusNonformat"/>
        <w:jc w:val="both"/>
        <w:rPr>
          <w:rFonts w:ascii="Times New Roman" w:hAnsi="Times New Roman" w:cs="Times New Roman"/>
        </w:rPr>
      </w:pP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Глава муниципального образования   _____________  _________________________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(подпись)      (расшифровка подписи)</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_______________________</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 xml:space="preserve">      (дата)</w:t>
      </w:r>
    </w:p>
    <w:p w:rsidR="00B152F9" w:rsidRPr="00112FB3" w:rsidRDefault="00B152F9">
      <w:pPr>
        <w:pStyle w:val="ConsPlusNonformat"/>
        <w:jc w:val="both"/>
        <w:rPr>
          <w:rFonts w:ascii="Times New Roman" w:hAnsi="Times New Roman" w:cs="Times New Roman"/>
        </w:rPr>
      </w:pPr>
      <w:r w:rsidRPr="00112FB3">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2432C2" w:rsidRDefault="00B152F9" w:rsidP="002432C2">
      <w:pPr>
        <w:pStyle w:val="ConsPlusNormal"/>
        <w:ind w:left="5529"/>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4</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субсидии бюджетам </w:t>
      </w:r>
      <w:proofErr w:type="gramStart"/>
      <w:r w:rsidRPr="002432C2">
        <w:rPr>
          <w:rFonts w:ascii="Times New Roman" w:hAnsi="Times New Roman" w:cs="Times New Roman"/>
        </w:rPr>
        <w:t>муниципальных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образований Архангельской области</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на реализацию </w:t>
      </w:r>
      <w:proofErr w:type="gramStart"/>
      <w:r w:rsidRPr="002432C2">
        <w:rPr>
          <w:rFonts w:ascii="Times New Roman" w:hAnsi="Times New Roman" w:cs="Times New Roman"/>
        </w:rPr>
        <w:t>приоритетных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проектов в сфере туризма</w:t>
      </w:r>
    </w:p>
    <w:p w:rsidR="00B152F9" w:rsidRPr="002432C2" w:rsidRDefault="00B152F9" w:rsidP="002432C2">
      <w:pPr>
        <w:spacing w:after="1"/>
        <w:ind w:left="5529"/>
        <w:jc w:val="center"/>
      </w:pPr>
    </w:p>
    <w:p w:rsidR="00B152F9" w:rsidRPr="002432C2" w:rsidRDefault="00B152F9" w:rsidP="002432C2">
      <w:pPr>
        <w:pStyle w:val="ConsPlusNormal"/>
        <w:ind w:left="5529"/>
        <w:jc w:val="center"/>
        <w:rPr>
          <w:rFonts w:ascii="Times New Roman" w:hAnsi="Times New Roman" w:cs="Times New Roman"/>
        </w:rPr>
      </w:pPr>
    </w:p>
    <w:p w:rsidR="00B152F9" w:rsidRPr="002432C2" w:rsidRDefault="00B152F9" w:rsidP="002432C2">
      <w:pPr>
        <w:pStyle w:val="ConsPlusNonformat"/>
        <w:ind w:left="5529"/>
        <w:jc w:val="center"/>
        <w:rPr>
          <w:rFonts w:ascii="Times New Roman" w:hAnsi="Times New Roman" w:cs="Times New Roman"/>
        </w:rPr>
      </w:pPr>
      <w:r w:rsidRPr="002432C2">
        <w:rPr>
          <w:rFonts w:ascii="Times New Roman" w:hAnsi="Times New Roman" w:cs="Times New Roman"/>
        </w:rPr>
        <w:t>(форма)</w:t>
      </w:r>
    </w:p>
    <w:p w:rsidR="00B152F9" w:rsidRDefault="00B152F9">
      <w:pPr>
        <w:pStyle w:val="ConsPlusNonformat"/>
        <w:jc w:val="both"/>
      </w:pPr>
    </w:p>
    <w:p w:rsidR="00B152F9" w:rsidRPr="002432C2" w:rsidRDefault="00B152F9" w:rsidP="002432C2">
      <w:pPr>
        <w:pStyle w:val="ConsPlusNonformat"/>
        <w:jc w:val="center"/>
        <w:rPr>
          <w:rFonts w:ascii="Times New Roman" w:hAnsi="Times New Roman" w:cs="Times New Roman"/>
        </w:rPr>
      </w:pPr>
      <w:bookmarkStart w:id="114" w:name="P7890"/>
      <w:bookmarkEnd w:id="114"/>
      <w:r w:rsidRPr="002432C2">
        <w:rPr>
          <w:rFonts w:ascii="Times New Roman" w:hAnsi="Times New Roman" w:cs="Times New Roman"/>
        </w:rPr>
        <w:t>План</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lastRenderedPageBreak/>
        <w:t>реализации мероприятий проекта</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__________________________________________________</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(название проекта)</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01"/>
        <w:gridCol w:w="2211"/>
        <w:gridCol w:w="2154"/>
        <w:gridCol w:w="2438"/>
      </w:tblGrid>
      <w:tr w:rsidR="00B152F9" w:rsidRPr="002432C2">
        <w:tc>
          <w:tcPr>
            <w:tcW w:w="510" w:type="dxa"/>
          </w:tcPr>
          <w:p w:rsidR="00B152F9" w:rsidRPr="002432C2" w:rsidRDefault="00764B09">
            <w:pPr>
              <w:pStyle w:val="ConsPlusNormal"/>
              <w:jc w:val="center"/>
              <w:rPr>
                <w:rFonts w:ascii="Times New Roman" w:hAnsi="Times New Roman" w:cs="Times New Roman"/>
              </w:rPr>
            </w:pPr>
            <w:r w:rsidRPr="002432C2">
              <w:rPr>
                <w:rFonts w:ascii="Times New Roman" w:hAnsi="Times New Roman" w:cs="Times New Roman"/>
              </w:rPr>
              <w:t>№</w:t>
            </w:r>
            <w:r w:rsidR="00B152F9" w:rsidRPr="002432C2">
              <w:rPr>
                <w:rFonts w:ascii="Times New Roman" w:hAnsi="Times New Roman" w:cs="Times New Roman"/>
              </w:rPr>
              <w:t xml:space="preserve"> </w:t>
            </w:r>
            <w:proofErr w:type="gramStart"/>
            <w:r w:rsidR="00B152F9" w:rsidRPr="002432C2">
              <w:rPr>
                <w:rFonts w:ascii="Times New Roman" w:hAnsi="Times New Roman" w:cs="Times New Roman"/>
              </w:rPr>
              <w:t>п</w:t>
            </w:r>
            <w:proofErr w:type="gramEnd"/>
            <w:r w:rsidR="00B152F9" w:rsidRPr="002432C2">
              <w:rPr>
                <w:rFonts w:ascii="Times New Roman" w:hAnsi="Times New Roman" w:cs="Times New Roman"/>
              </w:rPr>
              <w:t>/п</w:t>
            </w:r>
          </w:p>
        </w:tc>
        <w:tc>
          <w:tcPr>
            <w:tcW w:w="1701"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Наименование мероприятий проекта</w:t>
            </w:r>
          </w:p>
        </w:tc>
        <w:tc>
          <w:tcPr>
            <w:tcW w:w="2211"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Размер расходов областного бюджета (тыс. рублей)</w:t>
            </w:r>
          </w:p>
        </w:tc>
        <w:tc>
          <w:tcPr>
            <w:tcW w:w="215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Размер расходов местного бюджета (тыс. рублей)</w:t>
            </w:r>
          </w:p>
        </w:tc>
        <w:tc>
          <w:tcPr>
            <w:tcW w:w="2438"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Срок реализации мероприятий проекта (число, месяц, год)</w:t>
            </w:r>
          </w:p>
        </w:tc>
      </w:tr>
      <w:tr w:rsidR="00B152F9" w:rsidRPr="002432C2">
        <w:tc>
          <w:tcPr>
            <w:tcW w:w="510"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1.</w:t>
            </w:r>
          </w:p>
        </w:tc>
        <w:tc>
          <w:tcPr>
            <w:tcW w:w="1701" w:type="dxa"/>
          </w:tcPr>
          <w:p w:rsidR="00B152F9" w:rsidRPr="002432C2" w:rsidRDefault="00B152F9">
            <w:pPr>
              <w:pStyle w:val="ConsPlusNormal"/>
              <w:rPr>
                <w:rFonts w:ascii="Times New Roman" w:hAnsi="Times New Roman" w:cs="Times New Roman"/>
              </w:rPr>
            </w:pPr>
          </w:p>
        </w:tc>
        <w:tc>
          <w:tcPr>
            <w:tcW w:w="2211" w:type="dxa"/>
          </w:tcPr>
          <w:p w:rsidR="00B152F9" w:rsidRPr="002432C2" w:rsidRDefault="00B152F9">
            <w:pPr>
              <w:pStyle w:val="ConsPlusNormal"/>
              <w:rPr>
                <w:rFonts w:ascii="Times New Roman" w:hAnsi="Times New Roman" w:cs="Times New Roman"/>
              </w:rPr>
            </w:pPr>
          </w:p>
        </w:tc>
        <w:tc>
          <w:tcPr>
            <w:tcW w:w="2154" w:type="dxa"/>
          </w:tcPr>
          <w:p w:rsidR="00B152F9" w:rsidRPr="002432C2" w:rsidRDefault="00B152F9">
            <w:pPr>
              <w:pStyle w:val="ConsPlusNormal"/>
              <w:rPr>
                <w:rFonts w:ascii="Times New Roman" w:hAnsi="Times New Roman" w:cs="Times New Roman"/>
              </w:rPr>
            </w:pPr>
          </w:p>
        </w:tc>
        <w:tc>
          <w:tcPr>
            <w:tcW w:w="2438" w:type="dxa"/>
          </w:tcPr>
          <w:p w:rsidR="00B152F9" w:rsidRPr="002432C2" w:rsidRDefault="00B152F9">
            <w:pPr>
              <w:pStyle w:val="ConsPlusNormal"/>
              <w:rPr>
                <w:rFonts w:ascii="Times New Roman" w:hAnsi="Times New Roman" w:cs="Times New Roman"/>
              </w:rPr>
            </w:pPr>
          </w:p>
        </w:tc>
      </w:tr>
      <w:tr w:rsidR="00B152F9" w:rsidRPr="002432C2">
        <w:tc>
          <w:tcPr>
            <w:tcW w:w="510"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2.</w:t>
            </w:r>
          </w:p>
        </w:tc>
        <w:tc>
          <w:tcPr>
            <w:tcW w:w="1701" w:type="dxa"/>
          </w:tcPr>
          <w:p w:rsidR="00B152F9" w:rsidRPr="002432C2" w:rsidRDefault="00B152F9">
            <w:pPr>
              <w:pStyle w:val="ConsPlusNormal"/>
              <w:rPr>
                <w:rFonts w:ascii="Times New Roman" w:hAnsi="Times New Roman" w:cs="Times New Roman"/>
              </w:rPr>
            </w:pPr>
          </w:p>
        </w:tc>
        <w:tc>
          <w:tcPr>
            <w:tcW w:w="2211" w:type="dxa"/>
          </w:tcPr>
          <w:p w:rsidR="00B152F9" w:rsidRPr="002432C2" w:rsidRDefault="00B152F9">
            <w:pPr>
              <w:pStyle w:val="ConsPlusNormal"/>
              <w:rPr>
                <w:rFonts w:ascii="Times New Roman" w:hAnsi="Times New Roman" w:cs="Times New Roman"/>
              </w:rPr>
            </w:pPr>
          </w:p>
        </w:tc>
        <w:tc>
          <w:tcPr>
            <w:tcW w:w="2154" w:type="dxa"/>
          </w:tcPr>
          <w:p w:rsidR="00B152F9" w:rsidRPr="002432C2" w:rsidRDefault="00B152F9">
            <w:pPr>
              <w:pStyle w:val="ConsPlusNormal"/>
              <w:rPr>
                <w:rFonts w:ascii="Times New Roman" w:hAnsi="Times New Roman" w:cs="Times New Roman"/>
              </w:rPr>
            </w:pPr>
          </w:p>
        </w:tc>
        <w:tc>
          <w:tcPr>
            <w:tcW w:w="2438" w:type="dxa"/>
          </w:tcPr>
          <w:p w:rsidR="00B152F9" w:rsidRPr="002432C2" w:rsidRDefault="00B152F9">
            <w:pPr>
              <w:pStyle w:val="ConsPlusNormal"/>
              <w:rPr>
                <w:rFonts w:ascii="Times New Roman" w:hAnsi="Times New Roman" w:cs="Times New Roman"/>
              </w:rPr>
            </w:pPr>
          </w:p>
        </w:tc>
      </w:tr>
      <w:tr w:rsidR="00B152F9" w:rsidRPr="002432C2">
        <w:tc>
          <w:tcPr>
            <w:tcW w:w="510"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3.</w:t>
            </w:r>
          </w:p>
        </w:tc>
        <w:tc>
          <w:tcPr>
            <w:tcW w:w="1701" w:type="dxa"/>
          </w:tcPr>
          <w:p w:rsidR="00B152F9" w:rsidRPr="002432C2" w:rsidRDefault="00B152F9">
            <w:pPr>
              <w:pStyle w:val="ConsPlusNormal"/>
              <w:rPr>
                <w:rFonts w:ascii="Times New Roman" w:hAnsi="Times New Roman" w:cs="Times New Roman"/>
              </w:rPr>
            </w:pPr>
          </w:p>
        </w:tc>
        <w:tc>
          <w:tcPr>
            <w:tcW w:w="2211" w:type="dxa"/>
          </w:tcPr>
          <w:p w:rsidR="00B152F9" w:rsidRPr="002432C2" w:rsidRDefault="00B152F9">
            <w:pPr>
              <w:pStyle w:val="ConsPlusNormal"/>
              <w:rPr>
                <w:rFonts w:ascii="Times New Roman" w:hAnsi="Times New Roman" w:cs="Times New Roman"/>
              </w:rPr>
            </w:pPr>
          </w:p>
        </w:tc>
        <w:tc>
          <w:tcPr>
            <w:tcW w:w="2154" w:type="dxa"/>
          </w:tcPr>
          <w:p w:rsidR="00B152F9" w:rsidRPr="002432C2" w:rsidRDefault="00B152F9">
            <w:pPr>
              <w:pStyle w:val="ConsPlusNormal"/>
              <w:rPr>
                <w:rFonts w:ascii="Times New Roman" w:hAnsi="Times New Roman" w:cs="Times New Roman"/>
              </w:rPr>
            </w:pPr>
          </w:p>
        </w:tc>
        <w:tc>
          <w:tcPr>
            <w:tcW w:w="2438" w:type="dxa"/>
          </w:tcPr>
          <w:p w:rsidR="00B152F9" w:rsidRPr="002432C2" w:rsidRDefault="00B152F9">
            <w:pPr>
              <w:pStyle w:val="ConsPlusNormal"/>
              <w:rPr>
                <w:rFonts w:ascii="Times New Roman" w:hAnsi="Times New Roman" w:cs="Times New Roman"/>
              </w:rPr>
            </w:pPr>
          </w:p>
        </w:tc>
      </w:tr>
    </w:tbl>
    <w:p w:rsidR="00B152F9" w:rsidRPr="002432C2" w:rsidRDefault="00B152F9">
      <w:pPr>
        <w:pStyle w:val="ConsPlusNormal"/>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Глава муниципального образования     ______________  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lang w:val="en-US"/>
        </w:rPr>
        <w:t xml:space="preserve">                                    </w:t>
      </w:r>
      <w:r w:rsidRPr="002432C2">
        <w:rPr>
          <w:rFonts w:ascii="Times New Roman" w:hAnsi="Times New Roman" w:cs="Times New Roman"/>
        </w:rPr>
        <w:t xml:space="preserve">     (подпись)    </w:t>
      </w:r>
      <w:r w:rsidR="002432C2">
        <w:rPr>
          <w:rFonts w:ascii="Times New Roman" w:hAnsi="Times New Roman" w:cs="Times New Roman"/>
          <w:lang w:val="en-US"/>
        </w:rPr>
        <w:t xml:space="preserve">   </w:t>
      </w:r>
      <w:r w:rsidRPr="002432C2">
        <w:rPr>
          <w:rFonts w:ascii="Times New Roman" w:hAnsi="Times New Roman" w:cs="Times New Roman"/>
        </w:rPr>
        <w:t>(расшифровка подписи)</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(дата)</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М.П.</w:t>
      </w:r>
    </w:p>
    <w:p w:rsidR="00B152F9" w:rsidRPr="002432C2"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Pr="002432C2" w:rsidRDefault="00B152F9" w:rsidP="002432C2">
      <w:pPr>
        <w:pStyle w:val="ConsPlusNormal"/>
        <w:ind w:left="5529"/>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5</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субсидии бюджетам </w:t>
      </w:r>
      <w:proofErr w:type="gramStart"/>
      <w:r w:rsidRPr="002432C2">
        <w:rPr>
          <w:rFonts w:ascii="Times New Roman" w:hAnsi="Times New Roman" w:cs="Times New Roman"/>
        </w:rPr>
        <w:t>муниципальных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образований Архангельской области</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на реализацию </w:t>
      </w:r>
      <w:proofErr w:type="gramStart"/>
      <w:r w:rsidRPr="002432C2">
        <w:rPr>
          <w:rFonts w:ascii="Times New Roman" w:hAnsi="Times New Roman" w:cs="Times New Roman"/>
        </w:rPr>
        <w:t>приоритетных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проектов в сфере туризма</w:t>
      </w:r>
    </w:p>
    <w:p w:rsidR="00B152F9" w:rsidRPr="002432C2" w:rsidRDefault="00B152F9" w:rsidP="002432C2">
      <w:pPr>
        <w:spacing w:after="1"/>
        <w:ind w:left="5529"/>
        <w:jc w:val="center"/>
      </w:pPr>
    </w:p>
    <w:p w:rsidR="00B152F9" w:rsidRPr="002432C2" w:rsidRDefault="00B152F9" w:rsidP="002432C2">
      <w:pPr>
        <w:pStyle w:val="ConsPlusNormal"/>
        <w:ind w:left="5529"/>
        <w:jc w:val="center"/>
        <w:rPr>
          <w:rFonts w:ascii="Times New Roman" w:hAnsi="Times New Roman" w:cs="Times New Roman"/>
        </w:rPr>
      </w:pP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(форма)</w:t>
      </w:r>
    </w:p>
    <w:p w:rsidR="00B152F9" w:rsidRDefault="00B152F9">
      <w:pPr>
        <w:pStyle w:val="ConsPlusNormal"/>
        <w:jc w:val="both"/>
      </w:pPr>
    </w:p>
    <w:p w:rsidR="00B152F9" w:rsidRPr="002432C2" w:rsidRDefault="00B152F9">
      <w:pPr>
        <w:pStyle w:val="ConsPlusTitle"/>
        <w:jc w:val="center"/>
        <w:rPr>
          <w:rFonts w:ascii="Times New Roman" w:hAnsi="Times New Roman" w:cs="Times New Roman"/>
        </w:rPr>
      </w:pPr>
      <w:bookmarkStart w:id="115" w:name="P7939"/>
      <w:bookmarkEnd w:id="115"/>
      <w:r w:rsidRPr="002432C2">
        <w:rPr>
          <w:rFonts w:ascii="Times New Roman" w:hAnsi="Times New Roman" w:cs="Times New Roman"/>
        </w:rPr>
        <w:t>Реестр</w:t>
      </w:r>
    </w:p>
    <w:p w:rsidR="00B152F9" w:rsidRPr="002432C2" w:rsidRDefault="00B152F9">
      <w:pPr>
        <w:pStyle w:val="ConsPlusTitle"/>
        <w:jc w:val="center"/>
        <w:rPr>
          <w:rFonts w:ascii="Times New Roman" w:hAnsi="Times New Roman" w:cs="Times New Roman"/>
        </w:rPr>
      </w:pPr>
      <w:r w:rsidRPr="002432C2">
        <w:rPr>
          <w:rFonts w:ascii="Times New Roman" w:hAnsi="Times New Roman" w:cs="Times New Roman"/>
        </w:rPr>
        <w:t>конкурсной документации</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1304"/>
        <w:gridCol w:w="1644"/>
        <w:gridCol w:w="1474"/>
        <w:gridCol w:w="1474"/>
        <w:gridCol w:w="1477"/>
        <w:gridCol w:w="1586"/>
      </w:tblGrid>
      <w:tr w:rsidR="00B152F9" w:rsidRPr="002432C2" w:rsidTr="002432C2">
        <w:tc>
          <w:tcPr>
            <w:tcW w:w="486" w:type="dxa"/>
            <w:vMerge w:val="restart"/>
          </w:tcPr>
          <w:p w:rsidR="00B152F9" w:rsidRPr="002432C2" w:rsidRDefault="00764B09">
            <w:pPr>
              <w:pStyle w:val="ConsPlusNormal"/>
              <w:jc w:val="center"/>
              <w:rPr>
                <w:rFonts w:ascii="Times New Roman" w:hAnsi="Times New Roman" w:cs="Times New Roman"/>
              </w:rPr>
            </w:pPr>
            <w:r w:rsidRPr="002432C2">
              <w:rPr>
                <w:rFonts w:ascii="Times New Roman" w:hAnsi="Times New Roman" w:cs="Times New Roman"/>
              </w:rPr>
              <w:t>№</w:t>
            </w:r>
            <w:r w:rsidR="00B152F9" w:rsidRPr="002432C2">
              <w:rPr>
                <w:rFonts w:ascii="Times New Roman" w:hAnsi="Times New Roman" w:cs="Times New Roman"/>
              </w:rPr>
              <w:t xml:space="preserve"> </w:t>
            </w:r>
            <w:proofErr w:type="gramStart"/>
            <w:r w:rsidR="00B152F9" w:rsidRPr="002432C2">
              <w:rPr>
                <w:rFonts w:ascii="Times New Roman" w:hAnsi="Times New Roman" w:cs="Times New Roman"/>
              </w:rPr>
              <w:t>п</w:t>
            </w:r>
            <w:proofErr w:type="gramEnd"/>
            <w:r w:rsidR="00B152F9" w:rsidRPr="002432C2">
              <w:rPr>
                <w:rFonts w:ascii="Times New Roman" w:hAnsi="Times New Roman" w:cs="Times New Roman"/>
              </w:rPr>
              <w:t>/п</w:t>
            </w:r>
          </w:p>
        </w:tc>
        <w:tc>
          <w:tcPr>
            <w:tcW w:w="1304"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Название проекта</w:t>
            </w:r>
          </w:p>
        </w:tc>
        <w:tc>
          <w:tcPr>
            <w:tcW w:w="1644"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Наименование заявителя</w:t>
            </w:r>
          </w:p>
        </w:tc>
        <w:tc>
          <w:tcPr>
            <w:tcW w:w="2948" w:type="dxa"/>
            <w:gridSpan w:val="2"/>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Бюджет проекта</w:t>
            </w:r>
          </w:p>
        </w:tc>
        <w:tc>
          <w:tcPr>
            <w:tcW w:w="1477"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Наличие конкурсной документации</w:t>
            </w:r>
          </w:p>
        </w:tc>
        <w:tc>
          <w:tcPr>
            <w:tcW w:w="1586"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Дата поступления конкурной документации</w:t>
            </w:r>
          </w:p>
        </w:tc>
      </w:tr>
      <w:tr w:rsidR="00B152F9" w:rsidRPr="002432C2" w:rsidTr="002432C2">
        <w:tc>
          <w:tcPr>
            <w:tcW w:w="486" w:type="dxa"/>
            <w:vMerge/>
          </w:tcPr>
          <w:p w:rsidR="00B152F9" w:rsidRPr="002432C2" w:rsidRDefault="00B152F9"/>
        </w:tc>
        <w:tc>
          <w:tcPr>
            <w:tcW w:w="1304" w:type="dxa"/>
            <w:vMerge/>
          </w:tcPr>
          <w:p w:rsidR="00B152F9" w:rsidRPr="002432C2" w:rsidRDefault="00B152F9"/>
        </w:tc>
        <w:tc>
          <w:tcPr>
            <w:tcW w:w="1644" w:type="dxa"/>
            <w:vMerge/>
          </w:tcPr>
          <w:p w:rsidR="00B152F9" w:rsidRPr="002432C2" w:rsidRDefault="00B152F9"/>
        </w:tc>
        <w:tc>
          <w:tcPr>
            <w:tcW w:w="2948" w:type="dxa"/>
            <w:gridSpan w:val="2"/>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всего (тыс. рублей)</w:t>
            </w:r>
          </w:p>
        </w:tc>
        <w:tc>
          <w:tcPr>
            <w:tcW w:w="1477" w:type="dxa"/>
            <w:vMerge/>
          </w:tcPr>
          <w:p w:rsidR="00B152F9" w:rsidRPr="002432C2" w:rsidRDefault="00B152F9"/>
        </w:tc>
        <w:tc>
          <w:tcPr>
            <w:tcW w:w="1586" w:type="dxa"/>
            <w:vMerge/>
          </w:tcPr>
          <w:p w:rsidR="00B152F9" w:rsidRPr="002432C2" w:rsidRDefault="00B152F9"/>
        </w:tc>
      </w:tr>
      <w:tr w:rsidR="00B152F9" w:rsidRPr="002432C2" w:rsidTr="002432C2">
        <w:tc>
          <w:tcPr>
            <w:tcW w:w="486" w:type="dxa"/>
            <w:vMerge/>
          </w:tcPr>
          <w:p w:rsidR="00B152F9" w:rsidRPr="002432C2" w:rsidRDefault="00B152F9"/>
        </w:tc>
        <w:tc>
          <w:tcPr>
            <w:tcW w:w="1304" w:type="dxa"/>
            <w:vMerge/>
          </w:tcPr>
          <w:p w:rsidR="00B152F9" w:rsidRPr="002432C2" w:rsidRDefault="00B152F9"/>
        </w:tc>
        <w:tc>
          <w:tcPr>
            <w:tcW w:w="1644" w:type="dxa"/>
            <w:vMerge/>
          </w:tcPr>
          <w:p w:rsidR="00B152F9" w:rsidRPr="002432C2" w:rsidRDefault="00B152F9"/>
        </w:tc>
        <w:tc>
          <w:tcPr>
            <w:tcW w:w="147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областной бюджет (тыс. рублей/процентов)</w:t>
            </w:r>
          </w:p>
        </w:tc>
        <w:tc>
          <w:tcPr>
            <w:tcW w:w="147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местный бюджет (тыс. рублей/процентов)</w:t>
            </w:r>
          </w:p>
        </w:tc>
        <w:tc>
          <w:tcPr>
            <w:tcW w:w="1477" w:type="dxa"/>
            <w:vMerge/>
          </w:tcPr>
          <w:p w:rsidR="00B152F9" w:rsidRPr="002432C2" w:rsidRDefault="00B152F9"/>
        </w:tc>
        <w:tc>
          <w:tcPr>
            <w:tcW w:w="1586" w:type="dxa"/>
            <w:vMerge/>
          </w:tcPr>
          <w:p w:rsidR="00B152F9" w:rsidRPr="002432C2" w:rsidRDefault="00B152F9"/>
        </w:tc>
      </w:tr>
      <w:tr w:rsidR="00B152F9" w:rsidRPr="002432C2" w:rsidTr="002432C2">
        <w:tc>
          <w:tcPr>
            <w:tcW w:w="486" w:type="dxa"/>
          </w:tcPr>
          <w:p w:rsidR="00B152F9" w:rsidRPr="002432C2" w:rsidRDefault="00B152F9">
            <w:pPr>
              <w:pStyle w:val="ConsPlusNormal"/>
              <w:rPr>
                <w:rFonts w:ascii="Times New Roman" w:hAnsi="Times New Roman" w:cs="Times New Roman"/>
              </w:rPr>
            </w:pPr>
          </w:p>
        </w:tc>
        <w:tc>
          <w:tcPr>
            <w:tcW w:w="1304" w:type="dxa"/>
          </w:tcPr>
          <w:p w:rsidR="00B152F9" w:rsidRPr="002432C2" w:rsidRDefault="00B152F9">
            <w:pPr>
              <w:pStyle w:val="ConsPlusNormal"/>
              <w:rPr>
                <w:rFonts w:ascii="Times New Roman" w:hAnsi="Times New Roman" w:cs="Times New Roman"/>
              </w:rPr>
            </w:pPr>
          </w:p>
        </w:tc>
        <w:tc>
          <w:tcPr>
            <w:tcW w:w="1644" w:type="dxa"/>
          </w:tcPr>
          <w:p w:rsidR="00B152F9" w:rsidRPr="002432C2" w:rsidRDefault="00B152F9">
            <w:pPr>
              <w:pStyle w:val="ConsPlusNormal"/>
              <w:rPr>
                <w:rFonts w:ascii="Times New Roman" w:hAnsi="Times New Roman" w:cs="Times New Roman"/>
              </w:rPr>
            </w:pPr>
          </w:p>
        </w:tc>
        <w:tc>
          <w:tcPr>
            <w:tcW w:w="1474" w:type="dxa"/>
          </w:tcPr>
          <w:p w:rsidR="00B152F9" w:rsidRPr="002432C2" w:rsidRDefault="00B152F9">
            <w:pPr>
              <w:pStyle w:val="ConsPlusNormal"/>
              <w:rPr>
                <w:rFonts w:ascii="Times New Roman" w:hAnsi="Times New Roman" w:cs="Times New Roman"/>
              </w:rPr>
            </w:pPr>
          </w:p>
        </w:tc>
        <w:tc>
          <w:tcPr>
            <w:tcW w:w="1474" w:type="dxa"/>
          </w:tcPr>
          <w:p w:rsidR="00B152F9" w:rsidRPr="002432C2" w:rsidRDefault="00B152F9">
            <w:pPr>
              <w:pStyle w:val="ConsPlusNormal"/>
              <w:rPr>
                <w:rFonts w:ascii="Times New Roman" w:hAnsi="Times New Roman" w:cs="Times New Roman"/>
              </w:rPr>
            </w:pPr>
          </w:p>
        </w:tc>
        <w:tc>
          <w:tcPr>
            <w:tcW w:w="1477" w:type="dxa"/>
          </w:tcPr>
          <w:p w:rsidR="00B152F9" w:rsidRPr="002432C2" w:rsidRDefault="00B152F9">
            <w:pPr>
              <w:pStyle w:val="ConsPlusNormal"/>
              <w:rPr>
                <w:rFonts w:ascii="Times New Roman" w:hAnsi="Times New Roman" w:cs="Times New Roman"/>
              </w:rPr>
            </w:pPr>
          </w:p>
        </w:tc>
        <w:tc>
          <w:tcPr>
            <w:tcW w:w="1586" w:type="dxa"/>
          </w:tcPr>
          <w:p w:rsidR="00B152F9" w:rsidRPr="002432C2" w:rsidRDefault="00B152F9">
            <w:pPr>
              <w:pStyle w:val="ConsPlusNormal"/>
              <w:rPr>
                <w:rFonts w:ascii="Times New Roman" w:hAnsi="Times New Roman" w:cs="Times New Roman"/>
              </w:rPr>
            </w:pPr>
          </w:p>
        </w:tc>
      </w:tr>
    </w:tbl>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2432C2" w:rsidRDefault="00B152F9" w:rsidP="002432C2">
      <w:pPr>
        <w:pStyle w:val="ConsPlusNormal"/>
        <w:ind w:left="5529"/>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6</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субсидии бюджетам </w:t>
      </w:r>
      <w:proofErr w:type="gramStart"/>
      <w:r w:rsidRPr="002432C2">
        <w:rPr>
          <w:rFonts w:ascii="Times New Roman" w:hAnsi="Times New Roman" w:cs="Times New Roman"/>
        </w:rPr>
        <w:t>муниципальных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образований Архангельской области</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на реализацию </w:t>
      </w:r>
      <w:proofErr w:type="gramStart"/>
      <w:r w:rsidRPr="002432C2">
        <w:rPr>
          <w:rFonts w:ascii="Times New Roman" w:hAnsi="Times New Roman" w:cs="Times New Roman"/>
        </w:rPr>
        <w:t>приоритетных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lastRenderedPageBreak/>
        <w:t>проектов в сфере туризма</w:t>
      </w:r>
    </w:p>
    <w:p w:rsidR="00B152F9" w:rsidRDefault="00B152F9">
      <w:pPr>
        <w:pStyle w:val="ConsPlusNormal"/>
        <w:jc w:val="both"/>
      </w:pPr>
    </w:p>
    <w:p w:rsidR="00B152F9" w:rsidRPr="002432C2" w:rsidRDefault="00B152F9">
      <w:pPr>
        <w:pStyle w:val="ConsPlusTitle"/>
        <w:jc w:val="center"/>
        <w:rPr>
          <w:rFonts w:ascii="Times New Roman" w:hAnsi="Times New Roman" w:cs="Times New Roman"/>
        </w:rPr>
      </w:pPr>
      <w:bookmarkStart w:id="116" w:name="P7971"/>
      <w:bookmarkEnd w:id="116"/>
      <w:r w:rsidRPr="002432C2">
        <w:rPr>
          <w:rFonts w:ascii="Times New Roman" w:hAnsi="Times New Roman" w:cs="Times New Roman"/>
        </w:rPr>
        <w:t>КРИТЕРИИ</w:t>
      </w:r>
    </w:p>
    <w:p w:rsidR="00B152F9" w:rsidRPr="002432C2" w:rsidRDefault="00B152F9">
      <w:pPr>
        <w:pStyle w:val="ConsPlusTitle"/>
        <w:jc w:val="center"/>
        <w:rPr>
          <w:rFonts w:ascii="Times New Roman" w:hAnsi="Times New Roman" w:cs="Times New Roman"/>
        </w:rPr>
      </w:pPr>
      <w:r w:rsidRPr="002432C2">
        <w:rPr>
          <w:rFonts w:ascii="Times New Roman" w:hAnsi="Times New Roman" w:cs="Times New Roman"/>
        </w:rPr>
        <w:t>оценки конкурсной документации</w:t>
      </w:r>
    </w:p>
    <w:p w:rsidR="00B152F9" w:rsidRDefault="00B152F9">
      <w:pPr>
        <w:spacing w:after="1"/>
      </w:pPr>
    </w:p>
    <w:p w:rsidR="00B152F9" w:rsidRPr="002432C2" w:rsidRDefault="00B152F9">
      <w:pPr>
        <w:pStyle w:val="ConsPlusNormal"/>
        <w:jc w:val="both"/>
        <w:rPr>
          <w:rFonts w:ascii="Times New Roman" w:hAnsi="Times New Roman" w:cs="Times New Roman"/>
        </w:rPr>
      </w:pPr>
    </w:p>
    <w:p w:rsidR="00B152F9" w:rsidRPr="002432C2" w:rsidRDefault="00B152F9">
      <w:pPr>
        <w:pStyle w:val="ConsPlusNormal"/>
        <w:ind w:firstLine="540"/>
        <w:jc w:val="both"/>
        <w:rPr>
          <w:rFonts w:ascii="Times New Roman" w:hAnsi="Times New Roman" w:cs="Times New Roman"/>
        </w:rPr>
      </w:pPr>
      <w:r w:rsidRPr="002432C2">
        <w:rPr>
          <w:rFonts w:ascii="Times New Roman" w:hAnsi="Times New Roman" w:cs="Times New Roman"/>
        </w:rPr>
        <w:t>Оценка показателей производится на основании данных, представленных заявителем в</w:t>
      </w:r>
      <w:r w:rsidR="002432C2">
        <w:rPr>
          <w:rFonts w:ascii="Times New Roman" w:hAnsi="Times New Roman" w:cs="Times New Roman"/>
          <w:lang w:val="en-US"/>
        </w:rPr>
        <w:t> </w:t>
      </w:r>
      <w:r w:rsidRPr="002432C2">
        <w:rPr>
          <w:rFonts w:ascii="Times New Roman" w:hAnsi="Times New Roman" w:cs="Times New Roman"/>
        </w:rPr>
        <w:t>заявке.</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191"/>
        <w:gridCol w:w="4769"/>
      </w:tblGrid>
      <w:tr w:rsidR="00B152F9" w:rsidRPr="002432C2" w:rsidTr="002432C2">
        <w:tc>
          <w:tcPr>
            <w:tcW w:w="3458" w:type="dxa"/>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Наименование показателя</w:t>
            </w:r>
          </w:p>
        </w:tc>
        <w:tc>
          <w:tcPr>
            <w:tcW w:w="1191" w:type="dxa"/>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Диапазон оценки баллов</w:t>
            </w:r>
          </w:p>
        </w:tc>
        <w:tc>
          <w:tcPr>
            <w:tcW w:w="4769" w:type="dxa"/>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Расчет баллов</w:t>
            </w:r>
          </w:p>
        </w:tc>
      </w:tr>
      <w:tr w:rsidR="00B152F9" w:rsidRPr="002432C2" w:rsidTr="002432C2">
        <w:tc>
          <w:tcPr>
            <w:tcW w:w="3458" w:type="dxa"/>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1</w:t>
            </w:r>
          </w:p>
        </w:tc>
        <w:tc>
          <w:tcPr>
            <w:tcW w:w="1191" w:type="dxa"/>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2</w:t>
            </w:r>
          </w:p>
        </w:tc>
        <w:tc>
          <w:tcPr>
            <w:tcW w:w="4769" w:type="dxa"/>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3</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1. Значимость проекта для развития туризма на территории муниципального образования Архангельской области (далее - муниципальное образование) и Архангельской области в целом с точки зрения развития приоритетных видов туризма</w:t>
            </w:r>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10</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да - 10 баллов;</w:t>
            </w:r>
          </w:p>
        </w:tc>
      </w:tr>
      <w:tr w:rsidR="00B152F9" w:rsidRPr="002432C2" w:rsidTr="002432C2">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 xml:space="preserve">2. Динамика туристского потока в муниципальном образовании за последние 2 года (процентов), предшествующих дню подачи конкурсной документации </w:t>
            </w:r>
            <w:hyperlink w:anchor="P8046" w:history="1">
              <w:r w:rsidRPr="002432C2">
                <w:rPr>
                  <w:rFonts w:ascii="Times New Roman" w:hAnsi="Times New Roman" w:cs="Times New Roman"/>
                  <w:color w:val="0000FF"/>
                </w:rPr>
                <w:t>&lt;*&gt;</w:t>
              </w:r>
            </w:hyperlink>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5</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увеличение турпотока на 5 процентов и более - 5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увеличение турпотока на 3 - 4 процента - 3 балла;</w:t>
            </w:r>
          </w:p>
        </w:tc>
      </w:tr>
      <w:tr w:rsidR="00B152F9" w:rsidRPr="002432C2" w:rsidTr="002432C2">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увеличение турпотока на 2 процента и менее - 0 баллов</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 xml:space="preserve">3. Динамика количества обслуженных экскурсантов в муниципальном образовании за последние 2 года (процентов), предшествующих дню подачи конкурсной документации </w:t>
            </w:r>
            <w:hyperlink w:anchor="P8046" w:history="1">
              <w:r w:rsidRPr="002432C2">
                <w:rPr>
                  <w:rFonts w:ascii="Times New Roman" w:hAnsi="Times New Roman" w:cs="Times New Roman"/>
                  <w:color w:val="0000FF"/>
                </w:rPr>
                <w:t>&lt;*&gt;</w:t>
              </w:r>
            </w:hyperlink>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5</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увеличение количества экскурсантов на 5 процентов и более - 5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увеличение количества экскурсантов на 3 - 4 процента - 3 балла;</w:t>
            </w:r>
          </w:p>
        </w:tc>
      </w:tr>
      <w:tr w:rsidR="00B152F9" w:rsidRPr="002432C2" w:rsidTr="002432C2">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увеличение количества экскурсантов на 2 процента и менее - 0 баллов</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4. Комплексный подход к реализации проекта</w:t>
            </w:r>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10</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сумма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1) направленность на создание комплекса услуг, инфраструктуры и сопутствующих услуг для единой цели - 2 балла;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2) наличие документально подтвержденной заинтересованности турбизнеса/организатора тура в реализации проекта (в т.ч. внедрении и использовании результатов проекта) - 2 балла;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 xml:space="preserve">3) направленность на развитие </w:t>
            </w:r>
            <w:r w:rsidRPr="002432C2">
              <w:rPr>
                <w:rFonts w:ascii="Times New Roman" w:hAnsi="Times New Roman" w:cs="Times New Roman"/>
              </w:rPr>
              <w:lastRenderedPageBreak/>
              <w:t>межмуниципального или межрегионального сотрудничества в рамках создания и развития туристского маршрута/продукта - 2 балла;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4) направленность на создание доступной среды для пожилых людей и инвалидов - 2 балла;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5) направленность на развитие единой концепции продвижения территории - 2 балла;</w:t>
            </w:r>
          </w:p>
        </w:tc>
      </w:tr>
      <w:tr w:rsidR="00B152F9" w:rsidRPr="002432C2" w:rsidTr="002432C2">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5. Участие в проектах, реализуемых при поддержке Министерства культуры Российской Федерации, Министерства экономического развития Российской Федерации, Федерального агентства по туризму и Правительства Архангельской области</w:t>
            </w:r>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45</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сумма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1) наличие подтверждения об участии в проекте некоммерческого партнерства содействия сохранению и валоризации культурных, рекреационных и природных потенциалов села "Ассоциация самых красивых деревень России" - 9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2) наличие подтверждения об участии представителей муниципального образования во Всероссийском конкурсе профессионального мастерства работников сферы туризма "</w:t>
            </w:r>
            <w:proofErr w:type="gramStart"/>
            <w:r w:rsidRPr="002432C2">
              <w:rPr>
                <w:rFonts w:ascii="Times New Roman" w:hAnsi="Times New Roman" w:cs="Times New Roman"/>
              </w:rPr>
              <w:t>Лучший</w:t>
            </w:r>
            <w:proofErr w:type="gramEnd"/>
            <w:r w:rsidRPr="002432C2">
              <w:rPr>
                <w:rFonts w:ascii="Times New Roman" w:hAnsi="Times New Roman" w:cs="Times New Roman"/>
              </w:rPr>
              <w:t xml:space="preserve"> по профессии в индустрии туризма":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наличие подтверждения о победителях федерального этапа конкурса - 9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подтверждение о победителях регионального этапа конкурса - 4 балла;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подтверждение об участии в региональном этапе конкурса - 1 балл;</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3) наличие подтверждения об участии представителей муниципального образования в конкурсе для школьников и педагогов "Путешествуем по Архангельской области!":</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подтверждение о победителях регионального этапа конкурса - 9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подтверждение об участии в региональном этапе конкурса - 3 балла;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4) наличие подтверждения об участии в приоритетном проекте "Моногорода" - 9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5) наличие подтверждения об участии в иных федеральных проектах, которые способствуют развитию туризма - 9 баллов;</w:t>
            </w:r>
          </w:p>
        </w:tc>
      </w:tr>
      <w:tr w:rsidR="00B152F9" w:rsidRPr="002432C2" w:rsidTr="002432C2">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6. Создание рабочих мест в результате реализации проекта (подтверждение факта)</w:t>
            </w:r>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5</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создание рабочих мест - 5 баллов;</w:t>
            </w:r>
          </w:p>
        </w:tc>
      </w:tr>
      <w:tr w:rsidR="00B152F9" w:rsidRPr="002432C2" w:rsidTr="002432C2">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c>
          <w:tcPr>
            <w:tcW w:w="3458" w:type="dxa"/>
            <w:vMerge w:val="restart"/>
            <w:tcBorders>
              <w:top w:val="single" w:sz="4" w:space="0" w:color="auto"/>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7. Расходы на реализацию проекта</w:t>
            </w:r>
          </w:p>
        </w:tc>
        <w:tc>
          <w:tcPr>
            <w:tcW w:w="1191" w:type="dxa"/>
            <w:vMerge w:val="restart"/>
            <w:tcBorders>
              <w:top w:val="single" w:sz="4" w:space="0" w:color="auto"/>
              <w:bottom w:val="single" w:sz="4" w:space="0" w:color="auto"/>
            </w:tcBorders>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от 0 до 20</w:t>
            </w:r>
          </w:p>
        </w:tc>
        <w:tc>
          <w:tcPr>
            <w:tcW w:w="4769" w:type="dxa"/>
            <w:tcBorders>
              <w:top w:val="single" w:sz="4" w:space="0" w:color="auto"/>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1) смета расходов реалистична и обоснованна:</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да - 5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нет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2) уровень софинансирования проекта за счет средств местного бюджета от общего объема затрат, планируемых на реализацию проекта (процентов):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5 процентов от объема запрашиваемых средств - 0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от 5,1 до 15 процентов от объема запрашиваемых средств - 5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nil"/>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от 15,1 до 25 процентов от объема запрашиваемых средств - 10 баллов;</w:t>
            </w:r>
          </w:p>
        </w:tc>
      </w:tr>
      <w:tr w:rsidR="00B152F9" w:rsidRPr="002432C2" w:rsidTr="002432C2">
        <w:tblPrEx>
          <w:tblBorders>
            <w:insideH w:val="none" w:sz="0" w:space="0" w:color="auto"/>
          </w:tblBorders>
        </w:tblPrEx>
        <w:tc>
          <w:tcPr>
            <w:tcW w:w="3458" w:type="dxa"/>
            <w:vMerge/>
            <w:tcBorders>
              <w:top w:val="single" w:sz="4" w:space="0" w:color="auto"/>
              <w:bottom w:val="single" w:sz="4" w:space="0" w:color="auto"/>
            </w:tcBorders>
          </w:tcPr>
          <w:p w:rsidR="00B152F9" w:rsidRPr="002432C2" w:rsidRDefault="00B152F9"/>
        </w:tc>
        <w:tc>
          <w:tcPr>
            <w:tcW w:w="1191" w:type="dxa"/>
            <w:vMerge/>
            <w:tcBorders>
              <w:top w:val="single" w:sz="4" w:space="0" w:color="auto"/>
              <w:bottom w:val="single" w:sz="4" w:space="0" w:color="auto"/>
            </w:tcBorders>
          </w:tcPr>
          <w:p w:rsidR="00B152F9" w:rsidRPr="002432C2" w:rsidRDefault="00B152F9"/>
        </w:tc>
        <w:tc>
          <w:tcPr>
            <w:tcW w:w="4769" w:type="dxa"/>
            <w:tcBorders>
              <w:top w:val="nil"/>
              <w:bottom w:val="single" w:sz="4" w:space="0" w:color="auto"/>
            </w:tcBorders>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от 25,1 процента и более - 15 баллов</w:t>
            </w:r>
          </w:p>
        </w:tc>
      </w:tr>
    </w:tbl>
    <w:p w:rsidR="00B152F9" w:rsidRPr="002432C2" w:rsidRDefault="00B152F9">
      <w:pPr>
        <w:pStyle w:val="ConsPlusNormal"/>
        <w:jc w:val="both"/>
        <w:rPr>
          <w:rFonts w:ascii="Times New Roman" w:hAnsi="Times New Roman" w:cs="Times New Roman"/>
        </w:rPr>
      </w:pPr>
    </w:p>
    <w:p w:rsidR="00B152F9" w:rsidRPr="002432C2" w:rsidRDefault="00B152F9">
      <w:pPr>
        <w:pStyle w:val="ConsPlusNormal"/>
        <w:ind w:firstLine="540"/>
        <w:jc w:val="both"/>
        <w:rPr>
          <w:rFonts w:ascii="Times New Roman" w:hAnsi="Times New Roman" w:cs="Times New Roman"/>
        </w:rPr>
      </w:pPr>
      <w:r w:rsidRPr="002432C2">
        <w:rPr>
          <w:rFonts w:ascii="Times New Roman" w:hAnsi="Times New Roman" w:cs="Times New Roman"/>
        </w:rPr>
        <w:t>--------------------------------</w:t>
      </w:r>
    </w:p>
    <w:p w:rsidR="00B152F9" w:rsidRPr="002432C2" w:rsidRDefault="00B152F9">
      <w:pPr>
        <w:pStyle w:val="ConsPlusNormal"/>
        <w:spacing w:before="220"/>
        <w:ind w:firstLine="540"/>
        <w:jc w:val="both"/>
        <w:rPr>
          <w:rFonts w:ascii="Times New Roman" w:hAnsi="Times New Roman" w:cs="Times New Roman"/>
        </w:rPr>
      </w:pPr>
      <w:bookmarkStart w:id="117" w:name="P8046"/>
      <w:bookmarkEnd w:id="117"/>
      <w:r w:rsidRPr="002432C2">
        <w:rPr>
          <w:rFonts w:ascii="Times New Roman" w:hAnsi="Times New Roman" w:cs="Times New Roman"/>
        </w:rPr>
        <w:t>&lt;*&gt; Данные в соответствии с электронными отчетными формами органов местного самоуправления муниципальных образований на официальном информационно-туристском портале Архангельской области в информационно-телекоммуникационной сети "Интернет" (</w:t>
      </w:r>
      <w:proofErr w:type="spellStart"/>
      <w:r w:rsidRPr="002432C2">
        <w:rPr>
          <w:rFonts w:ascii="Times New Roman" w:hAnsi="Times New Roman" w:cs="Times New Roman"/>
        </w:rPr>
        <w:t>www.baza.pomorla</w:t>
      </w:r>
      <w:proofErr w:type="spellEnd"/>
      <w:r w:rsidR="002432C2">
        <w:rPr>
          <w:rFonts w:ascii="Times New Roman" w:hAnsi="Times New Roman" w:cs="Times New Roman"/>
          <w:lang w:val="en-US"/>
        </w:rPr>
        <w:t>n</w:t>
      </w:r>
      <w:proofErr w:type="spellStart"/>
      <w:r w:rsidRPr="002432C2">
        <w:rPr>
          <w:rFonts w:ascii="Times New Roman" w:hAnsi="Times New Roman" w:cs="Times New Roman"/>
        </w:rPr>
        <w:t>d.pro</w:t>
      </w:r>
      <w:proofErr w:type="spellEnd"/>
      <w:r w:rsidRPr="002432C2">
        <w:rPr>
          <w:rFonts w:ascii="Times New Roman" w:hAnsi="Times New Roman" w:cs="Times New Roman"/>
        </w:rPr>
        <w:t>),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утвержденном постановлением министерства культуры Архангельской области.</w:t>
      </w:r>
    </w:p>
    <w:p w:rsidR="00B152F9" w:rsidRPr="002432C2" w:rsidRDefault="00B152F9">
      <w:pPr>
        <w:pStyle w:val="ConsPlusNormal"/>
        <w:jc w:val="both"/>
        <w:rPr>
          <w:rFonts w:ascii="Times New Roman" w:hAnsi="Times New Roman" w:cs="Times New Roman"/>
        </w:rPr>
      </w:pPr>
    </w:p>
    <w:p w:rsidR="00B152F9" w:rsidRPr="002432C2" w:rsidRDefault="00B152F9">
      <w:pPr>
        <w:pStyle w:val="ConsPlusNormal"/>
        <w:jc w:val="both"/>
        <w:rPr>
          <w:rFonts w:ascii="Times New Roman" w:hAnsi="Times New Roman" w:cs="Times New Roman"/>
        </w:rPr>
      </w:pPr>
    </w:p>
    <w:p w:rsidR="00B152F9" w:rsidRPr="002432C2" w:rsidRDefault="00B152F9" w:rsidP="002432C2">
      <w:pPr>
        <w:pStyle w:val="ConsPlusNormal"/>
        <w:ind w:left="5529"/>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7</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субсидии бюджетам </w:t>
      </w:r>
      <w:proofErr w:type="gramStart"/>
      <w:r w:rsidRPr="002432C2">
        <w:rPr>
          <w:rFonts w:ascii="Times New Roman" w:hAnsi="Times New Roman" w:cs="Times New Roman"/>
        </w:rPr>
        <w:t>муниципальных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образований Архангельской области</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на реализацию </w:t>
      </w:r>
      <w:proofErr w:type="gramStart"/>
      <w:r w:rsidRPr="002432C2">
        <w:rPr>
          <w:rFonts w:ascii="Times New Roman" w:hAnsi="Times New Roman" w:cs="Times New Roman"/>
        </w:rPr>
        <w:t>приоритетных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проектов в сфере туризма</w:t>
      </w:r>
    </w:p>
    <w:p w:rsidR="00B152F9" w:rsidRPr="002432C2" w:rsidRDefault="00B152F9" w:rsidP="002432C2">
      <w:pPr>
        <w:pStyle w:val="ConsPlusNormal"/>
        <w:ind w:left="5529"/>
        <w:jc w:val="center"/>
        <w:rPr>
          <w:rFonts w:ascii="Times New Roman" w:hAnsi="Times New Roman" w:cs="Times New Roman"/>
        </w:rPr>
      </w:pPr>
    </w:p>
    <w:p w:rsidR="00B152F9" w:rsidRDefault="00B152F9" w:rsidP="002432C2">
      <w:pPr>
        <w:pStyle w:val="ConsPlusNonformat"/>
        <w:ind w:left="5529"/>
        <w:jc w:val="center"/>
      </w:pPr>
      <w:r w:rsidRPr="002432C2">
        <w:rPr>
          <w:rFonts w:ascii="Times New Roman" w:hAnsi="Times New Roman" w:cs="Times New Roman"/>
        </w:rPr>
        <w:t>(форма)</w:t>
      </w:r>
    </w:p>
    <w:p w:rsidR="00B152F9" w:rsidRDefault="00B152F9">
      <w:pPr>
        <w:pStyle w:val="ConsPlusNonformat"/>
        <w:jc w:val="both"/>
      </w:pPr>
    </w:p>
    <w:p w:rsidR="00B152F9" w:rsidRPr="002432C2" w:rsidRDefault="00B152F9" w:rsidP="002432C2">
      <w:pPr>
        <w:pStyle w:val="ConsPlusNonformat"/>
        <w:jc w:val="center"/>
        <w:rPr>
          <w:rFonts w:ascii="Times New Roman" w:hAnsi="Times New Roman" w:cs="Times New Roman"/>
        </w:rPr>
      </w:pPr>
      <w:bookmarkStart w:id="118" w:name="P8062"/>
      <w:bookmarkEnd w:id="118"/>
      <w:r w:rsidRPr="002432C2">
        <w:rPr>
          <w:rFonts w:ascii="Times New Roman" w:hAnsi="Times New Roman" w:cs="Times New Roman"/>
        </w:rPr>
        <w:t>Лист</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оценки конкурсной документации</w:t>
      </w:r>
    </w:p>
    <w:p w:rsidR="00B152F9" w:rsidRDefault="00B152F9" w:rsidP="002432C2">
      <w:pPr>
        <w:pStyle w:val="ConsPlusNonformat"/>
        <w:jc w:val="center"/>
      </w:pPr>
      <w:r w:rsidRPr="002432C2">
        <w:rPr>
          <w:rFonts w:ascii="Times New Roman" w:hAnsi="Times New Roman" w:cs="Times New Roman"/>
        </w:rPr>
        <w:t>Ф.И.О. члена комиссии ______________________________________</w:t>
      </w:r>
    </w:p>
    <w:p w:rsidR="00B152F9" w:rsidRDefault="00B152F9">
      <w:pPr>
        <w:sectPr w:rsidR="00B152F9" w:rsidSect="00303FF0">
          <w:pgSz w:w="11905" w:h="16838"/>
          <w:pgMar w:top="1134" w:right="850" w:bottom="1134" w:left="1701" w:header="0" w:footer="0" w:gutter="0"/>
          <w:cols w:space="720"/>
        </w:sectPr>
      </w:pPr>
    </w:p>
    <w:p w:rsidR="00317EC7" w:rsidRDefault="00317EC7" w:rsidP="00317EC7">
      <w:pPr>
        <w:pStyle w:val="ConsPlusNormal"/>
        <w:jc w:val="both"/>
        <w:rPr>
          <w:rFonts w:ascii="Times New Roman" w:hAnsi="Times New Roman" w:cs="Times New Roman"/>
        </w:rPr>
      </w:pPr>
    </w:p>
    <w:tbl>
      <w:tblPr>
        <w:tblW w:w="487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42"/>
        <w:gridCol w:w="1290"/>
        <w:gridCol w:w="1534"/>
        <w:gridCol w:w="513"/>
        <w:gridCol w:w="513"/>
        <w:gridCol w:w="513"/>
        <w:gridCol w:w="513"/>
        <w:gridCol w:w="513"/>
        <w:gridCol w:w="513"/>
        <w:gridCol w:w="513"/>
        <w:gridCol w:w="527"/>
        <w:gridCol w:w="513"/>
        <w:gridCol w:w="527"/>
        <w:gridCol w:w="513"/>
        <w:gridCol w:w="472"/>
        <w:gridCol w:w="567"/>
        <w:gridCol w:w="513"/>
        <w:gridCol w:w="776"/>
        <w:gridCol w:w="787"/>
        <w:gridCol w:w="1266"/>
      </w:tblGrid>
      <w:tr w:rsidR="00317EC7" w:rsidTr="00D70AD0">
        <w:trPr>
          <w:trHeight w:val="62"/>
        </w:trPr>
        <w:tc>
          <w:tcPr>
            <w:tcW w:w="955" w:type="pct"/>
            <w:gridSpan w:val="2"/>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Default="00317EC7" w:rsidP="000F352E">
            <w:pPr>
              <w:pStyle w:val="ConsPlusNormal"/>
              <w:spacing w:line="256" w:lineRule="auto"/>
              <w:jc w:val="center"/>
              <w:rPr>
                <w:rFonts w:ascii="Times New Roman" w:hAnsi="Times New Roman" w:cs="Times New Roman"/>
                <w:lang w:eastAsia="en-US"/>
              </w:rPr>
            </w:pPr>
            <w:r>
              <w:rPr>
                <w:rFonts w:ascii="Times New Roman" w:hAnsi="Times New Roman" w:cs="Times New Roman"/>
              </w:rPr>
              <w:t>Название проекта</w:t>
            </w:r>
          </w:p>
        </w:tc>
        <w:tc>
          <w:tcPr>
            <w:tcW w:w="536"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Default="00317EC7" w:rsidP="000F352E">
            <w:pPr>
              <w:pStyle w:val="ConsPlusNormal"/>
              <w:spacing w:line="256" w:lineRule="auto"/>
              <w:jc w:val="center"/>
              <w:rPr>
                <w:rFonts w:ascii="Times New Roman" w:hAnsi="Times New Roman" w:cs="Times New Roman"/>
                <w:lang w:eastAsia="en-US"/>
              </w:rPr>
            </w:pPr>
            <w:r>
              <w:rPr>
                <w:rFonts w:ascii="Times New Roman" w:hAnsi="Times New Roman" w:cs="Times New Roman"/>
              </w:rPr>
              <w:t>Наименование заявителя</w:t>
            </w:r>
          </w:p>
        </w:tc>
        <w:tc>
          <w:tcPr>
            <w:tcW w:w="3067" w:type="pct"/>
            <w:gridSpan w:val="16"/>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Default="00317EC7" w:rsidP="000F352E">
            <w:pPr>
              <w:pStyle w:val="ConsPlusNormal"/>
              <w:spacing w:line="256" w:lineRule="auto"/>
              <w:jc w:val="center"/>
              <w:rPr>
                <w:rFonts w:ascii="Times New Roman" w:hAnsi="Times New Roman" w:cs="Times New Roman"/>
                <w:lang w:eastAsia="en-US"/>
              </w:rPr>
            </w:pPr>
            <w:r>
              <w:rPr>
                <w:rFonts w:ascii="Times New Roman" w:hAnsi="Times New Roman" w:cs="Times New Roman"/>
              </w:rPr>
              <w:t>Номер критерия</w:t>
            </w:r>
          </w:p>
        </w:tc>
        <w:tc>
          <w:tcPr>
            <w:tcW w:w="442"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Default="00317EC7" w:rsidP="000F352E">
            <w:pPr>
              <w:pStyle w:val="ConsPlusNormal"/>
              <w:spacing w:line="256" w:lineRule="auto"/>
              <w:jc w:val="center"/>
              <w:rPr>
                <w:rFonts w:ascii="Times New Roman" w:hAnsi="Times New Roman" w:cs="Times New Roman"/>
                <w:lang w:eastAsia="en-US"/>
              </w:rPr>
            </w:pPr>
            <w:r>
              <w:rPr>
                <w:rFonts w:ascii="Times New Roman" w:hAnsi="Times New Roman" w:cs="Times New Roman"/>
              </w:rPr>
              <w:t>Итого баллов</w:t>
            </w:r>
          </w:p>
        </w:tc>
      </w:tr>
      <w:tr w:rsidR="00317EC7" w:rsidTr="00D70AD0">
        <w:trPr>
          <w:trHeight w:val="168"/>
        </w:trPr>
        <w:tc>
          <w:tcPr>
            <w:tcW w:w="955" w:type="pct"/>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Default="00317EC7" w:rsidP="000F352E">
            <w:pPr>
              <w:rPr>
                <w:sz w:val="20"/>
                <w:lang w:eastAsia="en-US"/>
              </w:rPr>
            </w:pPr>
          </w:p>
        </w:tc>
        <w:tc>
          <w:tcPr>
            <w:tcW w:w="536"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Default="00317EC7" w:rsidP="000F352E">
            <w:pPr>
              <w:rPr>
                <w:sz w:val="20"/>
                <w:lang w:eastAsia="en-US"/>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1</w:t>
            </w:r>
          </w:p>
        </w:tc>
        <w:tc>
          <w:tcPr>
            <w:tcW w:w="179"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2</w:t>
            </w:r>
          </w:p>
        </w:tc>
        <w:tc>
          <w:tcPr>
            <w:tcW w:w="179"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3</w:t>
            </w:r>
          </w:p>
        </w:tc>
        <w:tc>
          <w:tcPr>
            <w:tcW w:w="90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4</w:t>
            </w:r>
          </w:p>
        </w:tc>
        <w:tc>
          <w:tcPr>
            <w:tcW w:w="905"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5</w:t>
            </w:r>
          </w:p>
        </w:tc>
        <w:tc>
          <w:tcPr>
            <w:tcW w:w="179"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6</w:t>
            </w:r>
          </w:p>
        </w:tc>
        <w:tc>
          <w:tcPr>
            <w:tcW w:w="546"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7</w:t>
            </w:r>
          </w:p>
        </w:tc>
        <w:tc>
          <w:tcPr>
            <w:tcW w:w="442"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Default="00317EC7" w:rsidP="000F352E">
            <w:pPr>
              <w:rPr>
                <w:sz w:val="20"/>
                <w:lang w:eastAsia="en-US"/>
              </w:rPr>
            </w:pPr>
          </w:p>
        </w:tc>
      </w:tr>
      <w:tr w:rsidR="00317EC7" w:rsidTr="00D70AD0">
        <w:trPr>
          <w:trHeight w:val="173"/>
        </w:trPr>
        <w:tc>
          <w:tcPr>
            <w:tcW w:w="955" w:type="pct"/>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Default="00317EC7" w:rsidP="000F352E">
            <w:pPr>
              <w:rPr>
                <w:sz w:val="20"/>
                <w:lang w:eastAsia="en-US"/>
              </w:rPr>
            </w:pPr>
          </w:p>
        </w:tc>
        <w:tc>
          <w:tcPr>
            <w:tcW w:w="536"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Default="00317EC7" w:rsidP="000F352E">
            <w:pPr>
              <w:rPr>
                <w:sz w:val="20"/>
                <w:lang w:eastAsia="en-US"/>
              </w:rPr>
            </w:pPr>
          </w:p>
        </w:tc>
        <w:tc>
          <w:tcPr>
            <w:tcW w:w="179"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Pr="003612D1" w:rsidRDefault="00317EC7" w:rsidP="000F352E">
            <w:pPr>
              <w:rPr>
                <w:sz w:val="16"/>
                <w:szCs w:val="16"/>
                <w:lang w:eastAsia="en-US"/>
              </w:rPr>
            </w:pPr>
          </w:p>
        </w:tc>
        <w:tc>
          <w:tcPr>
            <w:tcW w:w="179"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Pr="003612D1" w:rsidRDefault="00317EC7" w:rsidP="000F352E">
            <w:pPr>
              <w:rPr>
                <w:sz w:val="16"/>
                <w:szCs w:val="16"/>
                <w:lang w:eastAsia="en-US"/>
              </w:rPr>
            </w:pPr>
          </w:p>
        </w:tc>
        <w:tc>
          <w:tcPr>
            <w:tcW w:w="179"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Pr="003612D1" w:rsidRDefault="00317EC7" w:rsidP="000F352E">
            <w:pPr>
              <w:rPr>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1</w:t>
            </w: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2</w:t>
            </w: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3</w:t>
            </w: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4</w:t>
            </w:r>
          </w:p>
        </w:tc>
        <w:tc>
          <w:tcPr>
            <w:tcW w:w="183"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5</w:t>
            </w: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1</w:t>
            </w:r>
          </w:p>
        </w:tc>
        <w:tc>
          <w:tcPr>
            <w:tcW w:w="1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2</w:t>
            </w: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3</w:t>
            </w:r>
          </w:p>
        </w:tc>
        <w:tc>
          <w:tcPr>
            <w:tcW w:w="165"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4</w:t>
            </w:r>
          </w:p>
        </w:tc>
        <w:tc>
          <w:tcPr>
            <w:tcW w:w="1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5</w:t>
            </w:r>
          </w:p>
        </w:tc>
        <w:tc>
          <w:tcPr>
            <w:tcW w:w="179"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Pr="003612D1" w:rsidRDefault="00317EC7" w:rsidP="000F352E">
            <w:pPr>
              <w:rPr>
                <w:sz w:val="16"/>
                <w:szCs w:val="16"/>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1</w:t>
            </w:r>
          </w:p>
        </w:tc>
        <w:tc>
          <w:tcPr>
            <w:tcW w:w="274" w:type="pct"/>
            <w:tcBorders>
              <w:top w:val="single" w:sz="4" w:space="0" w:color="auto"/>
              <w:left w:val="single" w:sz="4" w:space="0" w:color="auto"/>
              <w:bottom w:val="single" w:sz="4" w:space="0" w:color="auto"/>
              <w:right w:val="single" w:sz="4" w:space="0" w:color="auto"/>
            </w:tcBorders>
            <w:tcMar>
              <w:top w:w="0" w:type="dxa"/>
              <w:bottom w:w="0" w:type="dxa"/>
            </w:tcMar>
            <w:hideMark/>
          </w:tcPr>
          <w:p w:rsidR="00317EC7" w:rsidRPr="003612D1" w:rsidRDefault="00317EC7" w:rsidP="000F352E">
            <w:pPr>
              <w:pStyle w:val="ConsPlusNormal"/>
              <w:spacing w:line="256" w:lineRule="auto"/>
              <w:jc w:val="center"/>
              <w:rPr>
                <w:rFonts w:ascii="Times New Roman" w:hAnsi="Times New Roman" w:cs="Times New Roman"/>
                <w:sz w:val="16"/>
                <w:szCs w:val="16"/>
                <w:lang w:eastAsia="en-US"/>
              </w:rPr>
            </w:pPr>
            <w:r w:rsidRPr="003612D1">
              <w:rPr>
                <w:rFonts w:ascii="Times New Roman" w:hAnsi="Times New Roman" w:cs="Times New Roman"/>
                <w:sz w:val="16"/>
                <w:szCs w:val="16"/>
              </w:rPr>
              <w:t>2</w:t>
            </w:r>
          </w:p>
        </w:tc>
        <w:tc>
          <w:tcPr>
            <w:tcW w:w="442" w:type="pct"/>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317EC7" w:rsidRDefault="00317EC7" w:rsidP="000F352E">
            <w:pPr>
              <w:rPr>
                <w:sz w:val="20"/>
                <w:lang w:eastAsia="en-US"/>
              </w:rPr>
            </w:pPr>
          </w:p>
        </w:tc>
      </w:tr>
      <w:tr w:rsidR="00317EC7" w:rsidTr="00D70AD0">
        <w:trPr>
          <w:trHeight w:val="193"/>
        </w:trPr>
        <w:tc>
          <w:tcPr>
            <w:tcW w:w="504" w:type="pct"/>
            <w:tcBorders>
              <w:top w:val="single" w:sz="4" w:space="0" w:color="auto"/>
              <w:left w:val="single" w:sz="4" w:space="0" w:color="auto"/>
              <w:bottom w:val="single" w:sz="4" w:space="0" w:color="auto"/>
              <w:right w:val="nil"/>
            </w:tcBorders>
            <w:tcMar>
              <w:top w:w="0" w:type="dxa"/>
              <w:bottom w:w="0" w:type="dxa"/>
            </w:tcMar>
            <w:hideMark/>
          </w:tcPr>
          <w:p w:rsidR="00317EC7" w:rsidRDefault="00317EC7" w:rsidP="000F352E">
            <w:pPr>
              <w:pStyle w:val="ConsPlusNormal"/>
              <w:spacing w:line="256" w:lineRule="auto"/>
              <w:rPr>
                <w:rFonts w:ascii="Times New Roman" w:hAnsi="Times New Roman" w:cs="Times New Roman"/>
                <w:lang w:eastAsia="en-US"/>
              </w:rPr>
            </w:pPr>
            <w:r>
              <w:rPr>
                <w:rFonts w:ascii="Times New Roman" w:hAnsi="Times New Roman" w:cs="Times New Roman"/>
              </w:rPr>
              <w:t>1.</w:t>
            </w:r>
          </w:p>
        </w:tc>
        <w:tc>
          <w:tcPr>
            <w:tcW w:w="451" w:type="pct"/>
            <w:tcBorders>
              <w:top w:val="single" w:sz="4" w:space="0" w:color="auto"/>
              <w:left w:val="nil"/>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536"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83"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65"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97"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274"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442"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r>
      <w:tr w:rsidR="00317EC7" w:rsidTr="00D70AD0">
        <w:trPr>
          <w:trHeight w:val="157"/>
        </w:trPr>
        <w:tc>
          <w:tcPr>
            <w:tcW w:w="504" w:type="pct"/>
            <w:tcBorders>
              <w:top w:val="single" w:sz="4" w:space="0" w:color="auto"/>
              <w:left w:val="single" w:sz="4" w:space="0" w:color="auto"/>
              <w:bottom w:val="single" w:sz="4" w:space="0" w:color="auto"/>
              <w:right w:val="nil"/>
            </w:tcBorders>
            <w:tcMar>
              <w:top w:w="0" w:type="dxa"/>
              <w:bottom w:w="0" w:type="dxa"/>
            </w:tcMar>
            <w:hideMark/>
          </w:tcPr>
          <w:p w:rsidR="00317EC7" w:rsidRDefault="00317EC7" w:rsidP="000F352E">
            <w:pPr>
              <w:pStyle w:val="ConsPlusNormal"/>
              <w:spacing w:line="256" w:lineRule="auto"/>
              <w:rPr>
                <w:rFonts w:ascii="Times New Roman" w:hAnsi="Times New Roman" w:cs="Times New Roman"/>
                <w:lang w:eastAsia="en-US"/>
              </w:rPr>
            </w:pPr>
            <w:r>
              <w:rPr>
                <w:rFonts w:ascii="Times New Roman" w:hAnsi="Times New Roman" w:cs="Times New Roman"/>
              </w:rPr>
              <w:t>...</w:t>
            </w:r>
          </w:p>
        </w:tc>
        <w:tc>
          <w:tcPr>
            <w:tcW w:w="451" w:type="pct"/>
            <w:tcBorders>
              <w:top w:val="single" w:sz="4" w:space="0" w:color="auto"/>
              <w:left w:val="nil"/>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536"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83"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65"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97"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179"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274"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c>
          <w:tcPr>
            <w:tcW w:w="442" w:type="pct"/>
            <w:tcBorders>
              <w:top w:val="single" w:sz="4" w:space="0" w:color="auto"/>
              <w:left w:val="single" w:sz="4" w:space="0" w:color="auto"/>
              <w:bottom w:val="single" w:sz="4" w:space="0" w:color="auto"/>
              <w:right w:val="single" w:sz="4" w:space="0" w:color="auto"/>
            </w:tcBorders>
            <w:tcMar>
              <w:top w:w="0" w:type="dxa"/>
              <w:bottom w:w="0" w:type="dxa"/>
            </w:tcMar>
          </w:tcPr>
          <w:p w:rsidR="00317EC7" w:rsidRPr="003612D1" w:rsidRDefault="00317EC7" w:rsidP="000F352E">
            <w:pPr>
              <w:pStyle w:val="ConsPlusNormal"/>
              <w:spacing w:line="256" w:lineRule="auto"/>
              <w:rPr>
                <w:rFonts w:ascii="Times New Roman" w:hAnsi="Times New Roman" w:cs="Times New Roman"/>
                <w:sz w:val="16"/>
                <w:szCs w:val="16"/>
                <w:lang w:eastAsia="en-US"/>
              </w:rPr>
            </w:pPr>
          </w:p>
        </w:tc>
      </w:tr>
    </w:tbl>
    <w:p w:rsidR="00317EC7" w:rsidRDefault="00317EC7" w:rsidP="00317EC7">
      <w:pPr>
        <w:pStyle w:val="ConsPlusNormal"/>
        <w:jc w:val="both"/>
        <w:rPr>
          <w:rFonts w:ascii="Times New Roman" w:hAnsi="Times New Roman" w:cs="Times New Roman"/>
          <w:sz w:val="12"/>
          <w:szCs w:val="12"/>
          <w:lang w:eastAsia="en-US"/>
        </w:rPr>
      </w:pPr>
    </w:p>
    <w:p w:rsidR="00317EC7" w:rsidRPr="003612D1" w:rsidRDefault="00317EC7" w:rsidP="00317EC7">
      <w:pPr>
        <w:pStyle w:val="ConsPlusNormal"/>
        <w:jc w:val="both"/>
        <w:rPr>
          <w:rFonts w:ascii="Times New Roman" w:hAnsi="Times New Roman" w:cs="Times New Roman"/>
          <w:sz w:val="12"/>
          <w:szCs w:val="12"/>
          <w:lang w:eastAsia="en-US"/>
        </w:rPr>
      </w:pPr>
    </w:p>
    <w:p w:rsidR="00317EC7" w:rsidRDefault="00317EC7" w:rsidP="00317EC7">
      <w:pPr>
        <w:pStyle w:val="ConsPlusNonformat"/>
        <w:ind w:left="-426"/>
        <w:jc w:val="both"/>
        <w:rPr>
          <w:rFonts w:ascii="Times New Roman" w:hAnsi="Times New Roman" w:cs="Times New Roman"/>
        </w:rPr>
      </w:pPr>
      <w:r>
        <w:rPr>
          <w:rFonts w:ascii="Times New Roman" w:hAnsi="Times New Roman" w:cs="Times New Roman"/>
        </w:rPr>
        <w:t>_____________________           __________________________________          ______________________</w:t>
      </w:r>
    </w:p>
    <w:p w:rsidR="00317EC7" w:rsidRPr="00FF22EC" w:rsidRDefault="00317EC7" w:rsidP="00317EC7">
      <w:pPr>
        <w:pStyle w:val="ConsPlusNonformat"/>
        <w:ind w:left="-567"/>
        <w:jc w:val="both"/>
        <w:rPr>
          <w:rFonts w:ascii="Times New Roman" w:hAnsi="Times New Roman" w:cs="Times New Roman"/>
        </w:rPr>
      </w:pPr>
      <w:r w:rsidRPr="00FF22EC">
        <w:rPr>
          <w:rFonts w:ascii="Times New Roman" w:hAnsi="Times New Roman" w:cs="Times New Roman"/>
        </w:rPr>
        <w:t xml:space="preserve">    </w:t>
      </w:r>
      <w:r>
        <w:rPr>
          <w:rFonts w:ascii="Times New Roman" w:hAnsi="Times New Roman" w:cs="Times New Roman"/>
        </w:rPr>
        <w:t xml:space="preserve">         </w:t>
      </w:r>
      <w:r w:rsidRPr="00FF22EC">
        <w:rPr>
          <w:rFonts w:ascii="Times New Roman" w:hAnsi="Times New Roman" w:cs="Times New Roman"/>
        </w:rPr>
        <w:t xml:space="preserve"> (подпись)                                      (расшифровка подписи)                    </w:t>
      </w:r>
      <w:r>
        <w:rPr>
          <w:rFonts w:ascii="Times New Roman" w:hAnsi="Times New Roman" w:cs="Times New Roman"/>
        </w:rPr>
        <w:t xml:space="preserve">  </w:t>
      </w:r>
      <w:r w:rsidRPr="00FF22EC">
        <w:rPr>
          <w:rFonts w:ascii="Times New Roman" w:hAnsi="Times New Roman" w:cs="Times New Roman"/>
        </w:rPr>
        <w:t xml:space="preserve">      </w:t>
      </w:r>
      <w:r>
        <w:rPr>
          <w:rFonts w:ascii="Times New Roman" w:hAnsi="Times New Roman" w:cs="Times New Roman"/>
        </w:rPr>
        <w:t xml:space="preserve">          </w:t>
      </w:r>
      <w:r w:rsidRPr="00FF22EC">
        <w:rPr>
          <w:rFonts w:ascii="Times New Roman" w:hAnsi="Times New Roman" w:cs="Times New Roman"/>
        </w:rPr>
        <w:t xml:space="preserve"> (дата)»</w:t>
      </w:r>
      <w:r>
        <w:rPr>
          <w:rFonts w:ascii="Times New Roman" w:hAnsi="Times New Roman" w:cs="Times New Roman"/>
        </w:rPr>
        <w:t>.</w:t>
      </w:r>
    </w:p>
    <w:p w:rsidR="00317EC7" w:rsidRDefault="00317EC7">
      <w:pPr>
        <w:pStyle w:val="ConsPlusNonformat"/>
        <w:jc w:val="both"/>
      </w:pPr>
    </w:p>
    <w:p w:rsidR="00317EC7" w:rsidRDefault="00317EC7">
      <w:pPr>
        <w:pStyle w:val="ConsPlusNonformat"/>
        <w:jc w:val="both"/>
      </w:pPr>
    </w:p>
    <w:p w:rsidR="00317EC7" w:rsidRDefault="00317EC7">
      <w:pPr>
        <w:pStyle w:val="ConsPlusNonformat"/>
        <w:jc w:val="both"/>
      </w:pPr>
    </w:p>
    <w:p w:rsidR="00317EC7" w:rsidRDefault="00317EC7">
      <w:pPr>
        <w:pStyle w:val="ConsPlusNonformat"/>
        <w:jc w:val="both"/>
      </w:pPr>
    </w:p>
    <w:p w:rsidR="00317EC7" w:rsidRDefault="00317EC7">
      <w:pPr>
        <w:pStyle w:val="ConsPlusNonformat"/>
        <w:jc w:val="both"/>
      </w:pPr>
    </w:p>
    <w:p w:rsidR="00B152F9" w:rsidRDefault="00B152F9">
      <w:pPr>
        <w:sectPr w:rsidR="00B152F9" w:rsidSect="00303FF0">
          <w:pgSz w:w="16838" w:h="11905" w:orient="landscape"/>
          <w:pgMar w:top="1701" w:right="1134" w:bottom="850" w:left="1134" w:header="0" w:footer="0" w:gutter="0"/>
          <w:cols w:space="720"/>
        </w:sectPr>
      </w:pPr>
    </w:p>
    <w:p w:rsidR="00B152F9" w:rsidRPr="002432C2" w:rsidRDefault="00B152F9" w:rsidP="002432C2">
      <w:pPr>
        <w:pStyle w:val="ConsPlusNormal"/>
        <w:ind w:left="5529"/>
        <w:jc w:val="center"/>
        <w:outlineLvl w:val="1"/>
        <w:rPr>
          <w:rFonts w:ascii="Times New Roman" w:hAnsi="Times New Roman" w:cs="Times New Roman"/>
        </w:rPr>
      </w:pPr>
      <w:r w:rsidRPr="002432C2">
        <w:rPr>
          <w:rFonts w:ascii="Times New Roman" w:hAnsi="Times New Roman" w:cs="Times New Roman"/>
        </w:rPr>
        <w:lastRenderedPageBreak/>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8</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субсидии бюджетам </w:t>
      </w:r>
      <w:proofErr w:type="gramStart"/>
      <w:r w:rsidRPr="002432C2">
        <w:rPr>
          <w:rFonts w:ascii="Times New Roman" w:hAnsi="Times New Roman" w:cs="Times New Roman"/>
        </w:rPr>
        <w:t>муниципальных</w:t>
      </w:r>
      <w:proofErr w:type="gramEnd"/>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образований Архангельской области</w:t>
      </w:r>
    </w:p>
    <w:p w:rsidR="00B152F9" w:rsidRPr="002432C2" w:rsidRDefault="00B152F9" w:rsidP="002432C2">
      <w:pPr>
        <w:pStyle w:val="ConsPlusNormal"/>
        <w:ind w:left="5529"/>
        <w:jc w:val="center"/>
        <w:rPr>
          <w:rFonts w:ascii="Times New Roman" w:hAnsi="Times New Roman" w:cs="Times New Roman"/>
        </w:rPr>
      </w:pPr>
      <w:r w:rsidRPr="002432C2">
        <w:rPr>
          <w:rFonts w:ascii="Times New Roman" w:hAnsi="Times New Roman" w:cs="Times New Roman"/>
        </w:rPr>
        <w:t xml:space="preserve">на реализацию </w:t>
      </w:r>
      <w:proofErr w:type="gramStart"/>
      <w:r w:rsidRPr="002432C2">
        <w:rPr>
          <w:rFonts w:ascii="Times New Roman" w:hAnsi="Times New Roman" w:cs="Times New Roman"/>
        </w:rPr>
        <w:t>приоритетных</w:t>
      </w:r>
      <w:proofErr w:type="gramEnd"/>
    </w:p>
    <w:p w:rsidR="00B152F9" w:rsidRDefault="00B152F9" w:rsidP="002432C2">
      <w:pPr>
        <w:pStyle w:val="ConsPlusNormal"/>
        <w:ind w:left="5529"/>
        <w:jc w:val="center"/>
      </w:pPr>
      <w:r w:rsidRPr="002432C2">
        <w:rPr>
          <w:rFonts w:ascii="Times New Roman" w:hAnsi="Times New Roman" w:cs="Times New Roman"/>
        </w:rPr>
        <w:t>проектов в сфере туризма</w:t>
      </w:r>
    </w:p>
    <w:p w:rsidR="00B152F9" w:rsidRDefault="00B152F9">
      <w:pPr>
        <w:pStyle w:val="ConsPlusNormal"/>
        <w:jc w:val="both"/>
      </w:pPr>
    </w:p>
    <w:p w:rsidR="00B152F9" w:rsidRPr="002432C2" w:rsidRDefault="00B152F9" w:rsidP="002432C2">
      <w:pPr>
        <w:pStyle w:val="ConsPlusNonformat"/>
        <w:jc w:val="center"/>
        <w:rPr>
          <w:rFonts w:ascii="Times New Roman" w:hAnsi="Times New Roman" w:cs="Times New Roman"/>
        </w:rPr>
      </w:pPr>
      <w:bookmarkStart w:id="119" w:name="P8144"/>
      <w:bookmarkEnd w:id="119"/>
      <w:r w:rsidRPr="002432C2">
        <w:rPr>
          <w:rFonts w:ascii="Times New Roman" w:hAnsi="Times New Roman" w:cs="Times New Roman"/>
        </w:rPr>
        <w:t>Итоговый рейтинг</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конкурсной документации</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0"/>
        <w:gridCol w:w="1896"/>
        <w:gridCol w:w="3572"/>
        <w:gridCol w:w="1760"/>
      </w:tblGrid>
      <w:tr w:rsidR="00B152F9" w:rsidRPr="002432C2" w:rsidTr="002432C2">
        <w:tc>
          <w:tcPr>
            <w:tcW w:w="2190"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Название проекта</w:t>
            </w:r>
          </w:p>
        </w:tc>
        <w:tc>
          <w:tcPr>
            <w:tcW w:w="1896"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Наименование заявителя</w:t>
            </w:r>
          </w:p>
        </w:tc>
        <w:tc>
          <w:tcPr>
            <w:tcW w:w="3572"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 xml:space="preserve">Общее количество баллов (на основании </w:t>
            </w:r>
            <w:proofErr w:type="gramStart"/>
            <w:r w:rsidRPr="002432C2">
              <w:rPr>
                <w:rFonts w:ascii="Times New Roman" w:hAnsi="Times New Roman" w:cs="Times New Roman"/>
              </w:rPr>
              <w:t>листа оценки конкурсной документации члена конкурсной комиссии</w:t>
            </w:r>
            <w:proofErr w:type="gramEnd"/>
            <w:r w:rsidRPr="002432C2">
              <w:rPr>
                <w:rFonts w:ascii="Times New Roman" w:hAnsi="Times New Roman" w:cs="Times New Roman"/>
              </w:rPr>
              <w:t>)</w:t>
            </w:r>
          </w:p>
        </w:tc>
        <w:tc>
          <w:tcPr>
            <w:tcW w:w="1760"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Место в итоговом рейтинге</w:t>
            </w:r>
          </w:p>
        </w:tc>
      </w:tr>
      <w:tr w:rsidR="00B152F9" w:rsidRPr="002432C2" w:rsidTr="002432C2">
        <w:tc>
          <w:tcPr>
            <w:tcW w:w="2190" w:type="dxa"/>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1.</w:t>
            </w:r>
          </w:p>
        </w:tc>
        <w:tc>
          <w:tcPr>
            <w:tcW w:w="1896" w:type="dxa"/>
          </w:tcPr>
          <w:p w:rsidR="00B152F9" w:rsidRPr="002432C2" w:rsidRDefault="00B152F9">
            <w:pPr>
              <w:pStyle w:val="ConsPlusNormal"/>
              <w:rPr>
                <w:rFonts w:ascii="Times New Roman" w:hAnsi="Times New Roman" w:cs="Times New Roman"/>
              </w:rPr>
            </w:pPr>
          </w:p>
        </w:tc>
        <w:tc>
          <w:tcPr>
            <w:tcW w:w="3572" w:type="dxa"/>
          </w:tcPr>
          <w:p w:rsidR="00B152F9" w:rsidRPr="002432C2" w:rsidRDefault="00B152F9">
            <w:pPr>
              <w:pStyle w:val="ConsPlusNormal"/>
              <w:rPr>
                <w:rFonts w:ascii="Times New Roman" w:hAnsi="Times New Roman" w:cs="Times New Roman"/>
              </w:rPr>
            </w:pPr>
          </w:p>
        </w:tc>
        <w:tc>
          <w:tcPr>
            <w:tcW w:w="1760" w:type="dxa"/>
          </w:tcPr>
          <w:p w:rsidR="00B152F9" w:rsidRPr="002432C2" w:rsidRDefault="00B152F9">
            <w:pPr>
              <w:pStyle w:val="ConsPlusNormal"/>
              <w:rPr>
                <w:rFonts w:ascii="Times New Roman" w:hAnsi="Times New Roman" w:cs="Times New Roman"/>
              </w:rPr>
            </w:pPr>
          </w:p>
        </w:tc>
      </w:tr>
      <w:tr w:rsidR="00B152F9" w:rsidRPr="002432C2" w:rsidTr="002432C2">
        <w:tc>
          <w:tcPr>
            <w:tcW w:w="2190" w:type="dxa"/>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2.</w:t>
            </w:r>
          </w:p>
        </w:tc>
        <w:tc>
          <w:tcPr>
            <w:tcW w:w="1896" w:type="dxa"/>
          </w:tcPr>
          <w:p w:rsidR="00B152F9" w:rsidRPr="002432C2" w:rsidRDefault="00B152F9">
            <w:pPr>
              <w:pStyle w:val="ConsPlusNormal"/>
              <w:rPr>
                <w:rFonts w:ascii="Times New Roman" w:hAnsi="Times New Roman" w:cs="Times New Roman"/>
              </w:rPr>
            </w:pPr>
          </w:p>
        </w:tc>
        <w:tc>
          <w:tcPr>
            <w:tcW w:w="3572" w:type="dxa"/>
          </w:tcPr>
          <w:p w:rsidR="00B152F9" w:rsidRPr="002432C2" w:rsidRDefault="00B152F9">
            <w:pPr>
              <w:pStyle w:val="ConsPlusNormal"/>
              <w:rPr>
                <w:rFonts w:ascii="Times New Roman" w:hAnsi="Times New Roman" w:cs="Times New Roman"/>
              </w:rPr>
            </w:pPr>
          </w:p>
        </w:tc>
        <w:tc>
          <w:tcPr>
            <w:tcW w:w="1760" w:type="dxa"/>
          </w:tcPr>
          <w:p w:rsidR="00B152F9" w:rsidRPr="002432C2" w:rsidRDefault="00B152F9">
            <w:pPr>
              <w:pStyle w:val="ConsPlusNormal"/>
              <w:rPr>
                <w:rFonts w:ascii="Times New Roman" w:hAnsi="Times New Roman" w:cs="Times New Roman"/>
              </w:rPr>
            </w:pPr>
          </w:p>
        </w:tc>
      </w:tr>
      <w:tr w:rsidR="00B152F9" w:rsidRPr="002432C2" w:rsidTr="002432C2">
        <w:tc>
          <w:tcPr>
            <w:tcW w:w="2190" w:type="dxa"/>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w:t>
            </w:r>
          </w:p>
        </w:tc>
        <w:tc>
          <w:tcPr>
            <w:tcW w:w="1896" w:type="dxa"/>
          </w:tcPr>
          <w:p w:rsidR="00B152F9" w:rsidRPr="002432C2" w:rsidRDefault="00B152F9">
            <w:pPr>
              <w:pStyle w:val="ConsPlusNormal"/>
              <w:rPr>
                <w:rFonts w:ascii="Times New Roman" w:hAnsi="Times New Roman" w:cs="Times New Roman"/>
              </w:rPr>
            </w:pPr>
          </w:p>
        </w:tc>
        <w:tc>
          <w:tcPr>
            <w:tcW w:w="3572" w:type="dxa"/>
          </w:tcPr>
          <w:p w:rsidR="00B152F9" w:rsidRPr="002432C2" w:rsidRDefault="00B152F9">
            <w:pPr>
              <w:pStyle w:val="ConsPlusNormal"/>
              <w:rPr>
                <w:rFonts w:ascii="Times New Roman" w:hAnsi="Times New Roman" w:cs="Times New Roman"/>
              </w:rPr>
            </w:pPr>
          </w:p>
        </w:tc>
        <w:tc>
          <w:tcPr>
            <w:tcW w:w="1760" w:type="dxa"/>
          </w:tcPr>
          <w:p w:rsidR="00B152F9" w:rsidRPr="002432C2" w:rsidRDefault="00B152F9">
            <w:pPr>
              <w:pStyle w:val="ConsPlusNormal"/>
              <w:rPr>
                <w:rFonts w:ascii="Times New Roman" w:hAnsi="Times New Roman" w:cs="Times New Roman"/>
              </w:rPr>
            </w:pPr>
          </w:p>
        </w:tc>
      </w:tr>
    </w:tbl>
    <w:p w:rsidR="00B152F9" w:rsidRPr="002432C2" w:rsidRDefault="00B152F9">
      <w:pPr>
        <w:pStyle w:val="ConsPlusNormal"/>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Председатель конкурсной комиссии _______________     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lang w:val="en-US"/>
        </w:rPr>
        <w:t xml:space="preserve">                                   </w:t>
      </w:r>
      <w:r w:rsidRPr="002432C2">
        <w:rPr>
          <w:rFonts w:ascii="Times New Roman" w:hAnsi="Times New Roman" w:cs="Times New Roman"/>
        </w:rPr>
        <w:t xml:space="preserve">  (подпись)      </w:t>
      </w:r>
      <w:r w:rsidR="002432C2">
        <w:rPr>
          <w:rFonts w:ascii="Times New Roman" w:hAnsi="Times New Roman" w:cs="Times New Roman"/>
          <w:lang w:val="en-US"/>
        </w:rPr>
        <w:t xml:space="preserve">   </w:t>
      </w:r>
      <w:r w:rsidRPr="002432C2">
        <w:rPr>
          <w:rFonts w:ascii="Times New Roman" w:hAnsi="Times New Roman" w:cs="Times New Roman"/>
        </w:rPr>
        <w:t xml:space="preserve">   (расшифровка подписи)</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lang w:val="en-US"/>
        </w:rPr>
        <w:t xml:space="preserve">        </w:t>
      </w:r>
      <w:r w:rsidRPr="002432C2">
        <w:rPr>
          <w:rFonts w:ascii="Times New Roman" w:hAnsi="Times New Roman" w:cs="Times New Roman"/>
        </w:rPr>
        <w:t xml:space="preserve"> (дата)</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Секретарь конкурсной комиссии    _______________     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lang w:val="en-US"/>
        </w:rPr>
        <w:t xml:space="preserve">                                 </w:t>
      </w:r>
      <w:r w:rsidRPr="002432C2">
        <w:rPr>
          <w:rFonts w:ascii="Times New Roman" w:hAnsi="Times New Roman" w:cs="Times New Roman"/>
        </w:rPr>
        <w:t xml:space="preserve">   (подпись)     </w:t>
      </w:r>
      <w:r w:rsidR="002432C2">
        <w:rPr>
          <w:rFonts w:ascii="Times New Roman" w:hAnsi="Times New Roman" w:cs="Times New Roman"/>
          <w:lang w:val="en-US"/>
        </w:rPr>
        <w:t xml:space="preserve">   </w:t>
      </w:r>
      <w:r w:rsidRPr="002432C2">
        <w:rPr>
          <w:rFonts w:ascii="Times New Roman" w:hAnsi="Times New Roman" w:cs="Times New Roman"/>
        </w:rPr>
        <w:t xml:space="preserve">    (расшифровка подписи)</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lang w:val="en-US"/>
        </w:rPr>
        <w:t xml:space="preserve">        </w:t>
      </w:r>
      <w:r w:rsidRPr="002432C2">
        <w:rPr>
          <w:rFonts w:ascii="Times New Roman" w:hAnsi="Times New Roman" w:cs="Times New Roman"/>
        </w:rPr>
        <w:t xml:space="preserve">  (дата)</w:t>
      </w:r>
    </w:p>
    <w:p w:rsidR="00B152F9" w:rsidRPr="002432C2" w:rsidRDefault="00B152F9">
      <w:pPr>
        <w:pStyle w:val="ConsPlusNormal"/>
        <w:jc w:val="both"/>
        <w:rPr>
          <w:rFonts w:ascii="Times New Roman" w:hAnsi="Times New Roman" w:cs="Times New Roman"/>
        </w:rPr>
      </w:pPr>
    </w:p>
    <w:p w:rsidR="00B152F9" w:rsidRPr="002432C2" w:rsidRDefault="00B152F9">
      <w:pPr>
        <w:pStyle w:val="ConsPlusNormal"/>
        <w:jc w:val="both"/>
        <w:rPr>
          <w:rFonts w:ascii="Times New Roman" w:hAnsi="Times New Roman" w:cs="Times New Roman"/>
        </w:rPr>
      </w:pPr>
    </w:p>
    <w:p w:rsidR="00B152F9" w:rsidRDefault="00B152F9">
      <w:pPr>
        <w:pStyle w:val="ConsPlusNormal"/>
        <w:jc w:val="both"/>
      </w:pPr>
    </w:p>
    <w:p w:rsidR="00B152F9" w:rsidRPr="00ED2B39" w:rsidRDefault="00B152F9" w:rsidP="002432C2">
      <w:pPr>
        <w:pStyle w:val="ConsPlusNormal"/>
        <w:ind w:left="5529"/>
        <w:jc w:val="center"/>
        <w:outlineLvl w:val="0"/>
        <w:rPr>
          <w:rFonts w:ascii="Times New Roman" w:hAnsi="Times New Roman" w:cs="Times New Roman"/>
          <w:sz w:val="28"/>
          <w:szCs w:val="28"/>
        </w:rPr>
      </w:pPr>
      <w:r w:rsidRPr="00ED2B39">
        <w:rPr>
          <w:rFonts w:ascii="Times New Roman" w:hAnsi="Times New Roman" w:cs="Times New Roman"/>
          <w:sz w:val="28"/>
          <w:szCs w:val="28"/>
        </w:rPr>
        <w:t>Утверждено</w:t>
      </w:r>
    </w:p>
    <w:p w:rsidR="00B152F9" w:rsidRPr="00ED2B39" w:rsidRDefault="00B152F9" w:rsidP="002432C2">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2432C2">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2432C2">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rPr>
          <w:rFonts w:ascii="Times New Roman" w:hAnsi="Times New Roman" w:cs="Times New Roman"/>
          <w:sz w:val="28"/>
          <w:szCs w:val="28"/>
        </w:rPr>
      </w:pPr>
      <w:bookmarkStart w:id="120" w:name="P8199"/>
      <w:bookmarkEnd w:id="120"/>
      <w:r w:rsidRPr="00ED2B39">
        <w:rPr>
          <w:rFonts w:ascii="Times New Roman" w:hAnsi="Times New Roman" w:cs="Times New Roman"/>
          <w:sz w:val="28"/>
          <w:szCs w:val="28"/>
        </w:rPr>
        <w:t>ПОЛОЖЕНИЕ</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ПРОВЕДЕНИЯ КОНКУРСА НА</w:t>
      </w:r>
      <w:r w:rsidR="002432C2">
        <w:rPr>
          <w:rFonts w:ascii="Times New Roman" w:hAnsi="Times New Roman" w:cs="Times New Roman"/>
          <w:sz w:val="28"/>
          <w:szCs w:val="28"/>
          <w:lang w:val="en-US"/>
        </w:rPr>
        <w:t> </w:t>
      </w:r>
      <w:r w:rsidRPr="00ED2B39">
        <w:rPr>
          <w:rFonts w:ascii="Times New Roman" w:hAnsi="Times New Roman" w:cs="Times New Roman"/>
          <w:sz w:val="28"/>
          <w:szCs w:val="28"/>
        </w:rPr>
        <w:t>ПРЕДОСТАВЛЕНИЕ</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ИНЫХ МЕЖБЮДЖЕТНЫХ ТРАНСФЕРТОВ БЮДЖЕТАМ МУНИЦИПАЛЬНЫХ</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ОБРАЗОВАНИЙ АРХАНГЕЛЬСКОЙ ОБЛАСТИ НА РЕАЛИЗАЦИЮ МЕРОПРИЯТИЙ</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ПО ОБЕСПЕЧЕНИЮ СРЕДСТВАМИ ТУРИСТСКОЙ НАВИГАЦИИ</w:t>
      </w:r>
    </w:p>
    <w:p w:rsidR="00B152F9" w:rsidRPr="00ED2B39" w:rsidRDefault="00B152F9">
      <w:pPr>
        <w:spacing w:after="1"/>
        <w:rPr>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 </w:t>
      </w:r>
      <w:proofErr w:type="gramStart"/>
      <w:r w:rsidRPr="00D70AD0">
        <w:rPr>
          <w:rFonts w:ascii="Times New Roman" w:hAnsi="Times New Roman" w:cs="Times New Roman"/>
          <w:sz w:val="28"/>
          <w:szCs w:val="28"/>
        </w:rPr>
        <w:t xml:space="preserve">Настоящее Положение, разработанное в соответствии </w:t>
      </w:r>
      <w:hyperlink w:anchor="P274" w:history="1">
        <w:r w:rsidRPr="00D70AD0">
          <w:rPr>
            <w:rFonts w:ascii="Times New Roman" w:hAnsi="Times New Roman" w:cs="Times New Roman"/>
            <w:sz w:val="28"/>
            <w:szCs w:val="28"/>
          </w:rPr>
          <w:t>разделом III</w:t>
        </w:r>
      </w:hyperlink>
      <w:r w:rsidRPr="00D70AD0">
        <w:rPr>
          <w:rFonts w:ascii="Times New Roman" w:hAnsi="Times New Roman" w:cs="Times New Roman"/>
          <w:sz w:val="28"/>
          <w:szCs w:val="28"/>
        </w:rPr>
        <w:t xml:space="preserve"> государственной программы Архангельской об</w:t>
      </w:r>
      <w:r w:rsidR="002432C2">
        <w:rPr>
          <w:rFonts w:ascii="Times New Roman" w:hAnsi="Times New Roman" w:cs="Times New Roman"/>
          <w:sz w:val="28"/>
          <w:szCs w:val="28"/>
        </w:rPr>
        <w:t>ласти «Культура Русского Севера»</w:t>
      </w:r>
      <w:r w:rsidRPr="00D70AD0">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461-пп (далее - программа), </w:t>
      </w:r>
      <w:r w:rsidRPr="00D70AD0">
        <w:rPr>
          <w:rFonts w:ascii="Times New Roman" w:hAnsi="Times New Roman" w:cs="Times New Roman"/>
          <w:sz w:val="28"/>
          <w:szCs w:val="28"/>
        </w:rPr>
        <w:lastRenderedPageBreak/>
        <w:t>устанавливает порядок и условия проведения конкурса на предоставление иных межбюджетных трансфертов бюджетам муниципальных образований Архангельской области (далее - местные бюджеты) на реализацию мероприятий по обеспечению средствами туристской навигации (далее соответственно - конкурс, межбюджетные трансферты) в</w:t>
      </w:r>
      <w:proofErr w:type="gramEnd"/>
      <w:r w:rsidRPr="00D70AD0">
        <w:rPr>
          <w:rFonts w:ascii="Times New Roman" w:hAnsi="Times New Roman" w:cs="Times New Roman"/>
          <w:sz w:val="28"/>
          <w:szCs w:val="28"/>
        </w:rPr>
        <w:t xml:space="preserve"> </w:t>
      </w:r>
      <w:proofErr w:type="gramStart"/>
      <w:r w:rsidRPr="00D70AD0">
        <w:rPr>
          <w:rFonts w:ascii="Times New Roman" w:hAnsi="Times New Roman" w:cs="Times New Roman"/>
          <w:sz w:val="28"/>
          <w:szCs w:val="28"/>
        </w:rPr>
        <w:t>рамках</w:t>
      </w:r>
      <w:proofErr w:type="gramEnd"/>
      <w:r w:rsidRPr="00D70AD0">
        <w:rPr>
          <w:rFonts w:ascii="Times New Roman" w:hAnsi="Times New Roman" w:cs="Times New Roman"/>
          <w:sz w:val="28"/>
          <w:szCs w:val="28"/>
        </w:rPr>
        <w:t xml:space="preserve"> реализации комплекса мер, направленных на формирование комфортной и доступной туристской среды в Архангельской области органами местного самоуправления муниципальных образований Архангельской области.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 Организатором конкурса и главным распорядителем средств областного бюджета, предусмотренных на предоставление межбюджетных трансфертов, является министерство культуры Архангельской области (далее - министерство).</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 Под средствами туристской навигации понимаются дорожные знаки индивидуального проектирования к объектам культурно-исторического наследия, туристского показа и туристской инфраструктуры на территории муниципальных образований (далее - объекты).</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4. Средства туристской навигации изготавливаются и устанавливаются в соответствии с методическим пособием по созданию системы дорожных указателей к объектам культурного наследия и иных носителей информации, разработанным Министерством культуры Российской Федерации в 2013 году, и требованиями к знакам туристской навигации, утвержденными Министром культуры Российской Федерации от 3 ноября 2015 года.</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II. Условия предоставления межбюджетных трансфертов</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5. Участниками конкурса являются органы местного самоуправления муниципальных образований Архангельской области (далее - заявители).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6. Межбюджетные трансферты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1" w:name="P8219"/>
      <w:bookmarkEnd w:id="121"/>
      <w:r w:rsidRPr="00D70AD0">
        <w:rPr>
          <w:rFonts w:ascii="Times New Roman" w:hAnsi="Times New Roman" w:cs="Times New Roman"/>
          <w:sz w:val="28"/>
          <w:szCs w:val="28"/>
        </w:rPr>
        <w:t>7. Правом на получение межбюджетных трансфертов обладают заявители, подтвердившие документально соответствие следующим требованиям:</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 наличие муниципальной программы на текущий финансовый год, в которой предусмотрены мероприятия по обеспечению средствами туристской навигации;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 наличие объектов на территории муниципальных образований, которые не обеспечены средствами туристской навигации;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 обеспечение софинансирования заявителями за счет средств местных бюджетов в случае, если указанные средства заявлены в качестве софинансирования мероприятий по обеспечению средствами туристской навигации и предусмотрены в муниципальной программе.</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III. Перечень документов, предоставляемых</w:t>
      </w:r>
    </w:p>
    <w:p w:rsidR="00B152F9" w:rsidRPr="00D70AD0" w:rsidRDefault="00B152F9" w:rsidP="00ED2B39">
      <w:pPr>
        <w:pStyle w:val="ConsPlusTitle"/>
        <w:ind w:firstLine="709"/>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lastRenderedPageBreak/>
        <w:t>для участия в конкурсе</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bookmarkStart w:id="122" w:name="P8227"/>
      <w:bookmarkEnd w:id="122"/>
      <w:r w:rsidRPr="00D70AD0">
        <w:rPr>
          <w:rFonts w:ascii="Times New Roman" w:hAnsi="Times New Roman" w:cs="Times New Roman"/>
          <w:sz w:val="28"/>
          <w:szCs w:val="28"/>
        </w:rPr>
        <w:t>8. Для участия в конкурсе заявители в сроки, указанные в</w:t>
      </w:r>
      <w:r w:rsidR="002432C2">
        <w:rPr>
          <w:rFonts w:ascii="Times New Roman" w:hAnsi="Times New Roman" w:cs="Times New Roman"/>
          <w:sz w:val="28"/>
          <w:szCs w:val="28"/>
        </w:rPr>
        <w:t> </w:t>
      </w:r>
      <w:r w:rsidRPr="00D70AD0">
        <w:rPr>
          <w:rFonts w:ascii="Times New Roman" w:hAnsi="Times New Roman" w:cs="Times New Roman"/>
          <w:sz w:val="28"/>
          <w:szCs w:val="28"/>
        </w:rPr>
        <w:t>информационном сообщении о проведении конкурса, представляют в</w:t>
      </w:r>
      <w:r w:rsidR="002432C2">
        <w:rPr>
          <w:rFonts w:ascii="Times New Roman" w:hAnsi="Times New Roman" w:cs="Times New Roman"/>
          <w:sz w:val="28"/>
          <w:szCs w:val="28"/>
        </w:rPr>
        <w:t> </w:t>
      </w:r>
      <w:r w:rsidRPr="00D70AD0">
        <w:rPr>
          <w:rFonts w:ascii="Times New Roman" w:hAnsi="Times New Roman" w:cs="Times New Roman"/>
          <w:sz w:val="28"/>
          <w:szCs w:val="28"/>
        </w:rPr>
        <w:t xml:space="preserve">министерство по адресу: 163000, г. Архангельск, просп. Троицкий, д. 49, </w:t>
      </w:r>
      <w:proofErr w:type="spellStart"/>
      <w:r w:rsidRPr="00D70AD0">
        <w:rPr>
          <w:rFonts w:ascii="Times New Roman" w:hAnsi="Times New Roman" w:cs="Times New Roman"/>
          <w:sz w:val="28"/>
          <w:szCs w:val="28"/>
        </w:rPr>
        <w:t>каб</w:t>
      </w:r>
      <w:proofErr w:type="spellEnd"/>
      <w:r w:rsidRPr="00D70AD0">
        <w:rPr>
          <w:rFonts w:ascii="Times New Roman" w:hAnsi="Times New Roman" w:cs="Times New Roman"/>
          <w:sz w:val="28"/>
          <w:szCs w:val="28"/>
        </w:rPr>
        <w:t>. 424, следующие документы в печатном и электронном виде (далее - конкурсная документация):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3" w:name="P8228"/>
      <w:bookmarkEnd w:id="123"/>
      <w:r w:rsidRPr="00D70AD0">
        <w:rPr>
          <w:rFonts w:ascii="Times New Roman" w:hAnsi="Times New Roman" w:cs="Times New Roman"/>
          <w:sz w:val="28"/>
          <w:szCs w:val="28"/>
        </w:rPr>
        <w:t xml:space="preserve">1) </w:t>
      </w:r>
      <w:hyperlink w:anchor="P8317" w:history="1">
        <w:r w:rsidRPr="00D70AD0">
          <w:rPr>
            <w:rFonts w:ascii="Times New Roman" w:hAnsi="Times New Roman" w:cs="Times New Roman"/>
            <w:sz w:val="28"/>
            <w:szCs w:val="28"/>
          </w:rPr>
          <w:t>заявку</w:t>
        </w:r>
      </w:hyperlink>
      <w:r w:rsidRPr="00D70AD0">
        <w:rPr>
          <w:rFonts w:ascii="Times New Roman" w:hAnsi="Times New Roman" w:cs="Times New Roman"/>
          <w:sz w:val="28"/>
          <w:szCs w:val="28"/>
        </w:rPr>
        <w:t xml:space="preserve"> на участие в конкурсе на предоставление иных межбюджетных трансфертов бюджетам муниципальных образований Архангельской области на проведение мероприятий по обеспечению средствами туристской навигации по форме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1 к</w:t>
      </w:r>
      <w:r w:rsidR="00D70AD0">
        <w:rPr>
          <w:rFonts w:ascii="Times New Roman" w:hAnsi="Times New Roman" w:cs="Times New Roman"/>
          <w:sz w:val="28"/>
          <w:szCs w:val="28"/>
        </w:rPr>
        <w:t> </w:t>
      </w:r>
      <w:r w:rsidRPr="00D70AD0">
        <w:rPr>
          <w:rFonts w:ascii="Times New Roman" w:hAnsi="Times New Roman" w:cs="Times New Roman"/>
          <w:sz w:val="28"/>
          <w:szCs w:val="28"/>
        </w:rPr>
        <w:t>настоящему Положению (далее - заявка);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 копию утвержденной муниципальной программы, подтверждающей проведение мероприятий по обеспечению средствами туристской навигации;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4" w:name="P8230"/>
      <w:bookmarkEnd w:id="124"/>
      <w:r w:rsidRPr="00D70AD0">
        <w:rPr>
          <w:rFonts w:ascii="Times New Roman" w:hAnsi="Times New Roman" w:cs="Times New Roman"/>
          <w:sz w:val="28"/>
          <w:szCs w:val="28"/>
        </w:rPr>
        <w:t xml:space="preserve">3) </w:t>
      </w:r>
      <w:hyperlink w:anchor="P8404" w:history="1">
        <w:r w:rsidRPr="00D70AD0">
          <w:rPr>
            <w:rFonts w:ascii="Times New Roman" w:hAnsi="Times New Roman" w:cs="Times New Roman"/>
            <w:sz w:val="28"/>
            <w:szCs w:val="28"/>
          </w:rPr>
          <w:t>информацию</w:t>
        </w:r>
      </w:hyperlink>
      <w:r w:rsidRPr="00D70AD0">
        <w:rPr>
          <w:rFonts w:ascii="Times New Roman" w:hAnsi="Times New Roman" w:cs="Times New Roman"/>
          <w:sz w:val="28"/>
          <w:szCs w:val="28"/>
        </w:rPr>
        <w:t xml:space="preserve"> об объектах, которые планируется обеспечить средствами туристской навигации, с описанием целесообразности их</w:t>
      </w:r>
      <w:r w:rsidR="00D70AD0">
        <w:rPr>
          <w:rFonts w:ascii="Times New Roman" w:hAnsi="Times New Roman" w:cs="Times New Roman"/>
          <w:sz w:val="28"/>
          <w:szCs w:val="28"/>
        </w:rPr>
        <w:t> </w:t>
      </w:r>
      <w:r w:rsidRPr="00D70AD0">
        <w:rPr>
          <w:rFonts w:ascii="Times New Roman" w:hAnsi="Times New Roman" w:cs="Times New Roman"/>
          <w:sz w:val="28"/>
          <w:szCs w:val="28"/>
        </w:rPr>
        <w:t xml:space="preserve">установки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2 к настоящему Положению;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4) схемы расположения и фотографии мест установки средств туристской навигации;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5)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софинансирование мероприятий по обеспечению средствами туристской навигации, в случае наличия софинансирования из средств местного бюджета.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9. Конкурсная документация должна быть заверена в установленном Федеральным законом порядке.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5" w:name="P8234"/>
      <w:bookmarkEnd w:id="125"/>
      <w:r w:rsidRPr="00D70AD0">
        <w:rPr>
          <w:rFonts w:ascii="Times New Roman" w:hAnsi="Times New Roman" w:cs="Times New Roman"/>
          <w:sz w:val="28"/>
          <w:szCs w:val="28"/>
        </w:rPr>
        <w:t>10. Конкурсная документация должна быть сброшюрована в одну папку.</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11. Заявители несут ответственность за достоверность представляемых сведений.</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IV. Порядок проведения конкурса и определения</w:t>
      </w:r>
    </w:p>
    <w:p w:rsidR="00B152F9" w:rsidRPr="00D70AD0" w:rsidRDefault="00B152F9" w:rsidP="00ED2B39">
      <w:pPr>
        <w:pStyle w:val="ConsPlusTitle"/>
        <w:ind w:firstLine="709"/>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победителей конкурса</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12. Организацию и проведение конкурса осуществляет министерство, которое последовательно:</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 издает распоряжение о проведении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 готовит информационное сообщение о проведении конкурса и</w:t>
      </w:r>
      <w:r w:rsidR="00D70AD0">
        <w:rPr>
          <w:rFonts w:ascii="Times New Roman" w:hAnsi="Times New Roman" w:cs="Times New Roman"/>
          <w:sz w:val="28"/>
          <w:szCs w:val="28"/>
        </w:rPr>
        <w:t> </w:t>
      </w:r>
      <w:r w:rsidRPr="00D70AD0">
        <w:rPr>
          <w:rFonts w:ascii="Times New Roman" w:hAnsi="Times New Roman" w:cs="Times New Roman"/>
          <w:sz w:val="28"/>
          <w:szCs w:val="28"/>
        </w:rPr>
        <w:t>размещает его в информационно-телекоммуникационной сети "Интернет" на официальном сайте Правительства Архангельской области (www.dvi</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ala</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d.ru) и официальном информационно-туристском портале Архангельской области (www.pomorla</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d.travel).</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Информационное сообщение о проведении конкурса содержит следующие обязательные сведения: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а) место, время и срок приема конкурсной документации;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lastRenderedPageBreak/>
        <w:t>б) состав конкурсной документации, представляемой для участия в</w:t>
      </w:r>
      <w:r w:rsidR="00D70AD0">
        <w:rPr>
          <w:rFonts w:ascii="Times New Roman" w:hAnsi="Times New Roman" w:cs="Times New Roman"/>
          <w:sz w:val="28"/>
          <w:szCs w:val="28"/>
        </w:rPr>
        <w:t> </w:t>
      </w:r>
      <w:r w:rsidRPr="00D70AD0">
        <w:rPr>
          <w:rFonts w:ascii="Times New Roman" w:hAnsi="Times New Roman" w:cs="Times New Roman"/>
          <w:sz w:val="28"/>
          <w:szCs w:val="28"/>
        </w:rPr>
        <w:t>конкурсе;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в) наименование, адрес и контактная информация организатора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г) формы документов, указанных в </w:t>
      </w:r>
      <w:hyperlink w:anchor="P8228" w:history="1">
        <w:r w:rsidRPr="00D70AD0">
          <w:rPr>
            <w:rFonts w:ascii="Times New Roman" w:hAnsi="Times New Roman" w:cs="Times New Roman"/>
            <w:sz w:val="28"/>
            <w:szCs w:val="28"/>
          </w:rPr>
          <w:t>подпунктах 1</w:t>
        </w:r>
      </w:hyperlink>
      <w:r w:rsidRPr="00D70AD0">
        <w:rPr>
          <w:rFonts w:ascii="Times New Roman" w:hAnsi="Times New Roman" w:cs="Times New Roman"/>
          <w:sz w:val="28"/>
          <w:szCs w:val="28"/>
        </w:rPr>
        <w:t xml:space="preserve"> и </w:t>
      </w:r>
      <w:hyperlink w:anchor="P8230" w:history="1">
        <w:r w:rsidRPr="00D70AD0">
          <w:rPr>
            <w:rFonts w:ascii="Times New Roman" w:hAnsi="Times New Roman" w:cs="Times New Roman"/>
            <w:sz w:val="28"/>
            <w:szCs w:val="28"/>
          </w:rPr>
          <w:t>3 пункта 8</w:t>
        </w:r>
      </w:hyperlink>
      <w:r w:rsidR="00D70AD0">
        <w:rPr>
          <w:rFonts w:ascii="Times New Roman" w:hAnsi="Times New Roman" w:cs="Times New Roman"/>
          <w:sz w:val="28"/>
          <w:szCs w:val="28"/>
        </w:rPr>
        <w:t> </w:t>
      </w:r>
      <w:r w:rsidRPr="00D70AD0">
        <w:rPr>
          <w:rFonts w:ascii="Times New Roman" w:hAnsi="Times New Roman" w:cs="Times New Roman"/>
          <w:sz w:val="28"/>
          <w:szCs w:val="28"/>
        </w:rPr>
        <w:t>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 формирует конкурсную комиссию и утверждает ее состав;</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4) осуществляет прием и регистрацию конкурсной документации;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5) проверяет наличие конкурсной документации, регистрирует ее</w:t>
      </w:r>
      <w:r w:rsidR="00D70AD0">
        <w:rPr>
          <w:rFonts w:ascii="Times New Roman" w:hAnsi="Times New Roman" w:cs="Times New Roman"/>
          <w:sz w:val="28"/>
          <w:szCs w:val="28"/>
        </w:rPr>
        <w:t> </w:t>
      </w:r>
      <w:r w:rsidRPr="00D70AD0">
        <w:rPr>
          <w:rFonts w:ascii="Times New Roman" w:hAnsi="Times New Roman" w:cs="Times New Roman"/>
          <w:sz w:val="28"/>
          <w:szCs w:val="28"/>
        </w:rPr>
        <w:t>в</w:t>
      </w:r>
      <w:r w:rsidR="00D70AD0">
        <w:rPr>
          <w:rFonts w:ascii="Times New Roman" w:hAnsi="Times New Roman" w:cs="Times New Roman"/>
          <w:sz w:val="28"/>
          <w:szCs w:val="28"/>
        </w:rPr>
        <w:t> </w:t>
      </w:r>
      <w:hyperlink w:anchor="P8449" w:history="1">
        <w:r w:rsidRPr="00D70AD0">
          <w:rPr>
            <w:rFonts w:ascii="Times New Roman" w:hAnsi="Times New Roman" w:cs="Times New Roman"/>
            <w:sz w:val="28"/>
            <w:szCs w:val="28"/>
          </w:rPr>
          <w:t>реестре</w:t>
        </w:r>
      </w:hyperlink>
      <w:r w:rsidRPr="00D70AD0">
        <w:rPr>
          <w:rFonts w:ascii="Times New Roman" w:hAnsi="Times New Roman" w:cs="Times New Roman"/>
          <w:sz w:val="28"/>
          <w:szCs w:val="28"/>
        </w:rPr>
        <w:t xml:space="preserve"> конкурсной документации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3 к</w:t>
      </w:r>
      <w:r w:rsidR="00D70AD0">
        <w:rPr>
          <w:rFonts w:ascii="Times New Roman" w:hAnsi="Times New Roman" w:cs="Times New Roman"/>
          <w:sz w:val="28"/>
          <w:szCs w:val="28"/>
        </w:rPr>
        <w:t> </w:t>
      </w:r>
      <w:r w:rsidRPr="00D70AD0">
        <w:rPr>
          <w:rFonts w:ascii="Times New Roman" w:hAnsi="Times New Roman" w:cs="Times New Roman"/>
          <w:sz w:val="28"/>
          <w:szCs w:val="28"/>
        </w:rPr>
        <w:t>настоящему Положению;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6) проводит проверку соответствия заявителя требованиям, установленным </w:t>
      </w:r>
      <w:hyperlink w:anchor="P8219" w:history="1">
        <w:r w:rsidRPr="00D70AD0">
          <w:rPr>
            <w:rFonts w:ascii="Times New Roman" w:hAnsi="Times New Roman" w:cs="Times New Roman"/>
            <w:sz w:val="28"/>
            <w:szCs w:val="28"/>
          </w:rPr>
          <w:t>пунктом 7</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7) направляет заявителям решение об их недопущении к участию в</w:t>
      </w:r>
      <w:r w:rsidR="00D70AD0">
        <w:rPr>
          <w:rFonts w:ascii="Times New Roman" w:hAnsi="Times New Roman" w:cs="Times New Roman"/>
          <w:sz w:val="28"/>
          <w:szCs w:val="28"/>
        </w:rPr>
        <w:t> </w:t>
      </w:r>
      <w:r w:rsidRPr="00D70AD0">
        <w:rPr>
          <w:rFonts w:ascii="Times New Roman" w:hAnsi="Times New Roman" w:cs="Times New Roman"/>
          <w:sz w:val="28"/>
          <w:szCs w:val="28"/>
        </w:rPr>
        <w:t xml:space="preserve">конкурсе в случаях, предусмотренных </w:t>
      </w:r>
      <w:hyperlink w:anchor="P8255" w:history="1">
        <w:r w:rsidRPr="00D70AD0">
          <w:rPr>
            <w:rFonts w:ascii="Times New Roman" w:hAnsi="Times New Roman" w:cs="Times New Roman"/>
            <w:sz w:val="28"/>
            <w:szCs w:val="28"/>
          </w:rPr>
          <w:t>пунктом 13</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9) обеспечивает хранение протоколов заседаний конкурсной комиссии и конкурсной документации в течение трех лет со дня проведения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6" w:name="P8255"/>
      <w:bookmarkEnd w:id="126"/>
      <w:r w:rsidRPr="00D70AD0">
        <w:rPr>
          <w:rFonts w:ascii="Times New Roman" w:hAnsi="Times New Roman" w:cs="Times New Roman"/>
          <w:sz w:val="28"/>
          <w:szCs w:val="28"/>
        </w:rPr>
        <w:t>13. Министерство не допускает заявителя к участию в конкурсе в</w:t>
      </w:r>
      <w:r w:rsidR="00D70AD0">
        <w:rPr>
          <w:rFonts w:ascii="Times New Roman" w:hAnsi="Times New Roman" w:cs="Times New Roman"/>
          <w:sz w:val="28"/>
          <w:szCs w:val="28"/>
        </w:rPr>
        <w:t> </w:t>
      </w:r>
      <w:r w:rsidRPr="00D70AD0">
        <w:rPr>
          <w:rFonts w:ascii="Times New Roman" w:hAnsi="Times New Roman" w:cs="Times New Roman"/>
          <w:sz w:val="28"/>
          <w:szCs w:val="28"/>
        </w:rPr>
        <w:t>следующих случаях:</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7" w:name="P8256"/>
      <w:bookmarkEnd w:id="127"/>
      <w:r w:rsidRPr="00D70AD0">
        <w:rPr>
          <w:rFonts w:ascii="Times New Roman" w:hAnsi="Times New Roman" w:cs="Times New Roman"/>
          <w:sz w:val="28"/>
          <w:szCs w:val="28"/>
        </w:rPr>
        <w:t>1) представления заявителем конкурсной документации с нарушением сроков, установленных в информационном сообщении о проведении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 представления конкурсной документации, не соответствующей требованиям, предусмотренным </w:t>
      </w:r>
      <w:hyperlink w:anchor="P8227" w:history="1">
        <w:r w:rsidRPr="00D70AD0">
          <w:rPr>
            <w:rFonts w:ascii="Times New Roman" w:hAnsi="Times New Roman" w:cs="Times New Roman"/>
            <w:sz w:val="28"/>
            <w:szCs w:val="28"/>
          </w:rPr>
          <w:t>пунктами 8</w:t>
        </w:r>
      </w:hyperlink>
      <w:r w:rsidRPr="00D70AD0">
        <w:rPr>
          <w:rFonts w:ascii="Times New Roman" w:hAnsi="Times New Roman" w:cs="Times New Roman"/>
          <w:sz w:val="28"/>
          <w:szCs w:val="28"/>
        </w:rPr>
        <w:t xml:space="preserve"> - </w:t>
      </w:r>
      <w:hyperlink w:anchor="P8234" w:history="1">
        <w:r w:rsidRPr="00D70AD0">
          <w:rPr>
            <w:rFonts w:ascii="Times New Roman" w:hAnsi="Times New Roman" w:cs="Times New Roman"/>
            <w:sz w:val="28"/>
            <w:szCs w:val="28"/>
          </w:rPr>
          <w:t>10</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 представления конкурсной документации не в полном объеме;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4) представления конкурсной документации, содержащей недостоверные сведения;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8" w:name="P8260"/>
      <w:bookmarkEnd w:id="128"/>
      <w:r w:rsidRPr="00D70AD0">
        <w:rPr>
          <w:rFonts w:ascii="Times New Roman" w:hAnsi="Times New Roman" w:cs="Times New Roman"/>
          <w:sz w:val="28"/>
          <w:szCs w:val="28"/>
        </w:rPr>
        <w:t xml:space="preserve">5) несоответствие заявителя требованиям, установленным </w:t>
      </w:r>
      <w:hyperlink w:anchor="P8219" w:history="1">
        <w:r w:rsidRPr="00D70AD0">
          <w:rPr>
            <w:rFonts w:ascii="Times New Roman" w:hAnsi="Times New Roman" w:cs="Times New Roman"/>
            <w:sz w:val="28"/>
            <w:szCs w:val="28"/>
          </w:rPr>
          <w:t>пунктом 7</w:t>
        </w:r>
      </w:hyperlink>
      <w:r w:rsidR="00D70AD0">
        <w:rPr>
          <w:rFonts w:ascii="Times New Roman" w:hAnsi="Times New Roman" w:cs="Times New Roman"/>
          <w:sz w:val="28"/>
          <w:szCs w:val="28"/>
        </w:rPr>
        <w:t> </w:t>
      </w:r>
      <w:r w:rsidRPr="00D70AD0">
        <w:rPr>
          <w:rFonts w:ascii="Times New Roman" w:hAnsi="Times New Roman" w:cs="Times New Roman"/>
          <w:sz w:val="28"/>
          <w:szCs w:val="28"/>
        </w:rPr>
        <w:t>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В случаях, указанных в </w:t>
      </w:r>
      <w:hyperlink w:anchor="P8256" w:history="1">
        <w:r w:rsidRPr="00D70AD0">
          <w:rPr>
            <w:rFonts w:ascii="Times New Roman" w:hAnsi="Times New Roman" w:cs="Times New Roman"/>
            <w:sz w:val="28"/>
            <w:szCs w:val="28"/>
          </w:rPr>
          <w:t>подпунктах 1</w:t>
        </w:r>
      </w:hyperlink>
      <w:r w:rsidRPr="00D70AD0">
        <w:rPr>
          <w:rFonts w:ascii="Times New Roman" w:hAnsi="Times New Roman" w:cs="Times New Roman"/>
          <w:sz w:val="28"/>
          <w:szCs w:val="28"/>
        </w:rPr>
        <w:t xml:space="preserve"> - </w:t>
      </w:r>
      <w:hyperlink w:anchor="P8260" w:history="1">
        <w:r w:rsidRPr="00D70AD0">
          <w:rPr>
            <w:rFonts w:ascii="Times New Roman" w:hAnsi="Times New Roman" w:cs="Times New Roman"/>
            <w:sz w:val="28"/>
            <w:szCs w:val="28"/>
          </w:rPr>
          <w:t>5</w:t>
        </w:r>
      </w:hyperlink>
      <w:r w:rsidRPr="00D70AD0">
        <w:rPr>
          <w:rFonts w:ascii="Times New Roman" w:hAnsi="Times New Roman" w:cs="Times New Roman"/>
          <w:sz w:val="28"/>
          <w:szCs w:val="28"/>
        </w:rPr>
        <w:t xml:space="preserve"> настоящего пункта, министерство принимает решение о недопущении заявителя к участию в</w:t>
      </w:r>
      <w:r w:rsidR="00D70AD0">
        <w:rPr>
          <w:rFonts w:ascii="Times New Roman" w:hAnsi="Times New Roman" w:cs="Times New Roman"/>
          <w:sz w:val="28"/>
          <w:szCs w:val="28"/>
        </w:rPr>
        <w:t> </w:t>
      </w:r>
      <w:r w:rsidRPr="00D70AD0">
        <w:rPr>
          <w:rFonts w:ascii="Times New Roman" w:hAnsi="Times New Roman" w:cs="Times New Roman"/>
          <w:sz w:val="28"/>
          <w:szCs w:val="28"/>
        </w:rPr>
        <w:t>конкурсе, которое направляется заявителю в течение трех рабочих дней со</w:t>
      </w:r>
      <w:r w:rsidR="00D70AD0">
        <w:rPr>
          <w:rFonts w:ascii="Times New Roman" w:hAnsi="Times New Roman" w:cs="Times New Roman"/>
          <w:sz w:val="28"/>
          <w:szCs w:val="28"/>
        </w:rPr>
        <w:t> </w:t>
      </w:r>
      <w:r w:rsidRPr="00D70AD0">
        <w:rPr>
          <w:rFonts w:ascii="Times New Roman" w:hAnsi="Times New Roman" w:cs="Times New Roman"/>
          <w:sz w:val="28"/>
          <w:szCs w:val="28"/>
        </w:rPr>
        <w:t>дня принятия указанного решения.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14. В течение 15 рабочих дней со дня окончания приема конкурсной документации министерство проводит заседание конкурсной комиссии, на</w:t>
      </w:r>
      <w:r w:rsidR="00D70AD0">
        <w:rPr>
          <w:rFonts w:ascii="Times New Roman" w:hAnsi="Times New Roman" w:cs="Times New Roman"/>
          <w:sz w:val="28"/>
          <w:szCs w:val="28"/>
        </w:rPr>
        <w:t> </w:t>
      </w:r>
      <w:r w:rsidRPr="00D70AD0">
        <w:rPr>
          <w:rFonts w:ascii="Times New Roman" w:hAnsi="Times New Roman" w:cs="Times New Roman"/>
          <w:sz w:val="28"/>
          <w:szCs w:val="28"/>
        </w:rPr>
        <w:t>котором рассматривается поступившая конкурсная документация.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Архангельского областного Собрания депутатов, членов Общественного совета </w:t>
      </w:r>
      <w:r w:rsidRPr="00D70AD0">
        <w:rPr>
          <w:rFonts w:ascii="Times New Roman" w:hAnsi="Times New Roman" w:cs="Times New Roman"/>
          <w:sz w:val="28"/>
          <w:szCs w:val="28"/>
        </w:rPr>
        <w:lastRenderedPageBreak/>
        <w:t>министерства, туристских объединений Архангельской области (по согласованию).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 начальник </w:t>
      </w:r>
      <w:proofErr w:type="gramStart"/>
      <w:r w:rsidRPr="00D70AD0">
        <w:rPr>
          <w:rFonts w:ascii="Times New Roman" w:hAnsi="Times New Roman" w:cs="Times New Roman"/>
          <w:sz w:val="28"/>
          <w:szCs w:val="28"/>
        </w:rPr>
        <w:t>управления развития туризма министерства культуры Архангельской</w:t>
      </w:r>
      <w:proofErr w:type="gramEnd"/>
      <w:r w:rsidRPr="00D70AD0">
        <w:rPr>
          <w:rFonts w:ascii="Times New Roman" w:hAnsi="Times New Roman" w:cs="Times New Roman"/>
          <w:sz w:val="28"/>
          <w:szCs w:val="28"/>
        </w:rPr>
        <w:t xml:space="preserve"> области, секретарем - государственный гражданский служащий министерства.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Заседание конкурсной комиссии считается правомочным, если в нем принимает участие более половины членов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В случае отсутствия кворума заседание конкурсной комиссии переносится на другую дату.</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Заседания конкурсной комиссии проводит председатель конкурсной комиссии, а в его отсутствие - заместитель председателя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15. Конкурсная комиссия рассматривает и оценивает каждую конкурсную документацию, представленную заявителем, в соответствии с</w:t>
      </w:r>
      <w:r w:rsidR="00D70AD0">
        <w:rPr>
          <w:rFonts w:ascii="Times New Roman" w:hAnsi="Times New Roman" w:cs="Times New Roman"/>
          <w:sz w:val="28"/>
          <w:szCs w:val="28"/>
        </w:rPr>
        <w:t> </w:t>
      </w:r>
      <w:hyperlink w:anchor="P8488" w:history="1">
        <w:r w:rsidRPr="00D70AD0">
          <w:rPr>
            <w:rFonts w:ascii="Times New Roman" w:hAnsi="Times New Roman" w:cs="Times New Roman"/>
            <w:sz w:val="28"/>
            <w:szCs w:val="28"/>
          </w:rPr>
          <w:t>критериями</w:t>
        </w:r>
      </w:hyperlink>
      <w:r w:rsidRPr="00D70AD0">
        <w:rPr>
          <w:rFonts w:ascii="Times New Roman" w:hAnsi="Times New Roman" w:cs="Times New Roman"/>
          <w:sz w:val="28"/>
          <w:szCs w:val="28"/>
        </w:rPr>
        <w:t xml:space="preserve"> оценки конкурсной документации, указанными в приложении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4 к настоящему Положению.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После обсуждения каждой конкурсной документации каждый член конкурсной комиссии вносит в </w:t>
      </w:r>
      <w:hyperlink w:anchor="P8546" w:history="1">
        <w:r w:rsidRPr="00D70AD0">
          <w:rPr>
            <w:rFonts w:ascii="Times New Roman" w:hAnsi="Times New Roman" w:cs="Times New Roman"/>
            <w:sz w:val="28"/>
            <w:szCs w:val="28"/>
          </w:rPr>
          <w:t>лист</w:t>
        </w:r>
      </w:hyperlink>
      <w:r w:rsidRPr="00D70AD0">
        <w:rPr>
          <w:rFonts w:ascii="Times New Roman" w:hAnsi="Times New Roman" w:cs="Times New Roman"/>
          <w:sz w:val="28"/>
          <w:szCs w:val="28"/>
        </w:rPr>
        <w:t xml:space="preserve"> оценки конкурсной документации по форме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5 к настоящему Положению соответствующие баллы согласно </w:t>
      </w:r>
      <w:hyperlink w:anchor="P8488" w:history="1">
        <w:r w:rsidRPr="00D70AD0">
          <w:rPr>
            <w:rFonts w:ascii="Times New Roman" w:hAnsi="Times New Roman" w:cs="Times New Roman"/>
            <w:sz w:val="28"/>
            <w:szCs w:val="28"/>
          </w:rPr>
          <w:t>критериям</w:t>
        </w:r>
      </w:hyperlink>
      <w:r w:rsidRPr="00D70AD0">
        <w:rPr>
          <w:rFonts w:ascii="Times New Roman" w:hAnsi="Times New Roman" w:cs="Times New Roman"/>
          <w:sz w:val="28"/>
          <w:szCs w:val="28"/>
        </w:rPr>
        <w:t xml:space="preserve"> оценки конкурсной документации в соответствии с приложением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4 к настоящему Положению.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Листы оценки конкурсной документации передаются каждым членом конкурсной комиссии секретарю для определения итогового </w:t>
      </w:r>
      <w:hyperlink w:anchor="P8597" w:history="1">
        <w:r w:rsidRPr="00D70AD0">
          <w:rPr>
            <w:rFonts w:ascii="Times New Roman" w:hAnsi="Times New Roman" w:cs="Times New Roman"/>
            <w:sz w:val="28"/>
            <w:szCs w:val="28"/>
          </w:rPr>
          <w:t>рейтинга</w:t>
        </w:r>
      </w:hyperlink>
      <w:r w:rsidRPr="00D70AD0">
        <w:rPr>
          <w:rFonts w:ascii="Times New Roman" w:hAnsi="Times New Roman" w:cs="Times New Roman"/>
          <w:sz w:val="28"/>
          <w:szCs w:val="28"/>
        </w:rPr>
        <w:t xml:space="preserve"> конкурсной документации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6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16. Победителями конкурса признаются заявители в соответствии с</w:t>
      </w:r>
      <w:r w:rsidR="00D70AD0">
        <w:rPr>
          <w:rFonts w:ascii="Times New Roman" w:hAnsi="Times New Roman" w:cs="Times New Roman"/>
          <w:sz w:val="28"/>
          <w:szCs w:val="28"/>
        </w:rPr>
        <w:t> </w:t>
      </w:r>
      <w:r w:rsidRPr="00D70AD0">
        <w:rPr>
          <w:rFonts w:ascii="Times New Roman" w:hAnsi="Times New Roman" w:cs="Times New Roman"/>
          <w:sz w:val="28"/>
          <w:szCs w:val="28"/>
        </w:rPr>
        <w:t xml:space="preserve">итоговым рейтингом конкурсной документации (начиная от большего показателя к </w:t>
      </w:r>
      <w:proofErr w:type="gramStart"/>
      <w:r w:rsidRPr="00D70AD0">
        <w:rPr>
          <w:rFonts w:ascii="Times New Roman" w:hAnsi="Times New Roman" w:cs="Times New Roman"/>
          <w:sz w:val="28"/>
          <w:szCs w:val="28"/>
        </w:rPr>
        <w:t>меньшему</w:t>
      </w:r>
      <w:proofErr w:type="gramEnd"/>
      <w:r w:rsidRPr="00D70AD0">
        <w:rPr>
          <w:rFonts w:ascii="Times New Roman" w:hAnsi="Times New Roman" w:cs="Times New Roman"/>
          <w:sz w:val="28"/>
          <w:szCs w:val="28"/>
        </w:rPr>
        <w:t>) в пределах средств областного бюджета, предусмотренных на предоставление межбюджетного трансферта (далее - победитель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17.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w:t>
      </w:r>
      <w:r w:rsidRPr="00D70AD0">
        <w:rPr>
          <w:rFonts w:ascii="Times New Roman" w:hAnsi="Times New Roman" w:cs="Times New Roman"/>
          <w:sz w:val="28"/>
          <w:szCs w:val="28"/>
        </w:rPr>
        <w:lastRenderedPageBreak/>
        <w:t>заседания конкурсной комиссии, вправе приложить к протоколу в</w:t>
      </w:r>
      <w:r w:rsidR="00D70AD0">
        <w:rPr>
          <w:rFonts w:ascii="Times New Roman" w:hAnsi="Times New Roman" w:cs="Times New Roman"/>
          <w:sz w:val="28"/>
          <w:szCs w:val="28"/>
        </w:rPr>
        <w:t> </w:t>
      </w:r>
      <w:r w:rsidRPr="00D70AD0">
        <w:rPr>
          <w:rFonts w:ascii="Times New Roman" w:hAnsi="Times New Roman" w:cs="Times New Roman"/>
          <w:sz w:val="28"/>
          <w:szCs w:val="28"/>
        </w:rPr>
        <w:t>письменном виде особое мнение, о чем в протоколе заседания конкурсной комиссии делается соответствующая запись.</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29" w:name="P8276"/>
      <w:bookmarkEnd w:id="129"/>
      <w:r w:rsidRPr="00D70AD0">
        <w:rPr>
          <w:rFonts w:ascii="Times New Roman" w:hAnsi="Times New Roman" w:cs="Times New Roman"/>
          <w:sz w:val="28"/>
          <w:szCs w:val="28"/>
        </w:rPr>
        <w:t>На основании протокола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19. </w:t>
      </w:r>
      <w:proofErr w:type="gramStart"/>
      <w:r w:rsidRPr="00D70AD0">
        <w:rPr>
          <w:rFonts w:ascii="Times New Roman" w:hAnsi="Times New Roman" w:cs="Times New Roman"/>
          <w:sz w:val="28"/>
          <w:szCs w:val="28"/>
        </w:rPr>
        <w:t xml:space="preserve">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указанного в </w:t>
      </w:r>
      <w:hyperlink w:anchor="P8276" w:history="1">
        <w:r w:rsidRPr="00D70AD0">
          <w:rPr>
            <w:rFonts w:ascii="Times New Roman" w:hAnsi="Times New Roman" w:cs="Times New Roman"/>
            <w:sz w:val="28"/>
            <w:szCs w:val="28"/>
          </w:rPr>
          <w:t>абзаце втором пункта 18</w:t>
        </w:r>
      </w:hyperlink>
      <w:r w:rsidRPr="00D70AD0">
        <w:rPr>
          <w:rFonts w:ascii="Times New Roman" w:hAnsi="Times New Roman" w:cs="Times New Roman"/>
          <w:sz w:val="28"/>
          <w:szCs w:val="28"/>
        </w:rPr>
        <w:t xml:space="preserve"> настоящего Положения, по предыдущим конкурсным документациям, распределение производится в размере оставшихся бюджетных средств при наличии гарантии заявителя о реализации мероприятия за счет средств местного бюджета, выраженной в письменном виде.</w:t>
      </w:r>
      <w:proofErr w:type="gramEnd"/>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В случае если по итогам конкурса средства областного бюджета, предусмотренные на реализацию мероприятий по обеспечению средствами туристской навигации, распределены не в полном объеме, министерство объявляет дополнительный конкурс в порядке, определенном настоящим Положением.</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2432C2">
      <w:pPr>
        <w:pStyle w:val="ConsPlusTitle"/>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V. Порядок предоставления межбюджетных трансфертов</w:t>
      </w:r>
    </w:p>
    <w:p w:rsidR="00B152F9" w:rsidRPr="00D70AD0" w:rsidRDefault="00B152F9" w:rsidP="002432C2">
      <w:pPr>
        <w:pStyle w:val="ConsPlusTitle"/>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победителям конкурса</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20. На основании решения, указанного в </w:t>
      </w:r>
      <w:hyperlink w:anchor="P8276" w:history="1">
        <w:r w:rsidRPr="00D70AD0">
          <w:rPr>
            <w:rFonts w:ascii="Times New Roman" w:hAnsi="Times New Roman" w:cs="Times New Roman"/>
            <w:sz w:val="28"/>
            <w:szCs w:val="28"/>
          </w:rPr>
          <w:t>абзаце втором пункта 18</w:t>
        </w:r>
      </w:hyperlink>
      <w:r w:rsidRPr="00D70AD0">
        <w:rPr>
          <w:rFonts w:ascii="Times New Roman" w:hAnsi="Times New Roman" w:cs="Times New Roman"/>
          <w:sz w:val="28"/>
          <w:szCs w:val="28"/>
        </w:rPr>
        <w:t xml:space="preserve"> настоящего Положения, министерство готовит и вносит на рассмотрение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межбюджетных трансфертов (далее - постановление).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21. На основании постановления министерство заключает соглашение с</w:t>
      </w:r>
      <w:r w:rsidR="002432C2">
        <w:rPr>
          <w:rFonts w:ascii="Times New Roman" w:hAnsi="Times New Roman" w:cs="Times New Roman"/>
          <w:sz w:val="28"/>
          <w:szCs w:val="28"/>
        </w:rPr>
        <w:t> </w:t>
      </w:r>
      <w:r w:rsidRPr="00D70AD0">
        <w:rPr>
          <w:rFonts w:ascii="Times New Roman" w:hAnsi="Times New Roman" w:cs="Times New Roman"/>
          <w:sz w:val="28"/>
          <w:szCs w:val="28"/>
        </w:rPr>
        <w:t>уполномоченными органами местного самоуправления муниципальных районов и городских округов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22. Межбюджетные трансферты предоставляются местным бюджетам муниципальных районов и городских округов Архангельской области в</w:t>
      </w:r>
      <w:r w:rsidR="00D70AD0">
        <w:rPr>
          <w:rFonts w:ascii="Times New Roman" w:hAnsi="Times New Roman" w:cs="Times New Roman"/>
          <w:sz w:val="28"/>
          <w:szCs w:val="28"/>
        </w:rPr>
        <w:t> </w:t>
      </w:r>
      <w:r w:rsidRPr="00D70AD0">
        <w:rPr>
          <w:rFonts w:ascii="Times New Roman" w:hAnsi="Times New Roman" w:cs="Times New Roman"/>
          <w:sz w:val="28"/>
          <w:szCs w:val="28"/>
        </w:rPr>
        <w:t>соответствии со сводной бюджетной росписью областного бюджета в</w:t>
      </w:r>
      <w:r w:rsidR="00D70AD0">
        <w:rPr>
          <w:rFonts w:ascii="Times New Roman" w:hAnsi="Times New Roman" w:cs="Times New Roman"/>
          <w:sz w:val="28"/>
          <w:szCs w:val="28"/>
        </w:rPr>
        <w:t> </w:t>
      </w:r>
      <w:r w:rsidRPr="00D70AD0">
        <w:rPr>
          <w:rFonts w:ascii="Times New Roman" w:hAnsi="Times New Roman" w:cs="Times New Roman"/>
          <w:sz w:val="28"/>
          <w:szCs w:val="28"/>
        </w:rPr>
        <w:t>пределах лимитов бюджетных обязательств и предельных объемов финансирования в соответствии с соглашением.</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23. Министерство перечисляет межбюджетные трансферты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w:t>
      </w:r>
      <w:r w:rsidRPr="00D70AD0">
        <w:rPr>
          <w:rFonts w:ascii="Times New Roman" w:hAnsi="Times New Roman" w:cs="Times New Roman"/>
          <w:sz w:val="28"/>
          <w:szCs w:val="28"/>
        </w:rPr>
        <w:lastRenderedPageBreak/>
        <w:t>в</w:t>
      </w:r>
      <w:r w:rsidR="00D70AD0">
        <w:rPr>
          <w:rFonts w:ascii="Times New Roman" w:hAnsi="Times New Roman" w:cs="Times New Roman"/>
          <w:sz w:val="28"/>
          <w:szCs w:val="28"/>
        </w:rPr>
        <w:t> </w:t>
      </w:r>
      <w:r w:rsidRPr="00D70AD0">
        <w:rPr>
          <w:rFonts w:ascii="Times New Roman" w:hAnsi="Times New Roman" w:cs="Times New Roman"/>
          <w:sz w:val="28"/>
          <w:szCs w:val="28"/>
        </w:rPr>
        <w:t>установленном порядке в местные бюджеты.</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30" w:name="P8290"/>
      <w:bookmarkEnd w:id="130"/>
      <w:r w:rsidRPr="00D70AD0">
        <w:rPr>
          <w:rFonts w:ascii="Times New Roman" w:hAnsi="Times New Roman" w:cs="Times New Roman"/>
          <w:sz w:val="28"/>
          <w:szCs w:val="28"/>
        </w:rPr>
        <w:t>24. Уполномоченные органы местного самоуправления муниципальных районов Архангельской области заключают договоры с уполномоченными органами местного самоуправления городских и сельских поселений Архангельской области.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25. На основании договоров, указанных в </w:t>
      </w:r>
      <w:hyperlink w:anchor="P8290" w:history="1">
        <w:r w:rsidRPr="00D70AD0">
          <w:rPr>
            <w:rFonts w:ascii="Times New Roman" w:hAnsi="Times New Roman" w:cs="Times New Roman"/>
            <w:sz w:val="28"/>
            <w:szCs w:val="28"/>
          </w:rPr>
          <w:t>пункте 24</w:t>
        </w:r>
      </w:hyperlink>
      <w:r w:rsidRPr="00D70AD0">
        <w:rPr>
          <w:rFonts w:ascii="Times New Roman" w:hAnsi="Times New Roman" w:cs="Times New Roman"/>
          <w:sz w:val="28"/>
          <w:szCs w:val="28"/>
        </w:rPr>
        <w:t xml:space="preserve"> настоящего Положения, органы местного самоуправления муниципальных районов Архангельской области в течение пяти рабочих дней со дня получения межбюджетного трансферта направляют межбюджетные трансферты в</w:t>
      </w:r>
      <w:r w:rsidR="00D70AD0">
        <w:rPr>
          <w:rFonts w:ascii="Times New Roman" w:hAnsi="Times New Roman" w:cs="Times New Roman"/>
          <w:sz w:val="28"/>
          <w:szCs w:val="28"/>
        </w:rPr>
        <w:t> </w:t>
      </w:r>
      <w:r w:rsidRPr="00D70AD0">
        <w:rPr>
          <w:rFonts w:ascii="Times New Roman" w:hAnsi="Times New Roman" w:cs="Times New Roman"/>
          <w:sz w:val="28"/>
          <w:szCs w:val="28"/>
        </w:rPr>
        <w:t>бюджеты городских и сельских поселений Архангельской области.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26. </w:t>
      </w:r>
      <w:proofErr w:type="gramStart"/>
      <w:r w:rsidRPr="00D70AD0">
        <w:rPr>
          <w:rFonts w:ascii="Times New Roman" w:hAnsi="Times New Roman" w:cs="Times New Roman"/>
          <w:sz w:val="28"/>
          <w:szCs w:val="28"/>
        </w:rPr>
        <w:t>В случае если учет операций по использованию межбюджетных трансфертов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w:t>
      </w:r>
      <w:proofErr w:type="gramEnd"/>
      <w:r w:rsidRPr="00D70AD0">
        <w:rPr>
          <w:rFonts w:ascii="Times New Roman" w:hAnsi="Times New Roman" w:cs="Times New Roman"/>
          <w:sz w:val="28"/>
          <w:szCs w:val="28"/>
        </w:rPr>
        <w:t xml:space="preserve">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D70AD0">
        <w:rPr>
          <w:rFonts w:ascii="Times New Roman" w:hAnsi="Times New Roman" w:cs="Times New Roman"/>
          <w:sz w:val="28"/>
          <w:szCs w:val="28"/>
        </w:rPr>
        <w:t>получателей средств бюджетов бюджетной системы Российской Федерации</w:t>
      </w:r>
      <w:proofErr w:type="gramEnd"/>
      <w:r w:rsidRPr="00D70AD0">
        <w:rPr>
          <w:rFonts w:ascii="Times New Roman" w:hAnsi="Times New Roman" w:cs="Times New Roman"/>
          <w:sz w:val="28"/>
          <w:szCs w:val="28"/>
        </w:rPr>
        <w:t>.</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 xml:space="preserve">VI. Осуществление </w:t>
      </w:r>
      <w:proofErr w:type="gramStart"/>
      <w:r w:rsidRPr="00D70AD0">
        <w:rPr>
          <w:rFonts w:ascii="Times New Roman" w:hAnsi="Times New Roman" w:cs="Times New Roman"/>
          <w:sz w:val="28"/>
          <w:szCs w:val="28"/>
        </w:rPr>
        <w:t>контроля за</w:t>
      </w:r>
      <w:proofErr w:type="gramEnd"/>
      <w:r w:rsidRPr="00D70AD0">
        <w:rPr>
          <w:rFonts w:ascii="Times New Roman" w:hAnsi="Times New Roman" w:cs="Times New Roman"/>
          <w:sz w:val="28"/>
          <w:szCs w:val="28"/>
        </w:rPr>
        <w:t xml:space="preserve"> целевым использованием</w:t>
      </w:r>
    </w:p>
    <w:p w:rsidR="00B152F9" w:rsidRPr="00D70AD0" w:rsidRDefault="00B152F9" w:rsidP="00ED2B39">
      <w:pPr>
        <w:pStyle w:val="ConsPlusTitle"/>
        <w:ind w:firstLine="709"/>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межбюджетных трансфертов</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27. Уполномоченные органы местного самоуправления муниципального района или городского округа Архангельской области (далее - получатели межбюджетных трансфертов) представляют в</w:t>
      </w:r>
      <w:r w:rsidR="00D70AD0">
        <w:rPr>
          <w:rFonts w:ascii="Times New Roman" w:hAnsi="Times New Roman" w:cs="Times New Roman"/>
          <w:sz w:val="28"/>
          <w:szCs w:val="28"/>
        </w:rPr>
        <w:t> </w:t>
      </w:r>
      <w:r w:rsidRPr="00D70AD0">
        <w:rPr>
          <w:rFonts w:ascii="Times New Roman" w:hAnsi="Times New Roman" w:cs="Times New Roman"/>
          <w:sz w:val="28"/>
          <w:szCs w:val="28"/>
        </w:rPr>
        <w:t>министерство отчет об использовании межбюджетных трансфертов в</w:t>
      </w:r>
      <w:r w:rsidR="00D70AD0">
        <w:rPr>
          <w:rFonts w:ascii="Times New Roman" w:hAnsi="Times New Roman" w:cs="Times New Roman"/>
          <w:sz w:val="28"/>
          <w:szCs w:val="28"/>
        </w:rPr>
        <w:t> </w:t>
      </w:r>
      <w:r w:rsidRPr="00D70AD0">
        <w:rPr>
          <w:rFonts w:ascii="Times New Roman" w:hAnsi="Times New Roman" w:cs="Times New Roman"/>
          <w:sz w:val="28"/>
          <w:szCs w:val="28"/>
        </w:rPr>
        <w:t>порядке и сроки, которые предусмотрены соглашениями с министерством.</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28. </w:t>
      </w:r>
      <w:proofErr w:type="gramStart"/>
      <w:r w:rsidRPr="00D70AD0">
        <w:rPr>
          <w:rFonts w:ascii="Times New Roman" w:hAnsi="Times New Roman" w:cs="Times New Roman"/>
          <w:sz w:val="28"/>
          <w:szCs w:val="28"/>
        </w:rPr>
        <w:t>Контроль за</w:t>
      </w:r>
      <w:proofErr w:type="gramEnd"/>
      <w:r w:rsidRPr="00D70AD0">
        <w:rPr>
          <w:rFonts w:ascii="Times New Roman" w:hAnsi="Times New Roman" w:cs="Times New Roman"/>
          <w:sz w:val="28"/>
          <w:szCs w:val="28"/>
        </w:rPr>
        <w:t xml:space="preserve"> целевым использованием средств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29. При выявлении факта нецелевого использования средств межбюджетных трансфертов получатель межбюджетных трансфертов обязан в течение 30 рабочих дней со дня его уведомления министерством возвратить средства межбюджетных трансфертов, которые использовались не по </w:t>
      </w:r>
      <w:r w:rsidRPr="00D70AD0">
        <w:rPr>
          <w:rFonts w:ascii="Times New Roman" w:hAnsi="Times New Roman" w:cs="Times New Roman"/>
          <w:sz w:val="28"/>
          <w:szCs w:val="28"/>
        </w:rPr>
        <w:lastRenderedPageBreak/>
        <w:t>целевому назначению.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В случае нецелевого использования межбюджетных трансфертов получателями межбюджетных трансфертов и (или) совершения иных бюджетных правонарушений бюджетные меры принуждения к получателям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B152F9" w:rsidRPr="00D70AD0" w:rsidRDefault="00B152F9" w:rsidP="00ED2B39">
      <w:pPr>
        <w:pStyle w:val="ConsPlusNormal"/>
        <w:ind w:firstLine="709"/>
        <w:contextualSpacing/>
        <w:mirrorIndents/>
        <w:jc w:val="both"/>
      </w:pPr>
    </w:p>
    <w:p w:rsidR="00B152F9" w:rsidRPr="00D70AD0" w:rsidRDefault="00B152F9">
      <w:pPr>
        <w:pStyle w:val="ConsPlusNormal"/>
        <w:jc w:val="both"/>
      </w:pPr>
    </w:p>
    <w:p w:rsidR="00B152F9" w:rsidRDefault="00B152F9">
      <w:pPr>
        <w:pStyle w:val="ConsPlusNormal"/>
        <w:jc w:val="both"/>
      </w:pPr>
    </w:p>
    <w:p w:rsidR="00B152F9" w:rsidRPr="002432C2" w:rsidRDefault="00B152F9" w:rsidP="002432C2">
      <w:pPr>
        <w:pStyle w:val="ConsPlusNormal"/>
        <w:ind w:left="5387"/>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1</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иных межбюджетных трансфертов</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бюджетам муниципальных образований</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Архангельской области на реализацию</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мероприятий по обеспечению</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средствами туристской навигации</w:t>
      </w:r>
    </w:p>
    <w:p w:rsidR="00B152F9" w:rsidRDefault="00B152F9">
      <w:pPr>
        <w:pStyle w:val="ConsPlusNormal"/>
        <w:jc w:val="both"/>
      </w:pPr>
    </w:p>
    <w:p w:rsidR="00B152F9" w:rsidRPr="002432C2" w:rsidRDefault="00B152F9" w:rsidP="002432C2">
      <w:pPr>
        <w:pStyle w:val="ConsPlusNonformat"/>
        <w:jc w:val="center"/>
        <w:rPr>
          <w:rFonts w:ascii="Times New Roman" w:hAnsi="Times New Roman" w:cs="Times New Roman"/>
        </w:rPr>
      </w:pPr>
      <w:bookmarkStart w:id="131" w:name="P8317"/>
      <w:bookmarkEnd w:id="131"/>
      <w:r w:rsidRPr="002432C2">
        <w:rPr>
          <w:rFonts w:ascii="Times New Roman" w:hAnsi="Times New Roman" w:cs="Times New Roman"/>
        </w:rPr>
        <w:t>ЗАЯВКА</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на участие в конкурсе на предоставление иных межбюджетных</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трансфертов бюджетам муниципальных образований Архангельской</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области на реализацию мероприятий по обеспечению средствами</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туристской навигации</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Изучив  документацию  о  конкурсе  на  предоставление иных межбюджетных</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трансфертов  бюджетам  муниципальных  образований  Архангельской области </w:t>
      </w:r>
      <w:proofErr w:type="gramStart"/>
      <w:r w:rsidRPr="002432C2">
        <w:rPr>
          <w:rFonts w:ascii="Times New Roman" w:hAnsi="Times New Roman" w:cs="Times New Roman"/>
        </w:rPr>
        <w:t>на</w:t>
      </w:r>
      <w:proofErr w:type="gramEnd"/>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реализацию  мероприятий  по  обеспечению  средствами  туристской  навигации</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(далее - конкурс),</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(наименование муниципального образования)</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в лице 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(наименование должности и Ф.И.О. руководителя)</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сообщает  о  согласии участвовать в конкурсе на условиях, установленных</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Положением о конкурсе, и направляет настоящую заявку.</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1. Юридический адрес участника конкурса:</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2.  Должность и Ф.И.О. лица, ответственного за реализацию </w:t>
      </w:r>
      <w:proofErr w:type="gramStart"/>
      <w:r w:rsidRPr="002432C2">
        <w:rPr>
          <w:rFonts w:ascii="Times New Roman" w:hAnsi="Times New Roman" w:cs="Times New Roman"/>
        </w:rPr>
        <w:t>муниципальной</w:t>
      </w:r>
      <w:proofErr w:type="gramEnd"/>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программы, и его контактные данные 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3.  Сведения о запрашиваемом ином межбюджетном трансферте на реализацию</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мероприятий   по  обеспечению  средствами  туристской  навигации  в  рамках</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муниципальной программы:</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(наименование муниципальной программы)</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в  </w:t>
      </w:r>
      <w:proofErr w:type="gramStart"/>
      <w:r w:rsidRPr="002432C2">
        <w:rPr>
          <w:rFonts w:ascii="Times New Roman" w:hAnsi="Times New Roman" w:cs="Times New Roman"/>
        </w:rPr>
        <w:t>которую</w:t>
      </w:r>
      <w:proofErr w:type="gramEnd"/>
      <w:r w:rsidRPr="002432C2">
        <w:rPr>
          <w:rFonts w:ascii="Times New Roman" w:hAnsi="Times New Roman" w:cs="Times New Roman"/>
        </w:rPr>
        <w:t xml:space="preserve">  включено  мероприятие  по  обеспечению  средствами   туристской</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навигации:</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871"/>
        <w:gridCol w:w="1757"/>
        <w:gridCol w:w="1814"/>
        <w:gridCol w:w="1984"/>
      </w:tblGrid>
      <w:tr w:rsidR="00B152F9" w:rsidRPr="002432C2">
        <w:tc>
          <w:tcPr>
            <w:tcW w:w="1644"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 xml:space="preserve">Название объектов, к которым планируется установить </w:t>
            </w:r>
            <w:r w:rsidRPr="002432C2">
              <w:rPr>
                <w:rFonts w:ascii="Times New Roman" w:hAnsi="Times New Roman" w:cs="Times New Roman"/>
              </w:rPr>
              <w:lastRenderedPageBreak/>
              <w:t>средства туристской навигации</w:t>
            </w:r>
          </w:p>
        </w:tc>
        <w:tc>
          <w:tcPr>
            <w:tcW w:w="1871"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lastRenderedPageBreak/>
              <w:t xml:space="preserve">Объем финансирования мероприятия (расчетная стоимость), тыс. </w:t>
            </w:r>
            <w:r w:rsidRPr="002432C2">
              <w:rPr>
                <w:rFonts w:ascii="Times New Roman" w:hAnsi="Times New Roman" w:cs="Times New Roman"/>
              </w:rPr>
              <w:lastRenderedPageBreak/>
              <w:t>рублей</w:t>
            </w:r>
          </w:p>
        </w:tc>
        <w:tc>
          <w:tcPr>
            <w:tcW w:w="1757"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lastRenderedPageBreak/>
              <w:t xml:space="preserve">Общая сумма расходов, необходимых на реализацию мероприятия по </w:t>
            </w:r>
            <w:r w:rsidRPr="002432C2">
              <w:rPr>
                <w:rFonts w:ascii="Times New Roman" w:hAnsi="Times New Roman" w:cs="Times New Roman"/>
              </w:rPr>
              <w:lastRenderedPageBreak/>
              <w:t>установке средств туристской навигации, тыс. рублей</w:t>
            </w:r>
          </w:p>
        </w:tc>
        <w:tc>
          <w:tcPr>
            <w:tcW w:w="3798" w:type="dxa"/>
            <w:gridSpan w:val="2"/>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lastRenderedPageBreak/>
              <w:t>В том числе:</w:t>
            </w:r>
          </w:p>
        </w:tc>
      </w:tr>
      <w:tr w:rsidR="00B152F9" w:rsidRPr="002432C2">
        <w:tc>
          <w:tcPr>
            <w:tcW w:w="1644" w:type="dxa"/>
            <w:vMerge/>
          </w:tcPr>
          <w:p w:rsidR="00B152F9" w:rsidRPr="002432C2" w:rsidRDefault="00B152F9"/>
        </w:tc>
        <w:tc>
          <w:tcPr>
            <w:tcW w:w="1871" w:type="dxa"/>
            <w:vMerge/>
          </w:tcPr>
          <w:p w:rsidR="00B152F9" w:rsidRPr="002432C2" w:rsidRDefault="00B152F9"/>
        </w:tc>
        <w:tc>
          <w:tcPr>
            <w:tcW w:w="1757" w:type="dxa"/>
            <w:vMerge/>
          </w:tcPr>
          <w:p w:rsidR="00B152F9" w:rsidRPr="002432C2" w:rsidRDefault="00B152F9"/>
        </w:tc>
        <w:tc>
          <w:tcPr>
            <w:tcW w:w="181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 xml:space="preserve">средства иного межбюджетного трансферта из </w:t>
            </w:r>
            <w:r w:rsidRPr="002432C2">
              <w:rPr>
                <w:rFonts w:ascii="Times New Roman" w:hAnsi="Times New Roman" w:cs="Times New Roman"/>
              </w:rPr>
              <w:lastRenderedPageBreak/>
              <w:t>областного бюджета, тыс. рублей</w:t>
            </w:r>
          </w:p>
        </w:tc>
        <w:tc>
          <w:tcPr>
            <w:tcW w:w="198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lastRenderedPageBreak/>
              <w:t xml:space="preserve">средства местного бюджета, предусмотренные в </w:t>
            </w:r>
            <w:r w:rsidRPr="002432C2">
              <w:rPr>
                <w:rFonts w:ascii="Times New Roman" w:hAnsi="Times New Roman" w:cs="Times New Roman"/>
              </w:rPr>
              <w:lastRenderedPageBreak/>
              <w:t>муниципальной программе, тыс. рублей</w:t>
            </w:r>
          </w:p>
        </w:tc>
      </w:tr>
      <w:tr w:rsidR="00B152F9" w:rsidRPr="002432C2">
        <w:tc>
          <w:tcPr>
            <w:tcW w:w="164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lastRenderedPageBreak/>
              <w:t>1</w:t>
            </w:r>
          </w:p>
        </w:tc>
        <w:tc>
          <w:tcPr>
            <w:tcW w:w="1871"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2</w:t>
            </w:r>
          </w:p>
        </w:tc>
        <w:tc>
          <w:tcPr>
            <w:tcW w:w="1757"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3</w:t>
            </w:r>
          </w:p>
        </w:tc>
        <w:tc>
          <w:tcPr>
            <w:tcW w:w="181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4</w:t>
            </w:r>
          </w:p>
        </w:tc>
        <w:tc>
          <w:tcPr>
            <w:tcW w:w="1984"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5</w:t>
            </w:r>
          </w:p>
        </w:tc>
      </w:tr>
      <w:tr w:rsidR="00B152F9" w:rsidRPr="002432C2">
        <w:tc>
          <w:tcPr>
            <w:tcW w:w="1644" w:type="dxa"/>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1.</w:t>
            </w:r>
          </w:p>
        </w:tc>
        <w:tc>
          <w:tcPr>
            <w:tcW w:w="1871" w:type="dxa"/>
          </w:tcPr>
          <w:p w:rsidR="00B152F9" w:rsidRPr="002432C2" w:rsidRDefault="00B152F9">
            <w:pPr>
              <w:pStyle w:val="ConsPlusNormal"/>
              <w:rPr>
                <w:rFonts w:ascii="Times New Roman" w:hAnsi="Times New Roman" w:cs="Times New Roman"/>
              </w:rPr>
            </w:pPr>
          </w:p>
        </w:tc>
        <w:tc>
          <w:tcPr>
            <w:tcW w:w="1757" w:type="dxa"/>
          </w:tcPr>
          <w:p w:rsidR="00B152F9" w:rsidRPr="002432C2" w:rsidRDefault="00B152F9">
            <w:pPr>
              <w:pStyle w:val="ConsPlusNormal"/>
              <w:rPr>
                <w:rFonts w:ascii="Times New Roman" w:hAnsi="Times New Roman" w:cs="Times New Roman"/>
              </w:rPr>
            </w:pPr>
          </w:p>
        </w:tc>
        <w:tc>
          <w:tcPr>
            <w:tcW w:w="1814" w:type="dxa"/>
          </w:tcPr>
          <w:p w:rsidR="00B152F9" w:rsidRPr="002432C2" w:rsidRDefault="00B152F9">
            <w:pPr>
              <w:pStyle w:val="ConsPlusNormal"/>
              <w:rPr>
                <w:rFonts w:ascii="Times New Roman" w:hAnsi="Times New Roman" w:cs="Times New Roman"/>
              </w:rPr>
            </w:pPr>
          </w:p>
        </w:tc>
        <w:tc>
          <w:tcPr>
            <w:tcW w:w="1984" w:type="dxa"/>
          </w:tcPr>
          <w:p w:rsidR="00B152F9" w:rsidRPr="002432C2" w:rsidRDefault="00B152F9">
            <w:pPr>
              <w:pStyle w:val="ConsPlusNormal"/>
              <w:rPr>
                <w:rFonts w:ascii="Times New Roman" w:hAnsi="Times New Roman" w:cs="Times New Roman"/>
              </w:rPr>
            </w:pPr>
          </w:p>
        </w:tc>
      </w:tr>
      <w:tr w:rsidR="00B152F9" w:rsidRPr="002432C2">
        <w:tc>
          <w:tcPr>
            <w:tcW w:w="1644" w:type="dxa"/>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2.</w:t>
            </w:r>
          </w:p>
        </w:tc>
        <w:tc>
          <w:tcPr>
            <w:tcW w:w="1871" w:type="dxa"/>
          </w:tcPr>
          <w:p w:rsidR="00B152F9" w:rsidRPr="002432C2" w:rsidRDefault="00B152F9">
            <w:pPr>
              <w:pStyle w:val="ConsPlusNormal"/>
              <w:rPr>
                <w:rFonts w:ascii="Times New Roman" w:hAnsi="Times New Roman" w:cs="Times New Roman"/>
              </w:rPr>
            </w:pPr>
          </w:p>
        </w:tc>
        <w:tc>
          <w:tcPr>
            <w:tcW w:w="1757" w:type="dxa"/>
          </w:tcPr>
          <w:p w:rsidR="00B152F9" w:rsidRPr="002432C2" w:rsidRDefault="00B152F9">
            <w:pPr>
              <w:pStyle w:val="ConsPlusNormal"/>
              <w:rPr>
                <w:rFonts w:ascii="Times New Roman" w:hAnsi="Times New Roman" w:cs="Times New Roman"/>
              </w:rPr>
            </w:pPr>
          </w:p>
        </w:tc>
        <w:tc>
          <w:tcPr>
            <w:tcW w:w="1814" w:type="dxa"/>
          </w:tcPr>
          <w:p w:rsidR="00B152F9" w:rsidRPr="002432C2" w:rsidRDefault="00B152F9">
            <w:pPr>
              <w:pStyle w:val="ConsPlusNormal"/>
              <w:rPr>
                <w:rFonts w:ascii="Times New Roman" w:hAnsi="Times New Roman" w:cs="Times New Roman"/>
              </w:rPr>
            </w:pPr>
          </w:p>
        </w:tc>
        <w:tc>
          <w:tcPr>
            <w:tcW w:w="1984" w:type="dxa"/>
          </w:tcPr>
          <w:p w:rsidR="00B152F9" w:rsidRPr="002432C2" w:rsidRDefault="00B152F9">
            <w:pPr>
              <w:pStyle w:val="ConsPlusNormal"/>
              <w:rPr>
                <w:rFonts w:ascii="Times New Roman" w:hAnsi="Times New Roman" w:cs="Times New Roman"/>
              </w:rPr>
            </w:pPr>
          </w:p>
        </w:tc>
      </w:tr>
      <w:tr w:rsidR="00B152F9" w:rsidRPr="002432C2">
        <w:tc>
          <w:tcPr>
            <w:tcW w:w="1644" w:type="dxa"/>
          </w:tcPr>
          <w:p w:rsidR="00B152F9" w:rsidRPr="002432C2" w:rsidRDefault="00B152F9">
            <w:pPr>
              <w:pStyle w:val="ConsPlusNormal"/>
              <w:rPr>
                <w:rFonts w:ascii="Times New Roman" w:hAnsi="Times New Roman" w:cs="Times New Roman"/>
              </w:rPr>
            </w:pPr>
            <w:r w:rsidRPr="002432C2">
              <w:rPr>
                <w:rFonts w:ascii="Times New Roman" w:hAnsi="Times New Roman" w:cs="Times New Roman"/>
              </w:rPr>
              <w:t>ИТОГО</w:t>
            </w:r>
          </w:p>
        </w:tc>
        <w:tc>
          <w:tcPr>
            <w:tcW w:w="1871" w:type="dxa"/>
          </w:tcPr>
          <w:p w:rsidR="00B152F9" w:rsidRPr="002432C2" w:rsidRDefault="00B152F9">
            <w:pPr>
              <w:pStyle w:val="ConsPlusNormal"/>
              <w:rPr>
                <w:rFonts w:ascii="Times New Roman" w:hAnsi="Times New Roman" w:cs="Times New Roman"/>
              </w:rPr>
            </w:pPr>
          </w:p>
        </w:tc>
        <w:tc>
          <w:tcPr>
            <w:tcW w:w="1757" w:type="dxa"/>
          </w:tcPr>
          <w:p w:rsidR="00B152F9" w:rsidRPr="002432C2" w:rsidRDefault="00B152F9">
            <w:pPr>
              <w:pStyle w:val="ConsPlusNormal"/>
              <w:rPr>
                <w:rFonts w:ascii="Times New Roman" w:hAnsi="Times New Roman" w:cs="Times New Roman"/>
              </w:rPr>
            </w:pPr>
          </w:p>
        </w:tc>
        <w:tc>
          <w:tcPr>
            <w:tcW w:w="1814" w:type="dxa"/>
          </w:tcPr>
          <w:p w:rsidR="00B152F9" w:rsidRPr="002432C2" w:rsidRDefault="00B152F9">
            <w:pPr>
              <w:pStyle w:val="ConsPlusNormal"/>
              <w:rPr>
                <w:rFonts w:ascii="Times New Roman" w:hAnsi="Times New Roman" w:cs="Times New Roman"/>
              </w:rPr>
            </w:pPr>
          </w:p>
        </w:tc>
        <w:tc>
          <w:tcPr>
            <w:tcW w:w="1984" w:type="dxa"/>
          </w:tcPr>
          <w:p w:rsidR="00B152F9" w:rsidRPr="002432C2" w:rsidRDefault="00B152F9">
            <w:pPr>
              <w:pStyle w:val="ConsPlusNormal"/>
              <w:rPr>
                <w:rFonts w:ascii="Times New Roman" w:hAnsi="Times New Roman" w:cs="Times New Roman"/>
              </w:rPr>
            </w:pPr>
          </w:p>
        </w:tc>
      </w:tr>
    </w:tbl>
    <w:p w:rsidR="00B152F9" w:rsidRPr="002432C2" w:rsidRDefault="00B152F9">
      <w:pPr>
        <w:pStyle w:val="ConsPlusNormal"/>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С  условиями  и  требованиями </w:t>
      </w:r>
      <w:hyperlink w:anchor="P6818" w:history="1">
        <w:r w:rsidRPr="002432C2">
          <w:rPr>
            <w:rFonts w:ascii="Times New Roman" w:hAnsi="Times New Roman" w:cs="Times New Roman"/>
            <w:color w:val="0000FF"/>
          </w:rPr>
          <w:t>Положения</w:t>
        </w:r>
      </w:hyperlink>
      <w:r w:rsidRPr="002432C2">
        <w:rPr>
          <w:rFonts w:ascii="Times New Roman" w:hAnsi="Times New Roman" w:cs="Times New Roman"/>
        </w:rPr>
        <w:t xml:space="preserve"> о порядке и условиях проведения</w:t>
      </w:r>
      <w:r w:rsidR="002432C2">
        <w:rPr>
          <w:rFonts w:ascii="Times New Roman" w:hAnsi="Times New Roman" w:cs="Times New Roman"/>
        </w:rPr>
        <w:t xml:space="preserve"> </w:t>
      </w:r>
      <w:r w:rsidRPr="002432C2">
        <w:rPr>
          <w:rFonts w:ascii="Times New Roman" w:hAnsi="Times New Roman" w:cs="Times New Roman"/>
        </w:rPr>
        <w:t>конкурса   на   предоставление   иных   межбюджетных  трансфертов  бюджетам</w:t>
      </w:r>
      <w:r w:rsidR="002432C2">
        <w:rPr>
          <w:rFonts w:ascii="Times New Roman" w:hAnsi="Times New Roman" w:cs="Times New Roman"/>
        </w:rPr>
        <w:t xml:space="preserve"> </w:t>
      </w:r>
      <w:r w:rsidRPr="002432C2">
        <w:rPr>
          <w:rFonts w:ascii="Times New Roman" w:hAnsi="Times New Roman" w:cs="Times New Roman"/>
        </w:rPr>
        <w:t>муниципальных  образований  Архангельской области на реализацию мероприятий</w:t>
      </w:r>
      <w:r w:rsidR="002432C2">
        <w:rPr>
          <w:rFonts w:ascii="Times New Roman" w:hAnsi="Times New Roman" w:cs="Times New Roman"/>
        </w:rPr>
        <w:t xml:space="preserve"> </w:t>
      </w:r>
      <w:r w:rsidRPr="002432C2">
        <w:rPr>
          <w:rFonts w:ascii="Times New Roman" w:hAnsi="Times New Roman" w:cs="Times New Roman"/>
        </w:rPr>
        <w:t>по    обеспечению    средствами    туристской    навигации,   утвержденного</w:t>
      </w:r>
      <w:r w:rsidR="002432C2">
        <w:rPr>
          <w:rFonts w:ascii="Times New Roman" w:hAnsi="Times New Roman" w:cs="Times New Roman"/>
        </w:rPr>
        <w:t xml:space="preserve"> </w:t>
      </w:r>
      <w:r w:rsidRPr="002432C2">
        <w:rPr>
          <w:rFonts w:ascii="Times New Roman" w:hAnsi="Times New Roman" w:cs="Times New Roman"/>
        </w:rPr>
        <w:t>постановлением  Правительства Архангельской области от 12 октября 2012 года</w:t>
      </w:r>
    </w:p>
    <w:p w:rsidR="00B152F9" w:rsidRPr="002432C2" w:rsidRDefault="00764B09">
      <w:pPr>
        <w:pStyle w:val="ConsPlusNonformat"/>
        <w:jc w:val="both"/>
        <w:rPr>
          <w:rFonts w:ascii="Times New Roman" w:hAnsi="Times New Roman" w:cs="Times New Roman"/>
        </w:rPr>
      </w:pPr>
      <w:r w:rsidRPr="002432C2">
        <w:rPr>
          <w:rFonts w:ascii="Times New Roman" w:hAnsi="Times New Roman" w:cs="Times New Roman"/>
        </w:rPr>
        <w:t>№</w:t>
      </w:r>
      <w:r w:rsidR="00B152F9" w:rsidRPr="002432C2">
        <w:rPr>
          <w:rFonts w:ascii="Times New Roman" w:hAnsi="Times New Roman" w:cs="Times New Roman"/>
        </w:rPr>
        <w:t xml:space="preserve">  461-пп,  ознакомлен  и  согласен.  Достоверность представленной в заявке</w:t>
      </w:r>
      <w:r w:rsidR="002432C2">
        <w:rPr>
          <w:rFonts w:ascii="Times New Roman" w:hAnsi="Times New Roman" w:cs="Times New Roman"/>
        </w:rPr>
        <w:t xml:space="preserve"> </w:t>
      </w:r>
      <w:r w:rsidR="00B152F9" w:rsidRPr="002432C2">
        <w:rPr>
          <w:rFonts w:ascii="Times New Roman" w:hAnsi="Times New Roman" w:cs="Times New Roman"/>
        </w:rPr>
        <w:t>информации гарантирую.</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Прилагаемые документы _____________________________________________________</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Глава муниципального образования ___________________ 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rPr>
        <w:t xml:space="preserve">                                      </w:t>
      </w:r>
      <w:r w:rsidRPr="002432C2">
        <w:rPr>
          <w:rFonts w:ascii="Times New Roman" w:hAnsi="Times New Roman" w:cs="Times New Roman"/>
        </w:rPr>
        <w:t xml:space="preserve">    (подпись)  </w:t>
      </w:r>
      <w:r w:rsidR="002432C2">
        <w:rPr>
          <w:rFonts w:ascii="Times New Roman" w:hAnsi="Times New Roman" w:cs="Times New Roman"/>
        </w:rPr>
        <w:t xml:space="preserve">    </w:t>
      </w:r>
      <w:r w:rsidRPr="002432C2">
        <w:rPr>
          <w:rFonts w:ascii="Times New Roman" w:hAnsi="Times New Roman" w:cs="Times New Roman"/>
        </w:rPr>
        <w:t xml:space="preserve">    (расшифровка подписи)</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2432C2" w:rsidRDefault="00B152F9">
      <w:pPr>
        <w:pStyle w:val="ConsPlusNormal"/>
        <w:jc w:val="right"/>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2</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иных межбюджетных трансфертов</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бюджетам муниципальных образований</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Архангельской области на реализацию</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мероприятий по обеспечению</w:t>
      </w:r>
    </w:p>
    <w:p w:rsidR="00B152F9" w:rsidRPr="002432C2" w:rsidRDefault="00B152F9">
      <w:pPr>
        <w:pStyle w:val="ConsPlusNormal"/>
        <w:jc w:val="right"/>
        <w:rPr>
          <w:rFonts w:ascii="Times New Roman" w:hAnsi="Times New Roman" w:cs="Times New Roman"/>
        </w:rPr>
      </w:pPr>
      <w:r w:rsidRPr="002432C2">
        <w:rPr>
          <w:rFonts w:ascii="Times New Roman" w:hAnsi="Times New Roman" w:cs="Times New Roman"/>
        </w:rPr>
        <w:t>средствами туристской навигации</w:t>
      </w:r>
    </w:p>
    <w:p w:rsidR="00B152F9" w:rsidRPr="002432C2" w:rsidRDefault="00B152F9">
      <w:pPr>
        <w:pStyle w:val="ConsPlusNormal"/>
        <w:jc w:val="both"/>
        <w:rPr>
          <w:rFonts w:ascii="Times New Roman" w:hAnsi="Times New Roman" w:cs="Times New Roman"/>
        </w:rPr>
      </w:pPr>
    </w:p>
    <w:p w:rsidR="00B152F9" w:rsidRPr="002432C2" w:rsidRDefault="00B152F9" w:rsidP="002432C2">
      <w:pPr>
        <w:pStyle w:val="ConsPlusNonformat"/>
        <w:jc w:val="center"/>
        <w:rPr>
          <w:rFonts w:ascii="Times New Roman" w:hAnsi="Times New Roman" w:cs="Times New Roman"/>
        </w:rPr>
      </w:pPr>
      <w:bookmarkStart w:id="132" w:name="P8404"/>
      <w:bookmarkEnd w:id="132"/>
      <w:r w:rsidRPr="002432C2">
        <w:rPr>
          <w:rFonts w:ascii="Times New Roman" w:hAnsi="Times New Roman" w:cs="Times New Roman"/>
        </w:rPr>
        <w:t>ИНФОРМАЦИЯ</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об объектах культурно-исторического наследия, туристского</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показа и туристской инфраструктуры на территории</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муниципальных образований, которые планируется обеспечить</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 xml:space="preserve">средствами туристской навигации </w:t>
      </w:r>
      <w:proofErr w:type="gramStart"/>
      <w:r w:rsidRPr="002432C2">
        <w:rPr>
          <w:rFonts w:ascii="Times New Roman" w:hAnsi="Times New Roman" w:cs="Times New Roman"/>
        </w:rPr>
        <w:t>в</w:t>
      </w:r>
      <w:proofErr w:type="gramEnd"/>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___________________________________________________________</w:t>
      </w:r>
    </w:p>
    <w:p w:rsidR="00B152F9" w:rsidRPr="002432C2" w:rsidRDefault="00B152F9" w:rsidP="002432C2">
      <w:pPr>
        <w:pStyle w:val="ConsPlusNonformat"/>
        <w:jc w:val="center"/>
        <w:rPr>
          <w:rFonts w:ascii="Times New Roman" w:hAnsi="Times New Roman" w:cs="Times New Roman"/>
        </w:rPr>
      </w:pPr>
      <w:r w:rsidRPr="002432C2">
        <w:rPr>
          <w:rFonts w:ascii="Times New Roman" w:hAnsi="Times New Roman" w:cs="Times New Roman"/>
        </w:rPr>
        <w:t>(название муниципального образования Архангельской области)</w:t>
      </w:r>
    </w:p>
    <w:p w:rsidR="00B152F9" w:rsidRPr="002432C2"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
        <w:gridCol w:w="2551"/>
        <w:gridCol w:w="2835"/>
        <w:gridCol w:w="3175"/>
      </w:tblGrid>
      <w:tr w:rsidR="00B152F9" w:rsidRPr="002432C2">
        <w:tc>
          <w:tcPr>
            <w:tcW w:w="513" w:type="dxa"/>
          </w:tcPr>
          <w:p w:rsidR="00B152F9" w:rsidRPr="002432C2" w:rsidRDefault="00764B09">
            <w:pPr>
              <w:pStyle w:val="ConsPlusNormal"/>
              <w:jc w:val="center"/>
              <w:rPr>
                <w:rFonts w:ascii="Times New Roman" w:hAnsi="Times New Roman" w:cs="Times New Roman"/>
              </w:rPr>
            </w:pPr>
            <w:r w:rsidRPr="002432C2">
              <w:rPr>
                <w:rFonts w:ascii="Times New Roman" w:hAnsi="Times New Roman" w:cs="Times New Roman"/>
              </w:rPr>
              <w:t>№</w:t>
            </w:r>
            <w:r w:rsidR="00B152F9" w:rsidRPr="002432C2">
              <w:rPr>
                <w:rFonts w:ascii="Times New Roman" w:hAnsi="Times New Roman" w:cs="Times New Roman"/>
              </w:rPr>
              <w:t xml:space="preserve"> </w:t>
            </w:r>
            <w:proofErr w:type="gramStart"/>
            <w:r w:rsidR="00B152F9" w:rsidRPr="002432C2">
              <w:rPr>
                <w:rFonts w:ascii="Times New Roman" w:hAnsi="Times New Roman" w:cs="Times New Roman"/>
              </w:rPr>
              <w:t>п</w:t>
            </w:r>
            <w:proofErr w:type="gramEnd"/>
            <w:r w:rsidR="00B152F9" w:rsidRPr="002432C2">
              <w:rPr>
                <w:rFonts w:ascii="Times New Roman" w:hAnsi="Times New Roman" w:cs="Times New Roman"/>
              </w:rPr>
              <w:t>/п</w:t>
            </w:r>
          </w:p>
        </w:tc>
        <w:tc>
          <w:tcPr>
            <w:tcW w:w="2551"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Название объекта, которое планируется обеспечить средствами туристской навигации</w:t>
            </w:r>
          </w:p>
        </w:tc>
        <w:tc>
          <w:tcPr>
            <w:tcW w:w="2835"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Обоснование значимости объекта для развития внутреннего и въездного туризма в Архангельской области</w:t>
            </w:r>
          </w:p>
        </w:tc>
        <w:tc>
          <w:tcPr>
            <w:tcW w:w="3175"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Место установки средств туристской навигации (с указанием названий дорог, улиц, номеров домов, расстояния до объекта)</w:t>
            </w:r>
          </w:p>
        </w:tc>
      </w:tr>
      <w:tr w:rsidR="00B152F9" w:rsidRPr="002432C2">
        <w:tc>
          <w:tcPr>
            <w:tcW w:w="513"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1.</w:t>
            </w:r>
          </w:p>
        </w:tc>
        <w:tc>
          <w:tcPr>
            <w:tcW w:w="2551" w:type="dxa"/>
          </w:tcPr>
          <w:p w:rsidR="00B152F9" w:rsidRPr="002432C2" w:rsidRDefault="00B152F9">
            <w:pPr>
              <w:pStyle w:val="ConsPlusNormal"/>
              <w:rPr>
                <w:rFonts w:ascii="Times New Roman" w:hAnsi="Times New Roman" w:cs="Times New Roman"/>
              </w:rPr>
            </w:pPr>
          </w:p>
        </w:tc>
        <w:tc>
          <w:tcPr>
            <w:tcW w:w="2835" w:type="dxa"/>
          </w:tcPr>
          <w:p w:rsidR="00B152F9" w:rsidRPr="002432C2" w:rsidRDefault="00B152F9">
            <w:pPr>
              <w:pStyle w:val="ConsPlusNormal"/>
              <w:rPr>
                <w:rFonts w:ascii="Times New Roman" w:hAnsi="Times New Roman" w:cs="Times New Roman"/>
              </w:rPr>
            </w:pPr>
          </w:p>
        </w:tc>
        <w:tc>
          <w:tcPr>
            <w:tcW w:w="3175" w:type="dxa"/>
          </w:tcPr>
          <w:p w:rsidR="00B152F9" w:rsidRPr="002432C2" w:rsidRDefault="00B152F9">
            <w:pPr>
              <w:pStyle w:val="ConsPlusNormal"/>
              <w:rPr>
                <w:rFonts w:ascii="Times New Roman" w:hAnsi="Times New Roman" w:cs="Times New Roman"/>
              </w:rPr>
            </w:pPr>
          </w:p>
        </w:tc>
      </w:tr>
      <w:tr w:rsidR="00B152F9" w:rsidRPr="002432C2">
        <w:tc>
          <w:tcPr>
            <w:tcW w:w="513"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w:t>
            </w:r>
          </w:p>
        </w:tc>
        <w:tc>
          <w:tcPr>
            <w:tcW w:w="2551" w:type="dxa"/>
          </w:tcPr>
          <w:p w:rsidR="00B152F9" w:rsidRPr="002432C2" w:rsidRDefault="00B152F9">
            <w:pPr>
              <w:pStyle w:val="ConsPlusNormal"/>
              <w:rPr>
                <w:rFonts w:ascii="Times New Roman" w:hAnsi="Times New Roman" w:cs="Times New Roman"/>
              </w:rPr>
            </w:pPr>
          </w:p>
        </w:tc>
        <w:tc>
          <w:tcPr>
            <w:tcW w:w="2835" w:type="dxa"/>
          </w:tcPr>
          <w:p w:rsidR="00B152F9" w:rsidRPr="002432C2" w:rsidRDefault="00B152F9">
            <w:pPr>
              <w:pStyle w:val="ConsPlusNormal"/>
              <w:rPr>
                <w:rFonts w:ascii="Times New Roman" w:hAnsi="Times New Roman" w:cs="Times New Roman"/>
              </w:rPr>
            </w:pPr>
          </w:p>
        </w:tc>
        <w:tc>
          <w:tcPr>
            <w:tcW w:w="3175" w:type="dxa"/>
          </w:tcPr>
          <w:p w:rsidR="00B152F9" w:rsidRPr="002432C2" w:rsidRDefault="00B152F9">
            <w:pPr>
              <w:pStyle w:val="ConsPlusNormal"/>
              <w:rPr>
                <w:rFonts w:ascii="Times New Roman" w:hAnsi="Times New Roman" w:cs="Times New Roman"/>
              </w:rPr>
            </w:pPr>
          </w:p>
        </w:tc>
      </w:tr>
    </w:tbl>
    <w:p w:rsidR="00B152F9" w:rsidRPr="002432C2" w:rsidRDefault="00B152F9">
      <w:pPr>
        <w:pStyle w:val="ConsPlusNormal"/>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proofErr w:type="gramStart"/>
      <w:r w:rsidRPr="002432C2">
        <w:rPr>
          <w:rFonts w:ascii="Times New Roman" w:hAnsi="Times New Roman" w:cs="Times New Roman"/>
        </w:rPr>
        <w:t>Прилагаемые  документы (карты, схемы, фотографии мест установки средств</w:t>
      </w:r>
      <w:proofErr w:type="gramEnd"/>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туристской навигации) _____________________________________________________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___________________________________________________________________________</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Глава муниципального образования ___________________ _____________________</w:t>
      </w: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 xml:space="preserve">                                </w:t>
      </w:r>
      <w:r w:rsidR="002432C2">
        <w:rPr>
          <w:rFonts w:ascii="Times New Roman" w:hAnsi="Times New Roman" w:cs="Times New Roman"/>
        </w:rPr>
        <w:t xml:space="preserve">                                      </w:t>
      </w:r>
      <w:r w:rsidRPr="002432C2">
        <w:rPr>
          <w:rFonts w:ascii="Times New Roman" w:hAnsi="Times New Roman" w:cs="Times New Roman"/>
        </w:rPr>
        <w:t xml:space="preserve">      (подпись)    </w:t>
      </w:r>
      <w:r w:rsidR="002432C2">
        <w:rPr>
          <w:rFonts w:ascii="Times New Roman" w:hAnsi="Times New Roman" w:cs="Times New Roman"/>
        </w:rPr>
        <w:t xml:space="preserve">     </w:t>
      </w:r>
      <w:r w:rsidRPr="002432C2">
        <w:rPr>
          <w:rFonts w:ascii="Times New Roman" w:hAnsi="Times New Roman" w:cs="Times New Roman"/>
        </w:rPr>
        <w:t xml:space="preserve"> (расшифровка подписи)</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"__" __________ 20__ года</w:t>
      </w:r>
    </w:p>
    <w:p w:rsidR="00B152F9" w:rsidRPr="002432C2" w:rsidRDefault="00B152F9">
      <w:pPr>
        <w:pStyle w:val="ConsPlusNonformat"/>
        <w:jc w:val="both"/>
        <w:rPr>
          <w:rFonts w:ascii="Times New Roman" w:hAnsi="Times New Roman" w:cs="Times New Roman"/>
        </w:rPr>
      </w:pPr>
    </w:p>
    <w:p w:rsidR="00B152F9" w:rsidRPr="002432C2" w:rsidRDefault="00B152F9">
      <w:pPr>
        <w:pStyle w:val="ConsPlusNonformat"/>
        <w:jc w:val="both"/>
        <w:rPr>
          <w:rFonts w:ascii="Times New Roman" w:hAnsi="Times New Roman" w:cs="Times New Roman"/>
        </w:rPr>
      </w:pPr>
      <w:r w:rsidRPr="002432C2">
        <w:rPr>
          <w:rFonts w:ascii="Times New Roman" w:hAnsi="Times New Roman" w:cs="Times New Roman"/>
        </w:rPr>
        <w:t>М.П.</w:t>
      </w:r>
    </w:p>
    <w:p w:rsidR="00B152F9" w:rsidRDefault="00B152F9">
      <w:pPr>
        <w:pStyle w:val="ConsPlusNormal"/>
        <w:jc w:val="both"/>
      </w:pPr>
    </w:p>
    <w:p w:rsidR="00B152F9" w:rsidRDefault="00B152F9">
      <w:pPr>
        <w:pStyle w:val="ConsPlusNormal"/>
        <w:jc w:val="both"/>
      </w:pPr>
    </w:p>
    <w:p w:rsidR="00B152F9" w:rsidRPr="002432C2" w:rsidRDefault="00B152F9" w:rsidP="002432C2">
      <w:pPr>
        <w:pStyle w:val="ConsPlusNormal"/>
        <w:ind w:left="5387"/>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3</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иных межбюджетных трансфертов</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бюджетам муниципальных образований</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Архангельской области на реализацию</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мероприятий по обеспечению</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средствами туристской навигации</w:t>
      </w:r>
    </w:p>
    <w:p w:rsidR="00B152F9" w:rsidRPr="002432C2" w:rsidRDefault="00B152F9">
      <w:pPr>
        <w:pStyle w:val="ConsPlusNormal"/>
        <w:jc w:val="both"/>
        <w:rPr>
          <w:rFonts w:ascii="Times New Roman" w:hAnsi="Times New Roman" w:cs="Times New Roman"/>
        </w:rPr>
      </w:pPr>
    </w:p>
    <w:p w:rsidR="00B152F9" w:rsidRPr="002432C2" w:rsidRDefault="00B152F9">
      <w:pPr>
        <w:pStyle w:val="ConsPlusNormal"/>
        <w:jc w:val="center"/>
        <w:rPr>
          <w:rFonts w:ascii="Times New Roman" w:hAnsi="Times New Roman" w:cs="Times New Roman"/>
        </w:rPr>
      </w:pPr>
      <w:bookmarkStart w:id="133" w:name="P8449"/>
      <w:bookmarkEnd w:id="133"/>
      <w:r w:rsidRPr="002432C2">
        <w:rPr>
          <w:rFonts w:ascii="Times New Roman" w:hAnsi="Times New Roman" w:cs="Times New Roman"/>
        </w:rPr>
        <w:t>РЕЕСТР</w:t>
      </w:r>
    </w:p>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конкурсной документации</w:t>
      </w:r>
    </w:p>
    <w:p w:rsidR="00B152F9" w:rsidRPr="002432C2" w:rsidRDefault="00B152F9">
      <w:pPr>
        <w:pStyle w:val="ConsPlusNormal"/>
        <w:jc w:val="both"/>
        <w:rPr>
          <w:rFonts w:ascii="Times New Roman" w:hAnsi="Times New Roman" w:cs="Times New Roman"/>
        </w:rPr>
      </w:pP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87"/>
        <w:gridCol w:w="2111"/>
        <w:gridCol w:w="1361"/>
        <w:gridCol w:w="1417"/>
        <w:gridCol w:w="1786"/>
        <w:gridCol w:w="1786"/>
      </w:tblGrid>
      <w:tr w:rsidR="00B152F9" w:rsidRPr="002432C2">
        <w:tc>
          <w:tcPr>
            <w:tcW w:w="567" w:type="dxa"/>
            <w:vMerge w:val="restart"/>
          </w:tcPr>
          <w:p w:rsidR="00B152F9" w:rsidRPr="002432C2" w:rsidRDefault="00764B09">
            <w:pPr>
              <w:pStyle w:val="ConsPlusNormal"/>
              <w:jc w:val="center"/>
              <w:rPr>
                <w:rFonts w:ascii="Times New Roman" w:hAnsi="Times New Roman" w:cs="Times New Roman"/>
              </w:rPr>
            </w:pPr>
            <w:r w:rsidRPr="002432C2">
              <w:rPr>
                <w:rFonts w:ascii="Times New Roman" w:hAnsi="Times New Roman" w:cs="Times New Roman"/>
              </w:rPr>
              <w:lastRenderedPageBreak/>
              <w:t>№</w:t>
            </w:r>
            <w:r w:rsidR="00B152F9" w:rsidRPr="002432C2">
              <w:rPr>
                <w:rFonts w:ascii="Times New Roman" w:hAnsi="Times New Roman" w:cs="Times New Roman"/>
              </w:rPr>
              <w:t xml:space="preserve"> </w:t>
            </w:r>
            <w:proofErr w:type="gramStart"/>
            <w:r w:rsidR="00B152F9" w:rsidRPr="002432C2">
              <w:rPr>
                <w:rFonts w:ascii="Times New Roman" w:hAnsi="Times New Roman" w:cs="Times New Roman"/>
              </w:rPr>
              <w:t>п</w:t>
            </w:r>
            <w:proofErr w:type="gramEnd"/>
            <w:r w:rsidR="00B152F9" w:rsidRPr="002432C2">
              <w:rPr>
                <w:rFonts w:ascii="Times New Roman" w:hAnsi="Times New Roman" w:cs="Times New Roman"/>
              </w:rPr>
              <w:t>/п</w:t>
            </w:r>
          </w:p>
        </w:tc>
        <w:tc>
          <w:tcPr>
            <w:tcW w:w="1787"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Наименование заявителя</w:t>
            </w:r>
          </w:p>
        </w:tc>
        <w:tc>
          <w:tcPr>
            <w:tcW w:w="2111"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Общая сумма расходов, предусмотренных на реализацию мероприятия по обеспечению средствами туристской навигации, тыс. рублей</w:t>
            </w:r>
          </w:p>
        </w:tc>
        <w:tc>
          <w:tcPr>
            <w:tcW w:w="2778" w:type="dxa"/>
            <w:gridSpan w:val="2"/>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В том числе</w:t>
            </w:r>
          </w:p>
        </w:tc>
        <w:tc>
          <w:tcPr>
            <w:tcW w:w="1786"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Наличие конкурсной документации</w:t>
            </w:r>
          </w:p>
        </w:tc>
        <w:tc>
          <w:tcPr>
            <w:tcW w:w="1786" w:type="dxa"/>
            <w:vMerge w:val="restart"/>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Дата поступления конкурной документации</w:t>
            </w:r>
          </w:p>
        </w:tc>
      </w:tr>
      <w:tr w:rsidR="00B152F9" w:rsidRPr="002432C2">
        <w:tc>
          <w:tcPr>
            <w:tcW w:w="567" w:type="dxa"/>
            <w:vMerge/>
          </w:tcPr>
          <w:p w:rsidR="00B152F9" w:rsidRPr="002432C2" w:rsidRDefault="00B152F9"/>
        </w:tc>
        <w:tc>
          <w:tcPr>
            <w:tcW w:w="1787" w:type="dxa"/>
            <w:vMerge/>
          </w:tcPr>
          <w:p w:rsidR="00B152F9" w:rsidRPr="002432C2" w:rsidRDefault="00B152F9"/>
        </w:tc>
        <w:tc>
          <w:tcPr>
            <w:tcW w:w="2111" w:type="dxa"/>
            <w:vMerge/>
          </w:tcPr>
          <w:p w:rsidR="00B152F9" w:rsidRPr="002432C2" w:rsidRDefault="00B152F9"/>
        </w:tc>
        <w:tc>
          <w:tcPr>
            <w:tcW w:w="1361"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областной бюджет, тыс. рублей</w:t>
            </w:r>
          </w:p>
        </w:tc>
        <w:tc>
          <w:tcPr>
            <w:tcW w:w="1417" w:type="dxa"/>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местный бюджет, тыс. рублей</w:t>
            </w:r>
          </w:p>
        </w:tc>
        <w:tc>
          <w:tcPr>
            <w:tcW w:w="1786" w:type="dxa"/>
            <w:vMerge/>
          </w:tcPr>
          <w:p w:rsidR="00B152F9" w:rsidRPr="002432C2" w:rsidRDefault="00B152F9"/>
        </w:tc>
        <w:tc>
          <w:tcPr>
            <w:tcW w:w="1786" w:type="dxa"/>
            <w:vMerge/>
          </w:tcPr>
          <w:p w:rsidR="00B152F9" w:rsidRPr="002432C2" w:rsidRDefault="00B152F9"/>
        </w:tc>
      </w:tr>
      <w:tr w:rsidR="00B152F9" w:rsidRPr="002432C2">
        <w:tc>
          <w:tcPr>
            <w:tcW w:w="567" w:type="dxa"/>
            <w:vAlign w:val="center"/>
          </w:tcPr>
          <w:p w:rsidR="00B152F9" w:rsidRPr="002432C2" w:rsidRDefault="00B152F9">
            <w:pPr>
              <w:pStyle w:val="ConsPlusNormal"/>
              <w:jc w:val="center"/>
              <w:rPr>
                <w:rFonts w:ascii="Times New Roman" w:hAnsi="Times New Roman" w:cs="Times New Roman"/>
              </w:rPr>
            </w:pPr>
            <w:r w:rsidRPr="002432C2">
              <w:rPr>
                <w:rFonts w:ascii="Times New Roman" w:hAnsi="Times New Roman" w:cs="Times New Roman"/>
              </w:rPr>
              <w:t>1.</w:t>
            </w:r>
          </w:p>
        </w:tc>
        <w:tc>
          <w:tcPr>
            <w:tcW w:w="1787" w:type="dxa"/>
            <w:vAlign w:val="center"/>
          </w:tcPr>
          <w:p w:rsidR="00B152F9" w:rsidRPr="002432C2" w:rsidRDefault="00B152F9">
            <w:pPr>
              <w:pStyle w:val="ConsPlusNormal"/>
              <w:rPr>
                <w:rFonts w:ascii="Times New Roman" w:hAnsi="Times New Roman" w:cs="Times New Roman"/>
              </w:rPr>
            </w:pPr>
          </w:p>
        </w:tc>
        <w:tc>
          <w:tcPr>
            <w:tcW w:w="2111" w:type="dxa"/>
          </w:tcPr>
          <w:p w:rsidR="00B152F9" w:rsidRPr="002432C2" w:rsidRDefault="00B152F9">
            <w:pPr>
              <w:pStyle w:val="ConsPlusNormal"/>
              <w:rPr>
                <w:rFonts w:ascii="Times New Roman" w:hAnsi="Times New Roman" w:cs="Times New Roman"/>
              </w:rPr>
            </w:pPr>
          </w:p>
        </w:tc>
        <w:tc>
          <w:tcPr>
            <w:tcW w:w="1361" w:type="dxa"/>
            <w:vAlign w:val="center"/>
          </w:tcPr>
          <w:p w:rsidR="00B152F9" w:rsidRPr="002432C2" w:rsidRDefault="00B152F9">
            <w:pPr>
              <w:pStyle w:val="ConsPlusNormal"/>
              <w:rPr>
                <w:rFonts w:ascii="Times New Roman" w:hAnsi="Times New Roman" w:cs="Times New Roman"/>
              </w:rPr>
            </w:pPr>
          </w:p>
        </w:tc>
        <w:tc>
          <w:tcPr>
            <w:tcW w:w="1417" w:type="dxa"/>
            <w:vAlign w:val="center"/>
          </w:tcPr>
          <w:p w:rsidR="00B152F9" w:rsidRPr="002432C2" w:rsidRDefault="00B152F9">
            <w:pPr>
              <w:pStyle w:val="ConsPlusNormal"/>
              <w:rPr>
                <w:rFonts w:ascii="Times New Roman" w:hAnsi="Times New Roman" w:cs="Times New Roman"/>
              </w:rPr>
            </w:pPr>
          </w:p>
        </w:tc>
        <w:tc>
          <w:tcPr>
            <w:tcW w:w="1786" w:type="dxa"/>
            <w:vAlign w:val="center"/>
          </w:tcPr>
          <w:p w:rsidR="00B152F9" w:rsidRPr="002432C2" w:rsidRDefault="00B152F9">
            <w:pPr>
              <w:pStyle w:val="ConsPlusNormal"/>
              <w:rPr>
                <w:rFonts w:ascii="Times New Roman" w:hAnsi="Times New Roman" w:cs="Times New Roman"/>
              </w:rPr>
            </w:pPr>
          </w:p>
        </w:tc>
        <w:tc>
          <w:tcPr>
            <w:tcW w:w="1786" w:type="dxa"/>
            <w:vAlign w:val="center"/>
          </w:tcPr>
          <w:p w:rsidR="00B152F9" w:rsidRPr="002432C2" w:rsidRDefault="00B152F9">
            <w:pPr>
              <w:pStyle w:val="ConsPlusNormal"/>
              <w:rPr>
                <w:rFonts w:ascii="Times New Roman" w:hAnsi="Times New Roman" w:cs="Times New Roman"/>
              </w:rPr>
            </w:pPr>
          </w:p>
        </w:tc>
      </w:tr>
      <w:tr w:rsidR="00B152F9" w:rsidRPr="002432C2">
        <w:tc>
          <w:tcPr>
            <w:tcW w:w="567" w:type="dxa"/>
          </w:tcPr>
          <w:p w:rsidR="00B152F9" w:rsidRPr="002432C2" w:rsidRDefault="00B152F9">
            <w:pPr>
              <w:pStyle w:val="ConsPlusNormal"/>
              <w:jc w:val="both"/>
              <w:rPr>
                <w:rFonts w:ascii="Times New Roman" w:hAnsi="Times New Roman" w:cs="Times New Roman"/>
              </w:rPr>
            </w:pPr>
            <w:r w:rsidRPr="002432C2">
              <w:rPr>
                <w:rFonts w:ascii="Times New Roman" w:hAnsi="Times New Roman" w:cs="Times New Roman"/>
              </w:rPr>
              <w:t>..</w:t>
            </w:r>
          </w:p>
        </w:tc>
        <w:tc>
          <w:tcPr>
            <w:tcW w:w="1787" w:type="dxa"/>
          </w:tcPr>
          <w:p w:rsidR="00B152F9" w:rsidRPr="002432C2" w:rsidRDefault="00B152F9">
            <w:pPr>
              <w:pStyle w:val="ConsPlusNormal"/>
              <w:rPr>
                <w:rFonts w:ascii="Times New Roman" w:hAnsi="Times New Roman" w:cs="Times New Roman"/>
              </w:rPr>
            </w:pPr>
          </w:p>
        </w:tc>
        <w:tc>
          <w:tcPr>
            <w:tcW w:w="2111" w:type="dxa"/>
          </w:tcPr>
          <w:p w:rsidR="00B152F9" w:rsidRPr="002432C2" w:rsidRDefault="00B152F9">
            <w:pPr>
              <w:pStyle w:val="ConsPlusNormal"/>
              <w:rPr>
                <w:rFonts w:ascii="Times New Roman" w:hAnsi="Times New Roman" w:cs="Times New Roman"/>
              </w:rPr>
            </w:pPr>
          </w:p>
        </w:tc>
        <w:tc>
          <w:tcPr>
            <w:tcW w:w="1361" w:type="dxa"/>
          </w:tcPr>
          <w:p w:rsidR="00B152F9" w:rsidRPr="002432C2" w:rsidRDefault="00B152F9">
            <w:pPr>
              <w:pStyle w:val="ConsPlusNormal"/>
              <w:rPr>
                <w:rFonts w:ascii="Times New Roman" w:hAnsi="Times New Roman" w:cs="Times New Roman"/>
              </w:rPr>
            </w:pPr>
          </w:p>
        </w:tc>
        <w:tc>
          <w:tcPr>
            <w:tcW w:w="1417" w:type="dxa"/>
          </w:tcPr>
          <w:p w:rsidR="00B152F9" w:rsidRPr="002432C2" w:rsidRDefault="00B152F9">
            <w:pPr>
              <w:pStyle w:val="ConsPlusNormal"/>
              <w:rPr>
                <w:rFonts w:ascii="Times New Roman" w:hAnsi="Times New Roman" w:cs="Times New Roman"/>
              </w:rPr>
            </w:pPr>
          </w:p>
        </w:tc>
        <w:tc>
          <w:tcPr>
            <w:tcW w:w="1786" w:type="dxa"/>
          </w:tcPr>
          <w:p w:rsidR="00B152F9" w:rsidRPr="002432C2" w:rsidRDefault="00B152F9">
            <w:pPr>
              <w:pStyle w:val="ConsPlusNormal"/>
              <w:rPr>
                <w:rFonts w:ascii="Times New Roman" w:hAnsi="Times New Roman" w:cs="Times New Roman"/>
              </w:rPr>
            </w:pPr>
          </w:p>
        </w:tc>
        <w:tc>
          <w:tcPr>
            <w:tcW w:w="1786" w:type="dxa"/>
          </w:tcPr>
          <w:p w:rsidR="00B152F9" w:rsidRPr="002432C2"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Pr="002432C2" w:rsidRDefault="00B152F9">
      <w:pPr>
        <w:pStyle w:val="ConsPlusNormal"/>
        <w:jc w:val="both"/>
        <w:rPr>
          <w:rFonts w:ascii="Times New Roman" w:hAnsi="Times New Roman" w:cs="Times New Roman"/>
        </w:rPr>
      </w:pPr>
    </w:p>
    <w:p w:rsidR="00B152F9" w:rsidRPr="002432C2" w:rsidRDefault="00B152F9" w:rsidP="002432C2">
      <w:pPr>
        <w:pStyle w:val="ConsPlusNormal"/>
        <w:ind w:left="5387"/>
        <w:jc w:val="center"/>
        <w:outlineLvl w:val="1"/>
        <w:rPr>
          <w:rFonts w:ascii="Times New Roman" w:hAnsi="Times New Roman" w:cs="Times New Roman"/>
        </w:rPr>
      </w:pPr>
      <w:r w:rsidRPr="002432C2">
        <w:rPr>
          <w:rFonts w:ascii="Times New Roman" w:hAnsi="Times New Roman" w:cs="Times New Roman"/>
        </w:rPr>
        <w:t xml:space="preserve">Приложение </w:t>
      </w:r>
      <w:r w:rsidR="00764B09" w:rsidRPr="002432C2">
        <w:rPr>
          <w:rFonts w:ascii="Times New Roman" w:hAnsi="Times New Roman" w:cs="Times New Roman"/>
        </w:rPr>
        <w:t>№</w:t>
      </w:r>
      <w:r w:rsidRPr="002432C2">
        <w:rPr>
          <w:rFonts w:ascii="Times New Roman" w:hAnsi="Times New Roman" w:cs="Times New Roman"/>
        </w:rPr>
        <w:t xml:space="preserve"> 4</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к Положению о порядке и условиях</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проведения конкурса на предоставление</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иных межбюджетных трансфертов</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бюджетам муниципальных образований</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Архангельской области на реализацию</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мероприятий по обеспечению</w:t>
      </w:r>
    </w:p>
    <w:p w:rsidR="00B152F9" w:rsidRPr="002432C2" w:rsidRDefault="00B152F9" w:rsidP="002432C2">
      <w:pPr>
        <w:pStyle w:val="ConsPlusNormal"/>
        <w:ind w:left="5387"/>
        <w:jc w:val="center"/>
        <w:rPr>
          <w:rFonts w:ascii="Times New Roman" w:hAnsi="Times New Roman" w:cs="Times New Roman"/>
        </w:rPr>
      </w:pPr>
      <w:r w:rsidRPr="002432C2">
        <w:rPr>
          <w:rFonts w:ascii="Times New Roman" w:hAnsi="Times New Roman" w:cs="Times New Roman"/>
        </w:rPr>
        <w:t>средствами туристской навигации</w:t>
      </w:r>
    </w:p>
    <w:p w:rsidR="00B152F9" w:rsidRPr="002432C2" w:rsidRDefault="00B152F9">
      <w:pPr>
        <w:pStyle w:val="ConsPlusNormal"/>
        <w:jc w:val="both"/>
        <w:rPr>
          <w:rFonts w:ascii="Times New Roman" w:hAnsi="Times New Roman" w:cs="Times New Roman"/>
        </w:rPr>
      </w:pPr>
    </w:p>
    <w:p w:rsidR="00B152F9" w:rsidRPr="002432C2" w:rsidRDefault="00B152F9">
      <w:pPr>
        <w:pStyle w:val="ConsPlusTitle"/>
        <w:jc w:val="center"/>
        <w:rPr>
          <w:rFonts w:ascii="Times New Roman" w:hAnsi="Times New Roman" w:cs="Times New Roman"/>
        </w:rPr>
      </w:pPr>
      <w:bookmarkStart w:id="134" w:name="P8488"/>
      <w:bookmarkEnd w:id="134"/>
      <w:r w:rsidRPr="002432C2">
        <w:rPr>
          <w:rFonts w:ascii="Times New Roman" w:hAnsi="Times New Roman" w:cs="Times New Roman"/>
        </w:rPr>
        <w:t>КРИТЕРИИ</w:t>
      </w:r>
    </w:p>
    <w:p w:rsidR="00B152F9" w:rsidRPr="002432C2" w:rsidRDefault="00B152F9">
      <w:pPr>
        <w:pStyle w:val="ConsPlusTitle"/>
        <w:jc w:val="center"/>
        <w:rPr>
          <w:rFonts w:ascii="Times New Roman" w:hAnsi="Times New Roman" w:cs="Times New Roman"/>
        </w:rPr>
      </w:pPr>
      <w:r w:rsidRPr="002432C2">
        <w:rPr>
          <w:rFonts w:ascii="Times New Roman" w:hAnsi="Times New Roman" w:cs="Times New Roman"/>
        </w:rPr>
        <w:t>оценки конкурсной документации</w:t>
      </w:r>
    </w:p>
    <w:p w:rsidR="00B152F9" w:rsidRPr="002432C2" w:rsidRDefault="00B152F9">
      <w:pPr>
        <w:pStyle w:val="ConsPlusNormal"/>
        <w:jc w:val="both"/>
        <w:rPr>
          <w:rFonts w:ascii="Times New Roman" w:hAnsi="Times New Roman" w:cs="Times New Roman"/>
        </w:rPr>
      </w:pPr>
    </w:p>
    <w:p w:rsidR="00B152F9" w:rsidRPr="002432C2" w:rsidRDefault="00B152F9">
      <w:pPr>
        <w:pStyle w:val="ConsPlusNormal"/>
        <w:ind w:firstLine="540"/>
        <w:jc w:val="both"/>
        <w:rPr>
          <w:rFonts w:ascii="Times New Roman" w:hAnsi="Times New Roman" w:cs="Times New Roman"/>
        </w:rPr>
      </w:pPr>
      <w:r w:rsidRPr="002432C2">
        <w:rPr>
          <w:rFonts w:ascii="Times New Roman" w:hAnsi="Times New Roman" w:cs="Times New Roman"/>
        </w:rPr>
        <w:t>Оценка показателей производится на основании данных, представленных заявителем в заявке.</w:t>
      </w:r>
    </w:p>
    <w:p w:rsidR="00B152F9" w:rsidRPr="002432C2" w:rsidRDefault="00B152F9">
      <w:pPr>
        <w:pStyle w:val="ConsPlusNormal"/>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09"/>
        <w:gridCol w:w="1417"/>
        <w:gridCol w:w="3324"/>
      </w:tblGrid>
      <w:tr w:rsidR="00B152F9" w:rsidRPr="008F52EB" w:rsidTr="008F52EB">
        <w:tc>
          <w:tcPr>
            <w:tcW w:w="4819" w:type="dxa"/>
            <w:gridSpan w:val="2"/>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Наименование показателя</w:t>
            </w:r>
          </w:p>
        </w:tc>
        <w:tc>
          <w:tcPr>
            <w:tcW w:w="1417"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Диапазон оценки баллов</w:t>
            </w:r>
          </w:p>
        </w:tc>
        <w:tc>
          <w:tcPr>
            <w:tcW w:w="3324"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Расчет баллов</w:t>
            </w:r>
          </w:p>
        </w:tc>
      </w:tr>
      <w:tr w:rsidR="00B152F9" w:rsidRPr="008F52EB" w:rsidTr="008F52EB">
        <w:tc>
          <w:tcPr>
            <w:tcW w:w="51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1</w:t>
            </w:r>
          </w:p>
        </w:tc>
        <w:tc>
          <w:tcPr>
            <w:tcW w:w="4309"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2</w:t>
            </w:r>
          </w:p>
        </w:tc>
        <w:tc>
          <w:tcPr>
            <w:tcW w:w="1417"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3</w:t>
            </w:r>
          </w:p>
        </w:tc>
        <w:tc>
          <w:tcPr>
            <w:tcW w:w="3324"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4</w:t>
            </w:r>
          </w:p>
        </w:tc>
      </w:tr>
      <w:tr w:rsidR="00B152F9" w:rsidRPr="008F52EB" w:rsidTr="008F52EB">
        <w:tc>
          <w:tcPr>
            <w:tcW w:w="51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1.</w:t>
            </w:r>
          </w:p>
        </w:tc>
        <w:tc>
          <w:tcPr>
            <w:tcW w:w="4309"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Значимость объектов культурно-исторического наследия, туристского показа и туристской инфраструктуры на территории муниципальных образований для развития туризма на территории муниципального образования Архангельской области и Архангельской области в целом (подтверждение факта)</w:t>
            </w:r>
          </w:p>
        </w:tc>
        <w:tc>
          <w:tcPr>
            <w:tcW w:w="1417"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От 0 до 20</w:t>
            </w:r>
          </w:p>
        </w:tc>
        <w:tc>
          <w:tcPr>
            <w:tcW w:w="3324"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Да - 20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Нет - 0 баллов</w:t>
            </w:r>
          </w:p>
        </w:tc>
      </w:tr>
      <w:tr w:rsidR="00B152F9" w:rsidRPr="008F52EB" w:rsidTr="008F52EB">
        <w:tc>
          <w:tcPr>
            <w:tcW w:w="51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2.</w:t>
            </w:r>
          </w:p>
        </w:tc>
        <w:tc>
          <w:tcPr>
            <w:tcW w:w="4309"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 xml:space="preserve">Динамика туристского потока в муниципальном образовании Архангельской области за последние 3 года (проценты), </w:t>
            </w:r>
            <w:proofErr w:type="gramStart"/>
            <w:r w:rsidRPr="008F52EB">
              <w:rPr>
                <w:rFonts w:ascii="Times New Roman" w:hAnsi="Times New Roman" w:cs="Times New Roman"/>
              </w:rPr>
              <w:t>предшествующих</w:t>
            </w:r>
            <w:proofErr w:type="gramEnd"/>
            <w:r w:rsidRPr="008F52EB">
              <w:rPr>
                <w:rFonts w:ascii="Times New Roman" w:hAnsi="Times New Roman" w:cs="Times New Roman"/>
              </w:rPr>
              <w:t xml:space="preserve"> дню подачи конкурсной документации </w:t>
            </w:r>
            <w:hyperlink w:anchor="P8531" w:history="1">
              <w:r w:rsidRPr="008F52EB">
                <w:rPr>
                  <w:rFonts w:ascii="Times New Roman" w:hAnsi="Times New Roman" w:cs="Times New Roman"/>
                  <w:color w:val="0000FF"/>
                </w:rPr>
                <w:t>&lt;*&gt;</w:t>
              </w:r>
            </w:hyperlink>
          </w:p>
        </w:tc>
        <w:tc>
          <w:tcPr>
            <w:tcW w:w="1417"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От 0 до 10</w:t>
            </w:r>
          </w:p>
        </w:tc>
        <w:tc>
          <w:tcPr>
            <w:tcW w:w="3324"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Увеличение турпотока на 26 процентов и более - 10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увеличение турпотока</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на 7 - 25 процентов - 5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увеличение турпотока на 6 процентов и менее - 0 баллов</w:t>
            </w:r>
          </w:p>
        </w:tc>
      </w:tr>
      <w:tr w:rsidR="00B152F9" w:rsidRPr="008F52EB" w:rsidTr="008F52EB">
        <w:tc>
          <w:tcPr>
            <w:tcW w:w="51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3.</w:t>
            </w:r>
          </w:p>
        </w:tc>
        <w:tc>
          <w:tcPr>
            <w:tcW w:w="4309"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 xml:space="preserve">Динамика количества обслуженных экскурсантов в муниципальном образовании Архангельской области за последние 3 года (проценты), предшествующих дню подачи конкурсной документации </w:t>
            </w:r>
            <w:hyperlink w:anchor="P8531" w:history="1">
              <w:r w:rsidRPr="008F52EB">
                <w:rPr>
                  <w:rFonts w:ascii="Times New Roman" w:hAnsi="Times New Roman" w:cs="Times New Roman"/>
                  <w:color w:val="0000FF"/>
                </w:rPr>
                <w:t>&lt;*&gt;</w:t>
              </w:r>
            </w:hyperlink>
          </w:p>
        </w:tc>
        <w:tc>
          <w:tcPr>
            <w:tcW w:w="1417"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От 0 до 10</w:t>
            </w:r>
          </w:p>
        </w:tc>
        <w:tc>
          <w:tcPr>
            <w:tcW w:w="3324"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Увеличение количества экскурсантов на 30 процентов и более - 10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увеличение количества экскурсантов на 11 - 29 процентов - 5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увеличение количества экскурсантов на 10 процентов и менее - 0 баллов</w:t>
            </w:r>
          </w:p>
        </w:tc>
      </w:tr>
      <w:tr w:rsidR="00B152F9" w:rsidRPr="008F52EB" w:rsidTr="008F52EB">
        <w:tc>
          <w:tcPr>
            <w:tcW w:w="51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4.</w:t>
            </w:r>
          </w:p>
        </w:tc>
        <w:tc>
          <w:tcPr>
            <w:tcW w:w="4309"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Уровень софинансирования расходов за счет средств местного бюджета от общего объема затрат, планируемых на реализацию мероприятия по обеспечению средствами туристской навигации из средств местного бюджета, процентов</w:t>
            </w:r>
          </w:p>
        </w:tc>
        <w:tc>
          <w:tcPr>
            <w:tcW w:w="1417"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От 0 до 60</w:t>
            </w:r>
          </w:p>
        </w:tc>
        <w:tc>
          <w:tcPr>
            <w:tcW w:w="3324" w:type="dxa"/>
          </w:tcPr>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До 5,0 процента - 5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от 5,1 процента до 10,0 процента - 10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от 10,1 процента до 20,0 процента - 20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от 20,1 процента до 30,0 процента - 30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от 30,1 процента до 40,0 процента - 40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lastRenderedPageBreak/>
              <w:t>от 40,1 процента до 50,0 процента - 50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от 50,1 процента до 60,0 процента - 55 баллов;</w:t>
            </w:r>
          </w:p>
          <w:p w:rsidR="00B152F9" w:rsidRPr="008F52EB" w:rsidRDefault="00B152F9">
            <w:pPr>
              <w:pStyle w:val="ConsPlusNormal"/>
              <w:rPr>
                <w:rFonts w:ascii="Times New Roman" w:hAnsi="Times New Roman" w:cs="Times New Roman"/>
              </w:rPr>
            </w:pPr>
            <w:r w:rsidRPr="008F52EB">
              <w:rPr>
                <w:rFonts w:ascii="Times New Roman" w:hAnsi="Times New Roman" w:cs="Times New Roman"/>
              </w:rPr>
              <w:t>от 60,1 процента и выше - 60 баллов</w:t>
            </w:r>
          </w:p>
        </w:tc>
      </w:tr>
    </w:tbl>
    <w:p w:rsidR="00B152F9" w:rsidRDefault="00B152F9">
      <w:pPr>
        <w:pStyle w:val="ConsPlusNormal"/>
        <w:jc w:val="both"/>
      </w:pPr>
    </w:p>
    <w:p w:rsidR="00B152F9" w:rsidRPr="008F52EB" w:rsidRDefault="00B152F9">
      <w:pPr>
        <w:pStyle w:val="ConsPlusNormal"/>
        <w:ind w:firstLine="540"/>
        <w:jc w:val="both"/>
        <w:rPr>
          <w:rFonts w:ascii="Times New Roman" w:hAnsi="Times New Roman" w:cs="Times New Roman"/>
        </w:rPr>
      </w:pPr>
      <w:r w:rsidRPr="008F52EB">
        <w:rPr>
          <w:rFonts w:ascii="Times New Roman" w:hAnsi="Times New Roman" w:cs="Times New Roman"/>
        </w:rPr>
        <w:t>--------------------------------</w:t>
      </w:r>
    </w:p>
    <w:p w:rsidR="00B152F9" w:rsidRPr="008F52EB" w:rsidRDefault="00B152F9">
      <w:pPr>
        <w:pStyle w:val="ConsPlusNormal"/>
        <w:spacing w:before="220"/>
        <w:ind w:firstLine="540"/>
        <w:jc w:val="both"/>
        <w:rPr>
          <w:rFonts w:ascii="Times New Roman" w:hAnsi="Times New Roman" w:cs="Times New Roman"/>
        </w:rPr>
      </w:pPr>
      <w:bookmarkStart w:id="135" w:name="P8531"/>
      <w:bookmarkEnd w:id="135"/>
      <w:proofErr w:type="gramStart"/>
      <w:r w:rsidRPr="008F52EB">
        <w:rPr>
          <w:rFonts w:ascii="Times New Roman" w:hAnsi="Times New Roman" w:cs="Times New Roman"/>
        </w:rPr>
        <w:t>&lt;*&gt; Данные в соответствии с электронными отчетными формами органов местного самоуправления муниципальных образований Архангельской области на официальном информационно-туристском портале Архангельской области в информационно-телекоммуникационной сети "Интернет" (</w:t>
      </w:r>
      <w:proofErr w:type="spellStart"/>
      <w:r w:rsidRPr="008F52EB">
        <w:rPr>
          <w:rFonts w:ascii="Times New Roman" w:hAnsi="Times New Roman" w:cs="Times New Roman"/>
        </w:rPr>
        <w:t>www.baza.pomorla</w:t>
      </w:r>
      <w:proofErr w:type="spellEnd"/>
      <w:r w:rsidR="008F52EB">
        <w:rPr>
          <w:rFonts w:ascii="Times New Roman" w:hAnsi="Times New Roman" w:cs="Times New Roman"/>
          <w:lang w:val="en-US"/>
        </w:rPr>
        <w:t>n</w:t>
      </w:r>
      <w:proofErr w:type="spellStart"/>
      <w:r w:rsidRPr="008F52EB">
        <w:rPr>
          <w:rFonts w:ascii="Times New Roman" w:hAnsi="Times New Roman" w:cs="Times New Roman"/>
        </w:rPr>
        <w:t>d.pro</w:t>
      </w:r>
      <w:proofErr w:type="spellEnd"/>
      <w:r w:rsidRPr="008F52EB">
        <w:rPr>
          <w:rFonts w:ascii="Times New Roman" w:hAnsi="Times New Roman" w:cs="Times New Roman"/>
        </w:rPr>
        <w:t>),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утверждаемом постановлением министерства культуры Архангельской области.</w:t>
      </w:r>
      <w:proofErr w:type="gramEnd"/>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8F52EB" w:rsidRDefault="00B152F9" w:rsidP="008F52EB">
      <w:pPr>
        <w:pStyle w:val="ConsPlusNormal"/>
        <w:ind w:left="5387"/>
        <w:jc w:val="center"/>
        <w:outlineLvl w:val="1"/>
        <w:rPr>
          <w:rFonts w:ascii="Times New Roman" w:hAnsi="Times New Roman" w:cs="Times New Roman"/>
        </w:rPr>
      </w:pPr>
      <w:r w:rsidRPr="008F52EB">
        <w:rPr>
          <w:rFonts w:ascii="Times New Roman" w:hAnsi="Times New Roman" w:cs="Times New Roman"/>
        </w:rPr>
        <w:t xml:space="preserve">Приложение </w:t>
      </w:r>
      <w:r w:rsidR="00764B09" w:rsidRPr="008F52EB">
        <w:rPr>
          <w:rFonts w:ascii="Times New Roman" w:hAnsi="Times New Roman" w:cs="Times New Roman"/>
        </w:rPr>
        <w:t>№</w:t>
      </w:r>
      <w:r w:rsidRPr="008F52EB">
        <w:rPr>
          <w:rFonts w:ascii="Times New Roman" w:hAnsi="Times New Roman" w:cs="Times New Roman"/>
        </w:rPr>
        <w:t xml:space="preserve"> 5</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к Положению о порядке и условиях</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проведения конкурса на предоставление</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иных межбюджетных трансфертов</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бюджетам муниципальных образований</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Архангельской области на реализацию</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мероприятий по обеспечению</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средствами туристской навигации</w:t>
      </w:r>
    </w:p>
    <w:p w:rsidR="00B152F9" w:rsidRPr="008F52EB" w:rsidRDefault="00B152F9" w:rsidP="008F52EB">
      <w:pPr>
        <w:pStyle w:val="ConsPlusNormal"/>
        <w:jc w:val="center"/>
        <w:rPr>
          <w:rFonts w:ascii="Times New Roman" w:hAnsi="Times New Roman" w:cs="Times New Roman"/>
        </w:rPr>
      </w:pPr>
    </w:p>
    <w:p w:rsidR="00B152F9" w:rsidRPr="008F52EB" w:rsidRDefault="00B152F9" w:rsidP="008F52EB">
      <w:pPr>
        <w:pStyle w:val="ConsPlusNonformat"/>
        <w:jc w:val="center"/>
        <w:rPr>
          <w:rFonts w:ascii="Times New Roman" w:hAnsi="Times New Roman" w:cs="Times New Roman"/>
        </w:rPr>
      </w:pPr>
      <w:bookmarkStart w:id="136" w:name="P8546"/>
      <w:bookmarkEnd w:id="136"/>
      <w:r w:rsidRPr="008F52EB">
        <w:rPr>
          <w:rFonts w:ascii="Times New Roman" w:hAnsi="Times New Roman" w:cs="Times New Roman"/>
        </w:rPr>
        <w:t>ЛИСТ</w:t>
      </w:r>
    </w:p>
    <w:p w:rsidR="00B152F9" w:rsidRPr="008F52EB" w:rsidRDefault="00B152F9" w:rsidP="008F52EB">
      <w:pPr>
        <w:pStyle w:val="ConsPlusNonformat"/>
        <w:jc w:val="center"/>
        <w:rPr>
          <w:rFonts w:ascii="Times New Roman" w:hAnsi="Times New Roman" w:cs="Times New Roman"/>
        </w:rPr>
      </w:pPr>
      <w:r w:rsidRPr="008F52EB">
        <w:rPr>
          <w:rFonts w:ascii="Times New Roman" w:hAnsi="Times New Roman" w:cs="Times New Roman"/>
        </w:rPr>
        <w:t>оценки конкурсной документации</w:t>
      </w:r>
    </w:p>
    <w:p w:rsidR="00B152F9" w:rsidRPr="008F52EB" w:rsidRDefault="00B152F9">
      <w:pPr>
        <w:pStyle w:val="ConsPlusNonformat"/>
        <w:jc w:val="both"/>
        <w:rPr>
          <w:rFonts w:ascii="Times New Roman" w:hAnsi="Times New Roman" w:cs="Times New Roman"/>
        </w:rPr>
      </w:pPr>
    </w:p>
    <w:p w:rsidR="00B152F9" w:rsidRPr="008F52EB" w:rsidRDefault="00B152F9">
      <w:pPr>
        <w:pStyle w:val="ConsPlusNonformat"/>
        <w:jc w:val="both"/>
        <w:rPr>
          <w:rFonts w:ascii="Times New Roman" w:hAnsi="Times New Roman" w:cs="Times New Roman"/>
        </w:rPr>
      </w:pPr>
      <w:r w:rsidRPr="008F52EB">
        <w:rPr>
          <w:rFonts w:ascii="Times New Roman" w:hAnsi="Times New Roman" w:cs="Times New Roman"/>
        </w:rPr>
        <w:t xml:space="preserve">    Ф.И.О. члена комиссии _________________________________________________</w:t>
      </w:r>
    </w:p>
    <w:p w:rsidR="00B152F9" w:rsidRPr="008F52EB"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
        <w:gridCol w:w="1984"/>
        <w:gridCol w:w="1134"/>
        <w:gridCol w:w="1134"/>
        <w:gridCol w:w="1134"/>
        <w:gridCol w:w="1134"/>
        <w:gridCol w:w="1757"/>
      </w:tblGrid>
      <w:tr w:rsidR="00B152F9" w:rsidRPr="008F52EB">
        <w:tc>
          <w:tcPr>
            <w:tcW w:w="649" w:type="dxa"/>
            <w:vMerge w:val="restart"/>
          </w:tcPr>
          <w:p w:rsidR="00B152F9" w:rsidRPr="008F52EB" w:rsidRDefault="00764B09">
            <w:pPr>
              <w:pStyle w:val="ConsPlusNormal"/>
              <w:jc w:val="center"/>
              <w:rPr>
                <w:rFonts w:ascii="Times New Roman" w:hAnsi="Times New Roman" w:cs="Times New Roman"/>
              </w:rPr>
            </w:pPr>
            <w:r w:rsidRPr="008F52EB">
              <w:rPr>
                <w:rFonts w:ascii="Times New Roman" w:hAnsi="Times New Roman" w:cs="Times New Roman"/>
              </w:rPr>
              <w:t>№</w:t>
            </w:r>
            <w:r w:rsidR="00B152F9" w:rsidRPr="008F52EB">
              <w:rPr>
                <w:rFonts w:ascii="Times New Roman" w:hAnsi="Times New Roman" w:cs="Times New Roman"/>
              </w:rPr>
              <w:t xml:space="preserve"> </w:t>
            </w:r>
            <w:proofErr w:type="gramStart"/>
            <w:r w:rsidR="00B152F9" w:rsidRPr="008F52EB">
              <w:rPr>
                <w:rFonts w:ascii="Times New Roman" w:hAnsi="Times New Roman" w:cs="Times New Roman"/>
              </w:rPr>
              <w:t>п</w:t>
            </w:r>
            <w:proofErr w:type="gramEnd"/>
            <w:r w:rsidR="00B152F9" w:rsidRPr="008F52EB">
              <w:rPr>
                <w:rFonts w:ascii="Times New Roman" w:hAnsi="Times New Roman" w:cs="Times New Roman"/>
              </w:rPr>
              <w:t>/п</w:t>
            </w:r>
          </w:p>
        </w:tc>
        <w:tc>
          <w:tcPr>
            <w:tcW w:w="1984" w:type="dxa"/>
            <w:vMerge w:val="restart"/>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Наименование заявителя</w:t>
            </w:r>
          </w:p>
        </w:tc>
        <w:tc>
          <w:tcPr>
            <w:tcW w:w="4536" w:type="dxa"/>
            <w:gridSpan w:val="4"/>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Номер критерия</w:t>
            </w:r>
          </w:p>
        </w:tc>
        <w:tc>
          <w:tcPr>
            <w:tcW w:w="1757" w:type="dxa"/>
            <w:vMerge w:val="restart"/>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Итого баллов</w:t>
            </w:r>
          </w:p>
        </w:tc>
      </w:tr>
      <w:tr w:rsidR="00B152F9" w:rsidRPr="008F52EB">
        <w:tc>
          <w:tcPr>
            <w:tcW w:w="649" w:type="dxa"/>
            <w:vMerge/>
          </w:tcPr>
          <w:p w:rsidR="00B152F9" w:rsidRPr="008F52EB" w:rsidRDefault="00B152F9"/>
        </w:tc>
        <w:tc>
          <w:tcPr>
            <w:tcW w:w="1984" w:type="dxa"/>
            <w:vMerge/>
          </w:tcPr>
          <w:p w:rsidR="00B152F9" w:rsidRPr="008F52EB" w:rsidRDefault="00B152F9"/>
        </w:tc>
        <w:tc>
          <w:tcPr>
            <w:tcW w:w="1134"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1</w:t>
            </w:r>
          </w:p>
        </w:tc>
        <w:tc>
          <w:tcPr>
            <w:tcW w:w="1134"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2</w:t>
            </w:r>
          </w:p>
        </w:tc>
        <w:tc>
          <w:tcPr>
            <w:tcW w:w="1134"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3</w:t>
            </w:r>
          </w:p>
        </w:tc>
        <w:tc>
          <w:tcPr>
            <w:tcW w:w="1134"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4</w:t>
            </w:r>
          </w:p>
        </w:tc>
        <w:tc>
          <w:tcPr>
            <w:tcW w:w="1757" w:type="dxa"/>
            <w:vMerge/>
          </w:tcPr>
          <w:p w:rsidR="00B152F9" w:rsidRPr="008F52EB" w:rsidRDefault="00B152F9"/>
        </w:tc>
      </w:tr>
      <w:tr w:rsidR="00B152F9" w:rsidRPr="008F52EB">
        <w:tc>
          <w:tcPr>
            <w:tcW w:w="649"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1.</w:t>
            </w:r>
          </w:p>
        </w:tc>
        <w:tc>
          <w:tcPr>
            <w:tcW w:w="198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757" w:type="dxa"/>
          </w:tcPr>
          <w:p w:rsidR="00B152F9" w:rsidRPr="008F52EB" w:rsidRDefault="00B152F9">
            <w:pPr>
              <w:pStyle w:val="ConsPlusNormal"/>
              <w:rPr>
                <w:rFonts w:ascii="Times New Roman" w:hAnsi="Times New Roman" w:cs="Times New Roman"/>
              </w:rPr>
            </w:pPr>
          </w:p>
        </w:tc>
      </w:tr>
      <w:tr w:rsidR="00B152F9" w:rsidRPr="008F52EB">
        <w:tc>
          <w:tcPr>
            <w:tcW w:w="649"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2.</w:t>
            </w:r>
          </w:p>
        </w:tc>
        <w:tc>
          <w:tcPr>
            <w:tcW w:w="198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757" w:type="dxa"/>
          </w:tcPr>
          <w:p w:rsidR="00B152F9" w:rsidRPr="008F52EB" w:rsidRDefault="00B152F9">
            <w:pPr>
              <w:pStyle w:val="ConsPlusNormal"/>
              <w:rPr>
                <w:rFonts w:ascii="Times New Roman" w:hAnsi="Times New Roman" w:cs="Times New Roman"/>
              </w:rPr>
            </w:pPr>
          </w:p>
        </w:tc>
      </w:tr>
      <w:tr w:rsidR="00B152F9" w:rsidRPr="008F52EB">
        <w:tc>
          <w:tcPr>
            <w:tcW w:w="649"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w:t>
            </w:r>
          </w:p>
        </w:tc>
        <w:tc>
          <w:tcPr>
            <w:tcW w:w="198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134" w:type="dxa"/>
          </w:tcPr>
          <w:p w:rsidR="00B152F9" w:rsidRPr="008F52EB" w:rsidRDefault="00B152F9">
            <w:pPr>
              <w:pStyle w:val="ConsPlusNormal"/>
              <w:rPr>
                <w:rFonts w:ascii="Times New Roman" w:hAnsi="Times New Roman" w:cs="Times New Roman"/>
              </w:rPr>
            </w:pPr>
          </w:p>
        </w:tc>
        <w:tc>
          <w:tcPr>
            <w:tcW w:w="1757" w:type="dxa"/>
          </w:tcPr>
          <w:p w:rsidR="00B152F9" w:rsidRPr="008F52EB" w:rsidRDefault="00B152F9">
            <w:pPr>
              <w:pStyle w:val="ConsPlusNormal"/>
              <w:rPr>
                <w:rFonts w:ascii="Times New Roman" w:hAnsi="Times New Roman" w:cs="Times New Roman"/>
              </w:rPr>
            </w:pPr>
          </w:p>
        </w:tc>
      </w:tr>
    </w:tbl>
    <w:p w:rsidR="00B152F9" w:rsidRPr="008F52EB" w:rsidRDefault="00B152F9">
      <w:pPr>
        <w:pStyle w:val="ConsPlusNormal"/>
        <w:jc w:val="both"/>
        <w:rPr>
          <w:rFonts w:ascii="Times New Roman" w:hAnsi="Times New Roman" w:cs="Times New Roman"/>
        </w:rPr>
      </w:pPr>
    </w:p>
    <w:p w:rsidR="00B152F9" w:rsidRPr="008F52EB" w:rsidRDefault="00B152F9">
      <w:pPr>
        <w:pStyle w:val="ConsPlusNonformat"/>
        <w:jc w:val="both"/>
        <w:rPr>
          <w:rFonts w:ascii="Times New Roman" w:hAnsi="Times New Roman" w:cs="Times New Roman"/>
        </w:rPr>
      </w:pPr>
      <w:r w:rsidRPr="008F52EB">
        <w:rPr>
          <w:rFonts w:ascii="Times New Roman" w:hAnsi="Times New Roman" w:cs="Times New Roman"/>
        </w:rPr>
        <w:t>____________          ___________________         _________________________</w:t>
      </w:r>
    </w:p>
    <w:p w:rsidR="00B152F9" w:rsidRPr="008F52EB" w:rsidRDefault="008F52EB">
      <w:pPr>
        <w:pStyle w:val="ConsPlusNonformat"/>
        <w:jc w:val="both"/>
        <w:rPr>
          <w:rFonts w:ascii="Times New Roman" w:hAnsi="Times New Roman" w:cs="Times New Roman"/>
        </w:rPr>
      </w:pPr>
      <w:r>
        <w:rPr>
          <w:rFonts w:ascii="Times New Roman" w:hAnsi="Times New Roman" w:cs="Times New Roman"/>
          <w:lang w:val="en-US"/>
        </w:rPr>
        <w:t xml:space="preserve">   </w:t>
      </w:r>
      <w:r w:rsidR="00B152F9" w:rsidRPr="008F52EB">
        <w:rPr>
          <w:rFonts w:ascii="Times New Roman" w:hAnsi="Times New Roman" w:cs="Times New Roman"/>
        </w:rPr>
        <w:t xml:space="preserve">   (дата)            </w:t>
      </w:r>
      <w:r>
        <w:rPr>
          <w:rFonts w:ascii="Times New Roman" w:hAnsi="Times New Roman" w:cs="Times New Roman"/>
          <w:lang w:val="en-US"/>
        </w:rPr>
        <w:t xml:space="preserve">           </w:t>
      </w:r>
      <w:r w:rsidR="00B152F9" w:rsidRPr="008F52EB">
        <w:rPr>
          <w:rFonts w:ascii="Times New Roman" w:hAnsi="Times New Roman" w:cs="Times New Roman"/>
        </w:rPr>
        <w:t xml:space="preserve">     (подпись)               </w:t>
      </w:r>
      <w:r>
        <w:rPr>
          <w:rFonts w:ascii="Times New Roman" w:hAnsi="Times New Roman" w:cs="Times New Roman"/>
          <w:lang w:val="en-US"/>
        </w:rPr>
        <w:t xml:space="preserve">       </w:t>
      </w:r>
      <w:r w:rsidR="00B152F9" w:rsidRPr="008F52EB">
        <w:rPr>
          <w:rFonts w:ascii="Times New Roman" w:hAnsi="Times New Roman" w:cs="Times New Roman"/>
        </w:rPr>
        <w:t xml:space="preserve">  (расшифровка подписи)</w:t>
      </w:r>
    </w:p>
    <w:p w:rsidR="00B152F9" w:rsidRPr="008F52EB" w:rsidRDefault="00B152F9">
      <w:pPr>
        <w:pStyle w:val="ConsPlusNormal"/>
        <w:jc w:val="both"/>
        <w:rPr>
          <w:rFonts w:ascii="Times New Roman" w:hAnsi="Times New Roman" w:cs="Times New Roman"/>
        </w:rPr>
      </w:pPr>
    </w:p>
    <w:p w:rsidR="00B152F9" w:rsidRPr="008F52EB" w:rsidRDefault="00B152F9" w:rsidP="008F52EB">
      <w:pPr>
        <w:pStyle w:val="ConsPlusNormal"/>
        <w:ind w:left="5387"/>
        <w:jc w:val="center"/>
        <w:outlineLvl w:val="1"/>
        <w:rPr>
          <w:rFonts w:ascii="Times New Roman" w:hAnsi="Times New Roman" w:cs="Times New Roman"/>
        </w:rPr>
      </w:pPr>
      <w:r w:rsidRPr="008F52EB">
        <w:rPr>
          <w:rFonts w:ascii="Times New Roman" w:hAnsi="Times New Roman" w:cs="Times New Roman"/>
        </w:rPr>
        <w:t xml:space="preserve">Приложение </w:t>
      </w:r>
      <w:r w:rsidR="00764B09" w:rsidRPr="008F52EB">
        <w:rPr>
          <w:rFonts w:ascii="Times New Roman" w:hAnsi="Times New Roman" w:cs="Times New Roman"/>
        </w:rPr>
        <w:t>№</w:t>
      </w:r>
      <w:r w:rsidRPr="008F52EB">
        <w:rPr>
          <w:rFonts w:ascii="Times New Roman" w:hAnsi="Times New Roman" w:cs="Times New Roman"/>
        </w:rPr>
        <w:t xml:space="preserve"> 6</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к Положению о порядке и условиях</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проведения конкурса на предоставление</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иных межбюджетных трансфертов</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бюджетам муниципальных образований</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Архангельской области на реализацию</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мероприятий по обеспечению</w:t>
      </w:r>
    </w:p>
    <w:p w:rsidR="00B152F9" w:rsidRPr="008F52EB" w:rsidRDefault="00B152F9" w:rsidP="008F52EB">
      <w:pPr>
        <w:pStyle w:val="ConsPlusNormal"/>
        <w:ind w:left="5387"/>
        <w:jc w:val="center"/>
        <w:rPr>
          <w:rFonts w:ascii="Times New Roman" w:hAnsi="Times New Roman" w:cs="Times New Roman"/>
        </w:rPr>
      </w:pPr>
      <w:r w:rsidRPr="008F52EB">
        <w:rPr>
          <w:rFonts w:ascii="Times New Roman" w:hAnsi="Times New Roman" w:cs="Times New Roman"/>
        </w:rPr>
        <w:t>средствами туристской навигации</w:t>
      </w:r>
    </w:p>
    <w:p w:rsidR="00B152F9" w:rsidRDefault="00B152F9">
      <w:pPr>
        <w:pStyle w:val="ConsPlusNormal"/>
        <w:jc w:val="both"/>
      </w:pPr>
    </w:p>
    <w:p w:rsidR="00B152F9" w:rsidRPr="008F52EB" w:rsidRDefault="00B152F9">
      <w:pPr>
        <w:pStyle w:val="ConsPlusTitle"/>
        <w:jc w:val="center"/>
        <w:rPr>
          <w:rFonts w:ascii="Times New Roman" w:hAnsi="Times New Roman" w:cs="Times New Roman"/>
        </w:rPr>
      </w:pPr>
      <w:bookmarkStart w:id="137" w:name="P8597"/>
      <w:bookmarkEnd w:id="137"/>
      <w:r w:rsidRPr="008F52EB">
        <w:rPr>
          <w:rFonts w:ascii="Times New Roman" w:hAnsi="Times New Roman" w:cs="Times New Roman"/>
        </w:rPr>
        <w:lastRenderedPageBreak/>
        <w:t>ИТОГОВЫЙ РЕЙТИНГ</w:t>
      </w:r>
    </w:p>
    <w:p w:rsidR="00B152F9" w:rsidRPr="008F52EB" w:rsidRDefault="00B152F9">
      <w:pPr>
        <w:pStyle w:val="ConsPlusTitle"/>
        <w:jc w:val="center"/>
        <w:rPr>
          <w:rFonts w:ascii="Times New Roman" w:hAnsi="Times New Roman" w:cs="Times New Roman"/>
        </w:rPr>
      </w:pPr>
      <w:r w:rsidRPr="008F52EB">
        <w:rPr>
          <w:rFonts w:ascii="Times New Roman" w:hAnsi="Times New Roman" w:cs="Times New Roman"/>
        </w:rPr>
        <w:t>конкурсной документации</w:t>
      </w:r>
    </w:p>
    <w:p w:rsidR="00B152F9" w:rsidRPr="008F52EB"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551"/>
        <w:gridCol w:w="4201"/>
        <w:gridCol w:w="2098"/>
      </w:tblGrid>
      <w:tr w:rsidR="00B152F9" w:rsidRPr="008F52EB" w:rsidTr="009C2BEC">
        <w:tc>
          <w:tcPr>
            <w:tcW w:w="540" w:type="dxa"/>
          </w:tcPr>
          <w:p w:rsidR="00B152F9" w:rsidRPr="008F52EB" w:rsidRDefault="00764B09">
            <w:pPr>
              <w:pStyle w:val="ConsPlusNormal"/>
              <w:jc w:val="center"/>
              <w:rPr>
                <w:rFonts w:ascii="Times New Roman" w:hAnsi="Times New Roman" w:cs="Times New Roman"/>
              </w:rPr>
            </w:pPr>
            <w:r w:rsidRPr="008F52EB">
              <w:rPr>
                <w:rFonts w:ascii="Times New Roman" w:hAnsi="Times New Roman" w:cs="Times New Roman"/>
              </w:rPr>
              <w:t>№</w:t>
            </w:r>
            <w:r w:rsidR="00B152F9" w:rsidRPr="008F52EB">
              <w:rPr>
                <w:rFonts w:ascii="Times New Roman" w:hAnsi="Times New Roman" w:cs="Times New Roman"/>
              </w:rPr>
              <w:t xml:space="preserve"> </w:t>
            </w:r>
            <w:proofErr w:type="gramStart"/>
            <w:r w:rsidR="00B152F9" w:rsidRPr="008F52EB">
              <w:rPr>
                <w:rFonts w:ascii="Times New Roman" w:hAnsi="Times New Roman" w:cs="Times New Roman"/>
              </w:rPr>
              <w:t>п</w:t>
            </w:r>
            <w:proofErr w:type="gramEnd"/>
            <w:r w:rsidR="00B152F9" w:rsidRPr="008F52EB">
              <w:rPr>
                <w:rFonts w:ascii="Times New Roman" w:hAnsi="Times New Roman" w:cs="Times New Roman"/>
              </w:rPr>
              <w:t>/п</w:t>
            </w:r>
          </w:p>
        </w:tc>
        <w:tc>
          <w:tcPr>
            <w:tcW w:w="2551"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Наименование заявителя</w:t>
            </w:r>
          </w:p>
        </w:tc>
        <w:tc>
          <w:tcPr>
            <w:tcW w:w="4201"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 xml:space="preserve">Общее количество баллов (на основании </w:t>
            </w:r>
            <w:proofErr w:type="gramStart"/>
            <w:r w:rsidRPr="008F52EB">
              <w:rPr>
                <w:rFonts w:ascii="Times New Roman" w:hAnsi="Times New Roman" w:cs="Times New Roman"/>
              </w:rPr>
              <w:t>листа оценки конкурсной документации членов конкурсной комиссии</w:t>
            </w:r>
            <w:proofErr w:type="gramEnd"/>
            <w:r w:rsidRPr="008F52EB">
              <w:rPr>
                <w:rFonts w:ascii="Times New Roman" w:hAnsi="Times New Roman" w:cs="Times New Roman"/>
              </w:rPr>
              <w:t>)</w:t>
            </w:r>
          </w:p>
        </w:tc>
        <w:tc>
          <w:tcPr>
            <w:tcW w:w="2098"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Место в итоговом рейтинге</w:t>
            </w:r>
          </w:p>
        </w:tc>
      </w:tr>
      <w:tr w:rsidR="00B152F9" w:rsidRPr="008F52EB" w:rsidTr="009C2BEC">
        <w:tc>
          <w:tcPr>
            <w:tcW w:w="54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1.</w:t>
            </w:r>
          </w:p>
        </w:tc>
        <w:tc>
          <w:tcPr>
            <w:tcW w:w="2551" w:type="dxa"/>
          </w:tcPr>
          <w:p w:rsidR="00B152F9" w:rsidRPr="008F52EB" w:rsidRDefault="00B152F9">
            <w:pPr>
              <w:pStyle w:val="ConsPlusNormal"/>
              <w:rPr>
                <w:rFonts w:ascii="Times New Roman" w:hAnsi="Times New Roman" w:cs="Times New Roman"/>
              </w:rPr>
            </w:pPr>
          </w:p>
        </w:tc>
        <w:tc>
          <w:tcPr>
            <w:tcW w:w="4201" w:type="dxa"/>
          </w:tcPr>
          <w:p w:rsidR="00B152F9" w:rsidRPr="008F52EB" w:rsidRDefault="00B152F9">
            <w:pPr>
              <w:pStyle w:val="ConsPlusNormal"/>
              <w:rPr>
                <w:rFonts w:ascii="Times New Roman" w:hAnsi="Times New Roman" w:cs="Times New Roman"/>
              </w:rPr>
            </w:pPr>
          </w:p>
        </w:tc>
        <w:tc>
          <w:tcPr>
            <w:tcW w:w="2098" w:type="dxa"/>
          </w:tcPr>
          <w:p w:rsidR="00B152F9" w:rsidRPr="008F52EB" w:rsidRDefault="00B152F9">
            <w:pPr>
              <w:pStyle w:val="ConsPlusNormal"/>
              <w:rPr>
                <w:rFonts w:ascii="Times New Roman" w:hAnsi="Times New Roman" w:cs="Times New Roman"/>
              </w:rPr>
            </w:pPr>
          </w:p>
        </w:tc>
      </w:tr>
      <w:tr w:rsidR="00B152F9" w:rsidRPr="008F52EB" w:rsidTr="009C2BEC">
        <w:tc>
          <w:tcPr>
            <w:tcW w:w="54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2.</w:t>
            </w:r>
          </w:p>
        </w:tc>
        <w:tc>
          <w:tcPr>
            <w:tcW w:w="2551" w:type="dxa"/>
          </w:tcPr>
          <w:p w:rsidR="00B152F9" w:rsidRPr="008F52EB" w:rsidRDefault="00B152F9">
            <w:pPr>
              <w:pStyle w:val="ConsPlusNormal"/>
              <w:rPr>
                <w:rFonts w:ascii="Times New Roman" w:hAnsi="Times New Roman" w:cs="Times New Roman"/>
              </w:rPr>
            </w:pPr>
          </w:p>
        </w:tc>
        <w:tc>
          <w:tcPr>
            <w:tcW w:w="4201" w:type="dxa"/>
          </w:tcPr>
          <w:p w:rsidR="00B152F9" w:rsidRPr="008F52EB" w:rsidRDefault="00B152F9">
            <w:pPr>
              <w:pStyle w:val="ConsPlusNormal"/>
              <w:rPr>
                <w:rFonts w:ascii="Times New Roman" w:hAnsi="Times New Roman" w:cs="Times New Roman"/>
              </w:rPr>
            </w:pPr>
          </w:p>
        </w:tc>
        <w:tc>
          <w:tcPr>
            <w:tcW w:w="2098" w:type="dxa"/>
          </w:tcPr>
          <w:p w:rsidR="00B152F9" w:rsidRPr="008F52EB" w:rsidRDefault="00B152F9">
            <w:pPr>
              <w:pStyle w:val="ConsPlusNormal"/>
              <w:rPr>
                <w:rFonts w:ascii="Times New Roman" w:hAnsi="Times New Roman" w:cs="Times New Roman"/>
              </w:rPr>
            </w:pPr>
          </w:p>
        </w:tc>
      </w:tr>
      <w:tr w:rsidR="00B152F9" w:rsidRPr="008F52EB" w:rsidTr="009C2BEC">
        <w:tc>
          <w:tcPr>
            <w:tcW w:w="540" w:type="dxa"/>
          </w:tcPr>
          <w:p w:rsidR="00B152F9" w:rsidRPr="008F52EB" w:rsidRDefault="00B152F9">
            <w:pPr>
              <w:pStyle w:val="ConsPlusNormal"/>
              <w:jc w:val="center"/>
              <w:rPr>
                <w:rFonts w:ascii="Times New Roman" w:hAnsi="Times New Roman" w:cs="Times New Roman"/>
              </w:rPr>
            </w:pPr>
            <w:r w:rsidRPr="008F52EB">
              <w:rPr>
                <w:rFonts w:ascii="Times New Roman" w:hAnsi="Times New Roman" w:cs="Times New Roman"/>
              </w:rPr>
              <w:t>..</w:t>
            </w:r>
          </w:p>
        </w:tc>
        <w:tc>
          <w:tcPr>
            <w:tcW w:w="2551" w:type="dxa"/>
          </w:tcPr>
          <w:p w:rsidR="00B152F9" w:rsidRPr="008F52EB" w:rsidRDefault="00B152F9">
            <w:pPr>
              <w:pStyle w:val="ConsPlusNormal"/>
              <w:rPr>
                <w:rFonts w:ascii="Times New Roman" w:hAnsi="Times New Roman" w:cs="Times New Roman"/>
              </w:rPr>
            </w:pPr>
          </w:p>
        </w:tc>
        <w:tc>
          <w:tcPr>
            <w:tcW w:w="4201" w:type="dxa"/>
          </w:tcPr>
          <w:p w:rsidR="00B152F9" w:rsidRPr="008F52EB" w:rsidRDefault="00B152F9">
            <w:pPr>
              <w:pStyle w:val="ConsPlusNormal"/>
              <w:rPr>
                <w:rFonts w:ascii="Times New Roman" w:hAnsi="Times New Roman" w:cs="Times New Roman"/>
              </w:rPr>
            </w:pPr>
          </w:p>
        </w:tc>
        <w:tc>
          <w:tcPr>
            <w:tcW w:w="2098" w:type="dxa"/>
          </w:tcPr>
          <w:p w:rsidR="00B152F9" w:rsidRPr="008F52EB" w:rsidRDefault="00B152F9">
            <w:pPr>
              <w:pStyle w:val="ConsPlusNormal"/>
              <w:rPr>
                <w:rFonts w:ascii="Times New Roman" w:hAnsi="Times New Roman" w:cs="Times New Roman"/>
              </w:rPr>
            </w:pPr>
          </w:p>
        </w:tc>
      </w:tr>
    </w:tbl>
    <w:p w:rsidR="00B152F9" w:rsidRPr="008F52EB" w:rsidRDefault="00B152F9">
      <w:pPr>
        <w:pStyle w:val="ConsPlusNormal"/>
        <w:jc w:val="both"/>
        <w:rPr>
          <w:rFonts w:ascii="Times New Roman" w:hAnsi="Times New Roman" w:cs="Times New Roman"/>
        </w:rPr>
      </w:pPr>
    </w:p>
    <w:p w:rsidR="00B152F9" w:rsidRPr="008F52EB" w:rsidRDefault="00B152F9">
      <w:pPr>
        <w:pStyle w:val="ConsPlusNonformat"/>
        <w:jc w:val="both"/>
        <w:rPr>
          <w:rFonts w:ascii="Times New Roman" w:hAnsi="Times New Roman" w:cs="Times New Roman"/>
        </w:rPr>
      </w:pPr>
      <w:r w:rsidRPr="008F52EB">
        <w:rPr>
          <w:rFonts w:ascii="Times New Roman" w:hAnsi="Times New Roman" w:cs="Times New Roman"/>
        </w:rPr>
        <w:t>Секретарь конкурсной комиссии ____________________ ________________________</w:t>
      </w:r>
    </w:p>
    <w:p w:rsidR="00B152F9" w:rsidRPr="008F52EB" w:rsidRDefault="00B152F9">
      <w:pPr>
        <w:pStyle w:val="ConsPlusNonformat"/>
        <w:jc w:val="both"/>
        <w:rPr>
          <w:rFonts w:ascii="Times New Roman" w:hAnsi="Times New Roman" w:cs="Times New Roman"/>
        </w:rPr>
      </w:pPr>
      <w:r w:rsidRPr="008F52EB">
        <w:rPr>
          <w:rFonts w:ascii="Times New Roman" w:hAnsi="Times New Roman" w:cs="Times New Roman"/>
        </w:rPr>
        <w:t xml:space="preserve">                            </w:t>
      </w:r>
      <w:r w:rsidR="008F52EB">
        <w:rPr>
          <w:rFonts w:ascii="Times New Roman" w:hAnsi="Times New Roman" w:cs="Times New Roman"/>
          <w:lang w:val="en-US"/>
        </w:rPr>
        <w:t xml:space="preserve">                                      </w:t>
      </w:r>
      <w:r w:rsidRPr="008F52EB">
        <w:rPr>
          <w:rFonts w:ascii="Times New Roman" w:hAnsi="Times New Roman" w:cs="Times New Roman"/>
        </w:rPr>
        <w:t xml:space="preserve">     (подпись)   </w:t>
      </w:r>
      <w:r w:rsidR="008F52EB">
        <w:rPr>
          <w:rFonts w:ascii="Times New Roman" w:hAnsi="Times New Roman" w:cs="Times New Roman"/>
          <w:lang w:val="en-US"/>
        </w:rPr>
        <w:t xml:space="preserve">      </w:t>
      </w:r>
      <w:r w:rsidRPr="008F52EB">
        <w:rPr>
          <w:rFonts w:ascii="Times New Roman" w:hAnsi="Times New Roman" w:cs="Times New Roman"/>
        </w:rPr>
        <w:t xml:space="preserve">     (расшифровка подписи)</w:t>
      </w:r>
    </w:p>
    <w:p w:rsidR="00B152F9" w:rsidRPr="008F52EB" w:rsidRDefault="00B152F9">
      <w:pPr>
        <w:pStyle w:val="ConsPlusNonformat"/>
        <w:jc w:val="both"/>
        <w:rPr>
          <w:rFonts w:ascii="Times New Roman" w:hAnsi="Times New Roman" w:cs="Times New Roman"/>
        </w:rPr>
      </w:pPr>
      <w:r w:rsidRPr="008F52EB">
        <w:rPr>
          <w:rFonts w:ascii="Times New Roman" w:hAnsi="Times New Roman" w:cs="Times New Roman"/>
        </w:rPr>
        <w:t>________________</w:t>
      </w:r>
    </w:p>
    <w:p w:rsidR="00B152F9" w:rsidRPr="008F52EB" w:rsidRDefault="00B152F9">
      <w:pPr>
        <w:pStyle w:val="ConsPlusNonformat"/>
        <w:jc w:val="both"/>
        <w:rPr>
          <w:rFonts w:ascii="Times New Roman" w:hAnsi="Times New Roman" w:cs="Times New Roman"/>
        </w:rPr>
      </w:pPr>
      <w:r w:rsidRPr="008F52EB">
        <w:rPr>
          <w:rFonts w:ascii="Times New Roman" w:hAnsi="Times New Roman" w:cs="Times New Roman"/>
        </w:rPr>
        <w:t xml:space="preserve">  </w:t>
      </w:r>
      <w:r w:rsidR="008F52EB">
        <w:rPr>
          <w:rFonts w:ascii="Times New Roman" w:hAnsi="Times New Roman" w:cs="Times New Roman"/>
          <w:lang w:val="en-US"/>
        </w:rPr>
        <w:t xml:space="preserve">     </w:t>
      </w:r>
      <w:r w:rsidRPr="008F52EB">
        <w:rPr>
          <w:rFonts w:ascii="Times New Roman" w:hAnsi="Times New Roman" w:cs="Times New Roman"/>
        </w:rPr>
        <w:t xml:space="preserve">  (дата)</w:t>
      </w:r>
    </w:p>
    <w:p w:rsidR="00B152F9" w:rsidRDefault="00B152F9">
      <w:pPr>
        <w:pStyle w:val="ConsPlusNormal"/>
        <w:jc w:val="both"/>
      </w:pPr>
    </w:p>
    <w:p w:rsidR="00B152F9" w:rsidRDefault="00B152F9">
      <w:pPr>
        <w:pStyle w:val="ConsPlusNormal"/>
        <w:jc w:val="both"/>
      </w:pPr>
    </w:p>
    <w:p w:rsidR="00B152F9" w:rsidRDefault="00B152F9" w:rsidP="00ED2B39">
      <w:pPr>
        <w:pStyle w:val="ConsPlusNormal"/>
        <w:ind w:firstLine="709"/>
        <w:contextualSpacing/>
        <w:mirrorIndents/>
        <w:jc w:val="both"/>
      </w:pPr>
    </w:p>
    <w:p w:rsidR="00B152F9" w:rsidRPr="00D70AD0" w:rsidRDefault="008F52EB" w:rsidP="008F52EB">
      <w:pPr>
        <w:pStyle w:val="ConsPlusNormal"/>
        <w:ind w:firstLine="709"/>
        <w:contextualSpacing/>
        <w:mirrorIndents/>
        <w:jc w:val="center"/>
        <w:outlineLvl w:val="0"/>
        <w:rPr>
          <w:rFonts w:ascii="Times New Roman" w:hAnsi="Times New Roman" w:cs="Times New Roman"/>
          <w:sz w:val="28"/>
          <w:szCs w:val="28"/>
        </w:rPr>
      </w:pPr>
      <w:r>
        <w:rPr>
          <w:rFonts w:ascii="Times New Roman" w:hAnsi="Times New Roman" w:cs="Times New Roman"/>
          <w:sz w:val="28"/>
          <w:szCs w:val="28"/>
          <w:lang w:val="en-US"/>
        </w:rPr>
        <w:t xml:space="preserve">                                                                         </w:t>
      </w:r>
      <w:r w:rsidR="00B152F9" w:rsidRPr="00D70AD0">
        <w:rPr>
          <w:rFonts w:ascii="Times New Roman" w:hAnsi="Times New Roman" w:cs="Times New Roman"/>
          <w:sz w:val="28"/>
          <w:szCs w:val="28"/>
        </w:rPr>
        <w:t>Утверждено</w:t>
      </w:r>
    </w:p>
    <w:p w:rsidR="00B152F9" w:rsidRPr="00D70AD0" w:rsidRDefault="008F52EB" w:rsidP="008F52EB">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B152F9" w:rsidRPr="00D70AD0">
        <w:rPr>
          <w:rFonts w:ascii="Times New Roman" w:hAnsi="Times New Roman" w:cs="Times New Roman"/>
          <w:sz w:val="28"/>
          <w:szCs w:val="28"/>
        </w:rPr>
        <w:t>постановлением Правительства</w:t>
      </w:r>
    </w:p>
    <w:p w:rsidR="00B152F9" w:rsidRPr="00D70AD0" w:rsidRDefault="008F52EB" w:rsidP="008F52EB">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B152F9" w:rsidRPr="00D70AD0">
        <w:rPr>
          <w:rFonts w:ascii="Times New Roman" w:hAnsi="Times New Roman" w:cs="Times New Roman"/>
          <w:sz w:val="28"/>
          <w:szCs w:val="28"/>
        </w:rPr>
        <w:t>Архангельской области</w:t>
      </w:r>
    </w:p>
    <w:p w:rsidR="00B152F9" w:rsidRPr="00D70AD0" w:rsidRDefault="008F52EB" w:rsidP="008F52EB">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B152F9" w:rsidRPr="00D70AD0">
        <w:rPr>
          <w:rFonts w:ascii="Times New Roman" w:hAnsi="Times New Roman" w:cs="Times New Roman"/>
          <w:sz w:val="28"/>
          <w:szCs w:val="28"/>
        </w:rPr>
        <w:t xml:space="preserve">от 12.10.2012 </w:t>
      </w:r>
      <w:r w:rsidR="00764B09" w:rsidRPr="00D70AD0">
        <w:rPr>
          <w:rFonts w:ascii="Times New Roman" w:hAnsi="Times New Roman" w:cs="Times New Roman"/>
          <w:sz w:val="28"/>
          <w:szCs w:val="28"/>
        </w:rPr>
        <w:t>№</w:t>
      </w:r>
      <w:r w:rsidR="00B152F9" w:rsidRPr="00D70AD0">
        <w:rPr>
          <w:rFonts w:ascii="Times New Roman" w:hAnsi="Times New Roman" w:cs="Times New Roman"/>
          <w:sz w:val="28"/>
          <w:szCs w:val="28"/>
        </w:rPr>
        <w:t xml:space="preserve"> 461-пп</w:t>
      </w:r>
    </w:p>
    <w:p w:rsidR="00B152F9" w:rsidRPr="00D70AD0" w:rsidRDefault="00B152F9" w:rsidP="008F52EB">
      <w:pPr>
        <w:pStyle w:val="ConsPlusNormal"/>
        <w:contextualSpacing/>
        <w:mirrorIndents/>
        <w:jc w:val="both"/>
        <w:rPr>
          <w:rFonts w:ascii="Times New Roman" w:hAnsi="Times New Roman" w:cs="Times New Roman"/>
          <w:sz w:val="28"/>
          <w:szCs w:val="28"/>
        </w:rPr>
      </w:pPr>
    </w:p>
    <w:p w:rsidR="00B152F9" w:rsidRPr="00D70AD0" w:rsidRDefault="00B152F9" w:rsidP="008F52EB">
      <w:pPr>
        <w:pStyle w:val="ConsPlusTitle"/>
        <w:contextualSpacing/>
        <w:mirrorIndents/>
        <w:jc w:val="center"/>
        <w:rPr>
          <w:rFonts w:ascii="Times New Roman" w:hAnsi="Times New Roman" w:cs="Times New Roman"/>
          <w:sz w:val="28"/>
          <w:szCs w:val="28"/>
        </w:rPr>
      </w:pPr>
      <w:bookmarkStart w:id="138" w:name="P8631"/>
      <w:bookmarkEnd w:id="138"/>
      <w:r w:rsidRPr="00D70AD0">
        <w:rPr>
          <w:rFonts w:ascii="Times New Roman" w:hAnsi="Times New Roman" w:cs="Times New Roman"/>
          <w:sz w:val="28"/>
          <w:szCs w:val="28"/>
        </w:rPr>
        <w:t>ПОЛОЖЕНИЕ</w:t>
      </w:r>
    </w:p>
    <w:p w:rsidR="00B152F9" w:rsidRPr="00D70AD0" w:rsidRDefault="00B152F9" w:rsidP="008F52EB">
      <w:pPr>
        <w:pStyle w:val="ConsPlusTitle"/>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О ПОРЯДКЕ И УСЛОВИЯХ ПРОВЕДЕНИЯ КОНКУРСА НА</w:t>
      </w:r>
      <w:r w:rsidR="008F52EB">
        <w:rPr>
          <w:rFonts w:ascii="Times New Roman" w:hAnsi="Times New Roman" w:cs="Times New Roman"/>
          <w:sz w:val="28"/>
          <w:szCs w:val="28"/>
          <w:lang w:val="en-US"/>
        </w:rPr>
        <w:t> </w:t>
      </w:r>
      <w:r w:rsidRPr="00D70AD0">
        <w:rPr>
          <w:rFonts w:ascii="Times New Roman" w:hAnsi="Times New Roman" w:cs="Times New Roman"/>
          <w:sz w:val="28"/>
          <w:szCs w:val="28"/>
        </w:rPr>
        <w:t>ПРЕДОСТАВЛЕНИЕ</w:t>
      </w:r>
      <w:r w:rsidR="008F52EB" w:rsidRPr="008F52EB">
        <w:rPr>
          <w:rFonts w:ascii="Times New Roman" w:hAnsi="Times New Roman" w:cs="Times New Roman"/>
          <w:sz w:val="28"/>
          <w:szCs w:val="28"/>
        </w:rPr>
        <w:t xml:space="preserve"> </w:t>
      </w:r>
      <w:r w:rsidRPr="00D70AD0">
        <w:rPr>
          <w:rFonts w:ascii="Times New Roman" w:hAnsi="Times New Roman" w:cs="Times New Roman"/>
          <w:sz w:val="28"/>
          <w:szCs w:val="28"/>
        </w:rPr>
        <w:t>СУБСИДИЙ БЮДЖЕТАМ МУНИЦИПАЛЬНЫХ ОБРАЗОВАНИЙ АРХАНГЕЛЬСКОЙ</w:t>
      </w:r>
    </w:p>
    <w:p w:rsidR="00B152F9" w:rsidRPr="00D70AD0" w:rsidRDefault="00B152F9" w:rsidP="008F52EB">
      <w:pPr>
        <w:pStyle w:val="ConsPlusTitle"/>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ОБЛАСТИ НА ОБЕСПЕЧЕНИЕ РАЗВИТИЯ И УКРЕПЛЕНИЯ</w:t>
      </w:r>
    </w:p>
    <w:p w:rsidR="00B152F9" w:rsidRPr="00D70AD0" w:rsidRDefault="00B152F9" w:rsidP="008F52EB">
      <w:pPr>
        <w:pStyle w:val="ConsPlusTitle"/>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МАТЕРИАЛЬНО-ТЕХНИЧЕСКОЙ БАЗЫ ДОМОВ КУЛЬТУРЫ В</w:t>
      </w:r>
      <w:r w:rsidR="008F52EB">
        <w:rPr>
          <w:rFonts w:ascii="Times New Roman" w:hAnsi="Times New Roman" w:cs="Times New Roman"/>
          <w:sz w:val="28"/>
          <w:szCs w:val="28"/>
          <w:lang w:val="en-US"/>
        </w:rPr>
        <w:t> </w:t>
      </w:r>
      <w:r w:rsidRPr="00D70AD0">
        <w:rPr>
          <w:rFonts w:ascii="Times New Roman" w:hAnsi="Times New Roman" w:cs="Times New Roman"/>
          <w:sz w:val="28"/>
          <w:szCs w:val="28"/>
        </w:rPr>
        <w:t>НАСЕЛЕННЫХ</w:t>
      </w:r>
      <w:r w:rsidR="008F52EB" w:rsidRPr="008F52EB">
        <w:rPr>
          <w:rFonts w:ascii="Times New Roman" w:hAnsi="Times New Roman" w:cs="Times New Roman"/>
          <w:sz w:val="28"/>
          <w:szCs w:val="28"/>
        </w:rPr>
        <w:t xml:space="preserve"> </w:t>
      </w:r>
      <w:r w:rsidRPr="00D70AD0">
        <w:rPr>
          <w:rFonts w:ascii="Times New Roman" w:hAnsi="Times New Roman" w:cs="Times New Roman"/>
          <w:sz w:val="28"/>
          <w:szCs w:val="28"/>
        </w:rPr>
        <w:t>ПУНКТАХ С ЧИСЛЕННОСТЬЮ НАСЕЛЕНИЯ ДО</w:t>
      </w:r>
      <w:r w:rsidR="008F52EB">
        <w:rPr>
          <w:rFonts w:ascii="Times New Roman" w:hAnsi="Times New Roman" w:cs="Times New Roman"/>
          <w:sz w:val="28"/>
          <w:szCs w:val="28"/>
          <w:lang w:val="en-US"/>
        </w:rPr>
        <w:t> </w:t>
      </w:r>
      <w:r w:rsidRPr="00D70AD0">
        <w:rPr>
          <w:rFonts w:ascii="Times New Roman" w:hAnsi="Times New Roman" w:cs="Times New Roman"/>
          <w:sz w:val="28"/>
          <w:szCs w:val="28"/>
        </w:rPr>
        <w:t>50 ТЫСЯЧ ЧЕЛОВЕК</w:t>
      </w:r>
    </w:p>
    <w:p w:rsidR="00B152F9" w:rsidRPr="00D70AD0" w:rsidRDefault="00B152F9" w:rsidP="00ED2B39">
      <w:pPr>
        <w:spacing w:after="1"/>
        <w:ind w:firstLine="709"/>
        <w:contextualSpacing/>
        <w:mirrorIndents/>
        <w:rPr>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8F52EB">
      <w:pPr>
        <w:pStyle w:val="ConsPlusTitle"/>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 Общие положения</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w:t>
      </w:r>
      <w:r w:rsidRPr="008F52EB">
        <w:rPr>
          <w:rFonts w:ascii="Times New Roman" w:hAnsi="Times New Roman" w:cs="Times New Roman"/>
          <w:sz w:val="28"/>
          <w:szCs w:val="28"/>
        </w:rPr>
        <w:t xml:space="preserve">. </w:t>
      </w:r>
      <w:proofErr w:type="gramStart"/>
      <w:r w:rsidRPr="008F52EB">
        <w:rPr>
          <w:rFonts w:ascii="Times New Roman" w:hAnsi="Times New Roman" w:cs="Times New Roman"/>
          <w:sz w:val="28"/>
          <w:szCs w:val="28"/>
        </w:rPr>
        <w:t xml:space="preserve">Настоящее Положение, разработанное в соответствии со </w:t>
      </w:r>
      <w:hyperlink r:id="rId326" w:history="1">
        <w:r w:rsidRPr="008F52EB">
          <w:rPr>
            <w:rFonts w:ascii="Times New Roman" w:hAnsi="Times New Roman" w:cs="Times New Roman"/>
            <w:sz w:val="28"/>
            <w:szCs w:val="28"/>
          </w:rPr>
          <w:t>статьей 135</w:t>
        </w:r>
      </w:hyperlink>
      <w:r w:rsidRPr="008F52EB">
        <w:rPr>
          <w:rFonts w:ascii="Times New Roman" w:hAnsi="Times New Roman" w:cs="Times New Roman"/>
          <w:sz w:val="28"/>
          <w:szCs w:val="28"/>
        </w:rPr>
        <w:t xml:space="preserve"> и </w:t>
      </w:r>
      <w:hyperlink r:id="rId327" w:history="1">
        <w:r w:rsidRPr="008F52EB">
          <w:rPr>
            <w:rFonts w:ascii="Times New Roman" w:hAnsi="Times New Roman" w:cs="Times New Roman"/>
            <w:sz w:val="28"/>
            <w:szCs w:val="28"/>
          </w:rPr>
          <w:t>пунктом 3 статьи 139</w:t>
        </w:r>
      </w:hyperlink>
      <w:r w:rsidRPr="008F52EB">
        <w:rPr>
          <w:rFonts w:ascii="Times New Roman" w:hAnsi="Times New Roman" w:cs="Times New Roman"/>
          <w:sz w:val="28"/>
          <w:szCs w:val="28"/>
        </w:rPr>
        <w:t xml:space="preserve"> Бюджетного кодекса Российской Федерации, </w:t>
      </w:r>
      <w:hyperlink r:id="rId328" w:history="1">
        <w:r w:rsidRPr="008F52EB">
          <w:rPr>
            <w:rFonts w:ascii="Times New Roman" w:hAnsi="Times New Roman" w:cs="Times New Roman"/>
            <w:sz w:val="28"/>
            <w:szCs w:val="28"/>
          </w:rPr>
          <w:t>Правилами</w:t>
        </w:r>
      </w:hyperlink>
      <w:r w:rsidRPr="008F52EB">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обеспечение развития и укрепление материально-технической базы муниципальных домов культуры в населенных пунктах с численностью до 50 тыс. человек (приложение </w:t>
      </w:r>
      <w:r w:rsidR="00764B09" w:rsidRPr="008F52EB">
        <w:rPr>
          <w:rFonts w:ascii="Times New Roman" w:hAnsi="Times New Roman" w:cs="Times New Roman"/>
          <w:sz w:val="28"/>
          <w:szCs w:val="28"/>
        </w:rPr>
        <w:t>№</w:t>
      </w:r>
      <w:r w:rsidRPr="008F52EB">
        <w:rPr>
          <w:rFonts w:ascii="Times New Roman" w:hAnsi="Times New Roman" w:cs="Times New Roman"/>
          <w:sz w:val="28"/>
          <w:szCs w:val="28"/>
        </w:rPr>
        <w:t xml:space="preserve"> 7 к государственной программе Российской Федерации </w:t>
      </w:r>
      <w:r w:rsidR="008F52EB" w:rsidRPr="008F52EB">
        <w:rPr>
          <w:rFonts w:ascii="Times New Roman" w:hAnsi="Times New Roman" w:cs="Times New Roman"/>
          <w:sz w:val="28"/>
          <w:szCs w:val="28"/>
        </w:rPr>
        <w:t>«</w:t>
      </w:r>
      <w:r w:rsidRPr="008F52EB">
        <w:rPr>
          <w:rFonts w:ascii="Times New Roman" w:hAnsi="Times New Roman" w:cs="Times New Roman"/>
          <w:sz w:val="28"/>
          <w:szCs w:val="28"/>
        </w:rPr>
        <w:t>Развитие культуры и туризма</w:t>
      </w:r>
      <w:r w:rsidR="008F52EB" w:rsidRPr="008F52EB">
        <w:rPr>
          <w:rFonts w:ascii="Times New Roman" w:hAnsi="Times New Roman" w:cs="Times New Roman"/>
          <w:sz w:val="28"/>
          <w:szCs w:val="28"/>
        </w:rPr>
        <w:t>»</w:t>
      </w:r>
      <w:r w:rsidRPr="008F52EB">
        <w:rPr>
          <w:rFonts w:ascii="Times New Roman" w:hAnsi="Times New Roman" w:cs="Times New Roman"/>
          <w:sz w:val="28"/>
          <w:szCs w:val="28"/>
        </w:rPr>
        <w:t>, утвержденной</w:t>
      </w:r>
      <w:proofErr w:type="gramEnd"/>
      <w:r w:rsidRPr="008F52EB">
        <w:rPr>
          <w:rFonts w:ascii="Times New Roman" w:hAnsi="Times New Roman" w:cs="Times New Roman"/>
          <w:sz w:val="28"/>
          <w:szCs w:val="28"/>
        </w:rPr>
        <w:t xml:space="preserve"> </w:t>
      </w:r>
      <w:proofErr w:type="gramStart"/>
      <w:r w:rsidRPr="008F52EB">
        <w:rPr>
          <w:rFonts w:ascii="Times New Roman" w:hAnsi="Times New Roman" w:cs="Times New Roman"/>
          <w:sz w:val="28"/>
          <w:szCs w:val="28"/>
        </w:rPr>
        <w:t xml:space="preserve">постановлением Правительства Российской Федерации от 15 апреля 2014 года </w:t>
      </w:r>
      <w:r w:rsidR="00764B09" w:rsidRPr="008F52EB">
        <w:rPr>
          <w:rFonts w:ascii="Times New Roman" w:hAnsi="Times New Roman" w:cs="Times New Roman"/>
          <w:sz w:val="28"/>
          <w:szCs w:val="28"/>
        </w:rPr>
        <w:t>№</w:t>
      </w:r>
      <w:r w:rsidRPr="008F52EB">
        <w:rPr>
          <w:rFonts w:ascii="Times New Roman" w:hAnsi="Times New Roman" w:cs="Times New Roman"/>
          <w:sz w:val="28"/>
          <w:szCs w:val="28"/>
        </w:rPr>
        <w:t xml:space="preserve"> 317), </w:t>
      </w:r>
      <w:hyperlink w:anchor="P274" w:history="1">
        <w:r w:rsidRPr="008F52EB">
          <w:rPr>
            <w:rFonts w:ascii="Times New Roman" w:hAnsi="Times New Roman" w:cs="Times New Roman"/>
            <w:sz w:val="28"/>
            <w:szCs w:val="28"/>
          </w:rPr>
          <w:t>разделом III</w:t>
        </w:r>
      </w:hyperlink>
      <w:r w:rsidRPr="008F52EB">
        <w:rPr>
          <w:rFonts w:ascii="Times New Roman" w:hAnsi="Times New Roman" w:cs="Times New Roman"/>
          <w:sz w:val="28"/>
          <w:szCs w:val="28"/>
        </w:rPr>
        <w:t xml:space="preserve"> государственной</w:t>
      </w:r>
      <w:r w:rsidRPr="00D70AD0">
        <w:rPr>
          <w:rFonts w:ascii="Times New Roman" w:hAnsi="Times New Roman" w:cs="Times New Roman"/>
          <w:sz w:val="28"/>
          <w:szCs w:val="28"/>
        </w:rPr>
        <w:t xml:space="preserve"> программы Архангельской об</w:t>
      </w:r>
      <w:r w:rsidR="008F52EB">
        <w:rPr>
          <w:rFonts w:ascii="Times New Roman" w:hAnsi="Times New Roman" w:cs="Times New Roman"/>
          <w:sz w:val="28"/>
          <w:szCs w:val="28"/>
        </w:rPr>
        <w:t>ласти «Культура Русского Севера»</w:t>
      </w:r>
      <w:r w:rsidRPr="00D70AD0">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461-пп (далее - </w:t>
      </w:r>
      <w:r w:rsidRPr="00D70AD0">
        <w:rPr>
          <w:rFonts w:ascii="Times New Roman" w:hAnsi="Times New Roman" w:cs="Times New Roman"/>
          <w:sz w:val="28"/>
          <w:szCs w:val="28"/>
        </w:rPr>
        <w:lastRenderedPageBreak/>
        <w:t>Программа),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обеспечение развития и укрепления материально-технической базы домов</w:t>
      </w:r>
      <w:proofErr w:type="gramEnd"/>
      <w:r w:rsidRPr="00D70AD0">
        <w:rPr>
          <w:rFonts w:ascii="Times New Roman" w:hAnsi="Times New Roman" w:cs="Times New Roman"/>
          <w:sz w:val="28"/>
          <w:szCs w:val="28"/>
        </w:rPr>
        <w:t xml:space="preserve"> культуры в населенных пунктах с численностью населения до 50 тысяч человек (далее соответственно - дома культуры, мероприятия, субсидии), а также состав представляемых документов, порядок организации и проведения конкурса на предоставление субсидий (далее - конкурс).</w:t>
      </w:r>
    </w:p>
    <w:p w:rsidR="008F52EB" w:rsidRPr="00D70AD0" w:rsidRDefault="008F52EB" w:rsidP="00ED2B39">
      <w:pPr>
        <w:pStyle w:val="ConsPlusNormal"/>
        <w:ind w:firstLine="709"/>
        <w:contextualSpacing/>
        <w:mirrorIndents/>
        <w:jc w:val="both"/>
        <w:rPr>
          <w:rFonts w:ascii="Times New Roman" w:hAnsi="Times New Roman" w:cs="Times New Roman"/>
          <w:sz w:val="28"/>
          <w:szCs w:val="28"/>
        </w:rPr>
      </w:pPr>
      <w:r w:rsidRPr="00B0603F">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B0603F">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B0603F">
        <w:rPr>
          <w:rFonts w:ascii="Times New Roman" w:hAnsi="Times New Roman"/>
          <w:sz w:val="28"/>
          <w:szCs w:val="28"/>
        </w:rPr>
        <w:t xml:space="preserve"> </w:t>
      </w:r>
      <w:r w:rsidRPr="00B0603F">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 Понятие </w:t>
      </w:r>
      <w:r w:rsidR="008F52EB">
        <w:rPr>
          <w:rFonts w:ascii="Times New Roman" w:hAnsi="Times New Roman" w:cs="Times New Roman"/>
          <w:sz w:val="28"/>
          <w:szCs w:val="28"/>
        </w:rPr>
        <w:t>«</w:t>
      </w:r>
      <w:r w:rsidRPr="00D70AD0">
        <w:rPr>
          <w:rFonts w:ascii="Times New Roman" w:hAnsi="Times New Roman" w:cs="Times New Roman"/>
          <w:sz w:val="28"/>
          <w:szCs w:val="28"/>
        </w:rPr>
        <w:t>дом культуры</w:t>
      </w:r>
      <w:r w:rsidR="008F52EB">
        <w:rPr>
          <w:rFonts w:ascii="Times New Roman" w:hAnsi="Times New Roman" w:cs="Times New Roman"/>
          <w:sz w:val="28"/>
          <w:szCs w:val="28"/>
        </w:rPr>
        <w:t>»</w:t>
      </w:r>
      <w:r w:rsidRPr="00D70AD0">
        <w:rPr>
          <w:rFonts w:ascii="Times New Roman" w:hAnsi="Times New Roman" w:cs="Times New Roman"/>
          <w:sz w:val="28"/>
          <w:szCs w:val="28"/>
        </w:rPr>
        <w:t xml:space="preserve"> включает в себя муниципальные учреждения культурно-досугового типа,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w:t>
      </w:r>
    </w:p>
    <w:p w:rsidR="00B152F9" w:rsidRPr="00F675B5"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3. </w:t>
      </w:r>
      <w:proofErr w:type="gramStart"/>
      <w:r w:rsidRPr="00D70AD0">
        <w:rPr>
          <w:rFonts w:ascii="Times New Roman" w:hAnsi="Times New Roman" w:cs="Times New Roman"/>
          <w:sz w:val="28"/>
          <w:szCs w:val="28"/>
        </w:rPr>
        <w:t xml:space="preserve">Субсидии предоставляются местным бюджетам за счет средств федерального и областного бюджетов в целях софинансирования расходных обязательств муниципальных образований по реализации мероприятий муниципальных программ муниципальных образований, предусматривающих развитие и укрепление материально-технической базы муниципальных домов культуры (и их филиалов), выполнение ремонтных работ в отношении объектов, </w:t>
      </w:r>
      <w:r w:rsidR="00EE276F" w:rsidRPr="00F675B5">
        <w:rPr>
          <w:rFonts w:ascii="Times New Roman" w:hAnsi="Times New Roman" w:cs="Times New Roman"/>
          <w:sz w:val="28"/>
          <w:szCs w:val="28"/>
        </w:rPr>
        <w:t>указанных домов культуры (и их филиалов)</w:t>
      </w:r>
      <w:r w:rsidRPr="00F675B5">
        <w:rPr>
          <w:rFonts w:ascii="Times New Roman" w:hAnsi="Times New Roman" w:cs="Times New Roman"/>
          <w:sz w:val="28"/>
          <w:szCs w:val="28"/>
        </w:rPr>
        <w:t>,</w:t>
      </w:r>
      <w:r w:rsidR="00EE276F" w:rsidRPr="00F675B5">
        <w:rPr>
          <w:rFonts w:ascii="Times New Roman" w:hAnsi="Times New Roman" w:cs="Times New Roman"/>
          <w:sz w:val="28"/>
          <w:szCs w:val="28"/>
        </w:rPr>
        <w:t xml:space="preserve"> находящихся в муниципальной собственности</w:t>
      </w:r>
      <w:r w:rsidRPr="00F675B5">
        <w:rPr>
          <w:rFonts w:ascii="Times New Roman" w:hAnsi="Times New Roman" w:cs="Times New Roman"/>
          <w:sz w:val="28"/>
          <w:szCs w:val="28"/>
        </w:rPr>
        <w:t xml:space="preserve"> включая следующие мероприятия:</w:t>
      </w:r>
      <w:proofErr w:type="gramEnd"/>
    </w:p>
    <w:p w:rsidR="00B152F9" w:rsidRPr="00F675B5"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39" w:name="P8652"/>
      <w:bookmarkEnd w:id="139"/>
      <w:r w:rsidRPr="00F675B5">
        <w:rPr>
          <w:rFonts w:ascii="Times New Roman" w:hAnsi="Times New Roman" w:cs="Times New Roman"/>
          <w:sz w:val="28"/>
          <w:szCs w:val="28"/>
        </w:rPr>
        <w:t xml:space="preserve">1) развитие и укрепление материально-технической базы муниципальных домов культуры и их филиалов, расположенных в населенных пунктах с </w:t>
      </w:r>
      <w:r w:rsidR="00123815" w:rsidRPr="00F675B5">
        <w:rPr>
          <w:rFonts w:ascii="Times New Roman" w:hAnsi="Times New Roman" w:cs="Times New Roman"/>
          <w:sz w:val="28"/>
          <w:szCs w:val="28"/>
        </w:rPr>
        <w:t>числом жителей</w:t>
      </w:r>
      <w:r w:rsidRPr="00F675B5">
        <w:rPr>
          <w:rFonts w:ascii="Times New Roman" w:hAnsi="Times New Roman" w:cs="Times New Roman"/>
          <w:sz w:val="28"/>
          <w:szCs w:val="28"/>
        </w:rPr>
        <w:t xml:space="preserve"> до 50 тысяч человек;</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0" w:name="P8654"/>
      <w:bookmarkEnd w:id="140"/>
      <w:r w:rsidRPr="00F675B5">
        <w:rPr>
          <w:rFonts w:ascii="Times New Roman" w:hAnsi="Times New Roman" w:cs="Times New Roman"/>
          <w:sz w:val="28"/>
          <w:szCs w:val="28"/>
        </w:rPr>
        <w:t xml:space="preserve">2) ремонтные работы (текущий ремонт) в отношении зданий муниципальных домов культуры и их филиалов, расположенных в населенных пунктах с </w:t>
      </w:r>
      <w:r w:rsidR="00123815" w:rsidRPr="00F675B5">
        <w:rPr>
          <w:rFonts w:ascii="Times New Roman" w:hAnsi="Times New Roman" w:cs="Times New Roman"/>
          <w:sz w:val="28"/>
          <w:szCs w:val="28"/>
        </w:rPr>
        <w:t>числом жителей</w:t>
      </w:r>
      <w:r w:rsidRPr="00D70AD0">
        <w:rPr>
          <w:rFonts w:ascii="Times New Roman" w:hAnsi="Times New Roman" w:cs="Times New Roman"/>
          <w:sz w:val="28"/>
          <w:szCs w:val="28"/>
        </w:rPr>
        <w:t xml:space="preserve"> до 50 тысяч человек.</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4.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II. Условия предоставления и размер субсидий</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5. Участниками конкурса являются органы местного самоуправления муниципальных образований (далее - заявители).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lastRenderedPageBreak/>
        <w:t>6. Субсидии предоставляются министерством в соответствии со</w:t>
      </w:r>
      <w:r w:rsidR="008F52EB">
        <w:rPr>
          <w:rFonts w:ascii="Times New Roman" w:hAnsi="Times New Roman" w:cs="Times New Roman"/>
          <w:sz w:val="28"/>
          <w:szCs w:val="28"/>
        </w:rPr>
        <w:t> </w:t>
      </w:r>
      <w:r w:rsidRPr="00D70AD0">
        <w:rPr>
          <w:rFonts w:ascii="Times New Roman" w:hAnsi="Times New Roman" w:cs="Times New Roman"/>
          <w:sz w:val="28"/>
          <w:szCs w:val="28"/>
        </w:rPr>
        <w:t>сводной бюджетной росписью областного бюджета, доведенными лимитами бюджетных обязательств и предельными объемами финансирования.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1" w:name="P8662"/>
      <w:bookmarkEnd w:id="141"/>
      <w:r w:rsidRPr="00D70AD0">
        <w:rPr>
          <w:rFonts w:ascii="Times New Roman" w:hAnsi="Times New Roman" w:cs="Times New Roman"/>
          <w:sz w:val="28"/>
          <w:szCs w:val="28"/>
        </w:rPr>
        <w:t>7. Субсидии предоставляются местным бюджетам при соблюдении следующих условий: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 наличие муниципальной программы на текущий финансовый год, в</w:t>
      </w:r>
      <w:r w:rsidR="008F52EB">
        <w:rPr>
          <w:rFonts w:ascii="Times New Roman" w:hAnsi="Times New Roman" w:cs="Times New Roman"/>
          <w:sz w:val="28"/>
          <w:szCs w:val="28"/>
        </w:rPr>
        <w:t> </w:t>
      </w:r>
      <w:r w:rsidRPr="00D70AD0">
        <w:rPr>
          <w:rFonts w:ascii="Times New Roman" w:hAnsi="Times New Roman" w:cs="Times New Roman"/>
          <w:sz w:val="28"/>
          <w:szCs w:val="28"/>
        </w:rPr>
        <w:t>которой предусмотрены средства на реализацию мероприятия;</w:t>
      </w:r>
    </w:p>
    <w:p w:rsidR="00B152F9" w:rsidRPr="00D70AD0" w:rsidRDefault="008F52EB" w:rsidP="00ED2B39">
      <w:pPr>
        <w:pStyle w:val="ConsPlusNormal"/>
        <w:spacing w:before="220"/>
        <w:ind w:firstLine="709"/>
        <w:contextualSpacing/>
        <w:mirrorIndents/>
        <w:jc w:val="both"/>
        <w:rPr>
          <w:rFonts w:ascii="Times New Roman" w:hAnsi="Times New Roman" w:cs="Times New Roman"/>
          <w:sz w:val="28"/>
          <w:szCs w:val="28"/>
        </w:rPr>
      </w:pPr>
      <w:proofErr w:type="gramStart"/>
      <w:r>
        <w:rPr>
          <w:rFonts w:ascii="Times New Roman" w:hAnsi="Times New Roman" w:cs="Times New Roman"/>
          <w:sz w:val="28"/>
          <w:szCs w:val="28"/>
        </w:rPr>
        <w:t>2</w:t>
      </w:r>
      <w:r w:rsidRPr="00B0603F">
        <w:rPr>
          <w:rFonts w:ascii="Times New Roman" w:hAnsi="Times New Roman" w:cs="Times New Roman"/>
          <w:sz w:val="28"/>
          <w:szCs w:val="28"/>
        </w:rPr>
        <w:t>)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w:t>
      </w:r>
      <w:r>
        <w:rPr>
          <w:rFonts w:ascii="Times New Roman" w:hAnsi="Times New Roman" w:cs="Times New Roman"/>
          <w:sz w:val="28"/>
          <w:szCs w:val="28"/>
        </w:rPr>
        <w:t> </w:t>
      </w:r>
      <w:r w:rsidRPr="00B0603F">
        <w:rPr>
          <w:rFonts w:ascii="Times New Roman" w:hAnsi="Times New Roman" w:cs="Times New Roman"/>
          <w:sz w:val="28"/>
          <w:szCs w:val="28"/>
        </w:rPr>
        <w:t>реализацию мероприятия;</w:t>
      </w:r>
      <w:proofErr w:type="gramEnd"/>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 местонахождение муниципального дома культуры, участвующего в</w:t>
      </w:r>
      <w:r w:rsidR="008F52EB">
        <w:rPr>
          <w:rFonts w:ascii="Times New Roman" w:hAnsi="Times New Roman" w:cs="Times New Roman"/>
          <w:sz w:val="28"/>
          <w:szCs w:val="28"/>
        </w:rPr>
        <w:t> </w:t>
      </w:r>
      <w:r w:rsidRPr="00D70AD0">
        <w:rPr>
          <w:rFonts w:ascii="Times New Roman" w:hAnsi="Times New Roman" w:cs="Times New Roman"/>
          <w:sz w:val="28"/>
          <w:szCs w:val="28"/>
        </w:rPr>
        <w:t xml:space="preserve">реализации мероприятия, или его обособленного подразделения (филиала) в населенном пункте с </w:t>
      </w:r>
      <w:r w:rsidRPr="008F52EB">
        <w:rPr>
          <w:rFonts w:ascii="Times New Roman" w:hAnsi="Times New Roman" w:cs="Times New Roman"/>
          <w:sz w:val="28"/>
          <w:szCs w:val="28"/>
        </w:rPr>
        <w:t>численностью населения до 50 тысяч человек;</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4) при реализации мероприятия, предусмотренного </w:t>
      </w:r>
      <w:hyperlink w:anchor="P8652" w:history="1">
        <w:r w:rsidRPr="008F52EB">
          <w:rPr>
            <w:rFonts w:ascii="Times New Roman" w:hAnsi="Times New Roman" w:cs="Times New Roman"/>
            <w:sz w:val="28"/>
            <w:szCs w:val="28"/>
          </w:rPr>
          <w:t>подпунктом 1 пункта 3</w:t>
        </w:r>
      </w:hyperlink>
      <w:r w:rsidRPr="008F52EB">
        <w:rPr>
          <w:rFonts w:ascii="Times New Roman" w:hAnsi="Times New Roman" w:cs="Times New Roman"/>
          <w:sz w:val="28"/>
          <w:szCs w:val="28"/>
        </w:rPr>
        <w:t xml:space="preserve"> настоящего Положения, - наличие у муниципального дома культуры нового или отремонтированного здания;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5) при реализации мероприятия, предусмотренного </w:t>
      </w:r>
      <w:hyperlink w:anchor="P8654" w:history="1">
        <w:r w:rsidRPr="008F52EB">
          <w:rPr>
            <w:rFonts w:ascii="Times New Roman" w:hAnsi="Times New Roman" w:cs="Times New Roman"/>
            <w:sz w:val="28"/>
            <w:szCs w:val="28"/>
          </w:rPr>
          <w:t>подпунктом 2 пункта 3</w:t>
        </w:r>
      </w:hyperlink>
      <w:r w:rsidRPr="008F52EB">
        <w:rPr>
          <w:rFonts w:ascii="Times New Roman" w:hAnsi="Times New Roman" w:cs="Times New Roman"/>
          <w:sz w:val="28"/>
          <w:szCs w:val="28"/>
        </w:rPr>
        <w:t xml:space="preserve"> настоящего Положения</w:t>
      </w:r>
      <w:r w:rsidRPr="00D70AD0">
        <w:rPr>
          <w:rFonts w:ascii="Times New Roman" w:hAnsi="Times New Roman" w:cs="Times New Roman"/>
          <w:sz w:val="28"/>
          <w:szCs w:val="28"/>
        </w:rPr>
        <w:t>, - выполнение ремонтных работ в отношении объекта, закрепленного на праве оперативного управления за муниципальным домом культуры;</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6) рост числа участников мероприятий в муниципальном доме культуры или его обособленном подразделении (филиале);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7) укомплектованный штат специалистами культурно-досуговой деятельности в муниципальном доме культуры или его обособленном подразделении (филиале);</w:t>
      </w:r>
    </w:p>
    <w:p w:rsidR="00B152F9" w:rsidRPr="00D70AD0" w:rsidRDefault="008F52EB" w:rsidP="00ED2B39">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8</w:t>
      </w:r>
      <w:r w:rsidRPr="00B0603F">
        <w:rPr>
          <w:rFonts w:ascii="Times New Roman" w:hAnsi="Times New Roman" w:cs="Times New Roman"/>
          <w:sz w:val="28"/>
          <w:szCs w:val="28"/>
        </w:rPr>
        <w:t xml:space="preserve">) заключение соглашения </w:t>
      </w:r>
      <w:r w:rsidRPr="00B0603F">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B0603F">
        <w:rPr>
          <w:rFonts w:ascii="Times New Roman" w:hAnsi="Times New Roman"/>
          <w:sz w:val="28"/>
          <w:szCs w:val="28"/>
        </w:rPr>
        <w:br/>
        <w:t>в целях софинансирования которых предоставляется субсидия</w:t>
      </w:r>
      <w:r w:rsidRPr="00B0603F">
        <w:rPr>
          <w:rFonts w:ascii="Times New Roman" w:hAnsi="Times New Roman" w:cs="Times New Roman"/>
          <w:sz w:val="28"/>
          <w:szCs w:val="28"/>
        </w:rPr>
        <w:t xml:space="preserve">, </w:t>
      </w:r>
      <w:r w:rsidRPr="00B0603F">
        <w:rPr>
          <w:rFonts w:ascii="Times New Roman" w:hAnsi="Times New Roman" w:cs="Times New Roman"/>
          <w:sz w:val="28"/>
          <w:szCs w:val="28"/>
        </w:rPr>
        <w:br/>
        <w:t>и ответственность за неисполнение предусмотренных указанным соглашением обязательств (далее –  соглашение);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9) </w:t>
      </w:r>
      <w:r w:rsidRPr="008F52EB">
        <w:rPr>
          <w:rFonts w:ascii="Times New Roman" w:hAnsi="Times New Roman" w:cs="Times New Roman"/>
          <w:sz w:val="28"/>
          <w:szCs w:val="28"/>
        </w:rPr>
        <w:t>возврат муниципальным образованием средств субсидии в</w:t>
      </w:r>
      <w:r w:rsidR="008F52EB">
        <w:rPr>
          <w:rFonts w:ascii="Times New Roman" w:hAnsi="Times New Roman" w:cs="Times New Roman"/>
          <w:sz w:val="28"/>
          <w:szCs w:val="28"/>
        </w:rPr>
        <w:t> </w:t>
      </w:r>
      <w:r w:rsidRPr="008F52EB">
        <w:rPr>
          <w:rFonts w:ascii="Times New Roman" w:hAnsi="Times New Roman" w:cs="Times New Roman"/>
          <w:sz w:val="28"/>
          <w:szCs w:val="28"/>
        </w:rPr>
        <w:t xml:space="preserve">соответствии с </w:t>
      </w:r>
      <w:hyperlink r:id="rId329" w:history="1">
        <w:r w:rsidRPr="008F52EB">
          <w:rPr>
            <w:rFonts w:ascii="Times New Roman" w:hAnsi="Times New Roman" w:cs="Times New Roman"/>
            <w:sz w:val="28"/>
            <w:szCs w:val="28"/>
          </w:rPr>
          <w:t>пунктами 15</w:t>
        </w:r>
      </w:hyperlink>
      <w:r w:rsidRPr="008F52EB">
        <w:rPr>
          <w:rFonts w:ascii="Times New Roman" w:hAnsi="Times New Roman" w:cs="Times New Roman"/>
          <w:sz w:val="28"/>
          <w:szCs w:val="28"/>
        </w:rPr>
        <w:t xml:space="preserve"> и </w:t>
      </w:r>
      <w:hyperlink r:id="rId330" w:history="1">
        <w:r w:rsidRPr="008F52EB">
          <w:rPr>
            <w:rFonts w:ascii="Times New Roman" w:hAnsi="Times New Roman" w:cs="Times New Roman"/>
            <w:sz w:val="28"/>
            <w:szCs w:val="28"/>
          </w:rPr>
          <w:t>16.1</w:t>
        </w:r>
      </w:hyperlink>
      <w:r w:rsidRPr="008F52EB">
        <w:rPr>
          <w:rFonts w:ascii="Times New Roman" w:hAnsi="Times New Roman" w:cs="Times New Roman"/>
          <w:sz w:val="28"/>
          <w:szCs w:val="28"/>
        </w:rPr>
        <w:t xml:space="preserve"> общего порядка предоставления субсидий из областного бюджета</w:t>
      </w:r>
      <w:r w:rsidRPr="00D70AD0">
        <w:rPr>
          <w:rFonts w:ascii="Times New Roman" w:hAnsi="Times New Roman" w:cs="Times New Roman"/>
          <w:sz w:val="28"/>
          <w:szCs w:val="28"/>
        </w:rPr>
        <w:t xml:space="preserve">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637-пп (далее - общий порядок).</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III. Перечень документов, представляемых</w:t>
      </w:r>
    </w:p>
    <w:p w:rsidR="00B152F9" w:rsidRPr="00D70AD0" w:rsidRDefault="00B152F9" w:rsidP="00ED2B39">
      <w:pPr>
        <w:pStyle w:val="ConsPlusTitle"/>
        <w:ind w:firstLine="709"/>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для участия в конкурсе</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8F52EB" w:rsidRDefault="00B152F9" w:rsidP="00ED2B39">
      <w:pPr>
        <w:pStyle w:val="ConsPlusNormal"/>
        <w:ind w:firstLine="709"/>
        <w:contextualSpacing/>
        <w:mirrorIndents/>
        <w:jc w:val="both"/>
        <w:rPr>
          <w:rFonts w:ascii="Times New Roman" w:hAnsi="Times New Roman" w:cs="Times New Roman"/>
          <w:sz w:val="28"/>
          <w:szCs w:val="28"/>
        </w:rPr>
      </w:pPr>
      <w:bookmarkStart w:id="142" w:name="P8682"/>
      <w:bookmarkEnd w:id="142"/>
      <w:r w:rsidRPr="00D70AD0">
        <w:rPr>
          <w:rFonts w:ascii="Times New Roman" w:hAnsi="Times New Roman" w:cs="Times New Roman"/>
          <w:sz w:val="28"/>
          <w:szCs w:val="28"/>
        </w:rPr>
        <w:t>8. Для участия в конкурсе заявители в сроки, указанные в</w:t>
      </w:r>
      <w:r w:rsidR="008F52EB">
        <w:rPr>
          <w:rFonts w:ascii="Times New Roman" w:hAnsi="Times New Roman" w:cs="Times New Roman"/>
          <w:sz w:val="28"/>
          <w:szCs w:val="28"/>
        </w:rPr>
        <w:t> </w:t>
      </w:r>
      <w:r w:rsidRPr="00D70AD0">
        <w:rPr>
          <w:rFonts w:ascii="Times New Roman" w:hAnsi="Times New Roman" w:cs="Times New Roman"/>
          <w:sz w:val="28"/>
          <w:szCs w:val="28"/>
        </w:rPr>
        <w:t>распоряжении министерства о проведении конкурса направляют в</w:t>
      </w:r>
      <w:r w:rsidR="008F52EB">
        <w:rPr>
          <w:rFonts w:ascii="Times New Roman" w:hAnsi="Times New Roman" w:cs="Times New Roman"/>
          <w:sz w:val="28"/>
          <w:szCs w:val="28"/>
        </w:rPr>
        <w:t> </w:t>
      </w:r>
      <w:r w:rsidRPr="00D70AD0">
        <w:rPr>
          <w:rFonts w:ascii="Times New Roman" w:hAnsi="Times New Roman" w:cs="Times New Roman"/>
          <w:sz w:val="28"/>
          <w:szCs w:val="28"/>
        </w:rPr>
        <w:t xml:space="preserve">министерство по адресу: 163000, г. Архангельск, просп. Троицкий, дом 49, кабинет 424, </w:t>
      </w:r>
      <w:r w:rsidRPr="008F52EB">
        <w:rPr>
          <w:rFonts w:ascii="Times New Roman" w:hAnsi="Times New Roman" w:cs="Times New Roman"/>
          <w:sz w:val="28"/>
          <w:szCs w:val="28"/>
        </w:rPr>
        <w:t>следующие документы (далее - конкурсная документация):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1) </w:t>
      </w:r>
      <w:hyperlink w:anchor="P8823" w:history="1">
        <w:r w:rsidRPr="008F52EB">
          <w:rPr>
            <w:rFonts w:ascii="Times New Roman" w:hAnsi="Times New Roman" w:cs="Times New Roman"/>
            <w:sz w:val="28"/>
            <w:szCs w:val="28"/>
          </w:rPr>
          <w:t>заявку</w:t>
        </w:r>
      </w:hyperlink>
      <w:r w:rsidRPr="008F52EB">
        <w:rPr>
          <w:rFonts w:ascii="Times New Roman" w:hAnsi="Times New Roman" w:cs="Times New Roman"/>
          <w:sz w:val="28"/>
          <w:szCs w:val="28"/>
        </w:rPr>
        <w:t xml:space="preserve"> на</w:t>
      </w:r>
      <w:r w:rsidRPr="00D70AD0">
        <w:rPr>
          <w:rFonts w:ascii="Times New Roman" w:hAnsi="Times New Roman" w:cs="Times New Roman"/>
          <w:sz w:val="28"/>
          <w:szCs w:val="28"/>
        </w:rPr>
        <w:t xml:space="preserve"> участие в конкурсе по форме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1 к</w:t>
      </w:r>
      <w:r w:rsidR="008F52EB">
        <w:rPr>
          <w:rFonts w:ascii="Times New Roman" w:hAnsi="Times New Roman" w:cs="Times New Roman"/>
          <w:sz w:val="28"/>
          <w:szCs w:val="28"/>
        </w:rPr>
        <w:t> </w:t>
      </w:r>
      <w:r w:rsidRPr="00D70AD0">
        <w:rPr>
          <w:rFonts w:ascii="Times New Roman" w:hAnsi="Times New Roman" w:cs="Times New Roman"/>
          <w:sz w:val="28"/>
          <w:szCs w:val="28"/>
        </w:rPr>
        <w:t>настоящему Положению;</w:t>
      </w:r>
    </w:p>
    <w:p w:rsidR="00B152F9" w:rsidRPr="00D70AD0" w:rsidRDefault="008F52EB" w:rsidP="00ED2B39">
      <w:pPr>
        <w:pStyle w:val="ConsPlusNormal"/>
        <w:spacing w:before="220"/>
        <w:ind w:firstLine="709"/>
        <w:contextualSpacing/>
        <w:mirrorIndents/>
        <w:jc w:val="both"/>
        <w:rPr>
          <w:rFonts w:ascii="Times New Roman" w:hAnsi="Times New Roman" w:cs="Times New Roman"/>
          <w:sz w:val="28"/>
          <w:szCs w:val="28"/>
        </w:rPr>
      </w:pPr>
      <w:r w:rsidRPr="00B0603F">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w:t>
      </w:r>
      <w:r w:rsidRPr="00B0603F">
        <w:rPr>
          <w:rFonts w:ascii="Times New Roman" w:hAnsi="Times New Roman"/>
          <w:sz w:val="28"/>
          <w:szCs w:val="28"/>
        </w:rPr>
        <w:t>или выписку из сводной бюджетной росписи местного бюджета</w:t>
      </w:r>
      <w:r w:rsidRPr="00B0603F">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B0603F">
        <w:rPr>
          <w:rFonts w:ascii="Times New Roman" w:hAnsi="Times New Roman" w:cs="Times New Roman"/>
          <w:sz w:val="28"/>
          <w:szCs w:val="28"/>
        </w:rPr>
        <w:br/>
        <w:t xml:space="preserve">на софинансирование мероприятия в размере, указанном в подпункте </w:t>
      </w:r>
      <w:r>
        <w:rPr>
          <w:rFonts w:ascii="Times New Roman" w:hAnsi="Times New Roman" w:cs="Times New Roman"/>
          <w:sz w:val="28"/>
          <w:szCs w:val="28"/>
        </w:rPr>
        <w:t>2</w:t>
      </w:r>
      <w:r w:rsidRPr="00B0603F">
        <w:rPr>
          <w:rFonts w:ascii="Times New Roman" w:hAnsi="Times New Roman" w:cs="Times New Roman"/>
          <w:sz w:val="28"/>
          <w:szCs w:val="28"/>
        </w:rPr>
        <w:t xml:space="preserve"> пункта </w:t>
      </w:r>
      <w:r>
        <w:rPr>
          <w:rFonts w:ascii="Times New Roman" w:hAnsi="Times New Roman" w:cs="Times New Roman"/>
          <w:sz w:val="28"/>
          <w:szCs w:val="28"/>
        </w:rPr>
        <w:t>7</w:t>
      </w:r>
      <w:r w:rsidRPr="00B0603F">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3) </w:t>
      </w:r>
      <w:r w:rsidRPr="008F52EB">
        <w:rPr>
          <w:rFonts w:ascii="Times New Roman" w:hAnsi="Times New Roman" w:cs="Times New Roman"/>
          <w:sz w:val="28"/>
          <w:szCs w:val="28"/>
        </w:rPr>
        <w:t>копию утвержденной муниципальной программы, подтверждающей софинансирование мероприятия за счет средств местного бюджета;</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4) </w:t>
      </w:r>
      <w:hyperlink w:anchor="P9046" w:history="1">
        <w:r w:rsidRPr="008F52EB">
          <w:rPr>
            <w:rFonts w:ascii="Times New Roman" w:hAnsi="Times New Roman" w:cs="Times New Roman"/>
            <w:sz w:val="28"/>
            <w:szCs w:val="28"/>
          </w:rPr>
          <w:t>справку</w:t>
        </w:r>
      </w:hyperlink>
      <w:r w:rsidRPr="008F52EB">
        <w:rPr>
          <w:rFonts w:ascii="Times New Roman" w:hAnsi="Times New Roman" w:cs="Times New Roman"/>
          <w:sz w:val="28"/>
          <w:szCs w:val="28"/>
        </w:rPr>
        <w:t xml:space="preserve"> о потребности в обновлении материально-технической базы муниципальных домов культуры муниципального образования по состоянию на 1 января 201_ года по форме согласно приложению </w:t>
      </w:r>
      <w:r w:rsidR="00764B09" w:rsidRPr="008F52EB">
        <w:rPr>
          <w:rFonts w:ascii="Times New Roman" w:hAnsi="Times New Roman" w:cs="Times New Roman"/>
          <w:sz w:val="28"/>
          <w:szCs w:val="28"/>
        </w:rPr>
        <w:t>№</w:t>
      </w:r>
      <w:r w:rsidRPr="008F52EB">
        <w:rPr>
          <w:rFonts w:ascii="Times New Roman" w:hAnsi="Times New Roman" w:cs="Times New Roman"/>
          <w:sz w:val="28"/>
          <w:szCs w:val="28"/>
        </w:rPr>
        <w:t xml:space="preserve"> 2 к настоящему Положению;</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5) при реализации мероприятия, предусмотренного </w:t>
      </w:r>
      <w:hyperlink w:anchor="P8652" w:history="1">
        <w:r w:rsidRPr="008F52EB">
          <w:rPr>
            <w:rFonts w:ascii="Times New Roman" w:hAnsi="Times New Roman" w:cs="Times New Roman"/>
            <w:sz w:val="28"/>
            <w:szCs w:val="28"/>
          </w:rPr>
          <w:t>подпунктом 1 пункта 3</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информацию о состоянии объекта и проведенного в нем ремонта;</w:t>
      </w:r>
    </w:p>
    <w:p w:rsidR="00B152F9" w:rsidRPr="008F52EB" w:rsidRDefault="007A172A" w:rsidP="00ED2B39">
      <w:pPr>
        <w:pStyle w:val="ConsPlusNormal"/>
        <w:spacing w:before="220"/>
        <w:ind w:firstLine="709"/>
        <w:contextualSpacing/>
        <w:mirrorIndents/>
        <w:jc w:val="both"/>
        <w:rPr>
          <w:rFonts w:ascii="Times New Roman" w:hAnsi="Times New Roman" w:cs="Times New Roman"/>
          <w:sz w:val="28"/>
          <w:szCs w:val="28"/>
        </w:rPr>
      </w:pPr>
      <w:hyperlink w:anchor="P9120" w:history="1">
        <w:r w:rsidR="00B152F9" w:rsidRPr="008F52EB">
          <w:rPr>
            <w:rFonts w:ascii="Times New Roman" w:hAnsi="Times New Roman" w:cs="Times New Roman"/>
            <w:sz w:val="28"/>
            <w:szCs w:val="28"/>
          </w:rPr>
          <w:t>смету</w:t>
        </w:r>
      </w:hyperlink>
      <w:r w:rsidR="00B152F9" w:rsidRPr="008F52EB">
        <w:rPr>
          <w:rFonts w:ascii="Times New Roman" w:hAnsi="Times New Roman" w:cs="Times New Roman"/>
          <w:sz w:val="28"/>
          <w:szCs w:val="28"/>
        </w:rPr>
        <w:t xml:space="preserve"> расходов на реализацию мероприятия согласно приложению </w:t>
      </w:r>
      <w:r w:rsidR="00764B09" w:rsidRPr="008F52EB">
        <w:rPr>
          <w:rFonts w:ascii="Times New Roman" w:hAnsi="Times New Roman" w:cs="Times New Roman"/>
          <w:sz w:val="28"/>
          <w:szCs w:val="28"/>
        </w:rPr>
        <w:t>№</w:t>
      </w:r>
      <w:r w:rsidR="00B152F9" w:rsidRPr="008F52EB">
        <w:rPr>
          <w:rFonts w:ascii="Times New Roman" w:hAnsi="Times New Roman" w:cs="Times New Roman"/>
          <w:sz w:val="28"/>
          <w:szCs w:val="28"/>
        </w:rPr>
        <w:t xml:space="preserve"> 3 к настоящему Положению (далее - смета расходов);</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6) при реализации мероприятия, предусмотренного </w:t>
      </w:r>
      <w:hyperlink w:anchor="P8654" w:history="1">
        <w:r w:rsidRPr="008F52EB">
          <w:rPr>
            <w:rFonts w:ascii="Times New Roman" w:hAnsi="Times New Roman" w:cs="Times New Roman"/>
            <w:sz w:val="28"/>
            <w:szCs w:val="28"/>
          </w:rPr>
          <w:t>подпунктом 2 пункта 3</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сметную документацию на проведение ремонтных работ;</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выписку из Единого государственного реестра недвижимости, удостоверяющую государственную регистрацию права оперативного управления муниципального дома культуры в отношении объекта, в котором планируется проведение ремонтных работ.</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9. Конкурсная документация должна быть заверена в установленном Федеральным законом порядке.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3" w:name="P8698"/>
      <w:bookmarkEnd w:id="143"/>
      <w:r w:rsidRPr="00D70AD0">
        <w:rPr>
          <w:rFonts w:ascii="Times New Roman" w:hAnsi="Times New Roman" w:cs="Times New Roman"/>
          <w:sz w:val="28"/>
          <w:szCs w:val="28"/>
        </w:rPr>
        <w:t>10. Конкурсная документация должна быть сброшюрована в одну папку.</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11. Заявители несут ответственность за достоверность представляемых сведений.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12.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4" w:name="P8701"/>
      <w:bookmarkEnd w:id="144"/>
      <w:r w:rsidRPr="00D70AD0">
        <w:rPr>
          <w:rFonts w:ascii="Times New Roman" w:hAnsi="Times New Roman" w:cs="Times New Roman"/>
          <w:sz w:val="28"/>
          <w:szCs w:val="28"/>
        </w:rPr>
        <w:t>1) о допуске к участию в конкурсе;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5" w:name="P8702"/>
      <w:bookmarkEnd w:id="145"/>
      <w:r w:rsidRPr="00D70AD0">
        <w:rPr>
          <w:rFonts w:ascii="Times New Roman" w:hAnsi="Times New Roman" w:cs="Times New Roman"/>
          <w:sz w:val="28"/>
          <w:szCs w:val="28"/>
        </w:rPr>
        <w:t>2) об отказе в допуске к участию в конкурсе.</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Решения министерства об отказе в допуске к участию в конкурсе направляются органам местного самоуправления в течение трех рабочих дней со дня </w:t>
      </w:r>
      <w:r w:rsidRPr="008F52EB">
        <w:rPr>
          <w:rFonts w:ascii="Times New Roman" w:hAnsi="Times New Roman" w:cs="Times New Roman"/>
          <w:sz w:val="28"/>
          <w:szCs w:val="28"/>
        </w:rPr>
        <w:t xml:space="preserve">их принятия и могут быть обжалованы в установленном </w:t>
      </w:r>
      <w:r w:rsidRPr="008F52EB">
        <w:rPr>
          <w:rFonts w:ascii="Times New Roman" w:hAnsi="Times New Roman" w:cs="Times New Roman"/>
          <w:sz w:val="28"/>
          <w:szCs w:val="28"/>
        </w:rPr>
        <w:lastRenderedPageBreak/>
        <w:t>законодательством Российской Федерации порядке.</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6" w:name="P8705"/>
      <w:bookmarkEnd w:id="146"/>
      <w:r w:rsidRPr="008F52EB">
        <w:rPr>
          <w:rFonts w:ascii="Times New Roman" w:hAnsi="Times New Roman" w:cs="Times New Roman"/>
          <w:sz w:val="28"/>
          <w:szCs w:val="28"/>
        </w:rPr>
        <w:t xml:space="preserve">13. Министерство принимает решение, предусмотренное </w:t>
      </w:r>
      <w:hyperlink w:anchor="P8702" w:history="1">
        <w:r w:rsidRPr="008F52EB">
          <w:rPr>
            <w:rFonts w:ascii="Times New Roman" w:hAnsi="Times New Roman" w:cs="Times New Roman"/>
            <w:sz w:val="28"/>
            <w:szCs w:val="28"/>
          </w:rPr>
          <w:t>подпунктом 2 пункта 12</w:t>
        </w:r>
      </w:hyperlink>
      <w:r w:rsidRPr="008F52EB">
        <w:rPr>
          <w:rFonts w:ascii="Times New Roman" w:hAnsi="Times New Roman" w:cs="Times New Roman"/>
          <w:sz w:val="28"/>
          <w:szCs w:val="28"/>
        </w:rPr>
        <w:t xml:space="preserve"> настоящего Положения, в следующих случаях:</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1) представление конкурсной документации с нарушением сроков, указанных в распоряжении министерства о проведении конкурса;</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2) представление документов, не соответствующих требованиям, предусмотренным </w:t>
      </w:r>
      <w:hyperlink w:anchor="P8682" w:history="1">
        <w:r w:rsidRPr="008F52EB">
          <w:rPr>
            <w:rFonts w:ascii="Times New Roman" w:hAnsi="Times New Roman" w:cs="Times New Roman"/>
            <w:sz w:val="28"/>
            <w:szCs w:val="28"/>
          </w:rPr>
          <w:t>пунктами 8</w:t>
        </w:r>
      </w:hyperlink>
      <w:r w:rsidRPr="008F52EB">
        <w:rPr>
          <w:rFonts w:ascii="Times New Roman" w:hAnsi="Times New Roman" w:cs="Times New Roman"/>
          <w:sz w:val="28"/>
          <w:szCs w:val="28"/>
        </w:rPr>
        <w:t xml:space="preserve"> - </w:t>
      </w:r>
      <w:hyperlink w:anchor="P8698" w:history="1">
        <w:r w:rsidRPr="008F52EB">
          <w:rPr>
            <w:rFonts w:ascii="Times New Roman" w:hAnsi="Times New Roman" w:cs="Times New Roman"/>
            <w:sz w:val="28"/>
            <w:szCs w:val="28"/>
          </w:rPr>
          <w:t>10</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3) представление конкурсной документации не в полном объеме;</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4) несоответствие заявителя требованиям, предусмотренным </w:t>
      </w:r>
      <w:hyperlink w:anchor="P8662" w:history="1">
        <w:r w:rsidRPr="008F52EB">
          <w:rPr>
            <w:rFonts w:ascii="Times New Roman" w:hAnsi="Times New Roman" w:cs="Times New Roman"/>
            <w:sz w:val="28"/>
            <w:szCs w:val="28"/>
          </w:rPr>
          <w:t>пунктом 7</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5) представление заявителем недостоверных сведений.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13.1. Министерство принимает решение, указанное в </w:t>
      </w:r>
      <w:hyperlink w:anchor="P8701" w:history="1">
        <w:r w:rsidRPr="008F52EB">
          <w:rPr>
            <w:rFonts w:ascii="Times New Roman" w:hAnsi="Times New Roman" w:cs="Times New Roman"/>
            <w:sz w:val="28"/>
            <w:szCs w:val="28"/>
          </w:rPr>
          <w:t>подпункте 1 пункта 12</w:t>
        </w:r>
      </w:hyperlink>
      <w:r w:rsidRPr="008F52EB">
        <w:rPr>
          <w:rFonts w:ascii="Times New Roman" w:hAnsi="Times New Roman" w:cs="Times New Roman"/>
          <w:sz w:val="28"/>
          <w:szCs w:val="28"/>
        </w:rPr>
        <w:t xml:space="preserve"> настоящего Положения, при отсутствии оснований, предусмотренных </w:t>
      </w:r>
      <w:hyperlink w:anchor="P8705" w:history="1">
        <w:r w:rsidRPr="008F52EB">
          <w:rPr>
            <w:rFonts w:ascii="Times New Roman" w:hAnsi="Times New Roman" w:cs="Times New Roman"/>
            <w:sz w:val="28"/>
            <w:szCs w:val="28"/>
          </w:rPr>
          <w:t>пунктом 13</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IV. Состав и функции конкурсной комиссии</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14. Министерство формирует конкурсную комиссию в количестве не менее пяти человек.</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15.1.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D70AD0">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D70AD0">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В случае возникновения у члена конкурсной комиссии личной </w:t>
      </w:r>
      <w:r w:rsidRPr="00D70AD0">
        <w:rPr>
          <w:rFonts w:ascii="Times New Roman" w:hAnsi="Times New Roman" w:cs="Times New Roman"/>
          <w:sz w:val="28"/>
          <w:szCs w:val="28"/>
        </w:rPr>
        <w:lastRenderedPageBreak/>
        <w:t>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18. Конкурсная комиссия рассматривает конкурсную документацию, представленную заявителями.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47" w:name="P8728"/>
      <w:bookmarkEnd w:id="147"/>
      <w:r w:rsidRPr="00D70AD0">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20. В ходе заседания конкурсной комиссии конкурсная документация обсуждается </w:t>
      </w:r>
      <w:r w:rsidRPr="008F52EB">
        <w:rPr>
          <w:rFonts w:ascii="Times New Roman" w:hAnsi="Times New Roman" w:cs="Times New Roman"/>
          <w:sz w:val="28"/>
          <w:szCs w:val="28"/>
        </w:rPr>
        <w:t xml:space="preserve">членами комиссии, оценивается по </w:t>
      </w:r>
      <w:hyperlink w:anchor="P9184" w:history="1">
        <w:r w:rsidRPr="008F52EB">
          <w:rPr>
            <w:rFonts w:ascii="Times New Roman" w:hAnsi="Times New Roman" w:cs="Times New Roman"/>
            <w:sz w:val="28"/>
            <w:szCs w:val="28"/>
          </w:rPr>
          <w:t>критериям</w:t>
        </w:r>
      </w:hyperlink>
      <w:r w:rsidRPr="008F52EB">
        <w:rPr>
          <w:rFonts w:ascii="Times New Roman" w:hAnsi="Times New Roman" w:cs="Times New Roman"/>
          <w:sz w:val="28"/>
          <w:szCs w:val="28"/>
        </w:rPr>
        <w:t xml:space="preserve">, указанным в приложении </w:t>
      </w:r>
      <w:r w:rsidR="00764B09" w:rsidRPr="008F52EB">
        <w:rPr>
          <w:rFonts w:ascii="Times New Roman" w:hAnsi="Times New Roman" w:cs="Times New Roman"/>
          <w:sz w:val="28"/>
          <w:szCs w:val="28"/>
        </w:rPr>
        <w:t>№</w:t>
      </w:r>
      <w:r w:rsidRPr="008F52EB">
        <w:rPr>
          <w:rFonts w:ascii="Times New Roman" w:hAnsi="Times New Roman" w:cs="Times New Roman"/>
          <w:sz w:val="28"/>
          <w:szCs w:val="28"/>
        </w:rPr>
        <w:t xml:space="preserve"> 4 к настоящему Положению. Итоговое количество баллов по конкурсной документации учитывается министерством при расчете объема субсидии заявителю по формуле, указанной в </w:t>
      </w:r>
      <w:hyperlink w:anchor="P8757" w:history="1">
        <w:r w:rsidRPr="008F52EB">
          <w:rPr>
            <w:rFonts w:ascii="Times New Roman" w:hAnsi="Times New Roman" w:cs="Times New Roman"/>
            <w:sz w:val="28"/>
            <w:szCs w:val="28"/>
          </w:rPr>
          <w:t>пункте 22</w:t>
        </w:r>
      </w:hyperlink>
      <w:r w:rsidRPr="008F52EB">
        <w:rPr>
          <w:rFonts w:ascii="Times New Roman" w:hAnsi="Times New Roman" w:cs="Times New Roman"/>
          <w:sz w:val="28"/>
          <w:szCs w:val="28"/>
        </w:rPr>
        <w:t xml:space="preserve"> настоящего Положения.</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V. Условия и порядок проведения конкурса</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21. Министерство при проведении конкурса последовательно осуществляет следующие действия: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 издает распоряжение министерства о проведении конкурса, в котором определяет сроки приема документов, дату, время и место проведения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1.1) не </w:t>
      </w:r>
      <w:proofErr w:type="gramStart"/>
      <w:r w:rsidRPr="00D70AD0">
        <w:rPr>
          <w:rFonts w:ascii="Times New Roman" w:hAnsi="Times New Roman" w:cs="Times New Roman"/>
          <w:sz w:val="28"/>
          <w:szCs w:val="28"/>
        </w:rPr>
        <w:t>позднее</w:t>
      </w:r>
      <w:proofErr w:type="gramEnd"/>
      <w:r w:rsidRPr="00D70AD0">
        <w:rPr>
          <w:rFonts w:ascii="Times New Roman" w:hAnsi="Times New Roman" w:cs="Times New Roman"/>
          <w:sz w:val="28"/>
          <w:szCs w:val="28"/>
        </w:rPr>
        <w:t xml:space="preserve"> чем за 20 календарных дней до дня начала проведения </w:t>
      </w:r>
      <w:r w:rsidRPr="00D70AD0">
        <w:rPr>
          <w:rFonts w:ascii="Times New Roman" w:hAnsi="Times New Roman" w:cs="Times New Roman"/>
          <w:sz w:val="28"/>
          <w:szCs w:val="28"/>
        </w:rPr>
        <w:lastRenderedPageBreak/>
        <w:t>конкурса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Извещение о проведении конкурса содержит следующие сведения: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а) место, время и срок приема конкурсной документации;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в) наименование, адрес и контактную информацию министерства;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г) дату, время и место проведения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д) проект соглашения;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 </w:t>
      </w:r>
      <w:r w:rsidRPr="008F52EB">
        <w:rPr>
          <w:rFonts w:ascii="Times New Roman" w:hAnsi="Times New Roman" w:cs="Times New Roman"/>
          <w:sz w:val="28"/>
          <w:szCs w:val="28"/>
        </w:rPr>
        <w:t>осуществляет прием и регистрацию конкурсной документации на участие в конкурсе;</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3) проверяет наличие документов, указанных в </w:t>
      </w:r>
      <w:hyperlink w:anchor="P8682" w:history="1">
        <w:r w:rsidRPr="008F52EB">
          <w:rPr>
            <w:rFonts w:ascii="Times New Roman" w:hAnsi="Times New Roman" w:cs="Times New Roman"/>
            <w:sz w:val="28"/>
            <w:szCs w:val="28"/>
          </w:rPr>
          <w:t>пункте 8</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8662" w:history="1">
        <w:r w:rsidRPr="008F52EB">
          <w:rPr>
            <w:rFonts w:ascii="Times New Roman" w:hAnsi="Times New Roman" w:cs="Times New Roman"/>
            <w:sz w:val="28"/>
            <w:szCs w:val="28"/>
          </w:rPr>
          <w:t>пунктом 7</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5) направляет заявителям решение о недопущении к участию в</w:t>
      </w:r>
      <w:r w:rsidR="00D70AD0" w:rsidRPr="008F52EB">
        <w:rPr>
          <w:rFonts w:ascii="Times New Roman" w:hAnsi="Times New Roman" w:cs="Times New Roman"/>
          <w:sz w:val="28"/>
          <w:szCs w:val="28"/>
        </w:rPr>
        <w:t> </w:t>
      </w:r>
      <w:r w:rsidRPr="008F52EB">
        <w:rPr>
          <w:rFonts w:ascii="Times New Roman" w:hAnsi="Times New Roman" w:cs="Times New Roman"/>
          <w:sz w:val="28"/>
          <w:szCs w:val="28"/>
        </w:rPr>
        <w:t xml:space="preserve">конкурсе в случаях, предусмотренных </w:t>
      </w:r>
      <w:hyperlink w:anchor="P8705" w:history="1">
        <w:r w:rsidRPr="008F52EB">
          <w:rPr>
            <w:rFonts w:ascii="Times New Roman" w:hAnsi="Times New Roman" w:cs="Times New Roman"/>
            <w:sz w:val="28"/>
            <w:szCs w:val="28"/>
          </w:rPr>
          <w:t>пунктом 13</w:t>
        </w:r>
      </w:hyperlink>
      <w:r w:rsidRPr="008F52EB">
        <w:rPr>
          <w:rFonts w:ascii="Times New Roman" w:hAnsi="Times New Roman" w:cs="Times New Roman"/>
          <w:sz w:val="28"/>
          <w:szCs w:val="28"/>
        </w:rPr>
        <w:t xml:space="preserve"> настоящего Положения;</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6) осуществляет организационно-техническое обеспечение деятельности конкурсной комиссии;</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8F52EB">
        <w:rPr>
          <w:rFonts w:ascii="Times New Roman" w:hAnsi="Times New Roman" w:cs="Times New Roman"/>
          <w:sz w:val="28"/>
          <w:szCs w:val="28"/>
        </w:rPr>
        <w:t xml:space="preserve">8) на основании протокола заседания конкурсной комиссии, указанного в </w:t>
      </w:r>
      <w:hyperlink w:anchor="P8728" w:history="1">
        <w:r w:rsidRPr="008F52EB">
          <w:rPr>
            <w:rFonts w:ascii="Times New Roman" w:hAnsi="Times New Roman" w:cs="Times New Roman"/>
            <w:sz w:val="28"/>
            <w:szCs w:val="28"/>
          </w:rPr>
          <w:t>абзаце втором пункта 18</w:t>
        </w:r>
      </w:hyperlink>
      <w:r w:rsidRPr="008F52EB">
        <w:rPr>
          <w:rFonts w:ascii="Times New Roman" w:hAnsi="Times New Roman" w:cs="Times New Roman"/>
          <w:sz w:val="28"/>
          <w:szCs w:val="28"/>
        </w:rPr>
        <w:t xml:space="preserve"> настоящего Положения, министерством готовится проект постановления Правительства Архангельской области о</w:t>
      </w:r>
      <w:r w:rsidR="00D70AD0" w:rsidRPr="008F52EB">
        <w:rPr>
          <w:rFonts w:ascii="Times New Roman" w:hAnsi="Times New Roman" w:cs="Times New Roman"/>
          <w:sz w:val="28"/>
          <w:szCs w:val="28"/>
        </w:rPr>
        <w:t> </w:t>
      </w:r>
      <w:r w:rsidRPr="008F52EB">
        <w:rPr>
          <w:rFonts w:ascii="Times New Roman" w:hAnsi="Times New Roman" w:cs="Times New Roman"/>
          <w:sz w:val="28"/>
          <w:szCs w:val="28"/>
        </w:rPr>
        <w:t>распределении субсидий местным бюджетам (далее - постановление) в</w:t>
      </w:r>
      <w:r w:rsidR="00D70AD0" w:rsidRPr="008F52EB">
        <w:rPr>
          <w:rFonts w:ascii="Times New Roman" w:hAnsi="Times New Roman" w:cs="Times New Roman"/>
          <w:sz w:val="28"/>
          <w:szCs w:val="28"/>
        </w:rPr>
        <w:t> </w:t>
      </w:r>
      <w:r w:rsidRPr="008F52EB">
        <w:rPr>
          <w:rFonts w:ascii="Times New Roman" w:hAnsi="Times New Roman" w:cs="Times New Roman"/>
          <w:sz w:val="28"/>
          <w:szCs w:val="28"/>
        </w:rPr>
        <w:t>течение 20 рабочих дней со дня подписания указанного протокола.</w:t>
      </w:r>
    </w:p>
    <w:p w:rsidR="00D70AD0" w:rsidRPr="008F52EB" w:rsidRDefault="00D70AD0" w:rsidP="00ED2B39">
      <w:pPr>
        <w:pStyle w:val="ConsPlusTitle"/>
        <w:ind w:firstLine="709"/>
        <w:contextualSpacing/>
        <w:mirrorIndents/>
        <w:jc w:val="center"/>
        <w:outlineLvl w:val="1"/>
        <w:rPr>
          <w:rFonts w:ascii="Times New Roman" w:hAnsi="Times New Roman" w:cs="Times New Roman"/>
          <w:sz w:val="28"/>
          <w:szCs w:val="28"/>
        </w:rPr>
      </w:pPr>
    </w:p>
    <w:p w:rsidR="00B152F9" w:rsidRPr="00D70AD0" w:rsidRDefault="00B152F9" w:rsidP="008F52EB">
      <w:pPr>
        <w:pStyle w:val="ConsPlusTitle"/>
        <w:contextualSpacing/>
        <w:mirrorIndents/>
        <w:jc w:val="center"/>
        <w:outlineLvl w:val="1"/>
        <w:rPr>
          <w:rFonts w:ascii="Times New Roman" w:hAnsi="Times New Roman" w:cs="Times New Roman"/>
          <w:sz w:val="28"/>
          <w:szCs w:val="28"/>
        </w:rPr>
      </w:pPr>
      <w:r w:rsidRPr="008F52EB">
        <w:rPr>
          <w:rFonts w:ascii="Times New Roman" w:hAnsi="Times New Roman" w:cs="Times New Roman"/>
          <w:sz w:val="28"/>
          <w:szCs w:val="28"/>
        </w:rPr>
        <w:t>VI. Определение победителей (подведение</w:t>
      </w:r>
      <w:r w:rsidRPr="00D70AD0">
        <w:rPr>
          <w:rFonts w:ascii="Times New Roman" w:hAnsi="Times New Roman" w:cs="Times New Roman"/>
          <w:sz w:val="28"/>
          <w:szCs w:val="28"/>
        </w:rPr>
        <w:t xml:space="preserve"> итогов конкурса)</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bookmarkStart w:id="148" w:name="P8757"/>
      <w:bookmarkEnd w:id="148"/>
      <w:r w:rsidRPr="00D70AD0">
        <w:rPr>
          <w:rFonts w:ascii="Times New Roman" w:hAnsi="Times New Roman" w:cs="Times New Roman"/>
          <w:sz w:val="28"/>
          <w:szCs w:val="28"/>
        </w:rPr>
        <w:t>22. На основании протокола заседания конкурсной комиссии министерство разрабатывает проект постановления Правительства Архангельской области о распределении субсидий между местными бюджетами.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Объем субсидий местным бюджетам рассчитывается министерством по формуле:</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8B2D77" w:rsidP="00ED2B39">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noProof/>
          <w:position w:val="-42"/>
          <w:sz w:val="28"/>
          <w:szCs w:val="28"/>
        </w:rPr>
        <w:drawing>
          <wp:inline distT="0" distB="0" distL="0" distR="0">
            <wp:extent cx="1200785" cy="683895"/>
            <wp:effectExtent l="0" t="0" r="0" b="1905"/>
            <wp:docPr id="2" name="Рисунок 2" descr="base_23565_10263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65_102631_32769"/>
                    <pic:cNvPicPr preferRelativeResize="0">
                      <a:picLocks noChangeArrowheads="1"/>
                    </pic:cNvPicPr>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85" cy="683895"/>
                    </a:xfrm>
                    <a:prstGeom prst="rect">
                      <a:avLst/>
                    </a:prstGeom>
                    <a:noFill/>
                    <a:ln>
                      <a:noFill/>
                    </a:ln>
                  </pic:spPr>
                </pic:pic>
              </a:graphicData>
            </a:graphic>
          </wp:inline>
        </w:drawing>
      </w:r>
      <w:r w:rsidR="00B152F9" w:rsidRPr="00D70AD0">
        <w:rPr>
          <w:rFonts w:ascii="Times New Roman" w:hAnsi="Times New Roman" w:cs="Times New Roman"/>
          <w:sz w:val="28"/>
          <w:szCs w:val="28"/>
        </w:rPr>
        <w:t>, где:</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roofErr w:type="spellStart"/>
      <w:r w:rsidRPr="00D70AD0">
        <w:rPr>
          <w:rFonts w:ascii="Times New Roman" w:hAnsi="Times New Roman" w:cs="Times New Roman"/>
          <w:sz w:val="28"/>
          <w:szCs w:val="28"/>
        </w:rPr>
        <w:t>C</w:t>
      </w:r>
      <w:r w:rsidRPr="00D70AD0">
        <w:rPr>
          <w:rFonts w:ascii="Times New Roman" w:hAnsi="Times New Roman" w:cs="Times New Roman"/>
          <w:sz w:val="28"/>
          <w:szCs w:val="28"/>
          <w:vertAlign w:val="subscript"/>
        </w:rPr>
        <w:t>i</w:t>
      </w:r>
      <w:proofErr w:type="spellEnd"/>
      <w:r w:rsidRPr="00D70AD0">
        <w:rPr>
          <w:rFonts w:ascii="Times New Roman" w:hAnsi="Times New Roman" w:cs="Times New Roman"/>
          <w:sz w:val="28"/>
          <w:szCs w:val="28"/>
        </w:rPr>
        <w:t xml:space="preserve"> - объем субсидии местному бюджету i-го муниципального образования на реализацию мероприятия, тыс. рублей;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F - общий объем бюджетных ассигнований, предусмотренный для </w:t>
      </w:r>
      <w:r w:rsidRPr="00D70AD0">
        <w:rPr>
          <w:rFonts w:ascii="Times New Roman" w:hAnsi="Times New Roman" w:cs="Times New Roman"/>
          <w:sz w:val="28"/>
          <w:szCs w:val="28"/>
        </w:rPr>
        <w:lastRenderedPageBreak/>
        <w:t>предоставления субсидий муниципальным образованиям на реализацию мероприятия, тыс. рублей;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spellStart"/>
      <w:r w:rsidRPr="00D70AD0">
        <w:rPr>
          <w:rFonts w:ascii="Times New Roman" w:hAnsi="Times New Roman" w:cs="Times New Roman"/>
          <w:sz w:val="28"/>
          <w:szCs w:val="28"/>
        </w:rPr>
        <w:t>P</w:t>
      </w:r>
      <w:r w:rsidRPr="00D70AD0">
        <w:rPr>
          <w:rFonts w:ascii="Times New Roman" w:hAnsi="Times New Roman" w:cs="Times New Roman"/>
          <w:sz w:val="28"/>
          <w:szCs w:val="28"/>
          <w:vertAlign w:val="subscript"/>
        </w:rPr>
        <w:t>i</w:t>
      </w:r>
      <w:proofErr w:type="spellEnd"/>
      <w:r w:rsidRPr="00D70AD0">
        <w:rPr>
          <w:rFonts w:ascii="Times New Roman" w:hAnsi="Times New Roman" w:cs="Times New Roman"/>
          <w:sz w:val="28"/>
          <w:szCs w:val="28"/>
        </w:rPr>
        <w:t xml:space="preserve"> - заявленная финансовая потребность i-го муниципального образования на реализацию мероприятия, тыс. рублей;</w:t>
      </w:r>
    </w:p>
    <w:p w:rsidR="00B152F9" w:rsidRPr="00D70AD0" w:rsidRDefault="00764B0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w:t>
      </w:r>
      <w:r w:rsidR="00B152F9" w:rsidRPr="00D70AD0">
        <w:rPr>
          <w:rFonts w:ascii="Times New Roman" w:hAnsi="Times New Roman" w:cs="Times New Roman"/>
          <w:sz w:val="28"/>
          <w:szCs w:val="28"/>
          <w:vertAlign w:val="subscript"/>
        </w:rPr>
        <w:t>i</w:t>
      </w:r>
      <w:r w:rsidR="00B152F9" w:rsidRPr="00D70AD0">
        <w:rPr>
          <w:rFonts w:ascii="Times New Roman" w:hAnsi="Times New Roman" w:cs="Times New Roman"/>
          <w:sz w:val="28"/>
          <w:szCs w:val="28"/>
        </w:rPr>
        <w:t xml:space="preserve"> - значение оценки (баллов) i-го муниципального образования на реализацию мероприятия, тыс. рублей.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Размер субсидии не может превышать заявленную муниципальным образованием потребность.</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D70AD0">
        <w:rPr>
          <w:rFonts w:ascii="Times New Roman" w:hAnsi="Times New Roman" w:cs="Times New Roman"/>
          <w:sz w:val="28"/>
          <w:szCs w:val="28"/>
        </w:rPr>
        <w:t xml:space="preserve">Отбор муниципальных домов культуры в каждом муниципальном образовании осуществляется министерством на основании протокола заседания конкурсной комиссии в пределах объема субсидии, рассчитанной местному бюджету на реализацию мероприятия, на основании рейтинга, составленного по результатам оценки показателя </w:t>
      </w:r>
      <w:r w:rsidR="008F52EB">
        <w:rPr>
          <w:rFonts w:ascii="Times New Roman" w:hAnsi="Times New Roman" w:cs="Times New Roman"/>
          <w:sz w:val="28"/>
          <w:szCs w:val="28"/>
        </w:rPr>
        <w:t>«</w:t>
      </w:r>
      <w:r w:rsidRPr="00D70AD0">
        <w:rPr>
          <w:rFonts w:ascii="Times New Roman" w:hAnsi="Times New Roman" w:cs="Times New Roman"/>
          <w:sz w:val="28"/>
          <w:szCs w:val="28"/>
        </w:rPr>
        <w:t>Число посещений муниципального дома культуры на 1 жителя муниципального образования, проживающего в населенном пункте с численностью населения до 50 тысяч человек</w:t>
      </w:r>
      <w:r w:rsidR="008F52EB">
        <w:rPr>
          <w:rFonts w:ascii="Times New Roman" w:hAnsi="Times New Roman" w:cs="Times New Roman"/>
          <w:sz w:val="28"/>
          <w:szCs w:val="28"/>
        </w:rPr>
        <w:t>»</w:t>
      </w:r>
      <w:r w:rsidRPr="00D70AD0">
        <w:rPr>
          <w:rFonts w:ascii="Times New Roman" w:hAnsi="Times New Roman" w:cs="Times New Roman"/>
          <w:sz w:val="28"/>
          <w:szCs w:val="28"/>
        </w:rPr>
        <w:t>.</w:t>
      </w:r>
      <w:proofErr w:type="gramEnd"/>
      <w:r w:rsidRPr="00D70AD0">
        <w:rPr>
          <w:rFonts w:ascii="Times New Roman" w:hAnsi="Times New Roman" w:cs="Times New Roman"/>
          <w:sz w:val="28"/>
          <w:szCs w:val="28"/>
        </w:rPr>
        <w:t xml:space="preserve"> Рейтинг формируется от большего значения показателя к</w:t>
      </w:r>
      <w:r w:rsidR="008F52EB">
        <w:rPr>
          <w:rFonts w:ascii="Times New Roman" w:hAnsi="Times New Roman" w:cs="Times New Roman"/>
          <w:sz w:val="28"/>
          <w:szCs w:val="28"/>
        </w:rPr>
        <w:t> </w:t>
      </w:r>
      <w:proofErr w:type="gramStart"/>
      <w:r w:rsidRPr="00D70AD0">
        <w:rPr>
          <w:rFonts w:ascii="Times New Roman" w:hAnsi="Times New Roman" w:cs="Times New Roman"/>
          <w:sz w:val="28"/>
          <w:szCs w:val="28"/>
        </w:rPr>
        <w:t>меньшему</w:t>
      </w:r>
      <w:proofErr w:type="gramEnd"/>
      <w:r w:rsidRPr="00D70AD0">
        <w:rPr>
          <w:rFonts w:ascii="Times New Roman" w:hAnsi="Times New Roman" w:cs="Times New Roman"/>
          <w:sz w:val="28"/>
          <w:szCs w:val="28"/>
        </w:rPr>
        <w:t>.</w:t>
      </w:r>
    </w:p>
    <w:p w:rsidR="00B152F9" w:rsidRPr="008F52EB"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23. Не позднее двух месяцев со дня вступления в силу постановления министерство заключает с уполномоченным органом местного </w:t>
      </w:r>
      <w:r w:rsidRPr="008F52EB">
        <w:rPr>
          <w:rFonts w:ascii="Times New Roman" w:hAnsi="Times New Roman" w:cs="Times New Roman"/>
          <w:sz w:val="28"/>
          <w:szCs w:val="28"/>
        </w:rPr>
        <w:t>самоуправления муниципального образования соглашение в соответствии с</w:t>
      </w:r>
      <w:r w:rsidR="008F52EB">
        <w:rPr>
          <w:rFonts w:ascii="Times New Roman" w:hAnsi="Times New Roman" w:cs="Times New Roman"/>
          <w:sz w:val="28"/>
          <w:szCs w:val="28"/>
        </w:rPr>
        <w:t> </w:t>
      </w:r>
      <w:r w:rsidRPr="008F52EB">
        <w:rPr>
          <w:rFonts w:ascii="Times New Roman" w:hAnsi="Times New Roman" w:cs="Times New Roman"/>
          <w:sz w:val="28"/>
          <w:szCs w:val="28"/>
        </w:rPr>
        <w:t xml:space="preserve">типовой формой соглашения, утверждаемой постановлением министерства финансов Архангельской области, содержащее условия, предусмотренные </w:t>
      </w:r>
      <w:hyperlink r:id="rId332" w:history="1">
        <w:r w:rsidRPr="008F52EB">
          <w:rPr>
            <w:rFonts w:ascii="Times New Roman" w:hAnsi="Times New Roman" w:cs="Times New Roman"/>
            <w:sz w:val="28"/>
            <w:szCs w:val="28"/>
          </w:rPr>
          <w:t>подпунктом 2 пункта 7</w:t>
        </w:r>
      </w:hyperlink>
      <w:r w:rsidRPr="008F52EB">
        <w:rPr>
          <w:rFonts w:ascii="Times New Roman" w:hAnsi="Times New Roman" w:cs="Times New Roman"/>
          <w:sz w:val="28"/>
          <w:szCs w:val="28"/>
        </w:rPr>
        <w:t xml:space="preserve"> общего порядка.</w:t>
      </w:r>
    </w:p>
    <w:p w:rsidR="00B152F9" w:rsidRPr="008F52EB"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Title"/>
        <w:ind w:firstLine="709"/>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VII. Порядок предоставления субсидий местным бюджетам</w:t>
      </w:r>
    </w:p>
    <w:p w:rsidR="00B152F9" w:rsidRPr="00D70AD0" w:rsidRDefault="00B152F9" w:rsidP="00ED2B39">
      <w:pPr>
        <w:pStyle w:val="ConsPlusTitle"/>
        <w:ind w:firstLine="709"/>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 xml:space="preserve">и осуществление </w:t>
      </w:r>
      <w:proofErr w:type="gramStart"/>
      <w:r w:rsidRPr="00D70AD0">
        <w:rPr>
          <w:rFonts w:ascii="Times New Roman" w:hAnsi="Times New Roman" w:cs="Times New Roman"/>
          <w:sz w:val="28"/>
          <w:szCs w:val="28"/>
        </w:rPr>
        <w:t>контроля за</w:t>
      </w:r>
      <w:proofErr w:type="gramEnd"/>
      <w:r w:rsidRPr="00D70AD0">
        <w:rPr>
          <w:rFonts w:ascii="Times New Roman" w:hAnsi="Times New Roman" w:cs="Times New Roman"/>
          <w:sz w:val="28"/>
          <w:szCs w:val="28"/>
        </w:rPr>
        <w:t xml:space="preserve"> их использованием</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25.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26.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w:t>
      </w:r>
      <w:r w:rsidR="008F52EB">
        <w:rPr>
          <w:rFonts w:ascii="Times New Roman" w:hAnsi="Times New Roman" w:cs="Times New Roman"/>
          <w:sz w:val="28"/>
          <w:szCs w:val="28"/>
        </w:rPr>
        <w:t> </w:t>
      </w:r>
      <w:r w:rsidRPr="00D70AD0">
        <w:rPr>
          <w:rFonts w:ascii="Times New Roman" w:hAnsi="Times New Roman" w:cs="Times New Roman"/>
          <w:sz w:val="28"/>
          <w:szCs w:val="28"/>
        </w:rPr>
        <w:t xml:space="preserve">доведении показателей утвержденной бюджетной росписи передают субсидии в порядке межбюджетных отношений органам местного </w:t>
      </w:r>
      <w:r w:rsidRPr="00D70AD0">
        <w:rPr>
          <w:rFonts w:ascii="Times New Roman" w:hAnsi="Times New Roman" w:cs="Times New Roman"/>
          <w:sz w:val="28"/>
          <w:szCs w:val="28"/>
        </w:rPr>
        <w:lastRenderedPageBreak/>
        <w:t>самоуправления городских и сельских поселений Архангельской области.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27.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rsidRPr="00D70AD0">
        <w:rPr>
          <w:rFonts w:ascii="Times New Roman" w:hAnsi="Times New Roman" w:cs="Times New Roman"/>
          <w:sz w:val="28"/>
          <w:szCs w:val="28"/>
        </w:rPr>
        <w:t>оплаты денежных обязательств получателей средств областного бюджета</w:t>
      </w:r>
      <w:proofErr w:type="gramEnd"/>
      <w:r w:rsidRPr="00D70AD0">
        <w:rPr>
          <w:rFonts w:ascii="Times New Roman" w:hAnsi="Times New Roman" w:cs="Times New Roman"/>
          <w:sz w:val="28"/>
          <w:szCs w:val="28"/>
        </w:rPr>
        <w:t xml:space="preserve"> и</w:t>
      </w:r>
      <w:r w:rsidR="008F52EB">
        <w:rPr>
          <w:rFonts w:ascii="Times New Roman" w:hAnsi="Times New Roman" w:cs="Times New Roman"/>
          <w:sz w:val="28"/>
          <w:szCs w:val="28"/>
        </w:rPr>
        <w:t> </w:t>
      </w:r>
      <w:r w:rsidRPr="00D70AD0">
        <w:rPr>
          <w:rFonts w:ascii="Times New Roman" w:hAnsi="Times New Roman" w:cs="Times New Roman"/>
          <w:sz w:val="28"/>
          <w:szCs w:val="28"/>
        </w:rPr>
        <w:t>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D70AD0">
        <w:rPr>
          <w:rFonts w:ascii="Times New Roman" w:hAnsi="Times New Roman" w:cs="Times New Roman"/>
          <w:sz w:val="28"/>
          <w:szCs w:val="28"/>
        </w:rPr>
        <w:t>получателей средств бюджетов бюджетной системы Российской Федерации</w:t>
      </w:r>
      <w:proofErr w:type="gramEnd"/>
      <w:r w:rsidRPr="00D70AD0">
        <w:rPr>
          <w:rFonts w:ascii="Times New Roman" w:hAnsi="Times New Roman" w:cs="Times New Roman"/>
          <w:sz w:val="28"/>
          <w:szCs w:val="28"/>
        </w:rPr>
        <w:t>.</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8F52EB">
      <w:pPr>
        <w:pStyle w:val="ConsPlusTitle"/>
        <w:contextualSpacing/>
        <w:mirrorIndents/>
        <w:jc w:val="center"/>
        <w:outlineLvl w:val="1"/>
        <w:rPr>
          <w:rFonts w:ascii="Times New Roman" w:hAnsi="Times New Roman" w:cs="Times New Roman"/>
          <w:sz w:val="28"/>
          <w:szCs w:val="28"/>
        </w:rPr>
      </w:pPr>
      <w:r w:rsidRPr="00D70AD0">
        <w:rPr>
          <w:rFonts w:ascii="Times New Roman" w:hAnsi="Times New Roman" w:cs="Times New Roman"/>
          <w:sz w:val="28"/>
          <w:szCs w:val="28"/>
        </w:rPr>
        <w:t xml:space="preserve">VIII. Осуществление контроля за </w:t>
      </w:r>
      <w:proofErr w:type="gramStart"/>
      <w:r w:rsidRPr="00D70AD0">
        <w:rPr>
          <w:rFonts w:ascii="Times New Roman" w:hAnsi="Times New Roman" w:cs="Times New Roman"/>
          <w:sz w:val="28"/>
          <w:szCs w:val="28"/>
        </w:rPr>
        <w:t>целевым</w:t>
      </w:r>
      <w:proofErr w:type="gramEnd"/>
    </w:p>
    <w:p w:rsidR="00B152F9" w:rsidRPr="00D70AD0" w:rsidRDefault="00B152F9" w:rsidP="008F52EB">
      <w:pPr>
        <w:pStyle w:val="ConsPlusTitle"/>
        <w:contextualSpacing/>
        <w:mirrorIndents/>
        <w:jc w:val="center"/>
        <w:rPr>
          <w:rFonts w:ascii="Times New Roman" w:hAnsi="Times New Roman" w:cs="Times New Roman"/>
          <w:sz w:val="28"/>
          <w:szCs w:val="28"/>
        </w:rPr>
      </w:pPr>
      <w:r w:rsidRPr="00D70AD0">
        <w:rPr>
          <w:rFonts w:ascii="Times New Roman" w:hAnsi="Times New Roman" w:cs="Times New Roman"/>
          <w:sz w:val="28"/>
          <w:szCs w:val="28"/>
        </w:rPr>
        <w:t>использованием субсидий</w:t>
      </w: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28. Получатели субсидии представляют в министерство отчет об</w:t>
      </w:r>
      <w:r w:rsidR="008F52EB">
        <w:rPr>
          <w:rFonts w:ascii="Times New Roman" w:hAnsi="Times New Roman" w:cs="Times New Roman"/>
          <w:sz w:val="28"/>
          <w:szCs w:val="28"/>
        </w:rPr>
        <w:t> </w:t>
      </w:r>
      <w:r w:rsidRPr="00D70AD0">
        <w:rPr>
          <w:rFonts w:ascii="Times New Roman" w:hAnsi="Times New Roman" w:cs="Times New Roman"/>
          <w:sz w:val="28"/>
          <w:szCs w:val="28"/>
        </w:rPr>
        <w:t>использовании субсидий в порядке и сроки, которые предусмотрены соглашением.</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Показателем результативности использования субсидии является средняя численность участников клубных формирований в домах культуры в</w:t>
      </w:r>
      <w:r w:rsidR="008F52EB">
        <w:rPr>
          <w:rFonts w:ascii="Times New Roman" w:hAnsi="Times New Roman" w:cs="Times New Roman"/>
          <w:sz w:val="28"/>
          <w:szCs w:val="28"/>
        </w:rPr>
        <w:t> </w:t>
      </w:r>
      <w:r w:rsidRPr="00D70AD0">
        <w:rPr>
          <w:rFonts w:ascii="Times New Roman" w:hAnsi="Times New Roman" w:cs="Times New Roman"/>
          <w:sz w:val="28"/>
          <w:szCs w:val="28"/>
        </w:rPr>
        <w:t>расчете на одну тысячу человек.</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Оценка </w:t>
      </w:r>
      <w:proofErr w:type="gramStart"/>
      <w:r w:rsidRPr="00D70AD0">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D70AD0">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29. </w:t>
      </w:r>
      <w:proofErr w:type="gramStart"/>
      <w:r w:rsidRPr="00D70AD0">
        <w:rPr>
          <w:rFonts w:ascii="Times New Roman" w:hAnsi="Times New Roman" w:cs="Times New Roman"/>
          <w:sz w:val="28"/>
          <w:szCs w:val="28"/>
        </w:rPr>
        <w:t>Контроль за</w:t>
      </w:r>
      <w:proofErr w:type="gramEnd"/>
      <w:r w:rsidRPr="00D70AD0">
        <w:rPr>
          <w:rFonts w:ascii="Times New Roman" w:hAnsi="Times New Roman" w:cs="Times New Roman"/>
          <w:sz w:val="28"/>
          <w:szCs w:val="28"/>
        </w:rP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30.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31. Ответственность за нецелевое использование средств субсидии несут получатели субсидии.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32. </w:t>
      </w:r>
      <w:proofErr w:type="gramStart"/>
      <w:r w:rsidRPr="00D70AD0">
        <w:rPr>
          <w:rFonts w:ascii="Times New Roman" w:hAnsi="Times New Roman" w:cs="Times New Roman"/>
          <w:sz w:val="28"/>
          <w:szCs w:val="28"/>
        </w:rPr>
        <w:t xml:space="preserve">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w:t>
      </w:r>
      <w:r w:rsidRPr="008F52EB">
        <w:rPr>
          <w:rFonts w:ascii="Times New Roman" w:hAnsi="Times New Roman" w:cs="Times New Roman"/>
          <w:sz w:val="28"/>
          <w:szCs w:val="28"/>
        </w:rPr>
        <w:t xml:space="preserve">принято распоряжение о наличии потребности в средствах субсидии, не использованных в отчетном финансовом году, в соответствии с </w:t>
      </w:r>
      <w:hyperlink r:id="rId333" w:history="1">
        <w:r w:rsidRPr="008F52EB">
          <w:rPr>
            <w:rFonts w:ascii="Times New Roman" w:hAnsi="Times New Roman" w:cs="Times New Roman"/>
            <w:sz w:val="28"/>
            <w:szCs w:val="28"/>
          </w:rPr>
          <w:t>Порядком</w:t>
        </w:r>
      </w:hyperlink>
      <w:r w:rsidRPr="008F52EB">
        <w:rPr>
          <w:rFonts w:ascii="Times New Roman" w:hAnsi="Times New Roman" w:cs="Times New Roman"/>
          <w:sz w:val="28"/>
          <w:szCs w:val="28"/>
        </w:rPr>
        <w:t xml:space="preserve"> возврата</w:t>
      </w:r>
      <w:r w:rsidRPr="00D70AD0">
        <w:rPr>
          <w:rFonts w:ascii="Times New Roman" w:hAnsi="Times New Roman" w:cs="Times New Roman"/>
          <w:sz w:val="28"/>
          <w:szCs w:val="28"/>
        </w:rPr>
        <w:t xml:space="preserve"> межбюджетных трансфертов из областного бюджета в текущем финансовом году в доход местного бюджета, которому</w:t>
      </w:r>
      <w:proofErr w:type="gramEnd"/>
      <w:r w:rsidRPr="00D70AD0">
        <w:rPr>
          <w:rFonts w:ascii="Times New Roman" w:hAnsi="Times New Roman" w:cs="Times New Roman"/>
          <w:sz w:val="28"/>
          <w:szCs w:val="28"/>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w:t>
      </w:r>
      <w:r w:rsidRPr="00D70AD0">
        <w:rPr>
          <w:rFonts w:ascii="Times New Roman" w:hAnsi="Times New Roman" w:cs="Times New Roman"/>
          <w:sz w:val="28"/>
          <w:szCs w:val="28"/>
        </w:rPr>
        <w:lastRenderedPageBreak/>
        <w:t>утвержденным постановлением Правительства Архангельской области</w:t>
      </w:r>
      <w:r w:rsidR="008F52EB">
        <w:rPr>
          <w:rFonts w:ascii="Times New Roman" w:hAnsi="Times New Roman" w:cs="Times New Roman"/>
          <w:sz w:val="28"/>
          <w:szCs w:val="28"/>
        </w:rPr>
        <w:br/>
      </w:r>
      <w:r w:rsidRPr="00D70AD0">
        <w:rPr>
          <w:rFonts w:ascii="Times New Roman" w:hAnsi="Times New Roman" w:cs="Times New Roman"/>
          <w:sz w:val="28"/>
          <w:szCs w:val="28"/>
        </w:rPr>
        <w:t xml:space="preserve">от 27 декабря 2016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536-пп.</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33.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34. Финансовая ответственность муниципального района или городского округа Архангельской </w:t>
      </w:r>
      <w:r w:rsidRPr="008F52EB">
        <w:rPr>
          <w:rFonts w:ascii="Times New Roman" w:hAnsi="Times New Roman" w:cs="Times New Roman"/>
          <w:sz w:val="28"/>
          <w:szCs w:val="28"/>
        </w:rPr>
        <w:t xml:space="preserve">области за </w:t>
      </w:r>
      <w:proofErr w:type="spellStart"/>
      <w:r w:rsidRPr="008F52EB">
        <w:rPr>
          <w:rFonts w:ascii="Times New Roman" w:hAnsi="Times New Roman" w:cs="Times New Roman"/>
          <w:sz w:val="28"/>
          <w:szCs w:val="28"/>
        </w:rPr>
        <w:t>недостижение</w:t>
      </w:r>
      <w:proofErr w:type="spellEnd"/>
      <w:r w:rsidRPr="008F52EB">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w:t>
      </w:r>
      <w:hyperlink r:id="rId334" w:history="1">
        <w:r w:rsidRPr="008F52EB">
          <w:rPr>
            <w:rFonts w:ascii="Times New Roman" w:hAnsi="Times New Roman" w:cs="Times New Roman"/>
            <w:sz w:val="28"/>
            <w:szCs w:val="28"/>
          </w:rPr>
          <w:t>пунктом 16</w:t>
        </w:r>
      </w:hyperlink>
      <w:r w:rsidRPr="008F52EB">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w:t>
      </w:r>
      <w:r w:rsidRPr="00D70AD0">
        <w:rPr>
          <w:rFonts w:ascii="Times New Roman" w:hAnsi="Times New Roman" w:cs="Times New Roman"/>
          <w:sz w:val="28"/>
          <w:szCs w:val="28"/>
        </w:rPr>
        <w:t xml:space="preserve"> постановлением Правительства Российской Федерации от 30 сентября 2014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999.</w:t>
      </w:r>
    </w:p>
    <w:p w:rsidR="00B152F9" w:rsidRPr="00D70AD0" w:rsidRDefault="00B152F9">
      <w:pPr>
        <w:pStyle w:val="ConsPlusNormal"/>
        <w:jc w:val="both"/>
        <w:rPr>
          <w:rFonts w:ascii="Times New Roman" w:hAnsi="Times New Roman" w:cs="Times New Roman"/>
          <w:sz w:val="28"/>
          <w:szCs w:val="28"/>
        </w:rPr>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783C33" w:rsidRDefault="00B152F9" w:rsidP="00783C33">
      <w:pPr>
        <w:pStyle w:val="ConsPlusNormal"/>
        <w:ind w:left="4536"/>
        <w:jc w:val="center"/>
        <w:rPr>
          <w:rFonts w:ascii="Times New Roman" w:hAnsi="Times New Roman" w:cs="Times New Roman"/>
        </w:rPr>
      </w:pPr>
    </w:p>
    <w:p w:rsidR="00B152F9" w:rsidRPr="00783C33" w:rsidRDefault="00B152F9" w:rsidP="00783C33">
      <w:pPr>
        <w:pStyle w:val="ConsPlusNormal"/>
        <w:ind w:left="4536"/>
        <w:jc w:val="center"/>
        <w:outlineLvl w:val="1"/>
        <w:rPr>
          <w:rFonts w:ascii="Times New Roman" w:hAnsi="Times New Roman" w:cs="Times New Roman"/>
        </w:rPr>
      </w:pPr>
      <w:r w:rsidRPr="00783C33">
        <w:rPr>
          <w:rFonts w:ascii="Times New Roman" w:hAnsi="Times New Roman" w:cs="Times New Roman"/>
        </w:rPr>
        <w:t xml:space="preserve">Приложение </w:t>
      </w:r>
      <w:r w:rsidR="00764B09" w:rsidRPr="00783C33">
        <w:rPr>
          <w:rFonts w:ascii="Times New Roman" w:hAnsi="Times New Roman" w:cs="Times New Roman"/>
        </w:rPr>
        <w:t>№</w:t>
      </w:r>
      <w:r w:rsidRPr="00783C33">
        <w:rPr>
          <w:rFonts w:ascii="Times New Roman" w:hAnsi="Times New Roman" w:cs="Times New Roman"/>
        </w:rPr>
        <w:t xml:space="preserve"> 1</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к Положению о порядке и условиях</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проведения конкурса на предоставление</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субсидий бюджетам муниципальных образований</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Архангельской области на обеспечение развития</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и укрепления материально-технической базы</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домов культуры в населенных пунктах</w:t>
      </w:r>
    </w:p>
    <w:p w:rsidR="00B152F9" w:rsidRPr="00783C33" w:rsidRDefault="0030791D" w:rsidP="00783C33">
      <w:pPr>
        <w:pStyle w:val="ConsPlusNormal"/>
        <w:ind w:left="4536"/>
        <w:jc w:val="center"/>
        <w:rPr>
          <w:rFonts w:ascii="Times New Roman" w:hAnsi="Times New Roman" w:cs="Times New Roman"/>
        </w:rPr>
      </w:pPr>
      <w:r w:rsidRPr="00783C33">
        <w:rPr>
          <w:rFonts w:ascii="Times New Roman" w:hAnsi="Times New Roman" w:cs="Times New Roman"/>
        </w:rPr>
        <w:t xml:space="preserve">с числом жителей </w:t>
      </w:r>
      <w:r w:rsidR="00B152F9" w:rsidRPr="00783C33">
        <w:rPr>
          <w:rFonts w:ascii="Times New Roman" w:hAnsi="Times New Roman" w:cs="Times New Roman"/>
        </w:rPr>
        <w:t>до 50 тысяч человек</w:t>
      </w:r>
    </w:p>
    <w:p w:rsidR="00B152F9" w:rsidRDefault="00B152F9">
      <w:pPr>
        <w:spacing w:after="1"/>
      </w:pPr>
    </w:p>
    <w:p w:rsidR="00B152F9" w:rsidRPr="00783C33" w:rsidRDefault="00B152F9">
      <w:pPr>
        <w:pStyle w:val="ConsPlusNormal"/>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w:t>
      </w:r>
      <w:r w:rsidR="00783C33">
        <w:rPr>
          <w:rFonts w:ascii="Times New Roman" w:hAnsi="Times New Roman" w:cs="Times New Roman"/>
        </w:rPr>
        <w:t xml:space="preserve">                                                                </w:t>
      </w:r>
      <w:r w:rsidRPr="00783C33">
        <w:rPr>
          <w:rFonts w:ascii="Times New Roman" w:hAnsi="Times New Roman" w:cs="Times New Roman"/>
        </w:rPr>
        <w:t xml:space="preserve">                     (форма)</w:t>
      </w:r>
    </w:p>
    <w:p w:rsidR="00B152F9" w:rsidRDefault="00B152F9">
      <w:pPr>
        <w:pStyle w:val="ConsPlusNonformat"/>
        <w:jc w:val="both"/>
      </w:pPr>
    </w:p>
    <w:p w:rsidR="00B152F9" w:rsidRPr="00783C33" w:rsidRDefault="00B152F9" w:rsidP="00783C33">
      <w:pPr>
        <w:pStyle w:val="ConsPlusNonformat"/>
        <w:jc w:val="center"/>
        <w:rPr>
          <w:rFonts w:ascii="Times New Roman" w:hAnsi="Times New Roman" w:cs="Times New Roman"/>
        </w:rPr>
      </w:pPr>
      <w:bookmarkStart w:id="149" w:name="P8823"/>
      <w:bookmarkEnd w:id="149"/>
      <w:r w:rsidRPr="00783C33">
        <w:rPr>
          <w:rFonts w:ascii="Times New Roman" w:hAnsi="Times New Roman" w:cs="Times New Roman"/>
        </w:rPr>
        <w:t>Заявка</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на участие в конкурсе на предоставление субсидий бюджетам муниципальных</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образований Архангельской области на обеспечение развития и укрепления</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материально-технической базы домов культуры в населенных пунктах</w:t>
      </w:r>
    </w:p>
    <w:p w:rsidR="00B152F9" w:rsidRPr="00783C33" w:rsidRDefault="005D7DE3" w:rsidP="00783C33">
      <w:pPr>
        <w:pStyle w:val="ConsPlusNonformat"/>
        <w:jc w:val="center"/>
        <w:rPr>
          <w:rFonts w:ascii="Times New Roman" w:hAnsi="Times New Roman" w:cs="Times New Roman"/>
        </w:rPr>
      </w:pPr>
      <w:r w:rsidRPr="00783C33">
        <w:rPr>
          <w:rFonts w:ascii="Times New Roman" w:hAnsi="Times New Roman" w:cs="Times New Roman"/>
        </w:rPr>
        <w:t>с числом жителей</w:t>
      </w:r>
      <w:r w:rsidR="00B152F9" w:rsidRPr="00783C33">
        <w:rPr>
          <w:rFonts w:ascii="Times New Roman" w:hAnsi="Times New Roman" w:cs="Times New Roman"/>
        </w:rPr>
        <w:t xml:space="preserve"> до 50 тысяч человек</w:t>
      </w:r>
    </w:p>
    <w:p w:rsidR="00B152F9" w:rsidRPr="00783C33" w:rsidRDefault="00B152F9">
      <w:pPr>
        <w:pStyle w:val="ConsPlusNonformat"/>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Изучив   </w:t>
      </w:r>
      <w:hyperlink w:anchor="P8631" w:history="1">
        <w:r w:rsidRPr="00783C33">
          <w:rPr>
            <w:rFonts w:ascii="Times New Roman" w:hAnsi="Times New Roman" w:cs="Times New Roman"/>
            <w:color w:val="0000FF"/>
          </w:rPr>
          <w:t>Положение</w:t>
        </w:r>
      </w:hyperlink>
      <w:r w:rsidRPr="00783C33">
        <w:rPr>
          <w:rFonts w:ascii="Times New Roman" w:hAnsi="Times New Roman" w:cs="Times New Roman"/>
        </w:rPr>
        <w:t xml:space="preserve">   о   порядке  и  условиях  проведения  конкурса  </w:t>
      </w:r>
      <w:proofErr w:type="gramStart"/>
      <w:r w:rsidRPr="00783C33">
        <w:rPr>
          <w:rFonts w:ascii="Times New Roman" w:hAnsi="Times New Roman" w:cs="Times New Roman"/>
        </w:rPr>
        <w:t>на</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предоставление  субсидий  бюджетам  муниципальных образований Архангельской</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области  на  обеспечение развития и укрепления материально-технической базы</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домов  культуры  в  населенных пунктах </w:t>
      </w:r>
      <w:r w:rsidR="00FF68AE" w:rsidRPr="00783C33">
        <w:rPr>
          <w:rFonts w:ascii="Times New Roman" w:hAnsi="Times New Roman" w:cs="Times New Roman"/>
        </w:rPr>
        <w:t>с числом жителей</w:t>
      </w:r>
      <w:r w:rsidRPr="00783C33">
        <w:rPr>
          <w:rFonts w:ascii="Times New Roman" w:hAnsi="Times New Roman" w:cs="Times New Roman"/>
        </w:rPr>
        <w:t xml:space="preserve"> до 50 тысяч</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человек,  </w:t>
      </w:r>
      <w:proofErr w:type="gramStart"/>
      <w:r w:rsidRPr="00783C33">
        <w:rPr>
          <w:rFonts w:ascii="Times New Roman" w:hAnsi="Times New Roman" w:cs="Times New Roman"/>
        </w:rPr>
        <w:t>утвержденное</w:t>
      </w:r>
      <w:proofErr w:type="gramEnd"/>
      <w:r w:rsidRPr="00783C33">
        <w:rPr>
          <w:rFonts w:ascii="Times New Roman" w:hAnsi="Times New Roman" w:cs="Times New Roman"/>
        </w:rPr>
        <w:t xml:space="preserve">  постановлением  Правительства Архангельской области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от 12 октября 2012 года </w:t>
      </w:r>
      <w:r w:rsidR="00764B09" w:rsidRPr="00783C33">
        <w:rPr>
          <w:rFonts w:ascii="Times New Roman" w:hAnsi="Times New Roman" w:cs="Times New Roman"/>
        </w:rPr>
        <w:t>№</w:t>
      </w:r>
      <w:r w:rsidRPr="00783C33">
        <w:rPr>
          <w:rFonts w:ascii="Times New Roman" w:hAnsi="Times New Roman" w:cs="Times New Roman"/>
        </w:rPr>
        <w:t xml:space="preserve"> 461-пп 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___________________________________________________________________________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(наименование муниципального образования)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в лице ________________________________________________ (далее - заявитель)</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(наименование должности и Ф.И.О. руководителя)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сообщает  о  согласии  участвовать  в  конкурсе  на условиях, установленных</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указанным  Положением,  и направляет настоящую заявку на участие в конкурсе</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на предоставление субсидии бюджетам муниципальных образований Архангельской</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области  на  обеспечение развития и укрепления материально-технической базы</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домов  культуры  в  населенных пунктах </w:t>
      </w:r>
      <w:r w:rsidR="006C60A8" w:rsidRPr="00783C33">
        <w:rPr>
          <w:rFonts w:ascii="Times New Roman" w:hAnsi="Times New Roman" w:cs="Times New Roman"/>
        </w:rPr>
        <w:t xml:space="preserve">с числом жителей </w:t>
      </w:r>
      <w:r w:rsidRPr="00783C33">
        <w:rPr>
          <w:rFonts w:ascii="Times New Roman" w:hAnsi="Times New Roman" w:cs="Times New Roman"/>
        </w:rPr>
        <w:t>до 50 тысяч</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человек (далее - заявка).</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1.  Юридический адрес муниципального образования Архангельской области: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__________________________________________________________________________.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2.  Должность  и  Ф.И.О. лица, ответственного за реализацию мероприятия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муниципальной программы, и его контактные телефоны 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___________________________________________________________________________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lastRenderedPageBreak/>
        <w:t xml:space="preserve">    3.   Сведения  о  запрашиваемой  субсидии  на  обеспечение  развития  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укрепления материально-технической базы домов культуры в населенных пунктах</w:t>
      </w:r>
    </w:p>
    <w:p w:rsidR="00B152F9" w:rsidRPr="00783C33" w:rsidRDefault="000B0002">
      <w:pPr>
        <w:pStyle w:val="ConsPlusNonformat"/>
        <w:jc w:val="both"/>
        <w:rPr>
          <w:rFonts w:ascii="Times New Roman" w:hAnsi="Times New Roman" w:cs="Times New Roman"/>
        </w:rPr>
      </w:pPr>
      <w:r w:rsidRPr="00783C33">
        <w:rPr>
          <w:rFonts w:ascii="Times New Roman" w:hAnsi="Times New Roman" w:cs="Times New Roman"/>
        </w:rPr>
        <w:t>с числом жителей</w:t>
      </w:r>
      <w:r w:rsidR="00B152F9" w:rsidRPr="00783C33">
        <w:rPr>
          <w:rFonts w:ascii="Times New Roman" w:hAnsi="Times New Roman" w:cs="Times New Roman"/>
        </w:rPr>
        <w:t xml:space="preserve"> до 50 тысяч человек:</w:t>
      </w:r>
    </w:p>
    <w:p w:rsidR="00B152F9" w:rsidRDefault="00B152F9">
      <w:pPr>
        <w:pStyle w:val="ConsPlusNormal"/>
        <w:jc w:val="both"/>
      </w:pP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27"/>
        <w:gridCol w:w="1757"/>
        <w:gridCol w:w="1559"/>
        <w:gridCol w:w="1701"/>
        <w:gridCol w:w="2154"/>
        <w:gridCol w:w="744"/>
        <w:gridCol w:w="744"/>
        <w:gridCol w:w="744"/>
        <w:gridCol w:w="745"/>
        <w:gridCol w:w="2410"/>
      </w:tblGrid>
      <w:tr w:rsidR="00B152F9" w:rsidRPr="00783C33">
        <w:tc>
          <w:tcPr>
            <w:tcW w:w="567" w:type="dxa"/>
            <w:vMerge w:val="restart"/>
          </w:tcPr>
          <w:p w:rsidR="00B152F9" w:rsidRPr="00783C33" w:rsidRDefault="00764B09">
            <w:pPr>
              <w:pStyle w:val="ConsPlusNormal"/>
              <w:jc w:val="center"/>
              <w:rPr>
                <w:rFonts w:ascii="Times New Roman" w:hAnsi="Times New Roman" w:cs="Times New Roman"/>
              </w:rPr>
            </w:pPr>
            <w:r w:rsidRPr="00783C33">
              <w:rPr>
                <w:rFonts w:ascii="Times New Roman" w:hAnsi="Times New Roman" w:cs="Times New Roman"/>
              </w:rPr>
              <w:lastRenderedPageBreak/>
              <w:t>№</w:t>
            </w:r>
            <w:r w:rsidR="00B152F9" w:rsidRPr="00783C33">
              <w:rPr>
                <w:rFonts w:ascii="Times New Roman" w:hAnsi="Times New Roman" w:cs="Times New Roman"/>
              </w:rPr>
              <w:t xml:space="preserve"> </w:t>
            </w:r>
            <w:proofErr w:type="gramStart"/>
            <w:r w:rsidR="00B152F9" w:rsidRPr="00783C33">
              <w:rPr>
                <w:rFonts w:ascii="Times New Roman" w:hAnsi="Times New Roman" w:cs="Times New Roman"/>
              </w:rPr>
              <w:t>п</w:t>
            </w:r>
            <w:proofErr w:type="gramEnd"/>
            <w:r w:rsidR="00B152F9" w:rsidRPr="00783C33">
              <w:rPr>
                <w:rFonts w:ascii="Times New Roman" w:hAnsi="Times New Roman" w:cs="Times New Roman"/>
              </w:rPr>
              <w:t>/п</w:t>
            </w:r>
          </w:p>
        </w:tc>
        <w:tc>
          <w:tcPr>
            <w:tcW w:w="2127" w:type="dxa"/>
            <w:vMerge w:val="restart"/>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Наименование учреждения, его обособленного подразделения (филиала)</w:t>
            </w:r>
          </w:p>
        </w:tc>
        <w:tc>
          <w:tcPr>
            <w:tcW w:w="1757" w:type="dxa"/>
            <w:vMerge w:val="restart"/>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Адрес, по которому расположен дом культуры (объект)</w:t>
            </w:r>
          </w:p>
        </w:tc>
        <w:tc>
          <w:tcPr>
            <w:tcW w:w="1559" w:type="dxa"/>
            <w:vMerge w:val="restart"/>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Общий объем средств на реализацию мероприятия (тыс. рублей)</w:t>
            </w:r>
          </w:p>
        </w:tc>
        <w:tc>
          <w:tcPr>
            <w:tcW w:w="1701" w:type="dxa"/>
            <w:vMerge w:val="restart"/>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Объем запрашиваемых средств из областного бюджета (тыс. рублей)</w:t>
            </w:r>
          </w:p>
        </w:tc>
        <w:tc>
          <w:tcPr>
            <w:tcW w:w="2154" w:type="dxa"/>
            <w:vMerge w:val="restart"/>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Объем средств, предусмотренный на финансирование мероприятий за счет средств муниципального образования Архангельской области (тыс. рублей)</w:t>
            </w:r>
          </w:p>
        </w:tc>
        <w:tc>
          <w:tcPr>
            <w:tcW w:w="2977" w:type="dxa"/>
            <w:gridSpan w:val="4"/>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Планируемые сроки возникновения денежного обязательства муниципального образования Архангельской области (поквартально) (из гр. 4) (тыс. рублей)</w:t>
            </w:r>
          </w:p>
        </w:tc>
        <w:tc>
          <w:tcPr>
            <w:tcW w:w="2410" w:type="dxa"/>
            <w:vMerge w:val="restart"/>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 xml:space="preserve">Число посещений муниципального дома культуры на 1 жителя муниципального образования, проживающего в населенном пункте с численностью населения до 50 тысяч человек </w:t>
            </w:r>
            <w:hyperlink w:anchor="P8959" w:history="1">
              <w:r w:rsidRPr="00783C33">
                <w:rPr>
                  <w:rFonts w:ascii="Times New Roman" w:hAnsi="Times New Roman" w:cs="Times New Roman"/>
                  <w:color w:val="0000FF"/>
                </w:rPr>
                <w:t>&lt;1&gt;</w:t>
              </w:r>
            </w:hyperlink>
          </w:p>
        </w:tc>
      </w:tr>
      <w:tr w:rsidR="00B152F9" w:rsidRPr="00783C33">
        <w:tc>
          <w:tcPr>
            <w:tcW w:w="567" w:type="dxa"/>
            <w:vMerge/>
          </w:tcPr>
          <w:p w:rsidR="00B152F9" w:rsidRPr="00783C33" w:rsidRDefault="00B152F9"/>
        </w:tc>
        <w:tc>
          <w:tcPr>
            <w:tcW w:w="2127" w:type="dxa"/>
            <w:vMerge/>
          </w:tcPr>
          <w:p w:rsidR="00B152F9" w:rsidRPr="00783C33" w:rsidRDefault="00B152F9"/>
        </w:tc>
        <w:tc>
          <w:tcPr>
            <w:tcW w:w="1757" w:type="dxa"/>
            <w:vMerge/>
          </w:tcPr>
          <w:p w:rsidR="00B152F9" w:rsidRPr="00783C33" w:rsidRDefault="00B152F9"/>
        </w:tc>
        <w:tc>
          <w:tcPr>
            <w:tcW w:w="1559" w:type="dxa"/>
            <w:vMerge/>
          </w:tcPr>
          <w:p w:rsidR="00B152F9" w:rsidRPr="00783C33" w:rsidRDefault="00B152F9"/>
        </w:tc>
        <w:tc>
          <w:tcPr>
            <w:tcW w:w="1701" w:type="dxa"/>
            <w:vMerge/>
          </w:tcPr>
          <w:p w:rsidR="00B152F9" w:rsidRPr="00783C33" w:rsidRDefault="00B152F9"/>
        </w:tc>
        <w:tc>
          <w:tcPr>
            <w:tcW w:w="2154" w:type="dxa"/>
            <w:vMerge/>
          </w:tcPr>
          <w:p w:rsidR="00B152F9" w:rsidRPr="00783C33" w:rsidRDefault="00B152F9"/>
        </w:tc>
        <w:tc>
          <w:tcPr>
            <w:tcW w:w="7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I</w:t>
            </w:r>
          </w:p>
        </w:tc>
        <w:tc>
          <w:tcPr>
            <w:tcW w:w="7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II</w:t>
            </w:r>
          </w:p>
        </w:tc>
        <w:tc>
          <w:tcPr>
            <w:tcW w:w="7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III</w:t>
            </w:r>
          </w:p>
        </w:tc>
        <w:tc>
          <w:tcPr>
            <w:tcW w:w="74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IV</w:t>
            </w:r>
          </w:p>
        </w:tc>
        <w:tc>
          <w:tcPr>
            <w:tcW w:w="2410" w:type="dxa"/>
            <w:vMerge/>
          </w:tcPr>
          <w:p w:rsidR="00B152F9" w:rsidRPr="00783C33" w:rsidRDefault="00B152F9"/>
        </w:tc>
      </w:tr>
      <w:tr w:rsidR="00B152F9" w:rsidRPr="00783C33">
        <w:tc>
          <w:tcPr>
            <w:tcW w:w="56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w:t>
            </w:r>
          </w:p>
        </w:tc>
        <w:tc>
          <w:tcPr>
            <w:tcW w:w="212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w:t>
            </w:r>
          </w:p>
        </w:tc>
        <w:tc>
          <w:tcPr>
            <w:tcW w:w="175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3</w:t>
            </w:r>
          </w:p>
        </w:tc>
        <w:tc>
          <w:tcPr>
            <w:tcW w:w="1559"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4 = гр. 5 + гр. 6</w:t>
            </w:r>
          </w:p>
        </w:tc>
        <w:tc>
          <w:tcPr>
            <w:tcW w:w="1701"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5</w:t>
            </w:r>
          </w:p>
        </w:tc>
        <w:tc>
          <w:tcPr>
            <w:tcW w:w="215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6</w:t>
            </w:r>
          </w:p>
        </w:tc>
        <w:tc>
          <w:tcPr>
            <w:tcW w:w="7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7</w:t>
            </w:r>
          </w:p>
        </w:tc>
        <w:tc>
          <w:tcPr>
            <w:tcW w:w="7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8</w:t>
            </w:r>
          </w:p>
        </w:tc>
        <w:tc>
          <w:tcPr>
            <w:tcW w:w="7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9</w:t>
            </w:r>
          </w:p>
        </w:tc>
        <w:tc>
          <w:tcPr>
            <w:tcW w:w="74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10</w:t>
            </w:r>
          </w:p>
        </w:tc>
        <w:tc>
          <w:tcPr>
            <w:tcW w:w="2410"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11</w:t>
            </w:r>
          </w:p>
        </w:tc>
      </w:tr>
      <w:tr w:rsidR="00B152F9" w:rsidRPr="00783C33">
        <w:tc>
          <w:tcPr>
            <w:tcW w:w="15252" w:type="dxa"/>
            <w:gridSpan w:val="11"/>
          </w:tcPr>
          <w:p w:rsidR="00B152F9" w:rsidRPr="00783C33" w:rsidRDefault="00B152F9" w:rsidP="00CB7DFF">
            <w:pPr>
              <w:pStyle w:val="ConsPlusNormal"/>
              <w:jc w:val="center"/>
              <w:outlineLvl w:val="2"/>
              <w:rPr>
                <w:rFonts w:ascii="Times New Roman" w:hAnsi="Times New Roman" w:cs="Times New Roman"/>
              </w:rPr>
            </w:pPr>
            <w:r w:rsidRPr="00783C33">
              <w:rPr>
                <w:rFonts w:ascii="Times New Roman" w:hAnsi="Times New Roman" w:cs="Times New Roman"/>
              </w:rPr>
              <w:t xml:space="preserve">1. Развитие и укрепление материально-технической базы домов культуры и их обособленных подразделений, филиалов, расположенных в населенных пунктах </w:t>
            </w:r>
            <w:r w:rsidR="00CB7DFF" w:rsidRPr="00783C33">
              <w:rPr>
                <w:rFonts w:ascii="Times New Roman" w:hAnsi="Times New Roman" w:cs="Times New Roman"/>
              </w:rPr>
              <w:t>с числом жителей</w:t>
            </w:r>
            <w:r w:rsidRPr="00783C33">
              <w:rPr>
                <w:rFonts w:ascii="Times New Roman" w:hAnsi="Times New Roman" w:cs="Times New Roman"/>
              </w:rPr>
              <w:t xml:space="preserve"> до 50 тысяч человек</w:t>
            </w:r>
          </w:p>
        </w:tc>
      </w:tr>
      <w:tr w:rsidR="00B152F9" w:rsidRPr="00783C33">
        <w:tc>
          <w:tcPr>
            <w:tcW w:w="56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1.1</w:t>
            </w:r>
          </w:p>
        </w:tc>
        <w:tc>
          <w:tcPr>
            <w:tcW w:w="2127"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r w:rsidR="00B152F9" w:rsidRPr="00783C33">
        <w:tc>
          <w:tcPr>
            <w:tcW w:w="56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1.2</w:t>
            </w:r>
          </w:p>
        </w:tc>
        <w:tc>
          <w:tcPr>
            <w:tcW w:w="2127"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r w:rsidR="00B152F9" w:rsidRPr="00783C33">
        <w:tc>
          <w:tcPr>
            <w:tcW w:w="567" w:type="dxa"/>
          </w:tcPr>
          <w:p w:rsidR="00B152F9" w:rsidRPr="00783C33" w:rsidRDefault="00B152F9">
            <w:pPr>
              <w:pStyle w:val="ConsPlusNormal"/>
              <w:rPr>
                <w:rFonts w:ascii="Times New Roman" w:hAnsi="Times New Roman" w:cs="Times New Roman"/>
              </w:rPr>
            </w:pPr>
          </w:p>
        </w:tc>
        <w:tc>
          <w:tcPr>
            <w:tcW w:w="2127"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Итого</w:t>
            </w: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r w:rsidR="00B152F9" w:rsidRPr="00783C33">
        <w:tc>
          <w:tcPr>
            <w:tcW w:w="15252" w:type="dxa"/>
            <w:gridSpan w:val="11"/>
          </w:tcPr>
          <w:p w:rsidR="00B152F9" w:rsidRPr="00783C33" w:rsidRDefault="00B152F9" w:rsidP="00CB7DFF">
            <w:pPr>
              <w:pStyle w:val="ConsPlusNormal"/>
              <w:jc w:val="center"/>
              <w:outlineLvl w:val="2"/>
              <w:rPr>
                <w:rFonts w:ascii="Times New Roman" w:hAnsi="Times New Roman" w:cs="Times New Roman"/>
              </w:rPr>
            </w:pPr>
            <w:r w:rsidRPr="00783C33">
              <w:rPr>
                <w:rFonts w:ascii="Times New Roman" w:hAnsi="Times New Roman" w:cs="Times New Roman"/>
              </w:rPr>
              <w:t xml:space="preserve">2. Ремонтные работы (текущий ремонт) в отношении зданий домов культуры и их обособленных подразделений, филиалов, расположенных в населенных пунктах с </w:t>
            </w:r>
            <w:r w:rsidR="00CB7DFF"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tc>
      </w:tr>
      <w:tr w:rsidR="00B152F9" w:rsidRPr="00783C33">
        <w:tc>
          <w:tcPr>
            <w:tcW w:w="56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2.1</w:t>
            </w:r>
          </w:p>
        </w:tc>
        <w:tc>
          <w:tcPr>
            <w:tcW w:w="2127"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r w:rsidR="00B152F9" w:rsidRPr="00783C33">
        <w:tc>
          <w:tcPr>
            <w:tcW w:w="56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2.2</w:t>
            </w:r>
          </w:p>
        </w:tc>
        <w:tc>
          <w:tcPr>
            <w:tcW w:w="2127"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r w:rsidR="00B152F9" w:rsidRPr="00783C33">
        <w:tc>
          <w:tcPr>
            <w:tcW w:w="567" w:type="dxa"/>
          </w:tcPr>
          <w:p w:rsidR="00B152F9" w:rsidRPr="00783C33" w:rsidRDefault="00B152F9">
            <w:pPr>
              <w:pStyle w:val="ConsPlusNormal"/>
              <w:rPr>
                <w:rFonts w:ascii="Times New Roman" w:hAnsi="Times New Roman" w:cs="Times New Roman"/>
              </w:rPr>
            </w:pPr>
          </w:p>
        </w:tc>
        <w:tc>
          <w:tcPr>
            <w:tcW w:w="2127"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Итого</w:t>
            </w: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r w:rsidR="00B152F9" w:rsidRPr="00783C33">
        <w:tc>
          <w:tcPr>
            <w:tcW w:w="567" w:type="dxa"/>
          </w:tcPr>
          <w:p w:rsidR="00B152F9" w:rsidRPr="00783C33" w:rsidRDefault="00B152F9">
            <w:pPr>
              <w:pStyle w:val="ConsPlusNormal"/>
              <w:rPr>
                <w:rFonts w:ascii="Times New Roman" w:hAnsi="Times New Roman" w:cs="Times New Roman"/>
              </w:rPr>
            </w:pPr>
          </w:p>
        </w:tc>
        <w:tc>
          <w:tcPr>
            <w:tcW w:w="2127"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ИТОГО</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(по двум мероприятиям)</w:t>
            </w:r>
          </w:p>
        </w:tc>
        <w:tc>
          <w:tcPr>
            <w:tcW w:w="1757" w:type="dxa"/>
          </w:tcPr>
          <w:p w:rsidR="00B152F9" w:rsidRPr="00783C33" w:rsidRDefault="00B152F9">
            <w:pPr>
              <w:pStyle w:val="ConsPlusNormal"/>
              <w:rPr>
                <w:rFonts w:ascii="Times New Roman" w:hAnsi="Times New Roman" w:cs="Times New Roman"/>
              </w:rPr>
            </w:pPr>
          </w:p>
        </w:tc>
        <w:tc>
          <w:tcPr>
            <w:tcW w:w="1559" w:type="dxa"/>
          </w:tcPr>
          <w:p w:rsidR="00B152F9" w:rsidRPr="00783C33" w:rsidRDefault="00B152F9">
            <w:pPr>
              <w:pStyle w:val="ConsPlusNormal"/>
              <w:rPr>
                <w:rFonts w:ascii="Times New Roman" w:hAnsi="Times New Roman" w:cs="Times New Roman"/>
              </w:rPr>
            </w:pPr>
          </w:p>
        </w:tc>
        <w:tc>
          <w:tcPr>
            <w:tcW w:w="1701" w:type="dxa"/>
          </w:tcPr>
          <w:p w:rsidR="00B152F9" w:rsidRPr="00783C33" w:rsidRDefault="00B152F9">
            <w:pPr>
              <w:pStyle w:val="ConsPlusNormal"/>
              <w:rPr>
                <w:rFonts w:ascii="Times New Roman" w:hAnsi="Times New Roman" w:cs="Times New Roman"/>
              </w:rPr>
            </w:pPr>
          </w:p>
        </w:tc>
        <w:tc>
          <w:tcPr>
            <w:tcW w:w="215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4" w:type="dxa"/>
          </w:tcPr>
          <w:p w:rsidR="00B152F9" w:rsidRPr="00783C33" w:rsidRDefault="00B152F9">
            <w:pPr>
              <w:pStyle w:val="ConsPlusNormal"/>
              <w:rPr>
                <w:rFonts w:ascii="Times New Roman" w:hAnsi="Times New Roman" w:cs="Times New Roman"/>
              </w:rPr>
            </w:pPr>
          </w:p>
        </w:tc>
        <w:tc>
          <w:tcPr>
            <w:tcW w:w="745" w:type="dxa"/>
          </w:tcPr>
          <w:p w:rsidR="00B152F9" w:rsidRPr="00783C33" w:rsidRDefault="00B152F9">
            <w:pPr>
              <w:pStyle w:val="ConsPlusNormal"/>
              <w:rPr>
                <w:rFonts w:ascii="Times New Roman" w:hAnsi="Times New Roman" w:cs="Times New Roman"/>
              </w:rPr>
            </w:pPr>
          </w:p>
        </w:tc>
        <w:tc>
          <w:tcPr>
            <w:tcW w:w="2410" w:type="dxa"/>
          </w:tcPr>
          <w:p w:rsidR="00B152F9" w:rsidRPr="00783C33"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Default="00B152F9">
      <w:pPr>
        <w:pStyle w:val="ConsPlusNormal"/>
        <w:jc w:val="both"/>
      </w:pPr>
    </w:p>
    <w:p w:rsidR="00B152F9" w:rsidRPr="00783C33" w:rsidRDefault="00B152F9">
      <w:pPr>
        <w:pStyle w:val="ConsPlusNonformat"/>
        <w:jc w:val="both"/>
        <w:rPr>
          <w:rFonts w:ascii="Times New Roman" w:hAnsi="Times New Roman" w:cs="Times New Roman"/>
        </w:rPr>
      </w:pPr>
      <w:r>
        <w:t xml:space="preserve">    </w:t>
      </w:r>
      <w:r w:rsidRPr="00783C33">
        <w:rPr>
          <w:rFonts w:ascii="Times New Roman" w:hAnsi="Times New Roman" w:cs="Times New Roman"/>
        </w:rPr>
        <w:t>--------------------------------</w:t>
      </w:r>
    </w:p>
    <w:p w:rsidR="00B152F9" w:rsidRPr="00783C33" w:rsidRDefault="00B152F9">
      <w:pPr>
        <w:pStyle w:val="ConsPlusNonformat"/>
        <w:jc w:val="both"/>
        <w:rPr>
          <w:rFonts w:ascii="Times New Roman" w:hAnsi="Times New Roman" w:cs="Times New Roman"/>
        </w:rPr>
      </w:pPr>
      <w:bookmarkStart w:id="150" w:name="P8959"/>
      <w:bookmarkEnd w:id="150"/>
      <w:r w:rsidRPr="00783C33">
        <w:rPr>
          <w:rFonts w:ascii="Times New Roman" w:hAnsi="Times New Roman" w:cs="Times New Roman"/>
        </w:rPr>
        <w:t xml:space="preserve">    &lt;1&gt;    Показатель    определяется   как   отношение   числа   посещений</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муниципального   дома   культуры  за  отчетный  финансовый  год  по  данным</w:t>
      </w:r>
    </w:p>
    <w:p w:rsidR="00B152F9" w:rsidRPr="00783C33" w:rsidRDefault="00B152F9" w:rsidP="00CD6962">
      <w:pPr>
        <w:pStyle w:val="ConsPlusNonformat"/>
        <w:ind w:right="141"/>
        <w:jc w:val="both"/>
        <w:rPr>
          <w:rFonts w:ascii="Times New Roman" w:hAnsi="Times New Roman" w:cs="Times New Roman"/>
        </w:rPr>
      </w:pPr>
      <w:proofErr w:type="gramStart"/>
      <w:r w:rsidRPr="00783C33">
        <w:rPr>
          <w:rFonts w:ascii="Times New Roman" w:hAnsi="Times New Roman" w:cs="Times New Roman"/>
        </w:rPr>
        <w:t xml:space="preserve">статистической  отчетности  по </w:t>
      </w:r>
      <w:hyperlink r:id="rId335" w:history="1">
        <w:r w:rsidRPr="00783C33">
          <w:rPr>
            <w:rFonts w:ascii="Times New Roman" w:hAnsi="Times New Roman" w:cs="Times New Roman"/>
          </w:rPr>
          <w:t xml:space="preserve">форме </w:t>
        </w:r>
        <w:r w:rsidR="00764B09" w:rsidRPr="00783C33">
          <w:rPr>
            <w:rFonts w:ascii="Times New Roman" w:hAnsi="Times New Roman" w:cs="Times New Roman"/>
          </w:rPr>
          <w:t>№</w:t>
        </w:r>
        <w:r w:rsidRPr="00783C33">
          <w:rPr>
            <w:rFonts w:ascii="Times New Roman" w:hAnsi="Times New Roman" w:cs="Times New Roman"/>
          </w:rPr>
          <w:t xml:space="preserve"> 7-НК</w:t>
        </w:r>
      </w:hyperlink>
      <w:r w:rsidRPr="00783C33">
        <w:rPr>
          <w:rFonts w:ascii="Times New Roman" w:hAnsi="Times New Roman" w:cs="Times New Roman"/>
        </w:rPr>
        <w:t xml:space="preserve">, утвержденной приказом </w:t>
      </w:r>
      <w:r w:rsidR="00CD6962" w:rsidRPr="00783C33">
        <w:rPr>
          <w:rFonts w:ascii="Times New Roman" w:hAnsi="Times New Roman" w:cs="Times New Roman"/>
        </w:rPr>
        <w:t xml:space="preserve">Федеральной службы государственной статистики </w:t>
      </w:r>
      <w:r w:rsidRPr="00783C33">
        <w:rPr>
          <w:rFonts w:ascii="Times New Roman" w:hAnsi="Times New Roman" w:cs="Times New Roman"/>
        </w:rPr>
        <w:t xml:space="preserve">от </w:t>
      </w:r>
      <w:r w:rsidR="00CD6962" w:rsidRPr="00783C33">
        <w:rPr>
          <w:rFonts w:ascii="Times New Roman" w:hAnsi="Times New Roman" w:cs="Times New Roman"/>
        </w:rPr>
        <w:t>8</w:t>
      </w:r>
      <w:r w:rsidRPr="00783C33">
        <w:rPr>
          <w:rFonts w:ascii="Times New Roman" w:hAnsi="Times New Roman" w:cs="Times New Roman"/>
        </w:rPr>
        <w:t xml:space="preserve"> </w:t>
      </w:r>
      <w:r w:rsidR="00CD6962" w:rsidRPr="00783C33">
        <w:rPr>
          <w:rFonts w:ascii="Times New Roman" w:hAnsi="Times New Roman" w:cs="Times New Roman"/>
        </w:rPr>
        <w:t>августа 2018</w:t>
      </w:r>
      <w:r w:rsidRPr="00783C33">
        <w:rPr>
          <w:rFonts w:ascii="Times New Roman" w:hAnsi="Times New Roman" w:cs="Times New Roman"/>
        </w:rPr>
        <w:t xml:space="preserve"> года </w:t>
      </w:r>
      <w:r w:rsidR="00764B09" w:rsidRPr="00783C33">
        <w:rPr>
          <w:rFonts w:ascii="Times New Roman" w:hAnsi="Times New Roman" w:cs="Times New Roman"/>
        </w:rPr>
        <w:t>№</w:t>
      </w:r>
      <w:r w:rsidRPr="00783C33">
        <w:rPr>
          <w:rFonts w:ascii="Times New Roman" w:hAnsi="Times New Roman" w:cs="Times New Roman"/>
        </w:rPr>
        <w:t xml:space="preserve"> </w:t>
      </w:r>
      <w:r w:rsidR="00CD6962" w:rsidRPr="00783C33">
        <w:rPr>
          <w:rFonts w:ascii="Times New Roman" w:hAnsi="Times New Roman" w:cs="Times New Roman"/>
        </w:rPr>
        <w:t>662</w:t>
      </w:r>
      <w:r w:rsidRPr="00783C33">
        <w:rPr>
          <w:rFonts w:ascii="Times New Roman" w:hAnsi="Times New Roman" w:cs="Times New Roman"/>
        </w:rPr>
        <w:t xml:space="preserve"> "Об утверждении статистического инструментария</w:t>
      </w:r>
      <w:r w:rsidR="00CD6962" w:rsidRPr="00783C33">
        <w:rPr>
          <w:rFonts w:ascii="Times New Roman" w:hAnsi="Times New Roman" w:cs="Times New Roman"/>
        </w:rPr>
        <w:t xml:space="preserve"> </w:t>
      </w:r>
      <w:r w:rsidRPr="00783C33">
        <w:rPr>
          <w:rFonts w:ascii="Times New Roman" w:hAnsi="Times New Roman" w:cs="Times New Roman"/>
        </w:rPr>
        <w:t>для  организации  Министерством  культуры Ро</w:t>
      </w:r>
      <w:r w:rsidR="00CD6962" w:rsidRPr="00783C33">
        <w:rPr>
          <w:rFonts w:ascii="Times New Roman" w:hAnsi="Times New Roman" w:cs="Times New Roman"/>
        </w:rPr>
        <w:t xml:space="preserve">ссийской Федерации федерального </w:t>
      </w:r>
      <w:r w:rsidRPr="00783C33">
        <w:rPr>
          <w:rFonts w:ascii="Times New Roman" w:hAnsi="Times New Roman" w:cs="Times New Roman"/>
        </w:rPr>
        <w:t xml:space="preserve">статистического   наблюдения  за  деятельностью  </w:t>
      </w:r>
      <w:r w:rsidR="00CD6962" w:rsidRPr="00783C33">
        <w:rPr>
          <w:rFonts w:ascii="Times New Roman" w:hAnsi="Times New Roman" w:cs="Times New Roman"/>
        </w:rPr>
        <w:t xml:space="preserve">общедоступных (публичных) библиотек и организаций культурно-досугового типа",  к </w:t>
      </w:r>
      <w:r w:rsidRPr="00783C33">
        <w:rPr>
          <w:rFonts w:ascii="Times New Roman" w:hAnsi="Times New Roman" w:cs="Times New Roman"/>
        </w:rPr>
        <w:t xml:space="preserve">среднегодовой  численности  населения  населенного  пункта  с  </w:t>
      </w:r>
      <w:r w:rsidR="00CD6962"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roofErr w:type="gramEnd"/>
    </w:p>
    <w:p w:rsidR="00B152F9" w:rsidRPr="00783C33" w:rsidRDefault="00B152F9">
      <w:pPr>
        <w:pStyle w:val="ConsPlusNonformat"/>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4.  Сведения о соответствии заявки критериям конкурса на предоставление</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субсидий   бюджетам  муниципальных  образований  Архангельской  области  </w:t>
      </w:r>
      <w:proofErr w:type="gramStart"/>
      <w:r w:rsidRPr="00783C33">
        <w:rPr>
          <w:rFonts w:ascii="Times New Roman" w:hAnsi="Times New Roman" w:cs="Times New Roman"/>
        </w:rPr>
        <w:t>на</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обеспечение    развития    и    укрепления   материально-технической   базы</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домов  культуры  в  населенных пунктах с </w:t>
      </w:r>
      <w:r w:rsidR="00A4454A" w:rsidRPr="00783C33">
        <w:rPr>
          <w:rFonts w:ascii="Times New Roman" w:hAnsi="Times New Roman" w:cs="Times New Roman"/>
        </w:rPr>
        <w:t>числом жителей</w:t>
      </w:r>
      <w:r w:rsidRPr="00783C33">
        <w:rPr>
          <w:rFonts w:ascii="Times New Roman" w:hAnsi="Times New Roman" w:cs="Times New Roman"/>
        </w:rPr>
        <w:t xml:space="preserve"> до 50 тысяч</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человек:</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4649"/>
        <w:gridCol w:w="1418"/>
        <w:gridCol w:w="2665"/>
      </w:tblGrid>
      <w:tr w:rsidR="00B152F9" w:rsidRPr="00783C33">
        <w:tc>
          <w:tcPr>
            <w:tcW w:w="4995" w:type="dxa"/>
            <w:gridSpan w:val="2"/>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Наименование критерия</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Единица измерения</w:t>
            </w:r>
          </w:p>
        </w:tc>
        <w:tc>
          <w:tcPr>
            <w:tcW w:w="266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Значение показателя</w:t>
            </w:r>
          </w:p>
        </w:tc>
      </w:tr>
      <w:tr w:rsidR="00B152F9" w:rsidRPr="00783C33">
        <w:tc>
          <w:tcPr>
            <w:tcW w:w="346" w:type="dxa"/>
            <w:tcBorders>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w:t>
            </w:r>
          </w:p>
        </w:tc>
        <w:tc>
          <w:tcPr>
            <w:tcW w:w="4649" w:type="dxa"/>
            <w:tcBorders>
              <w:lef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тыс. рублей</w:t>
            </w:r>
          </w:p>
        </w:tc>
        <w:tc>
          <w:tcPr>
            <w:tcW w:w="2665" w:type="dxa"/>
          </w:tcPr>
          <w:p w:rsidR="00B152F9" w:rsidRPr="00783C33" w:rsidRDefault="00B152F9">
            <w:pPr>
              <w:pStyle w:val="ConsPlusNormal"/>
              <w:rPr>
                <w:rFonts w:ascii="Times New Roman" w:hAnsi="Times New Roman" w:cs="Times New Roman"/>
              </w:rPr>
            </w:pPr>
          </w:p>
        </w:tc>
      </w:tr>
      <w:tr w:rsidR="00B152F9" w:rsidRPr="00783C33">
        <w:tc>
          <w:tcPr>
            <w:tcW w:w="346" w:type="dxa"/>
            <w:tcBorders>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w:t>
            </w:r>
          </w:p>
        </w:tc>
        <w:tc>
          <w:tcPr>
            <w:tcW w:w="4649" w:type="dxa"/>
            <w:tcBorders>
              <w:lef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Рост посещаемости культурно-досуговых мероприятий, проводимых учреждениями культурно-досугового типа в отчетном году по отношению к предыдущему году</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процентов</w:t>
            </w:r>
          </w:p>
        </w:tc>
        <w:tc>
          <w:tcPr>
            <w:tcW w:w="2665" w:type="dxa"/>
          </w:tcPr>
          <w:p w:rsidR="00B152F9" w:rsidRPr="00783C33" w:rsidRDefault="00B152F9">
            <w:pPr>
              <w:pStyle w:val="ConsPlusNormal"/>
              <w:rPr>
                <w:rFonts w:ascii="Times New Roman" w:hAnsi="Times New Roman" w:cs="Times New Roman"/>
              </w:rPr>
            </w:pPr>
          </w:p>
        </w:tc>
      </w:tr>
      <w:tr w:rsidR="00B152F9" w:rsidRPr="00783C33">
        <w:tc>
          <w:tcPr>
            <w:tcW w:w="346" w:type="dxa"/>
            <w:tcBorders>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3.</w:t>
            </w:r>
          </w:p>
        </w:tc>
        <w:tc>
          <w:tcPr>
            <w:tcW w:w="4649" w:type="dxa"/>
            <w:tcBorders>
              <w:lef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Укомплектованный штат специалистами культурно-досуговой деятельности муниципальных домов культуры</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процентов</w:t>
            </w:r>
          </w:p>
        </w:tc>
        <w:tc>
          <w:tcPr>
            <w:tcW w:w="2665" w:type="dxa"/>
          </w:tcPr>
          <w:p w:rsidR="00B152F9" w:rsidRPr="00783C33" w:rsidRDefault="00B152F9">
            <w:pPr>
              <w:pStyle w:val="ConsPlusNormal"/>
              <w:rPr>
                <w:rFonts w:ascii="Times New Roman" w:hAnsi="Times New Roman" w:cs="Times New Roman"/>
              </w:rPr>
            </w:pPr>
          </w:p>
        </w:tc>
      </w:tr>
      <w:tr w:rsidR="00B152F9" w:rsidRPr="00783C33">
        <w:tc>
          <w:tcPr>
            <w:tcW w:w="346" w:type="dxa"/>
            <w:tcBorders>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4.</w:t>
            </w:r>
          </w:p>
        </w:tc>
        <w:tc>
          <w:tcPr>
            <w:tcW w:w="4649" w:type="dxa"/>
            <w:tcBorders>
              <w:lef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Средний возраст имеющихся основных фондов на конец отчетного года</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лет</w:t>
            </w:r>
          </w:p>
        </w:tc>
        <w:tc>
          <w:tcPr>
            <w:tcW w:w="2665" w:type="dxa"/>
          </w:tcPr>
          <w:p w:rsidR="00B152F9" w:rsidRPr="00783C33" w:rsidRDefault="00B152F9">
            <w:pPr>
              <w:pStyle w:val="ConsPlusNormal"/>
              <w:rPr>
                <w:rFonts w:ascii="Times New Roman" w:hAnsi="Times New Roman" w:cs="Times New Roman"/>
              </w:rPr>
            </w:pPr>
          </w:p>
        </w:tc>
      </w:tr>
    </w:tbl>
    <w:p w:rsidR="00B152F9" w:rsidRPr="00783C33" w:rsidRDefault="00B152F9">
      <w:pPr>
        <w:pStyle w:val="ConsPlusNormal"/>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В случае отбора 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(наименование муниципального образования Архангельской области)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берет на себя обязательства по обеспечению соответствия значения следующего</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показателя результативности, установленного 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__________________________________________________________________________: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w:t>
      </w:r>
      <w:proofErr w:type="gramStart"/>
      <w:r w:rsidRPr="00783C33">
        <w:rPr>
          <w:rFonts w:ascii="Times New Roman" w:hAnsi="Times New Roman" w:cs="Times New Roman"/>
        </w:rPr>
        <w:t>(наименование муниципальной программы,</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w:t>
      </w:r>
      <w:proofErr w:type="gramStart"/>
      <w:r w:rsidRPr="00783C33">
        <w:rPr>
          <w:rFonts w:ascii="Times New Roman" w:hAnsi="Times New Roman" w:cs="Times New Roman"/>
        </w:rPr>
        <w:t>нормативно-правового акта муниципального образования)</w:t>
      </w:r>
      <w:proofErr w:type="gramEnd"/>
    </w:p>
    <w:p w:rsidR="00B152F9" w:rsidRPr="00783C33"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4819"/>
        <w:gridCol w:w="1418"/>
        <w:gridCol w:w="2494"/>
      </w:tblGrid>
      <w:tr w:rsidR="00B152F9" w:rsidRPr="00783C33">
        <w:tc>
          <w:tcPr>
            <w:tcW w:w="5165" w:type="dxa"/>
            <w:gridSpan w:val="2"/>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Показатель</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Единица измерения</w:t>
            </w:r>
          </w:p>
        </w:tc>
        <w:tc>
          <w:tcPr>
            <w:tcW w:w="249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Значение показателя</w:t>
            </w:r>
          </w:p>
        </w:tc>
      </w:tr>
      <w:tr w:rsidR="00B152F9" w:rsidRPr="00783C33">
        <w:tc>
          <w:tcPr>
            <w:tcW w:w="346" w:type="dxa"/>
            <w:tcBorders>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1.</w:t>
            </w:r>
          </w:p>
        </w:tc>
        <w:tc>
          <w:tcPr>
            <w:tcW w:w="4819" w:type="dxa"/>
            <w:tcBorders>
              <w:lef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Рост посещаемости культурно-досуговых мероприятий, проводимых учреждениями культурно-досугового типа в отчетном году по отношению к предыдущему году</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процентов</w:t>
            </w:r>
          </w:p>
        </w:tc>
        <w:tc>
          <w:tcPr>
            <w:tcW w:w="2494" w:type="dxa"/>
          </w:tcPr>
          <w:p w:rsidR="00B152F9" w:rsidRPr="00783C33" w:rsidRDefault="00B152F9">
            <w:pPr>
              <w:pStyle w:val="ConsPlusNormal"/>
              <w:rPr>
                <w:rFonts w:ascii="Times New Roman" w:hAnsi="Times New Roman" w:cs="Times New Roman"/>
              </w:rPr>
            </w:pPr>
          </w:p>
        </w:tc>
      </w:tr>
      <w:tr w:rsidR="00B152F9" w:rsidRPr="00783C33">
        <w:tc>
          <w:tcPr>
            <w:tcW w:w="346" w:type="dxa"/>
            <w:tcBorders>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2.</w:t>
            </w:r>
          </w:p>
        </w:tc>
        <w:tc>
          <w:tcPr>
            <w:tcW w:w="4819" w:type="dxa"/>
            <w:tcBorders>
              <w:lef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Средняя численность участников клубных формирований (в муниципальных домах культуры) в расчете на 1 тысячу человек</w:t>
            </w:r>
          </w:p>
        </w:tc>
        <w:tc>
          <w:tcPr>
            <w:tcW w:w="1418"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человек</w:t>
            </w:r>
          </w:p>
        </w:tc>
        <w:tc>
          <w:tcPr>
            <w:tcW w:w="2494" w:type="dxa"/>
          </w:tcPr>
          <w:p w:rsidR="00B152F9" w:rsidRPr="00783C33" w:rsidRDefault="00B152F9">
            <w:pPr>
              <w:pStyle w:val="ConsPlusNormal"/>
              <w:rPr>
                <w:rFonts w:ascii="Times New Roman" w:hAnsi="Times New Roman" w:cs="Times New Roman"/>
              </w:rPr>
            </w:pPr>
          </w:p>
        </w:tc>
      </w:tr>
    </w:tbl>
    <w:p w:rsidR="00B152F9" w:rsidRPr="00783C33" w:rsidRDefault="00B152F9">
      <w:pPr>
        <w:pStyle w:val="ConsPlusNormal"/>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С  условиями  и  требованиями </w:t>
      </w:r>
      <w:hyperlink r:id="rId336" w:history="1">
        <w:r w:rsidRPr="00783C33">
          <w:rPr>
            <w:rFonts w:ascii="Times New Roman" w:hAnsi="Times New Roman" w:cs="Times New Roman"/>
            <w:color w:val="0000FF"/>
          </w:rPr>
          <w:t>Положения</w:t>
        </w:r>
      </w:hyperlink>
      <w:r w:rsidRPr="00783C33">
        <w:rPr>
          <w:rFonts w:ascii="Times New Roman" w:hAnsi="Times New Roman" w:cs="Times New Roman"/>
        </w:rPr>
        <w:t xml:space="preserve"> о порядке и условиях проведения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конкурса  на  предоставление  субсидий  бюджетам  муниципальных образований</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lastRenderedPageBreak/>
        <w:t>Архангельской    области    на    обеспечение    развития    и   укрепление</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материально-технической   базы   домов  культуры  в  населенных  пунктах  </w:t>
      </w:r>
      <w:proofErr w:type="gramStart"/>
      <w:r w:rsidRPr="00783C33">
        <w:rPr>
          <w:rFonts w:ascii="Times New Roman" w:hAnsi="Times New Roman" w:cs="Times New Roman"/>
        </w:rPr>
        <w:t>с</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численностью  населения  до  50 тысяч человек, утвержденного постановлением</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Правительства  Архангельской  области  от  12  октября  2012 года </w:t>
      </w:r>
      <w:r w:rsidR="00764B09" w:rsidRPr="00783C33">
        <w:rPr>
          <w:rFonts w:ascii="Times New Roman" w:hAnsi="Times New Roman" w:cs="Times New Roman"/>
        </w:rPr>
        <w:t>№</w:t>
      </w:r>
      <w:r w:rsidRPr="00783C33">
        <w:rPr>
          <w:rFonts w:ascii="Times New Roman" w:hAnsi="Times New Roman" w:cs="Times New Roman"/>
        </w:rPr>
        <w:t xml:space="preserve"> 461-пп,</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ознакомлен и согласен.</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Достоверность представленной в заявке информации гарантирую.</w:t>
      </w:r>
    </w:p>
    <w:p w:rsidR="00B152F9" w:rsidRPr="00783C33" w:rsidRDefault="00B152F9">
      <w:pPr>
        <w:pStyle w:val="ConsPlusNonformat"/>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Глава муниципального образования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Архангельской области             _____________       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(подпись)         (расшифровка подписи)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М.П.</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"____" __________ 20__ года</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783C33" w:rsidRDefault="00B152F9" w:rsidP="00783C33">
      <w:pPr>
        <w:pStyle w:val="ConsPlusNormal"/>
        <w:ind w:left="4253"/>
        <w:jc w:val="center"/>
        <w:outlineLvl w:val="1"/>
        <w:rPr>
          <w:rFonts w:ascii="Times New Roman" w:hAnsi="Times New Roman" w:cs="Times New Roman"/>
        </w:rPr>
      </w:pPr>
      <w:r w:rsidRPr="00783C33">
        <w:rPr>
          <w:rFonts w:ascii="Times New Roman" w:hAnsi="Times New Roman" w:cs="Times New Roman"/>
        </w:rPr>
        <w:t xml:space="preserve">Приложение </w:t>
      </w:r>
      <w:r w:rsidR="00764B09" w:rsidRPr="00783C33">
        <w:rPr>
          <w:rFonts w:ascii="Times New Roman" w:hAnsi="Times New Roman" w:cs="Times New Roman"/>
        </w:rPr>
        <w:t>№</w:t>
      </w:r>
      <w:r w:rsidRPr="00783C33">
        <w:rPr>
          <w:rFonts w:ascii="Times New Roman" w:hAnsi="Times New Roman" w:cs="Times New Roman"/>
        </w:rPr>
        <w:t xml:space="preserve"> 2</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к Положению о порядке и условиях</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проведения конкурса на предоставление</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субсидий бюджетам муниципальных образований</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Архангельской области на обеспечение развития</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и укрепления материально-технической базы</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домов культуры в населенных пунктах</w:t>
      </w:r>
    </w:p>
    <w:p w:rsidR="00B152F9" w:rsidRPr="00783C33" w:rsidRDefault="00B152F9" w:rsidP="00783C33">
      <w:pPr>
        <w:pStyle w:val="ConsPlusNormal"/>
        <w:ind w:left="4253"/>
        <w:jc w:val="center"/>
        <w:rPr>
          <w:rFonts w:ascii="Times New Roman" w:hAnsi="Times New Roman" w:cs="Times New Roman"/>
        </w:rPr>
      </w:pPr>
      <w:r w:rsidRPr="00783C33">
        <w:rPr>
          <w:rFonts w:ascii="Times New Roman" w:hAnsi="Times New Roman" w:cs="Times New Roman"/>
        </w:rPr>
        <w:t xml:space="preserve">с </w:t>
      </w:r>
      <w:r w:rsidR="007E6258"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p w:rsidR="00B152F9" w:rsidRDefault="00B152F9">
      <w:pPr>
        <w:spacing w:after="1"/>
      </w:pPr>
    </w:p>
    <w:p w:rsidR="00B152F9" w:rsidRPr="00783C33" w:rsidRDefault="00B152F9" w:rsidP="00783C33">
      <w:pPr>
        <w:pStyle w:val="ConsPlusNonformat"/>
        <w:jc w:val="center"/>
        <w:rPr>
          <w:rFonts w:ascii="Times New Roman" w:hAnsi="Times New Roman" w:cs="Times New Roman"/>
        </w:rPr>
      </w:pPr>
      <w:bookmarkStart w:id="151" w:name="P9046"/>
      <w:bookmarkEnd w:id="151"/>
      <w:r w:rsidRPr="00783C33">
        <w:rPr>
          <w:rFonts w:ascii="Times New Roman" w:hAnsi="Times New Roman" w:cs="Times New Roman"/>
        </w:rPr>
        <w:t>СПРАВКА</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о потребности в обновлении материально-технической базы</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муниципальных домов культуры</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____________________________________________________________</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(наименование муниципального образования)</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по состоянию на 1 января 201_ года</w:t>
      </w:r>
    </w:p>
    <w:p w:rsidR="00B152F9" w:rsidRDefault="00B152F9">
      <w:pPr>
        <w:pStyle w:val="ConsPlusNormal"/>
        <w:jc w:val="both"/>
      </w:pPr>
    </w:p>
    <w:p w:rsidR="00B152F9" w:rsidRDefault="00B152F9">
      <w:pPr>
        <w:sectPr w:rsidR="00B152F9" w:rsidSect="00CD6962">
          <w:pgSz w:w="11905" w:h="16838"/>
          <w:pgMar w:top="1134" w:right="1132"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701"/>
        <w:gridCol w:w="1871"/>
        <w:gridCol w:w="1134"/>
        <w:gridCol w:w="1417"/>
        <w:gridCol w:w="1644"/>
        <w:gridCol w:w="2835"/>
      </w:tblGrid>
      <w:tr w:rsidR="00B152F9" w:rsidRPr="00783C33">
        <w:tc>
          <w:tcPr>
            <w:tcW w:w="737" w:type="dxa"/>
          </w:tcPr>
          <w:p w:rsidR="00B152F9" w:rsidRPr="00783C33" w:rsidRDefault="00764B09">
            <w:pPr>
              <w:pStyle w:val="ConsPlusNormal"/>
              <w:jc w:val="center"/>
              <w:rPr>
                <w:rFonts w:ascii="Times New Roman" w:hAnsi="Times New Roman" w:cs="Times New Roman"/>
              </w:rPr>
            </w:pPr>
            <w:r w:rsidRPr="00783C33">
              <w:rPr>
                <w:rFonts w:ascii="Times New Roman" w:hAnsi="Times New Roman" w:cs="Times New Roman"/>
              </w:rPr>
              <w:lastRenderedPageBreak/>
              <w:t>№</w:t>
            </w:r>
            <w:r w:rsidR="00B152F9" w:rsidRPr="00783C33">
              <w:rPr>
                <w:rFonts w:ascii="Times New Roman" w:hAnsi="Times New Roman" w:cs="Times New Roman"/>
              </w:rPr>
              <w:t xml:space="preserve"> </w:t>
            </w:r>
            <w:proofErr w:type="gramStart"/>
            <w:r w:rsidR="00B152F9" w:rsidRPr="00783C33">
              <w:rPr>
                <w:rFonts w:ascii="Times New Roman" w:hAnsi="Times New Roman" w:cs="Times New Roman"/>
              </w:rPr>
              <w:t>п</w:t>
            </w:r>
            <w:proofErr w:type="gramEnd"/>
            <w:r w:rsidR="00B152F9" w:rsidRPr="00783C33">
              <w:rPr>
                <w:rFonts w:ascii="Times New Roman" w:hAnsi="Times New Roman" w:cs="Times New Roman"/>
              </w:rPr>
              <w:t>/п</w:t>
            </w:r>
          </w:p>
        </w:tc>
        <w:tc>
          <w:tcPr>
            <w:tcW w:w="1701"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Наименование учреждения</w:t>
            </w:r>
          </w:p>
        </w:tc>
        <w:tc>
          <w:tcPr>
            <w:tcW w:w="1871"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Наименование обособленных подразделений (филиалов) (при наличии)</w:t>
            </w:r>
          </w:p>
        </w:tc>
        <w:tc>
          <w:tcPr>
            <w:tcW w:w="113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Фактический адрес</w:t>
            </w:r>
          </w:p>
        </w:tc>
        <w:tc>
          <w:tcPr>
            <w:tcW w:w="141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Предполагаемый вид расходов (перечень приобретаемого оборудования, виды ремонтных работ и др.)</w:t>
            </w:r>
          </w:p>
        </w:tc>
        <w:tc>
          <w:tcPr>
            <w:tcW w:w="16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Обоснование необходимости проведения работ (год постройки здания, износ, высокая значимость объекта культуры и др.)</w:t>
            </w:r>
          </w:p>
        </w:tc>
        <w:tc>
          <w:tcPr>
            <w:tcW w:w="283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 xml:space="preserve">Средний возраст имеющихся основных фондов (в соответствии со строкой 22 (машины и оборудование) формы федерального статистического наблюдения </w:t>
            </w:r>
            <w:hyperlink r:id="rId337" w:history="1">
              <w:r w:rsidR="00764B09" w:rsidRPr="00783C33">
                <w:rPr>
                  <w:rFonts w:ascii="Times New Roman" w:hAnsi="Times New Roman" w:cs="Times New Roman"/>
                  <w:color w:val="0000FF"/>
                </w:rPr>
                <w:t>№</w:t>
              </w:r>
              <w:r w:rsidRPr="00783C33">
                <w:rPr>
                  <w:rFonts w:ascii="Times New Roman" w:hAnsi="Times New Roman" w:cs="Times New Roman"/>
                  <w:color w:val="0000FF"/>
                </w:rPr>
                <w:t xml:space="preserve"> 11 (</w:t>
              </w:r>
              <w:proofErr w:type="gramStart"/>
              <w:r w:rsidRPr="00783C33">
                <w:rPr>
                  <w:rFonts w:ascii="Times New Roman" w:hAnsi="Times New Roman" w:cs="Times New Roman"/>
                  <w:color w:val="0000FF"/>
                </w:rPr>
                <w:t>краткая</w:t>
              </w:r>
              <w:proofErr w:type="gramEnd"/>
              <w:r w:rsidRPr="00783C33">
                <w:rPr>
                  <w:rFonts w:ascii="Times New Roman" w:hAnsi="Times New Roman" w:cs="Times New Roman"/>
                  <w:color w:val="0000FF"/>
                </w:rPr>
                <w:t>)</w:t>
              </w:r>
            </w:hyperlink>
            <w:r w:rsidRPr="00783C33">
              <w:rPr>
                <w:rFonts w:ascii="Times New Roman" w:hAnsi="Times New Roman" w:cs="Times New Roman"/>
              </w:rPr>
              <w:t xml:space="preserve">, утвержденной приказом Росстата от 26 июня 2017 года </w:t>
            </w:r>
            <w:r w:rsidR="00764B09" w:rsidRPr="00783C33">
              <w:rPr>
                <w:rFonts w:ascii="Times New Roman" w:hAnsi="Times New Roman" w:cs="Times New Roman"/>
              </w:rPr>
              <w:t>№</w:t>
            </w:r>
            <w:r w:rsidRPr="00783C33">
              <w:rPr>
                <w:rFonts w:ascii="Times New Roman" w:hAnsi="Times New Roman" w:cs="Times New Roman"/>
              </w:rPr>
              <w:t xml:space="preserve"> 428) на конец отчетного года, лет</w:t>
            </w:r>
          </w:p>
        </w:tc>
      </w:tr>
      <w:tr w:rsidR="00B152F9" w:rsidRPr="00783C33">
        <w:tc>
          <w:tcPr>
            <w:tcW w:w="73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w:t>
            </w:r>
          </w:p>
        </w:tc>
        <w:tc>
          <w:tcPr>
            <w:tcW w:w="1701"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w:t>
            </w:r>
          </w:p>
        </w:tc>
        <w:tc>
          <w:tcPr>
            <w:tcW w:w="1871"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3</w:t>
            </w:r>
          </w:p>
        </w:tc>
        <w:tc>
          <w:tcPr>
            <w:tcW w:w="113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4</w:t>
            </w:r>
          </w:p>
        </w:tc>
        <w:tc>
          <w:tcPr>
            <w:tcW w:w="141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5</w:t>
            </w:r>
          </w:p>
        </w:tc>
        <w:tc>
          <w:tcPr>
            <w:tcW w:w="16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6</w:t>
            </w:r>
          </w:p>
        </w:tc>
        <w:tc>
          <w:tcPr>
            <w:tcW w:w="283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7</w:t>
            </w:r>
          </w:p>
        </w:tc>
      </w:tr>
      <w:tr w:rsidR="00B152F9" w:rsidRPr="00783C33">
        <w:tc>
          <w:tcPr>
            <w:tcW w:w="11339" w:type="dxa"/>
            <w:gridSpan w:val="7"/>
          </w:tcPr>
          <w:p w:rsidR="00B152F9" w:rsidRPr="00783C33" w:rsidRDefault="00B152F9" w:rsidP="009E1E34">
            <w:pPr>
              <w:pStyle w:val="ConsPlusNormal"/>
              <w:outlineLvl w:val="2"/>
              <w:rPr>
                <w:rFonts w:ascii="Times New Roman" w:hAnsi="Times New Roman" w:cs="Times New Roman"/>
              </w:rPr>
            </w:pPr>
            <w:r w:rsidRPr="00783C33">
              <w:rPr>
                <w:rFonts w:ascii="Times New Roman" w:hAnsi="Times New Roman" w:cs="Times New Roman"/>
              </w:rPr>
              <w:t xml:space="preserve">1. Развитие и укрепление материально-технической базы домов культуры и их обособленных подразделений, филиалов, расположенных в населенных пунктах с </w:t>
            </w:r>
            <w:r w:rsidR="009E1E34"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tc>
      </w:tr>
      <w:tr w:rsidR="00B152F9" w:rsidRPr="00783C33">
        <w:tc>
          <w:tcPr>
            <w:tcW w:w="73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1.1</w:t>
            </w:r>
          </w:p>
        </w:tc>
        <w:tc>
          <w:tcPr>
            <w:tcW w:w="1701" w:type="dxa"/>
          </w:tcPr>
          <w:p w:rsidR="00B152F9" w:rsidRPr="00783C33" w:rsidRDefault="00B152F9">
            <w:pPr>
              <w:pStyle w:val="ConsPlusNormal"/>
              <w:rPr>
                <w:rFonts w:ascii="Times New Roman" w:hAnsi="Times New Roman" w:cs="Times New Roman"/>
              </w:rPr>
            </w:pPr>
          </w:p>
        </w:tc>
        <w:tc>
          <w:tcPr>
            <w:tcW w:w="1871" w:type="dxa"/>
          </w:tcPr>
          <w:p w:rsidR="00B152F9" w:rsidRPr="00783C33" w:rsidRDefault="00B152F9">
            <w:pPr>
              <w:pStyle w:val="ConsPlusNormal"/>
              <w:rPr>
                <w:rFonts w:ascii="Times New Roman" w:hAnsi="Times New Roman" w:cs="Times New Roman"/>
              </w:rPr>
            </w:pPr>
          </w:p>
        </w:tc>
        <w:tc>
          <w:tcPr>
            <w:tcW w:w="1134" w:type="dxa"/>
          </w:tcPr>
          <w:p w:rsidR="00B152F9" w:rsidRPr="00783C33" w:rsidRDefault="00B152F9">
            <w:pPr>
              <w:pStyle w:val="ConsPlusNormal"/>
              <w:rPr>
                <w:rFonts w:ascii="Times New Roman" w:hAnsi="Times New Roman" w:cs="Times New Roman"/>
              </w:rPr>
            </w:pPr>
          </w:p>
        </w:tc>
        <w:tc>
          <w:tcPr>
            <w:tcW w:w="141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2835" w:type="dxa"/>
          </w:tcPr>
          <w:p w:rsidR="00B152F9" w:rsidRPr="00783C33" w:rsidRDefault="00B152F9">
            <w:pPr>
              <w:pStyle w:val="ConsPlusNormal"/>
              <w:rPr>
                <w:rFonts w:ascii="Times New Roman" w:hAnsi="Times New Roman" w:cs="Times New Roman"/>
              </w:rPr>
            </w:pPr>
          </w:p>
        </w:tc>
      </w:tr>
      <w:tr w:rsidR="00B152F9" w:rsidRPr="00783C33">
        <w:tc>
          <w:tcPr>
            <w:tcW w:w="73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1.2</w:t>
            </w:r>
          </w:p>
        </w:tc>
        <w:tc>
          <w:tcPr>
            <w:tcW w:w="1701" w:type="dxa"/>
          </w:tcPr>
          <w:p w:rsidR="00B152F9" w:rsidRPr="00783C33" w:rsidRDefault="00B152F9">
            <w:pPr>
              <w:pStyle w:val="ConsPlusNormal"/>
              <w:rPr>
                <w:rFonts w:ascii="Times New Roman" w:hAnsi="Times New Roman" w:cs="Times New Roman"/>
              </w:rPr>
            </w:pPr>
          </w:p>
        </w:tc>
        <w:tc>
          <w:tcPr>
            <w:tcW w:w="1871" w:type="dxa"/>
          </w:tcPr>
          <w:p w:rsidR="00B152F9" w:rsidRPr="00783C33" w:rsidRDefault="00B152F9">
            <w:pPr>
              <w:pStyle w:val="ConsPlusNormal"/>
              <w:rPr>
                <w:rFonts w:ascii="Times New Roman" w:hAnsi="Times New Roman" w:cs="Times New Roman"/>
              </w:rPr>
            </w:pPr>
          </w:p>
        </w:tc>
        <w:tc>
          <w:tcPr>
            <w:tcW w:w="1134" w:type="dxa"/>
          </w:tcPr>
          <w:p w:rsidR="00B152F9" w:rsidRPr="00783C33" w:rsidRDefault="00B152F9">
            <w:pPr>
              <w:pStyle w:val="ConsPlusNormal"/>
              <w:rPr>
                <w:rFonts w:ascii="Times New Roman" w:hAnsi="Times New Roman" w:cs="Times New Roman"/>
              </w:rPr>
            </w:pPr>
          </w:p>
        </w:tc>
        <w:tc>
          <w:tcPr>
            <w:tcW w:w="141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2835" w:type="dxa"/>
          </w:tcPr>
          <w:p w:rsidR="00B152F9" w:rsidRPr="00783C33" w:rsidRDefault="00B152F9">
            <w:pPr>
              <w:pStyle w:val="ConsPlusNormal"/>
              <w:rPr>
                <w:rFonts w:ascii="Times New Roman" w:hAnsi="Times New Roman" w:cs="Times New Roman"/>
              </w:rPr>
            </w:pPr>
          </w:p>
        </w:tc>
      </w:tr>
      <w:tr w:rsidR="00B152F9" w:rsidRPr="00783C33">
        <w:tc>
          <w:tcPr>
            <w:tcW w:w="11339" w:type="dxa"/>
            <w:gridSpan w:val="7"/>
          </w:tcPr>
          <w:p w:rsidR="00B152F9" w:rsidRPr="00783C33" w:rsidRDefault="00B152F9" w:rsidP="009E1E34">
            <w:pPr>
              <w:pStyle w:val="ConsPlusNormal"/>
              <w:outlineLvl w:val="2"/>
              <w:rPr>
                <w:rFonts w:ascii="Times New Roman" w:hAnsi="Times New Roman" w:cs="Times New Roman"/>
              </w:rPr>
            </w:pPr>
            <w:r w:rsidRPr="00783C33">
              <w:rPr>
                <w:rFonts w:ascii="Times New Roman" w:hAnsi="Times New Roman" w:cs="Times New Roman"/>
              </w:rPr>
              <w:t xml:space="preserve">2. Ремонтные работы (текущий ремонт) в отношении зданий домов культуры и их обособленных подразделений, филиалов, расположенных в населенных пунктах с </w:t>
            </w:r>
            <w:r w:rsidR="009E1E34"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tc>
      </w:tr>
      <w:tr w:rsidR="00B152F9" w:rsidRPr="00783C33">
        <w:tc>
          <w:tcPr>
            <w:tcW w:w="73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2.1</w:t>
            </w:r>
          </w:p>
        </w:tc>
        <w:tc>
          <w:tcPr>
            <w:tcW w:w="1701" w:type="dxa"/>
          </w:tcPr>
          <w:p w:rsidR="00B152F9" w:rsidRPr="00783C33" w:rsidRDefault="00B152F9">
            <w:pPr>
              <w:pStyle w:val="ConsPlusNormal"/>
              <w:rPr>
                <w:rFonts w:ascii="Times New Roman" w:hAnsi="Times New Roman" w:cs="Times New Roman"/>
              </w:rPr>
            </w:pPr>
          </w:p>
        </w:tc>
        <w:tc>
          <w:tcPr>
            <w:tcW w:w="1871" w:type="dxa"/>
          </w:tcPr>
          <w:p w:rsidR="00B152F9" w:rsidRPr="00783C33" w:rsidRDefault="00B152F9">
            <w:pPr>
              <w:pStyle w:val="ConsPlusNormal"/>
              <w:rPr>
                <w:rFonts w:ascii="Times New Roman" w:hAnsi="Times New Roman" w:cs="Times New Roman"/>
              </w:rPr>
            </w:pPr>
          </w:p>
        </w:tc>
        <w:tc>
          <w:tcPr>
            <w:tcW w:w="1134" w:type="dxa"/>
          </w:tcPr>
          <w:p w:rsidR="00B152F9" w:rsidRPr="00783C33" w:rsidRDefault="00B152F9">
            <w:pPr>
              <w:pStyle w:val="ConsPlusNormal"/>
              <w:rPr>
                <w:rFonts w:ascii="Times New Roman" w:hAnsi="Times New Roman" w:cs="Times New Roman"/>
              </w:rPr>
            </w:pPr>
          </w:p>
        </w:tc>
        <w:tc>
          <w:tcPr>
            <w:tcW w:w="141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283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x</w:t>
            </w:r>
          </w:p>
        </w:tc>
      </w:tr>
      <w:tr w:rsidR="00B152F9" w:rsidRPr="00783C33">
        <w:tc>
          <w:tcPr>
            <w:tcW w:w="73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2.2</w:t>
            </w:r>
          </w:p>
        </w:tc>
        <w:tc>
          <w:tcPr>
            <w:tcW w:w="1701" w:type="dxa"/>
          </w:tcPr>
          <w:p w:rsidR="00B152F9" w:rsidRPr="00783C33" w:rsidRDefault="00B152F9">
            <w:pPr>
              <w:pStyle w:val="ConsPlusNormal"/>
              <w:rPr>
                <w:rFonts w:ascii="Times New Roman" w:hAnsi="Times New Roman" w:cs="Times New Roman"/>
              </w:rPr>
            </w:pPr>
          </w:p>
        </w:tc>
        <w:tc>
          <w:tcPr>
            <w:tcW w:w="1871" w:type="dxa"/>
          </w:tcPr>
          <w:p w:rsidR="00B152F9" w:rsidRPr="00783C33" w:rsidRDefault="00B152F9">
            <w:pPr>
              <w:pStyle w:val="ConsPlusNormal"/>
              <w:rPr>
                <w:rFonts w:ascii="Times New Roman" w:hAnsi="Times New Roman" w:cs="Times New Roman"/>
              </w:rPr>
            </w:pPr>
          </w:p>
        </w:tc>
        <w:tc>
          <w:tcPr>
            <w:tcW w:w="1134" w:type="dxa"/>
          </w:tcPr>
          <w:p w:rsidR="00B152F9" w:rsidRPr="00783C33" w:rsidRDefault="00B152F9">
            <w:pPr>
              <w:pStyle w:val="ConsPlusNormal"/>
              <w:rPr>
                <w:rFonts w:ascii="Times New Roman" w:hAnsi="Times New Roman" w:cs="Times New Roman"/>
              </w:rPr>
            </w:pPr>
          </w:p>
        </w:tc>
        <w:tc>
          <w:tcPr>
            <w:tcW w:w="141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283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x</w:t>
            </w:r>
          </w:p>
        </w:tc>
      </w:tr>
    </w:tbl>
    <w:p w:rsidR="00B152F9" w:rsidRDefault="00B152F9">
      <w:pPr>
        <w:sectPr w:rsidR="00B152F9" w:rsidSect="00303FF0">
          <w:pgSz w:w="16838" w:h="11905" w:orient="landscape"/>
          <w:pgMar w:top="1701" w:right="1134" w:bottom="850" w:left="1134" w:header="0" w:footer="0" w:gutter="0"/>
          <w:cols w:space="720"/>
        </w:sectPr>
      </w:pPr>
    </w:p>
    <w:p w:rsidR="00B152F9" w:rsidRDefault="00B152F9">
      <w:pPr>
        <w:pStyle w:val="ConsPlusNormal"/>
        <w:jc w:val="both"/>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Глава муниципального образования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Архангельской области            ________________  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w:t>
      </w:r>
      <w:r w:rsidR="00783C33">
        <w:rPr>
          <w:rFonts w:ascii="Times New Roman" w:hAnsi="Times New Roman" w:cs="Times New Roman"/>
        </w:rPr>
        <w:t xml:space="preserve">                          </w:t>
      </w:r>
      <w:r w:rsidRPr="00783C33">
        <w:rPr>
          <w:rFonts w:ascii="Times New Roman" w:hAnsi="Times New Roman" w:cs="Times New Roman"/>
        </w:rPr>
        <w:t xml:space="preserve">  (подпись)   </w:t>
      </w:r>
      <w:r w:rsidR="00783C33">
        <w:rPr>
          <w:rFonts w:ascii="Times New Roman" w:hAnsi="Times New Roman" w:cs="Times New Roman"/>
        </w:rPr>
        <w:t xml:space="preserve">   </w:t>
      </w:r>
      <w:r w:rsidRPr="00783C33">
        <w:rPr>
          <w:rFonts w:ascii="Times New Roman" w:hAnsi="Times New Roman" w:cs="Times New Roman"/>
        </w:rPr>
        <w:t xml:space="preserve">   (расшифровка подписи)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М.П.</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 __________ 20__ года</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783C33" w:rsidRDefault="00B152F9" w:rsidP="00783C33">
      <w:pPr>
        <w:pStyle w:val="ConsPlusNormal"/>
        <w:ind w:left="4536"/>
        <w:jc w:val="center"/>
        <w:outlineLvl w:val="1"/>
        <w:rPr>
          <w:rFonts w:ascii="Times New Roman" w:hAnsi="Times New Roman" w:cs="Times New Roman"/>
        </w:rPr>
      </w:pPr>
      <w:r w:rsidRPr="00783C33">
        <w:rPr>
          <w:rFonts w:ascii="Times New Roman" w:hAnsi="Times New Roman" w:cs="Times New Roman"/>
        </w:rPr>
        <w:t xml:space="preserve">Приложение </w:t>
      </w:r>
      <w:r w:rsidR="00764B09" w:rsidRPr="00783C33">
        <w:rPr>
          <w:rFonts w:ascii="Times New Roman" w:hAnsi="Times New Roman" w:cs="Times New Roman"/>
        </w:rPr>
        <w:t>№</w:t>
      </w:r>
      <w:r w:rsidRPr="00783C33">
        <w:rPr>
          <w:rFonts w:ascii="Times New Roman" w:hAnsi="Times New Roman" w:cs="Times New Roman"/>
        </w:rPr>
        <w:t xml:space="preserve"> 3</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к Положению о порядке и условиях</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проведения конкурса на предоставление</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субсидий бюджетам муниципальных образований</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Архангельской области на обеспечение развития</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и укрепления материально-технической базы</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домов культуры в населенных пунктах</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 xml:space="preserve">с </w:t>
      </w:r>
      <w:r w:rsidR="00F4013A"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p w:rsidR="00B152F9" w:rsidRPr="00783C33" w:rsidRDefault="00B152F9">
      <w:pPr>
        <w:spacing w:after="1"/>
      </w:pPr>
    </w:p>
    <w:p w:rsidR="00B152F9" w:rsidRPr="00783C33" w:rsidRDefault="00B152F9" w:rsidP="00783C33">
      <w:pPr>
        <w:pStyle w:val="ConsPlusNormal"/>
        <w:jc w:val="center"/>
        <w:rPr>
          <w:rFonts w:ascii="Times New Roman" w:hAnsi="Times New Roman" w:cs="Times New Roman"/>
        </w:rPr>
      </w:pPr>
    </w:p>
    <w:p w:rsidR="00B152F9" w:rsidRPr="00783C33" w:rsidRDefault="00B152F9" w:rsidP="00783C33">
      <w:pPr>
        <w:pStyle w:val="ConsPlusNonformat"/>
        <w:jc w:val="center"/>
        <w:rPr>
          <w:rFonts w:ascii="Times New Roman" w:hAnsi="Times New Roman" w:cs="Times New Roman"/>
        </w:rPr>
      </w:pPr>
      <w:bookmarkStart w:id="152" w:name="P9120"/>
      <w:bookmarkEnd w:id="152"/>
      <w:r w:rsidRPr="00783C33">
        <w:rPr>
          <w:rFonts w:ascii="Times New Roman" w:hAnsi="Times New Roman" w:cs="Times New Roman"/>
        </w:rPr>
        <w:t>СМЕТА</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расходов на укрепление материально-технической базы</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муниципальных домов культуры</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____________________________________________________________</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(наименование муниципального образования)</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3005"/>
        <w:gridCol w:w="1757"/>
        <w:gridCol w:w="1644"/>
        <w:gridCol w:w="1914"/>
      </w:tblGrid>
      <w:tr w:rsidR="00B152F9" w:rsidRPr="00783C33">
        <w:tc>
          <w:tcPr>
            <w:tcW w:w="675" w:type="dxa"/>
          </w:tcPr>
          <w:p w:rsidR="00B152F9" w:rsidRPr="00783C33" w:rsidRDefault="00764B09">
            <w:pPr>
              <w:pStyle w:val="ConsPlusNormal"/>
              <w:jc w:val="center"/>
              <w:rPr>
                <w:rFonts w:ascii="Times New Roman" w:hAnsi="Times New Roman" w:cs="Times New Roman"/>
              </w:rPr>
            </w:pPr>
            <w:r w:rsidRPr="00783C33">
              <w:rPr>
                <w:rFonts w:ascii="Times New Roman" w:hAnsi="Times New Roman" w:cs="Times New Roman"/>
              </w:rPr>
              <w:t>№</w:t>
            </w:r>
            <w:r w:rsidR="00B152F9" w:rsidRPr="00783C33">
              <w:rPr>
                <w:rFonts w:ascii="Times New Roman" w:hAnsi="Times New Roman" w:cs="Times New Roman"/>
              </w:rPr>
              <w:t xml:space="preserve"> </w:t>
            </w:r>
            <w:proofErr w:type="gramStart"/>
            <w:r w:rsidR="00B152F9" w:rsidRPr="00783C33">
              <w:rPr>
                <w:rFonts w:ascii="Times New Roman" w:hAnsi="Times New Roman" w:cs="Times New Roman"/>
              </w:rPr>
              <w:t>п</w:t>
            </w:r>
            <w:proofErr w:type="gramEnd"/>
            <w:r w:rsidR="00B152F9" w:rsidRPr="00783C33">
              <w:rPr>
                <w:rFonts w:ascii="Times New Roman" w:hAnsi="Times New Roman" w:cs="Times New Roman"/>
              </w:rPr>
              <w:t>/п</w:t>
            </w:r>
          </w:p>
        </w:tc>
        <w:tc>
          <w:tcPr>
            <w:tcW w:w="300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Наименование расходов</w:t>
            </w:r>
          </w:p>
        </w:tc>
        <w:tc>
          <w:tcPr>
            <w:tcW w:w="175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Цена, рублей</w:t>
            </w:r>
          </w:p>
        </w:tc>
        <w:tc>
          <w:tcPr>
            <w:tcW w:w="16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Количество, единиц</w:t>
            </w:r>
          </w:p>
        </w:tc>
        <w:tc>
          <w:tcPr>
            <w:tcW w:w="191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Стоимость, рублей</w:t>
            </w:r>
          </w:p>
        </w:tc>
      </w:tr>
      <w:tr w:rsidR="00B152F9" w:rsidRPr="00783C33">
        <w:tc>
          <w:tcPr>
            <w:tcW w:w="67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w:t>
            </w:r>
          </w:p>
        </w:tc>
        <w:tc>
          <w:tcPr>
            <w:tcW w:w="3005"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w:t>
            </w:r>
          </w:p>
        </w:tc>
        <w:tc>
          <w:tcPr>
            <w:tcW w:w="1757"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3</w:t>
            </w:r>
          </w:p>
        </w:tc>
        <w:tc>
          <w:tcPr>
            <w:tcW w:w="164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4</w:t>
            </w:r>
          </w:p>
        </w:tc>
        <w:tc>
          <w:tcPr>
            <w:tcW w:w="1914" w:type="dxa"/>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5</w:t>
            </w:r>
          </w:p>
        </w:tc>
      </w:tr>
      <w:tr w:rsidR="00B152F9" w:rsidRPr="00783C33">
        <w:tc>
          <w:tcPr>
            <w:tcW w:w="8995" w:type="dxa"/>
            <w:gridSpan w:val="5"/>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Учреждение 1</w:t>
            </w:r>
          </w:p>
        </w:tc>
      </w:tr>
      <w:tr w:rsidR="00B152F9" w:rsidRPr="00783C33">
        <w:tc>
          <w:tcPr>
            <w:tcW w:w="675"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1.</w:t>
            </w:r>
          </w:p>
        </w:tc>
        <w:tc>
          <w:tcPr>
            <w:tcW w:w="3005"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1914" w:type="dxa"/>
          </w:tcPr>
          <w:p w:rsidR="00B152F9" w:rsidRPr="00783C33" w:rsidRDefault="00B152F9">
            <w:pPr>
              <w:pStyle w:val="ConsPlusNormal"/>
              <w:rPr>
                <w:rFonts w:ascii="Times New Roman" w:hAnsi="Times New Roman" w:cs="Times New Roman"/>
              </w:rPr>
            </w:pPr>
          </w:p>
        </w:tc>
      </w:tr>
      <w:tr w:rsidR="00B152F9" w:rsidRPr="00783C33">
        <w:tc>
          <w:tcPr>
            <w:tcW w:w="675"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w:t>
            </w:r>
          </w:p>
        </w:tc>
        <w:tc>
          <w:tcPr>
            <w:tcW w:w="3005"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1914" w:type="dxa"/>
          </w:tcPr>
          <w:p w:rsidR="00B152F9" w:rsidRPr="00783C33" w:rsidRDefault="00B152F9">
            <w:pPr>
              <w:pStyle w:val="ConsPlusNormal"/>
              <w:rPr>
                <w:rFonts w:ascii="Times New Roman" w:hAnsi="Times New Roman" w:cs="Times New Roman"/>
              </w:rPr>
            </w:pPr>
          </w:p>
        </w:tc>
      </w:tr>
      <w:tr w:rsidR="00B152F9" w:rsidRPr="00783C33">
        <w:tc>
          <w:tcPr>
            <w:tcW w:w="7081" w:type="dxa"/>
            <w:gridSpan w:val="4"/>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Итого по учреждению 1</w:t>
            </w:r>
          </w:p>
        </w:tc>
        <w:tc>
          <w:tcPr>
            <w:tcW w:w="1914" w:type="dxa"/>
          </w:tcPr>
          <w:p w:rsidR="00B152F9" w:rsidRPr="00783C33" w:rsidRDefault="00B152F9">
            <w:pPr>
              <w:pStyle w:val="ConsPlusNormal"/>
              <w:rPr>
                <w:rFonts w:ascii="Times New Roman" w:hAnsi="Times New Roman" w:cs="Times New Roman"/>
              </w:rPr>
            </w:pPr>
          </w:p>
        </w:tc>
      </w:tr>
      <w:tr w:rsidR="00B152F9" w:rsidRPr="00783C33">
        <w:tc>
          <w:tcPr>
            <w:tcW w:w="8995" w:type="dxa"/>
            <w:gridSpan w:val="5"/>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Учреждение 2</w:t>
            </w:r>
          </w:p>
        </w:tc>
      </w:tr>
      <w:tr w:rsidR="00B152F9" w:rsidRPr="00783C33">
        <w:tc>
          <w:tcPr>
            <w:tcW w:w="675"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1.</w:t>
            </w:r>
          </w:p>
        </w:tc>
        <w:tc>
          <w:tcPr>
            <w:tcW w:w="3005"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1914" w:type="dxa"/>
          </w:tcPr>
          <w:p w:rsidR="00B152F9" w:rsidRPr="00783C33" w:rsidRDefault="00B152F9">
            <w:pPr>
              <w:pStyle w:val="ConsPlusNormal"/>
              <w:rPr>
                <w:rFonts w:ascii="Times New Roman" w:hAnsi="Times New Roman" w:cs="Times New Roman"/>
              </w:rPr>
            </w:pPr>
          </w:p>
        </w:tc>
      </w:tr>
      <w:tr w:rsidR="00B152F9" w:rsidRPr="00783C33">
        <w:tc>
          <w:tcPr>
            <w:tcW w:w="675" w:type="dxa"/>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w:t>
            </w:r>
          </w:p>
        </w:tc>
        <w:tc>
          <w:tcPr>
            <w:tcW w:w="3005" w:type="dxa"/>
          </w:tcPr>
          <w:p w:rsidR="00B152F9" w:rsidRPr="00783C33" w:rsidRDefault="00B152F9">
            <w:pPr>
              <w:pStyle w:val="ConsPlusNormal"/>
              <w:rPr>
                <w:rFonts w:ascii="Times New Roman" w:hAnsi="Times New Roman" w:cs="Times New Roman"/>
              </w:rPr>
            </w:pPr>
          </w:p>
        </w:tc>
        <w:tc>
          <w:tcPr>
            <w:tcW w:w="1757" w:type="dxa"/>
          </w:tcPr>
          <w:p w:rsidR="00B152F9" w:rsidRPr="00783C33" w:rsidRDefault="00B152F9">
            <w:pPr>
              <w:pStyle w:val="ConsPlusNormal"/>
              <w:rPr>
                <w:rFonts w:ascii="Times New Roman" w:hAnsi="Times New Roman" w:cs="Times New Roman"/>
              </w:rPr>
            </w:pPr>
          </w:p>
        </w:tc>
        <w:tc>
          <w:tcPr>
            <w:tcW w:w="1644" w:type="dxa"/>
          </w:tcPr>
          <w:p w:rsidR="00B152F9" w:rsidRPr="00783C33" w:rsidRDefault="00B152F9">
            <w:pPr>
              <w:pStyle w:val="ConsPlusNormal"/>
              <w:rPr>
                <w:rFonts w:ascii="Times New Roman" w:hAnsi="Times New Roman" w:cs="Times New Roman"/>
              </w:rPr>
            </w:pPr>
          </w:p>
        </w:tc>
        <w:tc>
          <w:tcPr>
            <w:tcW w:w="1914" w:type="dxa"/>
          </w:tcPr>
          <w:p w:rsidR="00B152F9" w:rsidRPr="00783C33" w:rsidRDefault="00B152F9">
            <w:pPr>
              <w:pStyle w:val="ConsPlusNormal"/>
              <w:rPr>
                <w:rFonts w:ascii="Times New Roman" w:hAnsi="Times New Roman" w:cs="Times New Roman"/>
              </w:rPr>
            </w:pPr>
          </w:p>
        </w:tc>
      </w:tr>
      <w:tr w:rsidR="00B152F9" w:rsidRPr="00783C33">
        <w:tc>
          <w:tcPr>
            <w:tcW w:w="7081" w:type="dxa"/>
            <w:gridSpan w:val="4"/>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Итого по учреждению 2</w:t>
            </w:r>
          </w:p>
        </w:tc>
        <w:tc>
          <w:tcPr>
            <w:tcW w:w="1914" w:type="dxa"/>
          </w:tcPr>
          <w:p w:rsidR="00B152F9" w:rsidRPr="00783C33" w:rsidRDefault="00B152F9">
            <w:pPr>
              <w:pStyle w:val="ConsPlusNormal"/>
              <w:rPr>
                <w:rFonts w:ascii="Times New Roman" w:hAnsi="Times New Roman" w:cs="Times New Roman"/>
              </w:rPr>
            </w:pPr>
          </w:p>
        </w:tc>
      </w:tr>
      <w:tr w:rsidR="00B152F9" w:rsidRPr="00783C33">
        <w:tc>
          <w:tcPr>
            <w:tcW w:w="7081" w:type="dxa"/>
            <w:gridSpan w:val="4"/>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ИТОГО</w:t>
            </w:r>
          </w:p>
        </w:tc>
        <w:tc>
          <w:tcPr>
            <w:tcW w:w="1914" w:type="dxa"/>
          </w:tcPr>
          <w:p w:rsidR="00B152F9" w:rsidRPr="00783C33" w:rsidRDefault="00B152F9">
            <w:pPr>
              <w:pStyle w:val="ConsPlusNormal"/>
              <w:rPr>
                <w:rFonts w:ascii="Times New Roman" w:hAnsi="Times New Roman" w:cs="Times New Roman"/>
              </w:rPr>
            </w:pPr>
          </w:p>
        </w:tc>
      </w:tr>
    </w:tbl>
    <w:p w:rsidR="00B152F9" w:rsidRDefault="00B152F9">
      <w:pPr>
        <w:pStyle w:val="ConsPlusNormal"/>
        <w:jc w:val="both"/>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Глава муниципального образования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Архангельской области            _______________  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w:t>
      </w:r>
      <w:r w:rsidR="00783C33">
        <w:rPr>
          <w:rFonts w:ascii="Times New Roman" w:hAnsi="Times New Roman" w:cs="Times New Roman"/>
        </w:rPr>
        <w:t xml:space="preserve">                         </w:t>
      </w:r>
      <w:r w:rsidRPr="00783C33">
        <w:rPr>
          <w:rFonts w:ascii="Times New Roman" w:hAnsi="Times New Roman" w:cs="Times New Roman"/>
        </w:rPr>
        <w:t xml:space="preserve">  (подпись)    </w:t>
      </w:r>
      <w:r w:rsidR="00783C33">
        <w:rPr>
          <w:rFonts w:ascii="Times New Roman" w:hAnsi="Times New Roman" w:cs="Times New Roman"/>
        </w:rPr>
        <w:t xml:space="preserve">    </w:t>
      </w:r>
      <w:r w:rsidRPr="00783C33">
        <w:rPr>
          <w:rFonts w:ascii="Times New Roman" w:hAnsi="Times New Roman" w:cs="Times New Roman"/>
        </w:rPr>
        <w:t xml:space="preserve">   (расшифровка подписи)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М.П.</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 __________ 20__ года</w:t>
      </w:r>
    </w:p>
    <w:p w:rsidR="00B152F9" w:rsidRDefault="00B152F9">
      <w:pPr>
        <w:pStyle w:val="ConsPlusNormal"/>
        <w:jc w:val="both"/>
      </w:pPr>
    </w:p>
    <w:p w:rsidR="00B152F9" w:rsidRDefault="00B152F9">
      <w:pPr>
        <w:pStyle w:val="ConsPlusNormal"/>
        <w:jc w:val="both"/>
      </w:pPr>
    </w:p>
    <w:p w:rsidR="00B152F9" w:rsidRPr="00783C33" w:rsidRDefault="00B152F9" w:rsidP="00783C33">
      <w:pPr>
        <w:pStyle w:val="ConsPlusNormal"/>
        <w:ind w:left="4536"/>
        <w:jc w:val="center"/>
        <w:outlineLvl w:val="1"/>
        <w:rPr>
          <w:rFonts w:ascii="Times New Roman" w:hAnsi="Times New Roman" w:cs="Times New Roman"/>
        </w:rPr>
      </w:pPr>
      <w:r w:rsidRPr="00783C33">
        <w:rPr>
          <w:rFonts w:ascii="Times New Roman" w:hAnsi="Times New Roman" w:cs="Times New Roman"/>
        </w:rPr>
        <w:t xml:space="preserve">Приложение </w:t>
      </w:r>
      <w:r w:rsidR="00764B09" w:rsidRPr="00783C33">
        <w:rPr>
          <w:rFonts w:ascii="Times New Roman" w:hAnsi="Times New Roman" w:cs="Times New Roman"/>
        </w:rPr>
        <w:t>№</w:t>
      </w:r>
      <w:r w:rsidRPr="00783C33">
        <w:rPr>
          <w:rFonts w:ascii="Times New Roman" w:hAnsi="Times New Roman" w:cs="Times New Roman"/>
        </w:rPr>
        <w:t xml:space="preserve"> 4</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lastRenderedPageBreak/>
        <w:t>к Положению о порядке и условиях</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проведения конкурса на предоставление</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субсидий бюджетам муниципальных образований</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Архангельской области на обеспечение развития</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и укрепления материально-технической базы</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домов культуры в населенных пунктах</w:t>
      </w:r>
    </w:p>
    <w:p w:rsidR="00B152F9" w:rsidRPr="00783C33" w:rsidRDefault="00B152F9" w:rsidP="00783C33">
      <w:pPr>
        <w:pStyle w:val="ConsPlusNormal"/>
        <w:ind w:left="4536"/>
        <w:jc w:val="center"/>
        <w:rPr>
          <w:rFonts w:ascii="Times New Roman" w:hAnsi="Times New Roman" w:cs="Times New Roman"/>
        </w:rPr>
      </w:pPr>
      <w:r w:rsidRPr="00783C33">
        <w:rPr>
          <w:rFonts w:ascii="Times New Roman" w:hAnsi="Times New Roman" w:cs="Times New Roman"/>
        </w:rPr>
        <w:t xml:space="preserve">с </w:t>
      </w:r>
      <w:r w:rsidR="00F4013A"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p w:rsidR="00B152F9" w:rsidRPr="00783C33" w:rsidRDefault="00B152F9">
      <w:pPr>
        <w:pStyle w:val="ConsPlusNormal"/>
        <w:jc w:val="both"/>
        <w:rPr>
          <w:rFonts w:ascii="Times New Roman" w:hAnsi="Times New Roman" w:cs="Times New Roman"/>
        </w:rPr>
      </w:pPr>
    </w:p>
    <w:p w:rsidR="00B152F9" w:rsidRPr="00783C33" w:rsidRDefault="00B152F9">
      <w:pPr>
        <w:pStyle w:val="ConsPlusTitle"/>
        <w:jc w:val="center"/>
        <w:rPr>
          <w:rFonts w:ascii="Times New Roman" w:hAnsi="Times New Roman" w:cs="Times New Roman"/>
        </w:rPr>
      </w:pPr>
      <w:bookmarkStart w:id="153" w:name="P9184"/>
      <w:bookmarkEnd w:id="153"/>
      <w:r w:rsidRPr="00783C33">
        <w:rPr>
          <w:rFonts w:ascii="Times New Roman" w:hAnsi="Times New Roman" w:cs="Times New Roman"/>
        </w:rPr>
        <w:t>КРИТЕРИИ</w:t>
      </w:r>
    </w:p>
    <w:p w:rsidR="00B152F9" w:rsidRPr="00783C33" w:rsidRDefault="00B152F9">
      <w:pPr>
        <w:pStyle w:val="ConsPlusTitle"/>
        <w:jc w:val="center"/>
        <w:rPr>
          <w:rFonts w:ascii="Times New Roman" w:hAnsi="Times New Roman" w:cs="Times New Roman"/>
        </w:rPr>
      </w:pPr>
      <w:r w:rsidRPr="00783C33">
        <w:rPr>
          <w:rFonts w:ascii="Times New Roman" w:hAnsi="Times New Roman" w:cs="Times New Roman"/>
        </w:rPr>
        <w:t>оценки заявок на участие в конкурсе на предоставление</w:t>
      </w:r>
    </w:p>
    <w:p w:rsidR="00B152F9" w:rsidRPr="00783C33" w:rsidRDefault="00B152F9">
      <w:pPr>
        <w:pStyle w:val="ConsPlusTitle"/>
        <w:jc w:val="center"/>
        <w:rPr>
          <w:rFonts w:ascii="Times New Roman" w:hAnsi="Times New Roman" w:cs="Times New Roman"/>
        </w:rPr>
      </w:pPr>
      <w:r w:rsidRPr="00783C33">
        <w:rPr>
          <w:rFonts w:ascii="Times New Roman" w:hAnsi="Times New Roman" w:cs="Times New Roman"/>
        </w:rPr>
        <w:t>субсидий бюджетам муниципальных образований Архангельской</w:t>
      </w:r>
    </w:p>
    <w:p w:rsidR="00B152F9" w:rsidRPr="00783C33" w:rsidRDefault="00B152F9">
      <w:pPr>
        <w:pStyle w:val="ConsPlusTitle"/>
        <w:jc w:val="center"/>
        <w:rPr>
          <w:rFonts w:ascii="Times New Roman" w:hAnsi="Times New Roman" w:cs="Times New Roman"/>
        </w:rPr>
      </w:pPr>
      <w:r w:rsidRPr="00783C33">
        <w:rPr>
          <w:rFonts w:ascii="Times New Roman" w:hAnsi="Times New Roman" w:cs="Times New Roman"/>
        </w:rPr>
        <w:t>области на обеспечение развития и укрепления</w:t>
      </w:r>
    </w:p>
    <w:p w:rsidR="00B152F9" w:rsidRPr="00783C33" w:rsidRDefault="00B152F9">
      <w:pPr>
        <w:pStyle w:val="ConsPlusTitle"/>
        <w:jc w:val="center"/>
        <w:rPr>
          <w:rFonts w:ascii="Times New Roman" w:hAnsi="Times New Roman" w:cs="Times New Roman"/>
        </w:rPr>
      </w:pPr>
      <w:r w:rsidRPr="00783C33">
        <w:rPr>
          <w:rFonts w:ascii="Times New Roman" w:hAnsi="Times New Roman" w:cs="Times New Roman"/>
        </w:rPr>
        <w:t xml:space="preserve">материально-технической базы домов культуры </w:t>
      </w:r>
      <w:proofErr w:type="gramStart"/>
      <w:r w:rsidRPr="00783C33">
        <w:rPr>
          <w:rFonts w:ascii="Times New Roman" w:hAnsi="Times New Roman" w:cs="Times New Roman"/>
        </w:rPr>
        <w:t>в</w:t>
      </w:r>
      <w:proofErr w:type="gramEnd"/>
      <w:r w:rsidRPr="00783C33">
        <w:rPr>
          <w:rFonts w:ascii="Times New Roman" w:hAnsi="Times New Roman" w:cs="Times New Roman"/>
        </w:rPr>
        <w:t xml:space="preserve"> населенных</w:t>
      </w:r>
    </w:p>
    <w:p w:rsidR="00B152F9" w:rsidRPr="00783C33" w:rsidRDefault="00B152F9">
      <w:pPr>
        <w:pStyle w:val="ConsPlusTitle"/>
        <w:jc w:val="center"/>
        <w:rPr>
          <w:rFonts w:ascii="Times New Roman" w:hAnsi="Times New Roman" w:cs="Times New Roman"/>
        </w:rPr>
      </w:pPr>
      <w:proofErr w:type="gramStart"/>
      <w:r w:rsidRPr="00783C33">
        <w:rPr>
          <w:rFonts w:ascii="Times New Roman" w:hAnsi="Times New Roman" w:cs="Times New Roman"/>
        </w:rPr>
        <w:t>пунктах</w:t>
      </w:r>
      <w:proofErr w:type="gramEnd"/>
      <w:r w:rsidRPr="00783C33">
        <w:rPr>
          <w:rFonts w:ascii="Times New Roman" w:hAnsi="Times New Roman" w:cs="Times New Roman"/>
        </w:rPr>
        <w:t xml:space="preserve"> с </w:t>
      </w:r>
      <w:r w:rsidR="0090270E" w:rsidRPr="00783C33">
        <w:rPr>
          <w:rFonts w:ascii="Times New Roman" w:hAnsi="Times New Roman" w:cs="Times New Roman"/>
        </w:rPr>
        <w:t>числом жителей</w:t>
      </w:r>
      <w:r w:rsidRPr="00783C33">
        <w:rPr>
          <w:rFonts w:ascii="Times New Roman" w:hAnsi="Times New Roman" w:cs="Times New Roman"/>
        </w:rPr>
        <w:t xml:space="preserve"> до 50 тысяч человек</w:t>
      </w:r>
    </w:p>
    <w:p w:rsidR="00B152F9" w:rsidRDefault="00B152F9">
      <w:pPr>
        <w:spacing w:after="1"/>
      </w:pPr>
    </w:p>
    <w:p w:rsidR="00B152F9" w:rsidRDefault="00B152F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118"/>
        <w:gridCol w:w="1701"/>
        <w:gridCol w:w="3628"/>
      </w:tblGrid>
      <w:tr w:rsidR="00B152F9" w:rsidRPr="00783C33">
        <w:tc>
          <w:tcPr>
            <w:tcW w:w="600" w:type="dxa"/>
            <w:tcBorders>
              <w:top w:val="single" w:sz="4" w:space="0" w:color="auto"/>
              <w:bottom w:val="single" w:sz="4" w:space="0" w:color="auto"/>
            </w:tcBorders>
          </w:tcPr>
          <w:p w:rsidR="00B152F9" w:rsidRPr="00783C33" w:rsidRDefault="00764B09">
            <w:pPr>
              <w:pStyle w:val="ConsPlusNormal"/>
              <w:jc w:val="center"/>
              <w:rPr>
                <w:rFonts w:ascii="Times New Roman" w:hAnsi="Times New Roman" w:cs="Times New Roman"/>
              </w:rPr>
            </w:pPr>
            <w:r w:rsidRPr="00783C33">
              <w:rPr>
                <w:rFonts w:ascii="Times New Roman" w:hAnsi="Times New Roman" w:cs="Times New Roman"/>
              </w:rPr>
              <w:t>№</w:t>
            </w:r>
            <w:r w:rsidR="00B152F9" w:rsidRPr="00783C33">
              <w:rPr>
                <w:rFonts w:ascii="Times New Roman" w:hAnsi="Times New Roman" w:cs="Times New Roman"/>
              </w:rPr>
              <w:t xml:space="preserve"> </w:t>
            </w:r>
            <w:proofErr w:type="gramStart"/>
            <w:r w:rsidR="00B152F9" w:rsidRPr="00783C33">
              <w:rPr>
                <w:rFonts w:ascii="Times New Roman" w:hAnsi="Times New Roman" w:cs="Times New Roman"/>
              </w:rPr>
              <w:t>п</w:t>
            </w:r>
            <w:proofErr w:type="gramEnd"/>
            <w:r w:rsidR="00B152F9" w:rsidRPr="00783C33">
              <w:rPr>
                <w:rFonts w:ascii="Times New Roman" w:hAnsi="Times New Roman" w:cs="Times New Roman"/>
              </w:rPr>
              <w:t>/п</w:t>
            </w:r>
          </w:p>
        </w:tc>
        <w:tc>
          <w:tcPr>
            <w:tcW w:w="3118"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Наименование критерия</w:t>
            </w:r>
          </w:p>
        </w:tc>
        <w:tc>
          <w:tcPr>
            <w:tcW w:w="1701"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Диапазон оценки баллов</w:t>
            </w:r>
          </w:p>
        </w:tc>
        <w:tc>
          <w:tcPr>
            <w:tcW w:w="3628"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Расчет баллов</w:t>
            </w:r>
          </w:p>
        </w:tc>
      </w:tr>
      <w:tr w:rsidR="00B152F9" w:rsidRPr="00783C33">
        <w:tc>
          <w:tcPr>
            <w:tcW w:w="600"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w:t>
            </w:r>
          </w:p>
        </w:tc>
        <w:tc>
          <w:tcPr>
            <w:tcW w:w="3118"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w:t>
            </w:r>
          </w:p>
        </w:tc>
        <w:tc>
          <w:tcPr>
            <w:tcW w:w="1701"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3</w:t>
            </w:r>
          </w:p>
        </w:tc>
        <w:tc>
          <w:tcPr>
            <w:tcW w:w="3628" w:type="dxa"/>
            <w:tcBorders>
              <w:top w:val="single" w:sz="4" w:space="0" w:color="auto"/>
              <w:bottom w:val="single" w:sz="4" w:space="0" w:color="auto"/>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4</w:t>
            </w:r>
          </w:p>
        </w:tc>
      </w:tr>
      <w:tr w:rsidR="00B152F9" w:rsidRPr="00783C33">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1.</w:t>
            </w:r>
          </w:p>
        </w:tc>
        <w:tc>
          <w:tcPr>
            <w:tcW w:w="3118" w:type="dxa"/>
            <w:tcBorders>
              <w:top w:val="single" w:sz="4" w:space="0" w:color="auto"/>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 тыс. рублей</w:t>
            </w:r>
          </w:p>
        </w:tc>
        <w:tc>
          <w:tcPr>
            <w:tcW w:w="1701" w:type="dxa"/>
            <w:tcBorders>
              <w:top w:val="single" w:sz="4" w:space="0" w:color="auto"/>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от 0 до 30</w:t>
            </w:r>
          </w:p>
        </w:tc>
        <w:tc>
          <w:tcPr>
            <w:tcW w:w="3628" w:type="dxa"/>
            <w:tcBorders>
              <w:top w:val="single" w:sz="4" w:space="0" w:color="auto"/>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500,1 тыс. рублей и более - 30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400,1 тыс. рублей до 500,0 тыс. рублей - 25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300,1 тыс. рублей до 400,0 тыс. рублей - 20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200,1 тыс. рублей до 300,0 тыс. рублей - 15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100,1 тыс. рублей до 200,0 тыс. рублей - 10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100,0 тыс. рублей и менее - 5 баллов</w:t>
            </w:r>
          </w:p>
        </w:tc>
      </w:tr>
      <w:tr w:rsidR="00B152F9" w:rsidRPr="00783C33">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2.</w:t>
            </w:r>
          </w:p>
        </w:tc>
        <w:tc>
          <w:tcPr>
            <w:tcW w:w="3118" w:type="dxa"/>
            <w:tcBorders>
              <w:top w:val="nil"/>
              <w:left w:val="nil"/>
              <w:bottom w:val="nil"/>
              <w:right w:val="nil"/>
            </w:tcBorders>
          </w:tcPr>
          <w:p w:rsidR="00B152F9" w:rsidRPr="00783C33" w:rsidRDefault="00B152F9" w:rsidP="00E035D2">
            <w:pPr>
              <w:pStyle w:val="ConsPlusNormal"/>
              <w:rPr>
                <w:rFonts w:ascii="Times New Roman" w:hAnsi="Times New Roman" w:cs="Times New Roman"/>
              </w:rPr>
            </w:pPr>
            <w:r w:rsidRPr="00783C33">
              <w:rPr>
                <w:rFonts w:ascii="Times New Roman" w:hAnsi="Times New Roman" w:cs="Times New Roman"/>
              </w:rPr>
              <w:t xml:space="preserve">Рост посещаемости культурно-досуговых мероприятий, проводимых организациями культурно-досугового типа в отчетном году по отношению к предыдущему году (в соответствии с данными формы статистического наблюдения </w:t>
            </w:r>
            <w:hyperlink r:id="rId338" w:history="1">
              <w:r w:rsidR="00764B09" w:rsidRPr="00783C33">
                <w:rPr>
                  <w:rFonts w:ascii="Times New Roman" w:hAnsi="Times New Roman" w:cs="Times New Roman"/>
                  <w:color w:val="0000FF"/>
                </w:rPr>
                <w:t>№</w:t>
              </w:r>
              <w:r w:rsidRPr="00783C33">
                <w:rPr>
                  <w:rFonts w:ascii="Times New Roman" w:hAnsi="Times New Roman" w:cs="Times New Roman"/>
                  <w:color w:val="0000FF"/>
                </w:rPr>
                <w:t xml:space="preserve"> 7-НК</w:t>
              </w:r>
            </w:hyperlink>
            <w:r w:rsidRPr="00783C33">
              <w:rPr>
                <w:rFonts w:ascii="Times New Roman" w:hAnsi="Times New Roman" w:cs="Times New Roman"/>
              </w:rPr>
              <w:t xml:space="preserve">, утвержденной приказом Федеральной службы государственной статистики (далее - Росстат) </w:t>
            </w:r>
            <w:r w:rsidR="00E035D2" w:rsidRPr="00783C33">
              <w:rPr>
                <w:rFonts w:ascii="Times New Roman" w:hAnsi="Times New Roman" w:cs="Times New Roman"/>
              </w:rPr>
              <w:t>от 8</w:t>
            </w:r>
            <w:r w:rsidRPr="00783C33">
              <w:rPr>
                <w:rFonts w:ascii="Times New Roman" w:hAnsi="Times New Roman" w:cs="Times New Roman"/>
              </w:rPr>
              <w:t xml:space="preserve"> </w:t>
            </w:r>
            <w:r w:rsidR="00E035D2" w:rsidRPr="00783C33">
              <w:rPr>
                <w:rFonts w:ascii="Times New Roman" w:hAnsi="Times New Roman" w:cs="Times New Roman"/>
              </w:rPr>
              <w:t>августа 2018</w:t>
            </w:r>
            <w:r w:rsidRPr="00783C33">
              <w:rPr>
                <w:rFonts w:ascii="Times New Roman" w:hAnsi="Times New Roman" w:cs="Times New Roman"/>
              </w:rPr>
              <w:t xml:space="preserve"> года </w:t>
            </w:r>
            <w:r w:rsidR="00764B09" w:rsidRPr="00783C33">
              <w:rPr>
                <w:rFonts w:ascii="Times New Roman" w:hAnsi="Times New Roman" w:cs="Times New Roman"/>
              </w:rPr>
              <w:t>№</w:t>
            </w:r>
            <w:r w:rsidR="00E035D2" w:rsidRPr="00783C33">
              <w:rPr>
                <w:rFonts w:ascii="Times New Roman" w:hAnsi="Times New Roman" w:cs="Times New Roman"/>
              </w:rPr>
              <w:t xml:space="preserve"> 662</w:t>
            </w:r>
            <w:bookmarkStart w:id="154" w:name="_GoBack"/>
            <w:bookmarkEnd w:id="154"/>
            <w:r w:rsidRPr="00783C33">
              <w:rPr>
                <w:rFonts w:ascii="Times New Roman" w:hAnsi="Times New Roman" w:cs="Times New Roman"/>
              </w:rPr>
              <w:t>), процентов</w:t>
            </w:r>
          </w:p>
        </w:tc>
        <w:tc>
          <w:tcPr>
            <w:tcW w:w="1701" w:type="dxa"/>
            <w:tcBorders>
              <w:top w:val="nil"/>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от 0 до 25</w:t>
            </w:r>
          </w:p>
        </w:tc>
        <w:tc>
          <w:tcPr>
            <w:tcW w:w="3628" w:type="dxa"/>
            <w:tcBorders>
              <w:top w:val="nil"/>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7,5 процента и выше - 25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7,4 процента - 20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7,3 процента - 15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7,2 процента - 10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7,1 процента - 5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7,0 процента и менее - 0 баллов</w:t>
            </w:r>
          </w:p>
        </w:tc>
      </w:tr>
      <w:tr w:rsidR="00B152F9" w:rsidRPr="00783C33">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3.</w:t>
            </w:r>
          </w:p>
        </w:tc>
        <w:tc>
          <w:tcPr>
            <w:tcW w:w="3118" w:type="dxa"/>
            <w:tcBorders>
              <w:top w:val="nil"/>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Укомплектованный штат специалистами культурно-досуговой деятельности муниципальных домов культуры, процентов</w:t>
            </w:r>
          </w:p>
        </w:tc>
        <w:tc>
          <w:tcPr>
            <w:tcW w:w="1701" w:type="dxa"/>
            <w:tcBorders>
              <w:top w:val="nil"/>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от 0 до 15</w:t>
            </w:r>
          </w:p>
        </w:tc>
        <w:tc>
          <w:tcPr>
            <w:tcW w:w="3628" w:type="dxa"/>
            <w:tcBorders>
              <w:top w:val="nil"/>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90,1 процента и выше - 15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50,1 процента до 90,0 процента - 5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50,0 процента и менее - 0 баллов</w:t>
            </w:r>
          </w:p>
        </w:tc>
      </w:tr>
      <w:tr w:rsidR="00B152F9" w:rsidRPr="00783C33">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4.</w:t>
            </w:r>
          </w:p>
        </w:tc>
        <w:tc>
          <w:tcPr>
            <w:tcW w:w="3118" w:type="dxa"/>
            <w:tcBorders>
              <w:top w:val="nil"/>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Средний возраст имеющихся основных фондов на конец отчетного года, лет</w:t>
            </w:r>
          </w:p>
        </w:tc>
        <w:tc>
          <w:tcPr>
            <w:tcW w:w="1701" w:type="dxa"/>
            <w:tcBorders>
              <w:top w:val="nil"/>
              <w:left w:val="nil"/>
              <w:bottom w:val="nil"/>
              <w:right w:val="nil"/>
            </w:tcBorders>
          </w:tcPr>
          <w:p w:rsidR="00B152F9" w:rsidRPr="00783C33" w:rsidRDefault="00B152F9">
            <w:pPr>
              <w:pStyle w:val="ConsPlusNormal"/>
              <w:jc w:val="center"/>
              <w:rPr>
                <w:rFonts w:ascii="Times New Roman" w:hAnsi="Times New Roman" w:cs="Times New Roman"/>
              </w:rPr>
            </w:pPr>
            <w:r w:rsidRPr="00783C33">
              <w:rPr>
                <w:rFonts w:ascii="Times New Roman" w:hAnsi="Times New Roman" w:cs="Times New Roman"/>
              </w:rPr>
              <w:t>от 0 до 30</w:t>
            </w:r>
          </w:p>
        </w:tc>
        <w:tc>
          <w:tcPr>
            <w:tcW w:w="3628" w:type="dxa"/>
            <w:tcBorders>
              <w:top w:val="nil"/>
              <w:left w:val="nil"/>
              <w:bottom w:val="nil"/>
              <w:right w:val="nil"/>
            </w:tcBorders>
          </w:tcPr>
          <w:p w:rsidR="00B152F9" w:rsidRPr="00783C33" w:rsidRDefault="00B152F9">
            <w:pPr>
              <w:pStyle w:val="ConsPlusNormal"/>
              <w:rPr>
                <w:rFonts w:ascii="Times New Roman" w:hAnsi="Times New Roman" w:cs="Times New Roman"/>
              </w:rPr>
            </w:pPr>
            <w:r w:rsidRPr="00783C33">
              <w:rPr>
                <w:rFonts w:ascii="Times New Roman" w:hAnsi="Times New Roman" w:cs="Times New Roman"/>
              </w:rPr>
              <w:t xml:space="preserve">показатель определяется по строке 22 формы федерального статистического наблюдения </w:t>
            </w:r>
            <w:hyperlink r:id="rId339" w:history="1">
              <w:r w:rsidR="00764B09" w:rsidRPr="00783C33">
                <w:rPr>
                  <w:rFonts w:ascii="Times New Roman" w:hAnsi="Times New Roman" w:cs="Times New Roman"/>
                  <w:color w:val="0000FF"/>
                </w:rPr>
                <w:t>№</w:t>
              </w:r>
              <w:r w:rsidRPr="00783C33">
                <w:rPr>
                  <w:rFonts w:ascii="Times New Roman" w:hAnsi="Times New Roman" w:cs="Times New Roman"/>
                  <w:color w:val="0000FF"/>
                </w:rPr>
                <w:t xml:space="preserve"> 11 </w:t>
              </w:r>
              <w:r w:rsidRPr="00783C33">
                <w:rPr>
                  <w:rFonts w:ascii="Times New Roman" w:hAnsi="Times New Roman" w:cs="Times New Roman"/>
                  <w:color w:val="0000FF"/>
                </w:rPr>
                <w:lastRenderedPageBreak/>
                <w:t>(</w:t>
              </w:r>
              <w:proofErr w:type="gramStart"/>
              <w:r w:rsidRPr="00783C33">
                <w:rPr>
                  <w:rFonts w:ascii="Times New Roman" w:hAnsi="Times New Roman" w:cs="Times New Roman"/>
                  <w:color w:val="0000FF"/>
                </w:rPr>
                <w:t>краткая</w:t>
              </w:r>
              <w:proofErr w:type="gramEnd"/>
              <w:r w:rsidRPr="00783C33">
                <w:rPr>
                  <w:rFonts w:ascii="Times New Roman" w:hAnsi="Times New Roman" w:cs="Times New Roman"/>
                  <w:color w:val="0000FF"/>
                </w:rPr>
                <w:t>)</w:t>
              </w:r>
            </w:hyperlink>
            <w:r w:rsidRPr="00783C33">
              <w:rPr>
                <w:rFonts w:ascii="Times New Roman" w:hAnsi="Times New Roman" w:cs="Times New Roman"/>
              </w:rPr>
              <w:t xml:space="preserve">, утвержденной приказом Росстата от 26 июня 2017 года </w:t>
            </w:r>
            <w:r w:rsidR="00764B09" w:rsidRPr="00783C33">
              <w:rPr>
                <w:rFonts w:ascii="Times New Roman" w:hAnsi="Times New Roman" w:cs="Times New Roman"/>
              </w:rPr>
              <w:t>№</w:t>
            </w:r>
            <w:r w:rsidRPr="00783C33">
              <w:rPr>
                <w:rFonts w:ascii="Times New Roman" w:hAnsi="Times New Roman" w:cs="Times New Roman"/>
              </w:rPr>
              <w:t xml:space="preserve"> 428, за отчетный финансовый год:</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10 лет и выше - 30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от 6 до 9 лет - 15 баллов;</w:t>
            </w:r>
          </w:p>
          <w:p w:rsidR="00B152F9" w:rsidRPr="00783C33" w:rsidRDefault="00B152F9">
            <w:pPr>
              <w:pStyle w:val="ConsPlusNormal"/>
              <w:rPr>
                <w:rFonts w:ascii="Times New Roman" w:hAnsi="Times New Roman" w:cs="Times New Roman"/>
              </w:rPr>
            </w:pPr>
            <w:r w:rsidRPr="00783C33">
              <w:rPr>
                <w:rFonts w:ascii="Times New Roman" w:hAnsi="Times New Roman" w:cs="Times New Roman"/>
              </w:rPr>
              <w:t>5 лет и менее - 5 баллов</w:t>
            </w:r>
          </w:p>
        </w:tc>
      </w:tr>
    </w:tbl>
    <w:p w:rsidR="00B152F9" w:rsidRPr="00ED2B39" w:rsidRDefault="00B152F9">
      <w:pPr>
        <w:pStyle w:val="ConsPlusNormal"/>
        <w:jc w:val="both"/>
        <w:rPr>
          <w:rFonts w:ascii="Times New Roman" w:hAnsi="Times New Roman" w:cs="Times New Roman"/>
          <w:sz w:val="28"/>
          <w:szCs w:val="28"/>
        </w:rPr>
      </w:pPr>
    </w:p>
    <w:p w:rsidR="00783C33" w:rsidRPr="00072E80" w:rsidRDefault="00783C33" w:rsidP="00783C33">
      <w:pPr>
        <w:pStyle w:val="ConsPlusNormal"/>
        <w:ind w:left="3969"/>
        <w:jc w:val="center"/>
        <w:outlineLvl w:val="0"/>
        <w:rPr>
          <w:rFonts w:ascii="Times New Roman" w:hAnsi="Times New Roman"/>
          <w:sz w:val="28"/>
          <w:szCs w:val="28"/>
        </w:rPr>
      </w:pPr>
      <w:r w:rsidRPr="00072E80">
        <w:rPr>
          <w:rFonts w:ascii="Times New Roman" w:hAnsi="Times New Roman"/>
          <w:sz w:val="28"/>
          <w:szCs w:val="28"/>
        </w:rPr>
        <w:t>УТВЕРЖДЕНО</w:t>
      </w:r>
    </w:p>
    <w:p w:rsidR="00783C33" w:rsidRPr="00072E80" w:rsidRDefault="00783C33" w:rsidP="00783C33">
      <w:pPr>
        <w:pStyle w:val="ConsPlusNormal"/>
        <w:ind w:left="3969"/>
        <w:jc w:val="center"/>
        <w:rPr>
          <w:rFonts w:ascii="Times New Roman" w:hAnsi="Times New Roman"/>
          <w:sz w:val="28"/>
          <w:szCs w:val="28"/>
        </w:rPr>
      </w:pPr>
      <w:r w:rsidRPr="00072E80">
        <w:rPr>
          <w:rFonts w:ascii="Times New Roman" w:hAnsi="Times New Roman"/>
          <w:sz w:val="28"/>
          <w:szCs w:val="28"/>
        </w:rPr>
        <w:t>постановлением Правительства</w:t>
      </w:r>
    </w:p>
    <w:p w:rsidR="00783C33" w:rsidRPr="00072E80" w:rsidRDefault="00783C33" w:rsidP="00783C33">
      <w:pPr>
        <w:pStyle w:val="ConsPlusNormal"/>
        <w:ind w:left="3969"/>
        <w:jc w:val="center"/>
        <w:rPr>
          <w:rFonts w:ascii="Times New Roman" w:hAnsi="Times New Roman"/>
          <w:sz w:val="28"/>
          <w:szCs w:val="28"/>
        </w:rPr>
      </w:pPr>
      <w:r w:rsidRPr="00072E80">
        <w:rPr>
          <w:rFonts w:ascii="Times New Roman" w:hAnsi="Times New Roman"/>
          <w:sz w:val="28"/>
          <w:szCs w:val="28"/>
        </w:rPr>
        <w:t>Архангельской области</w:t>
      </w:r>
    </w:p>
    <w:p w:rsidR="00783C33" w:rsidRPr="00072E80" w:rsidRDefault="00783C33" w:rsidP="00783C33">
      <w:pPr>
        <w:pStyle w:val="ConsPlusNormal"/>
        <w:ind w:left="3969"/>
        <w:jc w:val="center"/>
        <w:rPr>
          <w:rFonts w:ascii="Times New Roman" w:hAnsi="Times New Roman"/>
          <w:sz w:val="28"/>
          <w:szCs w:val="28"/>
        </w:rPr>
      </w:pPr>
      <w:r w:rsidRPr="00072E80">
        <w:rPr>
          <w:rFonts w:ascii="Times New Roman" w:hAnsi="Times New Roman"/>
          <w:sz w:val="28"/>
          <w:szCs w:val="28"/>
        </w:rPr>
        <w:t>от 12.10.2012 № 461-пп</w:t>
      </w:r>
    </w:p>
    <w:p w:rsidR="00783C33" w:rsidRPr="00072E80" w:rsidRDefault="00783C33" w:rsidP="00783C33">
      <w:pPr>
        <w:pStyle w:val="ConsPlusNormal"/>
        <w:ind w:left="3969"/>
        <w:jc w:val="center"/>
        <w:rPr>
          <w:rFonts w:ascii="Times New Roman" w:hAnsi="Times New Roman"/>
          <w:sz w:val="28"/>
          <w:szCs w:val="28"/>
        </w:rPr>
      </w:pPr>
    </w:p>
    <w:p w:rsidR="00783C33" w:rsidRPr="00072E80" w:rsidRDefault="00783C33" w:rsidP="00783C33">
      <w:pPr>
        <w:autoSpaceDE w:val="0"/>
        <w:autoSpaceDN w:val="0"/>
        <w:adjustRightInd w:val="0"/>
        <w:jc w:val="center"/>
        <w:outlineLvl w:val="1"/>
        <w:rPr>
          <w:rFonts w:ascii="Arial" w:hAnsi="Arial" w:cs="Arial"/>
          <w:b/>
          <w:bCs/>
          <w:sz w:val="20"/>
          <w:szCs w:val="20"/>
        </w:rPr>
      </w:pPr>
    </w:p>
    <w:p w:rsidR="00783C33" w:rsidRPr="00072E80" w:rsidRDefault="00783C33" w:rsidP="00783C33">
      <w:pPr>
        <w:autoSpaceDE w:val="0"/>
        <w:autoSpaceDN w:val="0"/>
        <w:adjustRightInd w:val="0"/>
        <w:jc w:val="center"/>
        <w:outlineLvl w:val="1"/>
        <w:rPr>
          <w:b/>
          <w:spacing w:val="-6"/>
          <w:sz w:val="28"/>
          <w:szCs w:val="28"/>
        </w:rPr>
      </w:pPr>
      <w:proofErr w:type="gramStart"/>
      <w:r w:rsidRPr="00072E80">
        <w:rPr>
          <w:b/>
          <w:spacing w:val="-6"/>
          <w:sz w:val="28"/>
          <w:szCs w:val="28"/>
        </w:rPr>
        <w:t>П</w:t>
      </w:r>
      <w:proofErr w:type="gramEnd"/>
      <w:r w:rsidRPr="00072E80">
        <w:rPr>
          <w:b/>
          <w:spacing w:val="-6"/>
          <w:sz w:val="28"/>
          <w:szCs w:val="28"/>
        </w:rPr>
        <w:t xml:space="preserve"> О Л О Ж Е Н И Е </w:t>
      </w:r>
    </w:p>
    <w:p w:rsidR="00783C33" w:rsidRPr="00072E80" w:rsidRDefault="00783C33" w:rsidP="00783C33">
      <w:pPr>
        <w:autoSpaceDE w:val="0"/>
        <w:autoSpaceDN w:val="0"/>
        <w:adjustRightInd w:val="0"/>
        <w:jc w:val="center"/>
        <w:rPr>
          <w:b/>
          <w:sz w:val="28"/>
          <w:szCs w:val="28"/>
        </w:rPr>
      </w:pPr>
      <w:r w:rsidRPr="00072E80">
        <w:rPr>
          <w:b/>
          <w:sz w:val="28"/>
          <w:szCs w:val="28"/>
        </w:rPr>
        <w:t>о порядке и условиях предоставления субсидий бюджетам муниципальных образований Архангельской области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783C33" w:rsidRPr="00072E80" w:rsidRDefault="00783C33" w:rsidP="00783C33">
      <w:pPr>
        <w:autoSpaceDE w:val="0"/>
        <w:autoSpaceDN w:val="0"/>
        <w:adjustRightInd w:val="0"/>
        <w:jc w:val="center"/>
        <w:rPr>
          <w:sz w:val="28"/>
          <w:szCs w:val="28"/>
        </w:rPr>
      </w:pPr>
    </w:p>
    <w:p w:rsidR="00783C33" w:rsidRPr="00072E80" w:rsidRDefault="00783C33" w:rsidP="00783C33">
      <w:pPr>
        <w:autoSpaceDE w:val="0"/>
        <w:autoSpaceDN w:val="0"/>
        <w:adjustRightInd w:val="0"/>
        <w:jc w:val="center"/>
        <w:rPr>
          <w:sz w:val="28"/>
          <w:szCs w:val="28"/>
        </w:rPr>
      </w:pPr>
      <w:r w:rsidRPr="00072E80">
        <w:rPr>
          <w:b/>
          <w:sz w:val="28"/>
          <w:szCs w:val="28"/>
          <w:lang w:val="en-US"/>
        </w:rPr>
        <w:t>I</w:t>
      </w:r>
      <w:r w:rsidRPr="00072E80">
        <w:rPr>
          <w:b/>
          <w:sz w:val="28"/>
          <w:szCs w:val="28"/>
        </w:rPr>
        <w:t>. Общие положения</w:t>
      </w:r>
    </w:p>
    <w:p w:rsidR="00783C33" w:rsidRPr="00072E80" w:rsidRDefault="00783C33" w:rsidP="00783C33">
      <w:pPr>
        <w:autoSpaceDE w:val="0"/>
        <w:autoSpaceDN w:val="0"/>
        <w:adjustRightInd w:val="0"/>
        <w:ind w:firstLine="709"/>
        <w:jc w:val="both"/>
        <w:rPr>
          <w:sz w:val="28"/>
          <w:szCs w:val="28"/>
        </w:rPr>
      </w:pPr>
    </w:p>
    <w:p w:rsidR="00783C33" w:rsidRPr="00072E80" w:rsidRDefault="00783C33" w:rsidP="00783C33">
      <w:pPr>
        <w:pStyle w:val="ConsPlusNormal"/>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 xml:space="preserve">1. </w:t>
      </w:r>
      <w:proofErr w:type="gramStart"/>
      <w:r w:rsidRPr="00072E80">
        <w:rPr>
          <w:rFonts w:ascii="Times New Roman" w:hAnsi="Times New Roman" w:cs="Times New Roman"/>
          <w:sz w:val="28"/>
          <w:szCs w:val="28"/>
        </w:rPr>
        <w:t xml:space="preserve">Настоящее Положение, разработанное в соответствии со </w:t>
      </w:r>
      <w:hyperlink r:id="rId340" w:history="1">
        <w:r w:rsidRPr="00072E80">
          <w:rPr>
            <w:rFonts w:ascii="Times New Roman" w:hAnsi="Times New Roman" w:cs="Times New Roman"/>
            <w:sz w:val="28"/>
            <w:szCs w:val="28"/>
          </w:rPr>
          <w:t>статьей 135</w:t>
        </w:r>
      </w:hyperlink>
      <w:r w:rsidRPr="00072E80">
        <w:rPr>
          <w:rFonts w:ascii="Times New Roman" w:hAnsi="Times New Roman" w:cs="Times New Roman"/>
          <w:sz w:val="28"/>
          <w:szCs w:val="28"/>
        </w:rPr>
        <w:t xml:space="preserve"> и </w:t>
      </w:r>
      <w:hyperlink r:id="rId341" w:history="1">
        <w:r w:rsidRPr="00072E80">
          <w:rPr>
            <w:rFonts w:ascii="Times New Roman" w:hAnsi="Times New Roman" w:cs="Times New Roman"/>
            <w:sz w:val="28"/>
            <w:szCs w:val="28"/>
          </w:rPr>
          <w:t>пунктом 3 статьи 139</w:t>
        </w:r>
      </w:hyperlink>
      <w:r w:rsidRPr="00072E80">
        <w:rPr>
          <w:rFonts w:ascii="Times New Roman" w:hAnsi="Times New Roman" w:cs="Times New Roman"/>
          <w:sz w:val="28"/>
          <w:szCs w:val="28"/>
        </w:rPr>
        <w:t xml:space="preserve"> Бюджетного кодекса Российской Федерации, </w:t>
      </w:r>
      <w:hyperlink r:id="rId342" w:history="1">
        <w:r w:rsidRPr="00072E80">
          <w:rPr>
            <w:rFonts w:ascii="Times New Roman" w:hAnsi="Times New Roman" w:cs="Times New Roman"/>
            <w:sz w:val="28"/>
            <w:szCs w:val="28"/>
          </w:rPr>
          <w:t>Правилами</w:t>
        </w:r>
      </w:hyperlink>
      <w:r w:rsidRPr="00072E80">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 человек (приложение № 6 к государственной программе Российской Федерации «Развитие культуры и туризма» на 2013 - 2020 годы</w:t>
      </w:r>
      <w:proofErr w:type="gramEnd"/>
      <w:r w:rsidRPr="00072E80">
        <w:rPr>
          <w:rFonts w:ascii="Times New Roman" w:hAnsi="Times New Roman" w:cs="Times New Roman"/>
          <w:sz w:val="28"/>
          <w:szCs w:val="28"/>
        </w:rPr>
        <w:t xml:space="preserve">, </w:t>
      </w:r>
      <w:proofErr w:type="gramStart"/>
      <w:r w:rsidRPr="00072E80">
        <w:rPr>
          <w:rFonts w:ascii="Times New Roman" w:hAnsi="Times New Roman" w:cs="Times New Roman"/>
          <w:sz w:val="28"/>
          <w:szCs w:val="28"/>
        </w:rPr>
        <w:t xml:space="preserve">утвержденной постановлением Правительства Российской Федерации от 15 апреля 2014 года № 317), </w:t>
      </w:r>
      <w:hyperlink w:anchor="P274" w:history="1">
        <w:r w:rsidRPr="00072E80">
          <w:rPr>
            <w:rFonts w:ascii="Times New Roman" w:hAnsi="Times New Roman" w:cs="Times New Roman"/>
            <w:sz w:val="28"/>
            <w:szCs w:val="28"/>
          </w:rPr>
          <w:t>разделом III</w:t>
        </w:r>
      </w:hyperlink>
      <w:r w:rsidRPr="00072E80">
        <w:rPr>
          <w:rFonts w:ascii="Times New Roman" w:hAnsi="Times New Roman" w:cs="Times New Roman"/>
          <w:sz w:val="28"/>
          <w:szCs w:val="28"/>
        </w:rPr>
        <w:t xml:space="preserve">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 461-пп (далее - Программа),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поддержку творческой деятельности и укрепление материально-технической</w:t>
      </w:r>
      <w:proofErr w:type="gramEnd"/>
      <w:r w:rsidRPr="00072E80">
        <w:rPr>
          <w:rFonts w:ascii="Times New Roman" w:hAnsi="Times New Roman" w:cs="Times New Roman"/>
          <w:sz w:val="28"/>
          <w:szCs w:val="28"/>
        </w:rPr>
        <w:t xml:space="preserve"> базы муниципальных театров в населенных пунктах с численностью населения до 300 тысяч человек (далее соответственно - мероприятия, субсидии).</w:t>
      </w:r>
    </w:p>
    <w:p w:rsidR="00783C33" w:rsidRPr="00072E80" w:rsidRDefault="00783C33" w:rsidP="00783C33">
      <w:pPr>
        <w:pStyle w:val="ConsPlusNormal"/>
        <w:ind w:firstLine="709"/>
        <w:contextualSpacing/>
        <w:jc w:val="both"/>
        <w:rPr>
          <w:rFonts w:ascii="Times New Roman" w:hAnsi="Times New Roman" w:cs="Times New Roman"/>
          <w:sz w:val="28"/>
          <w:szCs w:val="28"/>
        </w:rPr>
      </w:pPr>
      <w:r w:rsidRPr="00072E80">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072E80">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072E80">
        <w:rPr>
          <w:rFonts w:ascii="Times New Roman" w:hAnsi="Times New Roman"/>
          <w:sz w:val="28"/>
          <w:szCs w:val="28"/>
        </w:rPr>
        <w:t xml:space="preserve"> </w:t>
      </w:r>
      <w:r w:rsidRPr="00072E80">
        <w:rPr>
          <w:rFonts w:ascii="Times New Roman" w:hAnsi="Times New Roman"/>
          <w:sz w:val="28"/>
          <w:szCs w:val="28"/>
        </w:rPr>
        <w:br/>
      </w:r>
      <w:r w:rsidRPr="00072E80">
        <w:rPr>
          <w:rFonts w:ascii="Times New Roman" w:hAnsi="Times New Roman"/>
          <w:sz w:val="28"/>
          <w:szCs w:val="28"/>
        </w:rPr>
        <w:lastRenderedPageBreak/>
        <w:t>по решению вопросов местного значения, утвержденный областным законом об областном бюджете на очередной финансовый год и плановый период.</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2. Под муниципальными театрами понимаются профессиональные репертуарные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находящиеся в населенных пунктах с численностью населения до 300 тысяч человек.</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3. Субсидии предоставляются местному бюджету за счет средств федерального и областного бюджетов на софинансирование расходных обязательств муниципальных образований по реализации мероприятий муниципальных программ муниципальных образований, предусматривающих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следующие мероприятия:</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1) создание новых постановок и показ спектаклей на стационаре, включая:</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а) оплату труда сотрудников театра, а также специалистов, привлекаемых к осуществлению творческих проектов;</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б) оплату авторского вознаграждения и гонораров творческим работникам, привлекаемым к осуществлению творческих проектов;</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в) оплату договоров на право показа и исполнения произведений, а также на передачу прав использования аудиовизуальной продукции;</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г) обеспечение условий по приему и направлению участников творческих проектов;</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proofErr w:type="spellStart"/>
      <w:proofErr w:type="gramStart"/>
      <w:r w:rsidRPr="00072E80">
        <w:rPr>
          <w:rFonts w:ascii="Times New Roman" w:hAnsi="Times New Roman" w:cs="Times New Roman"/>
          <w:sz w:val="28"/>
          <w:szCs w:val="28"/>
        </w:rPr>
        <w:t>д</w:t>
      </w:r>
      <w:proofErr w:type="spellEnd"/>
      <w:r w:rsidRPr="00072E80">
        <w:rPr>
          <w:rFonts w:ascii="Times New Roman" w:hAnsi="Times New Roman" w:cs="Times New Roman"/>
          <w:sz w:val="28"/>
          <w:szCs w:val="28"/>
        </w:rPr>
        <w:t>) оплату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монтаж/демонтаж, доставку и обслуживание;</w:t>
      </w:r>
      <w:proofErr w:type="gramEnd"/>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proofErr w:type="gramStart"/>
      <w:r w:rsidRPr="00072E80">
        <w:rPr>
          <w:rFonts w:ascii="Times New Roman" w:hAnsi="Times New Roman" w:cs="Times New Roman"/>
          <w:sz w:val="28"/>
          <w:szCs w:val="28"/>
        </w:rPr>
        <w:t>е) оплату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roofErr w:type="gramEnd"/>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ж) уплату налогов и иных сборов, установленных законодательством Российской Федерации;</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2) укрепление материально-технической базы муниципальных театров, включая:</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а) 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б) приобретение автобуса для осуществления гастрольной деятельности;</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 xml:space="preserve">в) приобретение и установку кресел, </w:t>
      </w:r>
      <w:proofErr w:type="spellStart"/>
      <w:r w:rsidRPr="00072E80">
        <w:rPr>
          <w:rFonts w:ascii="Times New Roman" w:hAnsi="Times New Roman" w:cs="Times New Roman"/>
          <w:sz w:val="28"/>
          <w:szCs w:val="28"/>
        </w:rPr>
        <w:t>сидений-трансформеров</w:t>
      </w:r>
      <w:proofErr w:type="spellEnd"/>
      <w:r w:rsidRPr="00072E80">
        <w:rPr>
          <w:rFonts w:ascii="Times New Roman" w:hAnsi="Times New Roman" w:cs="Times New Roman"/>
          <w:sz w:val="28"/>
          <w:szCs w:val="28"/>
        </w:rPr>
        <w:t xml:space="preserve">, </w:t>
      </w:r>
      <w:r w:rsidRPr="00072E80">
        <w:rPr>
          <w:rFonts w:ascii="Times New Roman" w:hAnsi="Times New Roman" w:cs="Times New Roman"/>
          <w:sz w:val="28"/>
          <w:szCs w:val="28"/>
        </w:rPr>
        <w:lastRenderedPageBreak/>
        <w:t>кресельных групп, скамеек для зрительного зала (включая доставку, монтаж, демонтаж, погрузочно-разгрузочные работы и обслуживание).</w:t>
      </w:r>
    </w:p>
    <w:p w:rsidR="00783C33" w:rsidRPr="00072E80" w:rsidRDefault="00783C33" w:rsidP="00783C33">
      <w:pPr>
        <w:autoSpaceDE w:val="0"/>
        <w:autoSpaceDN w:val="0"/>
        <w:adjustRightInd w:val="0"/>
        <w:ind w:firstLine="709"/>
        <w:jc w:val="both"/>
        <w:rPr>
          <w:sz w:val="28"/>
          <w:szCs w:val="28"/>
        </w:rPr>
      </w:pPr>
      <w:r w:rsidRPr="00072E80">
        <w:rPr>
          <w:sz w:val="28"/>
          <w:szCs w:val="28"/>
        </w:rPr>
        <w:t>4.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783C33" w:rsidRPr="00072E80" w:rsidRDefault="00783C33" w:rsidP="00783C33">
      <w:pPr>
        <w:autoSpaceDE w:val="0"/>
        <w:autoSpaceDN w:val="0"/>
        <w:adjustRightInd w:val="0"/>
        <w:ind w:firstLine="709"/>
        <w:jc w:val="both"/>
        <w:rPr>
          <w:sz w:val="28"/>
          <w:szCs w:val="28"/>
        </w:rPr>
      </w:pPr>
      <w:r w:rsidRPr="00072E80">
        <w:rPr>
          <w:sz w:val="28"/>
          <w:szCs w:val="28"/>
        </w:rPr>
        <w:t>5. Предоставление субсидий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783C33" w:rsidRPr="00072E80" w:rsidRDefault="00783C33" w:rsidP="00783C33">
      <w:pPr>
        <w:autoSpaceDE w:val="0"/>
        <w:autoSpaceDN w:val="0"/>
        <w:adjustRightInd w:val="0"/>
        <w:ind w:firstLine="709"/>
        <w:jc w:val="both"/>
        <w:rPr>
          <w:sz w:val="28"/>
          <w:szCs w:val="28"/>
        </w:rPr>
      </w:pPr>
      <w:r w:rsidRPr="00072E80">
        <w:rPr>
          <w:sz w:val="28"/>
          <w:szCs w:val="28"/>
        </w:rPr>
        <w:t>6.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783C33" w:rsidRPr="00072E80" w:rsidRDefault="00783C33" w:rsidP="00783C33">
      <w:pPr>
        <w:pStyle w:val="ConsPlusNormal"/>
        <w:ind w:firstLine="709"/>
        <w:contextualSpacing/>
        <w:jc w:val="both"/>
        <w:rPr>
          <w:rFonts w:ascii="Times New Roman" w:hAnsi="Times New Roman" w:cs="Times New Roman"/>
          <w:sz w:val="28"/>
          <w:szCs w:val="28"/>
        </w:rPr>
      </w:pPr>
    </w:p>
    <w:p w:rsidR="00783C33" w:rsidRPr="00072E80" w:rsidRDefault="00783C33" w:rsidP="00783C33">
      <w:pPr>
        <w:pStyle w:val="ConsPlusTitle"/>
        <w:ind w:firstLine="709"/>
        <w:contextualSpacing/>
        <w:jc w:val="center"/>
        <w:outlineLvl w:val="1"/>
        <w:rPr>
          <w:rFonts w:ascii="Times New Roman" w:hAnsi="Times New Roman" w:cs="Times New Roman"/>
          <w:sz w:val="28"/>
          <w:szCs w:val="28"/>
        </w:rPr>
      </w:pPr>
      <w:r w:rsidRPr="00072E80">
        <w:rPr>
          <w:rFonts w:ascii="Times New Roman" w:hAnsi="Times New Roman" w:cs="Times New Roman"/>
          <w:sz w:val="28"/>
          <w:szCs w:val="28"/>
        </w:rPr>
        <w:t>II. Условия предоставления и размер субсидий</w:t>
      </w:r>
    </w:p>
    <w:p w:rsidR="00783C33" w:rsidRPr="00072E80" w:rsidRDefault="00783C33" w:rsidP="00783C33">
      <w:pPr>
        <w:pStyle w:val="ConsPlusNormal"/>
        <w:ind w:firstLine="709"/>
        <w:contextualSpacing/>
        <w:jc w:val="both"/>
        <w:rPr>
          <w:rFonts w:ascii="Times New Roman" w:hAnsi="Times New Roman" w:cs="Times New Roman"/>
          <w:sz w:val="28"/>
          <w:szCs w:val="28"/>
        </w:rPr>
      </w:pPr>
    </w:p>
    <w:p w:rsidR="00783C33" w:rsidRPr="00072E80" w:rsidRDefault="00783C33" w:rsidP="00783C33">
      <w:pPr>
        <w:autoSpaceDE w:val="0"/>
        <w:autoSpaceDN w:val="0"/>
        <w:adjustRightInd w:val="0"/>
        <w:ind w:firstLine="709"/>
        <w:jc w:val="both"/>
        <w:rPr>
          <w:sz w:val="28"/>
          <w:szCs w:val="28"/>
        </w:rPr>
      </w:pPr>
      <w:bookmarkStart w:id="155" w:name="P9286"/>
      <w:bookmarkEnd w:id="155"/>
      <w:r w:rsidRPr="00072E80">
        <w:rPr>
          <w:sz w:val="28"/>
          <w:szCs w:val="28"/>
        </w:rPr>
        <w:t>7. Размер субсидии местным бюджетам на реализацию мероприятия, предоставляемой в очередном финансовом году и плановом периоде, определяется по формуле:</w:t>
      </w:r>
    </w:p>
    <w:p w:rsidR="00783C33" w:rsidRPr="00072E80" w:rsidRDefault="00783C33" w:rsidP="00783C33">
      <w:pPr>
        <w:pStyle w:val="ConsPlusNormal"/>
        <w:ind w:firstLine="709"/>
        <w:jc w:val="both"/>
        <w:rPr>
          <w:rFonts w:ascii="Times New Roman" w:hAnsi="Times New Roman" w:cs="Times New Roman"/>
          <w:sz w:val="28"/>
          <w:szCs w:val="28"/>
        </w:rPr>
      </w:pPr>
    </w:p>
    <w:p w:rsidR="00783C33" w:rsidRPr="00072E80" w:rsidRDefault="00783C33" w:rsidP="00783C33">
      <w:pPr>
        <w:pStyle w:val="ConsPlusNormal"/>
        <w:jc w:val="both"/>
        <w:rPr>
          <w:sz w:val="16"/>
          <w:szCs w:val="16"/>
        </w:rPr>
      </w:pPr>
    </w:p>
    <w:p w:rsidR="00783C33" w:rsidRPr="00072E80" w:rsidRDefault="00783C33" w:rsidP="00783C33">
      <w:pPr>
        <w:pStyle w:val="ConsPlusNormal"/>
        <w:jc w:val="center"/>
      </w:pPr>
      <w:r>
        <w:rPr>
          <w:noProof/>
          <w:position w:val="-32"/>
        </w:rPr>
        <w:drawing>
          <wp:inline distT="0" distB="0" distL="0" distR="0">
            <wp:extent cx="1343660" cy="516890"/>
            <wp:effectExtent l="0" t="0" r="0" b="0"/>
            <wp:docPr id="10" name="Рисунок 21" descr="base_23565_7466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23565_74665_5"/>
                    <pic:cNvPicPr>
                      <a:picLocks noChangeAspect="1" noChangeArrowheads="1"/>
                    </pic:cNvPicPr>
                  </pic:nvPicPr>
                  <pic:blipFill>
                    <a:blip r:embed="rId343" cstate="print"/>
                    <a:srcRect/>
                    <a:stretch>
                      <a:fillRect/>
                    </a:stretch>
                  </pic:blipFill>
                  <pic:spPr bwMode="auto">
                    <a:xfrm>
                      <a:off x="0" y="0"/>
                      <a:ext cx="1343660" cy="516890"/>
                    </a:xfrm>
                    <a:prstGeom prst="rect">
                      <a:avLst/>
                    </a:prstGeom>
                    <a:noFill/>
                    <a:ln w="9525">
                      <a:noFill/>
                      <a:miter lim="800000"/>
                      <a:headEnd/>
                      <a:tailEnd/>
                    </a:ln>
                  </pic:spPr>
                </pic:pic>
              </a:graphicData>
            </a:graphic>
          </wp:inline>
        </w:drawing>
      </w:r>
    </w:p>
    <w:p w:rsidR="00783C33" w:rsidRPr="00072E80" w:rsidRDefault="00783C33" w:rsidP="00783C33">
      <w:pPr>
        <w:pStyle w:val="ConsPlusNormal"/>
        <w:jc w:val="both"/>
        <w:rPr>
          <w:rFonts w:ascii="Times New Roman" w:hAnsi="Times New Roman" w:cs="Times New Roman"/>
          <w:sz w:val="16"/>
          <w:szCs w:val="16"/>
        </w:rPr>
      </w:pPr>
    </w:p>
    <w:p w:rsidR="00783C33" w:rsidRPr="00072E80" w:rsidRDefault="00783C33" w:rsidP="00783C33">
      <w:pPr>
        <w:pStyle w:val="ConsPlusNormal"/>
        <w:ind w:firstLine="709"/>
        <w:jc w:val="both"/>
        <w:rPr>
          <w:rFonts w:ascii="Times New Roman" w:hAnsi="Times New Roman" w:cs="Times New Roman"/>
          <w:sz w:val="28"/>
          <w:szCs w:val="28"/>
        </w:rPr>
      </w:pPr>
      <w:r w:rsidRPr="00072E80">
        <w:rPr>
          <w:rFonts w:ascii="Times New Roman" w:hAnsi="Times New Roman" w:cs="Times New Roman"/>
          <w:sz w:val="28"/>
          <w:szCs w:val="28"/>
        </w:rPr>
        <w:t>где:</w:t>
      </w:r>
    </w:p>
    <w:p w:rsidR="00783C33" w:rsidRPr="00072E80" w:rsidRDefault="00783C33" w:rsidP="00783C33">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94005" cy="246380"/>
            <wp:effectExtent l="0" t="0" r="0" b="0"/>
            <wp:docPr id="9" name="Рисунок 22" descr="base_23565_7466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23565_74665_6"/>
                    <pic:cNvPicPr>
                      <a:picLocks noChangeAspect="1" noChangeArrowheads="1"/>
                    </pic:cNvPicPr>
                  </pic:nvPicPr>
                  <pic:blipFill>
                    <a:blip r:embed="rId344" cstate="print"/>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072E80">
        <w:rPr>
          <w:rFonts w:ascii="Times New Roman" w:hAnsi="Times New Roman" w:cs="Times New Roman"/>
          <w:sz w:val="28"/>
          <w:szCs w:val="28"/>
        </w:rPr>
        <w:t xml:space="preserve"> – размер субсидии, предоставляемой </w:t>
      </w:r>
      <w:proofErr w:type="spellStart"/>
      <w:r w:rsidRPr="00072E80">
        <w:rPr>
          <w:rFonts w:ascii="Times New Roman" w:hAnsi="Times New Roman" w:cs="Times New Roman"/>
          <w:sz w:val="28"/>
          <w:szCs w:val="28"/>
        </w:rPr>
        <w:t>i-му</w:t>
      </w:r>
      <w:proofErr w:type="spellEnd"/>
      <w:r w:rsidRPr="00072E80">
        <w:rPr>
          <w:rFonts w:ascii="Times New Roman" w:hAnsi="Times New Roman" w:cs="Times New Roman"/>
          <w:sz w:val="28"/>
          <w:szCs w:val="28"/>
        </w:rPr>
        <w:t xml:space="preserve"> муниципальному образованию на очередной финансовый год и плановый период, тыс. рублей;</w:t>
      </w:r>
    </w:p>
    <w:p w:rsidR="00783C33" w:rsidRPr="00072E80" w:rsidRDefault="00783C33" w:rsidP="00783C33">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21640" cy="262255"/>
            <wp:effectExtent l="0" t="0" r="0" b="0"/>
            <wp:docPr id="8" name="Рисунок 23" descr="base_23565_7466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23565_74665_7"/>
                    <pic:cNvPicPr>
                      <a:picLocks noChangeAspect="1" noChangeArrowheads="1"/>
                    </pic:cNvPicPr>
                  </pic:nvPicPr>
                  <pic:blipFill>
                    <a:blip r:embed="rId345" cstate="print"/>
                    <a:srcRect/>
                    <a:stretch>
                      <a:fillRect/>
                    </a:stretch>
                  </pic:blipFill>
                  <pic:spPr bwMode="auto">
                    <a:xfrm>
                      <a:off x="0" y="0"/>
                      <a:ext cx="421640" cy="262255"/>
                    </a:xfrm>
                    <a:prstGeom prst="rect">
                      <a:avLst/>
                    </a:prstGeom>
                    <a:noFill/>
                    <a:ln w="9525">
                      <a:noFill/>
                      <a:miter lim="800000"/>
                      <a:headEnd/>
                      <a:tailEnd/>
                    </a:ln>
                  </pic:spPr>
                </pic:pic>
              </a:graphicData>
            </a:graphic>
          </wp:inline>
        </w:drawing>
      </w:r>
      <w:r w:rsidRPr="00072E80">
        <w:rPr>
          <w:rFonts w:ascii="Times New Roman" w:hAnsi="Times New Roman" w:cs="Times New Roman"/>
          <w:sz w:val="28"/>
          <w:szCs w:val="28"/>
        </w:rPr>
        <w:t xml:space="preserve"> – общий объем бюджетных ассигнований, предусмотренный для предоставления субсидии муниципальным образованиям на реализацию мероприятия, тыс. рублей;</w:t>
      </w:r>
    </w:p>
    <w:p w:rsidR="00783C33" w:rsidRPr="00072E80" w:rsidRDefault="00783C33" w:rsidP="00783C33">
      <w:pPr>
        <w:autoSpaceDE w:val="0"/>
        <w:autoSpaceDN w:val="0"/>
        <w:adjustRightInd w:val="0"/>
        <w:ind w:firstLine="709"/>
        <w:jc w:val="both"/>
        <w:rPr>
          <w:sz w:val="28"/>
          <w:szCs w:val="28"/>
        </w:rPr>
      </w:pPr>
      <w:r>
        <w:rPr>
          <w:noProof/>
          <w:position w:val="-14"/>
          <w:sz w:val="28"/>
          <w:szCs w:val="28"/>
        </w:rPr>
        <w:drawing>
          <wp:inline distT="0" distB="0" distL="0" distR="0">
            <wp:extent cx="445135" cy="262255"/>
            <wp:effectExtent l="0" t="0" r="0" b="0"/>
            <wp:docPr id="7" name="Рисунок 24" descr="base_23565_7466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23565_74665_8"/>
                    <pic:cNvPicPr>
                      <a:picLocks noChangeAspect="1" noChangeArrowheads="1"/>
                    </pic:cNvPicPr>
                  </pic:nvPicPr>
                  <pic:blipFill>
                    <a:blip r:embed="rId346" cstate="print"/>
                    <a:srcRect/>
                    <a:stretch>
                      <a:fillRect/>
                    </a:stretch>
                  </pic:blipFill>
                  <pic:spPr bwMode="auto">
                    <a:xfrm>
                      <a:off x="0" y="0"/>
                      <a:ext cx="445135" cy="262255"/>
                    </a:xfrm>
                    <a:prstGeom prst="rect">
                      <a:avLst/>
                    </a:prstGeom>
                    <a:noFill/>
                    <a:ln w="9525">
                      <a:noFill/>
                      <a:miter lim="800000"/>
                      <a:headEnd/>
                      <a:tailEnd/>
                    </a:ln>
                  </pic:spPr>
                </pic:pic>
              </a:graphicData>
            </a:graphic>
          </wp:inline>
        </w:drawing>
      </w:r>
      <w:r w:rsidRPr="00072E80">
        <w:rPr>
          <w:sz w:val="28"/>
          <w:szCs w:val="28"/>
        </w:rPr>
        <w:t xml:space="preserve"> </w:t>
      </w:r>
      <w:proofErr w:type="gramStart"/>
      <w:r w:rsidRPr="00072E80">
        <w:rPr>
          <w:sz w:val="28"/>
          <w:szCs w:val="28"/>
        </w:rPr>
        <w:t>– общее количество муниципальных театров, находящиеся в населенных пунктах с численностью населения до 300 тысяч человек, определяемое министерством культуры Архангельской области на основании статистических данных, предоставляемых в соответствии с приказом Федеральной службы государственной статистики от 7 августа 2019 года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w:t>
      </w:r>
      <w:proofErr w:type="gramEnd"/>
      <w:r w:rsidRPr="00072E80">
        <w:rPr>
          <w:sz w:val="28"/>
          <w:szCs w:val="28"/>
        </w:rPr>
        <w:t xml:space="preserve"> деятельностью общедоступных (публичных) библиотек и театров» по форме </w:t>
      </w:r>
      <w:hyperlink r:id="rId347" w:history="1">
        <w:r w:rsidRPr="00072E80">
          <w:rPr>
            <w:sz w:val="28"/>
            <w:szCs w:val="28"/>
          </w:rPr>
          <w:t>№ 9-НК</w:t>
        </w:r>
      </w:hyperlink>
      <w:r w:rsidRPr="00072E80">
        <w:rPr>
          <w:sz w:val="28"/>
          <w:szCs w:val="28"/>
        </w:rPr>
        <w:t xml:space="preserve"> </w:t>
      </w:r>
      <w:r w:rsidRPr="00072E80">
        <w:rPr>
          <w:spacing w:val="-6"/>
          <w:sz w:val="28"/>
          <w:szCs w:val="28"/>
        </w:rPr>
        <w:t>«Сведения о деятельности театра» (далее – статистические</w:t>
      </w:r>
      <w:r w:rsidRPr="00072E80">
        <w:rPr>
          <w:sz w:val="28"/>
          <w:szCs w:val="28"/>
        </w:rPr>
        <w:t xml:space="preserve"> данные), по состоянию на 31 декабря отчетного финансового года, единиц;</w:t>
      </w:r>
    </w:p>
    <w:p w:rsidR="00783C33" w:rsidRPr="00072E80" w:rsidRDefault="00783C33" w:rsidP="00783C33">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2260" cy="246380"/>
            <wp:effectExtent l="0" t="0" r="2540" b="0"/>
            <wp:docPr id="6" name="Рисунок 25" descr="base_23565_7466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23565_74665_9"/>
                    <pic:cNvPicPr>
                      <a:picLocks noChangeAspect="1" noChangeArrowheads="1"/>
                    </pic:cNvPicPr>
                  </pic:nvPicPr>
                  <pic:blipFill>
                    <a:blip r:embed="rId34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072E80">
        <w:rPr>
          <w:rFonts w:ascii="Times New Roman" w:hAnsi="Times New Roman" w:cs="Times New Roman"/>
          <w:sz w:val="28"/>
          <w:szCs w:val="28"/>
        </w:rPr>
        <w:t xml:space="preserve"> – количество муниципальных театров, находящиеся в населенных пунктах с численностью населения до 300 тысяч человек в i-м </w:t>
      </w:r>
      <w:r w:rsidRPr="00072E80">
        <w:rPr>
          <w:rFonts w:ascii="Times New Roman" w:hAnsi="Times New Roman" w:cs="Times New Roman"/>
          <w:sz w:val="28"/>
          <w:szCs w:val="28"/>
        </w:rPr>
        <w:lastRenderedPageBreak/>
        <w:t xml:space="preserve">муниципальном </w:t>
      </w:r>
      <w:r w:rsidRPr="00072E80">
        <w:rPr>
          <w:rFonts w:ascii="Times New Roman" w:hAnsi="Times New Roman" w:cs="Times New Roman"/>
          <w:spacing w:val="-6"/>
          <w:sz w:val="28"/>
          <w:szCs w:val="28"/>
        </w:rPr>
        <w:t>образовании, определяемое министерством в соответствии со статистическими</w:t>
      </w:r>
      <w:r w:rsidRPr="00072E80">
        <w:rPr>
          <w:rFonts w:ascii="Times New Roman" w:hAnsi="Times New Roman" w:cs="Times New Roman"/>
          <w:sz w:val="28"/>
          <w:szCs w:val="28"/>
        </w:rPr>
        <w:t xml:space="preserve"> данными по состоянию на 31 декабря отчетного финансового года, единиц.</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8. Субсидии предоставляются местным бюджетам при соблюдении следующих условий:</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proofErr w:type="gramStart"/>
      <w:r w:rsidRPr="00072E80">
        <w:rPr>
          <w:rFonts w:ascii="Times New Roman" w:hAnsi="Times New Roman" w:cs="Times New Roman"/>
          <w:sz w:val="28"/>
          <w:szCs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2) наличие муниципальной программы на текущий финансовый год, в которой предусмотрены средства на реализацию мероприятия;</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3) обеспечение финансирования мероприятия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783C33" w:rsidRPr="00072E80" w:rsidRDefault="00783C33" w:rsidP="00783C33">
      <w:pPr>
        <w:pStyle w:val="ConsPlusNormal"/>
        <w:spacing w:before="220"/>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4) местонахождение муниципального театра, участвующего в реализации мероприятия, в населенном пункте с численностью населения до 300 тысяч человек;</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072E80">
        <w:rPr>
          <w:sz w:val="28"/>
          <w:szCs w:val="28"/>
        </w:rPr>
        <w:br/>
        <w:t xml:space="preserve">в целях софинансирования которых предоставляется субсидия, </w:t>
      </w:r>
      <w:r w:rsidRPr="00072E80">
        <w:rPr>
          <w:sz w:val="28"/>
          <w:szCs w:val="28"/>
        </w:rPr>
        <w:br/>
        <w:t>и ответственность за неисполнение предусмотренных указанным соглашением обязательств (далее –  соглашение);</w:t>
      </w:r>
    </w:p>
    <w:p w:rsidR="00783C33" w:rsidRPr="00072E80" w:rsidRDefault="00783C33" w:rsidP="00783C33">
      <w:pPr>
        <w:pStyle w:val="ConsPlusNormal"/>
        <w:ind w:firstLine="709"/>
        <w:contextualSpacing/>
        <w:jc w:val="both"/>
        <w:rPr>
          <w:rFonts w:ascii="Times New Roman" w:hAnsi="Times New Roman" w:cs="Times New Roman"/>
          <w:sz w:val="28"/>
          <w:szCs w:val="28"/>
        </w:rPr>
      </w:pPr>
      <w:r w:rsidRPr="00072E80">
        <w:rPr>
          <w:rFonts w:ascii="Times New Roman" w:hAnsi="Times New Roman" w:cs="Times New Roman"/>
          <w:sz w:val="28"/>
          <w:szCs w:val="28"/>
        </w:rPr>
        <w:t xml:space="preserve">6) возврат муниципальным образованием средств субсидии в соответствии с </w:t>
      </w:r>
      <w:hyperlink r:id="rId349" w:history="1">
        <w:r w:rsidRPr="00072E80">
          <w:rPr>
            <w:rFonts w:ascii="Times New Roman" w:hAnsi="Times New Roman" w:cs="Times New Roman"/>
            <w:sz w:val="28"/>
            <w:szCs w:val="28"/>
          </w:rPr>
          <w:t>пунктами 15</w:t>
        </w:r>
      </w:hyperlink>
      <w:r w:rsidRPr="00072E80">
        <w:rPr>
          <w:rFonts w:ascii="Times New Roman" w:hAnsi="Times New Roman" w:cs="Times New Roman"/>
          <w:sz w:val="28"/>
          <w:szCs w:val="28"/>
        </w:rPr>
        <w:t xml:space="preserve"> и </w:t>
      </w:r>
      <w:hyperlink r:id="rId350" w:history="1">
        <w:r w:rsidRPr="00072E80">
          <w:rPr>
            <w:rFonts w:ascii="Times New Roman" w:hAnsi="Times New Roman" w:cs="Times New Roman"/>
            <w:sz w:val="28"/>
            <w:szCs w:val="28"/>
          </w:rPr>
          <w:t>16.1</w:t>
        </w:r>
      </w:hyperlink>
      <w:r w:rsidRPr="00072E80">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 637-пп (далее - общий порядок).</w:t>
      </w:r>
    </w:p>
    <w:p w:rsidR="00783C33" w:rsidRPr="00072E80" w:rsidRDefault="00783C33" w:rsidP="00783C33">
      <w:pPr>
        <w:pStyle w:val="ConsPlusNormal"/>
        <w:ind w:firstLine="709"/>
        <w:contextualSpacing/>
        <w:jc w:val="both"/>
        <w:rPr>
          <w:rFonts w:ascii="Times New Roman" w:hAnsi="Times New Roman" w:cs="Times New Roman"/>
          <w:sz w:val="28"/>
          <w:szCs w:val="28"/>
        </w:rPr>
      </w:pPr>
    </w:p>
    <w:p w:rsidR="00783C33" w:rsidRPr="00072E80" w:rsidRDefault="00783C33" w:rsidP="00783C33">
      <w:pPr>
        <w:pStyle w:val="ConsPlusTitle"/>
        <w:ind w:firstLine="709"/>
        <w:contextualSpacing/>
        <w:jc w:val="center"/>
        <w:outlineLvl w:val="1"/>
        <w:rPr>
          <w:rFonts w:ascii="Times New Roman" w:hAnsi="Times New Roman" w:cs="Times New Roman"/>
          <w:sz w:val="28"/>
          <w:szCs w:val="28"/>
        </w:rPr>
      </w:pPr>
      <w:r w:rsidRPr="00072E80">
        <w:rPr>
          <w:rFonts w:ascii="Times New Roman" w:hAnsi="Times New Roman" w:cs="Times New Roman"/>
          <w:sz w:val="28"/>
          <w:szCs w:val="28"/>
        </w:rPr>
        <w:t>III. Порядок предоставления субсидий получателям субсидий</w:t>
      </w:r>
    </w:p>
    <w:p w:rsidR="00783C33" w:rsidRPr="00072E80" w:rsidRDefault="00783C33" w:rsidP="00783C33">
      <w:pPr>
        <w:pStyle w:val="ConsPlusTitle"/>
        <w:ind w:firstLine="709"/>
        <w:contextualSpacing/>
        <w:jc w:val="center"/>
        <w:outlineLvl w:val="1"/>
        <w:rPr>
          <w:rFonts w:ascii="Times New Roman" w:hAnsi="Times New Roman" w:cs="Times New Roman"/>
          <w:sz w:val="28"/>
          <w:szCs w:val="28"/>
        </w:rPr>
      </w:pP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9. </w:t>
      </w:r>
      <w:bookmarkStart w:id="156" w:name="Par0"/>
      <w:bookmarkEnd w:id="156"/>
      <w:r w:rsidRPr="00072E80">
        <w:rPr>
          <w:sz w:val="28"/>
          <w:szCs w:val="28"/>
        </w:rPr>
        <w:t>Для заключения соглашения уполномоченный орган местного самоуправления представляют в министерство заявку, включающую следующие документы:</w:t>
      </w:r>
    </w:p>
    <w:p w:rsidR="00783C33" w:rsidRPr="00072E80" w:rsidRDefault="00783C33" w:rsidP="00783C33">
      <w:pPr>
        <w:autoSpaceDE w:val="0"/>
        <w:autoSpaceDN w:val="0"/>
        <w:adjustRightInd w:val="0"/>
        <w:ind w:firstLine="709"/>
        <w:jc w:val="both"/>
        <w:rPr>
          <w:sz w:val="28"/>
          <w:szCs w:val="28"/>
        </w:rPr>
      </w:pPr>
      <w:r w:rsidRPr="00072E80">
        <w:rPr>
          <w:sz w:val="28"/>
          <w:szCs w:val="28"/>
        </w:rPr>
        <w:t>1) заявление о предоставлении субсидии в свободной форме;</w:t>
      </w:r>
    </w:p>
    <w:p w:rsidR="00783C33" w:rsidRPr="00072E80" w:rsidRDefault="00783C33" w:rsidP="00783C33">
      <w:pPr>
        <w:autoSpaceDE w:val="0"/>
        <w:autoSpaceDN w:val="0"/>
        <w:adjustRightInd w:val="0"/>
        <w:ind w:firstLine="709"/>
        <w:jc w:val="both"/>
        <w:rPr>
          <w:sz w:val="28"/>
          <w:szCs w:val="28"/>
        </w:rPr>
      </w:pPr>
      <w:bookmarkStart w:id="157" w:name="Par2"/>
      <w:bookmarkEnd w:id="157"/>
      <w:r w:rsidRPr="00072E80">
        <w:rPr>
          <w:sz w:val="28"/>
          <w:szCs w:val="28"/>
        </w:rPr>
        <w:t>2) копию утвержденной муниципальной программы на текущий финансовый год, в рамках которой предлагается реализация мероприятий, на софинансирование которых предоставляется субсидия;</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3) выписку из решения представительного органа муниципального образования о местном бюджете, подтверждающую наличие в местном </w:t>
      </w:r>
      <w:r w:rsidRPr="00072E80">
        <w:rPr>
          <w:sz w:val="28"/>
          <w:szCs w:val="28"/>
        </w:rPr>
        <w:lastRenderedPageBreak/>
        <w:t>бюджете соответствующих бюджетных ассигнований на финансовое обеспечение расходных обязательств, в целях софинансирования которых предоставляется субсидия.</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Копия документа, предусмотренного </w:t>
      </w:r>
      <w:hyperlink w:anchor="Par2" w:history="1">
        <w:r w:rsidRPr="00072E80">
          <w:rPr>
            <w:sz w:val="28"/>
            <w:szCs w:val="28"/>
          </w:rPr>
          <w:t>подпунктом 2</w:t>
        </w:r>
      </w:hyperlink>
      <w:r w:rsidRPr="00072E80">
        <w:rPr>
          <w:sz w:val="28"/>
          <w:szCs w:val="28"/>
        </w:rPr>
        <w:t xml:space="preserve"> настоящего пункта, должна быть заверена в установленном законодательством Российской Федерации порядке.</w:t>
      </w:r>
    </w:p>
    <w:p w:rsidR="00783C33" w:rsidRPr="00072E80" w:rsidRDefault="00783C33" w:rsidP="00783C33">
      <w:pPr>
        <w:autoSpaceDE w:val="0"/>
        <w:autoSpaceDN w:val="0"/>
        <w:adjustRightInd w:val="0"/>
        <w:ind w:firstLine="709"/>
        <w:jc w:val="both"/>
        <w:rPr>
          <w:sz w:val="28"/>
          <w:szCs w:val="28"/>
        </w:rPr>
      </w:pPr>
      <w:r w:rsidRPr="00072E80">
        <w:rPr>
          <w:sz w:val="28"/>
          <w:szCs w:val="28"/>
        </w:rPr>
        <w:t>Уполномоченные органы местного самоуправления несут ответственность за достоверность информации, содержащейся в заявке.</w:t>
      </w:r>
    </w:p>
    <w:p w:rsidR="00783C33" w:rsidRPr="00072E80" w:rsidRDefault="00783C33" w:rsidP="00783C33">
      <w:pPr>
        <w:autoSpaceDE w:val="0"/>
        <w:autoSpaceDN w:val="0"/>
        <w:adjustRightInd w:val="0"/>
        <w:ind w:firstLine="709"/>
        <w:jc w:val="both"/>
        <w:rPr>
          <w:sz w:val="28"/>
          <w:szCs w:val="28"/>
        </w:rPr>
      </w:pPr>
      <w:r w:rsidRPr="00072E80">
        <w:rPr>
          <w:sz w:val="28"/>
          <w:szCs w:val="28"/>
        </w:rPr>
        <w:t>10. Министерство рассматривает поступившие заявки в течение 10 рабочих дней со дня их поступления и принимает одно из следующих решений:</w:t>
      </w:r>
    </w:p>
    <w:p w:rsidR="00783C33" w:rsidRPr="00072E80" w:rsidRDefault="00783C33" w:rsidP="00783C33">
      <w:pPr>
        <w:autoSpaceDE w:val="0"/>
        <w:autoSpaceDN w:val="0"/>
        <w:adjustRightInd w:val="0"/>
        <w:ind w:firstLine="709"/>
        <w:jc w:val="both"/>
        <w:rPr>
          <w:sz w:val="28"/>
          <w:szCs w:val="28"/>
        </w:rPr>
      </w:pPr>
      <w:bookmarkStart w:id="158" w:name="Par7"/>
      <w:bookmarkEnd w:id="158"/>
      <w:r w:rsidRPr="00072E80">
        <w:rPr>
          <w:sz w:val="28"/>
          <w:szCs w:val="28"/>
        </w:rPr>
        <w:t>1) об отказе в заключени</w:t>
      </w:r>
      <w:proofErr w:type="gramStart"/>
      <w:r w:rsidRPr="00072E80">
        <w:rPr>
          <w:sz w:val="28"/>
          <w:szCs w:val="28"/>
        </w:rPr>
        <w:t>и</w:t>
      </w:r>
      <w:proofErr w:type="gramEnd"/>
      <w:r w:rsidRPr="00072E80">
        <w:rPr>
          <w:sz w:val="28"/>
          <w:szCs w:val="28"/>
        </w:rPr>
        <w:t xml:space="preserve"> соглашения;</w:t>
      </w:r>
    </w:p>
    <w:p w:rsidR="00783C33" w:rsidRPr="00072E80" w:rsidRDefault="00783C33" w:rsidP="00783C33">
      <w:pPr>
        <w:autoSpaceDE w:val="0"/>
        <w:autoSpaceDN w:val="0"/>
        <w:adjustRightInd w:val="0"/>
        <w:ind w:firstLine="709"/>
        <w:jc w:val="both"/>
        <w:rPr>
          <w:sz w:val="28"/>
          <w:szCs w:val="28"/>
        </w:rPr>
      </w:pPr>
      <w:bookmarkStart w:id="159" w:name="Par8"/>
      <w:bookmarkEnd w:id="159"/>
      <w:r w:rsidRPr="00072E80">
        <w:rPr>
          <w:sz w:val="28"/>
          <w:szCs w:val="28"/>
        </w:rPr>
        <w:t>2) о заключении соглашения.</w:t>
      </w:r>
    </w:p>
    <w:p w:rsidR="00783C33" w:rsidRPr="00072E80" w:rsidRDefault="00783C33" w:rsidP="00783C33">
      <w:pPr>
        <w:autoSpaceDE w:val="0"/>
        <w:autoSpaceDN w:val="0"/>
        <w:adjustRightInd w:val="0"/>
        <w:ind w:firstLine="709"/>
        <w:jc w:val="both"/>
        <w:rPr>
          <w:sz w:val="28"/>
          <w:szCs w:val="28"/>
        </w:rPr>
      </w:pPr>
      <w:r w:rsidRPr="00072E80">
        <w:rPr>
          <w:sz w:val="28"/>
          <w:szCs w:val="28"/>
        </w:rPr>
        <w:t>Решения министерства могут быть обжалованы в установленном законодательством Российской Федерации порядке.</w:t>
      </w:r>
    </w:p>
    <w:p w:rsidR="00783C33" w:rsidRPr="00072E80" w:rsidRDefault="00783C33" w:rsidP="00783C33">
      <w:pPr>
        <w:autoSpaceDE w:val="0"/>
        <w:autoSpaceDN w:val="0"/>
        <w:adjustRightInd w:val="0"/>
        <w:ind w:firstLine="709"/>
        <w:jc w:val="both"/>
        <w:rPr>
          <w:sz w:val="28"/>
          <w:szCs w:val="28"/>
        </w:rPr>
      </w:pPr>
      <w:bookmarkStart w:id="160" w:name="Par10"/>
      <w:bookmarkEnd w:id="160"/>
      <w:r w:rsidRPr="00072E80">
        <w:rPr>
          <w:sz w:val="28"/>
          <w:szCs w:val="28"/>
        </w:rPr>
        <w:t xml:space="preserve">11. Министерство принимает решение, предусмотренное </w:t>
      </w:r>
      <w:hyperlink w:anchor="Par7" w:history="1">
        <w:r w:rsidRPr="00072E80">
          <w:rPr>
            <w:sz w:val="28"/>
            <w:szCs w:val="28"/>
          </w:rPr>
          <w:t>подпунктом 1 пункта 10</w:t>
        </w:r>
      </w:hyperlink>
      <w:r w:rsidRPr="00072E80">
        <w:rPr>
          <w:sz w:val="28"/>
          <w:szCs w:val="28"/>
        </w:rPr>
        <w:t xml:space="preserve"> настоящего Положения, в следующих случаях:</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1) представление заявки, не соответствующей требованиям, предусмотренным </w:t>
      </w:r>
      <w:hyperlink w:anchor="Par0" w:history="1">
        <w:r w:rsidRPr="00072E80">
          <w:rPr>
            <w:sz w:val="28"/>
            <w:szCs w:val="28"/>
          </w:rPr>
          <w:t>пунктом 9</w:t>
        </w:r>
      </w:hyperlink>
      <w:r w:rsidRPr="00072E80">
        <w:rPr>
          <w:sz w:val="28"/>
          <w:szCs w:val="28"/>
        </w:rPr>
        <w:t xml:space="preserve"> настоящего Положения;</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2) представление документов, указанных в </w:t>
      </w:r>
      <w:hyperlink w:anchor="Par0" w:history="1">
        <w:r w:rsidRPr="00072E80">
          <w:rPr>
            <w:sz w:val="28"/>
            <w:szCs w:val="28"/>
          </w:rPr>
          <w:t>пункте 9</w:t>
        </w:r>
      </w:hyperlink>
      <w:r w:rsidRPr="00072E80">
        <w:rPr>
          <w:sz w:val="28"/>
          <w:szCs w:val="28"/>
        </w:rPr>
        <w:t xml:space="preserve"> настоящего Положения, не в полном объеме;</w:t>
      </w:r>
    </w:p>
    <w:p w:rsidR="00783C33" w:rsidRPr="00072E80" w:rsidRDefault="00783C33" w:rsidP="00783C33">
      <w:pPr>
        <w:autoSpaceDE w:val="0"/>
        <w:autoSpaceDN w:val="0"/>
        <w:adjustRightInd w:val="0"/>
        <w:ind w:firstLine="709"/>
        <w:jc w:val="both"/>
        <w:rPr>
          <w:sz w:val="28"/>
          <w:szCs w:val="28"/>
        </w:rPr>
      </w:pPr>
      <w:r w:rsidRPr="00072E80">
        <w:rPr>
          <w:sz w:val="28"/>
          <w:szCs w:val="28"/>
        </w:rPr>
        <w:t>3)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783C33" w:rsidRPr="00072E80" w:rsidRDefault="00783C33" w:rsidP="00783C33">
      <w:pPr>
        <w:autoSpaceDE w:val="0"/>
        <w:autoSpaceDN w:val="0"/>
        <w:adjustRightInd w:val="0"/>
        <w:ind w:firstLine="709"/>
        <w:jc w:val="both"/>
        <w:rPr>
          <w:sz w:val="28"/>
          <w:szCs w:val="28"/>
        </w:rPr>
      </w:pPr>
      <w:r w:rsidRPr="00072E80">
        <w:rPr>
          <w:sz w:val="28"/>
          <w:szCs w:val="28"/>
        </w:rPr>
        <w:t>4) представление органами местного самоуправления недостоверных сведений.</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12. При отсутствии оснований, предусмотренных </w:t>
      </w:r>
      <w:hyperlink w:anchor="Par10" w:history="1">
        <w:r w:rsidRPr="00072E80">
          <w:rPr>
            <w:sz w:val="28"/>
            <w:szCs w:val="28"/>
          </w:rPr>
          <w:t>пунктом 11</w:t>
        </w:r>
      </w:hyperlink>
      <w:r w:rsidRPr="00072E80">
        <w:rPr>
          <w:sz w:val="28"/>
          <w:szCs w:val="28"/>
        </w:rPr>
        <w:t xml:space="preserve"> настоящего Положения, министерство принимает решение, указанное в </w:t>
      </w:r>
      <w:hyperlink w:anchor="Par8" w:history="1">
        <w:r w:rsidRPr="00072E80">
          <w:rPr>
            <w:sz w:val="28"/>
            <w:szCs w:val="28"/>
          </w:rPr>
          <w:t>подпункте 2 пункта 10</w:t>
        </w:r>
      </w:hyperlink>
      <w:r w:rsidRPr="00072E80">
        <w:rPr>
          <w:sz w:val="28"/>
          <w:szCs w:val="28"/>
        </w:rPr>
        <w:t xml:space="preserve"> настоящего Положения.</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На основании областного закона об областном бюджете на соответствующий финансовый год и плановый период министерство заключает соглашения с уполномоченным органом местного самоуправления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51" w:history="1">
        <w:r w:rsidRPr="00072E80">
          <w:rPr>
            <w:sz w:val="28"/>
            <w:szCs w:val="28"/>
          </w:rPr>
          <w:t>подпунктом 2 пункта 7</w:t>
        </w:r>
      </w:hyperlink>
      <w:r w:rsidRPr="00072E80">
        <w:rPr>
          <w:sz w:val="28"/>
          <w:szCs w:val="28"/>
        </w:rPr>
        <w:t xml:space="preserve"> общего порядка.</w:t>
      </w:r>
    </w:p>
    <w:p w:rsidR="00783C33" w:rsidRPr="00072E80" w:rsidRDefault="00783C33" w:rsidP="00783C33">
      <w:pPr>
        <w:autoSpaceDE w:val="0"/>
        <w:autoSpaceDN w:val="0"/>
        <w:adjustRightInd w:val="0"/>
        <w:ind w:firstLine="709"/>
        <w:jc w:val="both"/>
        <w:rPr>
          <w:sz w:val="28"/>
          <w:szCs w:val="28"/>
        </w:rPr>
      </w:pPr>
      <w:r w:rsidRPr="00072E80">
        <w:rPr>
          <w:sz w:val="28"/>
          <w:szCs w:val="28"/>
        </w:rPr>
        <w:t>13.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783C33" w:rsidRPr="00072E80" w:rsidRDefault="00783C33" w:rsidP="00783C33">
      <w:pPr>
        <w:autoSpaceDE w:val="0"/>
        <w:autoSpaceDN w:val="0"/>
        <w:adjustRightInd w:val="0"/>
        <w:ind w:firstLine="709"/>
        <w:jc w:val="both"/>
        <w:rPr>
          <w:sz w:val="28"/>
          <w:szCs w:val="28"/>
        </w:rPr>
      </w:pPr>
      <w:r w:rsidRPr="00072E80">
        <w:rPr>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783C33" w:rsidRPr="00072E80" w:rsidRDefault="00783C33" w:rsidP="00783C33">
      <w:pPr>
        <w:autoSpaceDE w:val="0"/>
        <w:autoSpaceDN w:val="0"/>
        <w:adjustRightInd w:val="0"/>
        <w:ind w:firstLine="709"/>
        <w:jc w:val="both"/>
        <w:rPr>
          <w:sz w:val="28"/>
          <w:szCs w:val="28"/>
        </w:rPr>
      </w:pPr>
      <w:r w:rsidRPr="00072E80">
        <w:rPr>
          <w:sz w:val="28"/>
          <w:szCs w:val="28"/>
        </w:rPr>
        <w:lastRenderedPageBreak/>
        <w:t xml:space="preserve">14. </w:t>
      </w:r>
      <w:proofErr w:type="gramStart"/>
      <w:r w:rsidRPr="00072E80">
        <w:rPr>
          <w:sz w:val="28"/>
          <w:szCs w:val="28"/>
        </w:rP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783C33" w:rsidRPr="00072E80" w:rsidRDefault="00783C33" w:rsidP="00783C33">
      <w:pPr>
        <w:pStyle w:val="ConsPlusTitle"/>
        <w:ind w:firstLine="709"/>
        <w:contextualSpacing/>
        <w:jc w:val="both"/>
        <w:outlineLvl w:val="1"/>
        <w:rPr>
          <w:rFonts w:ascii="Times New Roman" w:hAnsi="Times New Roman" w:cs="Times New Roman"/>
          <w:b w:val="0"/>
          <w:bCs/>
          <w:sz w:val="28"/>
          <w:szCs w:val="28"/>
        </w:rPr>
      </w:pPr>
    </w:p>
    <w:p w:rsidR="00783C33" w:rsidRPr="00072E80" w:rsidRDefault="00783C33" w:rsidP="00783C33">
      <w:pPr>
        <w:autoSpaceDE w:val="0"/>
        <w:autoSpaceDN w:val="0"/>
        <w:adjustRightInd w:val="0"/>
        <w:jc w:val="center"/>
        <w:rPr>
          <w:b/>
          <w:bCs/>
          <w:sz w:val="28"/>
          <w:szCs w:val="28"/>
        </w:rPr>
      </w:pPr>
      <w:r w:rsidRPr="00072E80">
        <w:rPr>
          <w:b/>
          <w:bCs/>
          <w:sz w:val="28"/>
          <w:szCs w:val="28"/>
        </w:rPr>
        <w:t xml:space="preserve">IV. Осуществление контроля за </w:t>
      </w:r>
      <w:proofErr w:type="gramStart"/>
      <w:r w:rsidRPr="00072E80">
        <w:rPr>
          <w:b/>
          <w:bCs/>
          <w:sz w:val="28"/>
          <w:szCs w:val="28"/>
        </w:rPr>
        <w:t>целевым</w:t>
      </w:r>
      <w:proofErr w:type="gramEnd"/>
    </w:p>
    <w:p w:rsidR="00783C33" w:rsidRPr="00072E80" w:rsidRDefault="00783C33" w:rsidP="00783C33">
      <w:pPr>
        <w:autoSpaceDE w:val="0"/>
        <w:autoSpaceDN w:val="0"/>
        <w:adjustRightInd w:val="0"/>
        <w:jc w:val="center"/>
        <w:rPr>
          <w:b/>
          <w:bCs/>
          <w:sz w:val="28"/>
          <w:szCs w:val="28"/>
        </w:rPr>
      </w:pPr>
      <w:r w:rsidRPr="00072E80">
        <w:rPr>
          <w:b/>
          <w:bCs/>
          <w:sz w:val="28"/>
          <w:szCs w:val="28"/>
        </w:rPr>
        <w:t>использованием субсидий</w:t>
      </w:r>
    </w:p>
    <w:p w:rsidR="00783C33" w:rsidRPr="00072E80" w:rsidRDefault="00783C33" w:rsidP="00783C33">
      <w:pPr>
        <w:autoSpaceDE w:val="0"/>
        <w:autoSpaceDN w:val="0"/>
        <w:adjustRightInd w:val="0"/>
        <w:jc w:val="both"/>
        <w:outlineLvl w:val="0"/>
        <w:rPr>
          <w:b/>
          <w:bCs/>
          <w:sz w:val="28"/>
          <w:szCs w:val="28"/>
        </w:rPr>
      </w:pPr>
    </w:p>
    <w:p w:rsidR="00783C33" w:rsidRPr="00072E80" w:rsidRDefault="00783C33" w:rsidP="00783C33">
      <w:pPr>
        <w:autoSpaceDE w:val="0"/>
        <w:autoSpaceDN w:val="0"/>
        <w:adjustRightInd w:val="0"/>
        <w:ind w:firstLine="709"/>
        <w:jc w:val="both"/>
        <w:rPr>
          <w:sz w:val="28"/>
          <w:szCs w:val="28"/>
        </w:rPr>
      </w:pPr>
      <w:r w:rsidRPr="00072E80">
        <w:rPr>
          <w:sz w:val="28"/>
          <w:szCs w:val="28"/>
        </w:rPr>
        <w:t>15. Уполномоченные органы местного самоуправления представляют в министерство отчетность в порядке и сроки, которые предусмотрены соглашениями.</w:t>
      </w:r>
    </w:p>
    <w:p w:rsidR="00783C33" w:rsidRPr="00072E80" w:rsidRDefault="00783C33" w:rsidP="00783C33">
      <w:pPr>
        <w:autoSpaceDE w:val="0"/>
        <w:autoSpaceDN w:val="0"/>
        <w:adjustRightInd w:val="0"/>
        <w:ind w:firstLine="709"/>
        <w:jc w:val="both"/>
        <w:rPr>
          <w:sz w:val="28"/>
          <w:szCs w:val="28"/>
        </w:rPr>
      </w:pPr>
      <w:r w:rsidRPr="00072E80">
        <w:rPr>
          <w:sz w:val="28"/>
          <w:szCs w:val="28"/>
        </w:rPr>
        <w:t>Показателем результативности использования субсидии является количество посещений организаций культуры по отношению к уровню 2010 года.</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Оценка </w:t>
      </w:r>
      <w:proofErr w:type="gramStart"/>
      <w:r w:rsidRPr="00072E80">
        <w:rPr>
          <w:sz w:val="28"/>
          <w:szCs w:val="28"/>
        </w:rPr>
        <w:t>достижения значения показателя результативности использования субсидии</w:t>
      </w:r>
      <w:proofErr w:type="gramEnd"/>
      <w:r w:rsidRPr="00072E80">
        <w:rPr>
          <w:sz w:val="28"/>
          <w:szCs w:val="28"/>
        </w:rPr>
        <w:t xml:space="preserve"> осуществляется министерством на основании анализа отчетности, представленной уполномоченным органом местного самоуправления.</w:t>
      </w:r>
    </w:p>
    <w:p w:rsidR="00783C33" w:rsidRPr="00072E80" w:rsidRDefault="00783C33" w:rsidP="00783C33">
      <w:pPr>
        <w:autoSpaceDE w:val="0"/>
        <w:autoSpaceDN w:val="0"/>
        <w:adjustRightInd w:val="0"/>
        <w:ind w:firstLine="709"/>
        <w:jc w:val="both"/>
        <w:rPr>
          <w:sz w:val="28"/>
          <w:szCs w:val="28"/>
        </w:rPr>
      </w:pPr>
      <w:r w:rsidRPr="00072E80">
        <w:rPr>
          <w:sz w:val="28"/>
          <w:szCs w:val="28"/>
        </w:rPr>
        <w:t xml:space="preserve">16. </w:t>
      </w:r>
      <w:proofErr w:type="gramStart"/>
      <w:r w:rsidRPr="00072E80">
        <w:rPr>
          <w:sz w:val="28"/>
          <w:szCs w:val="28"/>
        </w:rPr>
        <w:t>Контроль за</w:t>
      </w:r>
      <w:proofErr w:type="gramEnd"/>
      <w:r w:rsidRPr="00072E80">
        <w:rPr>
          <w:sz w:val="28"/>
          <w:szCs w:val="28"/>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83C33" w:rsidRPr="00072E80" w:rsidRDefault="00783C33" w:rsidP="00783C33">
      <w:pPr>
        <w:autoSpaceDE w:val="0"/>
        <w:autoSpaceDN w:val="0"/>
        <w:adjustRightInd w:val="0"/>
        <w:ind w:firstLine="709"/>
        <w:jc w:val="both"/>
        <w:rPr>
          <w:sz w:val="28"/>
          <w:szCs w:val="28"/>
        </w:rPr>
      </w:pPr>
      <w:r w:rsidRPr="00072E80">
        <w:rPr>
          <w:sz w:val="28"/>
          <w:szCs w:val="28"/>
        </w:rPr>
        <w:t>17.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83C33" w:rsidRPr="00072E80" w:rsidRDefault="00783C33" w:rsidP="00783C33">
      <w:pPr>
        <w:autoSpaceDE w:val="0"/>
        <w:autoSpaceDN w:val="0"/>
        <w:adjustRightInd w:val="0"/>
        <w:ind w:firstLine="709"/>
        <w:jc w:val="both"/>
        <w:rPr>
          <w:sz w:val="28"/>
          <w:szCs w:val="28"/>
        </w:rPr>
      </w:pPr>
      <w:r w:rsidRPr="00072E80">
        <w:rPr>
          <w:sz w:val="28"/>
          <w:szCs w:val="28"/>
        </w:rPr>
        <w:t>18.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Pr="00783C33" w:rsidRDefault="00783C33" w:rsidP="00783C33">
      <w:pPr>
        <w:pStyle w:val="ConsPlusNormal"/>
        <w:ind w:firstLine="709"/>
        <w:jc w:val="both"/>
        <w:rPr>
          <w:rFonts w:ascii="Times New Roman" w:hAnsi="Times New Roman" w:cs="Times New Roman"/>
          <w:sz w:val="28"/>
          <w:szCs w:val="28"/>
        </w:rPr>
      </w:pPr>
      <w:r w:rsidRPr="00783C33">
        <w:rPr>
          <w:rFonts w:ascii="Times New Roman" w:hAnsi="Times New Roman" w:cs="Times New Roman"/>
          <w:sz w:val="28"/>
          <w:szCs w:val="28"/>
        </w:rPr>
        <w:t>19. Финансовая ответственность муниципального образования за </w:t>
      </w:r>
      <w:proofErr w:type="spellStart"/>
      <w:r w:rsidRPr="00783C33">
        <w:rPr>
          <w:rFonts w:ascii="Times New Roman" w:hAnsi="Times New Roman" w:cs="Times New Roman"/>
          <w:sz w:val="28"/>
          <w:szCs w:val="28"/>
        </w:rPr>
        <w:t>недостижение</w:t>
      </w:r>
      <w:proofErr w:type="spellEnd"/>
      <w:r w:rsidRPr="00783C33">
        <w:rPr>
          <w:rFonts w:ascii="Times New Roman" w:hAnsi="Times New Roman" w:cs="Times New Roman"/>
          <w:sz w:val="28"/>
          <w:szCs w:val="28"/>
        </w:rPr>
        <w:t xml:space="preserve"> целевого значения показателя результативности использования субсидии определяется в соответствии с общим порядком.</w:t>
      </w:r>
    </w:p>
    <w:p w:rsidR="00B152F9" w:rsidRPr="00783C33" w:rsidRDefault="00B152F9" w:rsidP="00783C33">
      <w:pPr>
        <w:pStyle w:val="ConsPlusNormal"/>
        <w:ind w:firstLine="709"/>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rPr>
      </w:pPr>
    </w:p>
    <w:p w:rsidR="00B152F9" w:rsidRPr="00ED2B39" w:rsidRDefault="00B152F9" w:rsidP="00ED2B39">
      <w:pPr>
        <w:pStyle w:val="ConsPlusNormal"/>
        <w:ind w:firstLine="709"/>
        <w:contextualSpacing/>
        <w:mirrorIndents/>
        <w:jc w:val="right"/>
        <w:outlineLvl w:val="0"/>
        <w:rPr>
          <w:rFonts w:ascii="Times New Roman" w:hAnsi="Times New Roman" w:cs="Times New Roman"/>
          <w:sz w:val="28"/>
          <w:szCs w:val="28"/>
        </w:rPr>
      </w:pPr>
      <w:r w:rsidRPr="00ED2B39">
        <w:rPr>
          <w:rFonts w:ascii="Times New Roman" w:hAnsi="Times New Roman" w:cs="Times New Roman"/>
          <w:sz w:val="28"/>
          <w:szCs w:val="28"/>
        </w:rPr>
        <w:t>Утверждено</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bookmarkStart w:id="161" w:name="P9761"/>
      <w:bookmarkEnd w:id="161"/>
      <w:r w:rsidRPr="00ED2B39">
        <w:rPr>
          <w:rFonts w:ascii="Times New Roman" w:hAnsi="Times New Roman" w:cs="Times New Roman"/>
          <w:sz w:val="28"/>
          <w:szCs w:val="28"/>
        </w:rPr>
        <w:t>ПОЛОЖЕНИЕ</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ПРОВЕДЕНИЯ КОНКУРСА НА ПРЕДОСТАВЛЕНИЕ</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СУБСИДИЙ БЮДЖЕТАМ МУНИЦИПАЛЬНЫХ РАЙОНОВ И ГОРОДСКИХ ОКРУГОВ</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НА ПОДДЕРЖКУ ОТРАСЛИ КУЛЬТУРЫ В ЧАСТИ ГОСУДАРСТВЕННОЙ</w:t>
      </w:r>
      <w:r w:rsidR="00ED2B39">
        <w:rPr>
          <w:rFonts w:ascii="Times New Roman" w:hAnsi="Times New Roman" w:cs="Times New Roman"/>
          <w:sz w:val="28"/>
          <w:szCs w:val="28"/>
        </w:rPr>
        <w:t xml:space="preserve"> </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ПОДДЕРЖКИ ЛУЧШИХ МУНИЦИПАЛЬНЫХ УЧРЕЖДЕНИЙ КУЛЬТУРЫ</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МУНИЦИПАЛЬНЫХ ОБРАЗОВАНИЙ АРХАНГЕЛЬСКОЙ ОБЛАСТИ,</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 xml:space="preserve">МУНИЦИПАЛЬНЫХ ОБРАЗОВАТЕЛЬНЫХ ОРГАНИЗАЦИЙ </w:t>
      </w:r>
      <w:proofErr w:type="gramStart"/>
      <w:r w:rsidRPr="00ED2B39">
        <w:rPr>
          <w:rFonts w:ascii="Times New Roman" w:hAnsi="Times New Roman" w:cs="Times New Roman"/>
          <w:sz w:val="28"/>
          <w:szCs w:val="28"/>
        </w:rPr>
        <w:t>ДОПОЛНИТЕЛЬНОГО</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ОБРАЗОВАНИЯ ДЕТЕЙ (ДЕТСКИХ ШКОЛ ИСКУССТВ ПО ВИДАМ ИСКУССТВ),</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НАХОДЯЩИХСЯ НА ТЕРРИТОРИЯХ СЕЛЬСКИХ ПОСЕЛЕНИЙ</w:t>
      </w:r>
      <w:r w:rsidR="00ED2B39">
        <w:rPr>
          <w:rFonts w:ascii="Times New Roman" w:hAnsi="Times New Roman" w:cs="Times New Roman"/>
          <w:sz w:val="28"/>
          <w:szCs w:val="28"/>
        </w:rPr>
        <w:t xml:space="preserve"> </w:t>
      </w:r>
      <w:r w:rsidRPr="00ED2B39">
        <w:rPr>
          <w:rFonts w:ascii="Times New Roman" w:hAnsi="Times New Roman" w:cs="Times New Roman"/>
          <w:sz w:val="28"/>
          <w:szCs w:val="28"/>
        </w:rPr>
        <w:t>АРХАНГЕЛЬСКОЙ ОБЛАСТИ, И ИХ РАБОТНИКОВ</w:t>
      </w:r>
    </w:p>
    <w:p w:rsidR="00B152F9" w:rsidRPr="00ED2B39" w:rsidRDefault="00B152F9" w:rsidP="00ED2B39">
      <w:pPr>
        <w:spacing w:after="1"/>
        <w:ind w:firstLine="709"/>
        <w:contextualSpacing/>
        <w:mirrorIndents/>
        <w:rPr>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w:t>
      </w:r>
      <w:r w:rsidRPr="00D70AD0">
        <w:rPr>
          <w:rFonts w:ascii="Times New Roman" w:hAnsi="Times New Roman" w:cs="Times New Roman"/>
          <w:sz w:val="28"/>
          <w:szCs w:val="28"/>
        </w:rPr>
        <w:t xml:space="preserve">. </w:t>
      </w:r>
      <w:proofErr w:type="gramStart"/>
      <w:r w:rsidRPr="00D70AD0">
        <w:rPr>
          <w:rFonts w:ascii="Times New Roman" w:hAnsi="Times New Roman" w:cs="Times New Roman"/>
          <w:sz w:val="28"/>
          <w:szCs w:val="28"/>
        </w:rPr>
        <w:t xml:space="preserve">Настоящее Положение, разработанное в соответствии со </w:t>
      </w:r>
      <w:hyperlink r:id="rId352" w:history="1">
        <w:r w:rsidRPr="00D70AD0">
          <w:rPr>
            <w:rFonts w:ascii="Times New Roman" w:hAnsi="Times New Roman" w:cs="Times New Roman"/>
            <w:sz w:val="28"/>
            <w:szCs w:val="28"/>
          </w:rPr>
          <w:t>статьей 135</w:t>
        </w:r>
      </w:hyperlink>
      <w:r w:rsidRPr="00D70AD0">
        <w:rPr>
          <w:rFonts w:ascii="Times New Roman" w:hAnsi="Times New Roman" w:cs="Times New Roman"/>
          <w:sz w:val="28"/>
          <w:szCs w:val="28"/>
        </w:rPr>
        <w:t xml:space="preserve"> и </w:t>
      </w:r>
      <w:hyperlink r:id="rId353" w:history="1">
        <w:r w:rsidRPr="00D70AD0">
          <w:rPr>
            <w:rFonts w:ascii="Times New Roman" w:hAnsi="Times New Roman" w:cs="Times New Roman"/>
            <w:sz w:val="28"/>
            <w:szCs w:val="28"/>
          </w:rPr>
          <w:t>пунктом 3 статьи 139</w:t>
        </w:r>
      </w:hyperlink>
      <w:r w:rsidRPr="00D70AD0">
        <w:rPr>
          <w:rFonts w:ascii="Times New Roman" w:hAnsi="Times New Roman" w:cs="Times New Roman"/>
          <w:sz w:val="28"/>
          <w:szCs w:val="28"/>
        </w:rPr>
        <w:t xml:space="preserve"> Бюджетного кодекса Российской Федерации, </w:t>
      </w:r>
      <w:hyperlink r:id="rId354" w:history="1">
        <w:r w:rsidRPr="00D70AD0">
          <w:rPr>
            <w:rFonts w:ascii="Times New Roman" w:hAnsi="Times New Roman" w:cs="Times New Roman"/>
            <w:sz w:val="28"/>
            <w:szCs w:val="28"/>
          </w:rPr>
          <w:t>Правилами</w:t>
        </w:r>
      </w:hyperlink>
      <w:r w:rsidRPr="00D70AD0">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8 к государственной программе Российской Федерации "Развитие культуры и туризма", утвержденной постановлением Правительства Российской Федерации от 15 апреля 2014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317), </w:t>
      </w:r>
      <w:hyperlink w:anchor="P274" w:history="1">
        <w:r w:rsidRPr="00D70AD0">
          <w:rPr>
            <w:rFonts w:ascii="Times New Roman" w:hAnsi="Times New Roman" w:cs="Times New Roman"/>
            <w:sz w:val="28"/>
            <w:szCs w:val="28"/>
          </w:rPr>
          <w:t>разделом III</w:t>
        </w:r>
      </w:hyperlink>
      <w:r w:rsidRPr="00D70AD0">
        <w:rPr>
          <w:rFonts w:ascii="Times New Roman" w:hAnsi="Times New Roman" w:cs="Times New Roman"/>
          <w:sz w:val="28"/>
          <w:szCs w:val="28"/>
        </w:rPr>
        <w:t xml:space="preserve"> государственной программы Архангельской</w:t>
      </w:r>
      <w:proofErr w:type="gramEnd"/>
      <w:r w:rsidRPr="00D70AD0">
        <w:rPr>
          <w:rFonts w:ascii="Times New Roman" w:hAnsi="Times New Roman" w:cs="Times New Roman"/>
          <w:sz w:val="28"/>
          <w:szCs w:val="28"/>
        </w:rPr>
        <w:t xml:space="preserve"> </w:t>
      </w:r>
      <w:proofErr w:type="gramStart"/>
      <w:r w:rsidRPr="00D70AD0">
        <w:rPr>
          <w:rFonts w:ascii="Times New Roman" w:hAnsi="Times New Roman" w:cs="Times New Roman"/>
          <w:sz w:val="28"/>
          <w:szCs w:val="28"/>
        </w:rPr>
        <w:t>области "Культура Ру</w:t>
      </w:r>
      <w:r w:rsidR="00783C33">
        <w:rPr>
          <w:rFonts w:ascii="Times New Roman" w:hAnsi="Times New Roman" w:cs="Times New Roman"/>
          <w:sz w:val="28"/>
          <w:szCs w:val="28"/>
        </w:rPr>
        <w:t>сского Севера</w:t>
      </w:r>
      <w:r w:rsidRPr="00D70AD0">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461-пп, определяет порядок и условия предоставления субсидий бюджетам муниципальных районов и городских</w:t>
      </w:r>
      <w:r w:rsidRPr="00ED2B39">
        <w:rPr>
          <w:rFonts w:ascii="Times New Roman" w:hAnsi="Times New Roman" w:cs="Times New Roman"/>
          <w:sz w:val="28"/>
          <w:szCs w:val="28"/>
        </w:rPr>
        <w:t xml:space="preserve"> округов Архангельской области (далее соответственно - местные бюджеты, муниципальные образования) на поддержку отрасли культуры в части государственной поддержки лучших муниципальных учреждений культуры, муниципальных образовательных учреждений дополнительного образования детей (детских школ искусств по видам искусств), находящихся</w:t>
      </w:r>
      <w:proofErr w:type="gramEnd"/>
      <w:r w:rsidRPr="00ED2B39">
        <w:rPr>
          <w:rFonts w:ascii="Times New Roman" w:hAnsi="Times New Roman" w:cs="Times New Roman"/>
          <w:sz w:val="28"/>
          <w:szCs w:val="28"/>
        </w:rPr>
        <w:t xml:space="preserve"> на территориях сельских поселений Архангельской области, и их работников (далее соответственно - мероприятия, субсидии), а</w:t>
      </w:r>
      <w:r w:rsidR="00783C33">
        <w:rPr>
          <w:rFonts w:ascii="Times New Roman" w:hAnsi="Times New Roman" w:cs="Times New Roman"/>
          <w:sz w:val="28"/>
          <w:szCs w:val="28"/>
        </w:rPr>
        <w:t> </w:t>
      </w:r>
      <w:r w:rsidRPr="00ED2B39">
        <w:rPr>
          <w:rFonts w:ascii="Times New Roman" w:hAnsi="Times New Roman" w:cs="Times New Roman"/>
          <w:sz w:val="28"/>
          <w:szCs w:val="28"/>
        </w:rPr>
        <w:t>также состав представляемых документов, порядок организации и</w:t>
      </w:r>
      <w:r w:rsidR="00783C33">
        <w:rPr>
          <w:rFonts w:ascii="Times New Roman" w:hAnsi="Times New Roman" w:cs="Times New Roman"/>
          <w:sz w:val="28"/>
          <w:szCs w:val="28"/>
        </w:rPr>
        <w:t> </w:t>
      </w:r>
      <w:r w:rsidRPr="00ED2B39">
        <w:rPr>
          <w:rFonts w:ascii="Times New Roman" w:hAnsi="Times New Roman" w:cs="Times New Roman"/>
          <w:sz w:val="28"/>
          <w:szCs w:val="28"/>
        </w:rPr>
        <w:t>проведения конкурса на предоставление субсидий (далее - конкурс).</w:t>
      </w:r>
    </w:p>
    <w:p w:rsidR="00783C33" w:rsidRPr="00ED2B39" w:rsidRDefault="00783C33" w:rsidP="00ED2B39">
      <w:pPr>
        <w:pStyle w:val="ConsPlusNormal"/>
        <w:ind w:firstLine="709"/>
        <w:contextualSpacing/>
        <w:mirrorIndents/>
        <w:jc w:val="both"/>
        <w:rPr>
          <w:rFonts w:ascii="Times New Roman" w:hAnsi="Times New Roman" w:cs="Times New Roman"/>
          <w:sz w:val="28"/>
          <w:szCs w:val="28"/>
        </w:rPr>
      </w:pPr>
      <w:r w:rsidRPr="00072E80">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072E80">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072E80">
        <w:rPr>
          <w:rFonts w:ascii="Times New Roman" w:hAnsi="Times New Roman"/>
          <w:sz w:val="28"/>
          <w:szCs w:val="28"/>
        </w:rPr>
        <w:t xml:space="preserve"> </w:t>
      </w:r>
      <w:r w:rsidRPr="00072E80">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 xml:space="preserve">2. </w:t>
      </w:r>
      <w:proofErr w:type="gramStart"/>
      <w:r w:rsidRPr="00ED2B39">
        <w:rPr>
          <w:rFonts w:ascii="Times New Roman" w:hAnsi="Times New Roman" w:cs="Times New Roman"/>
          <w:sz w:val="28"/>
          <w:szCs w:val="28"/>
        </w:rPr>
        <w:t>Субсидии предоставляются местным бюджетам за счет средств федерального и областного бюджетов на софинансирование расходных обязательств муниципальных образований по реализации мероприятий муниципальных программ муниципальных образований, предусматривающих государственную поддержку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и их работников.</w:t>
      </w:r>
      <w:proofErr w:type="gramEnd"/>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 Условия предоставления и размер субсидий</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62" w:name="P9789"/>
      <w:bookmarkEnd w:id="162"/>
      <w:r w:rsidRPr="00ED2B39">
        <w:rPr>
          <w:rFonts w:ascii="Times New Roman" w:hAnsi="Times New Roman" w:cs="Times New Roman"/>
          <w:sz w:val="28"/>
          <w:szCs w:val="28"/>
        </w:rPr>
        <w:t>6. Субсидии предоставляются местным бюджетам при соблюдении следующих условий: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 и соответствие ее программе Архангельской области, в рамках которой предоставляется субсидия;</w:t>
      </w:r>
    </w:p>
    <w:p w:rsidR="00783C33" w:rsidRPr="005255F5" w:rsidRDefault="00783C33" w:rsidP="00783C33">
      <w:pPr>
        <w:pStyle w:val="ConsPlusNormal"/>
        <w:ind w:firstLine="709"/>
        <w:jc w:val="both"/>
        <w:rPr>
          <w:rFonts w:ascii="Times New Roman" w:hAnsi="Times New Roman" w:cs="Times New Roman"/>
          <w:sz w:val="28"/>
          <w:szCs w:val="28"/>
        </w:rPr>
      </w:pPr>
      <w:proofErr w:type="gramStart"/>
      <w:r w:rsidRPr="00072E80">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w:t>
      </w:r>
      <w:r w:rsidRPr="005255F5">
        <w:rPr>
          <w:rFonts w:ascii="Times New Roman" w:hAnsi="Times New Roman" w:cs="Times New Roman"/>
          <w:sz w:val="28"/>
          <w:szCs w:val="28"/>
        </w:rPr>
        <w:t xml:space="preserve">бластного бюджета субсидии, в размере не менее пяти процентов от общего объема средств на </w:t>
      </w:r>
      <w:r>
        <w:rPr>
          <w:rFonts w:ascii="Times New Roman" w:hAnsi="Times New Roman" w:cs="Times New Roman"/>
          <w:sz w:val="28"/>
          <w:szCs w:val="28"/>
        </w:rPr>
        <w:t>реализацию мероприятия;</w:t>
      </w:r>
      <w:proofErr w:type="gramEnd"/>
    </w:p>
    <w:p w:rsidR="00B152F9" w:rsidRPr="00ED2B39" w:rsidRDefault="00783C33" w:rsidP="00783C33">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3</w:t>
      </w:r>
      <w:r w:rsidRPr="005255F5">
        <w:rPr>
          <w:rFonts w:ascii="Times New Roman" w:hAnsi="Times New Roman" w:cs="Times New Roman"/>
          <w:sz w:val="28"/>
          <w:szCs w:val="28"/>
        </w:rPr>
        <w:t xml:space="preserve">) заключение соглашения </w:t>
      </w:r>
      <w:r w:rsidRPr="005255F5">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5255F5">
        <w:rPr>
          <w:rFonts w:ascii="Times New Roman" w:hAnsi="Times New Roman"/>
          <w:sz w:val="28"/>
          <w:szCs w:val="28"/>
        </w:rPr>
        <w:br/>
        <w:t>в целях софинансирования которых предоставляется субсидия</w:t>
      </w:r>
      <w:r w:rsidRPr="005255F5">
        <w:rPr>
          <w:rFonts w:ascii="Times New Roman" w:hAnsi="Times New Roman" w:cs="Times New Roman"/>
          <w:sz w:val="28"/>
          <w:szCs w:val="28"/>
        </w:rPr>
        <w:t xml:space="preserve">, </w:t>
      </w:r>
      <w:r w:rsidRPr="005255F5">
        <w:rPr>
          <w:rFonts w:ascii="Times New Roman" w:hAnsi="Times New Roman" w:cs="Times New Roman"/>
          <w:sz w:val="28"/>
          <w:szCs w:val="28"/>
        </w:rPr>
        <w:br/>
        <w:t>и ответственность за неисполнение предусмотренных указанным соглашением обяза</w:t>
      </w:r>
      <w:r>
        <w:rPr>
          <w:rFonts w:ascii="Times New Roman" w:hAnsi="Times New Roman" w:cs="Times New Roman"/>
          <w:sz w:val="28"/>
          <w:szCs w:val="28"/>
        </w:rPr>
        <w:t>тельств (далее –  соглашение);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4) возврат муниципальным образованием средств субсидии в </w:t>
      </w:r>
      <w:r w:rsidRPr="00D70AD0">
        <w:rPr>
          <w:rFonts w:ascii="Times New Roman" w:hAnsi="Times New Roman" w:cs="Times New Roman"/>
          <w:sz w:val="28"/>
          <w:szCs w:val="28"/>
        </w:rPr>
        <w:t xml:space="preserve">соответствии с </w:t>
      </w:r>
      <w:hyperlink r:id="rId355" w:history="1">
        <w:r w:rsidRPr="00D70AD0">
          <w:rPr>
            <w:rFonts w:ascii="Times New Roman" w:hAnsi="Times New Roman" w:cs="Times New Roman"/>
            <w:sz w:val="28"/>
            <w:szCs w:val="28"/>
          </w:rPr>
          <w:t>пунктами 15</w:t>
        </w:r>
      </w:hyperlink>
      <w:r w:rsidRPr="00D70AD0">
        <w:rPr>
          <w:rFonts w:ascii="Times New Roman" w:hAnsi="Times New Roman" w:cs="Times New Roman"/>
          <w:sz w:val="28"/>
          <w:szCs w:val="28"/>
        </w:rPr>
        <w:t xml:space="preserve"> и </w:t>
      </w:r>
      <w:hyperlink r:id="rId356" w:history="1">
        <w:r w:rsidRPr="00D70AD0">
          <w:rPr>
            <w:rFonts w:ascii="Times New Roman" w:hAnsi="Times New Roman" w:cs="Times New Roman"/>
            <w:sz w:val="28"/>
            <w:szCs w:val="28"/>
          </w:rPr>
          <w:t>16.1</w:t>
        </w:r>
      </w:hyperlink>
      <w:r w:rsidRPr="00D70AD0">
        <w:rPr>
          <w:rFonts w:ascii="Times New Roman" w:hAnsi="Times New Roman" w:cs="Times New Roman"/>
          <w:sz w:val="28"/>
          <w:szCs w:val="28"/>
        </w:rPr>
        <w:t xml:space="preserve"> общего порядка пр</w:t>
      </w:r>
      <w:r w:rsidRPr="00ED2B39">
        <w:rPr>
          <w:rFonts w:ascii="Times New Roman" w:hAnsi="Times New Roman" w:cs="Times New Roman"/>
          <w:sz w:val="28"/>
          <w:szCs w:val="28"/>
        </w:rPr>
        <w:t xml:space="preserve">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637-пп </w:t>
      </w:r>
      <w:r w:rsidRPr="00ED2B39">
        <w:rPr>
          <w:rFonts w:ascii="Times New Roman" w:hAnsi="Times New Roman" w:cs="Times New Roman"/>
          <w:sz w:val="28"/>
          <w:szCs w:val="28"/>
        </w:rPr>
        <w:lastRenderedPageBreak/>
        <w:t>(далее - общий порядок).</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III. Перечень документов, представляемых</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для участия в конкурсе</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D70AD0" w:rsidRDefault="00B152F9" w:rsidP="00ED2B39">
      <w:pPr>
        <w:pStyle w:val="ConsPlusNormal"/>
        <w:ind w:firstLine="709"/>
        <w:contextualSpacing/>
        <w:mirrorIndents/>
        <w:jc w:val="both"/>
        <w:rPr>
          <w:rFonts w:ascii="Times New Roman" w:hAnsi="Times New Roman" w:cs="Times New Roman"/>
          <w:sz w:val="28"/>
          <w:szCs w:val="28"/>
        </w:rPr>
      </w:pPr>
      <w:bookmarkStart w:id="163" w:name="P9802"/>
      <w:bookmarkEnd w:id="163"/>
      <w:r w:rsidRPr="00ED2B39">
        <w:rPr>
          <w:rFonts w:ascii="Times New Roman" w:hAnsi="Times New Roman" w:cs="Times New Roman"/>
          <w:sz w:val="28"/>
          <w:szCs w:val="28"/>
        </w:rPr>
        <w:t>7. Для участия в конкурсе заявители в сроки, указанные в</w:t>
      </w:r>
      <w:r w:rsidR="00D70AD0">
        <w:rPr>
          <w:rFonts w:ascii="Times New Roman" w:hAnsi="Times New Roman" w:cs="Times New Roman"/>
          <w:sz w:val="28"/>
          <w:szCs w:val="28"/>
        </w:rPr>
        <w:t> </w:t>
      </w:r>
      <w:r w:rsidRPr="00ED2B39">
        <w:rPr>
          <w:rFonts w:ascii="Times New Roman" w:hAnsi="Times New Roman" w:cs="Times New Roman"/>
          <w:sz w:val="28"/>
          <w:szCs w:val="28"/>
        </w:rPr>
        <w:t>распоряжении министерства о проведении конкурса направляют в</w:t>
      </w:r>
      <w:r w:rsidR="00D70AD0">
        <w:rPr>
          <w:rFonts w:ascii="Times New Roman" w:hAnsi="Times New Roman" w:cs="Times New Roman"/>
          <w:sz w:val="28"/>
          <w:szCs w:val="28"/>
        </w:rPr>
        <w:t> </w:t>
      </w:r>
      <w:r w:rsidRPr="00D70AD0">
        <w:rPr>
          <w:rFonts w:ascii="Times New Roman" w:hAnsi="Times New Roman" w:cs="Times New Roman"/>
          <w:sz w:val="28"/>
          <w:szCs w:val="28"/>
        </w:rPr>
        <w:t>министерство по адресу: 163000, г. Архангельск, просп. Троицкий, дом 49, кабинет 424, следующие документы (далее - конкурсная документация):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 </w:t>
      </w:r>
      <w:hyperlink w:anchor="P9919" w:history="1">
        <w:r w:rsidRPr="00D70AD0">
          <w:rPr>
            <w:rFonts w:ascii="Times New Roman" w:hAnsi="Times New Roman" w:cs="Times New Roman"/>
            <w:sz w:val="28"/>
            <w:szCs w:val="28"/>
          </w:rPr>
          <w:t>заявку</w:t>
        </w:r>
      </w:hyperlink>
      <w:r w:rsidRPr="00D70AD0">
        <w:rPr>
          <w:rFonts w:ascii="Times New Roman" w:hAnsi="Times New Roman" w:cs="Times New Roman"/>
          <w:sz w:val="28"/>
          <w:szCs w:val="28"/>
        </w:rPr>
        <w:t xml:space="preserve"> на участие в конкурсе по форме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1 к</w:t>
      </w:r>
      <w:r w:rsidR="00D70AD0">
        <w:rPr>
          <w:rFonts w:ascii="Times New Roman" w:hAnsi="Times New Roman" w:cs="Times New Roman"/>
          <w:sz w:val="28"/>
          <w:szCs w:val="28"/>
        </w:rPr>
        <w:t> </w:t>
      </w:r>
      <w:r w:rsidRPr="00D70AD0">
        <w:rPr>
          <w:rFonts w:ascii="Times New Roman" w:hAnsi="Times New Roman" w:cs="Times New Roman"/>
          <w:sz w:val="28"/>
          <w:szCs w:val="28"/>
        </w:rPr>
        <w:t>настоящему Положению;</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 пояснительную </w:t>
      </w:r>
      <w:hyperlink w:anchor="P9978" w:history="1">
        <w:r w:rsidRPr="00D70AD0">
          <w:rPr>
            <w:rFonts w:ascii="Times New Roman" w:hAnsi="Times New Roman" w:cs="Times New Roman"/>
            <w:sz w:val="28"/>
            <w:szCs w:val="28"/>
          </w:rPr>
          <w:t>записку</w:t>
        </w:r>
      </w:hyperlink>
      <w:r w:rsidRPr="00D70AD0">
        <w:rPr>
          <w:rFonts w:ascii="Times New Roman" w:hAnsi="Times New Roman" w:cs="Times New Roman"/>
          <w:sz w:val="28"/>
          <w:szCs w:val="28"/>
        </w:rPr>
        <w:t xml:space="preserve"> к заявке по форме согласно приложению </w:t>
      </w:r>
      <w:r w:rsidR="00764B09" w:rsidRPr="00D70AD0">
        <w:rPr>
          <w:rFonts w:ascii="Times New Roman" w:hAnsi="Times New Roman" w:cs="Times New Roman"/>
          <w:sz w:val="28"/>
          <w:szCs w:val="28"/>
        </w:rPr>
        <w:t>№</w:t>
      </w:r>
      <w:r w:rsidR="00D70AD0">
        <w:rPr>
          <w:rFonts w:ascii="Times New Roman" w:hAnsi="Times New Roman" w:cs="Times New Roman"/>
          <w:sz w:val="28"/>
          <w:szCs w:val="28"/>
        </w:rPr>
        <w:t> </w:t>
      </w:r>
      <w:r w:rsidRPr="00D70AD0">
        <w:rPr>
          <w:rFonts w:ascii="Times New Roman" w:hAnsi="Times New Roman" w:cs="Times New Roman"/>
          <w:sz w:val="28"/>
          <w:szCs w:val="28"/>
        </w:rPr>
        <w:t>2;</w:t>
      </w:r>
    </w:p>
    <w:p w:rsidR="00783C33" w:rsidRPr="005255F5" w:rsidRDefault="00783C33" w:rsidP="00783C33">
      <w:pPr>
        <w:pStyle w:val="ConsPlusNormal"/>
        <w:ind w:firstLine="709"/>
        <w:jc w:val="both"/>
        <w:rPr>
          <w:rFonts w:ascii="Times New Roman" w:hAnsi="Times New Roman" w:cs="Times New Roman"/>
          <w:sz w:val="28"/>
          <w:szCs w:val="28"/>
        </w:rPr>
      </w:pPr>
      <w:r w:rsidRPr="005255F5">
        <w:rPr>
          <w:rFonts w:ascii="Times New Roman" w:hAnsi="Times New Roman" w:cs="Times New Roman"/>
          <w:sz w:val="28"/>
          <w:szCs w:val="28"/>
        </w:rPr>
        <w:t xml:space="preserve">3) выписку из решения представительного органа муниципального образования о местном бюджете </w:t>
      </w:r>
      <w:r w:rsidRPr="005255F5">
        <w:rPr>
          <w:rFonts w:ascii="Times New Roman" w:hAnsi="Times New Roman"/>
          <w:sz w:val="28"/>
          <w:szCs w:val="28"/>
        </w:rPr>
        <w:t>или выписку из сводной бюджетной росписи местного бюджета</w:t>
      </w:r>
      <w:r w:rsidRPr="005255F5">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5255F5">
        <w:rPr>
          <w:rFonts w:ascii="Times New Roman" w:hAnsi="Times New Roman" w:cs="Times New Roman"/>
          <w:sz w:val="28"/>
          <w:szCs w:val="28"/>
        </w:rPr>
        <w:br/>
        <w:t xml:space="preserve">на софинансирование мероприятия по ремонту, указанном в подпункте </w:t>
      </w:r>
      <w:r>
        <w:rPr>
          <w:rFonts w:ascii="Times New Roman" w:hAnsi="Times New Roman" w:cs="Times New Roman"/>
          <w:sz w:val="28"/>
          <w:szCs w:val="28"/>
        </w:rPr>
        <w:t>2</w:t>
      </w:r>
      <w:r w:rsidRPr="005255F5">
        <w:rPr>
          <w:rFonts w:ascii="Times New Roman" w:hAnsi="Times New Roman" w:cs="Times New Roman"/>
          <w:sz w:val="28"/>
          <w:szCs w:val="28"/>
        </w:rPr>
        <w:t xml:space="preserve"> пункта 6 настоящего Положения;</w:t>
      </w:r>
    </w:p>
    <w:p w:rsidR="00B152F9" w:rsidRPr="00D70AD0" w:rsidRDefault="00783C33" w:rsidP="00783C33">
      <w:pPr>
        <w:pStyle w:val="ConsPlusNormal"/>
        <w:spacing w:before="220"/>
        <w:ind w:firstLine="709"/>
        <w:contextualSpacing/>
        <w:mirrorIndents/>
        <w:jc w:val="both"/>
        <w:rPr>
          <w:rFonts w:ascii="Times New Roman" w:hAnsi="Times New Roman" w:cs="Times New Roman"/>
          <w:sz w:val="28"/>
          <w:szCs w:val="28"/>
        </w:rPr>
      </w:pPr>
      <w:r w:rsidRPr="005255F5">
        <w:rPr>
          <w:rFonts w:ascii="Times New Roman" w:hAnsi="Times New Roman" w:cs="Times New Roman"/>
          <w:sz w:val="28"/>
          <w:szCs w:val="28"/>
        </w:rPr>
        <w:t xml:space="preserve">4) копию утвержденной муниципальной программы, подтверждающей софинансирование мероприятия за счет средств местного бюджета в размере, указанном в подпункте </w:t>
      </w:r>
      <w:r>
        <w:rPr>
          <w:rFonts w:ascii="Times New Roman" w:hAnsi="Times New Roman" w:cs="Times New Roman"/>
          <w:sz w:val="28"/>
          <w:szCs w:val="28"/>
        </w:rPr>
        <w:t>2</w:t>
      </w:r>
      <w:r w:rsidRPr="005255F5">
        <w:rPr>
          <w:rFonts w:ascii="Times New Roman" w:hAnsi="Times New Roman" w:cs="Times New Roman"/>
          <w:sz w:val="28"/>
          <w:szCs w:val="28"/>
        </w:rPr>
        <w:t xml:space="preserve"> пункта 6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5) ходатайство органа местного самоуправления муниципального образования о выдвижении заявителя на конкурс.</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64" w:name="P9810"/>
      <w:bookmarkEnd w:id="164"/>
      <w:r w:rsidRPr="00D70AD0">
        <w:rPr>
          <w:rFonts w:ascii="Times New Roman" w:hAnsi="Times New Roman" w:cs="Times New Roman"/>
          <w:sz w:val="28"/>
          <w:szCs w:val="28"/>
        </w:rPr>
        <w:t>8. Конкурсная документация должна быть заверена в установленном Федеральным законом порядке.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9. Конкурсная документация должна быть сброшюрована в одну папку.</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10. Заявители несут ответственность за достоверность представляемых сведений.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11. Министерство рассматривает поступившие конкурсные документации в течение 10 рабочих дней со дня их поступления и принимает одно из следующих решений: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65" w:name="P9814"/>
      <w:bookmarkEnd w:id="165"/>
      <w:r w:rsidRPr="00D70AD0">
        <w:rPr>
          <w:rFonts w:ascii="Times New Roman" w:hAnsi="Times New Roman" w:cs="Times New Roman"/>
          <w:sz w:val="28"/>
          <w:szCs w:val="28"/>
        </w:rPr>
        <w:t>1) о допуске к участию в конкурсе;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66" w:name="P9815"/>
      <w:bookmarkEnd w:id="166"/>
      <w:r w:rsidRPr="00ED2B39">
        <w:rPr>
          <w:rFonts w:ascii="Times New Roman" w:hAnsi="Times New Roman" w:cs="Times New Roman"/>
          <w:sz w:val="28"/>
          <w:szCs w:val="28"/>
        </w:rPr>
        <w:t>2) об отказе в допуске к участию в конкурсе.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Решения министерства об отказе в допуске к участию в конкурсе направляются органам местного самоуправления в течение трех рабочих дней со дня их принятия и могут быть обжалованы в установленном </w:t>
      </w:r>
      <w:r w:rsidRPr="00D70AD0">
        <w:rPr>
          <w:rFonts w:ascii="Times New Roman" w:hAnsi="Times New Roman" w:cs="Times New Roman"/>
          <w:sz w:val="28"/>
          <w:szCs w:val="28"/>
        </w:rPr>
        <w:t>законодательством Российской Федерации порядке.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67" w:name="P9818"/>
      <w:bookmarkEnd w:id="167"/>
      <w:r w:rsidRPr="00D70AD0">
        <w:rPr>
          <w:rFonts w:ascii="Times New Roman" w:hAnsi="Times New Roman" w:cs="Times New Roman"/>
          <w:sz w:val="28"/>
          <w:szCs w:val="28"/>
        </w:rPr>
        <w:t xml:space="preserve">12. Министерство принимает решение, предусмотренное </w:t>
      </w:r>
      <w:hyperlink w:anchor="P9815" w:history="1">
        <w:r w:rsidRPr="00D70AD0">
          <w:rPr>
            <w:rFonts w:ascii="Times New Roman" w:hAnsi="Times New Roman" w:cs="Times New Roman"/>
            <w:sz w:val="28"/>
            <w:szCs w:val="28"/>
          </w:rPr>
          <w:t>подпунктом 2 пункта 11</w:t>
        </w:r>
      </w:hyperlink>
      <w:r w:rsidRPr="00D70AD0">
        <w:rPr>
          <w:rFonts w:ascii="Times New Roman" w:hAnsi="Times New Roman" w:cs="Times New Roman"/>
          <w:sz w:val="28"/>
          <w:szCs w:val="28"/>
        </w:rPr>
        <w:t xml:space="preserve"> настоящего Положения, в следующих случаях:</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1) представление конкурсной документации с нарушением сроков, указанных в распоряжении министерства о проведении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2) представление документов, не соответствующих требованиям, предусмотренным </w:t>
      </w:r>
      <w:hyperlink w:anchor="P9802" w:history="1">
        <w:r w:rsidRPr="00D70AD0">
          <w:rPr>
            <w:rFonts w:ascii="Times New Roman" w:hAnsi="Times New Roman" w:cs="Times New Roman"/>
            <w:sz w:val="28"/>
            <w:szCs w:val="28"/>
          </w:rPr>
          <w:t>пунктами 7</w:t>
        </w:r>
      </w:hyperlink>
      <w:r w:rsidRPr="00D70AD0">
        <w:rPr>
          <w:rFonts w:ascii="Times New Roman" w:hAnsi="Times New Roman" w:cs="Times New Roman"/>
          <w:sz w:val="28"/>
          <w:szCs w:val="28"/>
        </w:rPr>
        <w:t xml:space="preserve"> - </w:t>
      </w:r>
      <w:hyperlink w:anchor="P9810" w:history="1">
        <w:r w:rsidRPr="00D70AD0">
          <w:rPr>
            <w:rFonts w:ascii="Times New Roman" w:hAnsi="Times New Roman" w:cs="Times New Roman"/>
            <w:sz w:val="28"/>
            <w:szCs w:val="28"/>
          </w:rPr>
          <w:t>8</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3) представление конкурсной документации не в полном объеме;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lastRenderedPageBreak/>
        <w:t xml:space="preserve">4) несоответствие заявителя требованиям, предусмотренным </w:t>
      </w:r>
      <w:hyperlink w:anchor="P9789" w:history="1">
        <w:r w:rsidRPr="00D70AD0">
          <w:rPr>
            <w:rFonts w:ascii="Times New Roman" w:hAnsi="Times New Roman" w:cs="Times New Roman"/>
            <w:sz w:val="28"/>
            <w:szCs w:val="28"/>
          </w:rPr>
          <w:t>пунктом 6</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5) представление заявителем недостоверных сведений.</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12.1. Министерство принимает решение, указанное в </w:t>
      </w:r>
      <w:hyperlink w:anchor="P9814" w:history="1">
        <w:r w:rsidRPr="00D70AD0">
          <w:rPr>
            <w:rFonts w:ascii="Times New Roman" w:hAnsi="Times New Roman" w:cs="Times New Roman"/>
            <w:sz w:val="28"/>
            <w:szCs w:val="28"/>
          </w:rPr>
          <w:t>подпункте 1 пункта 11</w:t>
        </w:r>
      </w:hyperlink>
      <w:r w:rsidRPr="00D70AD0">
        <w:rPr>
          <w:rFonts w:ascii="Times New Roman" w:hAnsi="Times New Roman" w:cs="Times New Roman"/>
          <w:sz w:val="28"/>
          <w:szCs w:val="28"/>
        </w:rPr>
        <w:t xml:space="preserve"> настоящего Положения, при отсутствии оснований, предусмотренных </w:t>
      </w:r>
      <w:hyperlink w:anchor="P9818" w:history="1">
        <w:r w:rsidRPr="00D70AD0">
          <w:rPr>
            <w:rFonts w:ascii="Times New Roman" w:hAnsi="Times New Roman" w:cs="Times New Roman"/>
            <w:sz w:val="28"/>
            <w:szCs w:val="28"/>
          </w:rPr>
          <w:t>пунктом 12</w:t>
        </w:r>
      </w:hyperlink>
      <w:r w:rsidRPr="00D70AD0">
        <w:rPr>
          <w:rFonts w:ascii="Times New Roman" w:hAnsi="Times New Roman" w:cs="Times New Roman"/>
          <w:sz w:val="28"/>
          <w:szCs w:val="28"/>
        </w:rPr>
        <w:t xml:space="preserve"> настоящего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IV. Состав и функции конкурсной комиссии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13. Министерство формирует конкурсную комиссию в количестве не менее пяти человек.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D2B39">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Председатель конкурсной комиссии, которому стало известно о</w:t>
      </w:r>
      <w:r w:rsidR="00D70AD0">
        <w:rPr>
          <w:rFonts w:ascii="Times New Roman" w:hAnsi="Times New Roman" w:cs="Times New Roman"/>
          <w:sz w:val="28"/>
          <w:szCs w:val="28"/>
        </w:rPr>
        <w:t> </w:t>
      </w:r>
      <w:r w:rsidRPr="00ED2B39">
        <w:rPr>
          <w:rFonts w:ascii="Times New Roman" w:hAnsi="Times New Roman" w:cs="Times New Roman"/>
          <w:sz w:val="28"/>
          <w:szCs w:val="28"/>
        </w:rPr>
        <w:t xml:space="preserve">возникновении у члена конкурсной комиссии личной заинтересованности, </w:t>
      </w:r>
      <w:r w:rsidRPr="00ED2B39">
        <w:rPr>
          <w:rFonts w:ascii="Times New Roman" w:hAnsi="Times New Roman" w:cs="Times New Roman"/>
          <w:sz w:val="28"/>
          <w:szCs w:val="28"/>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16. Секретарь конкурсной комиссии готовит материалы на заседание конкурсной комиссии, оповещает членов конкурсной комиссии о времени и</w:t>
      </w:r>
      <w:r w:rsidR="00D70AD0">
        <w:rPr>
          <w:rFonts w:ascii="Times New Roman" w:hAnsi="Times New Roman" w:cs="Times New Roman"/>
          <w:sz w:val="28"/>
          <w:szCs w:val="28"/>
        </w:rPr>
        <w:t> </w:t>
      </w:r>
      <w:r w:rsidRPr="00ED2B39">
        <w:rPr>
          <w:rFonts w:ascii="Times New Roman" w:hAnsi="Times New Roman" w:cs="Times New Roman"/>
          <w:sz w:val="28"/>
          <w:szCs w:val="28"/>
        </w:rPr>
        <w:t>месте проведения заседания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168" w:name="P9840"/>
      <w:bookmarkEnd w:id="168"/>
      <w:r w:rsidRPr="00ED2B39">
        <w:rPr>
          <w:rFonts w:ascii="Times New Roman" w:hAnsi="Times New Roman" w:cs="Times New Roman"/>
          <w:sz w:val="28"/>
          <w:szCs w:val="28"/>
        </w:rPr>
        <w:t>17. Конкурсная комиссия рассматривает конкурсную документацию, представленную заявителями.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19. В ходе заседания конкурсной комиссии конкурсная документация обсуждается членами комиссии, оценивается по </w:t>
      </w:r>
      <w:hyperlink w:anchor="P10140" w:history="1">
        <w:r w:rsidRPr="00D70AD0">
          <w:rPr>
            <w:rFonts w:ascii="Times New Roman" w:hAnsi="Times New Roman" w:cs="Times New Roman"/>
            <w:sz w:val="28"/>
            <w:szCs w:val="28"/>
          </w:rPr>
          <w:t>критериям</w:t>
        </w:r>
      </w:hyperlink>
      <w:r w:rsidRPr="00D70AD0">
        <w:rPr>
          <w:rFonts w:ascii="Times New Roman" w:hAnsi="Times New Roman" w:cs="Times New Roman"/>
          <w:sz w:val="28"/>
          <w:szCs w:val="28"/>
        </w:rPr>
        <w:t xml:space="preserve">, указанным в приложении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3 к настоящему Положению. Итоговое количество баллов по конкурсной документации учитывается министерством при формировании рейтинга, который равняется сумме баллов по каждому критерию оценки.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После обсуждения в </w:t>
      </w:r>
      <w:hyperlink w:anchor="P10522" w:history="1">
        <w:r w:rsidRPr="00D70AD0">
          <w:rPr>
            <w:rFonts w:ascii="Times New Roman" w:hAnsi="Times New Roman" w:cs="Times New Roman"/>
            <w:sz w:val="28"/>
            <w:szCs w:val="28"/>
          </w:rPr>
          <w:t>лист</w:t>
        </w:r>
      </w:hyperlink>
      <w:r w:rsidRPr="00D70AD0">
        <w:rPr>
          <w:rFonts w:ascii="Times New Roman" w:hAnsi="Times New Roman" w:cs="Times New Roman"/>
          <w:sz w:val="28"/>
          <w:szCs w:val="28"/>
        </w:rPr>
        <w:t xml:space="preserve"> оценки заявок, оформленный по форме согласно приложению </w:t>
      </w:r>
      <w:r w:rsidR="00764B09" w:rsidRPr="00D70AD0">
        <w:rPr>
          <w:rFonts w:ascii="Times New Roman" w:hAnsi="Times New Roman" w:cs="Times New Roman"/>
          <w:sz w:val="28"/>
          <w:szCs w:val="28"/>
        </w:rPr>
        <w:t>№</w:t>
      </w:r>
      <w:r w:rsidRPr="00D70AD0">
        <w:rPr>
          <w:rFonts w:ascii="Times New Roman" w:hAnsi="Times New Roman" w:cs="Times New Roman"/>
          <w:sz w:val="28"/>
          <w:szCs w:val="28"/>
        </w:rPr>
        <w:t xml:space="preserve"> 4 к настоящему Положению</w:t>
      </w:r>
      <w:r w:rsidRPr="00ED2B39">
        <w:rPr>
          <w:rFonts w:ascii="Times New Roman" w:hAnsi="Times New Roman" w:cs="Times New Roman"/>
          <w:sz w:val="28"/>
          <w:szCs w:val="28"/>
        </w:rPr>
        <w:t>, каждый член конкурсной комиссии вносит значения рейтингов заявок.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для составления </w:t>
      </w:r>
      <w:r w:rsidRPr="00D70AD0">
        <w:rPr>
          <w:rFonts w:ascii="Times New Roman" w:hAnsi="Times New Roman" w:cs="Times New Roman"/>
          <w:sz w:val="28"/>
          <w:szCs w:val="28"/>
        </w:rPr>
        <w:t xml:space="preserve">итогового </w:t>
      </w:r>
      <w:hyperlink w:anchor="P10595" w:history="1">
        <w:r w:rsidRPr="00D70AD0">
          <w:rPr>
            <w:rFonts w:ascii="Times New Roman" w:hAnsi="Times New Roman" w:cs="Times New Roman"/>
            <w:sz w:val="28"/>
            <w:szCs w:val="28"/>
          </w:rPr>
          <w:t>рейтинга</w:t>
        </w:r>
      </w:hyperlink>
      <w:r w:rsidRPr="00D70AD0">
        <w:rPr>
          <w:rFonts w:ascii="Times New Roman" w:hAnsi="Times New Roman" w:cs="Times New Roman"/>
          <w:sz w:val="28"/>
          <w:szCs w:val="28"/>
        </w:rPr>
        <w:t xml:space="preserve"> всех </w:t>
      </w:r>
      <w:r w:rsidRPr="00ED2B39">
        <w:rPr>
          <w:rFonts w:ascii="Times New Roman" w:hAnsi="Times New Roman" w:cs="Times New Roman"/>
          <w:sz w:val="28"/>
          <w:szCs w:val="28"/>
        </w:rPr>
        <w:t xml:space="preserve">заявок по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5 к настоящему Положению и</w:t>
      </w:r>
      <w:r w:rsidR="00D70AD0">
        <w:rPr>
          <w:rFonts w:ascii="Times New Roman" w:hAnsi="Times New Roman" w:cs="Times New Roman"/>
          <w:sz w:val="28"/>
          <w:szCs w:val="28"/>
        </w:rPr>
        <w:t> </w:t>
      </w:r>
      <w:r w:rsidRPr="00ED2B39">
        <w:rPr>
          <w:rFonts w:ascii="Times New Roman" w:hAnsi="Times New Roman" w:cs="Times New Roman"/>
          <w:sz w:val="28"/>
          <w:szCs w:val="28"/>
        </w:rPr>
        <w:t>подготовки протокола конкурса.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V. Условия и порядок проведения конкурса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20. Министерство при проведении конкурса последовательно осуществляет следующие действия: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издает распоряжение министерства о проведении конкурса, в</w:t>
      </w:r>
      <w:r w:rsidR="00D70AD0">
        <w:rPr>
          <w:rFonts w:ascii="Times New Roman" w:hAnsi="Times New Roman" w:cs="Times New Roman"/>
          <w:sz w:val="28"/>
          <w:szCs w:val="28"/>
        </w:rPr>
        <w:t> </w:t>
      </w:r>
      <w:r w:rsidRPr="00ED2B39">
        <w:rPr>
          <w:rFonts w:ascii="Times New Roman" w:hAnsi="Times New Roman" w:cs="Times New Roman"/>
          <w:sz w:val="28"/>
          <w:szCs w:val="28"/>
        </w:rPr>
        <w:t>котором определяет сроки приема конкурсной документации, дату, время и место проведения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1.1) не </w:t>
      </w:r>
      <w:proofErr w:type="gramStart"/>
      <w:r w:rsidRPr="00ED2B39">
        <w:rPr>
          <w:rFonts w:ascii="Times New Roman" w:hAnsi="Times New Roman" w:cs="Times New Roman"/>
          <w:sz w:val="28"/>
          <w:szCs w:val="28"/>
        </w:rPr>
        <w:t>позднее</w:t>
      </w:r>
      <w:proofErr w:type="gramEnd"/>
      <w:r w:rsidRPr="00ED2B39">
        <w:rPr>
          <w:rFonts w:ascii="Times New Roman" w:hAnsi="Times New Roman" w:cs="Times New Roman"/>
          <w:sz w:val="28"/>
          <w:szCs w:val="28"/>
        </w:rPr>
        <w:t xml:space="preserve"> чем за 20 календарных дней до дня начала проведения конкурса готовит извещение о проведении конкурса и размещает его на странице министерства на официальном сайте Правительства Архангельской </w:t>
      </w:r>
      <w:r w:rsidRPr="00ED2B39">
        <w:rPr>
          <w:rFonts w:ascii="Times New Roman" w:hAnsi="Times New Roman" w:cs="Times New Roman"/>
          <w:sz w:val="28"/>
          <w:szCs w:val="28"/>
        </w:rPr>
        <w:lastRenderedPageBreak/>
        <w:t>области в информационно-телекоммуникационной сети "Интернет".</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Извещение о проведении конкурса содержит следующие сведения: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а) место, время и срок приема конкурсной документации;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наименование, адрес и контактную информацию министерства;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г) дату, время и место проведения конкурса;</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д) проект соглашения;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2) осуществляет прием и регистрацию конкурсной документации на участие в конкурсе;</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3) проверяет наличие документов, указанных в </w:t>
      </w:r>
      <w:hyperlink w:anchor="P9802" w:history="1">
        <w:r w:rsidRPr="00D70AD0">
          <w:rPr>
            <w:rFonts w:ascii="Times New Roman" w:hAnsi="Times New Roman" w:cs="Times New Roman"/>
            <w:sz w:val="28"/>
            <w:szCs w:val="28"/>
          </w:rPr>
          <w:t>пункте 7</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9789" w:history="1">
        <w:r w:rsidRPr="00D70AD0">
          <w:rPr>
            <w:rFonts w:ascii="Times New Roman" w:hAnsi="Times New Roman" w:cs="Times New Roman"/>
            <w:sz w:val="28"/>
            <w:szCs w:val="28"/>
          </w:rPr>
          <w:t>пунктом 6</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9818" w:history="1">
        <w:r w:rsidRPr="00D70AD0">
          <w:rPr>
            <w:rFonts w:ascii="Times New Roman" w:hAnsi="Times New Roman" w:cs="Times New Roman"/>
            <w:sz w:val="28"/>
            <w:szCs w:val="28"/>
          </w:rPr>
          <w:t>пунктом 12</w:t>
        </w:r>
      </w:hyperlink>
      <w:r w:rsidRPr="00D70AD0">
        <w:rPr>
          <w:rFonts w:ascii="Times New Roman" w:hAnsi="Times New Roman" w:cs="Times New Roman"/>
          <w:sz w:val="28"/>
          <w:szCs w:val="28"/>
        </w:rPr>
        <w:t xml:space="preserve"> настоящего Положения;</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6) осуществляет организационно-техническое обеспечение деятельности конкурсной комиссии;</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D70AD0">
        <w:rPr>
          <w:rFonts w:ascii="Times New Roman" w:hAnsi="Times New Roman" w:cs="Times New Roman"/>
          <w:sz w:val="28"/>
          <w:szCs w:val="28"/>
        </w:rPr>
        <w:t xml:space="preserve">8) на основании протокола заседания конкурсной комиссии, указанного в </w:t>
      </w:r>
      <w:hyperlink w:anchor="P9840" w:history="1">
        <w:r w:rsidRPr="00D70AD0">
          <w:rPr>
            <w:rFonts w:ascii="Times New Roman" w:hAnsi="Times New Roman" w:cs="Times New Roman"/>
            <w:sz w:val="28"/>
            <w:szCs w:val="28"/>
          </w:rPr>
          <w:t>пункте 17</w:t>
        </w:r>
      </w:hyperlink>
      <w:r w:rsidRPr="00D70AD0">
        <w:rPr>
          <w:rFonts w:ascii="Times New Roman" w:hAnsi="Times New Roman" w:cs="Times New Roman"/>
          <w:sz w:val="28"/>
          <w:szCs w:val="28"/>
        </w:rP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 в течение 20 рабочих дней со</w:t>
      </w:r>
      <w:r w:rsidRPr="00ED2B39">
        <w:rPr>
          <w:rFonts w:ascii="Times New Roman" w:hAnsi="Times New Roman" w:cs="Times New Roman"/>
          <w:sz w:val="28"/>
          <w:szCs w:val="28"/>
        </w:rPr>
        <w:t xml:space="preserve"> дня подписания указанного протокола.</w:t>
      </w:r>
    </w:p>
    <w:p w:rsidR="00783C33" w:rsidRDefault="00783C33" w:rsidP="00783C33">
      <w:pPr>
        <w:pStyle w:val="ConsPlusTitle"/>
        <w:contextualSpacing/>
        <w:mirrorIndents/>
        <w:jc w:val="center"/>
        <w:outlineLvl w:val="1"/>
        <w:rPr>
          <w:rFonts w:ascii="Times New Roman" w:hAnsi="Times New Roman" w:cs="Times New Roman"/>
          <w:sz w:val="28"/>
          <w:szCs w:val="28"/>
        </w:rPr>
      </w:pPr>
    </w:p>
    <w:p w:rsidR="00B152F9" w:rsidRPr="00ED2B39" w:rsidRDefault="00B152F9" w:rsidP="00783C33">
      <w:pPr>
        <w:pStyle w:val="ConsPlusTitle"/>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VI. Определение победителей (подведение итогов конкурса)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w:t>
      </w:r>
      <w:proofErr w:type="gramStart"/>
      <w:r w:rsidRPr="00ED2B39">
        <w:rPr>
          <w:rFonts w:ascii="Times New Roman" w:hAnsi="Times New Roman" w:cs="Times New Roman"/>
          <w:sz w:val="28"/>
          <w:szCs w:val="28"/>
        </w:rPr>
        <w:t>меньшему</w:t>
      </w:r>
      <w:proofErr w:type="gramEnd"/>
      <w:r w:rsidRPr="00ED2B39">
        <w:rPr>
          <w:rFonts w:ascii="Times New Roman" w:hAnsi="Times New Roman" w:cs="Times New Roman"/>
          <w:sz w:val="28"/>
          <w:szCs w:val="28"/>
        </w:rPr>
        <w:t>,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равенства итоговых рейтингов оценки заявок преимущество имеет заявка, регистрация которой имеет более ранний срок.</w:t>
      </w:r>
    </w:p>
    <w:p w:rsidR="00B152F9" w:rsidRPr="00D70AD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22.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57" w:history="1">
        <w:r w:rsidRPr="00D70AD0">
          <w:rPr>
            <w:rFonts w:ascii="Times New Roman" w:hAnsi="Times New Roman" w:cs="Times New Roman"/>
            <w:sz w:val="28"/>
            <w:szCs w:val="28"/>
          </w:rPr>
          <w:t>подпунктом 2 пункта 7</w:t>
        </w:r>
      </w:hyperlink>
      <w:r w:rsidRPr="00D70AD0">
        <w:rPr>
          <w:rFonts w:ascii="Times New Roman" w:hAnsi="Times New Roman" w:cs="Times New Roman"/>
          <w:sz w:val="28"/>
          <w:szCs w:val="28"/>
        </w:rPr>
        <w:t xml:space="preserve"> общего порядка.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VII. Порядок предоставления субсидий местным бюджетам</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и осуществление </w:t>
      </w:r>
      <w:proofErr w:type="gramStart"/>
      <w:r w:rsidRPr="00ED2B39">
        <w:rPr>
          <w:rFonts w:ascii="Times New Roman" w:hAnsi="Times New Roman" w:cs="Times New Roman"/>
          <w:sz w:val="28"/>
          <w:szCs w:val="28"/>
        </w:rPr>
        <w:t>контроля за</w:t>
      </w:r>
      <w:proofErr w:type="gramEnd"/>
      <w:r w:rsidRPr="00ED2B39">
        <w:rPr>
          <w:rFonts w:ascii="Times New Roman" w:hAnsi="Times New Roman" w:cs="Times New Roman"/>
          <w:sz w:val="28"/>
          <w:szCs w:val="28"/>
        </w:rPr>
        <w:t xml:space="preserve"> их использованием</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24.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25.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поселений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26.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rsidRPr="00ED2B39">
        <w:rPr>
          <w:rFonts w:ascii="Times New Roman" w:hAnsi="Times New Roman" w:cs="Times New Roman"/>
          <w:sz w:val="28"/>
          <w:szCs w:val="28"/>
        </w:rPr>
        <w:t>оплаты денежных обязательств получателей средств областного бюджета</w:t>
      </w:r>
      <w:proofErr w:type="gramEnd"/>
      <w:r w:rsidRPr="00ED2B39">
        <w:rPr>
          <w:rFonts w:ascii="Times New Roman" w:hAnsi="Times New Roman" w:cs="Times New Roman"/>
          <w:sz w:val="28"/>
          <w:szCs w:val="28"/>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ED2B39">
        <w:rPr>
          <w:rFonts w:ascii="Times New Roman" w:hAnsi="Times New Roman" w:cs="Times New Roman"/>
          <w:sz w:val="28"/>
          <w:szCs w:val="28"/>
        </w:rPr>
        <w:t>получателей средств бюджетов бюджетной системы Российской Федерации</w:t>
      </w:r>
      <w:proofErr w:type="gramEnd"/>
      <w:r w:rsidRPr="00ED2B39">
        <w:rPr>
          <w:rFonts w:ascii="Times New Roman" w:hAnsi="Times New Roman" w:cs="Times New Roman"/>
          <w:sz w:val="28"/>
          <w:szCs w:val="28"/>
        </w:rPr>
        <w:t>.</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 xml:space="preserve">VIII. Осуществление контроля за </w:t>
      </w:r>
      <w:proofErr w:type="gramStart"/>
      <w:r w:rsidRPr="00ED2B39">
        <w:rPr>
          <w:rFonts w:ascii="Times New Roman" w:hAnsi="Times New Roman" w:cs="Times New Roman"/>
          <w:sz w:val="28"/>
          <w:szCs w:val="28"/>
        </w:rPr>
        <w:t>целевым</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использованием субсидий</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27.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Показателем результативности использования субсидии является количество посещений организаций культуры по отношению к уровню 2010 года.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Оценка </w:t>
      </w:r>
      <w:proofErr w:type="gramStart"/>
      <w:r w:rsidRPr="00ED2B39">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ED2B39">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28. Ответственность за нецелевое использование субсидий несут уполномоченные органы местного самоуправления муниципального района </w:t>
      </w:r>
      <w:r w:rsidRPr="00ED2B39">
        <w:rPr>
          <w:rFonts w:ascii="Times New Roman" w:hAnsi="Times New Roman" w:cs="Times New Roman"/>
          <w:sz w:val="28"/>
          <w:szCs w:val="28"/>
        </w:rPr>
        <w:lastRenderedPageBreak/>
        <w:t>или городского округа Архангельской области.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29.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30.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783C33" w:rsidRDefault="00B152F9" w:rsidP="00783C33">
      <w:pPr>
        <w:pStyle w:val="ConsPlusNormal"/>
        <w:ind w:left="3544"/>
        <w:contextualSpacing/>
        <w:mirrorIndents/>
        <w:jc w:val="center"/>
        <w:rPr>
          <w:rFonts w:ascii="Times New Roman" w:hAnsi="Times New Roman" w:cs="Times New Roman"/>
          <w:sz w:val="28"/>
          <w:szCs w:val="28"/>
        </w:rPr>
      </w:pPr>
    </w:p>
    <w:p w:rsidR="00B152F9" w:rsidRPr="00783C33" w:rsidRDefault="00B152F9" w:rsidP="00783C33">
      <w:pPr>
        <w:pStyle w:val="ConsPlusNormal"/>
        <w:ind w:left="3544"/>
        <w:jc w:val="center"/>
        <w:outlineLvl w:val="1"/>
        <w:rPr>
          <w:rFonts w:ascii="Times New Roman" w:hAnsi="Times New Roman" w:cs="Times New Roman"/>
        </w:rPr>
      </w:pPr>
      <w:r w:rsidRPr="00783C33">
        <w:rPr>
          <w:rFonts w:ascii="Times New Roman" w:hAnsi="Times New Roman" w:cs="Times New Roman"/>
        </w:rPr>
        <w:t xml:space="preserve">Приложение </w:t>
      </w:r>
      <w:r w:rsidR="00764B09" w:rsidRPr="00783C33">
        <w:rPr>
          <w:rFonts w:ascii="Times New Roman" w:hAnsi="Times New Roman" w:cs="Times New Roman"/>
        </w:rPr>
        <w:t>№</w:t>
      </w:r>
      <w:r w:rsidRPr="00783C33">
        <w:rPr>
          <w:rFonts w:ascii="Times New Roman" w:hAnsi="Times New Roman" w:cs="Times New Roman"/>
        </w:rPr>
        <w:t xml:space="preserve"> 1</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к Положению о порядке и условиях</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проведения конкурса на предоставление субсидий</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бюджетам муниципальных районов и городских округов</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Архангельской области на поддержку отрасли культуры</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 xml:space="preserve">в части государственной поддержки </w:t>
      </w:r>
      <w:proofErr w:type="gramStart"/>
      <w:r w:rsidRPr="00783C33">
        <w:rPr>
          <w:rFonts w:ascii="Times New Roman" w:hAnsi="Times New Roman" w:cs="Times New Roman"/>
        </w:rPr>
        <w:t>лучших</w:t>
      </w:r>
      <w:proofErr w:type="gramEnd"/>
      <w:r w:rsidRPr="00783C33">
        <w:rPr>
          <w:rFonts w:ascii="Times New Roman" w:hAnsi="Times New Roman" w:cs="Times New Roman"/>
        </w:rPr>
        <w:t xml:space="preserve"> муниципальных</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учреждений культуры, муниципальных образовательных</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учреждений дополнительного образования детей</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(детских школ искусств по видам искусств),</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находящихся на территориях сельских поселений</w:t>
      </w:r>
    </w:p>
    <w:p w:rsidR="00B152F9" w:rsidRPr="00783C33" w:rsidRDefault="00B152F9" w:rsidP="00783C33">
      <w:pPr>
        <w:pStyle w:val="ConsPlusNormal"/>
        <w:ind w:left="3544"/>
        <w:jc w:val="center"/>
        <w:rPr>
          <w:rFonts w:ascii="Times New Roman" w:hAnsi="Times New Roman" w:cs="Times New Roman"/>
        </w:rPr>
      </w:pPr>
      <w:r w:rsidRPr="00783C33">
        <w:rPr>
          <w:rFonts w:ascii="Times New Roman" w:hAnsi="Times New Roman" w:cs="Times New Roman"/>
        </w:rPr>
        <w:t>Архангельской области, и их работников</w:t>
      </w:r>
    </w:p>
    <w:p w:rsidR="00B152F9" w:rsidRPr="00783C33" w:rsidRDefault="00B152F9" w:rsidP="00783C33">
      <w:pPr>
        <w:spacing w:after="1"/>
        <w:ind w:left="3544"/>
        <w:jc w:val="center"/>
      </w:pPr>
    </w:p>
    <w:p w:rsidR="00B152F9" w:rsidRDefault="00B152F9">
      <w:pPr>
        <w:pStyle w:val="ConsPlusNormal"/>
        <w:jc w:val="both"/>
      </w:pPr>
    </w:p>
    <w:p w:rsidR="00B152F9" w:rsidRPr="00783C33" w:rsidRDefault="00B152F9" w:rsidP="00783C33">
      <w:pPr>
        <w:pStyle w:val="ConsPlusNonformat"/>
        <w:jc w:val="center"/>
        <w:rPr>
          <w:rFonts w:ascii="Times New Roman" w:hAnsi="Times New Roman" w:cs="Times New Roman"/>
        </w:rPr>
      </w:pPr>
      <w:bookmarkStart w:id="169" w:name="P9919"/>
      <w:bookmarkEnd w:id="169"/>
      <w:r w:rsidRPr="00783C33">
        <w:rPr>
          <w:rFonts w:ascii="Times New Roman" w:hAnsi="Times New Roman" w:cs="Times New Roman"/>
        </w:rPr>
        <w:t>ЗАЯВКА</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на участие в конкурсе на предоставление субсидий бюджетам муниципальных</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районов и городских округов Архангельской области на поддержку отрасли</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культуры в части государственной поддержки лучших муниципальных учреждений</w:t>
      </w:r>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 xml:space="preserve">культуры, муниципальных образовательных учреждений </w:t>
      </w:r>
      <w:proofErr w:type="gramStart"/>
      <w:r w:rsidRPr="00783C33">
        <w:rPr>
          <w:rFonts w:ascii="Times New Roman" w:hAnsi="Times New Roman" w:cs="Times New Roman"/>
        </w:rPr>
        <w:t>дополнительного</w:t>
      </w:r>
      <w:proofErr w:type="gramEnd"/>
    </w:p>
    <w:p w:rsidR="00B152F9" w:rsidRPr="00783C33" w:rsidRDefault="00B152F9" w:rsidP="00783C33">
      <w:pPr>
        <w:pStyle w:val="ConsPlusNonformat"/>
        <w:jc w:val="center"/>
        <w:rPr>
          <w:rFonts w:ascii="Times New Roman" w:hAnsi="Times New Roman" w:cs="Times New Roman"/>
        </w:rPr>
      </w:pPr>
      <w:r w:rsidRPr="00783C33">
        <w:rPr>
          <w:rFonts w:ascii="Times New Roman" w:hAnsi="Times New Roman" w:cs="Times New Roman"/>
        </w:rPr>
        <w:t xml:space="preserve">образования детей (детских школ искусств по видам искусств), находящихся </w:t>
      </w:r>
      <w:proofErr w:type="gramStart"/>
      <w:r w:rsidRPr="00783C33">
        <w:rPr>
          <w:rFonts w:ascii="Times New Roman" w:hAnsi="Times New Roman" w:cs="Times New Roman"/>
        </w:rPr>
        <w:t>на</w:t>
      </w:r>
      <w:proofErr w:type="gramEnd"/>
    </w:p>
    <w:p w:rsidR="00B152F9" w:rsidRPr="00783C33" w:rsidRDefault="00B152F9" w:rsidP="00783C33">
      <w:pPr>
        <w:pStyle w:val="ConsPlusNonformat"/>
        <w:jc w:val="center"/>
        <w:rPr>
          <w:rFonts w:ascii="Times New Roman" w:hAnsi="Times New Roman" w:cs="Times New Roman"/>
        </w:rPr>
      </w:pPr>
      <w:proofErr w:type="gramStart"/>
      <w:r w:rsidRPr="00783C33">
        <w:rPr>
          <w:rFonts w:ascii="Times New Roman" w:hAnsi="Times New Roman" w:cs="Times New Roman"/>
        </w:rPr>
        <w:t>территориях</w:t>
      </w:r>
      <w:proofErr w:type="gramEnd"/>
      <w:r w:rsidRPr="00783C33">
        <w:rPr>
          <w:rFonts w:ascii="Times New Roman" w:hAnsi="Times New Roman" w:cs="Times New Roman"/>
        </w:rPr>
        <w:t xml:space="preserve"> сельских поселений Архангельской области, и их работников</w:t>
      </w:r>
    </w:p>
    <w:p w:rsidR="00B152F9" w:rsidRPr="00783C33" w:rsidRDefault="00B152F9" w:rsidP="00783C33">
      <w:pPr>
        <w:pStyle w:val="ConsPlusNonformat"/>
        <w:jc w:val="center"/>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Изучив   Положение   о   порядке  и  условиях  проведения  конкурса  </w:t>
      </w:r>
      <w:proofErr w:type="gramStart"/>
      <w:r w:rsidRPr="00783C33">
        <w:rPr>
          <w:rFonts w:ascii="Times New Roman" w:hAnsi="Times New Roman" w:cs="Times New Roman"/>
        </w:rPr>
        <w:t>на</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предоставление  субсидий бюджетам муниципальных районов и городских округов</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на  поддержку  отрасли  культуры  в  части государственной поддержки </w:t>
      </w:r>
      <w:proofErr w:type="gramStart"/>
      <w:r w:rsidRPr="00783C33">
        <w:rPr>
          <w:rFonts w:ascii="Times New Roman" w:hAnsi="Times New Roman" w:cs="Times New Roman"/>
        </w:rPr>
        <w:t>лучших</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муниципальных  учреждений  культуры муниципальных образований Архангельской</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области,    муниципальных   образовательных   организаций   </w:t>
      </w:r>
      <w:proofErr w:type="gramStart"/>
      <w:r w:rsidRPr="00783C33">
        <w:rPr>
          <w:rFonts w:ascii="Times New Roman" w:hAnsi="Times New Roman" w:cs="Times New Roman"/>
        </w:rPr>
        <w:t>дополнительного</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образования детей (детских школ искусств по видам искусств), находящихся </w:t>
      </w:r>
      <w:proofErr w:type="gramStart"/>
      <w:r w:rsidRPr="00783C33">
        <w:rPr>
          <w:rFonts w:ascii="Times New Roman" w:hAnsi="Times New Roman" w:cs="Times New Roman"/>
        </w:rPr>
        <w:t>на</w:t>
      </w:r>
      <w:proofErr w:type="gramEnd"/>
    </w:p>
    <w:p w:rsidR="00B152F9" w:rsidRPr="00783C33" w:rsidRDefault="00B152F9">
      <w:pPr>
        <w:pStyle w:val="ConsPlusNonformat"/>
        <w:jc w:val="both"/>
        <w:rPr>
          <w:rFonts w:ascii="Times New Roman" w:hAnsi="Times New Roman" w:cs="Times New Roman"/>
        </w:rPr>
      </w:pPr>
      <w:proofErr w:type="gramStart"/>
      <w:r w:rsidRPr="00783C33">
        <w:rPr>
          <w:rFonts w:ascii="Times New Roman" w:hAnsi="Times New Roman" w:cs="Times New Roman"/>
        </w:rPr>
        <w:t>территории сельских поселений Архангельской области, и их работников (далее</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соответственно Положение, конкурс, субсидия),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___________________________________________________________________________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(наименование муниципального образования)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в лице ________________________________________________ (далее - заявитель)</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(наименование должности и Ф.И.О. руководителя)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сообщает  о  согласии  участвовать  в  конкурсе  на условиях, установленных</w:t>
      </w:r>
    </w:p>
    <w:p w:rsidR="00B152F9" w:rsidRPr="00783C33" w:rsidRDefault="00B152F9">
      <w:pPr>
        <w:pStyle w:val="ConsPlusNonformat"/>
        <w:jc w:val="both"/>
        <w:rPr>
          <w:rFonts w:ascii="Times New Roman" w:hAnsi="Times New Roman" w:cs="Times New Roman"/>
        </w:rPr>
      </w:pPr>
      <w:proofErr w:type="gramStart"/>
      <w:r w:rsidRPr="00783C33">
        <w:rPr>
          <w:rFonts w:ascii="Times New Roman" w:hAnsi="Times New Roman" w:cs="Times New Roman"/>
        </w:rPr>
        <w:t>Положением,  и  направляет  настоящую заявку на участие в конкурсе (далее -</w:t>
      </w:r>
      <w:proofErr w:type="gramEnd"/>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заявка).</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1.    Юридический    адрес   муниципального   образования Архангельской</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области:___________________________________________________________________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2. Должность и Ф.И.О. лица,  ответственного  за реализацию  мероприятия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муниципальной программы, и его контактные телефоны_________________________</w:t>
      </w:r>
    </w:p>
    <w:p w:rsidR="00B152F9" w:rsidRDefault="00B152F9">
      <w:pPr>
        <w:pStyle w:val="ConsPlusNonformat"/>
        <w:jc w:val="both"/>
      </w:pPr>
      <w:r w:rsidRPr="00783C33">
        <w:rPr>
          <w:rFonts w:ascii="Times New Roman" w:hAnsi="Times New Roman" w:cs="Times New Roman"/>
        </w:rPr>
        <w:t>___________________________________________________________________________</w:t>
      </w:r>
    </w:p>
    <w:p w:rsidR="00B152F9" w:rsidRDefault="00B152F9">
      <w:pPr>
        <w:pStyle w:val="ConsPlusNonformat"/>
        <w:jc w:val="both"/>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lastRenderedPageBreak/>
        <w:t xml:space="preserve">    С   условиями   и   требованиями   конкурса   </w:t>
      </w:r>
      <w:proofErr w:type="gramStart"/>
      <w:r w:rsidRPr="00783C33">
        <w:rPr>
          <w:rFonts w:ascii="Times New Roman" w:hAnsi="Times New Roman" w:cs="Times New Roman"/>
        </w:rPr>
        <w:t>ознакомлен</w:t>
      </w:r>
      <w:proofErr w:type="gramEnd"/>
      <w:r w:rsidRPr="00783C33">
        <w:rPr>
          <w:rFonts w:ascii="Times New Roman" w:hAnsi="Times New Roman" w:cs="Times New Roman"/>
        </w:rPr>
        <w:t xml:space="preserve">   и  согласен.</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Достоверность представленной в составе заявки информации гарантирую.</w:t>
      </w:r>
    </w:p>
    <w:p w:rsidR="00B152F9" w:rsidRPr="00783C33" w:rsidRDefault="00B152F9">
      <w:pPr>
        <w:pStyle w:val="ConsPlusNonformat"/>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Глава муниципального образования</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Архангельской области       __________________        _____________________</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(подпись)             (расшифровка подписи)</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 xml:space="preserve">                          М.П.</w:t>
      </w: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"__" __________ 20__ года</w:t>
      </w:r>
    </w:p>
    <w:p w:rsidR="00B152F9" w:rsidRPr="00783C33" w:rsidRDefault="00B152F9">
      <w:pPr>
        <w:pStyle w:val="ConsPlusNonformat"/>
        <w:jc w:val="both"/>
        <w:rPr>
          <w:rFonts w:ascii="Times New Roman" w:hAnsi="Times New Roman" w:cs="Times New Roman"/>
        </w:rPr>
      </w:pPr>
    </w:p>
    <w:p w:rsidR="00B152F9" w:rsidRPr="00783C33" w:rsidRDefault="00B152F9">
      <w:pPr>
        <w:pStyle w:val="ConsPlusNonformat"/>
        <w:jc w:val="both"/>
        <w:rPr>
          <w:rFonts w:ascii="Times New Roman" w:hAnsi="Times New Roman" w:cs="Times New Roman"/>
        </w:rPr>
      </w:pPr>
      <w:r w:rsidRPr="00783C33">
        <w:rPr>
          <w:rFonts w:ascii="Times New Roman" w:hAnsi="Times New Roman" w:cs="Times New Roman"/>
        </w:rPr>
        <w:t>Дата поступления заявки "_____" ______________ 20 ___года.</w:t>
      </w:r>
    </w:p>
    <w:p w:rsidR="00B152F9" w:rsidRDefault="00B152F9">
      <w:pPr>
        <w:pStyle w:val="ConsPlusNormal"/>
        <w:jc w:val="both"/>
      </w:pPr>
    </w:p>
    <w:p w:rsidR="00B152F9" w:rsidRDefault="00B152F9">
      <w:pPr>
        <w:pStyle w:val="ConsPlusNormal"/>
        <w:jc w:val="both"/>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 xml:space="preserve">Приложение </w:t>
      </w:r>
      <w:r w:rsidR="00764B09" w:rsidRPr="00410C00">
        <w:rPr>
          <w:rFonts w:ascii="Times New Roman" w:hAnsi="Times New Roman" w:cs="Times New Roman"/>
        </w:rPr>
        <w:t>№</w:t>
      </w:r>
      <w:r w:rsidRPr="00410C00">
        <w:rPr>
          <w:rFonts w:ascii="Times New Roman" w:hAnsi="Times New Roman" w:cs="Times New Roman"/>
        </w:rPr>
        <w:t xml:space="preserve"> 2</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к Положению о порядке и условиях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проведения конкурса на предоставление субсидий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бюджетам муниципальных районов и городских округов</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Архангельской области на поддержку отрасли культуры</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 xml:space="preserve">в части государственной поддержки </w:t>
      </w:r>
      <w:proofErr w:type="gramStart"/>
      <w:r w:rsidRPr="00410C00">
        <w:rPr>
          <w:rFonts w:ascii="Times New Roman" w:hAnsi="Times New Roman" w:cs="Times New Roman"/>
        </w:rPr>
        <w:t>лучших</w:t>
      </w:r>
      <w:proofErr w:type="gramEnd"/>
      <w:r w:rsidRPr="00410C00">
        <w:rPr>
          <w:rFonts w:ascii="Times New Roman" w:hAnsi="Times New Roman" w:cs="Times New Roman"/>
        </w:rPr>
        <w:t xml:space="preserve"> муниципальных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учреждений культуры, муниципальных образовательных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учреждений дополнительного образования детей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(детских школ искусств по видам искусств),</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находящихся на территориях сельских поселений</w:t>
      </w:r>
    </w:p>
    <w:p w:rsidR="00B152F9" w:rsidRPr="00ED2B39" w:rsidRDefault="00B152F9" w:rsidP="00410C00">
      <w:pPr>
        <w:pStyle w:val="ConsPlusNormal"/>
        <w:ind w:left="3544"/>
        <w:jc w:val="center"/>
        <w:outlineLvl w:val="1"/>
        <w:rPr>
          <w:rFonts w:ascii="Times New Roman" w:hAnsi="Times New Roman" w:cs="Times New Roman"/>
          <w:sz w:val="28"/>
          <w:szCs w:val="28"/>
        </w:rPr>
      </w:pPr>
      <w:r w:rsidRPr="00410C00">
        <w:rPr>
          <w:rFonts w:ascii="Times New Roman" w:hAnsi="Times New Roman" w:cs="Times New Roman"/>
        </w:rPr>
        <w:t>Архангельской области, и их работников</w:t>
      </w:r>
    </w:p>
    <w:p w:rsidR="00B152F9" w:rsidRPr="00ED2B39" w:rsidRDefault="00B152F9">
      <w:pPr>
        <w:spacing w:after="1"/>
        <w:rPr>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bookmarkStart w:id="170" w:name="P9978"/>
      <w:bookmarkEnd w:id="170"/>
      <w:r w:rsidRPr="00ED2B39">
        <w:rPr>
          <w:rFonts w:ascii="Times New Roman" w:hAnsi="Times New Roman" w:cs="Times New Roman"/>
          <w:sz w:val="28"/>
          <w:szCs w:val="28"/>
        </w:rPr>
        <w:t>ПОЯСНИТЕЛЬНАЯ ЗАПИСКА</w:t>
      </w:r>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к заявке на участие в конкурсе на предоставление субсидий</w:t>
      </w:r>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бюджетам муниципальных районов и городских округов</w:t>
      </w:r>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 на поддержку отрасли культуры</w:t>
      </w:r>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 xml:space="preserve">в части государственной поддержки </w:t>
      </w:r>
      <w:proofErr w:type="gramStart"/>
      <w:r w:rsidRPr="00ED2B39">
        <w:rPr>
          <w:rFonts w:ascii="Times New Roman" w:hAnsi="Times New Roman" w:cs="Times New Roman"/>
          <w:sz w:val="28"/>
          <w:szCs w:val="28"/>
        </w:rPr>
        <w:t>лучших</w:t>
      </w:r>
      <w:proofErr w:type="gramEnd"/>
      <w:r w:rsidRPr="00ED2B39">
        <w:rPr>
          <w:rFonts w:ascii="Times New Roman" w:hAnsi="Times New Roman" w:cs="Times New Roman"/>
          <w:sz w:val="28"/>
          <w:szCs w:val="28"/>
        </w:rPr>
        <w:t xml:space="preserve"> муниципальных</w:t>
      </w:r>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учреждений культуры, муниципальных образовательных</w:t>
      </w:r>
    </w:p>
    <w:p w:rsidR="00B152F9" w:rsidRPr="00ED2B39" w:rsidRDefault="00B152F9">
      <w:pPr>
        <w:pStyle w:val="ConsPlusNormal"/>
        <w:jc w:val="center"/>
        <w:rPr>
          <w:rFonts w:ascii="Times New Roman" w:hAnsi="Times New Roman" w:cs="Times New Roman"/>
          <w:sz w:val="28"/>
          <w:szCs w:val="28"/>
        </w:rPr>
      </w:pPr>
      <w:proofErr w:type="gramStart"/>
      <w:r w:rsidRPr="00ED2B39">
        <w:rPr>
          <w:rFonts w:ascii="Times New Roman" w:hAnsi="Times New Roman" w:cs="Times New Roman"/>
          <w:sz w:val="28"/>
          <w:szCs w:val="28"/>
        </w:rPr>
        <w:t>учреждений дополнительного образования детей (детских школ</w:t>
      </w:r>
      <w:proofErr w:type="gramEnd"/>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искусств по видам искусств), находящихся на территориях</w:t>
      </w:r>
    </w:p>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сельских поселений Архангельской области, и их работников</w:t>
      </w:r>
    </w:p>
    <w:p w:rsidR="00B152F9" w:rsidRPr="00ED2B39" w:rsidRDefault="00B152F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422"/>
        <w:gridCol w:w="4592"/>
      </w:tblGrid>
      <w:tr w:rsidR="00B152F9" w:rsidRPr="00ED2B39">
        <w:tc>
          <w:tcPr>
            <w:tcW w:w="442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Для учреждения:</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Наименование муниципального учреждения культуры, муниципальной образовательной организации дополнительного образования детей (детской школы искусств по видам искусств) муниципального образования Архангельской области (далее - учреждение)</w:t>
            </w:r>
          </w:p>
        </w:tc>
        <w:tc>
          <w:tcPr>
            <w:tcW w:w="4592" w:type="dxa"/>
            <w:vMerge w:val="restart"/>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c>
          <w:tcPr>
            <w:tcW w:w="442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Для работника учреждения:</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Ф.И.О., место работы и должность работника учреждения</w:t>
            </w:r>
          </w:p>
        </w:tc>
        <w:tc>
          <w:tcPr>
            <w:tcW w:w="4592" w:type="dxa"/>
            <w:vMerge/>
            <w:tcBorders>
              <w:top w:val="nil"/>
              <w:left w:val="nil"/>
              <w:bottom w:val="nil"/>
              <w:right w:val="nil"/>
            </w:tcBorders>
          </w:tcPr>
          <w:p w:rsidR="00B152F9" w:rsidRPr="00ED2B39" w:rsidRDefault="00B152F9">
            <w:pPr>
              <w:rPr>
                <w:sz w:val="28"/>
                <w:szCs w:val="28"/>
              </w:rPr>
            </w:pPr>
          </w:p>
        </w:tc>
      </w:tr>
      <w:tr w:rsidR="00B152F9" w:rsidRPr="00ED2B39">
        <w:tc>
          <w:tcPr>
            <w:tcW w:w="442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2. Наименование муниципального образования Архангельской области</w:t>
            </w:r>
          </w:p>
        </w:tc>
        <w:tc>
          <w:tcPr>
            <w:tcW w:w="459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c>
          <w:tcPr>
            <w:tcW w:w="442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Характеристика деятельности учреждения, работника учреждения в соответствии с критериями конкурсного отбора</w:t>
            </w:r>
          </w:p>
        </w:tc>
        <w:tc>
          <w:tcPr>
            <w:tcW w:w="459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bl>
    <w:p w:rsidR="00B152F9" w:rsidRPr="00ED2B39" w:rsidRDefault="00B152F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252"/>
      </w:tblGrid>
      <w:tr w:rsidR="00B152F9" w:rsidRPr="00ED2B39">
        <w:tc>
          <w:tcPr>
            <w:tcW w:w="4762" w:type="dxa"/>
            <w:tcBorders>
              <w:top w:val="single" w:sz="4" w:space="0" w:color="auto"/>
              <w:bottom w:val="single" w:sz="4" w:space="0" w:color="auto"/>
            </w:tcBorders>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Критерии конкурсного отбора для учреждений</w:t>
            </w:r>
          </w:p>
        </w:tc>
        <w:tc>
          <w:tcPr>
            <w:tcW w:w="4252" w:type="dxa"/>
            <w:tcBorders>
              <w:top w:val="single" w:sz="4" w:space="0" w:color="auto"/>
              <w:bottom w:val="single" w:sz="4" w:space="0" w:color="auto"/>
            </w:tcBorders>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Краткие данные в соответствии с критериями отбора</w:t>
            </w:r>
          </w:p>
        </w:tc>
      </w:tr>
      <w:tr w:rsidR="00B152F9" w:rsidRPr="00ED2B39">
        <w:tc>
          <w:tcPr>
            <w:tcW w:w="4762" w:type="dxa"/>
            <w:tcBorders>
              <w:top w:val="single" w:sz="4" w:space="0" w:color="auto"/>
              <w:bottom w:val="single" w:sz="4" w:space="0" w:color="auto"/>
            </w:tcBorders>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w:t>
            </w:r>
          </w:p>
        </w:tc>
        <w:tc>
          <w:tcPr>
            <w:tcW w:w="4252" w:type="dxa"/>
            <w:tcBorders>
              <w:top w:val="single" w:sz="4" w:space="0" w:color="auto"/>
              <w:bottom w:val="single" w:sz="4" w:space="0" w:color="auto"/>
            </w:tcBorders>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2</w:t>
            </w:r>
          </w:p>
        </w:tc>
      </w:tr>
      <w:tr w:rsidR="00B152F9" w:rsidRPr="00ED2B39">
        <w:tblPrEx>
          <w:tblBorders>
            <w:left w:val="none" w:sz="0" w:space="0" w:color="auto"/>
            <w:right w:val="none" w:sz="0" w:space="0" w:color="auto"/>
            <w:insideV w:val="none" w:sz="0" w:space="0" w:color="auto"/>
          </w:tblBorders>
        </w:tblPrEx>
        <w:tc>
          <w:tcPr>
            <w:tcW w:w="9014" w:type="dxa"/>
            <w:gridSpan w:val="2"/>
            <w:tcBorders>
              <w:top w:val="single" w:sz="4" w:space="0" w:color="auto"/>
              <w:left w:val="nil"/>
              <w:bottom w:val="single" w:sz="4" w:space="0" w:color="auto"/>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I. Культурно-досуговая деятельность</w:t>
            </w: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Удельный вес населения сельского поселения, участвующего в культурно-досуговых мероприятиях, процентов</w:t>
            </w:r>
          </w:p>
        </w:tc>
        <w:tc>
          <w:tcPr>
            <w:tcW w:w="4252" w:type="dxa"/>
            <w:tcBorders>
              <w:top w:val="single" w:sz="4" w:space="0" w:color="auto"/>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2. </w:t>
            </w:r>
            <w:proofErr w:type="gramStart"/>
            <w:r w:rsidRPr="00ED2B39">
              <w:rPr>
                <w:rFonts w:ascii="Times New Roman" w:hAnsi="Times New Roman" w:cs="Times New Roman"/>
                <w:sz w:val="28"/>
                <w:szCs w:val="28"/>
              </w:rP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4. Развитие самодеятельного художественного творчества (количество коллективов и клубных формирований, их жанровое многообразие и художественный </w:t>
            </w:r>
            <w:r w:rsidRPr="00ED2B39">
              <w:rPr>
                <w:rFonts w:ascii="Times New Roman" w:hAnsi="Times New Roman" w:cs="Times New Roman"/>
                <w:sz w:val="28"/>
                <w:szCs w:val="28"/>
              </w:rPr>
              <w:lastRenderedPageBreak/>
              <w:t>уровень, процентов населения, участвующего в систематических занятиях художественным творчеством)</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5. Внедрение инновационных форм и методов работы с учетом особенностей различных категорий населения</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 Количество проведенных учреждением культурно-массовых мероприятий в предыдущий календарный год, прирост по сравнению с предыдущим годом</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 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 процентов от общего числа проводимых мероприятий</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8. Количество культурно-просветительских мероприятий, ориентированных на детей и юношество, процентов от общего числа проводимых мероприятий</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9. </w:t>
            </w:r>
            <w:proofErr w:type="gramStart"/>
            <w:r w:rsidRPr="00ED2B39">
              <w:rPr>
                <w:rFonts w:ascii="Times New Roman" w:hAnsi="Times New Roman" w:cs="Times New Roman"/>
                <w:sz w:val="28"/>
                <w:szCs w:val="28"/>
              </w:rPr>
              <w:t>Средняя</w:t>
            </w:r>
            <w:proofErr w:type="gramEnd"/>
            <w:r w:rsidRPr="00ED2B39">
              <w:rPr>
                <w:rFonts w:ascii="Times New Roman" w:hAnsi="Times New Roman" w:cs="Times New Roman"/>
                <w:sz w:val="28"/>
                <w:szCs w:val="28"/>
              </w:rPr>
              <w:t xml:space="preserve"> заполняемость зрительных залов на культурно-досуговых мероприятиях</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11. 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12. Работа со средствами массовой информации (далее - СМИ), информационная и PR-деятельность</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13. 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14. 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15. Наличие реализованных проектов по изучению и пропаганде истории и культуры "малой Родины", краеведческой работе</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16.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9014" w:type="dxa"/>
            <w:gridSpan w:val="2"/>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II. Библиотечное дело</w:t>
            </w: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Число посещений библиотеки за год</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Охват населения библиотечным обслуживанием, процентов</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3.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w:t>
            </w:r>
            <w:r w:rsidRPr="00ED2B39">
              <w:rPr>
                <w:rFonts w:ascii="Times New Roman" w:hAnsi="Times New Roman" w:cs="Times New Roman"/>
                <w:sz w:val="28"/>
                <w:szCs w:val="28"/>
              </w:rPr>
              <w:lastRenderedPageBreak/>
              <w:t>возможностями, за год, процентов от общего количества проводимых мероприятий</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4. Применение информационных технологий в работе библиотеки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 Наличие краеведческих проектов в деятельности библиотеки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 Наличие проектов по развитию библиотечного дела</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 Участие в реализации муниципальных, региональных и общероссийских проектов по развитию библиотечного дела</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8.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9. Работа со СМИ, информационная и PR-деятельность</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9014" w:type="dxa"/>
            <w:gridSpan w:val="2"/>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III. Музейное дело</w:t>
            </w: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Художественно-эстетический уровень экспозиций музея</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2. Количество посетителей музея за год</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Количество выставок, в том числе передвижных, за год</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 Поиск и внедрение инновационных форм и методов работы с населением</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 Популяризация культурного наследия "малой Родины", краеведческая работа</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 Работа со СМИ, PR-деятельность</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8. Количество новых поступлений предметов музейного фонда за год</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9. Применение информационных технологий в </w:t>
            </w:r>
            <w:proofErr w:type="spellStart"/>
            <w:r w:rsidRPr="00ED2B39">
              <w:rPr>
                <w:rFonts w:ascii="Times New Roman" w:hAnsi="Times New Roman" w:cs="Times New Roman"/>
                <w:sz w:val="28"/>
                <w:szCs w:val="28"/>
              </w:rPr>
              <w:t>учетно-хранительской</w:t>
            </w:r>
            <w:proofErr w:type="spellEnd"/>
            <w:r w:rsidRPr="00ED2B39">
              <w:rPr>
                <w:rFonts w:ascii="Times New Roman" w:hAnsi="Times New Roman" w:cs="Times New Roman"/>
                <w:sz w:val="28"/>
                <w:szCs w:val="28"/>
              </w:rPr>
              <w:t xml:space="preserve"> работе музея</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Количество научных публикаций на основе изучения фондовых коллекций</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11. Проведение повышения квалификации музейных кадров</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12.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w:t>
            </w:r>
            <w:r w:rsidRPr="00ED2B39">
              <w:rPr>
                <w:rFonts w:ascii="Times New Roman" w:hAnsi="Times New Roman" w:cs="Times New Roman"/>
                <w:sz w:val="28"/>
                <w:szCs w:val="28"/>
              </w:rPr>
              <w:lastRenderedPageBreak/>
              <w:t>иными организациями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IV. Организации дополнительного образования детей в сфере культуры и искусства</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Охват детского населения работой организаций дополнительного образования детей, процентов</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Эффективное взаимодействие с образовательными организациями, организациями культуры, общественными организациями и объединениями в целях реализации образовательных и социокультурных проектов</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Достижения детей в значимых творческих мероприятиях (конкурсах, фестивалях, выставках, постановках, концертах, олимпиадах и др.)</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 Уровень и объем культурно-просветительской работы с населением</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 Использование современных методик преподавания, разработка авторских методик</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 Уровень педагогического мастерства и квалификации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7. Положительная динамика развития материально-технической базы </w:t>
            </w:r>
            <w:proofErr w:type="gramStart"/>
            <w:r w:rsidRPr="00ED2B39">
              <w:rPr>
                <w:rFonts w:ascii="Times New Roman" w:hAnsi="Times New Roman" w:cs="Times New Roman"/>
                <w:sz w:val="28"/>
                <w:szCs w:val="28"/>
              </w:rPr>
              <w:t>за</w:t>
            </w:r>
            <w:proofErr w:type="gramEnd"/>
            <w:r w:rsidRPr="00ED2B39">
              <w:rPr>
                <w:rFonts w:ascii="Times New Roman" w:hAnsi="Times New Roman" w:cs="Times New Roman"/>
                <w:sz w:val="28"/>
                <w:szCs w:val="28"/>
              </w:rPr>
              <w:t xml:space="preserve"> последние 3 года</w:t>
            </w:r>
          </w:p>
        </w:tc>
        <w:tc>
          <w:tcPr>
            <w:tcW w:w="4252" w:type="dxa"/>
            <w:tcBorders>
              <w:top w:val="nil"/>
              <w:left w:val="nil"/>
              <w:bottom w:val="single" w:sz="4" w:space="0" w:color="auto"/>
              <w:right w:val="nil"/>
            </w:tcBorders>
          </w:tcPr>
          <w:p w:rsidR="00B152F9" w:rsidRPr="00ED2B39" w:rsidRDefault="00B152F9">
            <w:pPr>
              <w:pStyle w:val="ConsPlusNormal"/>
              <w:rPr>
                <w:rFonts w:ascii="Times New Roman" w:hAnsi="Times New Roman" w:cs="Times New Roman"/>
                <w:sz w:val="28"/>
                <w:szCs w:val="28"/>
              </w:rPr>
            </w:pPr>
          </w:p>
        </w:tc>
      </w:tr>
    </w:tbl>
    <w:p w:rsidR="00B152F9" w:rsidRPr="00ED2B39" w:rsidRDefault="00B152F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252"/>
      </w:tblGrid>
      <w:tr w:rsidR="00B152F9" w:rsidRPr="00ED2B39">
        <w:tc>
          <w:tcPr>
            <w:tcW w:w="4762" w:type="dxa"/>
            <w:tcBorders>
              <w:top w:val="single" w:sz="4" w:space="0" w:color="auto"/>
              <w:bottom w:val="single" w:sz="4" w:space="0" w:color="auto"/>
            </w:tcBorders>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Критерии конкурсного отбора для работников учреждений</w:t>
            </w:r>
          </w:p>
        </w:tc>
        <w:tc>
          <w:tcPr>
            <w:tcW w:w="4252" w:type="dxa"/>
            <w:tcBorders>
              <w:top w:val="single" w:sz="4" w:space="0" w:color="auto"/>
              <w:bottom w:val="single" w:sz="4" w:space="0" w:color="auto"/>
            </w:tcBorders>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Краткие данные в соответствии с критериями отбора</w:t>
            </w: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Наличие у работника необходимых профессиональных знаний</w:t>
            </w:r>
          </w:p>
        </w:tc>
        <w:tc>
          <w:tcPr>
            <w:tcW w:w="4252" w:type="dxa"/>
            <w:tcBorders>
              <w:top w:val="single" w:sz="4" w:space="0" w:color="auto"/>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2. Наличие дипломов, благодарностей, почетных грамот, выданных федеральными органами </w:t>
            </w:r>
            <w:r w:rsidRPr="00ED2B39">
              <w:rPr>
                <w:rFonts w:ascii="Times New Roman" w:hAnsi="Times New Roman" w:cs="Times New Roman"/>
                <w:sz w:val="28"/>
                <w:szCs w:val="28"/>
              </w:rPr>
              <w:lastRenderedPageBreak/>
              <w:t>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3. Внедрение инновационных (авторских) форм и методов работы</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 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 Работа со СМИ, информационная и PR-деятельность</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r w:rsidR="00B152F9" w:rsidRPr="00ED2B39">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 Популяризация культурного наследия "малой Родины", краеведческая работа</w:t>
            </w:r>
          </w:p>
        </w:tc>
        <w:tc>
          <w:tcPr>
            <w:tcW w:w="4252" w:type="dxa"/>
            <w:tcBorders>
              <w:top w:val="nil"/>
              <w:left w:val="nil"/>
              <w:bottom w:val="nil"/>
              <w:right w:val="nil"/>
            </w:tcBorders>
          </w:tcPr>
          <w:p w:rsidR="00B152F9" w:rsidRPr="00ED2B39" w:rsidRDefault="00B152F9">
            <w:pPr>
              <w:pStyle w:val="ConsPlusNormal"/>
              <w:rPr>
                <w:rFonts w:ascii="Times New Roman" w:hAnsi="Times New Roman" w:cs="Times New Roman"/>
                <w:sz w:val="28"/>
                <w:szCs w:val="28"/>
              </w:rPr>
            </w:pPr>
          </w:p>
        </w:tc>
      </w:tr>
    </w:tbl>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 xml:space="preserve">    Должность и Ф.И.О. лица, ответственного за участие заявителя в конкурсе</w:t>
      </w: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и его контактная информация _______________________________________________</w:t>
      </w: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 xml:space="preserve">    Достоверность представленной информации гарантирую.</w:t>
      </w:r>
    </w:p>
    <w:p w:rsidR="00B152F9" w:rsidRPr="00ED2B39" w:rsidRDefault="00B152F9">
      <w:pPr>
        <w:pStyle w:val="ConsPlusNonformat"/>
        <w:jc w:val="both"/>
        <w:rPr>
          <w:rFonts w:ascii="Times New Roman" w:hAnsi="Times New Roman" w:cs="Times New Roman"/>
          <w:sz w:val="28"/>
          <w:szCs w:val="28"/>
        </w:rPr>
      </w:pP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Руководитель учреждения,</w:t>
      </w: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работник учреждения     _________________             _____________________</w:t>
      </w: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 xml:space="preserve">                 М.П.       (подпись)                 (расшифровка подписи)</w:t>
      </w:r>
    </w:p>
    <w:p w:rsidR="00B152F9" w:rsidRPr="00ED2B39" w:rsidRDefault="00B152F9">
      <w:pPr>
        <w:pStyle w:val="ConsPlusNonformat"/>
        <w:jc w:val="both"/>
        <w:rPr>
          <w:rFonts w:ascii="Times New Roman" w:hAnsi="Times New Roman" w:cs="Times New Roman"/>
          <w:sz w:val="28"/>
          <w:szCs w:val="28"/>
        </w:rPr>
      </w:pPr>
      <w:r w:rsidRPr="00ED2B39">
        <w:rPr>
          <w:rFonts w:ascii="Times New Roman" w:hAnsi="Times New Roman" w:cs="Times New Roman"/>
          <w:sz w:val="28"/>
          <w:szCs w:val="28"/>
        </w:rPr>
        <w:t>"___" __________ 20__ года</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 xml:space="preserve">Приложение </w:t>
      </w:r>
      <w:r w:rsidR="00764B09" w:rsidRPr="00410C00">
        <w:rPr>
          <w:rFonts w:ascii="Times New Roman" w:hAnsi="Times New Roman" w:cs="Times New Roman"/>
        </w:rPr>
        <w:t>№</w:t>
      </w:r>
      <w:r w:rsidRPr="00410C00">
        <w:rPr>
          <w:rFonts w:ascii="Times New Roman" w:hAnsi="Times New Roman" w:cs="Times New Roman"/>
        </w:rPr>
        <w:t xml:space="preserve"> 3</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к Положению о порядке и условиях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проведения конкурса на предоставление субсидий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бюджетам муниципальных районов и городских округов</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Архангельской области на поддержку отрасли культуры</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 xml:space="preserve">в части государственной поддержки </w:t>
      </w:r>
      <w:proofErr w:type="gramStart"/>
      <w:r w:rsidRPr="00410C00">
        <w:rPr>
          <w:rFonts w:ascii="Times New Roman" w:hAnsi="Times New Roman" w:cs="Times New Roman"/>
        </w:rPr>
        <w:t>лучших</w:t>
      </w:r>
      <w:proofErr w:type="gramEnd"/>
      <w:r w:rsidRPr="00410C00">
        <w:rPr>
          <w:rFonts w:ascii="Times New Roman" w:hAnsi="Times New Roman" w:cs="Times New Roman"/>
        </w:rPr>
        <w:t xml:space="preserve"> муниципальных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учреждений культуры, муниципальных образовательных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учреждений дополнительного образования детей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(детских школ искусств по видам искусств),</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находящихся на территориях сельских поселений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Архангельской области, и их работников</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rPr>
          <w:rFonts w:ascii="Times New Roman" w:hAnsi="Times New Roman" w:cs="Times New Roman"/>
          <w:sz w:val="28"/>
          <w:szCs w:val="28"/>
        </w:rPr>
      </w:pPr>
      <w:bookmarkStart w:id="171" w:name="P10140"/>
      <w:bookmarkEnd w:id="171"/>
      <w:r w:rsidRPr="00ED2B39">
        <w:rPr>
          <w:rFonts w:ascii="Times New Roman" w:hAnsi="Times New Roman" w:cs="Times New Roman"/>
          <w:sz w:val="28"/>
          <w:szCs w:val="28"/>
        </w:rPr>
        <w:t>КРИТЕРИИ</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оценки заявок муниципальных учреждений культуры,</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 xml:space="preserve">муниципальных образовательных учреждений </w:t>
      </w:r>
      <w:proofErr w:type="gramStart"/>
      <w:r w:rsidRPr="00ED2B39">
        <w:rPr>
          <w:rFonts w:ascii="Times New Roman" w:hAnsi="Times New Roman" w:cs="Times New Roman"/>
          <w:sz w:val="28"/>
          <w:szCs w:val="28"/>
        </w:rPr>
        <w:t>дополнительного</w:t>
      </w:r>
      <w:proofErr w:type="gramEnd"/>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образования детей (детских школ искусств по видам искусств),</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находящихся на территориях сельских поселений Архангельской</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области, и их работников</w:t>
      </w:r>
    </w:p>
    <w:p w:rsidR="00B152F9" w:rsidRPr="00ED2B39" w:rsidRDefault="00B152F9">
      <w:pPr>
        <w:spacing w:after="1"/>
        <w:rPr>
          <w:sz w:val="28"/>
          <w:szCs w:val="28"/>
        </w:rPr>
      </w:pPr>
    </w:p>
    <w:p w:rsidR="00B152F9" w:rsidRPr="00ED2B39" w:rsidRDefault="00B152F9">
      <w:pPr>
        <w:pStyle w:val="ConsPlusNormal"/>
        <w:jc w:val="both"/>
        <w:rPr>
          <w:rFonts w:ascii="Times New Roman" w:hAnsi="Times New Roman" w:cs="Times New Roman"/>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3402"/>
        <w:gridCol w:w="1621"/>
        <w:gridCol w:w="4139"/>
      </w:tblGrid>
      <w:tr w:rsidR="00B152F9" w:rsidRPr="00ED2B39" w:rsidTr="00410C00">
        <w:tc>
          <w:tcPr>
            <w:tcW w:w="3828" w:type="dxa"/>
            <w:gridSpan w:val="2"/>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Наименование критерия</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Вес показателя (балл)</w:t>
            </w:r>
          </w:p>
        </w:tc>
        <w:tc>
          <w:tcPr>
            <w:tcW w:w="4139"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Расчет баллов</w:t>
            </w:r>
          </w:p>
        </w:tc>
      </w:tr>
      <w:tr w:rsidR="00B152F9" w:rsidRPr="00ED2B39" w:rsidTr="00410C00">
        <w:tc>
          <w:tcPr>
            <w:tcW w:w="3828" w:type="dxa"/>
            <w:gridSpan w:val="2"/>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2</w:t>
            </w:r>
          </w:p>
        </w:tc>
        <w:tc>
          <w:tcPr>
            <w:tcW w:w="4139"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3</w:t>
            </w:r>
          </w:p>
        </w:tc>
      </w:tr>
      <w:tr w:rsidR="00B152F9" w:rsidRPr="00ED2B39" w:rsidTr="00410C00">
        <w:tc>
          <w:tcPr>
            <w:tcW w:w="9588" w:type="dxa"/>
            <w:gridSpan w:val="4"/>
          </w:tcPr>
          <w:p w:rsidR="00B152F9" w:rsidRPr="00ED2B39" w:rsidRDefault="00B152F9">
            <w:pPr>
              <w:pStyle w:val="ConsPlusNormal"/>
              <w:jc w:val="center"/>
              <w:outlineLvl w:val="2"/>
              <w:rPr>
                <w:rFonts w:ascii="Times New Roman" w:hAnsi="Times New Roman" w:cs="Times New Roman"/>
                <w:sz w:val="28"/>
                <w:szCs w:val="28"/>
              </w:rPr>
            </w:pPr>
            <w:r w:rsidRPr="00ED2B39">
              <w:rPr>
                <w:rFonts w:ascii="Times New Roman" w:hAnsi="Times New Roman" w:cs="Times New Roman"/>
                <w:sz w:val="28"/>
                <w:szCs w:val="28"/>
              </w:rPr>
              <w:t>Критерии для оценки заявок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(далее - учреждения)</w:t>
            </w:r>
          </w:p>
        </w:tc>
      </w:tr>
      <w:tr w:rsidR="00B152F9" w:rsidRPr="00ED2B39" w:rsidTr="00410C00">
        <w:tc>
          <w:tcPr>
            <w:tcW w:w="9588" w:type="dxa"/>
            <w:gridSpan w:val="4"/>
          </w:tcPr>
          <w:p w:rsidR="00B152F9" w:rsidRPr="00ED2B39" w:rsidRDefault="00B152F9">
            <w:pPr>
              <w:pStyle w:val="ConsPlusNormal"/>
              <w:jc w:val="center"/>
              <w:outlineLvl w:val="3"/>
              <w:rPr>
                <w:rFonts w:ascii="Times New Roman" w:hAnsi="Times New Roman" w:cs="Times New Roman"/>
                <w:sz w:val="28"/>
                <w:szCs w:val="28"/>
              </w:rPr>
            </w:pPr>
            <w:r w:rsidRPr="00ED2B39">
              <w:rPr>
                <w:rFonts w:ascii="Times New Roman" w:hAnsi="Times New Roman" w:cs="Times New Roman"/>
                <w:sz w:val="28"/>
                <w:szCs w:val="28"/>
              </w:rPr>
              <w:t>I. Культурно-досуговая деятельность:</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Удельный вес населения сельского поселения, участвующего в культурно-досуговых мероприятиях, процентов</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менее 20%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21% - 50%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51% - 80% - 6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80%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w:t>
            </w:r>
          </w:p>
        </w:tc>
        <w:tc>
          <w:tcPr>
            <w:tcW w:w="3402" w:type="dxa"/>
          </w:tcPr>
          <w:p w:rsidR="00B152F9" w:rsidRPr="00ED2B39" w:rsidRDefault="00B152F9">
            <w:pPr>
              <w:pStyle w:val="ConsPlusNormal"/>
              <w:rPr>
                <w:rFonts w:ascii="Times New Roman" w:hAnsi="Times New Roman" w:cs="Times New Roman"/>
                <w:sz w:val="28"/>
                <w:szCs w:val="28"/>
              </w:rPr>
            </w:pPr>
            <w:proofErr w:type="gramStart"/>
            <w:r w:rsidRPr="00ED2B39">
              <w:rPr>
                <w:rFonts w:ascii="Times New Roman" w:hAnsi="Times New Roman" w:cs="Times New Roman"/>
                <w:sz w:val="28"/>
                <w:szCs w:val="28"/>
              </w:rPr>
              <w:t xml:space="preserve">Уровень материально-технической базы (оснащенность техническим </w:t>
            </w:r>
            <w:r w:rsidRPr="00ED2B39">
              <w:rPr>
                <w:rFonts w:ascii="Times New Roman" w:hAnsi="Times New Roman" w:cs="Times New Roman"/>
                <w:sz w:val="28"/>
                <w:szCs w:val="28"/>
              </w:rPr>
              <w:lastRenderedPageBreak/>
              <w:t>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оснащенность техническим оборудованием:</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2) пополнение музыкального инструментария:</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обновление сценических костюмов: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 наличие игровых и спортивных комнат:</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3.</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художественно - эстетическое оформление помещений: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удобная планировка территории: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благоустройство территории: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 освещение территории: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 озеленение территории: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 населения, участвующего в систематических занятиях художественным творчеством)</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количество творческих коллективов и клубных формирований: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5 единиц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 единиц - 2 балла</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Внедрение инновационных </w:t>
            </w:r>
            <w:r w:rsidRPr="00ED2B39">
              <w:rPr>
                <w:rFonts w:ascii="Times New Roman" w:hAnsi="Times New Roman" w:cs="Times New Roman"/>
                <w:sz w:val="28"/>
                <w:szCs w:val="28"/>
              </w:rPr>
              <w:lastRenderedPageBreak/>
              <w:t>форм и методов работы с учетом особенностей различных категорий населения</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нет - 0 баллов</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6.</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проведенных учреждением культурно-массовых мероприятий в предыдущий календарный год</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прирост числа мероприятий по сравнению с предыдущим годом, процентов: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2%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- 5%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выше 5% - 5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среднее число зрителей на мероприятиях, проведенных учреждением в пределах своей территории, в расчете на 1 тыс. человек населения:</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50 человек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51 - 90 человек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91 - 121 человек - 4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122 человек - 5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процент от общего числа проводимых учреждением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- 20% - 6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20%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8.</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культурно-просветительских мероприятий, ориентированных на детей и юношество</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процент от общего числа проводимых учреждением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- 40% - 6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40%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9.</w:t>
            </w:r>
          </w:p>
        </w:tc>
        <w:tc>
          <w:tcPr>
            <w:tcW w:w="3402" w:type="dxa"/>
          </w:tcPr>
          <w:p w:rsidR="00B152F9" w:rsidRPr="00ED2B39" w:rsidRDefault="00B152F9">
            <w:pPr>
              <w:pStyle w:val="ConsPlusNormal"/>
              <w:rPr>
                <w:rFonts w:ascii="Times New Roman" w:hAnsi="Times New Roman" w:cs="Times New Roman"/>
                <w:sz w:val="28"/>
                <w:szCs w:val="28"/>
              </w:rPr>
            </w:pPr>
            <w:proofErr w:type="gramStart"/>
            <w:r w:rsidRPr="00ED2B39">
              <w:rPr>
                <w:rFonts w:ascii="Times New Roman" w:hAnsi="Times New Roman" w:cs="Times New Roman"/>
                <w:sz w:val="28"/>
                <w:szCs w:val="28"/>
              </w:rPr>
              <w:t>Средняя</w:t>
            </w:r>
            <w:proofErr w:type="gramEnd"/>
            <w:r w:rsidRPr="00ED2B39">
              <w:rPr>
                <w:rFonts w:ascii="Times New Roman" w:hAnsi="Times New Roman" w:cs="Times New Roman"/>
                <w:sz w:val="28"/>
                <w:szCs w:val="28"/>
              </w:rPr>
              <w:t xml:space="preserve"> заполняемость зрительных залов на культурно-досуговых мероприятиях, проводимых учреждением, процентов</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- 50%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50% - 10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10</w:t>
            </w:r>
            <w:r w:rsidRPr="00ED2B39">
              <w:rPr>
                <w:rFonts w:ascii="Times New Roman" w:hAnsi="Times New Roman" w:cs="Times New Roman"/>
                <w:sz w:val="28"/>
                <w:szCs w:val="28"/>
              </w:rPr>
              <w:lastRenderedPageBreak/>
              <w:t>.</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 xml:space="preserve">Взаимодействие с </w:t>
            </w:r>
            <w:r w:rsidRPr="00ED2B39">
              <w:rPr>
                <w:rFonts w:ascii="Times New Roman" w:hAnsi="Times New Roman" w:cs="Times New Roman"/>
                <w:sz w:val="28"/>
                <w:szCs w:val="28"/>
              </w:rPr>
              <w:lastRenderedPageBreak/>
              <w:t>государственными и муниципальными учреждениями в сфере культуры, образования, молодежной политики, социального обеспечения</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нет - 0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lastRenderedPageBreak/>
              <w:t>11.</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конкурс - 1 балл (до 10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12.</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Работа со СМИ, информационная и PR-деятельность</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количество публикаций в СМИ за год:</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2 публикаций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от 3 до 5 публикаций - 4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 публикаций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наличие рекламной продукции: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13.</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наличие творческих коллективов, кружков, любительских объединений: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наличие организованного тематического уголка или выставки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по народным художественным промыслам, народной традиционной культуре:</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14.</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Работа по развитию жанров народного творчества, в том числе вокального, </w:t>
            </w:r>
            <w:r w:rsidRPr="00ED2B39">
              <w:rPr>
                <w:rFonts w:ascii="Times New Roman" w:hAnsi="Times New Roman" w:cs="Times New Roman"/>
                <w:sz w:val="28"/>
                <w:szCs w:val="28"/>
              </w:rPr>
              <w:lastRenderedPageBreak/>
              <w:t>хореографического, музыкального, семейного, циркового, театрального и других</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lastRenderedPageBreak/>
              <w:t>15.</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реализованных проектов по изучению и пропаганде истории и культуры "малой Родины", краеведческой работе</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реализованный проект - 2 балла (до 10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16.</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диплом, благодарность, грамота - 1 балл (до 10 баллов)</w:t>
            </w:r>
          </w:p>
        </w:tc>
      </w:tr>
      <w:tr w:rsidR="00B152F9" w:rsidRPr="00ED2B39" w:rsidTr="00410C00">
        <w:tc>
          <w:tcPr>
            <w:tcW w:w="9588" w:type="dxa"/>
            <w:gridSpan w:val="4"/>
          </w:tcPr>
          <w:p w:rsidR="00B152F9" w:rsidRPr="00ED2B39" w:rsidRDefault="00B152F9">
            <w:pPr>
              <w:pStyle w:val="ConsPlusNormal"/>
              <w:jc w:val="center"/>
              <w:outlineLvl w:val="3"/>
              <w:rPr>
                <w:rFonts w:ascii="Times New Roman" w:hAnsi="Times New Roman" w:cs="Times New Roman"/>
                <w:sz w:val="28"/>
                <w:szCs w:val="28"/>
              </w:rPr>
            </w:pPr>
            <w:r w:rsidRPr="00ED2B39">
              <w:rPr>
                <w:rFonts w:ascii="Times New Roman" w:hAnsi="Times New Roman" w:cs="Times New Roman"/>
                <w:sz w:val="28"/>
                <w:szCs w:val="28"/>
              </w:rPr>
              <w:t>II. Библиотечное дело</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Число посещений библиотеки за год</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увеличение посещений библиотеки в сравнении с предшествующим годом, процентов: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- 1 балл (до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количество посещений библиотеки на 1 жителя в год:</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менее 1 посещения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посещение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посещения - 2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 посещения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3 посещений - 5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Охват населения библиотечным обслуживанием, процентов</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- 20%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21% - 34%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35% и выше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3.</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процент от общего количества проводимых учреждением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- 50%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50% - 10 баллов</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Применение информационных технологий в работе библиотеки</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наличие для пользователей информационных услуг в электронном виде:</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обращение пользователей к электронным каталогам и/или другим электронным ресурсам:</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краеведческих проектов в деятельности библиотеки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реализованный проект - 2 балла (до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проектов по развитию библиотечного дела</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реализованный проект - 2 балла (до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Участие в реализации муниципальных, региональных и общероссийских проектов по развитию библиотечного дела</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реализованный проект - 2 балла (до 10 баллов)</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8.</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образования, молодежной </w:t>
            </w:r>
            <w:r w:rsidRPr="00ED2B39">
              <w:rPr>
                <w:rFonts w:ascii="Times New Roman" w:hAnsi="Times New Roman" w:cs="Times New Roman"/>
                <w:sz w:val="28"/>
                <w:szCs w:val="28"/>
              </w:rPr>
              <w:lastRenderedPageBreak/>
              <w:t>политики, социального обеспечения</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наличие проведенных совместных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2) наличие успешно выполненных поручений органов государственной власти, органов местного </w:t>
            </w:r>
            <w:r w:rsidRPr="00ED2B39">
              <w:rPr>
                <w:rFonts w:ascii="Times New Roman" w:hAnsi="Times New Roman" w:cs="Times New Roman"/>
                <w:sz w:val="28"/>
                <w:szCs w:val="28"/>
              </w:rPr>
              <w:lastRenderedPageBreak/>
              <w:t>самоуправления:</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9.</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Работа со СМИ, информационная и PR-деятельность</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количество публикаций в СМИ за год:</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2 публикаций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от 3 до 5 публикаций - 4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 публикаций - 5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наличие рекламной продукции: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10.</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диплом, благодарность, грамота - 1 балл (до 10 баллов)</w:t>
            </w:r>
          </w:p>
        </w:tc>
      </w:tr>
      <w:tr w:rsidR="00B152F9" w:rsidRPr="00ED2B39" w:rsidTr="00410C00">
        <w:tc>
          <w:tcPr>
            <w:tcW w:w="9588" w:type="dxa"/>
            <w:gridSpan w:val="4"/>
          </w:tcPr>
          <w:p w:rsidR="00B152F9" w:rsidRPr="00ED2B39" w:rsidRDefault="00B152F9">
            <w:pPr>
              <w:pStyle w:val="ConsPlusNormal"/>
              <w:jc w:val="center"/>
              <w:outlineLvl w:val="3"/>
              <w:rPr>
                <w:rFonts w:ascii="Times New Roman" w:hAnsi="Times New Roman" w:cs="Times New Roman"/>
                <w:sz w:val="28"/>
                <w:szCs w:val="28"/>
              </w:rPr>
            </w:pPr>
            <w:r w:rsidRPr="00ED2B39">
              <w:rPr>
                <w:rFonts w:ascii="Times New Roman" w:hAnsi="Times New Roman" w:cs="Times New Roman"/>
                <w:sz w:val="28"/>
                <w:szCs w:val="28"/>
              </w:rPr>
              <w:t>III. Музейное дело</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Художественно-эстетический уровень экспозиций музея</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документально подтвержденный независимыми специалистами в сфере музейного дела уровень экспозиций:</w:t>
            </w:r>
          </w:p>
          <w:p w:rsidR="00B152F9" w:rsidRPr="00ED2B39" w:rsidRDefault="00B152F9">
            <w:pPr>
              <w:pStyle w:val="ConsPlusNormal"/>
              <w:rPr>
                <w:rFonts w:ascii="Times New Roman" w:hAnsi="Times New Roman" w:cs="Times New Roman"/>
                <w:sz w:val="28"/>
                <w:szCs w:val="28"/>
              </w:rPr>
            </w:pPr>
            <w:proofErr w:type="gramStart"/>
            <w:r w:rsidRPr="00ED2B39">
              <w:rPr>
                <w:rFonts w:ascii="Times New Roman" w:hAnsi="Times New Roman" w:cs="Times New Roman"/>
                <w:sz w:val="28"/>
                <w:szCs w:val="28"/>
              </w:rPr>
              <w:t>высокий</w:t>
            </w:r>
            <w:proofErr w:type="gramEnd"/>
            <w:r w:rsidRPr="00ED2B39">
              <w:rPr>
                <w:rFonts w:ascii="Times New Roman" w:hAnsi="Times New Roman" w:cs="Times New Roman"/>
                <w:sz w:val="28"/>
                <w:szCs w:val="28"/>
              </w:rPr>
              <w:t xml:space="preserve"> - 10 баллов;</w:t>
            </w:r>
          </w:p>
          <w:p w:rsidR="00B152F9" w:rsidRPr="00ED2B39" w:rsidRDefault="00B152F9">
            <w:pPr>
              <w:pStyle w:val="ConsPlusNormal"/>
              <w:rPr>
                <w:rFonts w:ascii="Times New Roman" w:hAnsi="Times New Roman" w:cs="Times New Roman"/>
                <w:sz w:val="28"/>
                <w:szCs w:val="28"/>
              </w:rPr>
            </w:pPr>
            <w:proofErr w:type="gramStart"/>
            <w:r w:rsidRPr="00ED2B39">
              <w:rPr>
                <w:rFonts w:ascii="Times New Roman" w:hAnsi="Times New Roman" w:cs="Times New Roman"/>
                <w:sz w:val="28"/>
                <w:szCs w:val="28"/>
              </w:rPr>
              <w:t>средний</w:t>
            </w:r>
            <w:proofErr w:type="gramEnd"/>
            <w:r w:rsidRPr="00ED2B39">
              <w:rPr>
                <w:rFonts w:ascii="Times New Roman" w:hAnsi="Times New Roman" w:cs="Times New Roman"/>
                <w:sz w:val="28"/>
                <w:szCs w:val="28"/>
              </w:rPr>
              <w:t xml:space="preserve">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низкий - 1 балл</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посетителей музея за год</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увеличение посещений музея в сравнении с предшествующим годом, процентов: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- 1 балл (не более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количество посещений музея на 1 жителя поселения в год:</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менее 1 посещения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от 1 до 2 посещений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2 посещений - 5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3.</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выставок, в том числе передвижных, за год</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увеличение в сравнении с предшествующим годом, процентов: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- 1 балл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процент от общего количества проводимых музеем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 - 50%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50%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Поиск и внедрение инновационных форм и методов работы с населением</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Популяризация культурного наследия "малой Родины", краеведческая работа</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реализованный проект - 1 балл (до 10 баллов)</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Работа со СМИ, PR-деятельность</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количество публикаций в СМИ за год:</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2 публикаций - 1 балл;</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от 3 до 5 публикаций - 4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5 публикаций - 5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наличие рекламной продукции: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- 5 баллов 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8.</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новых поступлений предметов музейного фонда за год</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50 предметов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от 50 до 100 предметов - 8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100 предметов 10 баллов</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9.</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Применение информационных технологий в </w:t>
            </w:r>
            <w:proofErr w:type="spellStart"/>
            <w:r w:rsidRPr="00ED2B39">
              <w:rPr>
                <w:rFonts w:ascii="Times New Roman" w:hAnsi="Times New Roman" w:cs="Times New Roman"/>
                <w:sz w:val="28"/>
                <w:szCs w:val="28"/>
              </w:rPr>
              <w:t>учетно-</w:t>
            </w:r>
            <w:r w:rsidRPr="00ED2B39">
              <w:rPr>
                <w:rFonts w:ascii="Times New Roman" w:hAnsi="Times New Roman" w:cs="Times New Roman"/>
                <w:sz w:val="28"/>
                <w:szCs w:val="28"/>
              </w:rPr>
              <w:lastRenderedPageBreak/>
              <w:t>хранительской</w:t>
            </w:r>
            <w:proofErr w:type="spellEnd"/>
            <w:r w:rsidRPr="00ED2B39">
              <w:rPr>
                <w:rFonts w:ascii="Times New Roman" w:hAnsi="Times New Roman" w:cs="Times New Roman"/>
                <w:sz w:val="28"/>
                <w:szCs w:val="28"/>
              </w:rPr>
              <w:t xml:space="preserve"> работе музея</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использование электронного каталога для учета музейных предметов: да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нет - 0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доля внесенных в электронный каталог музейных предметов от общего числа музейных предметов основного фонда, процентов: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- 1 балл (до 5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10.</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научных публикаций на основе изучения фондовых коллекций</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публикация - 5 баллов (до 10 баллов)</w:t>
            </w:r>
          </w:p>
        </w:tc>
      </w:tr>
      <w:tr w:rsidR="00B152F9" w:rsidRPr="00ED2B39" w:rsidTr="00410C00">
        <w:tc>
          <w:tcPr>
            <w:tcW w:w="426" w:type="dxa"/>
            <w:vMerge w:val="restart"/>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11.</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Дополнительное профессиональное образование музейных кадров</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проведение учреждением образовательных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мероприятие - 3 балла (до 6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участие работников учреждения в образовательном или научном мероприятии: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мероприятие - 1 балл (до 4 баллов)</w:t>
            </w:r>
          </w:p>
        </w:tc>
      </w:tr>
      <w:tr w:rsidR="00B152F9" w:rsidRPr="00ED2B39" w:rsidTr="00410C00">
        <w:tc>
          <w:tcPr>
            <w:tcW w:w="426" w:type="dxa"/>
          </w:tcPr>
          <w:p w:rsidR="00B152F9" w:rsidRPr="00ED2B39" w:rsidRDefault="00B152F9">
            <w:pPr>
              <w:pStyle w:val="ConsPlusNormal"/>
              <w:jc w:val="both"/>
              <w:rPr>
                <w:rFonts w:ascii="Times New Roman" w:hAnsi="Times New Roman" w:cs="Times New Roman"/>
                <w:sz w:val="28"/>
                <w:szCs w:val="28"/>
              </w:rPr>
            </w:pPr>
            <w:r w:rsidRPr="00ED2B39">
              <w:rPr>
                <w:rFonts w:ascii="Times New Roman" w:hAnsi="Times New Roman" w:cs="Times New Roman"/>
                <w:sz w:val="28"/>
                <w:szCs w:val="28"/>
              </w:rPr>
              <w:t>12.</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диплом, благодарность, грамота - 1 балл (до 10 баллов)</w:t>
            </w:r>
          </w:p>
        </w:tc>
      </w:tr>
      <w:tr w:rsidR="00B152F9" w:rsidRPr="00ED2B39" w:rsidTr="00410C00">
        <w:tc>
          <w:tcPr>
            <w:tcW w:w="9588" w:type="dxa"/>
            <w:gridSpan w:val="4"/>
          </w:tcPr>
          <w:p w:rsidR="00B152F9" w:rsidRPr="00ED2B39" w:rsidRDefault="00B152F9">
            <w:pPr>
              <w:pStyle w:val="ConsPlusNormal"/>
              <w:jc w:val="center"/>
              <w:outlineLvl w:val="3"/>
              <w:rPr>
                <w:rFonts w:ascii="Times New Roman" w:hAnsi="Times New Roman" w:cs="Times New Roman"/>
                <w:sz w:val="28"/>
                <w:szCs w:val="28"/>
              </w:rPr>
            </w:pPr>
            <w:r w:rsidRPr="00ED2B39">
              <w:rPr>
                <w:rFonts w:ascii="Times New Roman" w:hAnsi="Times New Roman" w:cs="Times New Roman"/>
                <w:sz w:val="28"/>
                <w:szCs w:val="28"/>
              </w:rPr>
              <w:t>IV. Организации дополнительного образования детей (детские школы искусств по видам искусств) (далее - организация)</w:t>
            </w:r>
          </w:p>
        </w:tc>
      </w:tr>
      <w:tr w:rsidR="00B152F9" w:rsidRPr="00ED2B39" w:rsidTr="00410C00">
        <w:tc>
          <w:tcPr>
            <w:tcW w:w="426"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w:t>
            </w:r>
          </w:p>
        </w:tc>
        <w:tc>
          <w:tcPr>
            <w:tcW w:w="3402" w:type="dxa"/>
            <w:vMerge w:val="restart"/>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Охват детского населения работой организации</w:t>
            </w:r>
          </w:p>
        </w:tc>
        <w:tc>
          <w:tcPr>
            <w:tcW w:w="1621" w:type="dxa"/>
            <w:vMerge w:val="restart"/>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Borders>
              <w:bottom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охват детского населения работой организации, процентов: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10% - 0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от 10 до 40%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40% - 5 баллов;</w:t>
            </w:r>
          </w:p>
        </w:tc>
      </w:tr>
      <w:tr w:rsidR="00B152F9" w:rsidRPr="00ED2B39" w:rsidTr="00410C00">
        <w:tc>
          <w:tcPr>
            <w:tcW w:w="426" w:type="dxa"/>
            <w:vMerge/>
          </w:tcPr>
          <w:p w:rsidR="00B152F9" w:rsidRPr="00ED2B39" w:rsidRDefault="00B152F9">
            <w:pPr>
              <w:rPr>
                <w:sz w:val="28"/>
                <w:szCs w:val="28"/>
              </w:rPr>
            </w:pPr>
          </w:p>
        </w:tc>
        <w:tc>
          <w:tcPr>
            <w:tcW w:w="3402" w:type="dxa"/>
            <w:vMerge/>
          </w:tcPr>
          <w:p w:rsidR="00B152F9" w:rsidRPr="00ED2B39" w:rsidRDefault="00B152F9">
            <w:pPr>
              <w:rPr>
                <w:sz w:val="28"/>
                <w:szCs w:val="28"/>
              </w:rPr>
            </w:pPr>
          </w:p>
        </w:tc>
        <w:tc>
          <w:tcPr>
            <w:tcW w:w="1621" w:type="dxa"/>
            <w:vMerge/>
          </w:tcPr>
          <w:p w:rsidR="00B152F9" w:rsidRPr="00ED2B39" w:rsidRDefault="00B152F9">
            <w:pPr>
              <w:rPr>
                <w:sz w:val="28"/>
                <w:szCs w:val="28"/>
              </w:rPr>
            </w:pPr>
          </w:p>
        </w:tc>
        <w:tc>
          <w:tcPr>
            <w:tcW w:w="4139" w:type="dxa"/>
            <w:tcBorders>
              <w:top w:val="nil"/>
            </w:tcBorders>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 среднее число детей от 7 до 15 лет, обучающихся в организации, на 1 тыс. человек данной категории:</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 50 человек - 3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51 - 100 человек - 5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101 - 129 человек - 8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свыше 130 человек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Эффективное взаимодействие с образовательными организациями, учреждениями и организациями культуры, общественными организациями и объединениями в целях реализации образовательных и социокультурных проектов</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успешно проведенных совместных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Достижения детей в значимых творческих мероприятиях (конкурсах, фестивалях, выставках, постановках, концертах, олимпиадах и др.)</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диплом, грамота за участие (победу) в творческом мероприятии - 1 балл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Уровень и объем культурно-просветительской работы с населением</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проведенных мероприятий (концертов) для населения: 1 мероприятие - 1 балл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5.</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Использование современных методик преподавания, разработка авторских методик</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авторская методика - 10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Уровень педагогического мастерства и квалификации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количество преподавателей, имеющих I или высшую категорию: 1 преподаватель - 2 </w:t>
            </w:r>
            <w:r w:rsidRPr="00ED2B39">
              <w:rPr>
                <w:rFonts w:ascii="Times New Roman" w:hAnsi="Times New Roman" w:cs="Times New Roman"/>
                <w:sz w:val="28"/>
                <w:szCs w:val="28"/>
              </w:rPr>
              <w:lastRenderedPageBreak/>
              <w:t>балла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7.</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Положительная динамика развития материально-технической базы </w:t>
            </w:r>
            <w:proofErr w:type="gramStart"/>
            <w:r w:rsidRPr="00ED2B39">
              <w:rPr>
                <w:rFonts w:ascii="Times New Roman" w:hAnsi="Times New Roman" w:cs="Times New Roman"/>
                <w:sz w:val="28"/>
                <w:szCs w:val="28"/>
              </w:rPr>
              <w:t>за</w:t>
            </w:r>
            <w:proofErr w:type="gramEnd"/>
            <w:r w:rsidRPr="00ED2B39">
              <w:rPr>
                <w:rFonts w:ascii="Times New Roman" w:hAnsi="Times New Roman" w:cs="Times New Roman"/>
                <w:sz w:val="28"/>
                <w:szCs w:val="28"/>
              </w:rPr>
              <w:t xml:space="preserve"> последние 3 года</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9588" w:type="dxa"/>
            <w:gridSpan w:val="4"/>
          </w:tcPr>
          <w:p w:rsidR="00B152F9" w:rsidRPr="00ED2B39" w:rsidRDefault="00B152F9">
            <w:pPr>
              <w:pStyle w:val="ConsPlusNormal"/>
              <w:jc w:val="center"/>
              <w:outlineLvl w:val="2"/>
              <w:rPr>
                <w:rFonts w:ascii="Times New Roman" w:hAnsi="Times New Roman" w:cs="Times New Roman"/>
                <w:sz w:val="28"/>
                <w:szCs w:val="28"/>
              </w:rPr>
            </w:pPr>
            <w:r w:rsidRPr="00ED2B39">
              <w:rPr>
                <w:rFonts w:ascii="Times New Roman" w:hAnsi="Times New Roman" w:cs="Times New Roman"/>
                <w:sz w:val="28"/>
                <w:szCs w:val="28"/>
              </w:rPr>
              <w:t>Критерии для оценки конкурсных заявок для лучших работников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(далее - работники учреждений)</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у работника необходимых профессиональных знаний</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высшее образование - 6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среднее специальное образование - 4 балла;</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курсы повышения квалификации - 4 балла</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2.</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диплом, благодарность, грамота - 1 балл (до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3.</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Внедрение инновационных (авторских) форм и методов работы</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авторская методика - 5 баллов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4.</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 xml:space="preserve">Участие в районных, межрайонных, региональных, всероссийских и международных проектах, фестивалях, конкурсах, </w:t>
            </w:r>
            <w:r w:rsidRPr="00ED2B39">
              <w:rPr>
                <w:rFonts w:ascii="Times New Roman" w:hAnsi="Times New Roman" w:cs="Times New Roman"/>
                <w:sz w:val="28"/>
                <w:szCs w:val="28"/>
              </w:rPr>
              <w:lastRenderedPageBreak/>
              <w:t>праздниках и других мероприятиях</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lastRenderedPageBreak/>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подтверждено участие в 1 мероприятии - 1 балл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lastRenderedPageBreak/>
              <w:t>5.</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наличие проведенных совместных мероприятий:</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да - 10 баллов;</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нет - 0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6.</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Работа со СМИ, информационная и PR-деятельность</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количество авторских публикаций в СМИ за год:</w:t>
            </w:r>
          </w:p>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публикация - 2 балла (не более 10 баллов)</w:t>
            </w:r>
          </w:p>
        </w:tc>
      </w:tr>
      <w:tr w:rsidR="00B152F9" w:rsidRPr="00ED2B39" w:rsidTr="00410C00">
        <w:tc>
          <w:tcPr>
            <w:tcW w:w="426"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7.</w:t>
            </w:r>
          </w:p>
        </w:tc>
        <w:tc>
          <w:tcPr>
            <w:tcW w:w="3402"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Популяризация культурного наследия "малой Родины", краеведческая работа</w:t>
            </w:r>
          </w:p>
        </w:tc>
        <w:tc>
          <w:tcPr>
            <w:tcW w:w="1621" w:type="dxa"/>
          </w:tcPr>
          <w:p w:rsidR="00B152F9" w:rsidRPr="00ED2B39" w:rsidRDefault="00B152F9">
            <w:pPr>
              <w:pStyle w:val="ConsPlusNormal"/>
              <w:jc w:val="center"/>
              <w:rPr>
                <w:rFonts w:ascii="Times New Roman" w:hAnsi="Times New Roman" w:cs="Times New Roman"/>
                <w:sz w:val="28"/>
                <w:szCs w:val="28"/>
              </w:rPr>
            </w:pPr>
            <w:r w:rsidRPr="00ED2B39">
              <w:rPr>
                <w:rFonts w:ascii="Times New Roman" w:hAnsi="Times New Roman" w:cs="Times New Roman"/>
                <w:sz w:val="28"/>
                <w:szCs w:val="28"/>
              </w:rPr>
              <w:t>10</w:t>
            </w:r>
          </w:p>
        </w:tc>
        <w:tc>
          <w:tcPr>
            <w:tcW w:w="4139" w:type="dxa"/>
          </w:tcPr>
          <w:p w:rsidR="00B152F9" w:rsidRPr="00ED2B39" w:rsidRDefault="00B152F9">
            <w:pPr>
              <w:pStyle w:val="ConsPlusNormal"/>
              <w:rPr>
                <w:rFonts w:ascii="Times New Roman" w:hAnsi="Times New Roman" w:cs="Times New Roman"/>
                <w:sz w:val="28"/>
                <w:szCs w:val="28"/>
              </w:rPr>
            </w:pPr>
            <w:r w:rsidRPr="00ED2B39">
              <w:rPr>
                <w:rFonts w:ascii="Times New Roman" w:hAnsi="Times New Roman" w:cs="Times New Roman"/>
                <w:sz w:val="28"/>
                <w:szCs w:val="28"/>
              </w:rPr>
              <w:t>1 реализованный проект - 5 баллов (до 10 баллов)</w:t>
            </w:r>
          </w:p>
        </w:tc>
      </w:tr>
    </w:tbl>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 xml:space="preserve">Приложение </w:t>
      </w:r>
      <w:r w:rsidR="00764B09" w:rsidRPr="00410C00">
        <w:rPr>
          <w:rFonts w:ascii="Times New Roman" w:hAnsi="Times New Roman" w:cs="Times New Roman"/>
        </w:rPr>
        <w:t>№</w:t>
      </w:r>
      <w:r w:rsidRPr="00410C00">
        <w:rPr>
          <w:rFonts w:ascii="Times New Roman" w:hAnsi="Times New Roman" w:cs="Times New Roman"/>
        </w:rPr>
        <w:t xml:space="preserve"> 4</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к Положению о порядке и условиях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проведения конкурса на предоставление субсидий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бюджетам муниципальных районов и городских округов</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Архангельской области на поддержку отрасли культуры</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 xml:space="preserve">в части государственной поддержки </w:t>
      </w:r>
      <w:proofErr w:type="gramStart"/>
      <w:r w:rsidRPr="00410C00">
        <w:rPr>
          <w:rFonts w:ascii="Times New Roman" w:hAnsi="Times New Roman" w:cs="Times New Roman"/>
        </w:rPr>
        <w:t>лучших</w:t>
      </w:r>
      <w:proofErr w:type="gramEnd"/>
      <w:r w:rsidRPr="00410C00">
        <w:rPr>
          <w:rFonts w:ascii="Times New Roman" w:hAnsi="Times New Roman" w:cs="Times New Roman"/>
        </w:rPr>
        <w:t xml:space="preserve"> муниципальных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учреждений культуры, муниципальных образовательных</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учреждений дополнительного образования детей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(детских школ искусств по видам искусств),</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находящихся на территориях сельских поселений</w:t>
      </w:r>
    </w:p>
    <w:p w:rsidR="00B152F9" w:rsidRPr="00410C00" w:rsidRDefault="00B152F9" w:rsidP="00410C00">
      <w:pPr>
        <w:pStyle w:val="ConsPlusNormal"/>
        <w:ind w:left="3544"/>
        <w:jc w:val="center"/>
        <w:outlineLvl w:val="1"/>
        <w:rPr>
          <w:rFonts w:ascii="Times New Roman" w:hAnsi="Times New Roman" w:cs="Times New Roman"/>
        </w:rPr>
      </w:pPr>
      <w:r w:rsidRPr="00410C00">
        <w:rPr>
          <w:rFonts w:ascii="Times New Roman" w:hAnsi="Times New Roman" w:cs="Times New Roman"/>
        </w:rPr>
        <w:t>Архангельской области, и их работников</w:t>
      </w:r>
    </w:p>
    <w:p w:rsidR="00B152F9" w:rsidRDefault="00B152F9">
      <w:pPr>
        <w:spacing w:after="1"/>
      </w:pPr>
    </w:p>
    <w:p w:rsidR="00B152F9" w:rsidRDefault="00B152F9">
      <w:pPr>
        <w:pStyle w:val="ConsPlusNormal"/>
        <w:jc w:val="both"/>
      </w:pPr>
    </w:p>
    <w:p w:rsidR="00B152F9" w:rsidRPr="006541DD" w:rsidRDefault="00B152F9" w:rsidP="006541DD">
      <w:pPr>
        <w:pStyle w:val="ConsPlusNonformat"/>
        <w:jc w:val="center"/>
        <w:rPr>
          <w:rFonts w:ascii="Times New Roman" w:hAnsi="Times New Roman" w:cs="Times New Roman"/>
          <w:spacing w:val="30"/>
          <w:sz w:val="22"/>
        </w:rPr>
      </w:pPr>
      <w:bookmarkStart w:id="172" w:name="P10522"/>
      <w:bookmarkEnd w:id="172"/>
      <w:r w:rsidRPr="006541DD">
        <w:rPr>
          <w:rFonts w:ascii="Times New Roman" w:hAnsi="Times New Roman" w:cs="Times New Roman"/>
          <w:spacing w:val="30"/>
          <w:sz w:val="22"/>
        </w:rPr>
        <w:t>ЛИСТ</w:t>
      </w:r>
    </w:p>
    <w:p w:rsidR="00B152F9" w:rsidRPr="006541DD" w:rsidRDefault="00B152F9" w:rsidP="006541DD">
      <w:pPr>
        <w:pStyle w:val="ConsPlusNonformat"/>
        <w:jc w:val="center"/>
        <w:rPr>
          <w:rFonts w:ascii="Times New Roman" w:hAnsi="Times New Roman" w:cs="Times New Roman"/>
          <w:sz w:val="22"/>
        </w:rPr>
      </w:pPr>
      <w:r w:rsidRPr="006541DD">
        <w:rPr>
          <w:rFonts w:ascii="Times New Roman" w:hAnsi="Times New Roman" w:cs="Times New Roman"/>
          <w:sz w:val="22"/>
        </w:rPr>
        <w:t>оценки заявок на участие в конкурсе на предоставление субсидий бюджетам</w:t>
      </w:r>
    </w:p>
    <w:p w:rsidR="00B152F9" w:rsidRPr="006541DD" w:rsidRDefault="00B152F9" w:rsidP="006541DD">
      <w:pPr>
        <w:pStyle w:val="ConsPlusNonformat"/>
        <w:jc w:val="center"/>
        <w:rPr>
          <w:rFonts w:ascii="Times New Roman" w:hAnsi="Times New Roman" w:cs="Times New Roman"/>
          <w:sz w:val="22"/>
        </w:rPr>
      </w:pPr>
      <w:r w:rsidRPr="006541DD">
        <w:rPr>
          <w:rFonts w:ascii="Times New Roman" w:hAnsi="Times New Roman" w:cs="Times New Roman"/>
          <w:sz w:val="22"/>
        </w:rPr>
        <w:t xml:space="preserve">муниципальных районов и городских округов Архангельской области </w:t>
      </w:r>
      <w:proofErr w:type="gramStart"/>
      <w:r w:rsidRPr="006541DD">
        <w:rPr>
          <w:rFonts w:ascii="Times New Roman" w:hAnsi="Times New Roman" w:cs="Times New Roman"/>
          <w:sz w:val="22"/>
        </w:rPr>
        <w:t>на</w:t>
      </w:r>
      <w:proofErr w:type="gramEnd"/>
    </w:p>
    <w:p w:rsidR="00B152F9" w:rsidRPr="006541DD" w:rsidRDefault="00B152F9" w:rsidP="006541DD">
      <w:pPr>
        <w:pStyle w:val="ConsPlusNonformat"/>
        <w:jc w:val="center"/>
        <w:rPr>
          <w:rFonts w:ascii="Times New Roman" w:hAnsi="Times New Roman" w:cs="Times New Roman"/>
          <w:sz w:val="22"/>
        </w:rPr>
      </w:pPr>
      <w:r w:rsidRPr="006541DD">
        <w:rPr>
          <w:rFonts w:ascii="Times New Roman" w:hAnsi="Times New Roman" w:cs="Times New Roman"/>
          <w:sz w:val="22"/>
        </w:rPr>
        <w:t xml:space="preserve">поддержку отрасли культуры в части государственной поддержки </w:t>
      </w:r>
      <w:proofErr w:type="gramStart"/>
      <w:r w:rsidRPr="006541DD">
        <w:rPr>
          <w:rFonts w:ascii="Times New Roman" w:hAnsi="Times New Roman" w:cs="Times New Roman"/>
          <w:sz w:val="22"/>
        </w:rPr>
        <w:t>лучших</w:t>
      </w:r>
      <w:proofErr w:type="gramEnd"/>
    </w:p>
    <w:p w:rsidR="00B152F9" w:rsidRPr="006541DD" w:rsidRDefault="00B152F9" w:rsidP="006541DD">
      <w:pPr>
        <w:pStyle w:val="ConsPlusNonformat"/>
        <w:jc w:val="center"/>
        <w:rPr>
          <w:rFonts w:ascii="Times New Roman" w:hAnsi="Times New Roman" w:cs="Times New Roman"/>
          <w:sz w:val="22"/>
        </w:rPr>
      </w:pPr>
      <w:r w:rsidRPr="006541DD">
        <w:rPr>
          <w:rFonts w:ascii="Times New Roman" w:hAnsi="Times New Roman" w:cs="Times New Roman"/>
          <w:sz w:val="22"/>
        </w:rPr>
        <w:t>муниципальных учреждений культуры, муниципальных образовательных</w:t>
      </w:r>
    </w:p>
    <w:p w:rsidR="00B152F9" w:rsidRPr="006541DD" w:rsidRDefault="00B152F9" w:rsidP="006541DD">
      <w:pPr>
        <w:pStyle w:val="ConsPlusNonformat"/>
        <w:jc w:val="center"/>
        <w:rPr>
          <w:rFonts w:ascii="Times New Roman" w:hAnsi="Times New Roman" w:cs="Times New Roman"/>
          <w:sz w:val="22"/>
        </w:rPr>
      </w:pPr>
      <w:proofErr w:type="gramStart"/>
      <w:r w:rsidRPr="006541DD">
        <w:rPr>
          <w:rFonts w:ascii="Times New Roman" w:hAnsi="Times New Roman" w:cs="Times New Roman"/>
          <w:sz w:val="22"/>
        </w:rPr>
        <w:t>учреждений дополнительного образования детей (детских школ искусств</w:t>
      </w:r>
      <w:proofErr w:type="gramEnd"/>
    </w:p>
    <w:p w:rsidR="00B152F9" w:rsidRPr="006541DD" w:rsidRDefault="00B152F9" w:rsidP="006541DD">
      <w:pPr>
        <w:pStyle w:val="ConsPlusNonformat"/>
        <w:jc w:val="center"/>
        <w:rPr>
          <w:rFonts w:ascii="Times New Roman" w:hAnsi="Times New Roman" w:cs="Times New Roman"/>
          <w:sz w:val="22"/>
        </w:rPr>
      </w:pPr>
      <w:r w:rsidRPr="006541DD">
        <w:rPr>
          <w:rFonts w:ascii="Times New Roman" w:hAnsi="Times New Roman" w:cs="Times New Roman"/>
          <w:sz w:val="22"/>
        </w:rPr>
        <w:t>по видам искусств), находящихся на территориях сельских поселений</w:t>
      </w:r>
    </w:p>
    <w:p w:rsidR="00B152F9" w:rsidRPr="006541DD" w:rsidRDefault="00B152F9" w:rsidP="006541DD">
      <w:pPr>
        <w:pStyle w:val="ConsPlusNonformat"/>
        <w:jc w:val="center"/>
        <w:rPr>
          <w:rFonts w:ascii="Times New Roman" w:hAnsi="Times New Roman" w:cs="Times New Roman"/>
          <w:sz w:val="22"/>
        </w:rPr>
      </w:pPr>
      <w:r w:rsidRPr="006541DD">
        <w:rPr>
          <w:rFonts w:ascii="Times New Roman" w:hAnsi="Times New Roman" w:cs="Times New Roman"/>
          <w:sz w:val="22"/>
        </w:rPr>
        <w:t>Архангельской области, и их работников</w:t>
      </w:r>
    </w:p>
    <w:p w:rsidR="00B152F9" w:rsidRPr="00410C00" w:rsidRDefault="00B152F9">
      <w:pPr>
        <w:pStyle w:val="ConsPlusNonformat"/>
        <w:jc w:val="both"/>
        <w:rPr>
          <w:rFonts w:ascii="Times New Roman" w:hAnsi="Times New Roman" w:cs="Times New Roman"/>
        </w:rPr>
      </w:pPr>
    </w:p>
    <w:p w:rsidR="00B152F9" w:rsidRPr="00410C00" w:rsidRDefault="00B152F9">
      <w:pPr>
        <w:pStyle w:val="ConsPlusNonformat"/>
        <w:jc w:val="both"/>
        <w:rPr>
          <w:rFonts w:ascii="Times New Roman" w:hAnsi="Times New Roman" w:cs="Times New Roman"/>
        </w:rPr>
      </w:pPr>
      <w:r w:rsidRPr="00410C00">
        <w:rPr>
          <w:rFonts w:ascii="Times New Roman" w:hAnsi="Times New Roman" w:cs="Times New Roman"/>
        </w:rPr>
        <w:t>Ф.И.О. члена конкурсной комиссии __________________________________________</w:t>
      </w:r>
    </w:p>
    <w:p w:rsidR="00B152F9" w:rsidRPr="00410C00" w:rsidRDefault="00B152F9">
      <w:pPr>
        <w:pStyle w:val="ConsPlusNonformat"/>
        <w:jc w:val="both"/>
        <w:rPr>
          <w:rFonts w:ascii="Times New Roman" w:hAnsi="Times New Roman" w:cs="Times New Roman"/>
        </w:rPr>
      </w:pPr>
      <w:r w:rsidRPr="00410C00">
        <w:rPr>
          <w:rFonts w:ascii="Times New Roman" w:hAnsi="Times New Roman" w:cs="Times New Roman"/>
        </w:rPr>
        <w:lastRenderedPageBreak/>
        <w:t>___________________________________________________________________________</w:t>
      </w:r>
    </w:p>
    <w:p w:rsidR="00B152F9" w:rsidRPr="00410C00"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3572"/>
        <w:gridCol w:w="964"/>
        <w:gridCol w:w="968"/>
        <w:gridCol w:w="968"/>
        <w:gridCol w:w="850"/>
        <w:gridCol w:w="1077"/>
      </w:tblGrid>
      <w:tr w:rsidR="00B152F9" w:rsidRPr="006541DD">
        <w:tc>
          <w:tcPr>
            <w:tcW w:w="620" w:type="dxa"/>
            <w:vMerge w:val="restart"/>
          </w:tcPr>
          <w:p w:rsidR="00B152F9" w:rsidRPr="006541DD" w:rsidRDefault="00764B09">
            <w:pPr>
              <w:pStyle w:val="ConsPlusNormal"/>
              <w:jc w:val="center"/>
              <w:rPr>
                <w:rFonts w:ascii="Times New Roman" w:hAnsi="Times New Roman" w:cs="Times New Roman"/>
              </w:rPr>
            </w:pPr>
            <w:r w:rsidRPr="006541DD">
              <w:rPr>
                <w:rFonts w:ascii="Times New Roman" w:hAnsi="Times New Roman" w:cs="Times New Roman"/>
              </w:rPr>
              <w:t>№</w:t>
            </w:r>
            <w:r w:rsidR="00B152F9" w:rsidRPr="006541DD">
              <w:rPr>
                <w:rFonts w:ascii="Times New Roman" w:hAnsi="Times New Roman" w:cs="Times New Roman"/>
              </w:rPr>
              <w:t xml:space="preserve"> </w:t>
            </w:r>
            <w:proofErr w:type="gramStart"/>
            <w:r w:rsidR="00B152F9" w:rsidRPr="006541DD">
              <w:rPr>
                <w:rFonts w:ascii="Times New Roman" w:hAnsi="Times New Roman" w:cs="Times New Roman"/>
              </w:rPr>
              <w:t>п</w:t>
            </w:r>
            <w:proofErr w:type="gramEnd"/>
            <w:r w:rsidR="00B152F9" w:rsidRPr="006541DD">
              <w:rPr>
                <w:rFonts w:ascii="Times New Roman" w:hAnsi="Times New Roman" w:cs="Times New Roman"/>
              </w:rPr>
              <w:t>/п</w:t>
            </w:r>
          </w:p>
        </w:tc>
        <w:tc>
          <w:tcPr>
            <w:tcW w:w="3572" w:type="dxa"/>
            <w:vMerge w:val="restart"/>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Наименование заявителя</w:t>
            </w:r>
          </w:p>
        </w:tc>
        <w:tc>
          <w:tcPr>
            <w:tcW w:w="3750" w:type="dxa"/>
            <w:gridSpan w:val="4"/>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Номера критериев</w:t>
            </w:r>
          </w:p>
        </w:tc>
        <w:tc>
          <w:tcPr>
            <w:tcW w:w="1077" w:type="dxa"/>
            <w:vMerge w:val="restart"/>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Итого баллов</w:t>
            </w:r>
          </w:p>
        </w:tc>
      </w:tr>
      <w:tr w:rsidR="00B152F9" w:rsidRPr="006541DD">
        <w:tc>
          <w:tcPr>
            <w:tcW w:w="620" w:type="dxa"/>
            <w:vMerge/>
          </w:tcPr>
          <w:p w:rsidR="00B152F9" w:rsidRPr="006541DD" w:rsidRDefault="00B152F9"/>
        </w:tc>
        <w:tc>
          <w:tcPr>
            <w:tcW w:w="3572" w:type="dxa"/>
            <w:vMerge/>
          </w:tcPr>
          <w:p w:rsidR="00B152F9" w:rsidRPr="006541DD" w:rsidRDefault="00B152F9"/>
        </w:tc>
        <w:tc>
          <w:tcPr>
            <w:tcW w:w="964"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1</w:t>
            </w:r>
          </w:p>
        </w:tc>
        <w:tc>
          <w:tcPr>
            <w:tcW w:w="968"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2</w:t>
            </w:r>
          </w:p>
        </w:tc>
        <w:tc>
          <w:tcPr>
            <w:tcW w:w="968"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3</w:t>
            </w:r>
          </w:p>
        </w:tc>
        <w:tc>
          <w:tcPr>
            <w:tcW w:w="850"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4</w:t>
            </w:r>
          </w:p>
        </w:tc>
        <w:tc>
          <w:tcPr>
            <w:tcW w:w="1077" w:type="dxa"/>
            <w:vMerge/>
          </w:tcPr>
          <w:p w:rsidR="00B152F9" w:rsidRPr="006541DD" w:rsidRDefault="00B152F9"/>
        </w:tc>
      </w:tr>
      <w:tr w:rsidR="00B152F9" w:rsidRPr="006541DD">
        <w:tc>
          <w:tcPr>
            <w:tcW w:w="620"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1</w:t>
            </w:r>
          </w:p>
        </w:tc>
        <w:tc>
          <w:tcPr>
            <w:tcW w:w="3572"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2</w:t>
            </w:r>
          </w:p>
        </w:tc>
        <w:tc>
          <w:tcPr>
            <w:tcW w:w="964"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3</w:t>
            </w:r>
          </w:p>
        </w:tc>
        <w:tc>
          <w:tcPr>
            <w:tcW w:w="968"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4</w:t>
            </w:r>
          </w:p>
        </w:tc>
        <w:tc>
          <w:tcPr>
            <w:tcW w:w="968"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5</w:t>
            </w:r>
          </w:p>
        </w:tc>
        <w:tc>
          <w:tcPr>
            <w:tcW w:w="850"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6</w:t>
            </w:r>
          </w:p>
        </w:tc>
        <w:tc>
          <w:tcPr>
            <w:tcW w:w="1077"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7</w:t>
            </w:r>
          </w:p>
        </w:tc>
      </w:tr>
      <w:tr w:rsidR="00B152F9" w:rsidRPr="006541DD">
        <w:tc>
          <w:tcPr>
            <w:tcW w:w="620" w:type="dxa"/>
          </w:tcPr>
          <w:p w:rsidR="00B152F9" w:rsidRPr="006541DD" w:rsidRDefault="00B152F9">
            <w:pPr>
              <w:pStyle w:val="ConsPlusNormal"/>
              <w:rPr>
                <w:rFonts w:ascii="Times New Roman" w:hAnsi="Times New Roman" w:cs="Times New Roman"/>
              </w:rPr>
            </w:pPr>
          </w:p>
        </w:tc>
        <w:tc>
          <w:tcPr>
            <w:tcW w:w="3572"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c>
          <w:tcPr>
            <w:tcW w:w="968" w:type="dxa"/>
          </w:tcPr>
          <w:p w:rsidR="00B152F9" w:rsidRPr="006541DD" w:rsidRDefault="00B152F9">
            <w:pPr>
              <w:pStyle w:val="ConsPlusNormal"/>
              <w:rPr>
                <w:rFonts w:ascii="Times New Roman" w:hAnsi="Times New Roman" w:cs="Times New Roman"/>
              </w:rPr>
            </w:pPr>
          </w:p>
        </w:tc>
        <w:tc>
          <w:tcPr>
            <w:tcW w:w="968" w:type="dxa"/>
          </w:tcPr>
          <w:p w:rsidR="00B152F9" w:rsidRPr="006541DD" w:rsidRDefault="00B152F9">
            <w:pPr>
              <w:pStyle w:val="ConsPlusNormal"/>
              <w:rPr>
                <w:rFonts w:ascii="Times New Roman" w:hAnsi="Times New Roman" w:cs="Times New Roman"/>
              </w:rPr>
            </w:pPr>
          </w:p>
        </w:tc>
        <w:tc>
          <w:tcPr>
            <w:tcW w:w="850" w:type="dxa"/>
          </w:tcPr>
          <w:p w:rsidR="00B152F9" w:rsidRPr="006541DD" w:rsidRDefault="00B152F9">
            <w:pPr>
              <w:pStyle w:val="ConsPlusNormal"/>
              <w:rPr>
                <w:rFonts w:ascii="Times New Roman" w:hAnsi="Times New Roman" w:cs="Times New Roman"/>
              </w:rPr>
            </w:pPr>
          </w:p>
        </w:tc>
        <w:tc>
          <w:tcPr>
            <w:tcW w:w="1077" w:type="dxa"/>
          </w:tcPr>
          <w:p w:rsidR="00B152F9" w:rsidRPr="006541DD" w:rsidRDefault="00B152F9">
            <w:pPr>
              <w:pStyle w:val="ConsPlusNormal"/>
              <w:rPr>
                <w:rFonts w:ascii="Times New Roman" w:hAnsi="Times New Roman" w:cs="Times New Roman"/>
              </w:rPr>
            </w:pPr>
          </w:p>
        </w:tc>
      </w:tr>
      <w:tr w:rsidR="00B152F9" w:rsidRPr="006541DD">
        <w:tc>
          <w:tcPr>
            <w:tcW w:w="620" w:type="dxa"/>
          </w:tcPr>
          <w:p w:rsidR="00B152F9" w:rsidRPr="006541DD" w:rsidRDefault="00B152F9">
            <w:pPr>
              <w:pStyle w:val="ConsPlusNormal"/>
              <w:rPr>
                <w:rFonts w:ascii="Times New Roman" w:hAnsi="Times New Roman" w:cs="Times New Roman"/>
              </w:rPr>
            </w:pPr>
          </w:p>
        </w:tc>
        <w:tc>
          <w:tcPr>
            <w:tcW w:w="3572"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c>
          <w:tcPr>
            <w:tcW w:w="968" w:type="dxa"/>
          </w:tcPr>
          <w:p w:rsidR="00B152F9" w:rsidRPr="006541DD" w:rsidRDefault="00B152F9">
            <w:pPr>
              <w:pStyle w:val="ConsPlusNormal"/>
              <w:rPr>
                <w:rFonts w:ascii="Times New Roman" w:hAnsi="Times New Roman" w:cs="Times New Roman"/>
              </w:rPr>
            </w:pPr>
          </w:p>
        </w:tc>
        <w:tc>
          <w:tcPr>
            <w:tcW w:w="968" w:type="dxa"/>
          </w:tcPr>
          <w:p w:rsidR="00B152F9" w:rsidRPr="006541DD" w:rsidRDefault="00B152F9">
            <w:pPr>
              <w:pStyle w:val="ConsPlusNormal"/>
              <w:rPr>
                <w:rFonts w:ascii="Times New Roman" w:hAnsi="Times New Roman" w:cs="Times New Roman"/>
              </w:rPr>
            </w:pPr>
          </w:p>
        </w:tc>
        <w:tc>
          <w:tcPr>
            <w:tcW w:w="850" w:type="dxa"/>
          </w:tcPr>
          <w:p w:rsidR="00B152F9" w:rsidRPr="006541DD" w:rsidRDefault="00B152F9">
            <w:pPr>
              <w:pStyle w:val="ConsPlusNormal"/>
              <w:rPr>
                <w:rFonts w:ascii="Times New Roman" w:hAnsi="Times New Roman" w:cs="Times New Roman"/>
              </w:rPr>
            </w:pPr>
          </w:p>
        </w:tc>
        <w:tc>
          <w:tcPr>
            <w:tcW w:w="1077" w:type="dxa"/>
          </w:tcPr>
          <w:p w:rsidR="00B152F9" w:rsidRPr="006541DD" w:rsidRDefault="00B152F9">
            <w:pPr>
              <w:pStyle w:val="ConsPlusNormal"/>
              <w:rPr>
                <w:rFonts w:ascii="Times New Roman" w:hAnsi="Times New Roman" w:cs="Times New Roman"/>
              </w:rPr>
            </w:pPr>
          </w:p>
        </w:tc>
      </w:tr>
      <w:tr w:rsidR="00B152F9" w:rsidRPr="006541DD">
        <w:tc>
          <w:tcPr>
            <w:tcW w:w="620" w:type="dxa"/>
          </w:tcPr>
          <w:p w:rsidR="00B152F9" w:rsidRPr="006541DD" w:rsidRDefault="00B152F9">
            <w:pPr>
              <w:pStyle w:val="ConsPlusNormal"/>
              <w:rPr>
                <w:rFonts w:ascii="Times New Roman" w:hAnsi="Times New Roman" w:cs="Times New Roman"/>
              </w:rPr>
            </w:pPr>
          </w:p>
        </w:tc>
        <w:tc>
          <w:tcPr>
            <w:tcW w:w="3572"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c>
          <w:tcPr>
            <w:tcW w:w="968" w:type="dxa"/>
          </w:tcPr>
          <w:p w:rsidR="00B152F9" w:rsidRPr="006541DD" w:rsidRDefault="00B152F9">
            <w:pPr>
              <w:pStyle w:val="ConsPlusNormal"/>
              <w:rPr>
                <w:rFonts w:ascii="Times New Roman" w:hAnsi="Times New Roman" w:cs="Times New Roman"/>
              </w:rPr>
            </w:pPr>
          </w:p>
        </w:tc>
        <w:tc>
          <w:tcPr>
            <w:tcW w:w="968" w:type="dxa"/>
          </w:tcPr>
          <w:p w:rsidR="00B152F9" w:rsidRPr="006541DD" w:rsidRDefault="00B152F9">
            <w:pPr>
              <w:pStyle w:val="ConsPlusNormal"/>
              <w:rPr>
                <w:rFonts w:ascii="Times New Roman" w:hAnsi="Times New Roman" w:cs="Times New Roman"/>
              </w:rPr>
            </w:pPr>
          </w:p>
        </w:tc>
        <w:tc>
          <w:tcPr>
            <w:tcW w:w="850" w:type="dxa"/>
          </w:tcPr>
          <w:p w:rsidR="00B152F9" w:rsidRPr="006541DD" w:rsidRDefault="00B152F9">
            <w:pPr>
              <w:pStyle w:val="ConsPlusNormal"/>
              <w:rPr>
                <w:rFonts w:ascii="Times New Roman" w:hAnsi="Times New Roman" w:cs="Times New Roman"/>
              </w:rPr>
            </w:pPr>
          </w:p>
        </w:tc>
        <w:tc>
          <w:tcPr>
            <w:tcW w:w="1077" w:type="dxa"/>
          </w:tcPr>
          <w:p w:rsidR="00B152F9" w:rsidRPr="006541DD" w:rsidRDefault="00B152F9">
            <w:pPr>
              <w:pStyle w:val="ConsPlusNormal"/>
              <w:rPr>
                <w:rFonts w:ascii="Times New Roman" w:hAnsi="Times New Roman" w:cs="Times New Roman"/>
              </w:rPr>
            </w:pPr>
          </w:p>
        </w:tc>
      </w:tr>
    </w:tbl>
    <w:p w:rsidR="00B152F9" w:rsidRPr="006541DD" w:rsidRDefault="00B152F9">
      <w:pPr>
        <w:pStyle w:val="ConsPlusNormal"/>
        <w:jc w:val="both"/>
        <w:rPr>
          <w:rFonts w:ascii="Times New Roman" w:hAnsi="Times New Roman" w:cs="Times New Roman"/>
        </w:rPr>
      </w:pP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______________________________              _______________________________</w:t>
      </w: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 xml:space="preserve">     </w:t>
      </w:r>
      <w:r w:rsidR="006541DD">
        <w:rPr>
          <w:rFonts w:ascii="Times New Roman" w:hAnsi="Times New Roman" w:cs="Times New Roman"/>
        </w:rPr>
        <w:t xml:space="preserve">            </w:t>
      </w:r>
      <w:r w:rsidRPr="006541DD">
        <w:rPr>
          <w:rFonts w:ascii="Times New Roman" w:hAnsi="Times New Roman" w:cs="Times New Roman"/>
        </w:rPr>
        <w:t xml:space="preserve">  </w:t>
      </w:r>
      <w:r w:rsidR="006541DD">
        <w:rPr>
          <w:rFonts w:ascii="Times New Roman" w:hAnsi="Times New Roman" w:cs="Times New Roman"/>
        </w:rPr>
        <w:t xml:space="preserve"> </w:t>
      </w:r>
      <w:r w:rsidRPr="006541DD">
        <w:rPr>
          <w:rFonts w:ascii="Times New Roman" w:hAnsi="Times New Roman" w:cs="Times New Roman"/>
        </w:rPr>
        <w:t xml:space="preserve">  (подпись)                             </w:t>
      </w:r>
      <w:r w:rsidR="006541DD">
        <w:rPr>
          <w:rFonts w:ascii="Times New Roman" w:hAnsi="Times New Roman" w:cs="Times New Roman"/>
        </w:rPr>
        <w:t xml:space="preserve">              </w:t>
      </w:r>
      <w:r w:rsidRPr="006541DD">
        <w:rPr>
          <w:rFonts w:ascii="Times New Roman" w:hAnsi="Times New Roman" w:cs="Times New Roman"/>
        </w:rPr>
        <w:t xml:space="preserve">   (расшифровка подписи)</w:t>
      </w: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_____________</w:t>
      </w:r>
      <w:r w:rsidR="006541DD">
        <w:rPr>
          <w:rFonts w:ascii="Times New Roman" w:hAnsi="Times New Roman" w:cs="Times New Roman"/>
        </w:rPr>
        <w:t xml:space="preserve">  </w:t>
      </w: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 xml:space="preserve">       (дата)</w:t>
      </w:r>
    </w:p>
    <w:p w:rsidR="00B152F9" w:rsidRPr="006541DD" w:rsidRDefault="00B152F9">
      <w:pPr>
        <w:pStyle w:val="ConsPlusNormal"/>
        <w:jc w:val="both"/>
        <w:rPr>
          <w:rFonts w:ascii="Times New Roman" w:hAnsi="Times New Roman" w:cs="Times New Roman"/>
        </w:rPr>
      </w:pPr>
    </w:p>
    <w:p w:rsidR="00B152F9" w:rsidRDefault="00B152F9">
      <w:pPr>
        <w:pStyle w:val="ConsPlusNormal"/>
        <w:jc w:val="both"/>
      </w:pP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 xml:space="preserve">Приложение </w:t>
      </w:r>
      <w:r w:rsidR="00764B09" w:rsidRPr="006541DD">
        <w:rPr>
          <w:rFonts w:ascii="Times New Roman" w:hAnsi="Times New Roman" w:cs="Times New Roman"/>
        </w:rPr>
        <w:t>№</w:t>
      </w:r>
      <w:r w:rsidRPr="006541DD">
        <w:rPr>
          <w:rFonts w:ascii="Times New Roman" w:hAnsi="Times New Roman" w:cs="Times New Roman"/>
        </w:rPr>
        <w:t xml:space="preserve"> 5</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к Положению о порядке и условиях</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проведения конкурса на предоставление субсидий</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бюджетам муниципальных районов и городских округов</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Архангельской области на поддержку отрасли культуры</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 xml:space="preserve">в части государственной поддержки </w:t>
      </w:r>
      <w:proofErr w:type="gramStart"/>
      <w:r w:rsidRPr="006541DD">
        <w:rPr>
          <w:rFonts w:ascii="Times New Roman" w:hAnsi="Times New Roman" w:cs="Times New Roman"/>
        </w:rPr>
        <w:t>лучших</w:t>
      </w:r>
      <w:proofErr w:type="gramEnd"/>
      <w:r w:rsidRPr="006541DD">
        <w:rPr>
          <w:rFonts w:ascii="Times New Roman" w:hAnsi="Times New Roman" w:cs="Times New Roman"/>
        </w:rPr>
        <w:t xml:space="preserve"> муниципальных</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учреждений культуры, муниципальных образовательных</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учреждений дополнительного образования детей</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(детских школ искусств по видам искусств),</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находящихся на территориях сельских поселений</w:t>
      </w:r>
    </w:p>
    <w:p w:rsidR="00B152F9" w:rsidRPr="006541DD" w:rsidRDefault="00B152F9" w:rsidP="006541DD">
      <w:pPr>
        <w:pStyle w:val="ConsPlusNormal"/>
        <w:ind w:left="3544"/>
        <w:jc w:val="center"/>
        <w:outlineLvl w:val="1"/>
        <w:rPr>
          <w:rFonts w:ascii="Times New Roman" w:hAnsi="Times New Roman" w:cs="Times New Roman"/>
        </w:rPr>
      </w:pPr>
      <w:r w:rsidRPr="006541DD">
        <w:rPr>
          <w:rFonts w:ascii="Times New Roman" w:hAnsi="Times New Roman" w:cs="Times New Roman"/>
        </w:rPr>
        <w:t>Архангельской области, и их работников</w:t>
      </w:r>
    </w:p>
    <w:p w:rsidR="00B152F9" w:rsidRDefault="00B152F9">
      <w:pPr>
        <w:spacing w:after="1"/>
      </w:pPr>
    </w:p>
    <w:p w:rsidR="00B152F9" w:rsidRPr="006541DD" w:rsidRDefault="00B152F9">
      <w:pPr>
        <w:pStyle w:val="ConsPlusTitle"/>
        <w:jc w:val="center"/>
        <w:rPr>
          <w:rFonts w:ascii="Times New Roman" w:hAnsi="Times New Roman" w:cs="Times New Roman"/>
        </w:rPr>
      </w:pPr>
      <w:bookmarkStart w:id="173" w:name="P10595"/>
      <w:bookmarkEnd w:id="173"/>
      <w:r w:rsidRPr="006541DD">
        <w:rPr>
          <w:rFonts w:ascii="Times New Roman" w:hAnsi="Times New Roman" w:cs="Times New Roman"/>
        </w:rPr>
        <w:t>ИТОГОВЫЙ РЕЙТИНГ</w:t>
      </w:r>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на участие в конкурсе на предоставление субсидий бюджетам</w:t>
      </w:r>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муниципальных районов и городских округов Архангельской</w:t>
      </w:r>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области на поддержку отрасли культуры в части</w:t>
      </w:r>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государственной поддержки лучших муниципальных учреждений</w:t>
      </w:r>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культуры, муниципальных образовательных учреждений</w:t>
      </w:r>
    </w:p>
    <w:p w:rsidR="00B152F9" w:rsidRPr="006541DD" w:rsidRDefault="00B152F9">
      <w:pPr>
        <w:pStyle w:val="ConsPlusTitle"/>
        <w:jc w:val="center"/>
        <w:rPr>
          <w:rFonts w:ascii="Times New Roman" w:hAnsi="Times New Roman" w:cs="Times New Roman"/>
        </w:rPr>
      </w:pPr>
      <w:proofErr w:type="gramStart"/>
      <w:r w:rsidRPr="006541DD">
        <w:rPr>
          <w:rFonts w:ascii="Times New Roman" w:hAnsi="Times New Roman" w:cs="Times New Roman"/>
        </w:rPr>
        <w:t>дополнительного образования детей (детских школ искусств</w:t>
      </w:r>
      <w:proofErr w:type="gramEnd"/>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по видам искусств), находящихся на территориях сельских</w:t>
      </w:r>
    </w:p>
    <w:p w:rsidR="00B152F9" w:rsidRPr="006541DD" w:rsidRDefault="00B152F9">
      <w:pPr>
        <w:pStyle w:val="ConsPlusTitle"/>
        <w:jc w:val="center"/>
        <w:rPr>
          <w:rFonts w:ascii="Times New Roman" w:hAnsi="Times New Roman" w:cs="Times New Roman"/>
        </w:rPr>
      </w:pPr>
      <w:r w:rsidRPr="006541DD">
        <w:rPr>
          <w:rFonts w:ascii="Times New Roman" w:hAnsi="Times New Roman" w:cs="Times New Roman"/>
        </w:rPr>
        <w:t>поселений Архангельской области, и их работников</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945"/>
        <w:gridCol w:w="907"/>
        <w:gridCol w:w="907"/>
        <w:gridCol w:w="907"/>
        <w:gridCol w:w="907"/>
        <w:gridCol w:w="964"/>
        <w:gridCol w:w="907"/>
        <w:gridCol w:w="964"/>
      </w:tblGrid>
      <w:tr w:rsidR="006541DD" w:rsidRPr="006541DD">
        <w:tc>
          <w:tcPr>
            <w:tcW w:w="1644" w:type="dxa"/>
            <w:vMerge w:val="restart"/>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Наименование заявителя</w:t>
            </w:r>
          </w:p>
        </w:tc>
        <w:tc>
          <w:tcPr>
            <w:tcW w:w="6444" w:type="dxa"/>
            <w:gridSpan w:val="7"/>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 xml:space="preserve">Общее количество баллов (на основании </w:t>
            </w:r>
            <w:proofErr w:type="gramStart"/>
            <w:r w:rsidRPr="006541DD">
              <w:rPr>
                <w:rFonts w:ascii="Times New Roman" w:hAnsi="Times New Roman" w:cs="Times New Roman"/>
              </w:rPr>
              <w:t>листа оценки конкурсных заявок члена конкурсной комиссии</w:t>
            </w:r>
            <w:proofErr w:type="gramEnd"/>
            <w:r w:rsidRPr="006541DD">
              <w:rPr>
                <w:rFonts w:ascii="Times New Roman" w:hAnsi="Times New Roman" w:cs="Times New Roman"/>
              </w:rPr>
              <w:t>)</w:t>
            </w:r>
          </w:p>
        </w:tc>
        <w:tc>
          <w:tcPr>
            <w:tcW w:w="964" w:type="dxa"/>
            <w:vMerge w:val="restart"/>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Итого баллов</w:t>
            </w:r>
          </w:p>
        </w:tc>
      </w:tr>
      <w:tr w:rsidR="006541DD" w:rsidRPr="006541DD">
        <w:tc>
          <w:tcPr>
            <w:tcW w:w="1644" w:type="dxa"/>
            <w:vMerge/>
          </w:tcPr>
          <w:p w:rsidR="006541DD" w:rsidRPr="006541DD" w:rsidRDefault="006541DD">
            <w:pPr>
              <w:pStyle w:val="ConsPlusNormal"/>
              <w:rPr>
                <w:rFonts w:ascii="Times New Roman" w:hAnsi="Times New Roman" w:cs="Times New Roman"/>
              </w:rPr>
            </w:pPr>
          </w:p>
        </w:tc>
        <w:tc>
          <w:tcPr>
            <w:tcW w:w="945"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07"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07"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07"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07"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64"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07" w:type="dxa"/>
          </w:tcPr>
          <w:p w:rsidR="006541DD" w:rsidRPr="006541DD" w:rsidRDefault="006541DD">
            <w:pPr>
              <w:pStyle w:val="ConsPlusNormal"/>
              <w:jc w:val="center"/>
              <w:rPr>
                <w:rFonts w:ascii="Times New Roman" w:hAnsi="Times New Roman" w:cs="Times New Roman"/>
              </w:rPr>
            </w:pPr>
            <w:r w:rsidRPr="006541DD">
              <w:rPr>
                <w:rFonts w:ascii="Times New Roman" w:hAnsi="Times New Roman" w:cs="Times New Roman"/>
              </w:rPr>
              <w:t>Ф.И.О.</w:t>
            </w:r>
          </w:p>
        </w:tc>
        <w:tc>
          <w:tcPr>
            <w:tcW w:w="964" w:type="dxa"/>
            <w:vMerge/>
          </w:tcPr>
          <w:p w:rsidR="006541DD" w:rsidRPr="006541DD" w:rsidRDefault="006541DD">
            <w:pPr>
              <w:pStyle w:val="ConsPlusNormal"/>
              <w:rPr>
                <w:rFonts w:ascii="Times New Roman" w:hAnsi="Times New Roman" w:cs="Times New Roman"/>
              </w:rPr>
            </w:pPr>
          </w:p>
        </w:tc>
      </w:tr>
      <w:tr w:rsidR="00B152F9" w:rsidRPr="006541DD">
        <w:tc>
          <w:tcPr>
            <w:tcW w:w="1644"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1.</w:t>
            </w:r>
          </w:p>
        </w:tc>
        <w:tc>
          <w:tcPr>
            <w:tcW w:w="945"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r>
      <w:tr w:rsidR="00B152F9" w:rsidRPr="006541DD">
        <w:tc>
          <w:tcPr>
            <w:tcW w:w="1644"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2.</w:t>
            </w:r>
          </w:p>
        </w:tc>
        <w:tc>
          <w:tcPr>
            <w:tcW w:w="945"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r>
      <w:tr w:rsidR="00B152F9" w:rsidRPr="006541DD">
        <w:tc>
          <w:tcPr>
            <w:tcW w:w="1644" w:type="dxa"/>
          </w:tcPr>
          <w:p w:rsidR="00B152F9" w:rsidRPr="006541DD" w:rsidRDefault="00B152F9">
            <w:pPr>
              <w:pStyle w:val="ConsPlusNormal"/>
              <w:jc w:val="center"/>
              <w:rPr>
                <w:rFonts w:ascii="Times New Roman" w:hAnsi="Times New Roman" w:cs="Times New Roman"/>
              </w:rPr>
            </w:pPr>
            <w:r w:rsidRPr="006541DD">
              <w:rPr>
                <w:rFonts w:ascii="Times New Roman" w:hAnsi="Times New Roman" w:cs="Times New Roman"/>
              </w:rPr>
              <w:t>3.</w:t>
            </w:r>
          </w:p>
        </w:tc>
        <w:tc>
          <w:tcPr>
            <w:tcW w:w="945"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c>
          <w:tcPr>
            <w:tcW w:w="907" w:type="dxa"/>
          </w:tcPr>
          <w:p w:rsidR="00B152F9" w:rsidRPr="006541DD" w:rsidRDefault="00B152F9">
            <w:pPr>
              <w:pStyle w:val="ConsPlusNormal"/>
              <w:rPr>
                <w:rFonts w:ascii="Times New Roman" w:hAnsi="Times New Roman" w:cs="Times New Roman"/>
              </w:rPr>
            </w:pPr>
          </w:p>
        </w:tc>
        <w:tc>
          <w:tcPr>
            <w:tcW w:w="964" w:type="dxa"/>
          </w:tcPr>
          <w:p w:rsidR="00B152F9" w:rsidRPr="006541DD" w:rsidRDefault="00B152F9">
            <w:pPr>
              <w:pStyle w:val="ConsPlusNormal"/>
              <w:rPr>
                <w:rFonts w:ascii="Times New Roman" w:hAnsi="Times New Roman" w:cs="Times New Roman"/>
              </w:rPr>
            </w:pPr>
          </w:p>
        </w:tc>
      </w:tr>
    </w:tbl>
    <w:p w:rsidR="00B152F9" w:rsidRDefault="00B152F9">
      <w:pPr>
        <w:pStyle w:val="ConsPlusNormal"/>
        <w:jc w:val="both"/>
      </w:pP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Секретарь конкурсной комиссии   ________________      _____________________</w:t>
      </w: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 xml:space="preserve">                                  </w:t>
      </w:r>
      <w:r w:rsidR="006541DD">
        <w:rPr>
          <w:rFonts w:ascii="Times New Roman" w:hAnsi="Times New Roman" w:cs="Times New Roman"/>
        </w:rPr>
        <w:t xml:space="preserve">                                 </w:t>
      </w:r>
      <w:r w:rsidRPr="006541DD">
        <w:rPr>
          <w:rFonts w:ascii="Times New Roman" w:hAnsi="Times New Roman" w:cs="Times New Roman"/>
        </w:rPr>
        <w:t xml:space="preserve"> (подпись)        </w:t>
      </w:r>
      <w:r w:rsidR="006541DD">
        <w:rPr>
          <w:rFonts w:ascii="Times New Roman" w:hAnsi="Times New Roman" w:cs="Times New Roman"/>
        </w:rPr>
        <w:t xml:space="preserve">    </w:t>
      </w:r>
      <w:r w:rsidRPr="006541DD">
        <w:rPr>
          <w:rFonts w:ascii="Times New Roman" w:hAnsi="Times New Roman" w:cs="Times New Roman"/>
        </w:rPr>
        <w:t xml:space="preserve">  (расшифровка подписи)</w:t>
      </w: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________________</w:t>
      </w:r>
    </w:p>
    <w:p w:rsidR="00B152F9" w:rsidRPr="006541DD" w:rsidRDefault="00B152F9">
      <w:pPr>
        <w:pStyle w:val="ConsPlusNonformat"/>
        <w:jc w:val="both"/>
        <w:rPr>
          <w:rFonts w:ascii="Times New Roman" w:hAnsi="Times New Roman" w:cs="Times New Roman"/>
        </w:rPr>
      </w:pPr>
      <w:r w:rsidRPr="006541DD">
        <w:rPr>
          <w:rFonts w:ascii="Times New Roman" w:hAnsi="Times New Roman" w:cs="Times New Roman"/>
        </w:rPr>
        <w:t xml:space="preserve">      </w:t>
      </w:r>
      <w:r w:rsidR="006541DD">
        <w:rPr>
          <w:rFonts w:ascii="Times New Roman" w:hAnsi="Times New Roman" w:cs="Times New Roman"/>
        </w:rPr>
        <w:t xml:space="preserve">   </w:t>
      </w:r>
      <w:r w:rsidRPr="006541DD">
        <w:rPr>
          <w:rFonts w:ascii="Times New Roman" w:hAnsi="Times New Roman" w:cs="Times New Roman"/>
        </w:rPr>
        <w:t xml:space="preserve"> (дата)</w:t>
      </w:r>
    </w:p>
    <w:p w:rsidR="00B152F9" w:rsidRPr="00ED2B39" w:rsidRDefault="00B152F9" w:rsidP="00230F93">
      <w:pPr>
        <w:pStyle w:val="ConsPlusNormal"/>
        <w:ind w:left="5529"/>
        <w:jc w:val="center"/>
        <w:outlineLvl w:val="0"/>
        <w:rPr>
          <w:rFonts w:ascii="Times New Roman" w:hAnsi="Times New Roman" w:cs="Times New Roman"/>
          <w:sz w:val="28"/>
          <w:szCs w:val="28"/>
        </w:rPr>
      </w:pPr>
      <w:r w:rsidRPr="00ED2B39">
        <w:rPr>
          <w:rFonts w:ascii="Times New Roman" w:hAnsi="Times New Roman" w:cs="Times New Roman"/>
          <w:sz w:val="28"/>
          <w:szCs w:val="28"/>
        </w:rPr>
        <w:lastRenderedPageBreak/>
        <w:t>Утверждено</w:t>
      </w:r>
    </w:p>
    <w:p w:rsidR="00B152F9" w:rsidRPr="00ED2B39" w:rsidRDefault="00B152F9" w:rsidP="00230F93">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230F93">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230F93">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 xml:space="preserve">от 12 октября 2012 г.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rPr>
          <w:rFonts w:ascii="Times New Roman" w:hAnsi="Times New Roman" w:cs="Times New Roman"/>
          <w:sz w:val="28"/>
          <w:szCs w:val="28"/>
        </w:rPr>
      </w:pPr>
      <w:bookmarkStart w:id="174" w:name="P10659"/>
      <w:bookmarkEnd w:id="174"/>
      <w:r w:rsidRPr="00ED2B39">
        <w:rPr>
          <w:rFonts w:ascii="Times New Roman" w:hAnsi="Times New Roman" w:cs="Times New Roman"/>
          <w:sz w:val="28"/>
          <w:szCs w:val="28"/>
        </w:rPr>
        <w:t>ПОЛОЖЕНИЕ</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ПРЕДОСТАВЛЕНИЯ СУБСИДИИ БЮДЖЕТАМ</w:t>
      </w:r>
      <w:r w:rsidR="00230F93">
        <w:rPr>
          <w:rFonts w:ascii="Times New Roman" w:hAnsi="Times New Roman" w:cs="Times New Roman"/>
          <w:sz w:val="28"/>
          <w:szCs w:val="28"/>
        </w:rPr>
        <w:t xml:space="preserve"> </w:t>
      </w:r>
      <w:r w:rsidRPr="00ED2B39">
        <w:rPr>
          <w:rFonts w:ascii="Times New Roman" w:hAnsi="Times New Roman" w:cs="Times New Roman"/>
          <w:sz w:val="28"/>
          <w:szCs w:val="28"/>
        </w:rPr>
        <w:t>МУНИЦИПАЛЬНЫХ РАЙОНОВ И ГОРОДСКИХ ОКРУГОВ АРХАНГЕЛЬСКОЙ</w:t>
      </w:r>
      <w:r w:rsidR="00230F93">
        <w:rPr>
          <w:rFonts w:ascii="Times New Roman" w:hAnsi="Times New Roman" w:cs="Times New Roman"/>
          <w:sz w:val="28"/>
          <w:szCs w:val="28"/>
        </w:rPr>
        <w:t xml:space="preserve"> </w:t>
      </w:r>
      <w:r w:rsidRPr="00ED2B39">
        <w:rPr>
          <w:rFonts w:ascii="Times New Roman" w:hAnsi="Times New Roman" w:cs="Times New Roman"/>
          <w:sz w:val="28"/>
          <w:szCs w:val="28"/>
        </w:rPr>
        <w:t>ОБЛАСТИ НА ПОВЫШЕНИЕ СРЕДНЕЙ ЗАРАБОТНОЙ ПЛАТЫ РАБОТНИКОВ</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МУНИЦИПАЛЬНЫХ УЧРЕЖДЕНИЙ КУЛЬТУРЫ МУНИЦИПАЛЬНЫХ ОБРАЗОВАНИЙ</w:t>
      </w:r>
      <w:r w:rsidR="00230F93">
        <w:rPr>
          <w:rFonts w:ascii="Times New Roman" w:hAnsi="Times New Roman" w:cs="Times New Roman"/>
          <w:sz w:val="28"/>
          <w:szCs w:val="28"/>
        </w:rPr>
        <w:t xml:space="preserve"> </w:t>
      </w:r>
      <w:r w:rsidRPr="00ED2B39">
        <w:rPr>
          <w:rFonts w:ascii="Times New Roman" w:hAnsi="Times New Roman" w:cs="Times New Roman"/>
          <w:sz w:val="28"/>
          <w:szCs w:val="28"/>
        </w:rPr>
        <w:t>АРХАНГЕЛЬСКОЙ ОБЛАСТИ В ЦЕЛЯХ РЕАЛИЗАЦИИ УКАЗА ПРЕЗИДЕНТА</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 xml:space="preserve">РОССИЙСКОЙ ФЕДЕРАЦИИ ОТ 7 МАЯ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597</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 МЕРОПРИЯТИЯХ ПО РЕАЛИЗАЦИИ ГОСУДАРСТВЕННОЙ</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СОЦИАЛЬНОЙ ПОЛИТИКИ"</w:t>
      </w:r>
    </w:p>
    <w:p w:rsidR="00B152F9" w:rsidRPr="00ED2B39" w:rsidRDefault="00B152F9">
      <w:pPr>
        <w:spacing w:after="1"/>
        <w:rPr>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1. </w:t>
      </w:r>
      <w:proofErr w:type="gramStart"/>
      <w:r w:rsidRPr="00ED2B39">
        <w:rPr>
          <w:rFonts w:ascii="Times New Roman" w:hAnsi="Times New Roman" w:cs="Times New Roman"/>
          <w:sz w:val="28"/>
          <w:szCs w:val="28"/>
        </w:rPr>
        <w:t xml:space="preserve">Настоящее Положение, разработанное в </w:t>
      </w:r>
      <w:r w:rsidRPr="00230F93">
        <w:rPr>
          <w:rFonts w:ascii="Times New Roman" w:hAnsi="Times New Roman" w:cs="Times New Roman"/>
          <w:sz w:val="28"/>
          <w:szCs w:val="28"/>
        </w:rPr>
        <w:t xml:space="preserve">соответствии со </w:t>
      </w:r>
      <w:hyperlink r:id="rId358" w:history="1">
        <w:r w:rsidRPr="00230F93">
          <w:rPr>
            <w:rFonts w:ascii="Times New Roman" w:hAnsi="Times New Roman" w:cs="Times New Roman"/>
            <w:sz w:val="28"/>
            <w:szCs w:val="28"/>
          </w:rPr>
          <w:t>статьей 139</w:t>
        </w:r>
      </w:hyperlink>
      <w:r w:rsidRPr="00230F93">
        <w:rPr>
          <w:rFonts w:ascii="Times New Roman" w:hAnsi="Times New Roman" w:cs="Times New Roman"/>
          <w:sz w:val="28"/>
          <w:szCs w:val="28"/>
        </w:rPr>
        <w:t xml:space="preserve"> Бюджетного </w:t>
      </w:r>
      <w:hyperlink r:id="rId359" w:history="1">
        <w:r w:rsidRPr="00230F93">
          <w:rPr>
            <w:rFonts w:ascii="Times New Roman" w:hAnsi="Times New Roman" w:cs="Times New Roman"/>
            <w:sz w:val="28"/>
            <w:szCs w:val="28"/>
          </w:rPr>
          <w:t>кодекса</w:t>
        </w:r>
      </w:hyperlink>
      <w:r w:rsidRPr="00230F93">
        <w:rPr>
          <w:rFonts w:ascii="Times New Roman" w:hAnsi="Times New Roman" w:cs="Times New Roman"/>
          <w:sz w:val="28"/>
          <w:szCs w:val="28"/>
        </w:rPr>
        <w:t xml:space="preserve"> Российской Федерации, </w:t>
      </w:r>
      <w:hyperlink w:anchor="P274" w:history="1">
        <w:r w:rsidRPr="00230F93">
          <w:rPr>
            <w:rFonts w:ascii="Times New Roman" w:hAnsi="Times New Roman" w:cs="Times New Roman"/>
            <w:sz w:val="28"/>
            <w:szCs w:val="28"/>
          </w:rPr>
          <w:t>разделом III</w:t>
        </w:r>
      </w:hyperlink>
      <w:r w:rsidRPr="00ED2B39">
        <w:rPr>
          <w:rFonts w:ascii="Times New Roman" w:hAnsi="Times New Roman" w:cs="Times New Roman"/>
          <w:sz w:val="28"/>
          <w:szCs w:val="28"/>
        </w:rPr>
        <w:t xml:space="preserve"> государственной программы Архангельской области </w:t>
      </w:r>
      <w:r w:rsidR="00230F93">
        <w:rPr>
          <w:rFonts w:ascii="Times New Roman" w:hAnsi="Times New Roman" w:cs="Times New Roman"/>
          <w:sz w:val="28"/>
          <w:szCs w:val="28"/>
        </w:rPr>
        <w:t>«</w:t>
      </w:r>
      <w:r w:rsidRPr="00ED2B39">
        <w:rPr>
          <w:rFonts w:ascii="Times New Roman" w:hAnsi="Times New Roman" w:cs="Times New Roman"/>
          <w:sz w:val="28"/>
          <w:szCs w:val="28"/>
        </w:rPr>
        <w:t>Культура Русского Севера (2013 - 2020 годы)</w:t>
      </w:r>
      <w:r w:rsidR="00230F93">
        <w:rPr>
          <w:rFonts w:ascii="Times New Roman" w:hAnsi="Times New Roman" w:cs="Times New Roman"/>
          <w:sz w:val="28"/>
          <w:szCs w:val="28"/>
        </w:rPr>
        <w:t>»</w:t>
      </w:r>
      <w:r w:rsidRPr="00ED2B39">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 определяет порядок и условия предоставления субсидии бюджетам муниципальных районов и городских округов Архангельской области на повышение средней заработной платы работников муниципальных учреждений культуры муниципальных образований</w:t>
      </w:r>
      <w:proofErr w:type="gramEnd"/>
      <w:r w:rsidRPr="00ED2B39">
        <w:rPr>
          <w:rFonts w:ascii="Times New Roman" w:hAnsi="Times New Roman" w:cs="Times New Roman"/>
          <w:sz w:val="28"/>
          <w:szCs w:val="28"/>
        </w:rPr>
        <w:t xml:space="preserve"> Архангельской области (далее соответственно - муниципальные </w:t>
      </w:r>
      <w:r w:rsidRPr="00230F93">
        <w:rPr>
          <w:rFonts w:ascii="Times New Roman" w:hAnsi="Times New Roman" w:cs="Times New Roman"/>
          <w:sz w:val="28"/>
          <w:szCs w:val="28"/>
        </w:rPr>
        <w:t xml:space="preserve">образования, муниципальные учреждения культуры) в целях реализации </w:t>
      </w:r>
      <w:hyperlink r:id="rId360" w:history="1">
        <w:r w:rsidRPr="00230F93">
          <w:rPr>
            <w:rFonts w:ascii="Times New Roman" w:hAnsi="Times New Roman" w:cs="Times New Roman"/>
            <w:sz w:val="28"/>
            <w:szCs w:val="28"/>
          </w:rPr>
          <w:t>Указа</w:t>
        </w:r>
      </w:hyperlink>
      <w:r w:rsidRPr="00230F93">
        <w:rPr>
          <w:rFonts w:ascii="Times New Roman" w:hAnsi="Times New Roman" w:cs="Times New Roman"/>
          <w:sz w:val="28"/>
          <w:szCs w:val="28"/>
        </w:rPr>
        <w:t xml:space="preserve"> Президента Российской Федерации от 7 мая 2012 года </w:t>
      </w:r>
      <w:r w:rsidR="00764B09" w:rsidRPr="00230F93">
        <w:rPr>
          <w:rFonts w:ascii="Times New Roman" w:hAnsi="Times New Roman" w:cs="Times New Roman"/>
          <w:sz w:val="28"/>
          <w:szCs w:val="28"/>
        </w:rPr>
        <w:t>№</w:t>
      </w:r>
      <w:r w:rsidRPr="00230F93">
        <w:rPr>
          <w:rFonts w:ascii="Times New Roman" w:hAnsi="Times New Roman" w:cs="Times New Roman"/>
          <w:sz w:val="28"/>
          <w:szCs w:val="28"/>
        </w:rPr>
        <w:t xml:space="preserve"> 597 </w:t>
      </w:r>
      <w:r w:rsidR="00230F93">
        <w:rPr>
          <w:rFonts w:ascii="Times New Roman" w:hAnsi="Times New Roman" w:cs="Times New Roman"/>
          <w:sz w:val="28"/>
          <w:szCs w:val="28"/>
        </w:rPr>
        <w:t>«</w:t>
      </w:r>
      <w:r w:rsidRPr="00230F93">
        <w:rPr>
          <w:rFonts w:ascii="Times New Roman" w:hAnsi="Times New Roman" w:cs="Times New Roman"/>
          <w:sz w:val="28"/>
          <w:szCs w:val="28"/>
        </w:rPr>
        <w:t>О</w:t>
      </w:r>
      <w:r w:rsidR="00230F93">
        <w:rPr>
          <w:rFonts w:ascii="Times New Roman" w:hAnsi="Times New Roman" w:cs="Times New Roman"/>
          <w:sz w:val="28"/>
          <w:szCs w:val="28"/>
        </w:rPr>
        <w:t> </w:t>
      </w:r>
      <w:r w:rsidRPr="00230F93">
        <w:rPr>
          <w:rFonts w:ascii="Times New Roman" w:hAnsi="Times New Roman" w:cs="Times New Roman"/>
          <w:sz w:val="28"/>
          <w:szCs w:val="28"/>
        </w:rPr>
        <w:t>мероприятиях</w:t>
      </w:r>
      <w:r w:rsidRPr="00ED2B39">
        <w:rPr>
          <w:rFonts w:ascii="Times New Roman" w:hAnsi="Times New Roman" w:cs="Times New Roman"/>
          <w:sz w:val="28"/>
          <w:szCs w:val="28"/>
        </w:rPr>
        <w:t xml:space="preserve"> по реализации государственной социальной политики</w:t>
      </w:r>
      <w:r w:rsidR="00230F93">
        <w:rPr>
          <w:rFonts w:ascii="Times New Roman" w:hAnsi="Times New Roman" w:cs="Times New Roman"/>
          <w:sz w:val="28"/>
          <w:szCs w:val="28"/>
        </w:rPr>
        <w:t>»</w:t>
      </w:r>
      <w:r w:rsidRPr="00ED2B39">
        <w:rPr>
          <w:rFonts w:ascii="Times New Roman" w:hAnsi="Times New Roman" w:cs="Times New Roman"/>
          <w:sz w:val="28"/>
          <w:szCs w:val="28"/>
        </w:rPr>
        <w:t xml:space="preserve"> (далее - субсидия).</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2. </w:t>
      </w:r>
      <w:proofErr w:type="gramStart"/>
      <w:r w:rsidRPr="00ED2B39">
        <w:rPr>
          <w:rFonts w:ascii="Times New Roman" w:hAnsi="Times New Roman" w:cs="Times New Roman"/>
          <w:sz w:val="28"/>
          <w:szCs w:val="28"/>
        </w:rPr>
        <w:t xml:space="preserve">Субсидия предоставляется бюджетам муниципальных образований за счет средств областного бюджета в целях доведения средней заработной платы работников муниципальных учреждений культуры до уровня, </w:t>
      </w:r>
      <w:r w:rsidRPr="00230F93">
        <w:rPr>
          <w:rFonts w:ascii="Times New Roman" w:hAnsi="Times New Roman" w:cs="Times New Roman"/>
          <w:sz w:val="28"/>
          <w:szCs w:val="28"/>
        </w:rPr>
        <w:t xml:space="preserve">предусмотренного </w:t>
      </w:r>
      <w:hyperlink r:id="rId361" w:history="1">
        <w:r w:rsidRPr="00230F93">
          <w:rPr>
            <w:rFonts w:ascii="Times New Roman" w:hAnsi="Times New Roman" w:cs="Times New Roman"/>
            <w:sz w:val="28"/>
            <w:szCs w:val="28"/>
          </w:rPr>
          <w:t>планом</w:t>
        </w:r>
      </w:hyperlink>
      <w:r w:rsidRPr="00230F93">
        <w:rPr>
          <w:rFonts w:ascii="Times New Roman" w:hAnsi="Times New Roman" w:cs="Times New Roman"/>
          <w:sz w:val="28"/>
          <w:szCs w:val="28"/>
        </w:rPr>
        <w:t xml:space="preserve"> мероприятий ("дорожной картой") </w:t>
      </w:r>
      <w:r w:rsidR="00230F93">
        <w:rPr>
          <w:rFonts w:ascii="Times New Roman" w:hAnsi="Times New Roman" w:cs="Times New Roman"/>
          <w:sz w:val="28"/>
          <w:szCs w:val="28"/>
        </w:rPr>
        <w:t>«</w:t>
      </w:r>
      <w:r w:rsidRPr="00230F93">
        <w:rPr>
          <w:rFonts w:ascii="Times New Roman" w:hAnsi="Times New Roman" w:cs="Times New Roman"/>
          <w:sz w:val="28"/>
          <w:szCs w:val="28"/>
        </w:rPr>
        <w:t>Изменения в</w:t>
      </w:r>
      <w:r w:rsidR="00230F93">
        <w:rPr>
          <w:rFonts w:ascii="Times New Roman" w:hAnsi="Times New Roman" w:cs="Times New Roman"/>
          <w:sz w:val="28"/>
          <w:szCs w:val="28"/>
        </w:rPr>
        <w:t> </w:t>
      </w:r>
      <w:r w:rsidRPr="00230F93">
        <w:rPr>
          <w:rFonts w:ascii="Times New Roman" w:hAnsi="Times New Roman" w:cs="Times New Roman"/>
          <w:sz w:val="28"/>
          <w:szCs w:val="28"/>
        </w:rPr>
        <w:t>отраслях социальной сферы, направленные</w:t>
      </w:r>
      <w:r w:rsidRPr="00ED2B39">
        <w:rPr>
          <w:rFonts w:ascii="Times New Roman" w:hAnsi="Times New Roman" w:cs="Times New Roman"/>
          <w:sz w:val="28"/>
          <w:szCs w:val="28"/>
        </w:rPr>
        <w:t xml:space="preserve"> на повышение эффективности сферы культуры Архангельской области</w:t>
      </w:r>
      <w:r w:rsidR="00230F93">
        <w:rPr>
          <w:rFonts w:ascii="Times New Roman" w:hAnsi="Times New Roman" w:cs="Times New Roman"/>
          <w:sz w:val="28"/>
          <w:szCs w:val="28"/>
        </w:rPr>
        <w:t>»</w:t>
      </w:r>
      <w:r w:rsidRPr="00ED2B39">
        <w:rPr>
          <w:rFonts w:ascii="Times New Roman" w:hAnsi="Times New Roman" w:cs="Times New Roman"/>
          <w:sz w:val="28"/>
          <w:szCs w:val="28"/>
        </w:rPr>
        <w:t xml:space="preserve">, утвержденным распоряжением Правительства Архангельской области от 26 февраля 2013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37-рп (далее - план мероприятий ("дорожная карта").</w:t>
      </w:r>
      <w:proofErr w:type="gramEnd"/>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II. Условия предоставления и размер субсидии</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4. Правом на получение субсидии обладают органы местного самоуправления муниципальных образований (далее - заявители), подтвердившие документально соответствие следующим условиям:</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 наличие муниципальных правовых актов, определяющих расходные обязательства муниципальных образований на повышение средней заработной платы работников муниципальных учреждений культуры, в целях софинансирования которых предоставляется субсидия;</w:t>
      </w:r>
    </w:p>
    <w:p w:rsidR="00B152F9" w:rsidRPr="00ED2B39" w:rsidRDefault="00B152F9">
      <w:pPr>
        <w:pStyle w:val="ConsPlusNormal"/>
        <w:spacing w:before="220"/>
        <w:ind w:firstLine="540"/>
        <w:jc w:val="both"/>
        <w:rPr>
          <w:rFonts w:ascii="Times New Roman" w:hAnsi="Times New Roman" w:cs="Times New Roman"/>
          <w:sz w:val="28"/>
          <w:szCs w:val="28"/>
        </w:rPr>
      </w:pPr>
      <w:proofErr w:type="gramStart"/>
      <w:r w:rsidRPr="00ED2B39">
        <w:rPr>
          <w:rFonts w:ascii="Times New Roman" w:hAnsi="Times New Roman" w:cs="Times New Roman"/>
          <w:sz w:val="28"/>
          <w:szCs w:val="28"/>
        </w:rPr>
        <w:t>2) в 2017 году наличие в местном бюджете заявителя, а в случае передачи средств субсидии в порядке межбюджетных отношений органам местного самоуправления городских и (или) сельских поселений Архангельской области, входящих в их составы, - и в местном бюджете городского и (или) сельского поселения Архангельской области,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следующем</w:t>
      </w:r>
      <w:proofErr w:type="gramEnd"/>
      <w:r w:rsidRPr="00ED2B39">
        <w:rPr>
          <w:rFonts w:ascii="Times New Roman" w:hAnsi="Times New Roman" w:cs="Times New Roman"/>
          <w:sz w:val="28"/>
          <w:szCs w:val="28"/>
        </w:rPr>
        <w:t xml:space="preserve"> </w:t>
      </w:r>
      <w:proofErr w:type="gramStart"/>
      <w:r w:rsidRPr="00ED2B39">
        <w:rPr>
          <w:rFonts w:ascii="Times New Roman" w:hAnsi="Times New Roman" w:cs="Times New Roman"/>
          <w:sz w:val="28"/>
          <w:szCs w:val="28"/>
        </w:rPr>
        <w:t>размере</w:t>
      </w:r>
      <w:proofErr w:type="gramEnd"/>
      <w:r w:rsidRPr="00ED2B39">
        <w:rPr>
          <w:rFonts w:ascii="Times New Roman" w:hAnsi="Times New Roman" w:cs="Times New Roman"/>
          <w:sz w:val="28"/>
          <w:szCs w:val="28"/>
        </w:rPr>
        <w:t>:</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не менее 1 процента от общего объема расходов, планируемых на повышение средней заработной платы работников муниципальных учреждений культуры, для муниципальных образований, имеющих уровень бюджетной обеспеченности менее 0,9;</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не менее 5 процентов от общего объема расходов, планируемых на повышение средней заработной платы работников муниципальных учреждений культуры, для муниципальных образований, имеющих уровень бюджетной обеспеченности в диапазоне от 0,9 до 1,0;</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не менее 10 процентов от общего объема расходов, планируемых на повышение средней заработной платы работников муниципальных учреждений культуры, для муниципальных образований, имеющих уровень бюджетной обеспеченности более 1,0;</w:t>
      </w:r>
    </w:p>
    <w:p w:rsidR="00B152F9" w:rsidRPr="00ED2B39" w:rsidRDefault="00B152F9">
      <w:pPr>
        <w:pStyle w:val="ConsPlusNormal"/>
        <w:spacing w:before="220"/>
        <w:ind w:firstLine="540"/>
        <w:jc w:val="both"/>
        <w:rPr>
          <w:rFonts w:ascii="Times New Roman" w:hAnsi="Times New Roman" w:cs="Times New Roman"/>
          <w:sz w:val="28"/>
          <w:szCs w:val="28"/>
        </w:rPr>
      </w:pPr>
      <w:proofErr w:type="gramStart"/>
      <w:r w:rsidRPr="00ED2B39">
        <w:rPr>
          <w:rFonts w:ascii="Times New Roman" w:hAnsi="Times New Roman" w:cs="Times New Roman"/>
          <w:sz w:val="28"/>
          <w:szCs w:val="28"/>
        </w:rPr>
        <w:t>2.1) в 2018 году наличие в местном бюджете заявителя, а в случае передачи средств субсидии в порядке межбюджетных отношений органам местного самоуправления городских и (или) сельских поселений Архангельской области, входящих в их составы, - и в местном бюджете городского и (или) сельского поселения Архангельской области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размере</w:t>
      </w:r>
      <w:proofErr w:type="gramEnd"/>
      <w:r w:rsidRPr="00ED2B39">
        <w:rPr>
          <w:rFonts w:ascii="Times New Roman" w:hAnsi="Times New Roman" w:cs="Times New Roman"/>
          <w:sz w:val="28"/>
          <w:szCs w:val="28"/>
        </w:rPr>
        <w:t xml:space="preserve"> не менее 10 процентов от общего объема расходов, планируемых на повышение средней заработной платы работников муниципальных учреждений культуры;</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lastRenderedPageBreak/>
        <w:t>3) заключение соглашения с министерством о предоставлении субсидии бюджетам муниципальных образований (далее - соглашение).</w:t>
      </w:r>
    </w:p>
    <w:p w:rsidR="00B152F9" w:rsidRPr="00ED2B39" w:rsidRDefault="00B152F9">
      <w:pPr>
        <w:pStyle w:val="ConsPlusNormal"/>
        <w:spacing w:before="220"/>
        <w:ind w:firstLine="540"/>
        <w:jc w:val="both"/>
        <w:rPr>
          <w:rFonts w:ascii="Times New Roman" w:hAnsi="Times New Roman" w:cs="Times New Roman"/>
          <w:sz w:val="28"/>
          <w:szCs w:val="28"/>
        </w:rPr>
      </w:pPr>
      <w:bookmarkStart w:id="175" w:name="P10693"/>
      <w:bookmarkEnd w:id="175"/>
      <w:r w:rsidRPr="00ED2B39">
        <w:rPr>
          <w:rFonts w:ascii="Times New Roman" w:hAnsi="Times New Roman" w:cs="Times New Roman"/>
          <w:sz w:val="28"/>
          <w:szCs w:val="28"/>
        </w:rPr>
        <w:t xml:space="preserve">5. Для заключения соглашения заявители представляют в министерство не позднее 80 календарных дней после получения от министерства уведомления о бюджетных ассигнованиях из областного бюджета на текущий финансовый год и плановый </w:t>
      </w:r>
      <w:proofErr w:type="gramStart"/>
      <w:r w:rsidRPr="00ED2B39">
        <w:rPr>
          <w:rFonts w:ascii="Times New Roman" w:hAnsi="Times New Roman" w:cs="Times New Roman"/>
          <w:sz w:val="28"/>
          <w:szCs w:val="28"/>
        </w:rPr>
        <w:t>период</w:t>
      </w:r>
      <w:proofErr w:type="gramEnd"/>
      <w:r w:rsidRPr="00ED2B39">
        <w:rPr>
          <w:rFonts w:ascii="Times New Roman" w:hAnsi="Times New Roman" w:cs="Times New Roman"/>
          <w:sz w:val="28"/>
          <w:szCs w:val="28"/>
        </w:rPr>
        <w:t xml:space="preserve"> следующие документы:</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 заявление о предоставлении субсидии по форме, утверждаемой постановлением министерства;</w:t>
      </w:r>
    </w:p>
    <w:p w:rsidR="00B152F9" w:rsidRPr="00ED2B39" w:rsidRDefault="00B152F9">
      <w:pPr>
        <w:pStyle w:val="ConsPlusNormal"/>
        <w:spacing w:before="220"/>
        <w:ind w:firstLine="540"/>
        <w:jc w:val="both"/>
        <w:rPr>
          <w:rFonts w:ascii="Times New Roman" w:hAnsi="Times New Roman" w:cs="Times New Roman"/>
          <w:sz w:val="28"/>
          <w:szCs w:val="28"/>
        </w:rPr>
      </w:pPr>
      <w:bookmarkStart w:id="176" w:name="P10696"/>
      <w:bookmarkEnd w:id="176"/>
      <w:r w:rsidRPr="00ED2B39">
        <w:rPr>
          <w:rFonts w:ascii="Times New Roman" w:hAnsi="Times New Roman" w:cs="Times New Roman"/>
          <w:sz w:val="28"/>
          <w:szCs w:val="28"/>
        </w:rPr>
        <w:t>2) копии муниципальных правовых актов, определяющих расходные обязательства муниципальных образований на повышение средней заработной платы работников муниципальных учреждений культуры, в целях софинансирования которых предоставляется субсидия;</w:t>
      </w:r>
    </w:p>
    <w:p w:rsidR="00B152F9" w:rsidRPr="00ED2B39" w:rsidRDefault="00B152F9">
      <w:pPr>
        <w:pStyle w:val="ConsPlusNormal"/>
        <w:spacing w:before="220"/>
        <w:ind w:firstLine="540"/>
        <w:jc w:val="both"/>
        <w:rPr>
          <w:rFonts w:ascii="Times New Roman" w:hAnsi="Times New Roman" w:cs="Times New Roman"/>
          <w:sz w:val="28"/>
          <w:szCs w:val="28"/>
        </w:rPr>
      </w:pPr>
      <w:bookmarkStart w:id="177" w:name="P10697"/>
      <w:bookmarkEnd w:id="177"/>
      <w:proofErr w:type="gramStart"/>
      <w:r w:rsidRPr="00ED2B39">
        <w:rPr>
          <w:rFonts w:ascii="Times New Roman" w:hAnsi="Times New Roman" w:cs="Times New Roman"/>
          <w:sz w:val="28"/>
          <w:szCs w:val="28"/>
        </w:rPr>
        <w:t>3) выписку из решения представительного органа муниципального образования и (или) представительного органа местного самоуправления городского и (или) сельского поселения Архангельской области, входящего в его состав, в случае передачи средств субсидии в порядке межбюджетных отношений органам местного самоуправления городских и (или) сельских поселений Архангельской области, входящих в их составы, о местном бюджете, подтверждающую наличие в местном бюджете соответствующих бюджетных ассигнований на</w:t>
      </w:r>
      <w:proofErr w:type="gramEnd"/>
      <w:r w:rsidRPr="00ED2B39">
        <w:rPr>
          <w:rFonts w:ascii="Times New Roman" w:hAnsi="Times New Roman" w:cs="Times New Roman"/>
          <w:sz w:val="28"/>
          <w:szCs w:val="28"/>
        </w:rPr>
        <w:t xml:space="preserve"> финансовое обеспечение расходных обязательств, в целях софинансирования которых предоставляется субсидия.</w:t>
      </w:r>
    </w:p>
    <w:p w:rsidR="00B152F9" w:rsidRPr="00230F93" w:rsidRDefault="00B152F9">
      <w:pPr>
        <w:pStyle w:val="ConsPlusNormal"/>
        <w:spacing w:before="220"/>
        <w:ind w:firstLine="540"/>
        <w:jc w:val="both"/>
        <w:rPr>
          <w:rFonts w:ascii="Times New Roman" w:hAnsi="Times New Roman" w:cs="Times New Roman"/>
          <w:sz w:val="28"/>
          <w:szCs w:val="28"/>
        </w:rPr>
      </w:pPr>
      <w:bookmarkStart w:id="178" w:name="P10699"/>
      <w:bookmarkEnd w:id="178"/>
      <w:r w:rsidRPr="00ED2B39">
        <w:rPr>
          <w:rFonts w:ascii="Times New Roman" w:hAnsi="Times New Roman" w:cs="Times New Roman"/>
          <w:sz w:val="28"/>
          <w:szCs w:val="28"/>
        </w:rPr>
        <w:t>6. Документы</w:t>
      </w:r>
      <w:r w:rsidRPr="00230F93">
        <w:rPr>
          <w:rFonts w:ascii="Times New Roman" w:hAnsi="Times New Roman" w:cs="Times New Roman"/>
          <w:sz w:val="28"/>
          <w:szCs w:val="28"/>
        </w:rPr>
        <w:t xml:space="preserve">, указанные в </w:t>
      </w:r>
      <w:hyperlink w:anchor="P10696" w:history="1">
        <w:r w:rsidRPr="00230F93">
          <w:rPr>
            <w:rFonts w:ascii="Times New Roman" w:hAnsi="Times New Roman" w:cs="Times New Roman"/>
            <w:sz w:val="28"/>
            <w:szCs w:val="28"/>
          </w:rPr>
          <w:t>подпунктах 2</w:t>
        </w:r>
      </w:hyperlink>
      <w:r w:rsidRPr="00230F93">
        <w:rPr>
          <w:rFonts w:ascii="Times New Roman" w:hAnsi="Times New Roman" w:cs="Times New Roman"/>
          <w:sz w:val="28"/>
          <w:szCs w:val="28"/>
        </w:rPr>
        <w:t xml:space="preserve"> и </w:t>
      </w:r>
      <w:hyperlink w:anchor="P10697" w:history="1">
        <w:r w:rsidRPr="00230F93">
          <w:rPr>
            <w:rFonts w:ascii="Times New Roman" w:hAnsi="Times New Roman" w:cs="Times New Roman"/>
            <w:sz w:val="28"/>
            <w:szCs w:val="28"/>
          </w:rPr>
          <w:t>3 пункта 5</w:t>
        </w:r>
      </w:hyperlink>
      <w:r w:rsidRPr="00230F93">
        <w:rPr>
          <w:rFonts w:ascii="Times New Roman" w:hAnsi="Times New Roman" w:cs="Times New Roman"/>
          <w:sz w:val="28"/>
          <w:szCs w:val="28"/>
        </w:rPr>
        <w:t xml:space="preserve"> настоящего Положения, должны быть заверены в установленном законодательством Российской Федерации порядке.</w:t>
      </w:r>
    </w:p>
    <w:p w:rsidR="00B152F9" w:rsidRPr="00230F93"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 xml:space="preserve">Заявители несут ответственность за достоверность и правильность оформления документов, указанных в </w:t>
      </w:r>
      <w:hyperlink w:anchor="P10693" w:history="1">
        <w:r w:rsidRPr="00230F93">
          <w:rPr>
            <w:rFonts w:ascii="Times New Roman" w:hAnsi="Times New Roman" w:cs="Times New Roman"/>
            <w:sz w:val="28"/>
            <w:szCs w:val="28"/>
          </w:rPr>
          <w:t>пункте 5</w:t>
        </w:r>
      </w:hyperlink>
      <w:r w:rsidRPr="00230F93">
        <w:rPr>
          <w:rFonts w:ascii="Times New Roman" w:hAnsi="Times New Roman" w:cs="Times New Roman"/>
          <w:sz w:val="28"/>
          <w:szCs w:val="28"/>
        </w:rPr>
        <w:t xml:space="preserve"> настоящего Положения.</w:t>
      </w:r>
    </w:p>
    <w:p w:rsidR="00B152F9" w:rsidRPr="00ED2B39"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 xml:space="preserve">7. Министерство в течение пяти рабочих дней со дня поступления документов, указанных в </w:t>
      </w:r>
      <w:hyperlink w:anchor="P10693" w:history="1">
        <w:r w:rsidRPr="00230F93">
          <w:rPr>
            <w:rFonts w:ascii="Times New Roman" w:hAnsi="Times New Roman" w:cs="Times New Roman"/>
            <w:sz w:val="28"/>
            <w:szCs w:val="28"/>
          </w:rPr>
          <w:t>пункте 5</w:t>
        </w:r>
      </w:hyperlink>
      <w:r w:rsidRPr="00230F93">
        <w:rPr>
          <w:rFonts w:ascii="Times New Roman" w:hAnsi="Times New Roman" w:cs="Times New Roman"/>
          <w:sz w:val="28"/>
          <w:szCs w:val="28"/>
        </w:rPr>
        <w:t xml:space="preserve"> настоящего</w:t>
      </w:r>
      <w:r w:rsidRPr="00ED2B39">
        <w:rPr>
          <w:rFonts w:ascii="Times New Roman" w:hAnsi="Times New Roman" w:cs="Times New Roman"/>
          <w:sz w:val="28"/>
          <w:szCs w:val="28"/>
        </w:rPr>
        <w:t xml:space="preserve"> Положения, принимает одно из следующих решений:</w:t>
      </w:r>
    </w:p>
    <w:p w:rsidR="00B152F9" w:rsidRPr="00ED2B39" w:rsidRDefault="00B152F9">
      <w:pPr>
        <w:pStyle w:val="ConsPlusNormal"/>
        <w:spacing w:before="220"/>
        <w:ind w:firstLine="540"/>
        <w:jc w:val="both"/>
        <w:rPr>
          <w:rFonts w:ascii="Times New Roman" w:hAnsi="Times New Roman" w:cs="Times New Roman"/>
          <w:sz w:val="28"/>
          <w:szCs w:val="28"/>
        </w:rPr>
      </w:pPr>
      <w:bookmarkStart w:id="179" w:name="P10702"/>
      <w:bookmarkEnd w:id="179"/>
      <w:r w:rsidRPr="00ED2B39">
        <w:rPr>
          <w:rFonts w:ascii="Times New Roman" w:hAnsi="Times New Roman" w:cs="Times New Roman"/>
          <w:sz w:val="28"/>
          <w:szCs w:val="28"/>
        </w:rPr>
        <w:t>1) о заключении соглашения;</w:t>
      </w:r>
    </w:p>
    <w:p w:rsidR="00B152F9" w:rsidRPr="00ED2B39" w:rsidRDefault="00B152F9">
      <w:pPr>
        <w:pStyle w:val="ConsPlusNormal"/>
        <w:spacing w:before="220"/>
        <w:ind w:firstLine="540"/>
        <w:jc w:val="both"/>
        <w:rPr>
          <w:rFonts w:ascii="Times New Roman" w:hAnsi="Times New Roman" w:cs="Times New Roman"/>
          <w:sz w:val="28"/>
          <w:szCs w:val="28"/>
        </w:rPr>
      </w:pPr>
      <w:bookmarkStart w:id="180" w:name="P10703"/>
      <w:bookmarkEnd w:id="180"/>
      <w:r w:rsidRPr="00ED2B39">
        <w:rPr>
          <w:rFonts w:ascii="Times New Roman" w:hAnsi="Times New Roman" w:cs="Times New Roman"/>
          <w:sz w:val="28"/>
          <w:szCs w:val="28"/>
        </w:rPr>
        <w:t>2) об отказе в заключени</w:t>
      </w:r>
      <w:proofErr w:type="gramStart"/>
      <w:r w:rsidRPr="00ED2B39">
        <w:rPr>
          <w:rFonts w:ascii="Times New Roman" w:hAnsi="Times New Roman" w:cs="Times New Roman"/>
          <w:sz w:val="28"/>
          <w:szCs w:val="28"/>
        </w:rPr>
        <w:t>и</w:t>
      </w:r>
      <w:proofErr w:type="gramEnd"/>
      <w:r w:rsidRPr="00ED2B39">
        <w:rPr>
          <w:rFonts w:ascii="Times New Roman" w:hAnsi="Times New Roman" w:cs="Times New Roman"/>
          <w:sz w:val="28"/>
          <w:szCs w:val="28"/>
        </w:rPr>
        <w:t xml:space="preserve"> соглашения.</w:t>
      </w:r>
    </w:p>
    <w:p w:rsidR="00B152F9" w:rsidRPr="00230F93"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Министерство уведомляет </w:t>
      </w:r>
      <w:r w:rsidRPr="00230F93">
        <w:rPr>
          <w:rFonts w:ascii="Times New Roman" w:hAnsi="Times New Roman" w:cs="Times New Roman"/>
          <w:sz w:val="28"/>
          <w:szCs w:val="28"/>
        </w:rPr>
        <w:t xml:space="preserve">заявителя о решении, указанном в </w:t>
      </w:r>
      <w:hyperlink w:anchor="P10703" w:history="1">
        <w:r w:rsidRPr="00230F93">
          <w:rPr>
            <w:rFonts w:ascii="Times New Roman" w:hAnsi="Times New Roman" w:cs="Times New Roman"/>
            <w:sz w:val="28"/>
            <w:szCs w:val="28"/>
          </w:rPr>
          <w:t>подпункте 2 пункта 7</w:t>
        </w:r>
      </w:hyperlink>
      <w:r w:rsidRPr="00230F93">
        <w:rPr>
          <w:rFonts w:ascii="Times New Roman" w:hAnsi="Times New Roman" w:cs="Times New Roman"/>
          <w:sz w:val="28"/>
          <w:szCs w:val="28"/>
        </w:rPr>
        <w:t xml:space="preserve"> настоящего Положения, в течение пяти рабочих дней.</w:t>
      </w:r>
    </w:p>
    <w:p w:rsidR="00B152F9" w:rsidRPr="00230F93" w:rsidRDefault="00B152F9">
      <w:pPr>
        <w:pStyle w:val="ConsPlusNormal"/>
        <w:spacing w:before="220"/>
        <w:ind w:firstLine="540"/>
        <w:jc w:val="both"/>
        <w:rPr>
          <w:rFonts w:ascii="Times New Roman" w:hAnsi="Times New Roman" w:cs="Times New Roman"/>
          <w:sz w:val="28"/>
          <w:szCs w:val="28"/>
        </w:rPr>
      </w:pPr>
      <w:bookmarkStart w:id="181" w:name="P10705"/>
      <w:bookmarkEnd w:id="181"/>
      <w:r w:rsidRPr="00230F93">
        <w:rPr>
          <w:rFonts w:ascii="Times New Roman" w:hAnsi="Times New Roman" w:cs="Times New Roman"/>
          <w:sz w:val="28"/>
          <w:szCs w:val="28"/>
        </w:rPr>
        <w:t xml:space="preserve">8. Министерство принимает решение, предусмотренное </w:t>
      </w:r>
      <w:hyperlink w:anchor="P10703" w:history="1">
        <w:r w:rsidRPr="00230F93">
          <w:rPr>
            <w:rFonts w:ascii="Times New Roman" w:hAnsi="Times New Roman" w:cs="Times New Roman"/>
            <w:sz w:val="28"/>
            <w:szCs w:val="28"/>
          </w:rPr>
          <w:t>подпунктом 2 пункта 7</w:t>
        </w:r>
      </w:hyperlink>
      <w:r w:rsidRPr="00230F93">
        <w:rPr>
          <w:rFonts w:ascii="Times New Roman" w:hAnsi="Times New Roman" w:cs="Times New Roman"/>
          <w:sz w:val="28"/>
          <w:szCs w:val="28"/>
        </w:rPr>
        <w:t xml:space="preserve"> настоящего Положения, в следующих случаях:</w:t>
      </w:r>
    </w:p>
    <w:p w:rsidR="00B152F9" w:rsidRPr="00230F93"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 xml:space="preserve">1) представление не в полном объеме документов, указанных в </w:t>
      </w:r>
      <w:hyperlink w:anchor="P10693" w:history="1">
        <w:r w:rsidRPr="00230F93">
          <w:rPr>
            <w:rFonts w:ascii="Times New Roman" w:hAnsi="Times New Roman" w:cs="Times New Roman"/>
            <w:sz w:val="28"/>
            <w:szCs w:val="28"/>
          </w:rPr>
          <w:t>пункте 5</w:t>
        </w:r>
      </w:hyperlink>
      <w:r w:rsidRPr="00230F93">
        <w:rPr>
          <w:rFonts w:ascii="Times New Roman" w:hAnsi="Times New Roman" w:cs="Times New Roman"/>
          <w:sz w:val="28"/>
          <w:szCs w:val="28"/>
        </w:rPr>
        <w:t xml:space="preserve"> настоящего Положения;</w:t>
      </w:r>
    </w:p>
    <w:p w:rsidR="00B152F9" w:rsidRPr="00230F93"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lastRenderedPageBreak/>
        <w:t xml:space="preserve">2) представление </w:t>
      </w:r>
      <w:r w:rsidRPr="00230F93">
        <w:rPr>
          <w:rFonts w:ascii="Times New Roman" w:hAnsi="Times New Roman" w:cs="Times New Roman"/>
          <w:sz w:val="28"/>
          <w:szCs w:val="28"/>
        </w:rPr>
        <w:t xml:space="preserve">документов с нарушением срока, указанного в </w:t>
      </w:r>
      <w:hyperlink w:anchor="P10693" w:history="1">
        <w:r w:rsidRPr="00230F93">
          <w:rPr>
            <w:rFonts w:ascii="Times New Roman" w:hAnsi="Times New Roman" w:cs="Times New Roman"/>
            <w:sz w:val="28"/>
            <w:szCs w:val="28"/>
          </w:rPr>
          <w:t>абзаце первом пункта 5</w:t>
        </w:r>
      </w:hyperlink>
      <w:r w:rsidRPr="00230F93">
        <w:rPr>
          <w:rFonts w:ascii="Times New Roman" w:hAnsi="Times New Roman" w:cs="Times New Roman"/>
          <w:sz w:val="28"/>
          <w:szCs w:val="28"/>
        </w:rPr>
        <w:t xml:space="preserve"> настоящего Положения;</w:t>
      </w:r>
    </w:p>
    <w:p w:rsidR="00B152F9" w:rsidRPr="00230F93"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 xml:space="preserve">3) представление документов, оформление которых не соответствует </w:t>
      </w:r>
      <w:hyperlink w:anchor="P10699" w:history="1">
        <w:r w:rsidRPr="00230F93">
          <w:rPr>
            <w:rFonts w:ascii="Times New Roman" w:hAnsi="Times New Roman" w:cs="Times New Roman"/>
            <w:sz w:val="28"/>
            <w:szCs w:val="28"/>
          </w:rPr>
          <w:t>абзацу первому пункта 6</w:t>
        </w:r>
      </w:hyperlink>
      <w:r w:rsidRPr="00230F93">
        <w:rPr>
          <w:rFonts w:ascii="Times New Roman" w:hAnsi="Times New Roman" w:cs="Times New Roman"/>
          <w:sz w:val="28"/>
          <w:szCs w:val="28"/>
        </w:rPr>
        <w:t xml:space="preserve"> настоящего Положения;</w:t>
      </w:r>
    </w:p>
    <w:p w:rsidR="00B152F9" w:rsidRPr="00ED2B39"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4) представление документов</w:t>
      </w:r>
      <w:r w:rsidRPr="00ED2B39">
        <w:rPr>
          <w:rFonts w:ascii="Times New Roman" w:hAnsi="Times New Roman" w:cs="Times New Roman"/>
          <w:sz w:val="28"/>
          <w:szCs w:val="28"/>
        </w:rPr>
        <w:t>, содержащих недостоверные сведения.</w:t>
      </w:r>
    </w:p>
    <w:p w:rsidR="00B152F9" w:rsidRPr="00230F93"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Заявители </w:t>
      </w:r>
      <w:r w:rsidRPr="00230F93">
        <w:rPr>
          <w:rFonts w:ascii="Times New Roman" w:hAnsi="Times New Roman" w:cs="Times New Roman"/>
          <w:sz w:val="28"/>
          <w:szCs w:val="28"/>
        </w:rPr>
        <w:t>вправе обжаловать решения министерства в порядке, предусмотренном законодательством Российской Федерации.</w:t>
      </w:r>
    </w:p>
    <w:p w:rsidR="00B152F9" w:rsidRPr="00230F93"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 xml:space="preserve">В случае принятия министерством решения, предусмотренного </w:t>
      </w:r>
      <w:hyperlink w:anchor="P10703" w:history="1">
        <w:r w:rsidRPr="00230F93">
          <w:rPr>
            <w:rFonts w:ascii="Times New Roman" w:hAnsi="Times New Roman" w:cs="Times New Roman"/>
            <w:sz w:val="28"/>
            <w:szCs w:val="28"/>
          </w:rPr>
          <w:t>подпунктом 2 пункта 7</w:t>
        </w:r>
      </w:hyperlink>
      <w:r w:rsidRPr="00230F93">
        <w:rPr>
          <w:rFonts w:ascii="Times New Roman" w:hAnsi="Times New Roman" w:cs="Times New Roman"/>
          <w:sz w:val="28"/>
          <w:szCs w:val="28"/>
        </w:rPr>
        <w:t xml:space="preserve"> настоящего Положения, заявители вправе повторно направить документы, указанные в </w:t>
      </w:r>
      <w:hyperlink w:anchor="P10693" w:history="1">
        <w:r w:rsidRPr="00230F93">
          <w:rPr>
            <w:rFonts w:ascii="Times New Roman" w:hAnsi="Times New Roman" w:cs="Times New Roman"/>
            <w:sz w:val="28"/>
            <w:szCs w:val="28"/>
          </w:rPr>
          <w:t>пункте 5</w:t>
        </w:r>
      </w:hyperlink>
      <w:r w:rsidRPr="00230F93">
        <w:rPr>
          <w:rFonts w:ascii="Times New Roman" w:hAnsi="Times New Roman" w:cs="Times New Roman"/>
          <w:sz w:val="28"/>
          <w:szCs w:val="28"/>
        </w:rPr>
        <w:t xml:space="preserve"> настоящего Положения в пределах срока, указанного в </w:t>
      </w:r>
      <w:hyperlink w:anchor="P10693" w:history="1">
        <w:r w:rsidRPr="00230F93">
          <w:rPr>
            <w:rFonts w:ascii="Times New Roman" w:hAnsi="Times New Roman" w:cs="Times New Roman"/>
            <w:sz w:val="28"/>
            <w:szCs w:val="28"/>
          </w:rPr>
          <w:t>абзаце первом пункта 5</w:t>
        </w:r>
      </w:hyperlink>
      <w:r w:rsidRPr="00230F93">
        <w:rPr>
          <w:rFonts w:ascii="Times New Roman" w:hAnsi="Times New Roman" w:cs="Times New Roman"/>
          <w:sz w:val="28"/>
          <w:szCs w:val="28"/>
        </w:rPr>
        <w:t xml:space="preserve"> настоящего Положения.</w:t>
      </w:r>
    </w:p>
    <w:p w:rsidR="00B152F9" w:rsidRPr="00230F93"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 xml:space="preserve">9. В случае отсутствия оснований, предусмотренных </w:t>
      </w:r>
      <w:hyperlink w:anchor="P10705" w:history="1">
        <w:r w:rsidRPr="00230F93">
          <w:rPr>
            <w:rFonts w:ascii="Times New Roman" w:hAnsi="Times New Roman" w:cs="Times New Roman"/>
            <w:sz w:val="28"/>
            <w:szCs w:val="28"/>
          </w:rPr>
          <w:t>пунктом 8</w:t>
        </w:r>
      </w:hyperlink>
      <w:r w:rsidRPr="00230F93">
        <w:rPr>
          <w:rFonts w:ascii="Times New Roman" w:hAnsi="Times New Roman" w:cs="Times New Roman"/>
          <w:sz w:val="28"/>
          <w:szCs w:val="28"/>
        </w:rPr>
        <w:t xml:space="preserve"> настоящего Положения, министерство принимает решение, предусмотренное </w:t>
      </w:r>
      <w:hyperlink w:anchor="P10702" w:history="1">
        <w:r w:rsidRPr="00230F93">
          <w:rPr>
            <w:rFonts w:ascii="Times New Roman" w:hAnsi="Times New Roman" w:cs="Times New Roman"/>
            <w:sz w:val="28"/>
            <w:szCs w:val="28"/>
          </w:rPr>
          <w:t>подпунктом 1 пункта 7</w:t>
        </w:r>
      </w:hyperlink>
      <w:r w:rsidRPr="00230F93">
        <w:rPr>
          <w:rFonts w:ascii="Times New Roman" w:hAnsi="Times New Roman" w:cs="Times New Roman"/>
          <w:sz w:val="28"/>
          <w:szCs w:val="28"/>
        </w:rPr>
        <w:t xml:space="preserve"> настоящего Положения.</w:t>
      </w:r>
    </w:p>
    <w:p w:rsidR="00B152F9" w:rsidRPr="00ED2B39" w:rsidRDefault="00B152F9">
      <w:pPr>
        <w:pStyle w:val="ConsPlusNormal"/>
        <w:spacing w:before="220"/>
        <w:ind w:firstLine="540"/>
        <w:jc w:val="both"/>
        <w:rPr>
          <w:rFonts w:ascii="Times New Roman" w:hAnsi="Times New Roman" w:cs="Times New Roman"/>
          <w:sz w:val="28"/>
          <w:szCs w:val="28"/>
        </w:rPr>
      </w:pPr>
      <w:r w:rsidRPr="00230F93">
        <w:rPr>
          <w:rFonts w:ascii="Times New Roman" w:hAnsi="Times New Roman" w:cs="Times New Roman"/>
          <w:sz w:val="28"/>
          <w:szCs w:val="28"/>
        </w:rPr>
        <w:t>Министерство на основании распределения субсидий, ут</w:t>
      </w:r>
      <w:r w:rsidRPr="00ED2B39">
        <w:rPr>
          <w:rFonts w:ascii="Times New Roman" w:hAnsi="Times New Roman" w:cs="Times New Roman"/>
          <w:sz w:val="28"/>
          <w:szCs w:val="28"/>
        </w:rPr>
        <w:t>вержденного областным законом об областном бюджете, заключает соглашения с уполномоченными органами местного самоуправления муниципальных образований по форме, утверждаемой постановлением министерства.</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Соглашение должно содержать:</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 размер предоставляемой субсидии, цель, порядок, условия и срок ее перечисления;</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2) порядок, сроки и форму предоставления отчета об использовании субсидии;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3) согласие органов местного самоуправления муниципальных образований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4) порядок возврата средств субсидии в случае нарушения условий, целей и порядка предоставления субсидии, а также условий соглашения.</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10.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11. Размер субсидии на 2017 год определяется по формуле: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proofErr w:type="spellStart"/>
      <w:r w:rsidRPr="00ED2B39">
        <w:rPr>
          <w:rFonts w:ascii="Times New Roman" w:hAnsi="Times New Roman" w:cs="Times New Roman"/>
          <w:sz w:val="28"/>
          <w:szCs w:val="28"/>
        </w:rPr>
        <w:t>РС</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w:t>
      </w:r>
      <w:proofErr w:type="spellStart"/>
      <w:r w:rsidRPr="00ED2B39">
        <w:rPr>
          <w:rFonts w:ascii="Times New Roman" w:hAnsi="Times New Roman" w:cs="Times New Roman"/>
          <w:sz w:val="28"/>
          <w:szCs w:val="28"/>
        </w:rPr>
        <w:t>CЗ</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ИП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1,302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Ч</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12 - </w:t>
      </w:r>
      <w:proofErr w:type="spellStart"/>
      <w:r w:rsidRPr="00ED2B39">
        <w:rPr>
          <w:rFonts w:ascii="Times New Roman" w:hAnsi="Times New Roman" w:cs="Times New Roman"/>
          <w:sz w:val="28"/>
          <w:szCs w:val="28"/>
        </w:rPr>
        <w:t>ФОТ</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Ксоф</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lastRenderedPageBreak/>
        <w:t>где:</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РС</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размер субсидии на 2017 год, предоставляемой бюджету i-го муниципального образования на очередной финансовый год,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C</w:t>
      </w:r>
      <w:proofErr w:type="gramStart"/>
      <w:r w:rsidRPr="00ED2B39">
        <w:rPr>
          <w:rFonts w:ascii="Times New Roman" w:hAnsi="Times New Roman" w:cs="Times New Roman"/>
          <w:sz w:val="28"/>
          <w:szCs w:val="28"/>
        </w:rPr>
        <w:t>З</w:t>
      </w:r>
      <w:proofErr w:type="gramEnd"/>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средняя заработная плата в Архангельской области на текущий финансовый год в соответствии с прогнозом министерства экономического развития Архангельской области, учтенным при подготовке областного закона об областном бюджете,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ИП - коэффициент соотношения средней заработной платы работников муниципальных учреждений культуры и средней заработной платы в Архангельской области в соответствии с планом мероприятий ("дорожной картой");</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1,302 - коэффициент начислений на выплаты по оплате труда;</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Ч</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среднесписочная численность работников (без учета внешних совместителей) муниципальных учреждений культуры, работающих на территории муниципального образования, человек;</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12 - количество месяцев в году;</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ФОТ</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фонд оплаты труда (с начислениями) работников муниципальных учреждений культуры (без учета внешних совместителей и работников учреждений культуры, переведенных </w:t>
      </w:r>
      <w:r w:rsidRPr="00230F93">
        <w:rPr>
          <w:rFonts w:ascii="Times New Roman" w:hAnsi="Times New Roman" w:cs="Times New Roman"/>
          <w:sz w:val="28"/>
          <w:szCs w:val="28"/>
        </w:rPr>
        <w:t xml:space="preserve">в учреждения, осуществляющие деятельность по чистке и уборке нежилых помещений) за предыдущий финансовый год, определяемый министерством на основании статистических данных, предоставляемых муниципальным образованием по форме </w:t>
      </w:r>
      <w:r w:rsidR="00230F93">
        <w:rPr>
          <w:rFonts w:ascii="Times New Roman" w:hAnsi="Times New Roman" w:cs="Times New Roman"/>
          <w:sz w:val="28"/>
          <w:szCs w:val="28"/>
        </w:rPr>
        <w:br/>
      </w:r>
      <w:hyperlink r:id="rId362" w:history="1">
        <w:r w:rsidR="00764B09" w:rsidRPr="00230F93">
          <w:rPr>
            <w:rFonts w:ascii="Times New Roman" w:hAnsi="Times New Roman" w:cs="Times New Roman"/>
            <w:sz w:val="28"/>
            <w:szCs w:val="28"/>
          </w:rPr>
          <w:t>№</w:t>
        </w:r>
        <w:r w:rsidRPr="00230F93">
          <w:rPr>
            <w:rFonts w:ascii="Times New Roman" w:hAnsi="Times New Roman" w:cs="Times New Roman"/>
            <w:sz w:val="28"/>
            <w:szCs w:val="28"/>
          </w:rPr>
          <w:t xml:space="preserve"> ЗП-культура</w:t>
        </w:r>
      </w:hyperlink>
      <w:r w:rsidRPr="00230F93">
        <w:rPr>
          <w:rFonts w:ascii="Times New Roman" w:hAnsi="Times New Roman" w:cs="Times New Roman"/>
          <w:sz w:val="28"/>
          <w:szCs w:val="28"/>
        </w:rPr>
        <w:t xml:space="preserve"> </w:t>
      </w:r>
      <w:r w:rsidR="00230F93">
        <w:rPr>
          <w:rFonts w:ascii="Times New Roman" w:hAnsi="Times New Roman" w:cs="Times New Roman"/>
          <w:sz w:val="28"/>
          <w:szCs w:val="28"/>
        </w:rPr>
        <w:t>«</w:t>
      </w:r>
      <w:r w:rsidRPr="00230F93">
        <w:rPr>
          <w:rFonts w:ascii="Times New Roman" w:hAnsi="Times New Roman" w:cs="Times New Roman"/>
          <w:sz w:val="28"/>
          <w:szCs w:val="28"/>
        </w:rPr>
        <w:t>Сведения о численности и оплате труда работников сферы культуры по категориям персонала</w:t>
      </w:r>
      <w:r w:rsidR="00230F93">
        <w:rPr>
          <w:rFonts w:ascii="Times New Roman" w:hAnsi="Times New Roman" w:cs="Times New Roman"/>
          <w:sz w:val="28"/>
          <w:szCs w:val="28"/>
        </w:rPr>
        <w:t>»</w:t>
      </w:r>
      <w:r w:rsidRPr="00230F93">
        <w:rPr>
          <w:rFonts w:ascii="Times New Roman" w:hAnsi="Times New Roman" w:cs="Times New Roman"/>
          <w:sz w:val="28"/>
          <w:szCs w:val="28"/>
        </w:rPr>
        <w:t>, утвержденной</w:t>
      </w:r>
      <w:r w:rsidRPr="00ED2B39">
        <w:rPr>
          <w:rFonts w:ascii="Times New Roman" w:hAnsi="Times New Roman" w:cs="Times New Roman"/>
          <w:sz w:val="28"/>
          <w:szCs w:val="28"/>
        </w:rPr>
        <w:t xml:space="preserve"> приказом Федеральной</w:t>
      </w:r>
      <w:proofErr w:type="gramEnd"/>
      <w:r w:rsidRPr="00ED2B39">
        <w:rPr>
          <w:rFonts w:ascii="Times New Roman" w:hAnsi="Times New Roman" w:cs="Times New Roman"/>
          <w:sz w:val="28"/>
          <w:szCs w:val="28"/>
        </w:rPr>
        <w:t xml:space="preserve"> службы государственной статистики от 25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864, за счет всех источников финансирования,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Ксоф</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коэффициент, учитывающий долю софинансирования из местного бюджета, рассчитанный исходя из приведенного уровня бюджетной обеспеченности, следующим образом:</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0,99 - при приведенном уровне бюджетной обеспеченности муниципального образования менее 0,9;</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0,95 - при приведенном уровне бюджетной обеспеченности муниципального образования в диапазоне от 0,9 до 1,0;</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0,90 - при приведенном уровне бюджетной обеспеченности муниципального образования более 1,0.</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Приведенный уровень бюджетной обеспеченности определяется по данным министерства финансов Архангельской области с учетом объемов </w:t>
      </w:r>
      <w:r w:rsidRPr="00ED2B39">
        <w:rPr>
          <w:rFonts w:ascii="Times New Roman" w:hAnsi="Times New Roman" w:cs="Times New Roman"/>
          <w:sz w:val="28"/>
          <w:szCs w:val="28"/>
        </w:rPr>
        <w:lastRenderedPageBreak/>
        <w:t>дотаций на выравнивание бюджетной обеспеченности муниципальных образований Архангельской области.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11.1. Размер субсидии на 2018 год определяется по формуле: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proofErr w:type="spellStart"/>
      <w:r w:rsidRPr="00ED2B39">
        <w:rPr>
          <w:rFonts w:ascii="Times New Roman" w:hAnsi="Times New Roman" w:cs="Times New Roman"/>
          <w:sz w:val="28"/>
          <w:szCs w:val="28"/>
        </w:rPr>
        <w:t>РС</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w:t>
      </w:r>
      <w:proofErr w:type="spellStart"/>
      <w:r w:rsidRPr="00ED2B39">
        <w:rPr>
          <w:rFonts w:ascii="Times New Roman" w:hAnsi="Times New Roman" w:cs="Times New Roman"/>
          <w:sz w:val="28"/>
          <w:szCs w:val="28"/>
        </w:rPr>
        <w:t>CЗ</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ИП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1,302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Ч</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12 - (</w:t>
      </w:r>
      <w:proofErr w:type="spellStart"/>
      <w:r w:rsidRPr="00ED2B39">
        <w:rPr>
          <w:rFonts w:ascii="Times New Roman" w:hAnsi="Times New Roman" w:cs="Times New Roman"/>
          <w:sz w:val="28"/>
          <w:szCs w:val="28"/>
        </w:rPr>
        <w:t>ФОТ</w:t>
      </w:r>
      <w:r w:rsidRPr="00ED2B39">
        <w:rPr>
          <w:rFonts w:ascii="Times New Roman" w:hAnsi="Times New Roman" w:cs="Times New Roman"/>
          <w:sz w:val="28"/>
          <w:szCs w:val="28"/>
          <w:vertAlign w:val="subscript"/>
        </w:rPr>
        <w:t>i</w:t>
      </w:r>
      <w:proofErr w:type="spellEnd"/>
      <w:proofErr w:type="gramStart"/>
      <w:r w:rsidRPr="00ED2B39">
        <w:rPr>
          <w:rFonts w:ascii="Times New Roman" w:hAnsi="Times New Roman" w:cs="Times New Roman"/>
          <w:sz w:val="28"/>
          <w:szCs w:val="28"/>
        </w:rPr>
        <w:t xml:space="preserve"> + С</w:t>
      </w:r>
      <w:proofErr w:type="gramEnd"/>
      <w:r w:rsidRPr="00ED2B39">
        <w:rPr>
          <w:rFonts w:ascii="Times New Roman" w:hAnsi="Times New Roman" w:cs="Times New Roman"/>
          <w:sz w:val="28"/>
          <w:szCs w:val="28"/>
          <w:vertAlign w:val="subscript"/>
        </w:rPr>
        <w:t>о</w:t>
      </w:r>
      <w:r w:rsidRPr="00ED2B39">
        <w:rPr>
          <w:rFonts w:ascii="Times New Roman" w:hAnsi="Times New Roman" w:cs="Times New Roman"/>
          <w:sz w:val="28"/>
          <w:szCs w:val="28"/>
        </w:rPr>
        <w:t xml:space="preserve"> + С</w:t>
      </w:r>
      <w:r w:rsidRPr="00ED2B39">
        <w:rPr>
          <w:rFonts w:ascii="Times New Roman" w:hAnsi="Times New Roman" w:cs="Times New Roman"/>
          <w:sz w:val="28"/>
          <w:szCs w:val="28"/>
          <w:vertAlign w:val="subscript"/>
        </w:rPr>
        <w:t>м</w:t>
      </w:r>
      <w:r w:rsidRPr="00ED2B39">
        <w:rPr>
          <w:rFonts w:ascii="Times New Roman" w:hAnsi="Times New Roman" w:cs="Times New Roman"/>
          <w:sz w:val="28"/>
          <w:szCs w:val="28"/>
        </w:rPr>
        <w:t>)) x 0,9,</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где:</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РС</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размер субсидии, предоставляемой бюджету i-го муниципального образования на очередной финансовый год,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C</w:t>
      </w:r>
      <w:proofErr w:type="gramStart"/>
      <w:r w:rsidRPr="00ED2B39">
        <w:rPr>
          <w:rFonts w:ascii="Times New Roman" w:hAnsi="Times New Roman" w:cs="Times New Roman"/>
          <w:sz w:val="28"/>
          <w:szCs w:val="28"/>
        </w:rPr>
        <w:t>З</w:t>
      </w:r>
      <w:proofErr w:type="gramEnd"/>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средняя заработная плата в Архангельской области на текущий финансовый год в соответствии с прогнозом министерства экономического развития Архангельской области, учтенным при подготовке областного закона об областном бюджете,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ИП - коэффициент соотношения средней заработной платы работников муниципальных учреждений культуры и средней заработной платы в Архангельской области в соответствии с планом мероприятий ("дорожной картой");</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1,302 - коэффициент начислений на выплаты по оплате труда;</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Ч</w:t>
      </w:r>
      <w:proofErr w:type="gramStart"/>
      <w:r w:rsidRPr="00ED2B39">
        <w:rPr>
          <w:rFonts w:ascii="Times New Roman" w:hAnsi="Times New Roman" w:cs="Times New Roman"/>
          <w:sz w:val="28"/>
          <w:szCs w:val="28"/>
          <w:vertAlign w:val="subscript"/>
        </w:rPr>
        <w:t>i</w:t>
      </w:r>
      <w:proofErr w:type="spellEnd"/>
      <w:proofErr w:type="gramEnd"/>
      <w:r w:rsidRPr="00ED2B39">
        <w:rPr>
          <w:rFonts w:ascii="Times New Roman" w:hAnsi="Times New Roman" w:cs="Times New Roman"/>
          <w:sz w:val="28"/>
          <w:szCs w:val="28"/>
        </w:rPr>
        <w:t xml:space="preserve"> - среднесписочная численность работников (без учета внешних совместителей) муниципальных учреждений культуры, работающих на территории муниципального образования, человек;</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12 - количество месяцев в году;</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ФОТ</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фонд оплаты труда (с начислениями) работников муниципальных учреждений культуры (без учета внешних совместителей) за 2016 год, определяемый министерством на основании статистических данных, предоставляемых муниципальным </w:t>
      </w:r>
      <w:r w:rsidRPr="00230F93">
        <w:rPr>
          <w:rFonts w:ascii="Times New Roman" w:hAnsi="Times New Roman" w:cs="Times New Roman"/>
          <w:sz w:val="28"/>
          <w:szCs w:val="28"/>
        </w:rPr>
        <w:t xml:space="preserve">образованием по </w:t>
      </w:r>
      <w:hyperlink r:id="rId363" w:history="1">
        <w:r w:rsidRPr="00230F93">
          <w:rPr>
            <w:rFonts w:ascii="Times New Roman" w:hAnsi="Times New Roman" w:cs="Times New Roman"/>
            <w:sz w:val="28"/>
            <w:szCs w:val="28"/>
          </w:rPr>
          <w:t xml:space="preserve">форме </w:t>
        </w:r>
        <w:r w:rsidR="00764B09" w:rsidRPr="00230F93">
          <w:rPr>
            <w:rFonts w:ascii="Times New Roman" w:hAnsi="Times New Roman" w:cs="Times New Roman"/>
            <w:sz w:val="28"/>
            <w:szCs w:val="28"/>
          </w:rPr>
          <w:t>№</w:t>
        </w:r>
        <w:r w:rsidRPr="00230F93">
          <w:rPr>
            <w:rFonts w:ascii="Times New Roman" w:hAnsi="Times New Roman" w:cs="Times New Roman"/>
            <w:sz w:val="28"/>
            <w:szCs w:val="28"/>
          </w:rPr>
          <w:t xml:space="preserve"> ЗП-культура</w:t>
        </w:r>
      </w:hyperlink>
      <w:r w:rsidRPr="00230F93">
        <w:rPr>
          <w:rFonts w:ascii="Times New Roman" w:hAnsi="Times New Roman" w:cs="Times New Roman"/>
          <w:sz w:val="28"/>
          <w:szCs w:val="28"/>
        </w:rPr>
        <w:t xml:space="preserve"> "Сведения о численности и оплате труда работников</w:t>
      </w:r>
      <w:r w:rsidRPr="00ED2B39">
        <w:rPr>
          <w:rFonts w:ascii="Times New Roman" w:hAnsi="Times New Roman" w:cs="Times New Roman"/>
          <w:sz w:val="28"/>
          <w:szCs w:val="28"/>
        </w:rPr>
        <w:t xml:space="preserve"> сферы культуры по категориям персонала", утвержденной приказом Федеральной службы государственной статистики от 25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864, за счет всех источников финансирования, тыс. рублей;</w:t>
      </w:r>
      <w:proofErr w:type="gramEnd"/>
    </w:p>
    <w:p w:rsidR="00B152F9" w:rsidRPr="00ED2B39" w:rsidRDefault="00B152F9">
      <w:pPr>
        <w:pStyle w:val="ConsPlusNormal"/>
        <w:spacing w:before="220"/>
        <w:ind w:firstLine="540"/>
        <w:jc w:val="both"/>
        <w:rPr>
          <w:rFonts w:ascii="Times New Roman" w:hAnsi="Times New Roman" w:cs="Times New Roman"/>
          <w:sz w:val="28"/>
          <w:szCs w:val="28"/>
        </w:rPr>
      </w:pPr>
      <w:proofErr w:type="gramStart"/>
      <w:r w:rsidRPr="00ED2B39">
        <w:rPr>
          <w:rFonts w:ascii="Times New Roman" w:hAnsi="Times New Roman" w:cs="Times New Roman"/>
          <w:sz w:val="28"/>
          <w:szCs w:val="28"/>
        </w:rPr>
        <w:t>С</w:t>
      </w:r>
      <w:r w:rsidRPr="00ED2B39">
        <w:rPr>
          <w:rFonts w:ascii="Times New Roman" w:hAnsi="Times New Roman" w:cs="Times New Roman"/>
          <w:sz w:val="28"/>
          <w:szCs w:val="28"/>
          <w:vertAlign w:val="subscript"/>
        </w:rPr>
        <w:t>о</w:t>
      </w:r>
      <w:proofErr w:type="gramEnd"/>
      <w:r w:rsidRPr="00ED2B39">
        <w:rPr>
          <w:rFonts w:ascii="Times New Roman" w:hAnsi="Times New Roman" w:cs="Times New Roman"/>
          <w:sz w:val="28"/>
          <w:szCs w:val="28"/>
        </w:rPr>
        <w:t xml:space="preserve"> - размер субсидии из областного бюджета, предоставленной в 2017 году,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proofErr w:type="gramStart"/>
      <w:r w:rsidRPr="00ED2B39">
        <w:rPr>
          <w:rFonts w:ascii="Times New Roman" w:hAnsi="Times New Roman" w:cs="Times New Roman"/>
          <w:sz w:val="28"/>
          <w:szCs w:val="28"/>
        </w:rPr>
        <w:t>С</w:t>
      </w:r>
      <w:r w:rsidRPr="00ED2B39">
        <w:rPr>
          <w:rFonts w:ascii="Times New Roman" w:hAnsi="Times New Roman" w:cs="Times New Roman"/>
          <w:sz w:val="28"/>
          <w:szCs w:val="28"/>
          <w:vertAlign w:val="subscript"/>
        </w:rPr>
        <w:t>м</w:t>
      </w:r>
      <w:proofErr w:type="gramEnd"/>
      <w:r w:rsidRPr="00ED2B39">
        <w:rPr>
          <w:rFonts w:ascii="Times New Roman" w:hAnsi="Times New Roman" w:cs="Times New Roman"/>
          <w:sz w:val="28"/>
          <w:szCs w:val="28"/>
        </w:rPr>
        <w:t xml:space="preserve"> - средства местного бюджета, в целях софинансирования которых предоставлена субсидия, из областного бюджета в 2017 году, тыс. рублей;</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0,9 - коэффициент, учитывающий долю софинансирования из местного бюджета.</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12. Министерство финансов Архангельской области доводит </w:t>
      </w:r>
      <w:r w:rsidRPr="00ED2B39">
        <w:rPr>
          <w:rFonts w:ascii="Times New Roman" w:hAnsi="Times New Roman" w:cs="Times New Roman"/>
          <w:sz w:val="28"/>
          <w:szCs w:val="28"/>
        </w:rPr>
        <w:lastRenderedPageBreak/>
        <w:t>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13.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14. Уполномоченные органы местного самоуправления муниципальных районов Архангельской области, являющиеся получателями субсидии, заключают соглашения с уполномоченными органами местного самоуправления городских и сельских поселений Архангельской области, входящих в их составы.</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 входящих в его состав.</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 xml:space="preserve">III. Осуществление контроля за </w:t>
      </w:r>
      <w:proofErr w:type="gramStart"/>
      <w:r w:rsidRPr="00ED2B39">
        <w:rPr>
          <w:rFonts w:ascii="Times New Roman" w:hAnsi="Times New Roman" w:cs="Times New Roman"/>
          <w:sz w:val="28"/>
          <w:szCs w:val="28"/>
        </w:rPr>
        <w:t>целевым</w:t>
      </w:r>
      <w:proofErr w:type="gramEnd"/>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использованием субсидии</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15. Уполномоченные органы местного самоуправления муниципальных образований представляют в министерство отчет об использовании субсидий в порядке и сроки, которые предусмотрены соглашением.</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16.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субсидии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17.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18. Ответственность за нецелевое использование средств субсидии несут уполномоченные органы местного самоуправления муниципальных образований.</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lastRenderedPageBreak/>
        <w:t xml:space="preserve">19. </w:t>
      </w:r>
      <w:proofErr w:type="gramStart"/>
      <w:r w:rsidRPr="00ED2B39">
        <w:rPr>
          <w:rFonts w:ascii="Times New Roman" w:hAnsi="Times New Roman" w:cs="Times New Roman"/>
          <w:sz w:val="28"/>
          <w:szCs w:val="28"/>
        </w:rPr>
        <w:t xml:space="preserve">При наличии остатков субсидии, не использованных в отчетном финансовом году, органы местного самоуправления муниципальных образований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w:t>
      </w:r>
      <w:r w:rsidRPr="00230F93">
        <w:rPr>
          <w:rFonts w:ascii="Times New Roman" w:hAnsi="Times New Roman" w:cs="Times New Roman"/>
          <w:sz w:val="28"/>
          <w:szCs w:val="28"/>
        </w:rPr>
        <w:t xml:space="preserve">потребности в средствах субсидии, не использованных в отчетном финансовом году, в соответствии с </w:t>
      </w:r>
      <w:hyperlink r:id="rId364" w:history="1">
        <w:r w:rsidRPr="00230F93">
          <w:rPr>
            <w:rFonts w:ascii="Times New Roman" w:hAnsi="Times New Roman" w:cs="Times New Roman"/>
            <w:sz w:val="28"/>
            <w:szCs w:val="28"/>
          </w:rPr>
          <w:t>Порядком</w:t>
        </w:r>
      </w:hyperlink>
      <w:r w:rsidRPr="00230F9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w:t>
      </w:r>
      <w:proofErr w:type="gramEnd"/>
      <w:r w:rsidRPr="00230F93">
        <w:rPr>
          <w:rFonts w:ascii="Times New Roman" w:hAnsi="Times New Roman" w:cs="Times New Roman"/>
          <w:sz w:val="28"/>
          <w:szCs w:val="28"/>
        </w:rPr>
        <w:t xml:space="preserve"> местного бюджета</w:t>
      </w:r>
      <w:r w:rsidRPr="00ED2B39">
        <w:rPr>
          <w:rFonts w:ascii="Times New Roman" w:hAnsi="Times New Roman" w:cs="Times New Roman"/>
          <w:sz w:val="28"/>
          <w:szCs w:val="28"/>
        </w:rPr>
        <w:t xml:space="preserve">,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536-пп.</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20.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21. В случае если муниципальным образованием по состоянию на 31 декабря года предоставления субсидии допущены нарушения обязательств по достижению показателей результативности использования субсидии, объем средств, подлежащий возврату из местного бюджета в областной бюджет в срок до 1 июня года, следующего за годом предоставления субсидии (</w:t>
      </w:r>
      <w:proofErr w:type="spellStart"/>
      <w:proofErr w:type="gramStart"/>
      <w:r w:rsidRPr="00ED2B39">
        <w:rPr>
          <w:rFonts w:ascii="Times New Roman" w:hAnsi="Times New Roman" w:cs="Times New Roman"/>
          <w:sz w:val="28"/>
          <w:szCs w:val="28"/>
        </w:rPr>
        <w:t>V</w:t>
      </w:r>
      <w:proofErr w:type="gramEnd"/>
      <w:r w:rsidRPr="00ED2B39">
        <w:rPr>
          <w:rFonts w:ascii="Times New Roman" w:hAnsi="Times New Roman" w:cs="Times New Roman"/>
          <w:sz w:val="28"/>
          <w:szCs w:val="28"/>
          <w:vertAlign w:val="subscript"/>
        </w:rPr>
        <w:t>возврата</w:t>
      </w:r>
      <w:proofErr w:type="spellEnd"/>
      <w:r w:rsidRPr="00ED2B39">
        <w:rPr>
          <w:rFonts w:ascii="Times New Roman" w:hAnsi="Times New Roman" w:cs="Times New Roman"/>
          <w:sz w:val="28"/>
          <w:szCs w:val="28"/>
        </w:rPr>
        <w:t>), рассчитывается по формуле: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V</w:t>
      </w:r>
      <w:proofErr w:type="gramEnd"/>
      <w:r w:rsidRPr="00ED2B39">
        <w:rPr>
          <w:rFonts w:ascii="Times New Roman" w:hAnsi="Times New Roman" w:cs="Times New Roman"/>
          <w:sz w:val="28"/>
          <w:szCs w:val="28"/>
          <w:vertAlign w:val="subscript"/>
        </w:rPr>
        <w:t>возврата</w:t>
      </w:r>
      <w:proofErr w:type="spellEnd"/>
      <w:r w:rsidRPr="00ED2B39">
        <w:rPr>
          <w:rFonts w:ascii="Times New Roman" w:hAnsi="Times New Roman" w:cs="Times New Roman"/>
          <w:sz w:val="28"/>
          <w:szCs w:val="28"/>
        </w:rPr>
        <w:t xml:space="preserve"> = (</w:t>
      </w:r>
      <w:proofErr w:type="spellStart"/>
      <w:r w:rsidRPr="00ED2B39">
        <w:rPr>
          <w:rFonts w:ascii="Times New Roman" w:hAnsi="Times New Roman" w:cs="Times New Roman"/>
          <w:sz w:val="28"/>
          <w:szCs w:val="28"/>
        </w:rPr>
        <w:t>V</w:t>
      </w:r>
      <w:r w:rsidRPr="00ED2B39">
        <w:rPr>
          <w:rFonts w:ascii="Times New Roman" w:hAnsi="Times New Roman" w:cs="Times New Roman"/>
          <w:sz w:val="28"/>
          <w:szCs w:val="28"/>
          <w:vertAlign w:val="subscript"/>
        </w:rPr>
        <w:t>субсидии</w:t>
      </w:r>
      <w:proofErr w:type="spellEnd"/>
      <w:r w:rsidRPr="00ED2B39">
        <w:rPr>
          <w:rFonts w:ascii="Times New Roman" w:hAnsi="Times New Roman" w:cs="Times New Roman"/>
          <w:sz w:val="28"/>
          <w:szCs w:val="28"/>
        </w:rPr>
        <w:t xml:space="preserve"> </w:t>
      </w:r>
      <w:proofErr w:type="spellStart"/>
      <w:r w:rsidRPr="00ED2B39">
        <w:rPr>
          <w:rFonts w:ascii="Times New Roman" w:hAnsi="Times New Roman" w:cs="Times New Roman"/>
          <w:sz w:val="28"/>
          <w:szCs w:val="28"/>
        </w:rPr>
        <w:t>x</w:t>
      </w:r>
      <w:proofErr w:type="spellEnd"/>
      <w:r w:rsidRPr="00ED2B39">
        <w:rPr>
          <w:rFonts w:ascii="Times New Roman" w:hAnsi="Times New Roman" w:cs="Times New Roman"/>
          <w:sz w:val="28"/>
          <w:szCs w:val="28"/>
        </w:rPr>
        <w:t xml:space="preserve"> k x m /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 0,1,</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где:</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V</w:t>
      </w:r>
      <w:proofErr w:type="gramEnd"/>
      <w:r w:rsidRPr="00ED2B39">
        <w:rPr>
          <w:rFonts w:ascii="Times New Roman" w:hAnsi="Times New Roman" w:cs="Times New Roman"/>
          <w:sz w:val="28"/>
          <w:szCs w:val="28"/>
          <w:vertAlign w:val="subscript"/>
        </w:rPr>
        <w:t>субсидии</w:t>
      </w:r>
      <w:proofErr w:type="spellEnd"/>
      <w:r w:rsidRPr="00ED2B39">
        <w:rPr>
          <w:rFonts w:ascii="Times New Roman" w:hAnsi="Times New Roman" w:cs="Times New Roman"/>
          <w:sz w:val="28"/>
          <w:szCs w:val="28"/>
        </w:rPr>
        <w:t xml:space="preserve"> - размер субсидии, предоставленной бюджету муниципального образования в отчетном финансовом году;</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ED2B39">
        <w:rPr>
          <w:rFonts w:ascii="Times New Roman" w:hAnsi="Times New Roman" w:cs="Times New Roman"/>
          <w:sz w:val="28"/>
          <w:szCs w:val="28"/>
        </w:rPr>
        <w:t>недостижения</w:t>
      </w:r>
      <w:proofErr w:type="spellEnd"/>
      <w:r w:rsidRPr="00ED2B39">
        <w:rPr>
          <w:rFonts w:ascii="Times New Roman" w:hAnsi="Times New Roman" w:cs="Times New Roman"/>
          <w:sz w:val="28"/>
          <w:szCs w:val="28"/>
        </w:rPr>
        <w:t xml:space="preserve"> i-го показателя результативности использования субсидии, имеет положительное значение;</w:t>
      </w:r>
    </w:p>
    <w:p w:rsidR="00B152F9" w:rsidRPr="00ED2B39" w:rsidRDefault="00764B0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w:t>
      </w:r>
      <w:r w:rsidR="00B152F9" w:rsidRPr="00ED2B39">
        <w:rPr>
          <w:rFonts w:ascii="Times New Roman" w:hAnsi="Times New Roman" w:cs="Times New Roman"/>
          <w:sz w:val="28"/>
          <w:szCs w:val="28"/>
        </w:rPr>
        <w:t xml:space="preserve"> - общее количество показателей результативности использования субсидии;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k - коэффициент возврата субсидии.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22. </w:t>
      </w:r>
      <w:proofErr w:type="gramStart"/>
      <w:r w:rsidRPr="00ED2B39">
        <w:rPr>
          <w:rFonts w:ascii="Times New Roman" w:hAnsi="Times New Roman" w:cs="Times New Roman"/>
          <w:sz w:val="28"/>
          <w:szCs w:val="28"/>
        </w:rPr>
        <w:t>При расчете объема средств, подлежащих возврату из местного бюджета в областной бюджет, в размере субсидии, предоставленной бюджету муниципального образования в отчетном финансовом году (</w:t>
      </w:r>
      <w:proofErr w:type="spellStart"/>
      <w:r w:rsidRPr="00ED2B39">
        <w:rPr>
          <w:rFonts w:ascii="Times New Roman" w:hAnsi="Times New Roman" w:cs="Times New Roman"/>
          <w:sz w:val="28"/>
          <w:szCs w:val="28"/>
        </w:rPr>
        <w:t>V</w:t>
      </w:r>
      <w:r w:rsidRPr="00ED2B39">
        <w:rPr>
          <w:rFonts w:ascii="Times New Roman" w:hAnsi="Times New Roman" w:cs="Times New Roman"/>
          <w:sz w:val="28"/>
          <w:szCs w:val="28"/>
          <w:vertAlign w:val="subscript"/>
        </w:rPr>
        <w:t>субсидии</w:t>
      </w:r>
      <w:proofErr w:type="spellEnd"/>
      <w:r w:rsidRPr="00ED2B39">
        <w:rPr>
          <w:rFonts w:ascii="Times New Roman" w:hAnsi="Times New Roman" w:cs="Times New Roman"/>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 осуществляющим администрирование доходов областного бюджета от возврата остатков субсидий.</w:t>
      </w:r>
      <w:proofErr w:type="gramEnd"/>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lastRenderedPageBreak/>
        <w:t xml:space="preserve">23. Индекс, отражающий уровень </w:t>
      </w:r>
      <w:proofErr w:type="spellStart"/>
      <w:r w:rsidRPr="00ED2B39">
        <w:rPr>
          <w:rFonts w:ascii="Times New Roman" w:hAnsi="Times New Roman" w:cs="Times New Roman"/>
          <w:sz w:val="28"/>
          <w:szCs w:val="28"/>
        </w:rPr>
        <w:t>недостижения</w:t>
      </w:r>
      <w:proofErr w:type="spellEnd"/>
      <w:r w:rsidRPr="00ED2B39">
        <w:rPr>
          <w:rFonts w:ascii="Times New Roman" w:hAnsi="Times New Roman" w:cs="Times New Roman"/>
          <w:sz w:val="28"/>
          <w:szCs w:val="28"/>
        </w:rPr>
        <w:t xml:space="preserve"> i-го показателя результативности использования субсидии, определяется:</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proofErr w:type="spellStart"/>
      <w:r w:rsidRPr="00ED2B39">
        <w:rPr>
          <w:rFonts w:ascii="Times New Roman" w:hAnsi="Times New Roman" w:cs="Times New Roman"/>
          <w:sz w:val="28"/>
          <w:szCs w:val="28"/>
        </w:rPr>
        <w:t>D</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1 - </w:t>
      </w:r>
      <w:proofErr w:type="spellStart"/>
      <w:r w:rsidRPr="00ED2B39">
        <w:rPr>
          <w:rFonts w:ascii="Times New Roman" w:hAnsi="Times New Roman" w:cs="Times New Roman"/>
          <w:sz w:val="28"/>
          <w:szCs w:val="28"/>
        </w:rPr>
        <w:t>T</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w:t>
      </w:r>
      <w:proofErr w:type="spellStart"/>
      <w:r w:rsidRPr="00ED2B39">
        <w:rPr>
          <w:rFonts w:ascii="Times New Roman" w:hAnsi="Times New Roman" w:cs="Times New Roman"/>
          <w:sz w:val="28"/>
          <w:szCs w:val="28"/>
        </w:rPr>
        <w:t>S</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где:</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T</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S</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proofErr w:type="spellStart"/>
      <w:r w:rsidRPr="00ED2B39">
        <w:rPr>
          <w:rFonts w:ascii="Times New Roman" w:hAnsi="Times New Roman" w:cs="Times New Roman"/>
          <w:sz w:val="28"/>
          <w:szCs w:val="28"/>
        </w:rPr>
        <w:t>D</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1 - </w:t>
      </w:r>
      <w:proofErr w:type="spellStart"/>
      <w:r w:rsidRPr="00ED2B39">
        <w:rPr>
          <w:rFonts w:ascii="Times New Roman" w:hAnsi="Times New Roman" w:cs="Times New Roman"/>
          <w:sz w:val="28"/>
          <w:szCs w:val="28"/>
        </w:rPr>
        <w:t>S</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w:t>
      </w:r>
      <w:proofErr w:type="spellStart"/>
      <w:r w:rsidRPr="00ED2B39">
        <w:rPr>
          <w:rFonts w:ascii="Times New Roman" w:hAnsi="Times New Roman" w:cs="Times New Roman"/>
          <w:sz w:val="28"/>
          <w:szCs w:val="28"/>
        </w:rPr>
        <w:t>T</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24. Коэффициент возврата субсидии рассчитывается по формуле:</w:t>
      </w:r>
    </w:p>
    <w:p w:rsidR="00B152F9" w:rsidRPr="00ED2B39" w:rsidRDefault="00B152F9">
      <w:pPr>
        <w:pStyle w:val="ConsPlusNormal"/>
        <w:jc w:val="both"/>
        <w:rPr>
          <w:rFonts w:ascii="Times New Roman" w:hAnsi="Times New Roman" w:cs="Times New Roman"/>
          <w:sz w:val="28"/>
          <w:szCs w:val="28"/>
        </w:rPr>
      </w:pPr>
    </w:p>
    <w:p w:rsidR="00B152F9" w:rsidRPr="008756A7" w:rsidRDefault="00B152F9">
      <w:pPr>
        <w:pStyle w:val="ConsPlusNormal"/>
        <w:jc w:val="center"/>
        <w:rPr>
          <w:rFonts w:ascii="Times New Roman" w:hAnsi="Times New Roman" w:cs="Times New Roman"/>
          <w:sz w:val="28"/>
          <w:szCs w:val="28"/>
          <w:lang w:val="en-US"/>
        </w:rPr>
      </w:pPr>
      <w:r w:rsidRPr="008756A7">
        <w:rPr>
          <w:rFonts w:ascii="Times New Roman" w:hAnsi="Times New Roman" w:cs="Times New Roman"/>
          <w:sz w:val="28"/>
          <w:szCs w:val="28"/>
          <w:lang w:val="en-US"/>
        </w:rPr>
        <w:t>k = SUM Di/m,</w:t>
      </w:r>
    </w:p>
    <w:p w:rsidR="00B152F9" w:rsidRPr="008756A7" w:rsidRDefault="00B152F9">
      <w:pPr>
        <w:pStyle w:val="ConsPlusNormal"/>
        <w:jc w:val="both"/>
        <w:rPr>
          <w:rFonts w:ascii="Times New Roman" w:hAnsi="Times New Roman" w:cs="Times New Roman"/>
          <w:sz w:val="28"/>
          <w:szCs w:val="28"/>
          <w:lang w:val="en-US"/>
        </w:rPr>
      </w:pPr>
    </w:p>
    <w:p w:rsidR="00B152F9" w:rsidRPr="008756A7" w:rsidRDefault="00B152F9">
      <w:pPr>
        <w:pStyle w:val="ConsPlusNormal"/>
        <w:ind w:firstLine="540"/>
        <w:jc w:val="both"/>
        <w:rPr>
          <w:rFonts w:ascii="Times New Roman" w:hAnsi="Times New Roman" w:cs="Times New Roman"/>
          <w:sz w:val="28"/>
          <w:szCs w:val="28"/>
          <w:lang w:val="en-US"/>
        </w:rPr>
      </w:pPr>
      <w:r w:rsidRPr="00ED2B39">
        <w:rPr>
          <w:rFonts w:ascii="Times New Roman" w:hAnsi="Times New Roman" w:cs="Times New Roman"/>
          <w:sz w:val="28"/>
          <w:szCs w:val="28"/>
        </w:rPr>
        <w:t>где</w:t>
      </w:r>
      <w:r w:rsidRPr="008756A7">
        <w:rPr>
          <w:rFonts w:ascii="Times New Roman" w:hAnsi="Times New Roman" w:cs="Times New Roman"/>
          <w:sz w:val="28"/>
          <w:szCs w:val="28"/>
          <w:lang w:val="en-US"/>
        </w:rPr>
        <w:t>:</w:t>
      </w:r>
    </w:p>
    <w:p w:rsidR="00B152F9" w:rsidRPr="00ED2B39" w:rsidRDefault="00B152F9">
      <w:pPr>
        <w:pStyle w:val="ConsPlusNormal"/>
        <w:spacing w:before="220"/>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D</w:t>
      </w:r>
      <w:r w:rsidRPr="00ED2B39">
        <w:rPr>
          <w:rFonts w:ascii="Times New Roman" w:hAnsi="Times New Roman" w:cs="Times New Roman"/>
          <w:sz w:val="28"/>
          <w:szCs w:val="28"/>
          <w:vertAlign w:val="subscript"/>
        </w:rPr>
        <w:t>i</w:t>
      </w:r>
      <w:proofErr w:type="spellEnd"/>
      <w:r w:rsidRPr="00ED2B39">
        <w:rPr>
          <w:rFonts w:ascii="Times New Roman" w:hAnsi="Times New Roman" w:cs="Times New Roman"/>
          <w:sz w:val="28"/>
          <w:szCs w:val="28"/>
        </w:rPr>
        <w:t xml:space="preserve"> - индекс, отражающий уровень </w:t>
      </w:r>
      <w:proofErr w:type="spellStart"/>
      <w:r w:rsidRPr="00ED2B39">
        <w:rPr>
          <w:rFonts w:ascii="Times New Roman" w:hAnsi="Times New Roman" w:cs="Times New Roman"/>
          <w:sz w:val="28"/>
          <w:szCs w:val="28"/>
        </w:rPr>
        <w:t>недостижения</w:t>
      </w:r>
      <w:proofErr w:type="spellEnd"/>
      <w:r w:rsidRPr="00ED2B39">
        <w:rPr>
          <w:rFonts w:ascii="Times New Roman" w:hAnsi="Times New Roman" w:cs="Times New Roman"/>
          <w:sz w:val="28"/>
          <w:szCs w:val="28"/>
        </w:rPr>
        <w:t xml:space="preserve"> i-го показателя результативности использования субсидии.</w:t>
      </w:r>
    </w:p>
    <w:p w:rsidR="00B152F9" w:rsidRPr="00ED2B39" w:rsidRDefault="00B152F9">
      <w:pPr>
        <w:pStyle w:val="ConsPlusNormal"/>
        <w:spacing w:before="220"/>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ED2B39">
        <w:rPr>
          <w:rFonts w:ascii="Times New Roman" w:hAnsi="Times New Roman" w:cs="Times New Roman"/>
          <w:sz w:val="28"/>
          <w:szCs w:val="28"/>
        </w:rPr>
        <w:t>недостижения</w:t>
      </w:r>
      <w:proofErr w:type="spellEnd"/>
      <w:r w:rsidRPr="00ED2B39">
        <w:rPr>
          <w:rFonts w:ascii="Times New Roman" w:hAnsi="Times New Roman" w:cs="Times New Roman"/>
          <w:sz w:val="28"/>
          <w:szCs w:val="28"/>
        </w:rPr>
        <w:t xml:space="preserve"> i-го показателя результативности использования субсидии.</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230F93">
      <w:pPr>
        <w:pStyle w:val="ConsPlusNormal"/>
        <w:ind w:left="5529"/>
        <w:jc w:val="center"/>
        <w:outlineLvl w:val="0"/>
        <w:rPr>
          <w:rFonts w:ascii="Times New Roman" w:hAnsi="Times New Roman" w:cs="Times New Roman"/>
          <w:sz w:val="28"/>
          <w:szCs w:val="28"/>
        </w:rPr>
      </w:pPr>
      <w:r w:rsidRPr="00ED2B39">
        <w:rPr>
          <w:rFonts w:ascii="Times New Roman" w:hAnsi="Times New Roman" w:cs="Times New Roman"/>
          <w:sz w:val="28"/>
          <w:szCs w:val="28"/>
        </w:rPr>
        <w:t>Утверждено</w:t>
      </w:r>
    </w:p>
    <w:p w:rsidR="00B152F9" w:rsidRPr="00ED2B39" w:rsidRDefault="00B152F9" w:rsidP="00230F93">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230F93">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230F93">
      <w:pPr>
        <w:pStyle w:val="ConsPlusNormal"/>
        <w:ind w:left="5529"/>
        <w:jc w:val="center"/>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rPr>
          <w:rFonts w:ascii="Times New Roman" w:hAnsi="Times New Roman" w:cs="Times New Roman"/>
          <w:sz w:val="28"/>
          <w:szCs w:val="28"/>
        </w:rPr>
      </w:pPr>
      <w:bookmarkStart w:id="182" w:name="P10812"/>
      <w:bookmarkEnd w:id="182"/>
      <w:r w:rsidRPr="00ED2B39">
        <w:rPr>
          <w:rFonts w:ascii="Times New Roman" w:hAnsi="Times New Roman" w:cs="Times New Roman"/>
          <w:sz w:val="28"/>
          <w:szCs w:val="28"/>
        </w:rPr>
        <w:t>ПОЛОЖЕНИЕ</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ПРОВЕДЕНИЯ КОНКУРСА НА</w:t>
      </w:r>
      <w:r w:rsidR="00230F93">
        <w:rPr>
          <w:rFonts w:ascii="Times New Roman" w:hAnsi="Times New Roman" w:cs="Times New Roman"/>
          <w:sz w:val="28"/>
          <w:szCs w:val="28"/>
        </w:rPr>
        <w:t> </w:t>
      </w:r>
      <w:r w:rsidRPr="00ED2B39">
        <w:rPr>
          <w:rFonts w:ascii="Times New Roman" w:hAnsi="Times New Roman" w:cs="Times New Roman"/>
          <w:sz w:val="28"/>
          <w:szCs w:val="28"/>
        </w:rPr>
        <w:t>ПРЕДОСТАВЛЕНИЕ</w:t>
      </w:r>
      <w:r w:rsidR="00230F93">
        <w:rPr>
          <w:rFonts w:ascii="Times New Roman" w:hAnsi="Times New Roman" w:cs="Times New Roman"/>
          <w:sz w:val="28"/>
          <w:szCs w:val="28"/>
        </w:rPr>
        <w:t xml:space="preserve"> </w:t>
      </w:r>
      <w:r w:rsidRPr="00ED2B39">
        <w:rPr>
          <w:rFonts w:ascii="Times New Roman" w:hAnsi="Times New Roman" w:cs="Times New Roman"/>
          <w:sz w:val="28"/>
          <w:szCs w:val="28"/>
        </w:rPr>
        <w:t>СУБСИДИЙ БЮДЖЕТАМ МУНИЦИПАЛЬНЫХ РАЙОНОВ И ГОРОДСКИХ ОКРУГОВ</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 xml:space="preserve">АРХАНГЕЛЬСКОЙ ОБЛАСТИ НА ПОДДЕРЖКУ ОТРАСЛИ </w:t>
      </w:r>
      <w:r w:rsidRPr="00ED2B39">
        <w:rPr>
          <w:rFonts w:ascii="Times New Roman" w:hAnsi="Times New Roman" w:cs="Times New Roman"/>
          <w:sz w:val="28"/>
          <w:szCs w:val="28"/>
        </w:rPr>
        <w:lastRenderedPageBreak/>
        <w:t>КУЛЬТУРЫ В ЧАСТИ</w:t>
      </w:r>
      <w:r w:rsidR="00230F93">
        <w:rPr>
          <w:rFonts w:ascii="Times New Roman" w:hAnsi="Times New Roman" w:cs="Times New Roman"/>
          <w:sz w:val="28"/>
          <w:szCs w:val="28"/>
        </w:rPr>
        <w:t xml:space="preserve"> </w:t>
      </w:r>
      <w:r w:rsidRPr="00ED2B39">
        <w:rPr>
          <w:rFonts w:ascii="Times New Roman" w:hAnsi="Times New Roman" w:cs="Times New Roman"/>
          <w:sz w:val="28"/>
          <w:szCs w:val="28"/>
        </w:rPr>
        <w:t>ПРИОБРЕТЕНИЯ МУЗЫКАЛЬНЫХ ИНСТРУМЕНТОВ, ОБОРУДОВАНИЯ</w:t>
      </w:r>
      <w:r w:rsidR="00230F93">
        <w:rPr>
          <w:rFonts w:ascii="Times New Roman" w:hAnsi="Times New Roman" w:cs="Times New Roman"/>
          <w:sz w:val="28"/>
          <w:szCs w:val="28"/>
        </w:rPr>
        <w:t xml:space="preserve"> </w:t>
      </w:r>
      <w:r w:rsidRPr="00ED2B39">
        <w:rPr>
          <w:rFonts w:ascii="Times New Roman" w:hAnsi="Times New Roman" w:cs="Times New Roman"/>
          <w:sz w:val="28"/>
          <w:szCs w:val="28"/>
        </w:rPr>
        <w:t>И МАТЕРИАЛОВ ДЛЯ ДЕТСКИХ ШКОЛ ИСКУССТВ МУНИЦИПАЛЬНЫХ</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ОБРАЗОВАНИЙ АРХАНГЕЛЬСКОЙ ОБЛАСТИ</w:t>
      </w:r>
    </w:p>
    <w:p w:rsidR="00B152F9" w:rsidRPr="00ED2B39" w:rsidRDefault="00B152F9">
      <w:pPr>
        <w:spacing w:after="1"/>
        <w:rPr>
          <w:sz w:val="28"/>
          <w:szCs w:val="28"/>
        </w:rPr>
      </w:pP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pPr>
        <w:pStyle w:val="ConsPlusNormal"/>
        <w:jc w:val="both"/>
        <w:rPr>
          <w:rFonts w:ascii="Times New Roman" w:hAnsi="Times New Roman" w:cs="Times New Roman"/>
          <w:sz w:val="28"/>
          <w:szCs w:val="28"/>
        </w:rPr>
      </w:pPr>
    </w:p>
    <w:p w:rsidR="00B152F9" w:rsidRDefault="00B152F9">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1. </w:t>
      </w:r>
      <w:proofErr w:type="gramStart"/>
      <w:r w:rsidRPr="00ED2B39">
        <w:rPr>
          <w:rFonts w:ascii="Times New Roman" w:hAnsi="Times New Roman" w:cs="Times New Roman"/>
          <w:sz w:val="28"/>
          <w:szCs w:val="28"/>
        </w:rPr>
        <w:t xml:space="preserve">Настоящее Положение, разработанное в </w:t>
      </w:r>
      <w:r w:rsidRPr="00230F93">
        <w:rPr>
          <w:rFonts w:ascii="Times New Roman" w:hAnsi="Times New Roman" w:cs="Times New Roman"/>
          <w:sz w:val="28"/>
          <w:szCs w:val="28"/>
        </w:rPr>
        <w:t xml:space="preserve">соответствии со </w:t>
      </w:r>
      <w:hyperlink r:id="rId365" w:history="1">
        <w:r w:rsidRPr="00230F93">
          <w:rPr>
            <w:rFonts w:ascii="Times New Roman" w:hAnsi="Times New Roman" w:cs="Times New Roman"/>
            <w:sz w:val="28"/>
            <w:szCs w:val="28"/>
          </w:rPr>
          <w:t>статьей 139</w:t>
        </w:r>
      </w:hyperlink>
      <w:r w:rsidRPr="00230F93">
        <w:rPr>
          <w:rFonts w:ascii="Times New Roman" w:hAnsi="Times New Roman" w:cs="Times New Roman"/>
          <w:sz w:val="28"/>
          <w:szCs w:val="28"/>
        </w:rPr>
        <w:t xml:space="preserve"> Бюджетного кодекса Российской Федерации, </w:t>
      </w:r>
      <w:hyperlink r:id="rId366" w:history="1">
        <w:r w:rsidRPr="00230F93">
          <w:rPr>
            <w:rFonts w:ascii="Times New Roman" w:hAnsi="Times New Roman" w:cs="Times New Roman"/>
            <w:sz w:val="28"/>
            <w:szCs w:val="28"/>
          </w:rPr>
          <w:t>Правилами</w:t>
        </w:r>
      </w:hyperlink>
      <w:r w:rsidRPr="00230F93">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764B09" w:rsidRPr="00230F93">
        <w:rPr>
          <w:rFonts w:ascii="Times New Roman" w:hAnsi="Times New Roman" w:cs="Times New Roman"/>
          <w:sz w:val="28"/>
          <w:szCs w:val="28"/>
        </w:rPr>
        <w:t>№</w:t>
      </w:r>
      <w:r w:rsidRPr="00230F93">
        <w:rPr>
          <w:rFonts w:ascii="Times New Roman" w:hAnsi="Times New Roman" w:cs="Times New Roman"/>
          <w:sz w:val="28"/>
          <w:szCs w:val="28"/>
        </w:rPr>
        <w:t xml:space="preserve"> 8 к государственной программе Российской Федерации "Развитие культуры и туризма", утвержденной постановлением Правительства Российской Федерации от 15 апреля 2014 года </w:t>
      </w:r>
      <w:r w:rsidR="00764B09" w:rsidRPr="00230F93">
        <w:rPr>
          <w:rFonts w:ascii="Times New Roman" w:hAnsi="Times New Roman" w:cs="Times New Roman"/>
          <w:sz w:val="28"/>
          <w:szCs w:val="28"/>
        </w:rPr>
        <w:t>№</w:t>
      </w:r>
      <w:r w:rsidRPr="00230F93">
        <w:rPr>
          <w:rFonts w:ascii="Times New Roman" w:hAnsi="Times New Roman" w:cs="Times New Roman"/>
          <w:sz w:val="28"/>
          <w:szCs w:val="28"/>
        </w:rPr>
        <w:t xml:space="preserve"> 317), </w:t>
      </w:r>
      <w:hyperlink w:anchor="P274" w:history="1">
        <w:r w:rsidRPr="00230F93">
          <w:rPr>
            <w:rFonts w:ascii="Times New Roman" w:hAnsi="Times New Roman" w:cs="Times New Roman"/>
            <w:sz w:val="28"/>
            <w:szCs w:val="28"/>
          </w:rPr>
          <w:t>разделом III</w:t>
        </w:r>
      </w:hyperlink>
      <w:r w:rsidRPr="00230F93">
        <w:rPr>
          <w:rFonts w:ascii="Times New Roman" w:hAnsi="Times New Roman" w:cs="Times New Roman"/>
          <w:sz w:val="28"/>
          <w:szCs w:val="28"/>
        </w:rPr>
        <w:t xml:space="preserve"> государственной программы Архангельской области "Культура Русского Севера", утвержденной</w:t>
      </w:r>
      <w:proofErr w:type="gramEnd"/>
      <w:r w:rsidRPr="00230F93">
        <w:rPr>
          <w:rFonts w:ascii="Times New Roman" w:hAnsi="Times New Roman" w:cs="Times New Roman"/>
          <w:sz w:val="28"/>
          <w:szCs w:val="28"/>
        </w:rPr>
        <w:t xml:space="preserve"> </w:t>
      </w:r>
      <w:proofErr w:type="gramStart"/>
      <w:r w:rsidRPr="00230F93">
        <w:rPr>
          <w:rFonts w:ascii="Times New Roman" w:hAnsi="Times New Roman" w:cs="Times New Roman"/>
          <w:sz w:val="28"/>
          <w:szCs w:val="28"/>
        </w:rPr>
        <w:t>постановлением Правительства</w:t>
      </w:r>
      <w:r w:rsidRPr="00ED2B39">
        <w:rPr>
          <w:rFonts w:ascii="Times New Roman" w:hAnsi="Times New Roman" w:cs="Times New Roman"/>
          <w:sz w:val="28"/>
          <w:szCs w:val="28"/>
        </w:rPr>
        <w:t xml:space="preserve"> Архангельской области от 12 октября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 устанавливает порядок и условия проведения конкурса на предоставление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мероприятия по поддержке отрасли культуры в части приобретения музыкальных инструментов, оборудования и материалов для детских школ искусств муниципальных образований Архангельской области (далее соответственно - мероприятия, конкурс, субсидии).</w:t>
      </w:r>
      <w:proofErr w:type="gramEnd"/>
    </w:p>
    <w:p w:rsidR="004575F8" w:rsidRPr="00ED2B39" w:rsidRDefault="004575F8" w:rsidP="004575F8">
      <w:pPr>
        <w:pStyle w:val="ConsPlusNormal"/>
        <w:ind w:firstLine="709"/>
        <w:jc w:val="both"/>
        <w:rPr>
          <w:rFonts w:ascii="Times New Roman" w:hAnsi="Times New Roman" w:cs="Times New Roman"/>
          <w:sz w:val="28"/>
          <w:szCs w:val="28"/>
        </w:rPr>
      </w:pPr>
      <w:r w:rsidRPr="00644978">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644978">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644978">
        <w:rPr>
          <w:rFonts w:ascii="Times New Roman" w:hAnsi="Times New Roman"/>
          <w:sz w:val="28"/>
          <w:szCs w:val="28"/>
        </w:rPr>
        <w:t xml:space="preserve"> </w:t>
      </w:r>
      <w:r w:rsidRPr="00644978">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2. </w:t>
      </w:r>
      <w:proofErr w:type="gramStart"/>
      <w:r w:rsidRPr="00ED2B39">
        <w:rPr>
          <w:rFonts w:ascii="Times New Roman" w:hAnsi="Times New Roman" w:cs="Times New Roman"/>
          <w:sz w:val="28"/>
          <w:szCs w:val="28"/>
        </w:rPr>
        <w:t>Субсидии предоставляются местным бюджетам за счет средств федерального и областного бюджетов на софинансирование расходных обязательств муниципальных образований по реализации мероприятий муниципальных программ муниципальных образований, предусматривающих мероприятия по приобретению в рамках федерального проекта "Обеспечение качественно нового уровня развития инфраструктуры культуры" музыкальных инструментов, оборудования и материалов для детских школ искусств по видам искусств, находящихся в ведении органа управления культурой указанных муниципальных образований</w:t>
      </w:r>
      <w:proofErr w:type="gramEnd"/>
      <w:r w:rsidRPr="00ED2B39">
        <w:rPr>
          <w:rFonts w:ascii="Times New Roman" w:hAnsi="Times New Roman" w:cs="Times New Roman"/>
          <w:sz w:val="28"/>
          <w:szCs w:val="28"/>
        </w:rPr>
        <w:t xml:space="preserve"> (далее - расходные обязательства), в целях:</w:t>
      </w:r>
    </w:p>
    <w:p w:rsidR="00B152F9" w:rsidRPr="00ED2B39" w:rsidRDefault="00B152F9" w:rsidP="004575F8">
      <w:pPr>
        <w:pStyle w:val="ConsPlusNormal"/>
        <w:ind w:firstLine="539"/>
        <w:jc w:val="both"/>
        <w:rPr>
          <w:rFonts w:ascii="Times New Roman" w:hAnsi="Times New Roman" w:cs="Times New Roman"/>
          <w:sz w:val="28"/>
          <w:szCs w:val="28"/>
        </w:rPr>
      </w:pPr>
      <w:proofErr w:type="gramStart"/>
      <w:r w:rsidRPr="00ED2B39">
        <w:rPr>
          <w:rFonts w:ascii="Times New Roman" w:hAnsi="Times New Roman" w:cs="Times New Roman"/>
          <w:sz w:val="28"/>
          <w:szCs w:val="28"/>
        </w:rPr>
        <w:t xml:space="preserve">1) приобретения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w:t>
      </w:r>
      <w:r w:rsidRPr="00ED2B39">
        <w:rPr>
          <w:rFonts w:ascii="Times New Roman" w:hAnsi="Times New Roman" w:cs="Times New Roman"/>
          <w:sz w:val="28"/>
          <w:szCs w:val="28"/>
        </w:rPr>
        <w:lastRenderedPageBreak/>
        <w:t>включая их доставку и погрузочно-разгрузочные работы;</w:t>
      </w:r>
      <w:proofErr w:type="gramEnd"/>
    </w:p>
    <w:p w:rsidR="00B152F9" w:rsidRPr="00ED2B39" w:rsidRDefault="00B152F9" w:rsidP="004575F8">
      <w:pPr>
        <w:pStyle w:val="ConsPlusNormal"/>
        <w:ind w:firstLine="540"/>
        <w:jc w:val="both"/>
        <w:rPr>
          <w:rFonts w:ascii="Times New Roman" w:hAnsi="Times New Roman" w:cs="Times New Roman"/>
          <w:sz w:val="28"/>
          <w:szCs w:val="28"/>
        </w:rPr>
      </w:pPr>
      <w:proofErr w:type="gramStart"/>
      <w:r w:rsidRPr="00ED2B39">
        <w:rPr>
          <w:rFonts w:ascii="Times New Roman" w:hAnsi="Times New Roman" w:cs="Times New Roman"/>
          <w:sz w:val="28"/>
          <w:szCs w:val="28"/>
        </w:rPr>
        <w:t>2) приобретения 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roofErr w:type="gramEnd"/>
    </w:p>
    <w:p w:rsidR="00B152F9" w:rsidRPr="00ED2B39" w:rsidRDefault="00B152F9" w:rsidP="004575F8">
      <w:pPr>
        <w:pStyle w:val="ConsPlusNormal"/>
        <w:ind w:firstLine="540"/>
        <w:jc w:val="both"/>
        <w:rPr>
          <w:rFonts w:ascii="Times New Roman" w:hAnsi="Times New Roman" w:cs="Times New Roman"/>
          <w:sz w:val="28"/>
          <w:szCs w:val="28"/>
        </w:rPr>
      </w:pPr>
      <w:proofErr w:type="gramStart"/>
      <w:r w:rsidRPr="00ED2B39">
        <w:rPr>
          <w:rFonts w:ascii="Times New Roman" w:hAnsi="Times New Roman" w:cs="Times New Roman"/>
          <w:sz w:val="28"/>
          <w:szCs w:val="28"/>
        </w:rPr>
        <w:t>3) приобретение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клавиры, партитуры, хрестоматии).</w:t>
      </w:r>
      <w:proofErr w:type="gramEnd"/>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II. Условия предоставления и размер субсидий</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4575F8">
      <w:pPr>
        <w:pStyle w:val="ConsPlusNormal"/>
        <w:ind w:firstLine="539"/>
        <w:jc w:val="both"/>
        <w:rPr>
          <w:rFonts w:ascii="Times New Roman" w:hAnsi="Times New Roman" w:cs="Times New Roman"/>
          <w:sz w:val="28"/>
          <w:szCs w:val="28"/>
        </w:rPr>
      </w:pPr>
      <w:bookmarkStart w:id="183" w:name="P10835"/>
      <w:bookmarkEnd w:id="183"/>
      <w:r w:rsidRPr="00ED2B39">
        <w:rPr>
          <w:rFonts w:ascii="Times New Roman" w:hAnsi="Times New Roman" w:cs="Times New Roman"/>
          <w:sz w:val="28"/>
          <w:szCs w:val="28"/>
        </w:rPr>
        <w:t>4. Участниками конкурса являются органы местного самоуправления муниципальных образований.</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ED2B39" w:rsidRDefault="00B152F9" w:rsidP="004575F8">
      <w:pPr>
        <w:pStyle w:val="ConsPlusNormal"/>
        <w:ind w:firstLine="539"/>
        <w:jc w:val="both"/>
        <w:rPr>
          <w:rFonts w:ascii="Times New Roman" w:hAnsi="Times New Roman" w:cs="Times New Roman"/>
          <w:sz w:val="28"/>
          <w:szCs w:val="28"/>
        </w:rPr>
      </w:pPr>
      <w:bookmarkStart w:id="184" w:name="P10837"/>
      <w:bookmarkEnd w:id="184"/>
      <w:r w:rsidRPr="00ED2B39">
        <w:rPr>
          <w:rFonts w:ascii="Times New Roman" w:hAnsi="Times New Roman" w:cs="Times New Roman"/>
          <w:sz w:val="28"/>
          <w:szCs w:val="28"/>
        </w:rPr>
        <w:t>6. Субсидии предоставляются местным бюджетам при соблюдении следующих условий:</w:t>
      </w:r>
    </w:p>
    <w:p w:rsidR="004575F8" w:rsidRDefault="00B152F9" w:rsidP="004575F8">
      <w:pPr>
        <w:pStyle w:val="ConsPlusNormal"/>
        <w:ind w:firstLine="539"/>
        <w:jc w:val="both"/>
        <w:rPr>
          <w:rFonts w:ascii="Times New Roman" w:hAnsi="Times New Roman" w:cs="Times New Roman"/>
          <w:sz w:val="28"/>
          <w:szCs w:val="28"/>
        </w:rPr>
      </w:pPr>
      <w:bookmarkStart w:id="185" w:name="P10838"/>
      <w:bookmarkEnd w:id="185"/>
      <w:proofErr w:type="gramStart"/>
      <w:r w:rsidRPr="00ED2B39">
        <w:rPr>
          <w:rFonts w:ascii="Times New Roman" w:hAnsi="Times New Roman" w:cs="Times New Roman"/>
          <w:sz w:val="28"/>
          <w:szCs w:val="28"/>
        </w:rPr>
        <w:t xml:space="preserve">1) </w:t>
      </w:r>
      <w:r w:rsidR="004575F8" w:rsidRPr="00644978">
        <w:rPr>
          <w:rFonts w:ascii="Times New Roman" w:hAnsi="Times New Roman" w:cs="Times New Roman"/>
          <w:sz w:val="28"/>
          <w:szCs w:val="28"/>
        </w:rP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B152F9" w:rsidRPr="00ED2B39" w:rsidRDefault="004575F8" w:rsidP="004575F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B152F9" w:rsidRPr="00ED2B39">
        <w:rPr>
          <w:rFonts w:ascii="Times New Roman" w:hAnsi="Times New Roman" w:cs="Times New Roman"/>
          <w:sz w:val="28"/>
          <w:szCs w:val="28"/>
        </w:rPr>
        <w:t>наличие на территории муниципального образования детской школы искусств (по видам искусств), находящейся в ведении органа управления культурой данного муниципального образования;</w:t>
      </w:r>
    </w:p>
    <w:p w:rsidR="00B152F9" w:rsidRPr="00ED2B39" w:rsidRDefault="004575F8" w:rsidP="004575F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B152F9" w:rsidRPr="00ED2B39">
        <w:rPr>
          <w:rFonts w:ascii="Times New Roman" w:hAnsi="Times New Roman" w:cs="Times New Roman"/>
          <w:sz w:val="28"/>
          <w:szCs w:val="28"/>
        </w:rPr>
        <w:t xml:space="preserve">) реализация дополнительных общеобразовательных предпрофессиональных программ детской школой искусств (по видам искусств), указанной </w:t>
      </w:r>
      <w:r w:rsidR="00B152F9" w:rsidRPr="004575F8">
        <w:rPr>
          <w:rFonts w:ascii="Times New Roman" w:hAnsi="Times New Roman" w:cs="Times New Roman"/>
          <w:sz w:val="28"/>
          <w:szCs w:val="28"/>
        </w:rPr>
        <w:t xml:space="preserve">в </w:t>
      </w:r>
      <w:hyperlink w:anchor="P10838" w:history="1">
        <w:r w:rsidR="00B152F9" w:rsidRPr="004575F8">
          <w:rPr>
            <w:rFonts w:ascii="Times New Roman" w:hAnsi="Times New Roman" w:cs="Times New Roman"/>
            <w:sz w:val="28"/>
            <w:szCs w:val="28"/>
          </w:rPr>
          <w:t>подпункте 1</w:t>
        </w:r>
      </w:hyperlink>
      <w:r w:rsidR="00B152F9" w:rsidRPr="00ED2B39">
        <w:rPr>
          <w:rFonts w:ascii="Times New Roman" w:hAnsi="Times New Roman" w:cs="Times New Roman"/>
          <w:sz w:val="28"/>
          <w:szCs w:val="28"/>
        </w:rPr>
        <w:t xml:space="preserve"> настоящего пункта. Дополнительные общеобразовательные предпрофессиональные программы должны соответствовать федеральным государственным требованиям к минимуму </w:t>
      </w:r>
      <w:r w:rsidR="00B152F9" w:rsidRPr="00ED2B39">
        <w:rPr>
          <w:rFonts w:ascii="Times New Roman" w:hAnsi="Times New Roman" w:cs="Times New Roman"/>
          <w:sz w:val="28"/>
          <w:szCs w:val="28"/>
        </w:rPr>
        <w:lastRenderedPageBreak/>
        <w:t xml:space="preserve">содержания, структуре и условиям реализации дополнительных предпрофессиональных программ в области искусств и срокам </w:t>
      </w:r>
      <w:proofErr w:type="gramStart"/>
      <w:r w:rsidR="00B152F9" w:rsidRPr="00ED2B39">
        <w:rPr>
          <w:rFonts w:ascii="Times New Roman" w:hAnsi="Times New Roman" w:cs="Times New Roman"/>
          <w:sz w:val="28"/>
          <w:szCs w:val="28"/>
        </w:rPr>
        <w:t>обучения по</w:t>
      </w:r>
      <w:proofErr w:type="gramEnd"/>
      <w:r w:rsidR="00B152F9" w:rsidRPr="00ED2B39">
        <w:rPr>
          <w:rFonts w:ascii="Times New Roman" w:hAnsi="Times New Roman" w:cs="Times New Roman"/>
          <w:sz w:val="28"/>
          <w:szCs w:val="28"/>
        </w:rPr>
        <w:t xml:space="preserve"> этим программам;</w:t>
      </w:r>
    </w:p>
    <w:p w:rsidR="00B152F9" w:rsidRPr="00ED2B39" w:rsidRDefault="004575F8" w:rsidP="00457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152F9" w:rsidRPr="00ED2B39">
        <w:rPr>
          <w:rFonts w:ascii="Times New Roman" w:hAnsi="Times New Roman" w:cs="Times New Roman"/>
          <w:sz w:val="28"/>
          <w:szCs w:val="28"/>
        </w:rPr>
        <w:t xml:space="preserve">) </w:t>
      </w:r>
      <w:r w:rsidRPr="00644978">
        <w:rPr>
          <w:rFonts w:ascii="Times New Roman" w:hAnsi="Times New Roman" w:cs="Times New Roman"/>
          <w:sz w:val="28"/>
          <w:szCs w:val="28"/>
        </w:rPr>
        <w:t xml:space="preserve">заключение соглашения </w:t>
      </w:r>
      <w:r w:rsidRPr="00644978">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644978">
        <w:rPr>
          <w:rFonts w:ascii="Times New Roman" w:hAnsi="Times New Roman"/>
          <w:sz w:val="28"/>
          <w:szCs w:val="28"/>
        </w:rPr>
        <w:br/>
        <w:t>в целях софинансирования которых предоставляется субсидия</w:t>
      </w:r>
      <w:r w:rsidRPr="00644978">
        <w:rPr>
          <w:rFonts w:ascii="Times New Roman" w:hAnsi="Times New Roman" w:cs="Times New Roman"/>
          <w:sz w:val="28"/>
          <w:szCs w:val="28"/>
        </w:rPr>
        <w:t xml:space="preserve">, </w:t>
      </w:r>
      <w:r w:rsidRPr="00644978">
        <w:rPr>
          <w:rFonts w:ascii="Times New Roman" w:hAnsi="Times New Roman" w:cs="Times New Roman"/>
          <w:sz w:val="28"/>
          <w:szCs w:val="28"/>
        </w:rPr>
        <w:br/>
        <w:t>и ответственность за неисполнение предусмотренных указанным соглашением обязательств (далее – соглашение);</w:t>
      </w:r>
    </w:p>
    <w:p w:rsidR="00B152F9" w:rsidRPr="00ED2B39" w:rsidRDefault="004575F8" w:rsidP="00457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152F9" w:rsidRPr="00ED2B39">
        <w:rPr>
          <w:rFonts w:ascii="Times New Roman" w:hAnsi="Times New Roman" w:cs="Times New Roman"/>
          <w:sz w:val="28"/>
          <w:szCs w:val="28"/>
        </w:rPr>
        <w:t>) наличие утвержденной муниципальной программы на текущий финансовый год, в которой предусмотрены средства на реализацию мероприятия;</w:t>
      </w:r>
    </w:p>
    <w:p w:rsidR="00B152F9" w:rsidRPr="00ED2B39" w:rsidRDefault="004575F8" w:rsidP="00457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152F9" w:rsidRPr="00ED2B39">
        <w:rPr>
          <w:rFonts w:ascii="Times New Roman" w:hAnsi="Times New Roman" w:cs="Times New Roman"/>
          <w:sz w:val="28"/>
          <w:szCs w:val="28"/>
        </w:rPr>
        <w:t>) обеспечение софинансирования расходных обязательств за счет средств местного бюджета, предусмотренных муниципальной программой, в размере не менее одного процента от общего объема затрат, планируемых на реализацию мероприятия;</w:t>
      </w:r>
    </w:p>
    <w:p w:rsidR="00B152F9" w:rsidRPr="00ED2B39" w:rsidRDefault="004575F8" w:rsidP="004575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152F9" w:rsidRPr="00ED2B39">
        <w:rPr>
          <w:rFonts w:ascii="Times New Roman" w:hAnsi="Times New Roman" w:cs="Times New Roman"/>
          <w:sz w:val="28"/>
          <w:szCs w:val="28"/>
        </w:rPr>
        <w:t xml:space="preserve">) возврат </w:t>
      </w:r>
      <w:r w:rsidR="00B152F9" w:rsidRPr="004575F8">
        <w:rPr>
          <w:rFonts w:ascii="Times New Roman" w:hAnsi="Times New Roman" w:cs="Times New Roman"/>
          <w:sz w:val="28"/>
          <w:szCs w:val="28"/>
        </w:rPr>
        <w:t xml:space="preserve">муниципальным образованием средств субсидии в соответствии с </w:t>
      </w:r>
      <w:hyperlink r:id="rId367" w:history="1">
        <w:r w:rsidR="00B152F9" w:rsidRPr="004575F8">
          <w:rPr>
            <w:rFonts w:ascii="Times New Roman" w:hAnsi="Times New Roman" w:cs="Times New Roman"/>
            <w:sz w:val="28"/>
            <w:szCs w:val="28"/>
          </w:rPr>
          <w:t>пунктами 15</w:t>
        </w:r>
      </w:hyperlink>
      <w:r w:rsidR="00B152F9" w:rsidRPr="004575F8">
        <w:rPr>
          <w:rFonts w:ascii="Times New Roman" w:hAnsi="Times New Roman" w:cs="Times New Roman"/>
          <w:sz w:val="28"/>
          <w:szCs w:val="28"/>
        </w:rPr>
        <w:t xml:space="preserve"> и </w:t>
      </w:r>
      <w:hyperlink r:id="rId368" w:history="1">
        <w:r w:rsidR="00B152F9" w:rsidRPr="004575F8">
          <w:rPr>
            <w:rFonts w:ascii="Times New Roman" w:hAnsi="Times New Roman" w:cs="Times New Roman"/>
            <w:sz w:val="28"/>
            <w:szCs w:val="28"/>
          </w:rPr>
          <w:t>16.1</w:t>
        </w:r>
      </w:hyperlink>
      <w:r w:rsidR="00B152F9" w:rsidRPr="00ED2B39">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ED2B39">
        <w:rPr>
          <w:rFonts w:ascii="Times New Roman" w:hAnsi="Times New Roman" w:cs="Times New Roman"/>
          <w:sz w:val="28"/>
          <w:szCs w:val="28"/>
        </w:rPr>
        <w:t>№</w:t>
      </w:r>
      <w:r w:rsidR="00B152F9" w:rsidRPr="00ED2B39">
        <w:rPr>
          <w:rFonts w:ascii="Times New Roman" w:hAnsi="Times New Roman" w:cs="Times New Roman"/>
          <w:sz w:val="28"/>
          <w:szCs w:val="28"/>
        </w:rPr>
        <w:t xml:space="preserve"> 637-пп.</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III. Перечень документов, представляемых</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для участия в конкурсе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4575F8">
      <w:pPr>
        <w:pStyle w:val="ConsPlusNormal"/>
        <w:ind w:firstLine="539"/>
        <w:jc w:val="both"/>
        <w:rPr>
          <w:rFonts w:ascii="Times New Roman" w:hAnsi="Times New Roman" w:cs="Times New Roman"/>
          <w:sz w:val="28"/>
          <w:szCs w:val="28"/>
        </w:rPr>
      </w:pPr>
      <w:bookmarkStart w:id="186" w:name="P10848"/>
      <w:bookmarkEnd w:id="186"/>
      <w:r w:rsidRPr="00ED2B39">
        <w:rPr>
          <w:rFonts w:ascii="Times New Roman" w:hAnsi="Times New Roman" w:cs="Times New Roman"/>
          <w:sz w:val="28"/>
          <w:szCs w:val="28"/>
        </w:rPr>
        <w:t xml:space="preserve">7. Для участия в конкурсе заявители в сроки, указанные в извещении о проведении конкурса, направляют в министерство по адресу: 163004, г. Архангельск, просп. Троицкий, д. 49, </w:t>
      </w:r>
      <w:proofErr w:type="spellStart"/>
      <w:r w:rsidRPr="00ED2B39">
        <w:rPr>
          <w:rFonts w:ascii="Times New Roman" w:hAnsi="Times New Roman" w:cs="Times New Roman"/>
          <w:sz w:val="28"/>
          <w:szCs w:val="28"/>
        </w:rPr>
        <w:t>каб</w:t>
      </w:r>
      <w:proofErr w:type="spellEnd"/>
      <w:r w:rsidRPr="00ED2B39">
        <w:rPr>
          <w:rFonts w:ascii="Times New Roman" w:hAnsi="Times New Roman" w:cs="Times New Roman"/>
          <w:sz w:val="28"/>
          <w:szCs w:val="28"/>
        </w:rPr>
        <w:t>. 424, следующие документы (далее - конкурсная документация):</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1) </w:t>
      </w:r>
      <w:hyperlink w:anchor="P10961" w:history="1">
        <w:r w:rsidRPr="004575F8">
          <w:rPr>
            <w:rFonts w:ascii="Times New Roman" w:hAnsi="Times New Roman" w:cs="Times New Roman"/>
            <w:sz w:val="28"/>
            <w:szCs w:val="28"/>
          </w:rPr>
          <w:t>заявку</w:t>
        </w:r>
      </w:hyperlink>
      <w:r w:rsidRPr="00ED2B39">
        <w:rPr>
          <w:rFonts w:ascii="Times New Roman" w:hAnsi="Times New Roman" w:cs="Times New Roman"/>
          <w:sz w:val="28"/>
          <w:szCs w:val="28"/>
        </w:rPr>
        <w:t xml:space="preserve"> на участие в конкурсе по форме согласно приложению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1 к настоящему Положению (далее - заявка);</w:t>
      </w:r>
    </w:p>
    <w:p w:rsidR="004575F8" w:rsidRPr="00644978" w:rsidRDefault="004575F8" w:rsidP="004575F8">
      <w:pPr>
        <w:pStyle w:val="ConsPlusNormal"/>
        <w:ind w:firstLine="567"/>
        <w:jc w:val="both"/>
        <w:rPr>
          <w:rFonts w:ascii="Times New Roman" w:hAnsi="Times New Roman" w:cs="Times New Roman"/>
          <w:sz w:val="28"/>
          <w:szCs w:val="28"/>
        </w:rPr>
      </w:pPr>
      <w:r w:rsidRPr="00644978">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w:t>
      </w:r>
      <w:r w:rsidRPr="00644978">
        <w:rPr>
          <w:rFonts w:ascii="Times New Roman" w:hAnsi="Times New Roman"/>
          <w:sz w:val="28"/>
          <w:szCs w:val="28"/>
        </w:rPr>
        <w:t>или выписку из сводной бюджетной росписи местного бюджета</w:t>
      </w:r>
      <w:r w:rsidRPr="00644978">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644978">
        <w:rPr>
          <w:rFonts w:ascii="Times New Roman" w:hAnsi="Times New Roman" w:cs="Times New Roman"/>
          <w:sz w:val="28"/>
          <w:szCs w:val="28"/>
        </w:rPr>
        <w:br/>
        <w:t>на софинансирование мероприятия в размере, указанном в подпункте 1 пункта 6 настоящего Положения;</w:t>
      </w:r>
    </w:p>
    <w:p w:rsidR="00B152F9" w:rsidRPr="00ED2B39" w:rsidRDefault="004575F8" w:rsidP="004575F8">
      <w:pPr>
        <w:pStyle w:val="ConsPlusNormal"/>
        <w:ind w:firstLine="540"/>
        <w:jc w:val="both"/>
        <w:rPr>
          <w:rFonts w:ascii="Times New Roman" w:hAnsi="Times New Roman" w:cs="Times New Roman"/>
          <w:sz w:val="28"/>
          <w:szCs w:val="28"/>
        </w:rPr>
      </w:pPr>
      <w:r w:rsidRPr="00644978">
        <w:rPr>
          <w:rFonts w:ascii="Times New Roman" w:hAnsi="Times New Roman" w:cs="Times New Roman"/>
          <w:sz w:val="28"/>
          <w:szCs w:val="28"/>
        </w:rPr>
        <w:t>3) копию утвержденной муниципальной программы, подтверждающей софинансирование мероприятия за счет средств местного бюджета в размере, указанном в подпункте 1 пункта 6 настоящего Положения;</w:t>
      </w:r>
    </w:p>
    <w:p w:rsidR="00B152F9" w:rsidRPr="004575F8"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4) справку об учебных предметах, преподаваемых в рамках дополнительных общеобразовательных предпрофессиональных программ детской школой искусств (по видам искусств) в соответствии с федеральными государственными требованиями к минимуму содержания, структуре, условиям реализации и срокам </w:t>
      </w:r>
      <w:proofErr w:type="gramStart"/>
      <w:r w:rsidRPr="00ED2B39">
        <w:rPr>
          <w:rFonts w:ascii="Times New Roman" w:hAnsi="Times New Roman" w:cs="Times New Roman"/>
          <w:sz w:val="28"/>
          <w:szCs w:val="28"/>
        </w:rPr>
        <w:t>обучения по данным</w:t>
      </w:r>
      <w:proofErr w:type="gramEnd"/>
      <w:r w:rsidRPr="00ED2B39">
        <w:rPr>
          <w:rFonts w:ascii="Times New Roman" w:hAnsi="Times New Roman" w:cs="Times New Roman"/>
          <w:sz w:val="28"/>
          <w:szCs w:val="28"/>
        </w:rPr>
        <w:t xml:space="preserve"> </w:t>
      </w:r>
      <w:r w:rsidRPr="00ED2B39">
        <w:rPr>
          <w:rFonts w:ascii="Times New Roman" w:hAnsi="Times New Roman" w:cs="Times New Roman"/>
          <w:sz w:val="28"/>
          <w:szCs w:val="28"/>
        </w:rPr>
        <w:lastRenderedPageBreak/>
        <w:t xml:space="preserve">дополнительным предпрофессиональным программам в области искусств. Справка </w:t>
      </w:r>
      <w:r w:rsidRPr="004575F8">
        <w:rPr>
          <w:rFonts w:ascii="Times New Roman" w:hAnsi="Times New Roman" w:cs="Times New Roman"/>
          <w:sz w:val="28"/>
          <w:szCs w:val="28"/>
        </w:rPr>
        <w:t>формируется в свободной форме и подписывается руководителем детской школы искусств (по видам искусств).</w:t>
      </w:r>
    </w:p>
    <w:p w:rsidR="00B152F9" w:rsidRPr="004575F8" w:rsidRDefault="00B152F9" w:rsidP="004575F8">
      <w:pPr>
        <w:pStyle w:val="ConsPlusNormal"/>
        <w:ind w:firstLine="539"/>
        <w:jc w:val="both"/>
        <w:rPr>
          <w:rFonts w:ascii="Times New Roman" w:hAnsi="Times New Roman" w:cs="Times New Roman"/>
          <w:sz w:val="28"/>
          <w:szCs w:val="28"/>
        </w:rPr>
      </w:pPr>
      <w:r w:rsidRPr="004575F8">
        <w:rPr>
          <w:rFonts w:ascii="Times New Roman" w:hAnsi="Times New Roman" w:cs="Times New Roman"/>
          <w:sz w:val="28"/>
          <w:szCs w:val="28"/>
        </w:rPr>
        <w:t>8. Конкурсная документация должна быть заверена в установленном законодательством Российской Федерации порядке.</w:t>
      </w:r>
    </w:p>
    <w:p w:rsidR="00B152F9" w:rsidRPr="004575F8" w:rsidRDefault="00B152F9" w:rsidP="004575F8">
      <w:pPr>
        <w:pStyle w:val="ConsPlusNormal"/>
        <w:ind w:firstLine="539"/>
        <w:jc w:val="both"/>
        <w:rPr>
          <w:rFonts w:ascii="Times New Roman" w:hAnsi="Times New Roman" w:cs="Times New Roman"/>
          <w:sz w:val="28"/>
          <w:szCs w:val="28"/>
        </w:rPr>
      </w:pPr>
      <w:bookmarkStart w:id="187" w:name="P10854"/>
      <w:bookmarkEnd w:id="187"/>
      <w:r w:rsidRPr="004575F8">
        <w:rPr>
          <w:rFonts w:ascii="Times New Roman" w:hAnsi="Times New Roman" w:cs="Times New Roman"/>
          <w:sz w:val="28"/>
          <w:szCs w:val="28"/>
        </w:rPr>
        <w:t>9. Конкурсная документация должна быть сброшюрована в одну папку.</w:t>
      </w:r>
    </w:p>
    <w:p w:rsidR="00B152F9" w:rsidRPr="004575F8" w:rsidRDefault="00B152F9" w:rsidP="004575F8">
      <w:pPr>
        <w:pStyle w:val="ConsPlusNormal"/>
        <w:ind w:firstLine="539"/>
        <w:jc w:val="both"/>
        <w:rPr>
          <w:rFonts w:ascii="Times New Roman" w:hAnsi="Times New Roman" w:cs="Times New Roman"/>
          <w:sz w:val="28"/>
          <w:szCs w:val="28"/>
        </w:rPr>
      </w:pPr>
      <w:r w:rsidRPr="004575F8">
        <w:rPr>
          <w:rFonts w:ascii="Times New Roman" w:hAnsi="Times New Roman" w:cs="Times New Roman"/>
          <w:sz w:val="28"/>
          <w:szCs w:val="28"/>
        </w:rPr>
        <w:t>10. Заявители несут ответственность за достоверность представляемых сведений.</w:t>
      </w:r>
    </w:p>
    <w:p w:rsidR="00B152F9" w:rsidRPr="004575F8" w:rsidRDefault="00B152F9" w:rsidP="004575F8">
      <w:pPr>
        <w:pStyle w:val="ConsPlusNormal"/>
        <w:ind w:firstLine="539"/>
        <w:jc w:val="both"/>
        <w:rPr>
          <w:rFonts w:ascii="Times New Roman" w:hAnsi="Times New Roman" w:cs="Times New Roman"/>
          <w:sz w:val="28"/>
          <w:szCs w:val="28"/>
        </w:rPr>
      </w:pPr>
      <w:r w:rsidRPr="004575F8">
        <w:rPr>
          <w:rFonts w:ascii="Times New Roman" w:hAnsi="Times New Roman" w:cs="Times New Roman"/>
          <w:sz w:val="28"/>
          <w:szCs w:val="28"/>
        </w:rPr>
        <w:t>11. Министерство в течение двух рабочих дней со дня поступления конкурсной документации рассматривает ее и принимает одно из следующих решений:</w:t>
      </w:r>
    </w:p>
    <w:p w:rsidR="00B152F9" w:rsidRPr="004575F8" w:rsidRDefault="00B152F9" w:rsidP="004575F8">
      <w:pPr>
        <w:pStyle w:val="ConsPlusNormal"/>
        <w:ind w:firstLine="539"/>
        <w:jc w:val="both"/>
        <w:rPr>
          <w:rFonts w:ascii="Times New Roman" w:hAnsi="Times New Roman" w:cs="Times New Roman"/>
          <w:sz w:val="28"/>
          <w:szCs w:val="28"/>
        </w:rPr>
      </w:pPr>
      <w:bookmarkStart w:id="188" w:name="P10857"/>
      <w:bookmarkEnd w:id="188"/>
      <w:r w:rsidRPr="004575F8">
        <w:rPr>
          <w:rFonts w:ascii="Times New Roman" w:hAnsi="Times New Roman" w:cs="Times New Roman"/>
          <w:sz w:val="28"/>
          <w:szCs w:val="28"/>
        </w:rPr>
        <w:t>1) о допуске заявителя к участию в конкурсе;</w:t>
      </w:r>
    </w:p>
    <w:p w:rsidR="00B152F9" w:rsidRPr="004575F8" w:rsidRDefault="00B152F9" w:rsidP="004575F8">
      <w:pPr>
        <w:pStyle w:val="ConsPlusNormal"/>
        <w:ind w:firstLine="539"/>
        <w:jc w:val="both"/>
        <w:rPr>
          <w:rFonts w:ascii="Times New Roman" w:hAnsi="Times New Roman" w:cs="Times New Roman"/>
          <w:sz w:val="28"/>
          <w:szCs w:val="28"/>
        </w:rPr>
      </w:pPr>
      <w:bookmarkStart w:id="189" w:name="P10858"/>
      <w:bookmarkEnd w:id="189"/>
      <w:r w:rsidRPr="004575F8">
        <w:rPr>
          <w:rFonts w:ascii="Times New Roman" w:hAnsi="Times New Roman" w:cs="Times New Roman"/>
          <w:sz w:val="28"/>
          <w:szCs w:val="28"/>
        </w:rPr>
        <w:t>2) об отказе заявителю в участии в конкурсе.</w:t>
      </w:r>
    </w:p>
    <w:p w:rsidR="00B152F9" w:rsidRPr="004575F8" w:rsidRDefault="00B152F9" w:rsidP="004575F8">
      <w:pPr>
        <w:pStyle w:val="ConsPlusNormal"/>
        <w:ind w:firstLine="539"/>
        <w:jc w:val="both"/>
        <w:rPr>
          <w:rFonts w:ascii="Times New Roman" w:hAnsi="Times New Roman" w:cs="Times New Roman"/>
          <w:sz w:val="28"/>
          <w:szCs w:val="28"/>
        </w:rPr>
      </w:pPr>
      <w:r w:rsidRPr="004575F8">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B152F9" w:rsidRPr="004575F8" w:rsidRDefault="00B152F9" w:rsidP="004575F8">
      <w:pPr>
        <w:pStyle w:val="ConsPlusNormal"/>
        <w:ind w:firstLine="539"/>
        <w:jc w:val="both"/>
        <w:rPr>
          <w:rFonts w:ascii="Times New Roman" w:hAnsi="Times New Roman" w:cs="Times New Roman"/>
          <w:sz w:val="28"/>
          <w:szCs w:val="28"/>
        </w:rPr>
      </w:pPr>
      <w:bookmarkStart w:id="190" w:name="P10860"/>
      <w:bookmarkEnd w:id="190"/>
      <w:r w:rsidRPr="004575F8">
        <w:rPr>
          <w:rFonts w:ascii="Times New Roman" w:hAnsi="Times New Roman" w:cs="Times New Roman"/>
          <w:sz w:val="28"/>
          <w:szCs w:val="28"/>
        </w:rPr>
        <w:t xml:space="preserve">12. Основаниями для принятия решения, предусмотренного </w:t>
      </w:r>
      <w:hyperlink w:anchor="P10858" w:history="1">
        <w:r w:rsidRPr="004575F8">
          <w:rPr>
            <w:rFonts w:ascii="Times New Roman" w:hAnsi="Times New Roman" w:cs="Times New Roman"/>
            <w:sz w:val="28"/>
            <w:szCs w:val="28"/>
          </w:rPr>
          <w:t>подпунктом 2 пункта 11</w:t>
        </w:r>
      </w:hyperlink>
      <w:r w:rsidRPr="004575F8">
        <w:rPr>
          <w:rFonts w:ascii="Times New Roman" w:hAnsi="Times New Roman" w:cs="Times New Roman"/>
          <w:sz w:val="28"/>
          <w:szCs w:val="28"/>
        </w:rPr>
        <w:t xml:space="preserve"> настоящего Положения, являются:</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 xml:space="preserve">1) непредставление одного или нескольких документов, указанных в </w:t>
      </w:r>
      <w:hyperlink w:anchor="P10848" w:history="1">
        <w:r w:rsidRPr="004575F8">
          <w:rPr>
            <w:rFonts w:ascii="Times New Roman" w:hAnsi="Times New Roman" w:cs="Times New Roman"/>
            <w:sz w:val="28"/>
            <w:szCs w:val="28"/>
          </w:rPr>
          <w:t>пункте 7</w:t>
        </w:r>
      </w:hyperlink>
      <w:r w:rsidRPr="004575F8">
        <w:rPr>
          <w:rFonts w:ascii="Times New Roman" w:hAnsi="Times New Roman" w:cs="Times New Roman"/>
          <w:sz w:val="28"/>
          <w:szCs w:val="28"/>
        </w:rPr>
        <w:t xml:space="preserve"> настоящего Положения;</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 xml:space="preserve">2) несоответствие заявителя требованиям, предусмотренным </w:t>
      </w:r>
      <w:hyperlink w:anchor="P10835" w:history="1">
        <w:r w:rsidRPr="004575F8">
          <w:rPr>
            <w:rFonts w:ascii="Times New Roman" w:hAnsi="Times New Roman" w:cs="Times New Roman"/>
            <w:sz w:val="28"/>
            <w:szCs w:val="28"/>
          </w:rPr>
          <w:t>пунктами 4</w:t>
        </w:r>
      </w:hyperlink>
      <w:r w:rsidRPr="004575F8">
        <w:rPr>
          <w:rFonts w:ascii="Times New Roman" w:hAnsi="Times New Roman" w:cs="Times New Roman"/>
          <w:sz w:val="28"/>
          <w:szCs w:val="28"/>
        </w:rPr>
        <w:t xml:space="preserve"> и </w:t>
      </w:r>
      <w:hyperlink w:anchor="P10837" w:history="1">
        <w:r w:rsidRPr="004575F8">
          <w:rPr>
            <w:rFonts w:ascii="Times New Roman" w:hAnsi="Times New Roman" w:cs="Times New Roman"/>
            <w:sz w:val="28"/>
            <w:szCs w:val="28"/>
          </w:rPr>
          <w:t>6</w:t>
        </w:r>
      </w:hyperlink>
      <w:r w:rsidRPr="004575F8">
        <w:rPr>
          <w:rFonts w:ascii="Times New Roman" w:hAnsi="Times New Roman" w:cs="Times New Roman"/>
          <w:sz w:val="28"/>
          <w:szCs w:val="28"/>
        </w:rPr>
        <w:t xml:space="preserve"> настоящего Положения;</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 xml:space="preserve">3) несоответствие конкурсной документации </w:t>
      </w:r>
      <w:hyperlink w:anchor="P10848" w:history="1">
        <w:r w:rsidRPr="004575F8">
          <w:rPr>
            <w:rFonts w:ascii="Times New Roman" w:hAnsi="Times New Roman" w:cs="Times New Roman"/>
            <w:sz w:val="28"/>
            <w:szCs w:val="28"/>
          </w:rPr>
          <w:t>пунктам 7</w:t>
        </w:r>
      </w:hyperlink>
      <w:r w:rsidRPr="004575F8">
        <w:rPr>
          <w:rFonts w:ascii="Times New Roman" w:hAnsi="Times New Roman" w:cs="Times New Roman"/>
          <w:sz w:val="28"/>
          <w:szCs w:val="28"/>
        </w:rPr>
        <w:t xml:space="preserve"> - </w:t>
      </w:r>
      <w:hyperlink w:anchor="P10854" w:history="1">
        <w:r w:rsidRPr="004575F8">
          <w:rPr>
            <w:rFonts w:ascii="Times New Roman" w:hAnsi="Times New Roman" w:cs="Times New Roman"/>
            <w:sz w:val="28"/>
            <w:szCs w:val="28"/>
          </w:rPr>
          <w:t>9</w:t>
        </w:r>
      </w:hyperlink>
      <w:r w:rsidRPr="004575F8">
        <w:rPr>
          <w:rFonts w:ascii="Times New Roman" w:hAnsi="Times New Roman" w:cs="Times New Roman"/>
          <w:sz w:val="28"/>
          <w:szCs w:val="28"/>
        </w:rPr>
        <w:t xml:space="preserve"> настоящего Положения;</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4) представление конкурсной документации с нарушением срока, указанного в извещении о проведении конкурса;</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5) предоставление конкурсной документации, содержащей недостоверные сведения.</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 xml:space="preserve">О принятии решения, предусмотренного </w:t>
      </w:r>
      <w:hyperlink w:anchor="P10858" w:history="1">
        <w:r w:rsidRPr="004575F8">
          <w:rPr>
            <w:rFonts w:ascii="Times New Roman" w:hAnsi="Times New Roman" w:cs="Times New Roman"/>
            <w:sz w:val="28"/>
            <w:szCs w:val="28"/>
          </w:rPr>
          <w:t>подпунктом 2 пункта 11</w:t>
        </w:r>
      </w:hyperlink>
      <w:r w:rsidRPr="004575F8">
        <w:rPr>
          <w:rFonts w:ascii="Times New Roman" w:hAnsi="Times New Roman" w:cs="Times New Roman"/>
          <w:sz w:val="28"/>
          <w:szCs w:val="28"/>
        </w:rPr>
        <w:t xml:space="preserve"> настоящего Положения, министерство уведомляет заявителя в течение пяти рабочих дней со дня его принятия.</w:t>
      </w:r>
    </w:p>
    <w:p w:rsidR="00B152F9" w:rsidRPr="00ED2B39"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 xml:space="preserve">13. Министерство принимает решение, предусмотренное </w:t>
      </w:r>
      <w:hyperlink w:anchor="P10857" w:history="1">
        <w:r w:rsidRPr="004575F8">
          <w:rPr>
            <w:rFonts w:ascii="Times New Roman" w:hAnsi="Times New Roman" w:cs="Times New Roman"/>
            <w:sz w:val="28"/>
            <w:szCs w:val="28"/>
          </w:rPr>
          <w:t>подпунктом 1 пункта 11</w:t>
        </w:r>
      </w:hyperlink>
      <w:r w:rsidRPr="004575F8">
        <w:rPr>
          <w:rFonts w:ascii="Times New Roman" w:hAnsi="Times New Roman" w:cs="Times New Roman"/>
          <w:sz w:val="28"/>
          <w:szCs w:val="28"/>
        </w:rPr>
        <w:t xml:space="preserve"> настоящего Положения, при отсутствии оснований, указанных в </w:t>
      </w:r>
      <w:hyperlink w:anchor="P10860" w:history="1">
        <w:r w:rsidRPr="004575F8">
          <w:rPr>
            <w:rFonts w:ascii="Times New Roman" w:hAnsi="Times New Roman" w:cs="Times New Roman"/>
            <w:sz w:val="28"/>
            <w:szCs w:val="28"/>
          </w:rPr>
          <w:t>пункте 12</w:t>
        </w:r>
      </w:hyperlink>
      <w:r w:rsidRPr="004575F8">
        <w:rPr>
          <w:rFonts w:ascii="Times New Roman" w:hAnsi="Times New Roman" w:cs="Times New Roman"/>
          <w:sz w:val="28"/>
          <w:szCs w:val="28"/>
        </w:rPr>
        <w:t xml:space="preserve"> настоящего Положения, и в течение пяти дней со дня его принятия направляет конкурсную</w:t>
      </w:r>
      <w:r w:rsidRPr="00ED2B39">
        <w:rPr>
          <w:rFonts w:ascii="Times New Roman" w:hAnsi="Times New Roman" w:cs="Times New Roman"/>
          <w:sz w:val="28"/>
          <w:szCs w:val="28"/>
        </w:rPr>
        <w:t xml:space="preserve"> документацию для рассмотрения на заседании конкурсной комиссии.</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IV. Состав и функции конкурсной комиссии</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14. Министерство формирует конкурсную комиссию в количестве не менее пяти человек с привлечением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w:t>
      </w:r>
      <w:r w:rsidRPr="00ED2B39">
        <w:rPr>
          <w:rFonts w:ascii="Times New Roman" w:hAnsi="Times New Roman" w:cs="Times New Roman"/>
          <w:sz w:val="28"/>
          <w:szCs w:val="28"/>
        </w:rPr>
        <w:lastRenderedPageBreak/>
        <w:t>комиссией.</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ED2B39" w:rsidRDefault="00B152F9" w:rsidP="004575F8">
      <w:pPr>
        <w:pStyle w:val="ConsPlusNormal"/>
        <w:ind w:firstLine="539"/>
        <w:jc w:val="both"/>
        <w:rPr>
          <w:rFonts w:ascii="Times New Roman" w:hAnsi="Times New Roman" w:cs="Times New Roman"/>
          <w:sz w:val="28"/>
          <w:szCs w:val="28"/>
        </w:rPr>
      </w:pPr>
      <w:proofErr w:type="gramStart"/>
      <w:r w:rsidRPr="00ED2B39">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D2B39">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18. Конкурсная комиссия рассматривает конкурсную документацию, представленную заявителями.</w:t>
      </w:r>
    </w:p>
    <w:p w:rsidR="00B152F9" w:rsidRPr="00ED2B39" w:rsidRDefault="00B152F9" w:rsidP="004575F8">
      <w:pPr>
        <w:pStyle w:val="ConsPlusNormal"/>
        <w:ind w:firstLine="539"/>
        <w:jc w:val="both"/>
        <w:rPr>
          <w:rFonts w:ascii="Times New Roman" w:hAnsi="Times New Roman" w:cs="Times New Roman"/>
          <w:sz w:val="28"/>
          <w:szCs w:val="28"/>
        </w:rPr>
      </w:pPr>
      <w:bookmarkStart w:id="191" w:name="P10881"/>
      <w:bookmarkEnd w:id="191"/>
      <w:r w:rsidRPr="00ED2B39">
        <w:rPr>
          <w:rFonts w:ascii="Times New Roman" w:hAnsi="Times New Roman" w:cs="Times New Roman"/>
          <w:sz w:val="28"/>
          <w:szCs w:val="28"/>
        </w:rPr>
        <w:lastRenderedPageBreak/>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B152F9" w:rsidRPr="00F75C90"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20. В ходе заседания конкурсной </w:t>
      </w:r>
      <w:r w:rsidRPr="00F75C90">
        <w:rPr>
          <w:rFonts w:ascii="Times New Roman" w:hAnsi="Times New Roman" w:cs="Times New Roman"/>
          <w:sz w:val="28"/>
          <w:szCs w:val="28"/>
        </w:rPr>
        <w:t xml:space="preserve">комиссии конкурсная документация обсуждается членами комиссии и оценивается по </w:t>
      </w:r>
      <w:hyperlink w:anchor="P11330" w:history="1">
        <w:r w:rsidRPr="00F75C90">
          <w:rPr>
            <w:rFonts w:ascii="Times New Roman" w:hAnsi="Times New Roman" w:cs="Times New Roman"/>
            <w:sz w:val="28"/>
            <w:szCs w:val="28"/>
          </w:rPr>
          <w:t>критериям</w:t>
        </w:r>
      </w:hyperlink>
      <w:r w:rsidRPr="00F75C90">
        <w:rPr>
          <w:rFonts w:ascii="Times New Roman" w:hAnsi="Times New Roman" w:cs="Times New Roman"/>
          <w:sz w:val="28"/>
          <w:szCs w:val="28"/>
        </w:rPr>
        <w:t xml:space="preserve">, указанным в приложении </w:t>
      </w:r>
      <w:r w:rsidR="00764B09" w:rsidRPr="00F75C90">
        <w:rPr>
          <w:rFonts w:ascii="Times New Roman" w:hAnsi="Times New Roman" w:cs="Times New Roman"/>
          <w:sz w:val="28"/>
          <w:szCs w:val="28"/>
        </w:rPr>
        <w:t>№</w:t>
      </w:r>
      <w:r w:rsidRPr="00F75C90">
        <w:rPr>
          <w:rFonts w:ascii="Times New Roman" w:hAnsi="Times New Roman" w:cs="Times New Roman"/>
          <w:sz w:val="28"/>
          <w:szCs w:val="28"/>
        </w:rPr>
        <w:t xml:space="preserve"> 2 к настоящему Положению.</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Рейтинг конкурсной документации равняется сумме баллов по каждому критерию оценки. Критерий оценки "Уровень изношенности музыкальных инструментов детских школ искусств, находящихся в ведении органа управления культурой муниципального образования" определяется исходя из данных, представленных в заявке. </w:t>
      </w:r>
      <w:proofErr w:type="gramStart"/>
      <w:r w:rsidRPr="00ED2B39">
        <w:rPr>
          <w:rFonts w:ascii="Times New Roman" w:hAnsi="Times New Roman" w:cs="Times New Roman"/>
          <w:sz w:val="28"/>
          <w:szCs w:val="28"/>
        </w:rPr>
        <w:t>Критерий "Доля детей, обучающихся по дополнительным общеобразовательным предпрофессиональным программам в области искусств в государственных и муниципальных детских школах искусств, находящихся в ведении министерства и/или органа управления культурой и расположенных на территории муниципального образования, в общей численности детей в возрасте от 5 до 17 лет включительно, проживающих в муниципальном образовании" определяется по формуле:</w:t>
      </w:r>
      <w:proofErr w:type="gramEnd"/>
    </w:p>
    <w:p w:rsidR="00B152F9" w:rsidRPr="00ED2B39" w:rsidRDefault="00B152F9">
      <w:pPr>
        <w:pStyle w:val="ConsPlusNormal"/>
        <w:jc w:val="both"/>
        <w:rPr>
          <w:rFonts w:ascii="Times New Roman" w:hAnsi="Times New Roman" w:cs="Times New Roman"/>
          <w:sz w:val="28"/>
          <w:szCs w:val="28"/>
        </w:rPr>
      </w:pPr>
    </w:p>
    <w:p w:rsidR="00B152F9" w:rsidRPr="00ED2B39" w:rsidRDefault="00B152F9">
      <w:pPr>
        <w:pStyle w:val="ConsPlusNormal"/>
        <w:jc w:val="center"/>
        <w:rPr>
          <w:rFonts w:ascii="Times New Roman" w:hAnsi="Times New Roman" w:cs="Times New Roman"/>
          <w:sz w:val="28"/>
          <w:szCs w:val="28"/>
        </w:rPr>
      </w:pPr>
      <w:proofErr w:type="spellStart"/>
      <w:r w:rsidRPr="00ED2B39">
        <w:rPr>
          <w:rFonts w:ascii="Times New Roman" w:hAnsi="Times New Roman" w:cs="Times New Roman"/>
          <w:sz w:val="28"/>
          <w:szCs w:val="28"/>
        </w:rPr>
        <w:t>Д</w:t>
      </w:r>
      <w:r w:rsidRPr="00ED2B39">
        <w:rPr>
          <w:rFonts w:ascii="Times New Roman" w:hAnsi="Times New Roman" w:cs="Times New Roman"/>
          <w:sz w:val="28"/>
          <w:szCs w:val="28"/>
          <w:vertAlign w:val="subscript"/>
        </w:rPr>
        <w:t>д</w:t>
      </w:r>
      <w:proofErr w:type="spellEnd"/>
      <w:proofErr w:type="gramStart"/>
      <w:r w:rsidRPr="00ED2B39">
        <w:rPr>
          <w:rFonts w:ascii="Times New Roman" w:hAnsi="Times New Roman" w:cs="Times New Roman"/>
          <w:sz w:val="28"/>
          <w:szCs w:val="28"/>
        </w:rPr>
        <w:t xml:space="preserve"> = О</w:t>
      </w:r>
      <w:proofErr w:type="gramEnd"/>
      <w:r w:rsidRPr="00ED2B39">
        <w:rPr>
          <w:rFonts w:ascii="Times New Roman" w:hAnsi="Times New Roman" w:cs="Times New Roman"/>
          <w:sz w:val="28"/>
          <w:szCs w:val="28"/>
          <w:vertAlign w:val="subscript"/>
        </w:rPr>
        <w:t>п</w:t>
      </w:r>
      <w:r w:rsidRPr="00ED2B39">
        <w:rPr>
          <w:rFonts w:ascii="Times New Roman" w:hAnsi="Times New Roman" w:cs="Times New Roman"/>
          <w:sz w:val="28"/>
          <w:szCs w:val="28"/>
        </w:rPr>
        <w:t xml:space="preserve"> / Д</w:t>
      </w:r>
      <w:r w:rsidRPr="00ED2B39">
        <w:rPr>
          <w:rFonts w:ascii="Times New Roman" w:hAnsi="Times New Roman" w:cs="Times New Roman"/>
          <w:sz w:val="28"/>
          <w:szCs w:val="28"/>
          <w:vertAlign w:val="subscript"/>
        </w:rPr>
        <w:t>5-17</w:t>
      </w:r>
      <w:r w:rsidRPr="00ED2B39">
        <w:rPr>
          <w:rFonts w:ascii="Times New Roman" w:hAnsi="Times New Roman" w:cs="Times New Roman"/>
          <w:sz w:val="28"/>
          <w:szCs w:val="28"/>
        </w:rPr>
        <w:t xml:space="preserve"> х 100%, где:</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4575F8">
      <w:pPr>
        <w:pStyle w:val="ConsPlusNormal"/>
        <w:ind w:firstLine="540"/>
        <w:jc w:val="both"/>
        <w:rPr>
          <w:rFonts w:ascii="Times New Roman" w:hAnsi="Times New Roman" w:cs="Times New Roman"/>
          <w:sz w:val="28"/>
          <w:szCs w:val="28"/>
        </w:rPr>
      </w:pPr>
      <w:proofErr w:type="spellStart"/>
      <w:proofErr w:type="gramStart"/>
      <w:r w:rsidRPr="00ED2B39">
        <w:rPr>
          <w:rFonts w:ascii="Times New Roman" w:hAnsi="Times New Roman" w:cs="Times New Roman"/>
          <w:sz w:val="28"/>
          <w:szCs w:val="28"/>
        </w:rPr>
        <w:t>Д</w:t>
      </w:r>
      <w:r w:rsidRPr="00ED2B39">
        <w:rPr>
          <w:rFonts w:ascii="Times New Roman" w:hAnsi="Times New Roman" w:cs="Times New Roman"/>
          <w:sz w:val="28"/>
          <w:szCs w:val="28"/>
          <w:vertAlign w:val="subscript"/>
        </w:rPr>
        <w:t>д</w:t>
      </w:r>
      <w:proofErr w:type="spellEnd"/>
      <w:r w:rsidRPr="00ED2B39">
        <w:rPr>
          <w:rFonts w:ascii="Times New Roman" w:hAnsi="Times New Roman" w:cs="Times New Roman"/>
          <w:sz w:val="28"/>
          <w:szCs w:val="28"/>
        </w:rPr>
        <w:t xml:space="preserve"> - доля детей, обучающихся по дополнительным общеобразовательным предпрофессиональным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и расположенных на территории муниципального образования, в общей численности детей в возрасте от 5 до 17 лет включительно, проживающих в муниципальном образовании;</w:t>
      </w:r>
      <w:proofErr w:type="gramEnd"/>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О</w:t>
      </w:r>
      <w:r w:rsidRPr="00ED2B39">
        <w:rPr>
          <w:rFonts w:ascii="Times New Roman" w:hAnsi="Times New Roman" w:cs="Times New Roman"/>
          <w:sz w:val="28"/>
          <w:szCs w:val="28"/>
          <w:vertAlign w:val="subscript"/>
        </w:rPr>
        <w:t>п</w:t>
      </w:r>
      <w:r w:rsidRPr="00ED2B39">
        <w:rPr>
          <w:rFonts w:ascii="Times New Roman" w:hAnsi="Times New Roman" w:cs="Times New Roman"/>
          <w:sz w:val="28"/>
          <w:szCs w:val="28"/>
        </w:rPr>
        <w:t xml:space="preserve"> - количество детей, обучающихся по дополнительным общеобразовательным предпрофессиональным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муниципального образования по состоянию на 1 октября года, предшествующего году получения субсидии;</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Д</w:t>
      </w:r>
      <w:r w:rsidRPr="00ED2B39">
        <w:rPr>
          <w:rFonts w:ascii="Times New Roman" w:hAnsi="Times New Roman" w:cs="Times New Roman"/>
          <w:sz w:val="28"/>
          <w:szCs w:val="28"/>
          <w:vertAlign w:val="subscript"/>
        </w:rPr>
        <w:t>5-17</w:t>
      </w:r>
      <w:r w:rsidRPr="00ED2B39">
        <w:rPr>
          <w:rFonts w:ascii="Times New Roman" w:hAnsi="Times New Roman" w:cs="Times New Roman"/>
          <w:sz w:val="28"/>
          <w:szCs w:val="28"/>
        </w:rPr>
        <w:t xml:space="preserve"> - количество детей в возрасте от 5 до 17 </w:t>
      </w:r>
      <w:proofErr w:type="gramStart"/>
      <w:r w:rsidRPr="00ED2B39">
        <w:rPr>
          <w:rFonts w:ascii="Times New Roman" w:hAnsi="Times New Roman" w:cs="Times New Roman"/>
          <w:sz w:val="28"/>
          <w:szCs w:val="28"/>
        </w:rPr>
        <w:t>лет</w:t>
      </w:r>
      <w:proofErr w:type="gramEnd"/>
      <w:r w:rsidRPr="00ED2B39">
        <w:rPr>
          <w:rFonts w:ascii="Times New Roman" w:hAnsi="Times New Roman" w:cs="Times New Roman"/>
          <w:sz w:val="28"/>
          <w:szCs w:val="28"/>
        </w:rPr>
        <w:t xml:space="preserve"> включительно, проживающих в муниципальном образовании, в соответствии с данными Управления Федеральной службы государственной статистики по Архангельской области и Ненецкому автономному округу по распределению населения Архангельской области на 1 января года, предшествующего году </w:t>
      </w:r>
      <w:r w:rsidRPr="00ED2B39">
        <w:rPr>
          <w:rFonts w:ascii="Times New Roman" w:hAnsi="Times New Roman" w:cs="Times New Roman"/>
          <w:sz w:val="28"/>
          <w:szCs w:val="28"/>
        </w:rPr>
        <w:lastRenderedPageBreak/>
        <w:t>проведения конкурса.</w:t>
      </w:r>
    </w:p>
    <w:p w:rsidR="00B152F9" w:rsidRPr="00F75C90"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После </w:t>
      </w:r>
      <w:r w:rsidRPr="00F75C90">
        <w:rPr>
          <w:rFonts w:ascii="Times New Roman" w:hAnsi="Times New Roman" w:cs="Times New Roman"/>
          <w:sz w:val="28"/>
          <w:szCs w:val="28"/>
        </w:rPr>
        <w:t xml:space="preserve">обсуждения в </w:t>
      </w:r>
      <w:hyperlink w:anchor="P11373" w:history="1">
        <w:r w:rsidRPr="00F75C90">
          <w:rPr>
            <w:rFonts w:ascii="Times New Roman" w:hAnsi="Times New Roman" w:cs="Times New Roman"/>
            <w:sz w:val="28"/>
            <w:szCs w:val="28"/>
          </w:rPr>
          <w:t>лист</w:t>
        </w:r>
      </w:hyperlink>
      <w:r w:rsidRPr="00F75C90">
        <w:rPr>
          <w:rFonts w:ascii="Times New Roman" w:hAnsi="Times New Roman" w:cs="Times New Roman"/>
          <w:sz w:val="28"/>
          <w:szCs w:val="28"/>
        </w:rPr>
        <w:t xml:space="preserve"> оценки конкурсной документации по форме согласно приложению </w:t>
      </w:r>
      <w:r w:rsidR="00764B09" w:rsidRPr="00F75C90">
        <w:rPr>
          <w:rFonts w:ascii="Times New Roman" w:hAnsi="Times New Roman" w:cs="Times New Roman"/>
          <w:sz w:val="28"/>
          <w:szCs w:val="28"/>
        </w:rPr>
        <w:t>№</w:t>
      </w:r>
      <w:r w:rsidRPr="00F75C90">
        <w:rPr>
          <w:rFonts w:ascii="Times New Roman" w:hAnsi="Times New Roman" w:cs="Times New Roman"/>
          <w:sz w:val="28"/>
          <w:szCs w:val="28"/>
        </w:rPr>
        <w:t xml:space="preserve"> 3 к настоящему Положению каждый член конкурсной комиссии вносит значения рейтингов конкурсной документации.</w:t>
      </w:r>
    </w:p>
    <w:p w:rsidR="00B152F9" w:rsidRPr="00ED2B39" w:rsidRDefault="00B152F9" w:rsidP="004575F8">
      <w:pPr>
        <w:pStyle w:val="ConsPlusNormal"/>
        <w:ind w:firstLine="540"/>
        <w:jc w:val="both"/>
        <w:rPr>
          <w:rFonts w:ascii="Times New Roman" w:hAnsi="Times New Roman" w:cs="Times New Roman"/>
          <w:sz w:val="28"/>
          <w:szCs w:val="28"/>
        </w:rPr>
      </w:pPr>
      <w:r w:rsidRPr="00F75C90">
        <w:rPr>
          <w:rFonts w:ascii="Times New Roman" w:hAnsi="Times New Roman" w:cs="Times New Roman"/>
          <w:sz w:val="28"/>
          <w:szCs w:val="28"/>
        </w:rPr>
        <w:t xml:space="preserve">Листы оценки конкурсной документации после их заполнения членами конкурсной комиссии передаются секретарю конкурсной комиссии для составления итогового </w:t>
      </w:r>
      <w:hyperlink w:anchor="P11428" w:history="1">
        <w:r w:rsidRPr="00F75C90">
          <w:rPr>
            <w:rFonts w:ascii="Times New Roman" w:hAnsi="Times New Roman" w:cs="Times New Roman"/>
            <w:sz w:val="28"/>
            <w:szCs w:val="28"/>
          </w:rPr>
          <w:t>рейтинга</w:t>
        </w:r>
      </w:hyperlink>
      <w:r w:rsidRPr="00F75C90">
        <w:rPr>
          <w:rFonts w:ascii="Times New Roman" w:hAnsi="Times New Roman" w:cs="Times New Roman"/>
          <w:sz w:val="28"/>
          <w:szCs w:val="28"/>
        </w:rPr>
        <w:t xml:space="preserve"> всех конкурсных документаций по форме согласно приложению </w:t>
      </w:r>
      <w:r w:rsidR="00764B09" w:rsidRPr="00F75C90">
        <w:rPr>
          <w:rFonts w:ascii="Times New Roman" w:hAnsi="Times New Roman" w:cs="Times New Roman"/>
          <w:sz w:val="28"/>
          <w:szCs w:val="28"/>
        </w:rPr>
        <w:t>№</w:t>
      </w:r>
      <w:r w:rsidRPr="00F75C90">
        <w:rPr>
          <w:rFonts w:ascii="Times New Roman" w:hAnsi="Times New Roman" w:cs="Times New Roman"/>
          <w:sz w:val="28"/>
          <w:szCs w:val="28"/>
        </w:rPr>
        <w:t xml:space="preserve"> 4</w:t>
      </w:r>
      <w:r w:rsidRPr="00ED2B39">
        <w:rPr>
          <w:rFonts w:ascii="Times New Roman" w:hAnsi="Times New Roman" w:cs="Times New Roman"/>
          <w:sz w:val="28"/>
          <w:szCs w:val="28"/>
        </w:rPr>
        <w:t xml:space="preserve"> к настоящему Положению и подготовки протокола заседания конкурсной комиссии.</w:t>
      </w:r>
    </w:p>
    <w:p w:rsidR="00B152F9" w:rsidRPr="00ED2B39" w:rsidRDefault="00B152F9" w:rsidP="004575F8">
      <w:pPr>
        <w:pStyle w:val="ConsPlusNormal"/>
        <w:jc w:val="both"/>
        <w:rPr>
          <w:rFonts w:ascii="Times New Roman" w:hAnsi="Times New Roman" w:cs="Times New Roman"/>
          <w:sz w:val="28"/>
          <w:szCs w:val="28"/>
        </w:rPr>
      </w:pPr>
    </w:p>
    <w:p w:rsidR="00B152F9" w:rsidRPr="00ED2B39" w:rsidRDefault="00B152F9" w:rsidP="004575F8">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V. Условия и порядок проведения конкурса</w:t>
      </w:r>
    </w:p>
    <w:p w:rsidR="00B152F9" w:rsidRPr="00ED2B39" w:rsidRDefault="00B152F9" w:rsidP="004575F8">
      <w:pPr>
        <w:pStyle w:val="ConsPlusNormal"/>
        <w:jc w:val="both"/>
        <w:rPr>
          <w:rFonts w:ascii="Times New Roman" w:hAnsi="Times New Roman" w:cs="Times New Roman"/>
          <w:sz w:val="28"/>
          <w:szCs w:val="28"/>
        </w:rPr>
      </w:pP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21. Министерство при проведении конкурса последовательно осуществляет следующие действия:</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1) готовит извещение о проведении конкурса и в трехдневный срок со дня его подготовки размещает его на официальном сайте Правительства Архангельской области в информационно-телекоммуникационной сети "Интернет".</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Извещение о проведении конкурса содержит следующие сведения:</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а) место, время и срок приема конкурсной документации;</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в) наименование, адрес и контактную информацию министерства;</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г) дату, время и место проведения конкурса;</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д) проект соглашения;</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2) осуществляет прием и рассмотрение конкурсной документации;</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3) формирует конкурсную комиссию для оценки конкурсной документации;</w:t>
      </w:r>
    </w:p>
    <w:p w:rsidR="00B152F9" w:rsidRPr="00F75C90"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4) осуществляет организационно-техническое обеспечение деятельности конкурсной комиссии;</w:t>
      </w:r>
    </w:p>
    <w:p w:rsidR="00B152F9" w:rsidRPr="00F75C90" w:rsidRDefault="00B152F9" w:rsidP="004575F8">
      <w:pPr>
        <w:pStyle w:val="ConsPlusNormal"/>
        <w:ind w:firstLine="540"/>
        <w:jc w:val="both"/>
        <w:rPr>
          <w:rFonts w:ascii="Times New Roman" w:hAnsi="Times New Roman" w:cs="Times New Roman"/>
          <w:sz w:val="28"/>
          <w:szCs w:val="28"/>
        </w:rPr>
      </w:pPr>
      <w:r w:rsidRPr="00F75C90">
        <w:rPr>
          <w:rFonts w:ascii="Times New Roman" w:hAnsi="Times New Roman" w:cs="Times New Roman"/>
          <w:sz w:val="28"/>
          <w:szCs w:val="28"/>
        </w:rPr>
        <w:t>5) обеспечивает хранение протоколов заседаний и других материалов конкурсной комиссии;</w:t>
      </w:r>
    </w:p>
    <w:p w:rsidR="00B152F9" w:rsidRPr="00ED2B39" w:rsidRDefault="00B152F9" w:rsidP="004575F8">
      <w:pPr>
        <w:pStyle w:val="ConsPlusNormal"/>
        <w:ind w:firstLine="540"/>
        <w:jc w:val="both"/>
        <w:rPr>
          <w:rFonts w:ascii="Times New Roman" w:hAnsi="Times New Roman" w:cs="Times New Roman"/>
          <w:sz w:val="28"/>
          <w:szCs w:val="28"/>
        </w:rPr>
      </w:pPr>
      <w:r w:rsidRPr="00F75C90">
        <w:rPr>
          <w:rFonts w:ascii="Times New Roman" w:hAnsi="Times New Roman" w:cs="Times New Roman"/>
          <w:sz w:val="28"/>
          <w:szCs w:val="28"/>
        </w:rPr>
        <w:t xml:space="preserve">6) на основании протокола заседания конкурсной комиссии, указанного в </w:t>
      </w:r>
      <w:hyperlink w:anchor="P10881" w:history="1">
        <w:r w:rsidRPr="00F75C90">
          <w:rPr>
            <w:rFonts w:ascii="Times New Roman" w:hAnsi="Times New Roman" w:cs="Times New Roman"/>
            <w:sz w:val="28"/>
            <w:szCs w:val="28"/>
          </w:rPr>
          <w:t>абзаце втором пункта 18</w:t>
        </w:r>
      </w:hyperlink>
      <w:r w:rsidRPr="00F75C90">
        <w:rPr>
          <w:rFonts w:ascii="Times New Roman" w:hAnsi="Times New Roman" w:cs="Times New Roman"/>
          <w:sz w:val="28"/>
          <w:szCs w:val="28"/>
        </w:rPr>
        <w:t xml:space="preserve"> настоящего Положения, готовит проект постановления Правительства</w:t>
      </w:r>
      <w:r w:rsidRPr="00ED2B39">
        <w:rPr>
          <w:rFonts w:ascii="Times New Roman" w:hAnsi="Times New Roman" w:cs="Times New Roman"/>
          <w:sz w:val="28"/>
          <w:szCs w:val="28"/>
        </w:rPr>
        <w:t xml:space="preserve"> Архангельской области о распределении средств субсидий местным бюджетам в течение 10 рабочих дней со дня подписания указанного протокола (далее - постановление).</w:t>
      </w:r>
    </w:p>
    <w:p w:rsidR="00B152F9" w:rsidRPr="00ED2B39" w:rsidRDefault="00B152F9" w:rsidP="004575F8">
      <w:pPr>
        <w:pStyle w:val="ConsPlusNormal"/>
        <w:jc w:val="both"/>
        <w:rPr>
          <w:rFonts w:ascii="Times New Roman" w:hAnsi="Times New Roman" w:cs="Times New Roman"/>
          <w:sz w:val="28"/>
          <w:szCs w:val="28"/>
        </w:rPr>
      </w:pPr>
    </w:p>
    <w:p w:rsidR="00B152F9" w:rsidRPr="00ED2B39" w:rsidRDefault="00B152F9" w:rsidP="004575F8">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VI. Определение победителей (подведение итогов конкурса)</w:t>
      </w:r>
    </w:p>
    <w:p w:rsidR="00B152F9" w:rsidRPr="00ED2B39" w:rsidRDefault="00B152F9" w:rsidP="004575F8">
      <w:pPr>
        <w:pStyle w:val="ConsPlusNormal"/>
        <w:jc w:val="both"/>
        <w:rPr>
          <w:rFonts w:ascii="Times New Roman" w:hAnsi="Times New Roman" w:cs="Times New Roman"/>
          <w:sz w:val="28"/>
          <w:szCs w:val="28"/>
        </w:rPr>
      </w:pP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 xml:space="preserve">22. Победителями конкурса признаются заявители в количестве, не превышающем значения результатов регионального проекта "Обеспечение качественно нового уровня развития инфраструктуры культуры", определенного в соглашении Министерства культуры Российской Федерации и министерства о предоставлении субсидий, в соответствии с полученными </w:t>
      </w:r>
      <w:r w:rsidRPr="00ED2B39">
        <w:rPr>
          <w:rFonts w:ascii="Times New Roman" w:hAnsi="Times New Roman" w:cs="Times New Roman"/>
          <w:sz w:val="28"/>
          <w:szCs w:val="28"/>
        </w:rPr>
        <w:lastRenderedPageBreak/>
        <w:t xml:space="preserve">рейтингами конкурсной документации на основании итогового рейтинга всех конкурсных документаций, начиная от большего к </w:t>
      </w:r>
      <w:proofErr w:type="gramStart"/>
      <w:r w:rsidRPr="00ED2B39">
        <w:rPr>
          <w:rFonts w:ascii="Times New Roman" w:hAnsi="Times New Roman" w:cs="Times New Roman"/>
          <w:sz w:val="28"/>
          <w:szCs w:val="28"/>
        </w:rPr>
        <w:t>меньшему</w:t>
      </w:r>
      <w:proofErr w:type="gramEnd"/>
      <w:r w:rsidRPr="00ED2B39">
        <w:rPr>
          <w:rFonts w:ascii="Times New Roman" w:hAnsi="Times New Roman" w:cs="Times New Roman"/>
          <w:sz w:val="28"/>
          <w:szCs w:val="28"/>
        </w:rPr>
        <w:t>.</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В случае равенства итоговых рейтингов оценки конкурсной документации преимущество имеет конкурсная документация, регистрация которой имеет более ранний срок.</w:t>
      </w:r>
    </w:p>
    <w:p w:rsidR="00B152F9" w:rsidRPr="00ED2B39" w:rsidRDefault="00B152F9" w:rsidP="004575F8">
      <w:pPr>
        <w:pStyle w:val="ConsPlusNormal"/>
        <w:ind w:firstLine="540"/>
        <w:jc w:val="both"/>
        <w:rPr>
          <w:rFonts w:ascii="Times New Roman" w:hAnsi="Times New Roman" w:cs="Times New Roman"/>
          <w:sz w:val="28"/>
          <w:szCs w:val="28"/>
        </w:rPr>
      </w:pPr>
      <w:bookmarkStart w:id="192" w:name="P10914"/>
      <w:bookmarkEnd w:id="192"/>
      <w:r w:rsidRPr="00ED2B39">
        <w:rPr>
          <w:rFonts w:ascii="Times New Roman" w:hAnsi="Times New Roman" w:cs="Times New Roman"/>
          <w:sz w:val="28"/>
          <w:szCs w:val="28"/>
        </w:rPr>
        <w:t>23. Размер субсидий победителям конкурса определяется по формуле:</w:t>
      </w:r>
    </w:p>
    <w:p w:rsidR="00B152F9" w:rsidRPr="00ED2B39" w:rsidRDefault="00B152F9">
      <w:pPr>
        <w:pStyle w:val="ConsPlusNormal"/>
        <w:jc w:val="both"/>
        <w:rPr>
          <w:rFonts w:ascii="Times New Roman" w:hAnsi="Times New Roman" w:cs="Times New Roman"/>
          <w:sz w:val="28"/>
          <w:szCs w:val="28"/>
        </w:rPr>
      </w:pPr>
    </w:p>
    <w:p w:rsidR="00B152F9" w:rsidRPr="00ED2B39" w:rsidRDefault="008B2D77">
      <w:pPr>
        <w:pStyle w:val="ConsPlusNormal"/>
        <w:jc w:val="center"/>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1741170" cy="501015"/>
            <wp:effectExtent l="0" t="0" r="0" b="0"/>
            <wp:docPr id="4" name="Рисунок 4" descr="base_23565_10263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65_102631_32771"/>
                    <pic:cNvPicPr preferRelativeResize="0">
                      <a:picLocks noChangeArrowheads="1"/>
                    </pic:cNvPicPr>
                  </pic:nvPicPr>
                  <pic:blipFill>
                    <a:blip r:embed="rId3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170" cy="501015"/>
                    </a:xfrm>
                    <a:prstGeom prst="rect">
                      <a:avLst/>
                    </a:prstGeom>
                    <a:noFill/>
                    <a:ln>
                      <a:noFill/>
                    </a:ln>
                  </pic:spPr>
                </pic:pic>
              </a:graphicData>
            </a:graphic>
          </wp:inline>
        </w:drawing>
      </w:r>
    </w:p>
    <w:p w:rsidR="00B152F9" w:rsidRPr="00ED2B39" w:rsidRDefault="00B152F9">
      <w:pPr>
        <w:pStyle w:val="ConsPlusNormal"/>
        <w:jc w:val="both"/>
        <w:rPr>
          <w:rFonts w:ascii="Times New Roman" w:hAnsi="Times New Roman" w:cs="Times New Roman"/>
          <w:sz w:val="28"/>
          <w:szCs w:val="28"/>
        </w:rPr>
      </w:pPr>
    </w:p>
    <w:p w:rsidR="00B152F9" w:rsidRPr="004575F8" w:rsidRDefault="00B152F9" w:rsidP="004575F8">
      <w:pPr>
        <w:pStyle w:val="ConsPlusNormal"/>
        <w:ind w:firstLine="540"/>
        <w:jc w:val="both"/>
        <w:rPr>
          <w:rFonts w:ascii="Times New Roman" w:hAnsi="Times New Roman" w:cs="Times New Roman"/>
          <w:sz w:val="28"/>
          <w:szCs w:val="28"/>
        </w:rPr>
      </w:pPr>
      <w:proofErr w:type="spellStart"/>
      <w:r w:rsidRPr="00ED2B39">
        <w:rPr>
          <w:rFonts w:ascii="Times New Roman" w:hAnsi="Times New Roman" w:cs="Times New Roman"/>
          <w:sz w:val="28"/>
          <w:szCs w:val="28"/>
        </w:rPr>
        <w:t>Р</w:t>
      </w:r>
      <w:r w:rsidRPr="00ED2B39">
        <w:rPr>
          <w:rFonts w:ascii="Times New Roman" w:hAnsi="Times New Roman" w:cs="Times New Roman"/>
          <w:sz w:val="28"/>
          <w:szCs w:val="28"/>
          <w:vertAlign w:val="subscript"/>
        </w:rPr>
        <w:t>сп</w:t>
      </w:r>
      <w:proofErr w:type="spellEnd"/>
      <w:r w:rsidRPr="00ED2B39">
        <w:rPr>
          <w:rFonts w:ascii="Times New Roman" w:hAnsi="Times New Roman" w:cs="Times New Roman"/>
          <w:sz w:val="28"/>
          <w:szCs w:val="28"/>
        </w:rPr>
        <w:t xml:space="preserve"> - </w:t>
      </w:r>
      <w:r w:rsidRPr="004575F8">
        <w:rPr>
          <w:rFonts w:ascii="Times New Roman" w:hAnsi="Times New Roman" w:cs="Times New Roman"/>
          <w:sz w:val="28"/>
          <w:szCs w:val="28"/>
        </w:rPr>
        <w:t>размер субсидии, предоставляемой победителю конкурса;</w:t>
      </w:r>
    </w:p>
    <w:p w:rsidR="00B152F9" w:rsidRPr="004575F8" w:rsidRDefault="00B152F9" w:rsidP="004575F8">
      <w:pPr>
        <w:pStyle w:val="ConsPlusNormal"/>
        <w:ind w:firstLine="540"/>
        <w:jc w:val="both"/>
        <w:rPr>
          <w:rFonts w:ascii="Times New Roman" w:hAnsi="Times New Roman" w:cs="Times New Roman"/>
          <w:sz w:val="28"/>
          <w:szCs w:val="28"/>
        </w:rPr>
      </w:pPr>
      <w:proofErr w:type="spellStart"/>
      <w:r w:rsidRPr="004575F8">
        <w:rPr>
          <w:rFonts w:ascii="Times New Roman" w:hAnsi="Times New Roman" w:cs="Times New Roman"/>
          <w:sz w:val="28"/>
          <w:szCs w:val="28"/>
        </w:rPr>
        <w:t>Р</w:t>
      </w:r>
      <w:r w:rsidRPr="004575F8">
        <w:rPr>
          <w:rFonts w:ascii="Times New Roman" w:hAnsi="Times New Roman" w:cs="Times New Roman"/>
          <w:sz w:val="28"/>
          <w:szCs w:val="28"/>
          <w:vertAlign w:val="subscript"/>
        </w:rPr>
        <w:t>общ</w:t>
      </w:r>
      <w:proofErr w:type="spellEnd"/>
      <w:r w:rsidRPr="004575F8">
        <w:rPr>
          <w:rFonts w:ascii="Times New Roman" w:hAnsi="Times New Roman" w:cs="Times New Roman"/>
          <w:sz w:val="28"/>
          <w:szCs w:val="28"/>
          <w:vertAlign w:val="subscript"/>
        </w:rPr>
        <w:t>.</w:t>
      </w:r>
      <w:r w:rsidRPr="004575F8">
        <w:rPr>
          <w:rFonts w:ascii="Times New Roman" w:hAnsi="Times New Roman" w:cs="Times New Roman"/>
          <w:sz w:val="28"/>
          <w:szCs w:val="28"/>
        </w:rPr>
        <w:t xml:space="preserve"> - общий размер субсидий, распределяемых в рамках конкурса;</w:t>
      </w:r>
    </w:p>
    <w:p w:rsidR="00B152F9" w:rsidRPr="00F75C90" w:rsidRDefault="00B152F9" w:rsidP="004575F8">
      <w:pPr>
        <w:pStyle w:val="ConsPlusNormal"/>
        <w:ind w:firstLine="540"/>
        <w:jc w:val="both"/>
        <w:rPr>
          <w:rFonts w:ascii="Times New Roman" w:hAnsi="Times New Roman" w:cs="Times New Roman"/>
          <w:sz w:val="28"/>
          <w:szCs w:val="28"/>
        </w:rPr>
      </w:pPr>
      <w:proofErr w:type="spellStart"/>
      <w:r w:rsidRPr="004575F8">
        <w:rPr>
          <w:rFonts w:ascii="Times New Roman" w:hAnsi="Times New Roman" w:cs="Times New Roman"/>
          <w:sz w:val="28"/>
          <w:szCs w:val="28"/>
        </w:rPr>
        <w:t>О</w:t>
      </w:r>
      <w:r w:rsidRPr="004575F8">
        <w:rPr>
          <w:rFonts w:ascii="Times New Roman" w:hAnsi="Times New Roman" w:cs="Times New Roman"/>
          <w:sz w:val="28"/>
          <w:szCs w:val="28"/>
          <w:vertAlign w:val="subscript"/>
        </w:rPr>
        <w:t>пп</w:t>
      </w:r>
      <w:proofErr w:type="spellEnd"/>
      <w:r w:rsidRPr="004575F8">
        <w:rPr>
          <w:rFonts w:ascii="Times New Roman" w:hAnsi="Times New Roman" w:cs="Times New Roman"/>
          <w:sz w:val="28"/>
          <w:szCs w:val="28"/>
        </w:rPr>
        <w:t xml:space="preserve"> - количество детей, обучающихся по дополнительным общеобразовательным предпрофессиональным </w:t>
      </w:r>
      <w:r w:rsidRPr="00F75C90">
        <w:rPr>
          <w:rFonts w:ascii="Times New Roman" w:hAnsi="Times New Roman" w:cs="Times New Roman"/>
          <w:sz w:val="28"/>
          <w:szCs w:val="28"/>
        </w:rPr>
        <w:t xml:space="preserve">программам в области искусств (в области музыкального искусства - для конкурса, проводимого в 2019 году) в детской школе искусств, указанной в графе 1 </w:t>
      </w:r>
      <w:hyperlink w:anchor="P10994" w:history="1">
        <w:r w:rsidRPr="00F75C90">
          <w:rPr>
            <w:rFonts w:ascii="Times New Roman" w:hAnsi="Times New Roman" w:cs="Times New Roman"/>
            <w:sz w:val="28"/>
            <w:szCs w:val="28"/>
          </w:rPr>
          <w:t>пункта 3</w:t>
        </w:r>
      </w:hyperlink>
      <w:r w:rsidRPr="00F75C90">
        <w:rPr>
          <w:rFonts w:ascii="Times New Roman" w:hAnsi="Times New Roman" w:cs="Times New Roman"/>
          <w:sz w:val="28"/>
          <w:szCs w:val="28"/>
        </w:rPr>
        <w:t xml:space="preserve"> заявки победителя конкурса.</w:t>
      </w:r>
    </w:p>
    <w:p w:rsidR="00B152F9" w:rsidRPr="00F75C90" w:rsidRDefault="00B152F9" w:rsidP="004575F8">
      <w:pPr>
        <w:pStyle w:val="ConsPlusNormal"/>
        <w:ind w:firstLine="540"/>
        <w:jc w:val="both"/>
        <w:rPr>
          <w:rFonts w:ascii="Times New Roman" w:hAnsi="Times New Roman" w:cs="Times New Roman"/>
          <w:sz w:val="28"/>
          <w:szCs w:val="28"/>
        </w:rPr>
      </w:pPr>
      <w:r w:rsidRPr="00F75C90">
        <w:rPr>
          <w:rFonts w:ascii="Times New Roman" w:hAnsi="Times New Roman" w:cs="Times New Roman"/>
          <w:sz w:val="28"/>
          <w:szCs w:val="28"/>
        </w:rPr>
        <w:t xml:space="preserve">24. Очередность предоставления субсидий определяется на основании итогового рейтинга, начиная от большего к </w:t>
      </w:r>
      <w:proofErr w:type="gramStart"/>
      <w:r w:rsidRPr="00F75C90">
        <w:rPr>
          <w:rFonts w:ascii="Times New Roman" w:hAnsi="Times New Roman" w:cs="Times New Roman"/>
          <w:sz w:val="28"/>
          <w:szCs w:val="28"/>
        </w:rPr>
        <w:t>меньшему</w:t>
      </w:r>
      <w:proofErr w:type="gramEnd"/>
      <w:r w:rsidRPr="00F75C90">
        <w:rPr>
          <w:rFonts w:ascii="Times New Roman" w:hAnsi="Times New Roman" w:cs="Times New Roman"/>
          <w:sz w:val="28"/>
          <w:szCs w:val="28"/>
        </w:rPr>
        <w:t>.</w:t>
      </w:r>
    </w:p>
    <w:p w:rsidR="00B152F9" w:rsidRPr="004575F8" w:rsidRDefault="00B152F9" w:rsidP="004575F8">
      <w:pPr>
        <w:pStyle w:val="ConsPlusNormal"/>
        <w:ind w:firstLine="540"/>
        <w:jc w:val="both"/>
        <w:rPr>
          <w:rFonts w:ascii="Times New Roman" w:hAnsi="Times New Roman" w:cs="Times New Roman"/>
          <w:sz w:val="28"/>
          <w:szCs w:val="28"/>
        </w:rPr>
      </w:pPr>
      <w:r w:rsidRPr="00F75C90">
        <w:rPr>
          <w:rFonts w:ascii="Times New Roman" w:hAnsi="Times New Roman" w:cs="Times New Roman"/>
          <w:sz w:val="28"/>
          <w:szCs w:val="28"/>
        </w:rPr>
        <w:t xml:space="preserve">25. В случае если объем средств, запрашиваемых победителем конкурса, меньше размера субсидии, определенной по формуле, указанной в </w:t>
      </w:r>
      <w:hyperlink w:anchor="P10914" w:history="1">
        <w:r w:rsidRPr="00F75C90">
          <w:rPr>
            <w:rFonts w:ascii="Times New Roman" w:hAnsi="Times New Roman" w:cs="Times New Roman"/>
            <w:sz w:val="28"/>
            <w:szCs w:val="28"/>
          </w:rPr>
          <w:t>пункте 23</w:t>
        </w:r>
      </w:hyperlink>
      <w:r w:rsidRPr="00F75C90">
        <w:rPr>
          <w:rFonts w:ascii="Times New Roman" w:hAnsi="Times New Roman" w:cs="Times New Roman"/>
          <w:sz w:val="28"/>
          <w:szCs w:val="28"/>
        </w:rPr>
        <w:t xml:space="preserve"> настоящего Положения, победителю конкурса предоставляется субсидия</w:t>
      </w:r>
      <w:r w:rsidRPr="004575F8">
        <w:rPr>
          <w:rFonts w:ascii="Times New Roman" w:hAnsi="Times New Roman" w:cs="Times New Roman"/>
          <w:sz w:val="28"/>
          <w:szCs w:val="28"/>
        </w:rPr>
        <w:t xml:space="preserve"> в объеме запрашиваемых средств. Оставшиеся средства в равных долях распределяются между остальными победителями конкурса при наличии у них соответствующей потребности.</w:t>
      </w:r>
    </w:p>
    <w:p w:rsidR="00B152F9" w:rsidRPr="004575F8" w:rsidRDefault="00B152F9" w:rsidP="004575F8">
      <w:pPr>
        <w:pStyle w:val="ConsPlusNormal"/>
        <w:ind w:firstLine="540"/>
        <w:jc w:val="both"/>
        <w:rPr>
          <w:rFonts w:ascii="Times New Roman" w:hAnsi="Times New Roman" w:cs="Times New Roman"/>
          <w:sz w:val="28"/>
          <w:szCs w:val="28"/>
        </w:rPr>
      </w:pPr>
      <w:r w:rsidRPr="004575F8">
        <w:rPr>
          <w:rFonts w:ascii="Times New Roman" w:hAnsi="Times New Roman" w:cs="Times New Roman"/>
          <w:sz w:val="28"/>
          <w:szCs w:val="28"/>
        </w:rPr>
        <w:t xml:space="preserve">В случае если объем средств, запрашиваемых победителем конкурса, больше размера субсидии, определенной по формуле, указанной в </w:t>
      </w:r>
      <w:hyperlink w:anchor="P10914" w:history="1">
        <w:r w:rsidRPr="004575F8">
          <w:rPr>
            <w:rFonts w:ascii="Times New Roman" w:hAnsi="Times New Roman" w:cs="Times New Roman"/>
            <w:sz w:val="28"/>
            <w:szCs w:val="28"/>
          </w:rPr>
          <w:t>пункте 23</w:t>
        </w:r>
      </w:hyperlink>
      <w:r w:rsidRPr="004575F8">
        <w:rPr>
          <w:rFonts w:ascii="Times New Roman" w:hAnsi="Times New Roman" w:cs="Times New Roman"/>
          <w:sz w:val="28"/>
          <w:szCs w:val="28"/>
        </w:rPr>
        <w:t xml:space="preserve"> настоящего Положения, победителю конкурса предоставляется субсидия в объеме размера субсидии.</w:t>
      </w:r>
    </w:p>
    <w:p w:rsidR="00B152F9" w:rsidRPr="004575F8" w:rsidRDefault="00B152F9" w:rsidP="004575F8">
      <w:pPr>
        <w:pStyle w:val="ConsPlusNormal"/>
        <w:ind w:firstLine="540"/>
        <w:jc w:val="both"/>
        <w:rPr>
          <w:rFonts w:ascii="Times New Roman" w:hAnsi="Times New Roman" w:cs="Times New Roman"/>
          <w:sz w:val="28"/>
          <w:szCs w:val="28"/>
        </w:rPr>
      </w:pPr>
      <w:bookmarkStart w:id="193" w:name="P10924"/>
      <w:bookmarkEnd w:id="193"/>
      <w:r w:rsidRPr="004575F8">
        <w:rPr>
          <w:rFonts w:ascii="Times New Roman" w:hAnsi="Times New Roman" w:cs="Times New Roman"/>
          <w:sz w:val="28"/>
          <w:szCs w:val="28"/>
        </w:rPr>
        <w:t xml:space="preserve">26. </w:t>
      </w:r>
      <w:proofErr w:type="gramStart"/>
      <w:r w:rsidRPr="004575F8">
        <w:rPr>
          <w:rFonts w:ascii="Times New Roman" w:hAnsi="Times New Roman" w:cs="Times New Roman"/>
          <w:sz w:val="28"/>
          <w:szCs w:val="28"/>
        </w:rPr>
        <w:t xml:space="preserve">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о предоставлении субсидии в соответствии с требованиями, установленными </w:t>
      </w:r>
      <w:hyperlink r:id="rId370" w:history="1">
        <w:r w:rsidRPr="004575F8">
          <w:rPr>
            <w:rFonts w:ascii="Times New Roman" w:hAnsi="Times New Roman" w:cs="Times New Roman"/>
            <w:sz w:val="28"/>
            <w:szCs w:val="28"/>
          </w:rPr>
          <w:t>подпунктом "л(1)" пункта 10</w:t>
        </w:r>
      </w:hyperlink>
      <w:r w:rsidRPr="004575F8">
        <w:rPr>
          <w:rFonts w:ascii="Times New Roman" w:hAnsi="Times New Roman" w:cs="Times New Roman"/>
          <w:sz w:val="28"/>
          <w:szCs w:val="28"/>
        </w:rPr>
        <w:t xml:space="preserve"> и </w:t>
      </w:r>
      <w:hyperlink r:id="rId371" w:history="1">
        <w:r w:rsidRPr="004575F8">
          <w:rPr>
            <w:rFonts w:ascii="Times New Roman" w:hAnsi="Times New Roman" w:cs="Times New Roman"/>
            <w:sz w:val="28"/>
            <w:szCs w:val="28"/>
          </w:rPr>
          <w:t>пунктом 12</w:t>
        </w:r>
      </w:hyperlink>
      <w:r w:rsidRPr="004575F8">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w:t>
      </w:r>
      <w:r w:rsidR="00764B09" w:rsidRPr="004575F8">
        <w:rPr>
          <w:rFonts w:ascii="Times New Roman" w:hAnsi="Times New Roman" w:cs="Times New Roman"/>
          <w:sz w:val="28"/>
          <w:szCs w:val="28"/>
        </w:rPr>
        <w:t>№</w:t>
      </w:r>
      <w:r w:rsidRPr="004575F8">
        <w:rPr>
          <w:rFonts w:ascii="Times New Roman" w:hAnsi="Times New Roman" w:cs="Times New Roman"/>
          <w:sz w:val="28"/>
          <w:szCs w:val="28"/>
        </w:rPr>
        <w:t xml:space="preserve"> 999</w:t>
      </w:r>
      <w:proofErr w:type="gramEnd"/>
      <w:r w:rsidRPr="004575F8">
        <w:rPr>
          <w:rFonts w:ascii="Times New Roman" w:hAnsi="Times New Roman" w:cs="Times New Roman"/>
          <w:sz w:val="28"/>
          <w:szCs w:val="28"/>
        </w:rPr>
        <w:t xml:space="preserve"> (далее - соглашение).</w:t>
      </w:r>
    </w:p>
    <w:p w:rsidR="00B152F9" w:rsidRPr="004575F8" w:rsidRDefault="00B152F9" w:rsidP="004575F8">
      <w:pPr>
        <w:pStyle w:val="ConsPlusNormal"/>
        <w:jc w:val="both"/>
        <w:rPr>
          <w:rFonts w:ascii="Times New Roman" w:hAnsi="Times New Roman" w:cs="Times New Roman"/>
          <w:sz w:val="28"/>
          <w:szCs w:val="28"/>
        </w:rPr>
      </w:pPr>
    </w:p>
    <w:p w:rsidR="00B152F9" w:rsidRPr="00ED2B39" w:rsidRDefault="00B152F9">
      <w:pPr>
        <w:pStyle w:val="ConsPlusTitle"/>
        <w:jc w:val="center"/>
        <w:outlineLvl w:val="1"/>
        <w:rPr>
          <w:rFonts w:ascii="Times New Roman" w:hAnsi="Times New Roman" w:cs="Times New Roman"/>
          <w:sz w:val="28"/>
          <w:szCs w:val="28"/>
        </w:rPr>
      </w:pPr>
      <w:r w:rsidRPr="00ED2B39">
        <w:rPr>
          <w:rFonts w:ascii="Times New Roman" w:hAnsi="Times New Roman" w:cs="Times New Roman"/>
          <w:sz w:val="28"/>
          <w:szCs w:val="28"/>
        </w:rPr>
        <w:t>VII. Порядок предоставления субсидий местным бюджетам</w:t>
      </w:r>
    </w:p>
    <w:p w:rsidR="00B152F9" w:rsidRPr="00ED2B39" w:rsidRDefault="00B152F9">
      <w:pPr>
        <w:pStyle w:val="ConsPlusTitle"/>
        <w:jc w:val="center"/>
        <w:rPr>
          <w:rFonts w:ascii="Times New Roman" w:hAnsi="Times New Roman" w:cs="Times New Roman"/>
          <w:sz w:val="28"/>
          <w:szCs w:val="28"/>
        </w:rPr>
      </w:pPr>
      <w:r w:rsidRPr="00ED2B39">
        <w:rPr>
          <w:rFonts w:ascii="Times New Roman" w:hAnsi="Times New Roman" w:cs="Times New Roman"/>
          <w:sz w:val="28"/>
          <w:szCs w:val="28"/>
        </w:rPr>
        <w:t xml:space="preserve">и осуществление </w:t>
      </w:r>
      <w:proofErr w:type="gramStart"/>
      <w:r w:rsidRPr="00ED2B39">
        <w:rPr>
          <w:rFonts w:ascii="Times New Roman" w:hAnsi="Times New Roman" w:cs="Times New Roman"/>
          <w:sz w:val="28"/>
          <w:szCs w:val="28"/>
        </w:rPr>
        <w:t>контроля за</w:t>
      </w:r>
      <w:proofErr w:type="gramEnd"/>
      <w:r w:rsidRPr="00ED2B39">
        <w:rPr>
          <w:rFonts w:ascii="Times New Roman" w:hAnsi="Times New Roman" w:cs="Times New Roman"/>
          <w:sz w:val="28"/>
          <w:szCs w:val="28"/>
        </w:rPr>
        <w:t xml:space="preserve"> их использованием</w:t>
      </w:r>
    </w:p>
    <w:p w:rsidR="00B152F9" w:rsidRPr="00ED2B39" w:rsidRDefault="00B152F9">
      <w:pPr>
        <w:pStyle w:val="ConsPlusNormal"/>
        <w:jc w:val="both"/>
        <w:rPr>
          <w:rFonts w:ascii="Times New Roman" w:hAnsi="Times New Roman" w:cs="Times New Roman"/>
          <w:sz w:val="28"/>
          <w:szCs w:val="28"/>
        </w:rPr>
      </w:pP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27.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w:t>
      </w:r>
      <w:r w:rsidRPr="00ED2B39">
        <w:rPr>
          <w:rFonts w:ascii="Times New Roman" w:hAnsi="Times New Roman" w:cs="Times New Roman"/>
          <w:sz w:val="28"/>
          <w:szCs w:val="28"/>
        </w:rPr>
        <w:lastRenderedPageBreak/>
        <w:t>бюджета в пределах доведенных лимитов бюджетных обязательств и показателей кассового плана областного бюджета.</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28.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29. 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30.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rsidRPr="00ED2B39">
        <w:rPr>
          <w:rFonts w:ascii="Times New Roman" w:hAnsi="Times New Roman" w:cs="Times New Roman"/>
          <w:sz w:val="28"/>
          <w:szCs w:val="28"/>
        </w:rPr>
        <w:t>оплаты денежных обязательств получателей средств областного бюджета</w:t>
      </w:r>
      <w:proofErr w:type="gramEnd"/>
      <w:r w:rsidRPr="00ED2B39">
        <w:rPr>
          <w:rFonts w:ascii="Times New Roman" w:hAnsi="Times New Roman" w:cs="Times New Roman"/>
          <w:sz w:val="28"/>
          <w:szCs w:val="28"/>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правилами обеспечения наличными деньгами </w:t>
      </w:r>
      <w:proofErr w:type="gramStart"/>
      <w:r w:rsidRPr="00ED2B39">
        <w:rPr>
          <w:rFonts w:ascii="Times New Roman" w:hAnsi="Times New Roman" w:cs="Times New Roman"/>
          <w:sz w:val="28"/>
          <w:szCs w:val="28"/>
        </w:rPr>
        <w:t>получателей средств бюджетов бюджетной системы Российской Федерации</w:t>
      </w:r>
      <w:proofErr w:type="gramEnd"/>
      <w:r w:rsidRPr="00ED2B39">
        <w:rPr>
          <w:rFonts w:ascii="Times New Roman" w:hAnsi="Times New Roman" w:cs="Times New Roman"/>
          <w:sz w:val="28"/>
          <w:szCs w:val="28"/>
        </w:rPr>
        <w:t>.</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31. Получатели субсидии представляют в министерство отчет об использовании субсидий в порядке и сроки, которые предусмотрены соглашением.</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Показателем результативности использования субсидии является 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Оценка </w:t>
      </w:r>
      <w:proofErr w:type="gramStart"/>
      <w:r w:rsidRPr="00ED2B39">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ED2B39">
        <w:rPr>
          <w:rFonts w:ascii="Times New Roman" w:hAnsi="Times New Roman" w:cs="Times New Roman"/>
          <w:sz w:val="28"/>
          <w:szCs w:val="28"/>
        </w:rPr>
        <w:t xml:space="preserve"> осуществляется министерством по итогам финансового года путем сравнения фактически достигнутых значений показателя результативности использования субсидии и значения данного показателя, установленного в соглашении.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32.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33.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34. Ответственность за нецелевое использование средств субсидии несут получатели субсидии.</w:t>
      </w:r>
    </w:p>
    <w:p w:rsidR="00B152F9" w:rsidRPr="00ED2B39" w:rsidRDefault="00B152F9" w:rsidP="004575F8">
      <w:pPr>
        <w:pStyle w:val="ConsPlusNormal"/>
        <w:ind w:firstLine="539"/>
        <w:jc w:val="both"/>
        <w:rPr>
          <w:rFonts w:ascii="Times New Roman" w:hAnsi="Times New Roman" w:cs="Times New Roman"/>
          <w:sz w:val="28"/>
          <w:szCs w:val="28"/>
        </w:rPr>
      </w:pPr>
      <w:r w:rsidRPr="00ED2B39">
        <w:rPr>
          <w:rFonts w:ascii="Times New Roman" w:hAnsi="Times New Roman" w:cs="Times New Roman"/>
          <w:sz w:val="28"/>
          <w:szCs w:val="28"/>
        </w:rPr>
        <w:t xml:space="preserve">35. </w:t>
      </w:r>
      <w:proofErr w:type="gramStart"/>
      <w:r w:rsidRPr="00ED2B39">
        <w:rPr>
          <w:rFonts w:ascii="Times New Roman" w:hAnsi="Times New Roman" w:cs="Times New Roman"/>
          <w:sz w:val="28"/>
          <w:szCs w:val="28"/>
        </w:rPr>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предусмотренных соглашением, если министерством не принято распоряжение о наличии </w:t>
      </w:r>
      <w:r w:rsidRPr="00ED2B39">
        <w:rPr>
          <w:rFonts w:ascii="Times New Roman" w:hAnsi="Times New Roman" w:cs="Times New Roman"/>
          <w:sz w:val="28"/>
          <w:szCs w:val="28"/>
        </w:rPr>
        <w:lastRenderedPageBreak/>
        <w:t xml:space="preserve">потребности в средствах субсидии, не использованных в отчетном финансовом году, в соответствии </w:t>
      </w:r>
      <w:r w:rsidRPr="004575F8">
        <w:rPr>
          <w:rFonts w:ascii="Times New Roman" w:hAnsi="Times New Roman" w:cs="Times New Roman"/>
          <w:sz w:val="28"/>
          <w:szCs w:val="28"/>
        </w:rPr>
        <w:t xml:space="preserve">с </w:t>
      </w:r>
      <w:hyperlink r:id="rId372" w:history="1">
        <w:r w:rsidRPr="004575F8">
          <w:rPr>
            <w:rFonts w:ascii="Times New Roman" w:hAnsi="Times New Roman" w:cs="Times New Roman"/>
            <w:sz w:val="28"/>
            <w:szCs w:val="28"/>
          </w:rPr>
          <w:t>Порядком</w:t>
        </w:r>
      </w:hyperlink>
      <w:r w:rsidRPr="00ED2B39">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w:t>
      </w:r>
      <w:proofErr w:type="gramEnd"/>
      <w:r w:rsidRPr="00ED2B39">
        <w:rPr>
          <w:rFonts w:ascii="Times New Roman" w:hAnsi="Times New Roman" w:cs="Times New Roman"/>
          <w:sz w:val="28"/>
          <w:szCs w:val="28"/>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w:t>
      </w:r>
      <w:r w:rsidR="004575F8">
        <w:rPr>
          <w:rFonts w:ascii="Times New Roman" w:hAnsi="Times New Roman" w:cs="Times New Roman"/>
          <w:sz w:val="28"/>
          <w:szCs w:val="28"/>
        </w:rPr>
        <w:br/>
      </w:r>
      <w:r w:rsidRPr="00ED2B39">
        <w:rPr>
          <w:rFonts w:ascii="Times New Roman" w:hAnsi="Times New Roman" w:cs="Times New Roman"/>
          <w:sz w:val="28"/>
          <w:szCs w:val="28"/>
        </w:rPr>
        <w:t xml:space="preserve">от 27 декабря 2016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536-пп.</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36.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B152F9" w:rsidRPr="00ED2B39" w:rsidRDefault="00B152F9" w:rsidP="004575F8">
      <w:pPr>
        <w:pStyle w:val="ConsPlusNormal"/>
        <w:ind w:firstLine="540"/>
        <w:jc w:val="both"/>
        <w:rPr>
          <w:rFonts w:ascii="Times New Roman" w:hAnsi="Times New Roman" w:cs="Times New Roman"/>
          <w:sz w:val="28"/>
          <w:szCs w:val="28"/>
        </w:rPr>
      </w:pPr>
      <w:r w:rsidRPr="00ED2B39">
        <w:rPr>
          <w:rFonts w:ascii="Times New Roman" w:hAnsi="Times New Roman" w:cs="Times New Roman"/>
          <w:sz w:val="28"/>
          <w:szCs w:val="28"/>
        </w:rPr>
        <w:t>37.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4575F8" w:rsidRDefault="00B152F9" w:rsidP="004575F8">
      <w:pPr>
        <w:pStyle w:val="ConsPlusNormal"/>
        <w:ind w:left="4962"/>
        <w:jc w:val="center"/>
        <w:outlineLvl w:val="1"/>
        <w:rPr>
          <w:rFonts w:ascii="Times New Roman" w:hAnsi="Times New Roman" w:cs="Times New Roman"/>
        </w:rPr>
      </w:pPr>
      <w:r w:rsidRPr="004575F8">
        <w:rPr>
          <w:rFonts w:ascii="Times New Roman" w:hAnsi="Times New Roman" w:cs="Times New Roman"/>
        </w:rPr>
        <w:t xml:space="preserve">Приложение </w:t>
      </w:r>
      <w:r w:rsidR="00764B09" w:rsidRPr="004575F8">
        <w:rPr>
          <w:rFonts w:ascii="Times New Roman" w:hAnsi="Times New Roman" w:cs="Times New Roman"/>
        </w:rPr>
        <w:t>№</w:t>
      </w:r>
      <w:r w:rsidRPr="004575F8">
        <w:rPr>
          <w:rFonts w:ascii="Times New Roman" w:hAnsi="Times New Roman" w:cs="Times New Roman"/>
        </w:rPr>
        <w:t xml:space="preserve"> 1</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к Положению о порядке и условиях</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проведения конкурса на предоставление</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субсидий бюджетам муниципальных</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районов и городских округов Архангельской</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области на поддержку отрасли культуры</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 xml:space="preserve">в части приобретения </w:t>
      </w:r>
      <w:proofErr w:type="gramStart"/>
      <w:r w:rsidRPr="004575F8">
        <w:rPr>
          <w:rFonts w:ascii="Times New Roman" w:hAnsi="Times New Roman" w:cs="Times New Roman"/>
        </w:rPr>
        <w:t>музыкальных</w:t>
      </w:r>
      <w:proofErr w:type="gramEnd"/>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инструментов, оборудования и материалов</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для детских школ искусств муниципальных</w:t>
      </w:r>
    </w:p>
    <w:p w:rsidR="00B152F9" w:rsidRPr="004575F8" w:rsidRDefault="00B152F9" w:rsidP="004575F8">
      <w:pPr>
        <w:pStyle w:val="ConsPlusNormal"/>
        <w:ind w:left="4962"/>
        <w:jc w:val="center"/>
        <w:rPr>
          <w:rFonts w:ascii="Times New Roman" w:hAnsi="Times New Roman" w:cs="Times New Roman"/>
        </w:rPr>
      </w:pPr>
      <w:r w:rsidRPr="004575F8">
        <w:rPr>
          <w:rFonts w:ascii="Times New Roman" w:hAnsi="Times New Roman" w:cs="Times New Roman"/>
        </w:rPr>
        <w:t>образований Архангельской области</w:t>
      </w:r>
    </w:p>
    <w:p w:rsidR="00B152F9" w:rsidRPr="004575F8" w:rsidRDefault="00B152F9" w:rsidP="004575F8">
      <w:pPr>
        <w:pStyle w:val="ConsPlusNormal"/>
        <w:ind w:left="4962"/>
        <w:jc w:val="center"/>
        <w:rPr>
          <w:rFonts w:ascii="Times New Roman" w:hAnsi="Times New Roman" w:cs="Times New Roman"/>
        </w:rPr>
      </w:pPr>
    </w:p>
    <w:p w:rsidR="00B152F9" w:rsidRPr="004575F8" w:rsidRDefault="00B152F9" w:rsidP="004575F8">
      <w:pPr>
        <w:pStyle w:val="ConsPlusNonformat"/>
        <w:ind w:left="4962"/>
        <w:jc w:val="center"/>
        <w:rPr>
          <w:rFonts w:ascii="Times New Roman" w:hAnsi="Times New Roman" w:cs="Times New Roman"/>
        </w:rPr>
      </w:pPr>
      <w:r w:rsidRPr="004575F8">
        <w:rPr>
          <w:rFonts w:ascii="Times New Roman" w:hAnsi="Times New Roman" w:cs="Times New Roman"/>
        </w:rPr>
        <w:t>(форма)</w:t>
      </w:r>
    </w:p>
    <w:p w:rsidR="00B152F9" w:rsidRDefault="00B152F9">
      <w:pPr>
        <w:pStyle w:val="ConsPlusNonformat"/>
        <w:jc w:val="both"/>
      </w:pPr>
    </w:p>
    <w:p w:rsidR="00B152F9" w:rsidRPr="004575F8" w:rsidRDefault="00B152F9" w:rsidP="004575F8">
      <w:pPr>
        <w:pStyle w:val="ConsPlusNonformat"/>
        <w:jc w:val="center"/>
        <w:rPr>
          <w:rFonts w:ascii="Times New Roman" w:hAnsi="Times New Roman" w:cs="Times New Roman"/>
        </w:rPr>
      </w:pPr>
      <w:bookmarkStart w:id="194" w:name="P10961"/>
      <w:bookmarkEnd w:id="194"/>
      <w:r w:rsidRPr="004575F8">
        <w:rPr>
          <w:rFonts w:ascii="Times New Roman" w:hAnsi="Times New Roman" w:cs="Times New Roman"/>
        </w:rPr>
        <w:t>ЗАЯВКА</w:t>
      </w:r>
    </w:p>
    <w:p w:rsidR="00B152F9" w:rsidRPr="004575F8" w:rsidRDefault="00B152F9" w:rsidP="004575F8">
      <w:pPr>
        <w:pStyle w:val="ConsPlusNonformat"/>
        <w:jc w:val="center"/>
        <w:rPr>
          <w:rFonts w:ascii="Times New Roman" w:hAnsi="Times New Roman" w:cs="Times New Roman"/>
        </w:rPr>
      </w:pPr>
      <w:r w:rsidRPr="004575F8">
        <w:rPr>
          <w:rFonts w:ascii="Times New Roman" w:hAnsi="Times New Roman" w:cs="Times New Roman"/>
        </w:rPr>
        <w:t>на участие в конкурсе на предоставление субсидий</w:t>
      </w:r>
    </w:p>
    <w:p w:rsidR="00B152F9" w:rsidRPr="004575F8" w:rsidRDefault="00B152F9" w:rsidP="004575F8">
      <w:pPr>
        <w:pStyle w:val="ConsPlusNonformat"/>
        <w:jc w:val="center"/>
        <w:rPr>
          <w:rFonts w:ascii="Times New Roman" w:hAnsi="Times New Roman" w:cs="Times New Roman"/>
        </w:rPr>
      </w:pPr>
      <w:r w:rsidRPr="004575F8">
        <w:rPr>
          <w:rFonts w:ascii="Times New Roman" w:hAnsi="Times New Roman" w:cs="Times New Roman"/>
        </w:rPr>
        <w:t>бюджетам муниципальных районов и городских округов</w:t>
      </w:r>
    </w:p>
    <w:p w:rsidR="00B152F9" w:rsidRPr="004575F8" w:rsidRDefault="00B152F9" w:rsidP="004575F8">
      <w:pPr>
        <w:pStyle w:val="ConsPlusNonformat"/>
        <w:jc w:val="center"/>
        <w:rPr>
          <w:rFonts w:ascii="Times New Roman" w:hAnsi="Times New Roman" w:cs="Times New Roman"/>
        </w:rPr>
      </w:pPr>
      <w:r w:rsidRPr="004575F8">
        <w:rPr>
          <w:rFonts w:ascii="Times New Roman" w:hAnsi="Times New Roman" w:cs="Times New Roman"/>
        </w:rPr>
        <w:t>Архангельской области на поддержку отрасли культуры</w:t>
      </w:r>
    </w:p>
    <w:p w:rsidR="00B152F9" w:rsidRPr="004575F8" w:rsidRDefault="00B152F9" w:rsidP="004575F8">
      <w:pPr>
        <w:pStyle w:val="ConsPlusNonformat"/>
        <w:jc w:val="center"/>
        <w:rPr>
          <w:rFonts w:ascii="Times New Roman" w:hAnsi="Times New Roman" w:cs="Times New Roman"/>
        </w:rPr>
      </w:pPr>
      <w:r w:rsidRPr="004575F8">
        <w:rPr>
          <w:rFonts w:ascii="Times New Roman" w:hAnsi="Times New Roman" w:cs="Times New Roman"/>
        </w:rPr>
        <w:t>в части приобретения музыкальных инструментов,</w:t>
      </w:r>
    </w:p>
    <w:p w:rsidR="00B152F9" w:rsidRPr="004575F8" w:rsidRDefault="00B152F9" w:rsidP="004575F8">
      <w:pPr>
        <w:pStyle w:val="ConsPlusNonformat"/>
        <w:jc w:val="center"/>
        <w:rPr>
          <w:rFonts w:ascii="Times New Roman" w:hAnsi="Times New Roman" w:cs="Times New Roman"/>
        </w:rPr>
      </w:pPr>
      <w:r w:rsidRPr="004575F8">
        <w:rPr>
          <w:rFonts w:ascii="Times New Roman" w:hAnsi="Times New Roman" w:cs="Times New Roman"/>
        </w:rPr>
        <w:t>оборудования и материалов для детских школ искусств</w:t>
      </w:r>
    </w:p>
    <w:p w:rsidR="00B152F9" w:rsidRPr="004575F8" w:rsidRDefault="00B152F9" w:rsidP="004575F8">
      <w:pPr>
        <w:pStyle w:val="ConsPlusNonformat"/>
        <w:jc w:val="center"/>
        <w:rPr>
          <w:rFonts w:ascii="Times New Roman" w:hAnsi="Times New Roman" w:cs="Times New Roman"/>
        </w:rPr>
      </w:pPr>
      <w:r w:rsidRPr="004575F8">
        <w:rPr>
          <w:rFonts w:ascii="Times New Roman" w:hAnsi="Times New Roman" w:cs="Times New Roman"/>
        </w:rPr>
        <w:t>муниципальных образований Архангельской области</w:t>
      </w:r>
    </w:p>
    <w:p w:rsidR="00B152F9" w:rsidRPr="00F75C90" w:rsidRDefault="00B152F9">
      <w:pPr>
        <w:pStyle w:val="ConsPlusNonformat"/>
        <w:jc w:val="both"/>
        <w:rPr>
          <w:rFonts w:ascii="Times New Roman" w:hAnsi="Times New Roman" w:cs="Times New Roman"/>
        </w:rPr>
      </w:pPr>
    </w:p>
    <w:p w:rsidR="00B152F9" w:rsidRPr="00F75C90" w:rsidRDefault="00B152F9">
      <w:pPr>
        <w:pStyle w:val="ConsPlusNonformat"/>
        <w:jc w:val="both"/>
        <w:rPr>
          <w:rFonts w:ascii="Times New Roman" w:hAnsi="Times New Roman" w:cs="Times New Roman"/>
        </w:rPr>
      </w:pPr>
      <w:r w:rsidRPr="00F75C90">
        <w:rPr>
          <w:rFonts w:ascii="Times New Roman" w:hAnsi="Times New Roman" w:cs="Times New Roman"/>
        </w:rPr>
        <w:t xml:space="preserve">    В соответствии с </w:t>
      </w:r>
      <w:hyperlink w:anchor="P10812" w:history="1">
        <w:r w:rsidRPr="00F75C90">
          <w:rPr>
            <w:rFonts w:ascii="Times New Roman" w:hAnsi="Times New Roman" w:cs="Times New Roman"/>
          </w:rPr>
          <w:t>Положением</w:t>
        </w:r>
      </w:hyperlink>
      <w:r w:rsidRPr="00F75C90">
        <w:rPr>
          <w:rFonts w:ascii="Times New Roman" w:hAnsi="Times New Roman" w:cs="Times New Roman"/>
        </w:rPr>
        <w:t xml:space="preserve"> о порядке и условиях проведения конкурса </w:t>
      </w:r>
      <w:proofErr w:type="gramStart"/>
      <w:r w:rsidRPr="00F75C90">
        <w:rPr>
          <w:rFonts w:ascii="Times New Roman" w:hAnsi="Times New Roman" w:cs="Times New Roman"/>
        </w:rPr>
        <w:t>на</w:t>
      </w:r>
      <w:proofErr w:type="gramEnd"/>
    </w:p>
    <w:p w:rsidR="00B152F9" w:rsidRPr="004575F8" w:rsidRDefault="00B152F9">
      <w:pPr>
        <w:pStyle w:val="ConsPlusNonformat"/>
        <w:jc w:val="both"/>
        <w:rPr>
          <w:rFonts w:ascii="Times New Roman" w:hAnsi="Times New Roman" w:cs="Times New Roman"/>
        </w:rPr>
      </w:pPr>
      <w:r w:rsidRPr="00F75C90">
        <w:rPr>
          <w:rFonts w:ascii="Times New Roman" w:hAnsi="Times New Roman" w:cs="Times New Roman"/>
        </w:rPr>
        <w:t>предоставление  субсидий</w:t>
      </w:r>
      <w:r w:rsidRPr="004575F8">
        <w:rPr>
          <w:rFonts w:ascii="Times New Roman" w:hAnsi="Times New Roman" w:cs="Times New Roman"/>
        </w:rPr>
        <w:t xml:space="preserve"> бюджетам муниципальных районов и городских округов</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Архангельской  области  на  поддержку отрасли культуры в части приобретения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музыкальных  инструментов,  оборудования  и  материалов  для  детских  школ</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искусств  муниципальных  образований  Архангельской  области,  </w:t>
      </w:r>
      <w:proofErr w:type="gramStart"/>
      <w:r w:rsidRPr="004575F8">
        <w:rPr>
          <w:rFonts w:ascii="Times New Roman" w:hAnsi="Times New Roman" w:cs="Times New Roman"/>
        </w:rPr>
        <w:t>утвержденном</w:t>
      </w:r>
      <w:proofErr w:type="gramEnd"/>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постановлением  Правительства Архангельской области от 12 октября 2012 года</w:t>
      </w:r>
    </w:p>
    <w:p w:rsidR="00B152F9" w:rsidRPr="004575F8" w:rsidRDefault="00764B09">
      <w:pPr>
        <w:pStyle w:val="ConsPlusNonformat"/>
        <w:jc w:val="both"/>
        <w:rPr>
          <w:rFonts w:ascii="Times New Roman" w:hAnsi="Times New Roman" w:cs="Times New Roman"/>
        </w:rPr>
      </w:pPr>
      <w:r w:rsidRPr="004575F8">
        <w:rPr>
          <w:rFonts w:ascii="Times New Roman" w:hAnsi="Times New Roman" w:cs="Times New Roman"/>
        </w:rPr>
        <w:t>№</w:t>
      </w:r>
      <w:r w:rsidR="00B152F9" w:rsidRPr="004575F8">
        <w:rPr>
          <w:rFonts w:ascii="Times New Roman" w:hAnsi="Times New Roman" w:cs="Times New Roman"/>
        </w:rPr>
        <w:t xml:space="preserve">  461-пп  "Об  утверждении государственной программы Архангельской области</w:t>
      </w:r>
    </w:p>
    <w:p w:rsidR="00B152F9" w:rsidRPr="004575F8" w:rsidRDefault="00B152F9">
      <w:pPr>
        <w:pStyle w:val="ConsPlusNonformat"/>
        <w:jc w:val="both"/>
        <w:rPr>
          <w:rFonts w:ascii="Times New Roman" w:hAnsi="Times New Roman" w:cs="Times New Roman"/>
        </w:rPr>
      </w:pPr>
      <w:proofErr w:type="gramStart"/>
      <w:r w:rsidRPr="004575F8">
        <w:rPr>
          <w:rFonts w:ascii="Times New Roman" w:hAnsi="Times New Roman" w:cs="Times New Roman"/>
        </w:rPr>
        <w:t>"Культура  Русского  Севера  (2013  -  2024  годы)" (далее соответственно -</w:t>
      </w:r>
      <w:proofErr w:type="gramEnd"/>
    </w:p>
    <w:p w:rsidR="00B152F9" w:rsidRPr="004575F8" w:rsidRDefault="00B152F9">
      <w:pPr>
        <w:pStyle w:val="ConsPlusNonformat"/>
        <w:jc w:val="both"/>
        <w:rPr>
          <w:rFonts w:ascii="Times New Roman" w:hAnsi="Times New Roman" w:cs="Times New Roman"/>
        </w:rPr>
      </w:pPr>
      <w:proofErr w:type="gramStart"/>
      <w:r w:rsidRPr="004575F8">
        <w:rPr>
          <w:rFonts w:ascii="Times New Roman" w:hAnsi="Times New Roman" w:cs="Times New Roman"/>
        </w:rPr>
        <w:t>Положение, конкурс, субсидия)</w:t>
      </w:r>
      <w:proofErr w:type="gramEnd"/>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___________________________________________________________________________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(наименование муниципального образования)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в лице ________________________________________________ (далее - заявитель)</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(наименование должности и Ф.И.О. руководителя)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сообщает  о  намерении  участвовать  в  конкурсе на условиях, установленных</w:t>
      </w:r>
    </w:p>
    <w:p w:rsidR="00B152F9" w:rsidRPr="004575F8" w:rsidRDefault="00B152F9">
      <w:pPr>
        <w:pStyle w:val="ConsPlusNonformat"/>
        <w:jc w:val="both"/>
        <w:rPr>
          <w:rFonts w:ascii="Times New Roman" w:hAnsi="Times New Roman" w:cs="Times New Roman"/>
        </w:rPr>
      </w:pPr>
      <w:proofErr w:type="gramStart"/>
      <w:r w:rsidRPr="004575F8">
        <w:rPr>
          <w:rFonts w:ascii="Times New Roman" w:hAnsi="Times New Roman" w:cs="Times New Roman"/>
        </w:rPr>
        <w:lastRenderedPageBreak/>
        <w:t>Положением,  и  направляет  настоящую заявку на участие в конкурсе (далее -</w:t>
      </w:r>
      <w:proofErr w:type="gramEnd"/>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заявка).</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1.   Юридический   адрес   администрации   муниципального   образования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Архангельской области: ___________________________________________________.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2.  Должность  и  Ф.И.О. лица, ответственного за реализацию мероприятия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муниципальной программы, и его контактные телефоны ________________________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___________________________________________________________________________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___________________________________________________________________________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__________________________________________________________________________.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3. Сведения о запрашиваемой субсидии:</w:t>
      </w:r>
    </w:p>
    <w:p w:rsidR="00B152F9" w:rsidRPr="004575F8"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077"/>
        <w:gridCol w:w="1191"/>
        <w:gridCol w:w="1814"/>
        <w:gridCol w:w="3288"/>
      </w:tblGrid>
      <w:tr w:rsidR="00B152F9" w:rsidRPr="004575F8">
        <w:tc>
          <w:tcPr>
            <w:tcW w:w="1644" w:type="dxa"/>
            <w:vMerge w:val="restart"/>
          </w:tcPr>
          <w:p w:rsidR="00B152F9" w:rsidRPr="004575F8" w:rsidRDefault="00B152F9">
            <w:pPr>
              <w:pStyle w:val="ConsPlusNormal"/>
              <w:jc w:val="center"/>
              <w:rPr>
                <w:rFonts w:ascii="Times New Roman" w:hAnsi="Times New Roman" w:cs="Times New Roman"/>
              </w:rPr>
            </w:pPr>
            <w:bookmarkStart w:id="195" w:name="P10994"/>
            <w:bookmarkEnd w:id="195"/>
            <w:r w:rsidRPr="004575F8">
              <w:rPr>
                <w:rFonts w:ascii="Times New Roman" w:hAnsi="Times New Roman" w:cs="Times New Roman"/>
              </w:rPr>
              <w:t>Наименование детской школы искусств</w:t>
            </w:r>
          </w:p>
        </w:tc>
        <w:tc>
          <w:tcPr>
            <w:tcW w:w="1077" w:type="dxa"/>
            <w:vMerge w:val="restart"/>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Адрес детской школы искусств</w:t>
            </w:r>
          </w:p>
        </w:tc>
        <w:tc>
          <w:tcPr>
            <w:tcW w:w="6293" w:type="dxa"/>
            <w:gridSpan w:val="3"/>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Объем финансирования мероприятия</w:t>
            </w:r>
          </w:p>
        </w:tc>
      </w:tr>
      <w:tr w:rsidR="00B152F9" w:rsidRPr="004575F8">
        <w:tc>
          <w:tcPr>
            <w:tcW w:w="1644" w:type="dxa"/>
            <w:vMerge/>
          </w:tcPr>
          <w:p w:rsidR="00B152F9" w:rsidRPr="004575F8" w:rsidRDefault="00B152F9"/>
        </w:tc>
        <w:tc>
          <w:tcPr>
            <w:tcW w:w="1077" w:type="dxa"/>
            <w:vMerge/>
          </w:tcPr>
          <w:p w:rsidR="00B152F9" w:rsidRPr="004575F8" w:rsidRDefault="00B152F9"/>
        </w:tc>
        <w:tc>
          <w:tcPr>
            <w:tcW w:w="1191" w:type="dxa"/>
            <w:vMerge w:val="restart"/>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всего (сумма граф 4 и 5)</w:t>
            </w:r>
          </w:p>
        </w:tc>
        <w:tc>
          <w:tcPr>
            <w:tcW w:w="5102" w:type="dxa"/>
            <w:gridSpan w:val="2"/>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в том числе</w:t>
            </w:r>
          </w:p>
        </w:tc>
      </w:tr>
      <w:tr w:rsidR="00B152F9" w:rsidRPr="004575F8">
        <w:tc>
          <w:tcPr>
            <w:tcW w:w="1644" w:type="dxa"/>
            <w:vMerge/>
          </w:tcPr>
          <w:p w:rsidR="00B152F9" w:rsidRPr="004575F8" w:rsidRDefault="00B152F9"/>
        </w:tc>
        <w:tc>
          <w:tcPr>
            <w:tcW w:w="1077" w:type="dxa"/>
            <w:vMerge/>
          </w:tcPr>
          <w:p w:rsidR="00B152F9" w:rsidRPr="004575F8" w:rsidRDefault="00B152F9"/>
        </w:tc>
        <w:tc>
          <w:tcPr>
            <w:tcW w:w="1191" w:type="dxa"/>
            <w:vMerge/>
          </w:tcPr>
          <w:p w:rsidR="00B152F9" w:rsidRPr="004575F8" w:rsidRDefault="00B152F9"/>
        </w:tc>
        <w:tc>
          <w:tcPr>
            <w:tcW w:w="1814"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запрашиваемый размер субсидии (тыс. рублей)</w:t>
            </w:r>
          </w:p>
        </w:tc>
        <w:tc>
          <w:tcPr>
            <w:tcW w:w="3288"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средства местного бюджета, предусмотренные в муниципальной программе (тыс. рублей)</w:t>
            </w:r>
          </w:p>
        </w:tc>
      </w:tr>
      <w:tr w:rsidR="00B152F9" w:rsidRPr="004575F8">
        <w:tc>
          <w:tcPr>
            <w:tcW w:w="1644"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1</w:t>
            </w:r>
          </w:p>
        </w:tc>
        <w:tc>
          <w:tcPr>
            <w:tcW w:w="1077"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2</w:t>
            </w:r>
          </w:p>
        </w:tc>
        <w:tc>
          <w:tcPr>
            <w:tcW w:w="1191"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3</w:t>
            </w:r>
          </w:p>
        </w:tc>
        <w:tc>
          <w:tcPr>
            <w:tcW w:w="1814"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4</w:t>
            </w:r>
          </w:p>
        </w:tc>
        <w:tc>
          <w:tcPr>
            <w:tcW w:w="3288"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5</w:t>
            </w:r>
          </w:p>
        </w:tc>
      </w:tr>
      <w:tr w:rsidR="00B152F9" w:rsidRPr="004575F8">
        <w:tc>
          <w:tcPr>
            <w:tcW w:w="1644" w:type="dxa"/>
          </w:tcPr>
          <w:p w:rsidR="00B152F9" w:rsidRPr="004575F8" w:rsidRDefault="00B152F9">
            <w:pPr>
              <w:pStyle w:val="ConsPlusNormal"/>
              <w:rPr>
                <w:rFonts w:ascii="Times New Roman" w:hAnsi="Times New Roman" w:cs="Times New Roman"/>
              </w:rPr>
            </w:pPr>
          </w:p>
        </w:tc>
        <w:tc>
          <w:tcPr>
            <w:tcW w:w="1077" w:type="dxa"/>
          </w:tcPr>
          <w:p w:rsidR="00B152F9" w:rsidRPr="004575F8" w:rsidRDefault="00B152F9">
            <w:pPr>
              <w:pStyle w:val="ConsPlusNormal"/>
              <w:rPr>
                <w:rFonts w:ascii="Times New Roman" w:hAnsi="Times New Roman" w:cs="Times New Roman"/>
              </w:rPr>
            </w:pPr>
          </w:p>
        </w:tc>
        <w:tc>
          <w:tcPr>
            <w:tcW w:w="1191" w:type="dxa"/>
          </w:tcPr>
          <w:p w:rsidR="00B152F9" w:rsidRPr="004575F8" w:rsidRDefault="00B152F9">
            <w:pPr>
              <w:pStyle w:val="ConsPlusNormal"/>
              <w:rPr>
                <w:rFonts w:ascii="Times New Roman" w:hAnsi="Times New Roman" w:cs="Times New Roman"/>
              </w:rPr>
            </w:pPr>
          </w:p>
        </w:tc>
        <w:tc>
          <w:tcPr>
            <w:tcW w:w="1814" w:type="dxa"/>
          </w:tcPr>
          <w:p w:rsidR="00B152F9" w:rsidRPr="004575F8" w:rsidRDefault="00B152F9">
            <w:pPr>
              <w:pStyle w:val="ConsPlusNormal"/>
              <w:rPr>
                <w:rFonts w:ascii="Times New Roman" w:hAnsi="Times New Roman" w:cs="Times New Roman"/>
              </w:rPr>
            </w:pPr>
          </w:p>
        </w:tc>
        <w:tc>
          <w:tcPr>
            <w:tcW w:w="3288" w:type="dxa"/>
          </w:tcPr>
          <w:p w:rsidR="00B152F9" w:rsidRPr="004575F8" w:rsidRDefault="00B152F9">
            <w:pPr>
              <w:pStyle w:val="ConsPlusNormal"/>
              <w:rPr>
                <w:rFonts w:ascii="Times New Roman" w:hAnsi="Times New Roman" w:cs="Times New Roman"/>
              </w:rPr>
            </w:pPr>
          </w:p>
        </w:tc>
      </w:tr>
    </w:tbl>
    <w:p w:rsidR="00B152F9" w:rsidRDefault="00B152F9">
      <w:pPr>
        <w:pStyle w:val="ConsPlusNormal"/>
        <w:jc w:val="both"/>
      </w:pP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4.   </w:t>
      </w:r>
      <w:proofErr w:type="gramStart"/>
      <w:r w:rsidRPr="004575F8">
        <w:rPr>
          <w:rFonts w:ascii="Times New Roman" w:hAnsi="Times New Roman" w:cs="Times New Roman"/>
        </w:rPr>
        <w:t>Сведения   о  показателях  конкурсного  отбора  (критериях  оценки</w:t>
      </w:r>
      <w:proofErr w:type="gramEnd"/>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конкурсной документации):</w:t>
      </w:r>
    </w:p>
    <w:p w:rsidR="00B152F9" w:rsidRPr="004575F8"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247"/>
      </w:tblGrid>
      <w:tr w:rsidR="00B152F9" w:rsidRPr="004575F8">
        <w:tc>
          <w:tcPr>
            <w:tcW w:w="7767"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Показатель конкурсного отбора</w:t>
            </w:r>
          </w:p>
        </w:tc>
        <w:tc>
          <w:tcPr>
            <w:tcW w:w="1247"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Единица измерения</w:t>
            </w:r>
          </w:p>
        </w:tc>
      </w:tr>
      <w:tr w:rsidR="00B152F9" w:rsidRPr="004575F8">
        <w:tc>
          <w:tcPr>
            <w:tcW w:w="7767" w:type="dxa"/>
          </w:tcPr>
          <w:p w:rsidR="00B152F9" w:rsidRPr="004575F8" w:rsidRDefault="00B152F9">
            <w:pPr>
              <w:pStyle w:val="ConsPlusNormal"/>
              <w:rPr>
                <w:rFonts w:ascii="Times New Roman" w:hAnsi="Times New Roman" w:cs="Times New Roman"/>
              </w:rPr>
            </w:pPr>
            <w:proofErr w:type="gramStart"/>
            <w:r w:rsidRPr="004575F8">
              <w:rPr>
                <w:rFonts w:ascii="Times New Roman" w:hAnsi="Times New Roman" w:cs="Times New Roman"/>
              </w:rPr>
              <w:t>Количество детей, обучающихся по дополнительным общеобразовательным предпрофессиональным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муниципального образования и расположенных на территории муниципального образования, по состоянию на 1 октября года, предшествующего году предоставления субсидии</w:t>
            </w:r>
            <w:proofErr w:type="gramEnd"/>
          </w:p>
        </w:tc>
        <w:tc>
          <w:tcPr>
            <w:tcW w:w="1247"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человек</w:t>
            </w:r>
          </w:p>
        </w:tc>
      </w:tr>
      <w:tr w:rsidR="00B152F9" w:rsidRPr="004575F8">
        <w:tc>
          <w:tcPr>
            <w:tcW w:w="7767" w:type="dxa"/>
          </w:tcPr>
          <w:p w:rsidR="00B152F9" w:rsidRPr="004575F8" w:rsidRDefault="00B152F9">
            <w:pPr>
              <w:pStyle w:val="ConsPlusNormal"/>
              <w:rPr>
                <w:rFonts w:ascii="Times New Roman" w:hAnsi="Times New Roman" w:cs="Times New Roman"/>
              </w:rPr>
            </w:pPr>
            <w:r w:rsidRPr="004575F8">
              <w:rPr>
                <w:rFonts w:ascii="Times New Roman" w:hAnsi="Times New Roman" w:cs="Times New Roman"/>
              </w:rPr>
              <w:t xml:space="preserve">Количество детей в возрасте от 5 до 17 </w:t>
            </w:r>
            <w:proofErr w:type="gramStart"/>
            <w:r w:rsidRPr="004575F8">
              <w:rPr>
                <w:rFonts w:ascii="Times New Roman" w:hAnsi="Times New Roman" w:cs="Times New Roman"/>
              </w:rPr>
              <w:t>лет</w:t>
            </w:r>
            <w:proofErr w:type="gramEnd"/>
            <w:r w:rsidRPr="004575F8">
              <w:rPr>
                <w:rFonts w:ascii="Times New Roman" w:hAnsi="Times New Roman" w:cs="Times New Roman"/>
              </w:rPr>
              <w:t xml:space="preserve"> включительно, проживающих в муниципальном образовании, в соответствии с данными Управления Федеральной службы государственной статистики по Архангельской области и Ненецкому автономному округу по распределению населения Архангельской области на 1 января года, предшествующего году предоставления субсидии</w:t>
            </w:r>
          </w:p>
        </w:tc>
        <w:tc>
          <w:tcPr>
            <w:tcW w:w="1247"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человек</w:t>
            </w:r>
          </w:p>
        </w:tc>
      </w:tr>
      <w:tr w:rsidR="00B152F9" w:rsidRPr="004575F8">
        <w:tc>
          <w:tcPr>
            <w:tcW w:w="7767" w:type="dxa"/>
          </w:tcPr>
          <w:p w:rsidR="00B152F9" w:rsidRPr="004575F8" w:rsidRDefault="00B152F9">
            <w:pPr>
              <w:pStyle w:val="ConsPlusNormal"/>
              <w:rPr>
                <w:rFonts w:ascii="Times New Roman" w:hAnsi="Times New Roman" w:cs="Times New Roman"/>
              </w:rPr>
            </w:pPr>
            <w:r w:rsidRPr="004575F8">
              <w:rPr>
                <w:rFonts w:ascii="Times New Roman" w:hAnsi="Times New Roman" w:cs="Times New Roman"/>
              </w:rPr>
              <w:t>Уровень изношенности музыкальных инструментов и оборудования (музыкальных инструментов - для конкурса, проводимого в 2019 году) детских школ искусств, находящихся в ведении органа управления культурой муниципального образования</w:t>
            </w:r>
          </w:p>
        </w:tc>
        <w:tc>
          <w:tcPr>
            <w:tcW w:w="1247"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процентов</w:t>
            </w:r>
          </w:p>
        </w:tc>
      </w:tr>
    </w:tbl>
    <w:p w:rsidR="00B152F9" w:rsidRPr="004575F8" w:rsidRDefault="00B152F9">
      <w:pPr>
        <w:pStyle w:val="ConsPlusNormal"/>
        <w:jc w:val="both"/>
        <w:rPr>
          <w:rFonts w:ascii="Times New Roman" w:hAnsi="Times New Roman" w:cs="Times New Roman"/>
        </w:rPr>
      </w:pP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Подтверждаем  обеспечение  софинансирования  за  счет  средств местного</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бюджета,  предусмотренного  муниципальной  программой,  в  размере не менее</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одного   процента  от  общего  объема  затрат,  планируемых  на  реализацию</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указанных мероприятий.</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Прогнозируемое   значение   показателя  результативности  использования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субсидии:</w:t>
      </w:r>
    </w:p>
    <w:p w:rsidR="00B152F9" w:rsidRPr="004575F8"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65"/>
      </w:tblGrid>
      <w:tr w:rsidR="00B152F9" w:rsidRPr="004575F8">
        <w:tc>
          <w:tcPr>
            <w:tcW w:w="6350"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Показатель</w:t>
            </w:r>
          </w:p>
        </w:tc>
        <w:tc>
          <w:tcPr>
            <w:tcW w:w="2665" w:type="dxa"/>
          </w:tcPr>
          <w:p w:rsidR="00B152F9" w:rsidRPr="004575F8" w:rsidRDefault="00B152F9">
            <w:pPr>
              <w:pStyle w:val="ConsPlusNormal"/>
              <w:jc w:val="center"/>
              <w:rPr>
                <w:rFonts w:ascii="Times New Roman" w:hAnsi="Times New Roman" w:cs="Times New Roman"/>
              </w:rPr>
            </w:pPr>
            <w:r w:rsidRPr="004575F8">
              <w:rPr>
                <w:rFonts w:ascii="Times New Roman" w:hAnsi="Times New Roman" w:cs="Times New Roman"/>
              </w:rPr>
              <w:t>Значение показателя, шт.</w:t>
            </w:r>
          </w:p>
        </w:tc>
      </w:tr>
      <w:tr w:rsidR="00B152F9" w:rsidRPr="004575F8">
        <w:tc>
          <w:tcPr>
            <w:tcW w:w="6350" w:type="dxa"/>
          </w:tcPr>
          <w:p w:rsidR="00B152F9" w:rsidRPr="004575F8" w:rsidRDefault="00B152F9">
            <w:pPr>
              <w:pStyle w:val="ConsPlusNormal"/>
              <w:rPr>
                <w:rFonts w:ascii="Times New Roman" w:hAnsi="Times New Roman" w:cs="Times New Roman"/>
              </w:rPr>
            </w:pPr>
            <w:r w:rsidRPr="004575F8">
              <w:rPr>
                <w:rFonts w:ascii="Times New Roman" w:hAnsi="Times New Roman" w:cs="Times New Roman"/>
              </w:rPr>
              <w:lastRenderedPageBreak/>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2665" w:type="dxa"/>
          </w:tcPr>
          <w:p w:rsidR="00B152F9" w:rsidRPr="004575F8" w:rsidRDefault="00B152F9">
            <w:pPr>
              <w:pStyle w:val="ConsPlusNormal"/>
              <w:rPr>
                <w:rFonts w:ascii="Times New Roman" w:hAnsi="Times New Roman" w:cs="Times New Roman"/>
              </w:rPr>
            </w:pPr>
          </w:p>
        </w:tc>
      </w:tr>
    </w:tbl>
    <w:p w:rsidR="00B152F9" w:rsidRPr="004575F8" w:rsidRDefault="00B152F9">
      <w:pPr>
        <w:pStyle w:val="ConsPlusNormal"/>
        <w:jc w:val="both"/>
        <w:rPr>
          <w:rFonts w:ascii="Times New Roman" w:hAnsi="Times New Roman" w:cs="Times New Roman"/>
        </w:rPr>
      </w:pP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w:t>
      </w:r>
      <w:hyperlink w:anchor="P11063" w:history="1">
        <w:r w:rsidRPr="004575F8">
          <w:rPr>
            <w:rFonts w:ascii="Times New Roman" w:hAnsi="Times New Roman" w:cs="Times New Roman"/>
            <w:color w:val="0000FF"/>
          </w:rPr>
          <w:t>Расчет</w:t>
        </w:r>
      </w:hyperlink>
      <w:r w:rsidRPr="004575F8">
        <w:rPr>
          <w:rFonts w:ascii="Times New Roman" w:hAnsi="Times New Roman" w:cs="Times New Roman"/>
        </w:rPr>
        <w:t xml:space="preserve">  стоимости  планируемых к приобретению музыкальных инструментов,</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оборудования и материалов прилагается.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С условиями и требованиями Положения </w:t>
      </w:r>
      <w:proofErr w:type="gramStart"/>
      <w:r w:rsidRPr="004575F8">
        <w:rPr>
          <w:rFonts w:ascii="Times New Roman" w:hAnsi="Times New Roman" w:cs="Times New Roman"/>
        </w:rPr>
        <w:t>ознакомлен</w:t>
      </w:r>
      <w:proofErr w:type="gramEnd"/>
      <w:r w:rsidRPr="004575F8">
        <w:rPr>
          <w:rFonts w:ascii="Times New Roman" w:hAnsi="Times New Roman" w:cs="Times New Roman"/>
        </w:rPr>
        <w:t xml:space="preserve"> и согласен.</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Достоверность представленной в заявке информации гарантирую.</w:t>
      </w:r>
    </w:p>
    <w:p w:rsidR="00B152F9" w:rsidRPr="004575F8" w:rsidRDefault="00B152F9">
      <w:pPr>
        <w:pStyle w:val="ConsPlusNonformat"/>
        <w:jc w:val="both"/>
        <w:rPr>
          <w:rFonts w:ascii="Times New Roman" w:hAnsi="Times New Roman" w:cs="Times New Roman"/>
        </w:rPr>
      </w:pP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Глава муниципального образования</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Архангельской области             _________________  ______________________</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(подпись)      (расшифровка подписи)</w:t>
      </w: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 xml:space="preserve">                 М.П.</w:t>
      </w:r>
    </w:p>
    <w:p w:rsidR="00B152F9" w:rsidRPr="004575F8" w:rsidRDefault="00B152F9">
      <w:pPr>
        <w:pStyle w:val="ConsPlusNonformat"/>
        <w:jc w:val="both"/>
        <w:rPr>
          <w:rFonts w:ascii="Times New Roman" w:hAnsi="Times New Roman" w:cs="Times New Roman"/>
        </w:rPr>
      </w:pPr>
    </w:p>
    <w:p w:rsidR="00B152F9" w:rsidRPr="004575F8" w:rsidRDefault="00B152F9">
      <w:pPr>
        <w:pStyle w:val="ConsPlusNonformat"/>
        <w:jc w:val="both"/>
        <w:rPr>
          <w:rFonts w:ascii="Times New Roman" w:hAnsi="Times New Roman" w:cs="Times New Roman"/>
        </w:rPr>
      </w:pPr>
      <w:r w:rsidRPr="004575F8">
        <w:rPr>
          <w:rFonts w:ascii="Times New Roman" w:hAnsi="Times New Roman" w:cs="Times New Roman"/>
        </w:rPr>
        <w:t>"___" ____________ 20__ года</w:t>
      </w:r>
    </w:p>
    <w:p w:rsidR="00B152F9" w:rsidRDefault="00B152F9">
      <w:pPr>
        <w:pStyle w:val="ConsPlusNormal"/>
        <w:jc w:val="both"/>
      </w:pPr>
    </w:p>
    <w:p w:rsidR="00B152F9" w:rsidRDefault="00B152F9">
      <w:pPr>
        <w:pStyle w:val="ConsPlusNormal"/>
        <w:jc w:val="both"/>
      </w:pPr>
    </w:p>
    <w:p w:rsidR="00B152F9" w:rsidRPr="00823FD4" w:rsidRDefault="00B152F9" w:rsidP="00823FD4">
      <w:pPr>
        <w:pStyle w:val="ConsPlusNormal"/>
        <w:ind w:left="5103"/>
        <w:jc w:val="center"/>
        <w:outlineLvl w:val="2"/>
        <w:rPr>
          <w:rFonts w:ascii="Times New Roman" w:hAnsi="Times New Roman" w:cs="Times New Roman"/>
        </w:rPr>
      </w:pPr>
      <w:r w:rsidRPr="00823FD4">
        <w:rPr>
          <w:rFonts w:ascii="Times New Roman" w:hAnsi="Times New Roman" w:cs="Times New Roman"/>
        </w:rPr>
        <w:t>Приложение</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к заявке на участие в конкурсе</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на предоставление субсидий</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бюджетам муниципальных районов</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и городских округов Архангельской</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области на поддержку отрасли культуры</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 xml:space="preserve">в части приобретения </w:t>
      </w:r>
      <w:proofErr w:type="gramStart"/>
      <w:r w:rsidRPr="00823FD4">
        <w:rPr>
          <w:rFonts w:ascii="Times New Roman" w:hAnsi="Times New Roman" w:cs="Times New Roman"/>
        </w:rPr>
        <w:t>музыкальных</w:t>
      </w:r>
      <w:proofErr w:type="gramEnd"/>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инструментов, оборудования и материалов</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для детских школ искусств муниципальных</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образований Архангельской области</w:t>
      </w:r>
    </w:p>
    <w:p w:rsidR="00B152F9" w:rsidRDefault="00B152F9">
      <w:pPr>
        <w:pStyle w:val="ConsPlusNormal"/>
        <w:jc w:val="both"/>
      </w:pPr>
    </w:p>
    <w:p w:rsidR="00B152F9" w:rsidRPr="00823FD4" w:rsidRDefault="00B152F9">
      <w:pPr>
        <w:pStyle w:val="ConsPlusTitle"/>
        <w:jc w:val="center"/>
        <w:rPr>
          <w:rFonts w:ascii="Times New Roman" w:hAnsi="Times New Roman" w:cs="Times New Roman"/>
        </w:rPr>
      </w:pPr>
      <w:bookmarkStart w:id="196" w:name="P11063"/>
      <w:bookmarkEnd w:id="196"/>
      <w:r w:rsidRPr="00823FD4">
        <w:rPr>
          <w:rFonts w:ascii="Times New Roman" w:hAnsi="Times New Roman" w:cs="Times New Roman"/>
        </w:rPr>
        <w:t>РАСЧЕТ</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 xml:space="preserve">стоимости </w:t>
      </w:r>
      <w:proofErr w:type="gramStart"/>
      <w:r w:rsidRPr="00823FD4">
        <w:rPr>
          <w:rFonts w:ascii="Times New Roman" w:hAnsi="Times New Roman" w:cs="Times New Roman"/>
        </w:rPr>
        <w:t>планируемых</w:t>
      </w:r>
      <w:proofErr w:type="gramEnd"/>
      <w:r w:rsidRPr="00823FD4">
        <w:rPr>
          <w:rFonts w:ascii="Times New Roman" w:hAnsi="Times New Roman" w:cs="Times New Roman"/>
        </w:rPr>
        <w:t xml:space="preserve"> к приобретению музыкальных</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инструментов, оборудования и учебные материалов, закупка</w:t>
      </w:r>
    </w:p>
    <w:p w:rsidR="00B152F9" w:rsidRPr="00823FD4" w:rsidRDefault="00B152F9">
      <w:pPr>
        <w:pStyle w:val="ConsPlusTitle"/>
        <w:jc w:val="center"/>
        <w:rPr>
          <w:rFonts w:ascii="Times New Roman" w:hAnsi="Times New Roman" w:cs="Times New Roman"/>
        </w:rPr>
      </w:pPr>
      <w:proofErr w:type="gramStart"/>
      <w:r w:rsidRPr="00823FD4">
        <w:rPr>
          <w:rFonts w:ascii="Times New Roman" w:hAnsi="Times New Roman" w:cs="Times New Roman"/>
        </w:rPr>
        <w:t>которых осуществляется в рамках федерального проекта</w:t>
      </w:r>
      <w:proofErr w:type="gramEnd"/>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"Обеспечение качественно нового уровня развития</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инфраструктуры культуры" в 20__ году</w:t>
      </w:r>
    </w:p>
    <w:p w:rsidR="00B152F9" w:rsidRPr="00823FD4" w:rsidRDefault="00B152F9">
      <w:pPr>
        <w:pStyle w:val="ConsPlusTitle"/>
        <w:jc w:val="both"/>
        <w:rPr>
          <w:rFonts w:ascii="Times New Roman" w:hAnsi="Times New Roman" w:cs="Times New Roman"/>
        </w:rPr>
      </w:pP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__________________________________________________</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(наименование муниципального образования)</w:t>
      </w:r>
    </w:p>
    <w:p w:rsidR="00B152F9" w:rsidRPr="00823FD4" w:rsidRDefault="00B152F9">
      <w:pPr>
        <w:pStyle w:val="ConsPlusNormal"/>
        <w:jc w:val="both"/>
        <w:rPr>
          <w:rFonts w:ascii="Times New Roman" w:hAnsi="Times New Roman" w:cs="Times New Roman"/>
        </w:rPr>
      </w:pPr>
    </w:p>
    <w:p w:rsidR="00B152F9" w:rsidRPr="00823FD4" w:rsidRDefault="00B152F9">
      <w:pPr>
        <w:pStyle w:val="ConsPlusTitle"/>
        <w:jc w:val="center"/>
        <w:outlineLvl w:val="3"/>
        <w:rPr>
          <w:rFonts w:ascii="Times New Roman" w:hAnsi="Times New Roman" w:cs="Times New Roman"/>
        </w:rPr>
      </w:pPr>
      <w:r w:rsidRPr="00823FD4">
        <w:rPr>
          <w:rFonts w:ascii="Times New Roman" w:hAnsi="Times New Roman" w:cs="Times New Roman"/>
        </w:rPr>
        <w:t>1. Общая информация по муниципальному образованию</w:t>
      </w:r>
    </w:p>
    <w:p w:rsidR="00B152F9" w:rsidRPr="00823FD4" w:rsidRDefault="00B152F9">
      <w:pPr>
        <w:pStyle w:val="ConsPlusNormal"/>
        <w:jc w:val="both"/>
        <w:rPr>
          <w:rFonts w:ascii="Times New Roman" w:hAnsi="Times New Roman" w:cs="Times New Roman"/>
        </w:rPr>
      </w:pPr>
    </w:p>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Ответственное лицо</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 xml:space="preserve">в муниципальном образовании </w:t>
      </w:r>
      <w:hyperlink w:anchor="P11231" w:history="1">
        <w:r w:rsidRPr="00823FD4">
          <w:rPr>
            <w:rFonts w:ascii="Times New Roman" w:hAnsi="Times New Roman" w:cs="Times New Roman"/>
            <w:color w:val="0000FF"/>
          </w:rPr>
          <w:t>&lt;1&gt;</w:t>
        </w:r>
      </w:hyperlink>
      <w:r w:rsidRPr="00823FD4">
        <w:rPr>
          <w:rFonts w:ascii="Times New Roman" w:hAnsi="Times New Roman" w:cs="Times New Roman"/>
        </w:rPr>
        <w:t>:</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Ф.И.О. ______________________________________________________________</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Должность ___________________________________________________________</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Телефон, электронная почта __________________________________________</w:t>
      </w:r>
    </w:p>
    <w:p w:rsidR="00B152F9" w:rsidRPr="00823FD4"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964"/>
        <w:gridCol w:w="907"/>
        <w:gridCol w:w="1191"/>
        <w:gridCol w:w="850"/>
      </w:tblGrid>
      <w:tr w:rsidR="00B152F9" w:rsidRPr="00823FD4">
        <w:tc>
          <w:tcPr>
            <w:tcW w:w="5102"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средств, предусмотренных на обновление материально-технической базы в 20___году в бюджете муниципального образования</w:t>
            </w:r>
          </w:p>
        </w:tc>
        <w:tc>
          <w:tcPr>
            <w:tcW w:w="96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Музыкальные инструменты</w:t>
            </w:r>
          </w:p>
        </w:tc>
        <w:tc>
          <w:tcPr>
            <w:tcW w:w="907"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Оборудование</w:t>
            </w:r>
          </w:p>
        </w:tc>
        <w:tc>
          <w:tcPr>
            <w:tcW w:w="119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Учебные материалы</w:t>
            </w:r>
          </w:p>
        </w:tc>
        <w:tc>
          <w:tcPr>
            <w:tcW w:w="85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Итого</w:t>
            </w:r>
          </w:p>
        </w:tc>
      </w:tr>
      <w:tr w:rsidR="00B152F9" w:rsidRPr="00823FD4">
        <w:tc>
          <w:tcPr>
            <w:tcW w:w="510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Общий объем средств, тыс. рублей</w:t>
            </w:r>
          </w:p>
        </w:tc>
        <w:tc>
          <w:tcPr>
            <w:tcW w:w="964" w:type="dxa"/>
          </w:tcPr>
          <w:p w:rsidR="00B152F9" w:rsidRPr="00823FD4" w:rsidRDefault="00B152F9">
            <w:pPr>
              <w:pStyle w:val="ConsPlusNormal"/>
              <w:rPr>
                <w:rFonts w:ascii="Times New Roman" w:hAnsi="Times New Roman" w:cs="Times New Roman"/>
              </w:rPr>
            </w:pPr>
          </w:p>
        </w:tc>
        <w:tc>
          <w:tcPr>
            <w:tcW w:w="907" w:type="dxa"/>
          </w:tcPr>
          <w:p w:rsidR="00B152F9" w:rsidRPr="00823FD4" w:rsidRDefault="00B152F9">
            <w:pPr>
              <w:pStyle w:val="ConsPlusNormal"/>
              <w:rPr>
                <w:rFonts w:ascii="Times New Roman" w:hAnsi="Times New Roman" w:cs="Times New Roman"/>
              </w:rPr>
            </w:pPr>
          </w:p>
        </w:tc>
        <w:tc>
          <w:tcPr>
            <w:tcW w:w="1191" w:type="dxa"/>
          </w:tcPr>
          <w:p w:rsidR="00B152F9" w:rsidRPr="00823FD4" w:rsidRDefault="00B152F9">
            <w:pPr>
              <w:pStyle w:val="ConsPlusNormal"/>
              <w:rPr>
                <w:rFonts w:ascii="Times New Roman" w:hAnsi="Times New Roman" w:cs="Times New Roman"/>
              </w:rPr>
            </w:pPr>
          </w:p>
        </w:tc>
        <w:tc>
          <w:tcPr>
            <w:tcW w:w="850" w:type="dxa"/>
          </w:tcPr>
          <w:p w:rsidR="00B152F9" w:rsidRPr="00823FD4" w:rsidRDefault="00B152F9">
            <w:pPr>
              <w:pStyle w:val="ConsPlusNormal"/>
              <w:rPr>
                <w:rFonts w:ascii="Times New Roman" w:hAnsi="Times New Roman" w:cs="Times New Roman"/>
              </w:rPr>
            </w:pPr>
          </w:p>
        </w:tc>
      </w:tr>
    </w:tbl>
    <w:p w:rsidR="00B152F9" w:rsidRPr="00823FD4" w:rsidRDefault="00B152F9">
      <w:pPr>
        <w:pStyle w:val="ConsPlusNormal"/>
        <w:jc w:val="both"/>
        <w:rPr>
          <w:rFonts w:ascii="Times New Roman" w:hAnsi="Times New Roman" w:cs="Times New Roman"/>
        </w:rPr>
      </w:pPr>
    </w:p>
    <w:p w:rsidR="00B152F9" w:rsidRPr="00823FD4" w:rsidRDefault="00B152F9">
      <w:pPr>
        <w:pStyle w:val="ConsPlusTitle"/>
        <w:jc w:val="center"/>
        <w:outlineLvl w:val="3"/>
        <w:rPr>
          <w:rFonts w:ascii="Times New Roman" w:hAnsi="Times New Roman" w:cs="Times New Roman"/>
        </w:rPr>
      </w:pPr>
      <w:r w:rsidRPr="00823FD4">
        <w:rPr>
          <w:rFonts w:ascii="Times New Roman" w:hAnsi="Times New Roman" w:cs="Times New Roman"/>
        </w:rPr>
        <w:lastRenderedPageBreak/>
        <w:t>2. Перечни музыкальных инструментов, оборудования и учебных</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материалов, приобретаемых в рамках федерального проекта</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"Обеспечение качественно нового уровня развития</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 xml:space="preserve">инфраструктуры культуры" </w:t>
      </w:r>
      <w:proofErr w:type="gramStart"/>
      <w:r w:rsidRPr="00823FD4">
        <w:rPr>
          <w:rFonts w:ascii="Times New Roman" w:hAnsi="Times New Roman" w:cs="Times New Roman"/>
        </w:rPr>
        <w:t>национального</w:t>
      </w:r>
      <w:proofErr w:type="gramEnd"/>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проекта "Культура" в 20__ году</w:t>
      </w:r>
    </w:p>
    <w:p w:rsidR="00B152F9" w:rsidRPr="00823FD4" w:rsidRDefault="00B152F9">
      <w:pPr>
        <w:pStyle w:val="ConsPlusNormal"/>
        <w:jc w:val="both"/>
        <w:rPr>
          <w:rFonts w:ascii="Times New Roman" w:hAnsi="Times New Roman" w:cs="Times New Roman"/>
        </w:rPr>
      </w:pPr>
    </w:p>
    <w:p w:rsidR="00B152F9" w:rsidRPr="00823FD4" w:rsidRDefault="00B152F9">
      <w:pPr>
        <w:pStyle w:val="ConsPlusNormal"/>
        <w:rPr>
          <w:rFonts w:ascii="Times New Roman" w:hAnsi="Times New Roman" w:cs="Times New Roman"/>
        </w:rPr>
      </w:pPr>
      <w:r w:rsidRPr="00823FD4">
        <w:rPr>
          <w:rFonts w:ascii="Times New Roman" w:hAnsi="Times New Roman" w:cs="Times New Roman"/>
        </w:rPr>
        <w:t xml:space="preserve">Полное наименование </w:t>
      </w:r>
      <w:proofErr w:type="gramStart"/>
      <w:r w:rsidRPr="00823FD4">
        <w:rPr>
          <w:rFonts w:ascii="Times New Roman" w:hAnsi="Times New Roman" w:cs="Times New Roman"/>
        </w:rPr>
        <w:t>образовательной</w:t>
      </w:r>
      <w:proofErr w:type="gramEnd"/>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организации (в соответствии с уставом) _____________________________________</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Юридический адрес __________________________________________________________</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Фактически</w:t>
      </w:r>
      <w:proofErr w:type="gramStart"/>
      <w:r w:rsidRPr="00823FD4">
        <w:rPr>
          <w:rFonts w:ascii="Times New Roman" w:hAnsi="Times New Roman" w:cs="Times New Roman"/>
        </w:rPr>
        <w:t>й(</w:t>
      </w:r>
      <w:proofErr w:type="gramEnd"/>
      <w:r w:rsidRPr="00823FD4">
        <w:rPr>
          <w:rFonts w:ascii="Times New Roman" w:hAnsi="Times New Roman" w:cs="Times New Roman"/>
        </w:rPr>
        <w:t>-</w:t>
      </w:r>
      <w:proofErr w:type="spellStart"/>
      <w:r w:rsidRPr="00823FD4">
        <w:rPr>
          <w:rFonts w:ascii="Times New Roman" w:hAnsi="Times New Roman" w:cs="Times New Roman"/>
        </w:rPr>
        <w:t>ие</w:t>
      </w:r>
      <w:proofErr w:type="spellEnd"/>
      <w:r w:rsidRPr="00823FD4">
        <w:rPr>
          <w:rFonts w:ascii="Times New Roman" w:hAnsi="Times New Roman" w:cs="Times New Roman"/>
        </w:rPr>
        <w:t>) адрес(а) __________________________________________________</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Фамилия, имя, отчество директора ___________________________________________</w:t>
      </w:r>
    </w:p>
    <w:p w:rsidR="00B152F9" w:rsidRPr="00823FD4" w:rsidRDefault="00B152F9">
      <w:pPr>
        <w:pStyle w:val="ConsPlusNormal"/>
        <w:spacing w:before="220"/>
        <w:rPr>
          <w:rFonts w:ascii="Times New Roman" w:hAnsi="Times New Roman" w:cs="Times New Roman"/>
        </w:rPr>
      </w:pPr>
      <w:r w:rsidRPr="00823FD4">
        <w:rPr>
          <w:rFonts w:ascii="Times New Roman" w:hAnsi="Times New Roman" w:cs="Times New Roman"/>
        </w:rPr>
        <w:t>Контактный телефон, электронная почта ______________________________________</w:t>
      </w:r>
    </w:p>
    <w:p w:rsidR="00B152F9" w:rsidRPr="00823FD4" w:rsidRDefault="00B152F9">
      <w:pPr>
        <w:pStyle w:val="ConsPlusNormal"/>
        <w:jc w:val="both"/>
        <w:rPr>
          <w:rFonts w:ascii="Times New Roman" w:hAnsi="Times New Roman" w:cs="Times New Roman"/>
        </w:rPr>
      </w:pPr>
    </w:p>
    <w:p w:rsidR="00B152F9" w:rsidRPr="00823FD4" w:rsidRDefault="00B152F9">
      <w:pPr>
        <w:pStyle w:val="ConsPlusTitle"/>
        <w:jc w:val="center"/>
        <w:outlineLvl w:val="4"/>
        <w:rPr>
          <w:rFonts w:ascii="Times New Roman" w:hAnsi="Times New Roman" w:cs="Times New Roman"/>
        </w:rPr>
      </w:pPr>
      <w:r w:rsidRPr="00823FD4">
        <w:rPr>
          <w:rFonts w:ascii="Times New Roman" w:hAnsi="Times New Roman" w:cs="Times New Roman"/>
        </w:rPr>
        <w:t>Раздел 2.1. Перечень музыкальных инструментов,</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оборудования и учебных материалов, приобретаемых</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 xml:space="preserve">за счет средств субсидии </w:t>
      </w:r>
      <w:hyperlink w:anchor="P11232" w:history="1">
        <w:r w:rsidRPr="00823FD4">
          <w:rPr>
            <w:rFonts w:ascii="Times New Roman" w:hAnsi="Times New Roman" w:cs="Times New Roman"/>
            <w:color w:val="0000FF"/>
          </w:rPr>
          <w:t>&lt;2&gt;</w:t>
        </w:r>
      </w:hyperlink>
    </w:p>
    <w:p w:rsidR="00B152F9" w:rsidRPr="00823FD4" w:rsidRDefault="00B152F9">
      <w:pPr>
        <w:pStyle w:val="ConsPlusNormal"/>
        <w:jc w:val="both"/>
        <w:rPr>
          <w:rFonts w:ascii="Times New Roman" w:hAnsi="Times New Roman" w:cs="Times New Roman"/>
        </w:rPr>
      </w:pP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17"/>
        <w:gridCol w:w="1340"/>
        <w:gridCol w:w="340"/>
        <w:gridCol w:w="3402"/>
        <w:gridCol w:w="2778"/>
        <w:gridCol w:w="2154"/>
        <w:gridCol w:w="1304"/>
      </w:tblGrid>
      <w:tr w:rsidR="00B152F9" w:rsidRPr="00823FD4">
        <w:tc>
          <w:tcPr>
            <w:tcW w:w="12189" w:type="dxa"/>
            <w:gridSpan w:val="8"/>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lastRenderedPageBreak/>
              <w:t>1. Музыкальные инструменты</w:t>
            </w:r>
          </w:p>
        </w:tc>
      </w:tr>
      <w:tr w:rsidR="00B152F9" w:rsidRPr="00823FD4">
        <w:tc>
          <w:tcPr>
            <w:tcW w:w="454" w:type="dxa"/>
            <w:vMerge w:val="restart"/>
          </w:tcPr>
          <w:p w:rsidR="00B152F9" w:rsidRPr="00823FD4" w:rsidRDefault="00764B09">
            <w:pPr>
              <w:pStyle w:val="ConsPlusNormal"/>
              <w:jc w:val="center"/>
              <w:rPr>
                <w:rFonts w:ascii="Times New Roman" w:hAnsi="Times New Roman" w:cs="Times New Roman"/>
              </w:rPr>
            </w:pPr>
            <w:r w:rsidRPr="00823FD4">
              <w:rPr>
                <w:rFonts w:ascii="Times New Roman" w:hAnsi="Times New Roman" w:cs="Times New Roman"/>
              </w:rPr>
              <w:t>№</w:t>
            </w:r>
            <w:r w:rsidR="00B152F9" w:rsidRPr="00823FD4">
              <w:rPr>
                <w:rFonts w:ascii="Times New Roman" w:hAnsi="Times New Roman" w:cs="Times New Roman"/>
              </w:rPr>
              <w:t xml:space="preserve"> </w:t>
            </w:r>
            <w:proofErr w:type="gramStart"/>
            <w:r w:rsidR="00B152F9" w:rsidRPr="00823FD4">
              <w:rPr>
                <w:rFonts w:ascii="Times New Roman" w:hAnsi="Times New Roman" w:cs="Times New Roman"/>
              </w:rPr>
              <w:t>п</w:t>
            </w:r>
            <w:proofErr w:type="gramEnd"/>
            <w:r w:rsidR="00B152F9" w:rsidRPr="00823FD4">
              <w:rPr>
                <w:rFonts w:ascii="Times New Roman" w:hAnsi="Times New Roman" w:cs="Times New Roman"/>
              </w:rPr>
              <w:t>/п</w:t>
            </w:r>
          </w:p>
        </w:tc>
        <w:tc>
          <w:tcPr>
            <w:tcW w:w="1757" w:type="dxa"/>
            <w:gridSpan w:val="2"/>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Производство</w:t>
            </w:r>
          </w:p>
        </w:tc>
        <w:tc>
          <w:tcPr>
            <w:tcW w:w="3742" w:type="dxa"/>
            <w:gridSpan w:val="2"/>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Наименования музыкальных инструментов</w:t>
            </w:r>
          </w:p>
        </w:tc>
        <w:tc>
          <w:tcPr>
            <w:tcW w:w="6236"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финансовых средств</w:t>
            </w:r>
          </w:p>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742" w:type="dxa"/>
            <w:gridSpan w:val="2"/>
            <w:vMerge/>
          </w:tcPr>
          <w:p w:rsidR="00B152F9" w:rsidRPr="00823FD4" w:rsidRDefault="00B152F9"/>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 xml:space="preserve">из федерального бюджета </w:t>
            </w:r>
            <w:hyperlink w:anchor="P11233" w:history="1">
              <w:r w:rsidRPr="00823FD4">
                <w:rPr>
                  <w:rFonts w:ascii="Times New Roman" w:hAnsi="Times New Roman" w:cs="Times New Roman"/>
                  <w:color w:val="0000FF"/>
                </w:rPr>
                <w:t>&lt;3&gt;</w:t>
              </w:r>
            </w:hyperlink>
            <w:r w:rsidRPr="00823FD4">
              <w:rPr>
                <w:rFonts w:ascii="Times New Roman" w:hAnsi="Times New Roman" w:cs="Times New Roman"/>
              </w:rPr>
              <w:t>, тыс. рублей (92 процента от суммы запрашиваемых средств)</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из регионального бюджета, тыс. рублей (8 процентов от суммы запрашиваемых средств)</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всего, тыс. рублей</w:t>
            </w:r>
          </w:p>
        </w:tc>
      </w:tr>
      <w:tr w:rsidR="00B152F9" w:rsidRPr="00823FD4">
        <w:tc>
          <w:tcPr>
            <w:tcW w:w="454" w:type="dxa"/>
            <w:vMerge/>
          </w:tcPr>
          <w:p w:rsidR="00B152F9" w:rsidRPr="00823FD4" w:rsidRDefault="00B152F9"/>
        </w:tc>
        <w:tc>
          <w:tcPr>
            <w:tcW w:w="1757"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742"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3</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4</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5</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1.1.</w:t>
            </w:r>
          </w:p>
        </w:tc>
        <w:tc>
          <w:tcPr>
            <w:tcW w:w="1757"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Отечественного производства</w:t>
            </w:r>
          </w:p>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40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 xml:space="preserve">Наименование инструмента </w:t>
            </w:r>
            <w:hyperlink w:anchor="P11237" w:history="1">
              <w:r w:rsidRPr="00823FD4">
                <w:rPr>
                  <w:rFonts w:ascii="Times New Roman" w:hAnsi="Times New Roman" w:cs="Times New Roman"/>
                  <w:color w:val="0000FF"/>
                </w:rPr>
                <w:t>&lt;4&gt;</w:t>
              </w:r>
            </w:hyperlink>
          </w:p>
        </w:tc>
        <w:tc>
          <w:tcPr>
            <w:tcW w:w="2778" w:type="dxa"/>
            <w:vMerge w:val="restart"/>
          </w:tcPr>
          <w:p w:rsidR="00B152F9" w:rsidRPr="00823FD4" w:rsidRDefault="00B152F9">
            <w:pPr>
              <w:pStyle w:val="ConsPlusNormal"/>
              <w:rPr>
                <w:rFonts w:ascii="Times New Roman" w:hAnsi="Times New Roman" w:cs="Times New Roman"/>
              </w:rPr>
            </w:pPr>
          </w:p>
        </w:tc>
        <w:tc>
          <w:tcPr>
            <w:tcW w:w="2154" w:type="dxa"/>
            <w:vMerge w:val="restart"/>
          </w:tcPr>
          <w:p w:rsidR="00B152F9" w:rsidRPr="00823FD4" w:rsidRDefault="00B152F9">
            <w:pPr>
              <w:pStyle w:val="ConsPlusNormal"/>
              <w:rPr>
                <w:rFonts w:ascii="Times New Roman" w:hAnsi="Times New Roman" w:cs="Times New Roman"/>
              </w:rPr>
            </w:pPr>
          </w:p>
        </w:tc>
        <w:tc>
          <w:tcPr>
            <w:tcW w:w="1304"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3402" w:type="dxa"/>
          </w:tcPr>
          <w:p w:rsidR="00B152F9" w:rsidRPr="00823FD4" w:rsidRDefault="00B152F9">
            <w:pPr>
              <w:pStyle w:val="ConsPlusNormal"/>
              <w:rPr>
                <w:rFonts w:ascii="Times New Roman" w:hAnsi="Times New Roman" w:cs="Times New Roman"/>
              </w:rPr>
            </w:pP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tcPr>
          <w:p w:rsidR="00B152F9" w:rsidRPr="00823FD4" w:rsidRDefault="00B152F9">
            <w:pPr>
              <w:pStyle w:val="ConsPlusNormal"/>
              <w:rPr>
                <w:rFonts w:ascii="Times New Roman" w:hAnsi="Times New Roman" w:cs="Times New Roman"/>
              </w:rPr>
            </w:pPr>
          </w:p>
        </w:tc>
        <w:tc>
          <w:tcPr>
            <w:tcW w:w="340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и т.д.</w:t>
            </w: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tcPr>
          <w:p w:rsidR="00B152F9" w:rsidRPr="00823FD4" w:rsidRDefault="00B152F9">
            <w:pPr>
              <w:pStyle w:val="ConsPlusNormal"/>
              <w:rPr>
                <w:rFonts w:ascii="Times New Roman" w:hAnsi="Times New Roman" w:cs="Times New Roman"/>
              </w:rPr>
            </w:pPr>
          </w:p>
        </w:tc>
        <w:tc>
          <w:tcPr>
            <w:tcW w:w="1757" w:type="dxa"/>
            <w:gridSpan w:val="2"/>
          </w:tcPr>
          <w:p w:rsidR="00B152F9" w:rsidRPr="00823FD4" w:rsidRDefault="00B152F9">
            <w:pPr>
              <w:pStyle w:val="ConsPlusNormal"/>
              <w:rPr>
                <w:rFonts w:ascii="Times New Roman" w:hAnsi="Times New Roman" w:cs="Times New Roman"/>
              </w:rPr>
            </w:pPr>
          </w:p>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7.</w:t>
            </w:r>
          </w:p>
        </w:tc>
        <w:tc>
          <w:tcPr>
            <w:tcW w:w="3402" w:type="dxa"/>
            <w:vAlign w:val="center"/>
          </w:tcPr>
          <w:p w:rsidR="00B152F9" w:rsidRPr="00823FD4" w:rsidRDefault="00B152F9">
            <w:pPr>
              <w:pStyle w:val="ConsPlusNormal"/>
              <w:rPr>
                <w:rFonts w:ascii="Times New Roman" w:hAnsi="Times New Roman" w:cs="Times New Roman"/>
              </w:rPr>
            </w:pPr>
            <w:proofErr w:type="gramStart"/>
            <w:r w:rsidRPr="00823FD4">
              <w:rPr>
                <w:rFonts w:ascii="Times New Roman" w:hAnsi="Times New Roman" w:cs="Times New Roman"/>
              </w:rPr>
              <w:t>Комплектующие</w:t>
            </w:r>
            <w:proofErr w:type="gramEnd"/>
            <w:r w:rsidRPr="00823FD4">
              <w:rPr>
                <w:rFonts w:ascii="Times New Roman" w:hAnsi="Times New Roman" w:cs="Times New Roman"/>
              </w:rPr>
              <w:t xml:space="preserve"> к музыкальным инструментам </w:t>
            </w:r>
            <w:hyperlink w:anchor="P11238" w:history="1">
              <w:r w:rsidRPr="00823FD4">
                <w:rPr>
                  <w:rFonts w:ascii="Times New Roman" w:hAnsi="Times New Roman" w:cs="Times New Roman"/>
                  <w:color w:val="0000FF"/>
                </w:rPr>
                <w:t>&lt;5&gt;</w:t>
              </w:r>
            </w:hyperlink>
          </w:p>
        </w:tc>
        <w:tc>
          <w:tcPr>
            <w:tcW w:w="2778" w:type="dxa"/>
          </w:tcPr>
          <w:p w:rsidR="00B152F9" w:rsidRPr="00823FD4" w:rsidRDefault="00B152F9">
            <w:pPr>
              <w:pStyle w:val="ConsPlusNormal"/>
              <w:rPr>
                <w:rFonts w:ascii="Times New Roman" w:hAnsi="Times New Roman" w:cs="Times New Roman"/>
              </w:rPr>
            </w:pPr>
          </w:p>
        </w:tc>
        <w:tc>
          <w:tcPr>
            <w:tcW w:w="2154" w:type="dxa"/>
          </w:tcPr>
          <w:p w:rsidR="00B152F9" w:rsidRPr="00823FD4" w:rsidRDefault="00B152F9">
            <w:pPr>
              <w:pStyle w:val="ConsPlusNormal"/>
              <w:rPr>
                <w:rFonts w:ascii="Times New Roman" w:hAnsi="Times New Roman" w:cs="Times New Roman"/>
              </w:rPr>
            </w:pPr>
          </w:p>
        </w:tc>
        <w:tc>
          <w:tcPr>
            <w:tcW w:w="1304" w:type="dxa"/>
          </w:tcPr>
          <w:p w:rsidR="00B152F9" w:rsidRPr="00823FD4" w:rsidRDefault="00B152F9">
            <w:pPr>
              <w:pStyle w:val="ConsPlusNormal"/>
              <w:rPr>
                <w:rFonts w:ascii="Times New Roman" w:hAnsi="Times New Roman" w:cs="Times New Roman"/>
              </w:rPr>
            </w:pP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1.2.</w:t>
            </w:r>
          </w:p>
        </w:tc>
        <w:tc>
          <w:tcPr>
            <w:tcW w:w="1757"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Зарубежного производства</w:t>
            </w:r>
          </w:p>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402" w:type="dxa"/>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Наименование инструмента</w:t>
            </w:r>
          </w:p>
        </w:tc>
        <w:tc>
          <w:tcPr>
            <w:tcW w:w="2778"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х</w:t>
            </w:r>
          </w:p>
        </w:tc>
        <w:tc>
          <w:tcPr>
            <w:tcW w:w="2154" w:type="dxa"/>
            <w:vMerge w:val="restart"/>
          </w:tcPr>
          <w:p w:rsidR="00B152F9" w:rsidRPr="00823FD4" w:rsidRDefault="00B152F9">
            <w:pPr>
              <w:pStyle w:val="ConsPlusNormal"/>
              <w:rPr>
                <w:rFonts w:ascii="Times New Roman" w:hAnsi="Times New Roman" w:cs="Times New Roman"/>
              </w:rPr>
            </w:pPr>
          </w:p>
        </w:tc>
        <w:tc>
          <w:tcPr>
            <w:tcW w:w="1304"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3402" w:type="dxa"/>
            <w:vAlign w:val="center"/>
          </w:tcPr>
          <w:p w:rsidR="00B152F9" w:rsidRPr="00823FD4" w:rsidRDefault="00B152F9">
            <w:pPr>
              <w:pStyle w:val="ConsPlusNormal"/>
              <w:rPr>
                <w:rFonts w:ascii="Times New Roman" w:hAnsi="Times New Roman" w:cs="Times New Roman"/>
              </w:rPr>
            </w:pP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vAlign w:val="center"/>
          </w:tcPr>
          <w:p w:rsidR="00B152F9" w:rsidRPr="00823FD4" w:rsidRDefault="00B152F9">
            <w:pPr>
              <w:pStyle w:val="ConsPlusNormal"/>
              <w:rPr>
                <w:rFonts w:ascii="Times New Roman" w:hAnsi="Times New Roman" w:cs="Times New Roman"/>
              </w:rPr>
            </w:pPr>
          </w:p>
        </w:tc>
        <w:tc>
          <w:tcPr>
            <w:tcW w:w="3402" w:type="dxa"/>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и т.д.</w:t>
            </w: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1.3.</w:t>
            </w:r>
          </w:p>
        </w:tc>
        <w:tc>
          <w:tcPr>
            <w:tcW w:w="5499" w:type="dxa"/>
            <w:gridSpan w:val="4"/>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Объем средств на приобретение музыкальных инструментов</w:t>
            </w:r>
          </w:p>
        </w:tc>
        <w:tc>
          <w:tcPr>
            <w:tcW w:w="2778" w:type="dxa"/>
            <w:vAlign w:val="center"/>
          </w:tcPr>
          <w:p w:rsidR="00B152F9" w:rsidRPr="00823FD4" w:rsidRDefault="00B152F9">
            <w:pPr>
              <w:pStyle w:val="ConsPlusNormal"/>
              <w:rPr>
                <w:rFonts w:ascii="Times New Roman" w:hAnsi="Times New Roman" w:cs="Times New Roman"/>
              </w:rPr>
            </w:pPr>
          </w:p>
        </w:tc>
        <w:tc>
          <w:tcPr>
            <w:tcW w:w="2154" w:type="dxa"/>
            <w:vAlign w:val="center"/>
          </w:tcPr>
          <w:p w:rsidR="00B152F9" w:rsidRPr="00823FD4" w:rsidRDefault="00B152F9">
            <w:pPr>
              <w:pStyle w:val="ConsPlusNormal"/>
              <w:rPr>
                <w:rFonts w:ascii="Times New Roman" w:hAnsi="Times New Roman" w:cs="Times New Roman"/>
              </w:rPr>
            </w:pPr>
          </w:p>
        </w:tc>
        <w:tc>
          <w:tcPr>
            <w:tcW w:w="1304" w:type="dxa"/>
            <w:vAlign w:val="center"/>
          </w:tcPr>
          <w:p w:rsidR="00B152F9" w:rsidRPr="00823FD4" w:rsidRDefault="00B152F9">
            <w:pPr>
              <w:pStyle w:val="ConsPlusNormal"/>
              <w:rPr>
                <w:rFonts w:ascii="Times New Roman" w:hAnsi="Times New Roman" w:cs="Times New Roman"/>
              </w:rPr>
            </w:pPr>
          </w:p>
        </w:tc>
      </w:tr>
      <w:tr w:rsidR="00B152F9" w:rsidRPr="00823FD4">
        <w:tc>
          <w:tcPr>
            <w:tcW w:w="12189" w:type="dxa"/>
            <w:gridSpan w:val="8"/>
            <w:vAlign w:val="center"/>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t>2. Оборудование</w:t>
            </w:r>
          </w:p>
        </w:tc>
      </w:tr>
      <w:tr w:rsidR="00B152F9" w:rsidRPr="00823FD4">
        <w:tc>
          <w:tcPr>
            <w:tcW w:w="454" w:type="dxa"/>
            <w:vMerge w:val="restart"/>
          </w:tcPr>
          <w:p w:rsidR="00B152F9" w:rsidRPr="00823FD4" w:rsidRDefault="00764B09">
            <w:pPr>
              <w:pStyle w:val="ConsPlusNormal"/>
              <w:jc w:val="center"/>
              <w:rPr>
                <w:rFonts w:ascii="Times New Roman" w:hAnsi="Times New Roman" w:cs="Times New Roman"/>
              </w:rPr>
            </w:pPr>
            <w:r w:rsidRPr="00823FD4">
              <w:rPr>
                <w:rFonts w:ascii="Times New Roman" w:hAnsi="Times New Roman" w:cs="Times New Roman"/>
              </w:rPr>
              <w:t>№</w:t>
            </w:r>
            <w:r w:rsidR="00B152F9" w:rsidRPr="00823FD4">
              <w:rPr>
                <w:rFonts w:ascii="Times New Roman" w:hAnsi="Times New Roman" w:cs="Times New Roman"/>
              </w:rPr>
              <w:t xml:space="preserve"> </w:t>
            </w:r>
            <w:proofErr w:type="gramStart"/>
            <w:r w:rsidR="00B152F9" w:rsidRPr="00823FD4">
              <w:rPr>
                <w:rFonts w:ascii="Times New Roman" w:hAnsi="Times New Roman" w:cs="Times New Roman"/>
              </w:rPr>
              <w:t>п</w:t>
            </w:r>
            <w:proofErr w:type="gramEnd"/>
            <w:r w:rsidR="00B152F9" w:rsidRPr="00823FD4">
              <w:rPr>
                <w:rFonts w:ascii="Times New Roman" w:hAnsi="Times New Roman" w:cs="Times New Roman"/>
              </w:rPr>
              <w:t>/п</w:t>
            </w:r>
          </w:p>
        </w:tc>
        <w:tc>
          <w:tcPr>
            <w:tcW w:w="1757" w:type="dxa"/>
            <w:gridSpan w:val="2"/>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Производство</w:t>
            </w:r>
          </w:p>
        </w:tc>
        <w:tc>
          <w:tcPr>
            <w:tcW w:w="3742" w:type="dxa"/>
            <w:gridSpan w:val="2"/>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Наименование оборудования</w:t>
            </w:r>
          </w:p>
        </w:tc>
        <w:tc>
          <w:tcPr>
            <w:tcW w:w="6236"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финансовых средств</w:t>
            </w:r>
          </w:p>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742" w:type="dxa"/>
            <w:gridSpan w:val="2"/>
            <w:vMerge/>
          </w:tcPr>
          <w:p w:rsidR="00B152F9" w:rsidRPr="00823FD4" w:rsidRDefault="00B152F9"/>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 xml:space="preserve">из федерального бюджета </w:t>
            </w:r>
            <w:hyperlink w:anchor="P11233" w:history="1">
              <w:r w:rsidRPr="00823FD4">
                <w:rPr>
                  <w:rFonts w:ascii="Times New Roman" w:hAnsi="Times New Roman" w:cs="Times New Roman"/>
                  <w:color w:val="0000FF"/>
                </w:rPr>
                <w:t>&lt;3&gt;</w:t>
              </w:r>
            </w:hyperlink>
            <w:r w:rsidRPr="00823FD4">
              <w:rPr>
                <w:rFonts w:ascii="Times New Roman" w:hAnsi="Times New Roman" w:cs="Times New Roman"/>
              </w:rPr>
              <w:t xml:space="preserve">, тыс. рублей (92 процента от суммы </w:t>
            </w:r>
            <w:r w:rsidRPr="00823FD4">
              <w:rPr>
                <w:rFonts w:ascii="Times New Roman" w:hAnsi="Times New Roman" w:cs="Times New Roman"/>
              </w:rPr>
              <w:lastRenderedPageBreak/>
              <w:t>запрашиваемых средств)</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lastRenderedPageBreak/>
              <w:t xml:space="preserve">из регионального бюджета, тыс. рублей (8 процентов </w:t>
            </w:r>
            <w:r w:rsidRPr="00823FD4">
              <w:rPr>
                <w:rFonts w:ascii="Times New Roman" w:hAnsi="Times New Roman" w:cs="Times New Roman"/>
              </w:rPr>
              <w:lastRenderedPageBreak/>
              <w:t>от суммы запрашиваемых средств)</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lastRenderedPageBreak/>
              <w:t>всего, тыс. рублей</w:t>
            </w:r>
          </w:p>
        </w:tc>
      </w:tr>
      <w:tr w:rsidR="00B152F9" w:rsidRPr="00823FD4">
        <w:tc>
          <w:tcPr>
            <w:tcW w:w="454" w:type="dxa"/>
            <w:vMerge/>
          </w:tcPr>
          <w:p w:rsidR="00B152F9" w:rsidRPr="00823FD4" w:rsidRDefault="00B152F9"/>
        </w:tc>
        <w:tc>
          <w:tcPr>
            <w:tcW w:w="1757"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6</w:t>
            </w:r>
          </w:p>
        </w:tc>
        <w:tc>
          <w:tcPr>
            <w:tcW w:w="3742"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7</w:t>
            </w:r>
          </w:p>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8</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9</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10</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2.1.</w:t>
            </w:r>
          </w:p>
        </w:tc>
        <w:tc>
          <w:tcPr>
            <w:tcW w:w="1757"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Отечественного производства</w:t>
            </w:r>
          </w:p>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40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 xml:space="preserve">Наименование </w:t>
            </w:r>
            <w:hyperlink w:anchor="P11239" w:history="1">
              <w:r w:rsidRPr="00823FD4">
                <w:rPr>
                  <w:rFonts w:ascii="Times New Roman" w:hAnsi="Times New Roman" w:cs="Times New Roman"/>
                  <w:color w:val="0000FF"/>
                </w:rPr>
                <w:t>&lt;6&gt;</w:t>
              </w:r>
            </w:hyperlink>
          </w:p>
        </w:tc>
        <w:tc>
          <w:tcPr>
            <w:tcW w:w="2778" w:type="dxa"/>
            <w:vMerge w:val="restart"/>
          </w:tcPr>
          <w:p w:rsidR="00B152F9" w:rsidRPr="00823FD4" w:rsidRDefault="00B152F9">
            <w:pPr>
              <w:pStyle w:val="ConsPlusNormal"/>
              <w:rPr>
                <w:rFonts w:ascii="Times New Roman" w:hAnsi="Times New Roman" w:cs="Times New Roman"/>
              </w:rPr>
            </w:pPr>
          </w:p>
        </w:tc>
        <w:tc>
          <w:tcPr>
            <w:tcW w:w="2154" w:type="dxa"/>
            <w:vMerge w:val="restart"/>
          </w:tcPr>
          <w:p w:rsidR="00B152F9" w:rsidRPr="00823FD4" w:rsidRDefault="00B152F9">
            <w:pPr>
              <w:pStyle w:val="ConsPlusNormal"/>
              <w:rPr>
                <w:rFonts w:ascii="Times New Roman" w:hAnsi="Times New Roman" w:cs="Times New Roman"/>
              </w:rPr>
            </w:pPr>
          </w:p>
        </w:tc>
        <w:tc>
          <w:tcPr>
            <w:tcW w:w="1304"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3402" w:type="dxa"/>
          </w:tcPr>
          <w:p w:rsidR="00B152F9" w:rsidRPr="00823FD4" w:rsidRDefault="00B152F9">
            <w:pPr>
              <w:pStyle w:val="ConsPlusNormal"/>
              <w:rPr>
                <w:rFonts w:ascii="Times New Roman" w:hAnsi="Times New Roman" w:cs="Times New Roman"/>
              </w:rPr>
            </w:pP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vAlign w:val="center"/>
          </w:tcPr>
          <w:p w:rsidR="00B152F9" w:rsidRPr="00823FD4" w:rsidRDefault="00B152F9">
            <w:pPr>
              <w:pStyle w:val="ConsPlusNormal"/>
              <w:rPr>
                <w:rFonts w:ascii="Times New Roman" w:hAnsi="Times New Roman" w:cs="Times New Roman"/>
              </w:rPr>
            </w:pPr>
          </w:p>
        </w:tc>
        <w:tc>
          <w:tcPr>
            <w:tcW w:w="3402" w:type="dxa"/>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и т.д.</w:t>
            </w: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2.2.</w:t>
            </w:r>
          </w:p>
        </w:tc>
        <w:tc>
          <w:tcPr>
            <w:tcW w:w="1757"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Зарубежного производства</w:t>
            </w:r>
          </w:p>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402" w:type="dxa"/>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Наименование</w:t>
            </w:r>
          </w:p>
        </w:tc>
        <w:tc>
          <w:tcPr>
            <w:tcW w:w="2778"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х</w:t>
            </w:r>
          </w:p>
        </w:tc>
        <w:tc>
          <w:tcPr>
            <w:tcW w:w="2154" w:type="dxa"/>
            <w:vMerge w:val="restart"/>
          </w:tcPr>
          <w:p w:rsidR="00B152F9" w:rsidRPr="00823FD4" w:rsidRDefault="00B152F9">
            <w:pPr>
              <w:pStyle w:val="ConsPlusNormal"/>
              <w:rPr>
                <w:rFonts w:ascii="Times New Roman" w:hAnsi="Times New Roman" w:cs="Times New Roman"/>
              </w:rPr>
            </w:pPr>
          </w:p>
        </w:tc>
        <w:tc>
          <w:tcPr>
            <w:tcW w:w="1304"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3402" w:type="dxa"/>
            <w:vAlign w:val="center"/>
          </w:tcPr>
          <w:p w:rsidR="00B152F9" w:rsidRPr="00823FD4" w:rsidRDefault="00B152F9">
            <w:pPr>
              <w:pStyle w:val="ConsPlusNormal"/>
              <w:rPr>
                <w:rFonts w:ascii="Times New Roman" w:hAnsi="Times New Roman" w:cs="Times New Roman"/>
              </w:rPr>
            </w:pP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Merge/>
          </w:tcPr>
          <w:p w:rsidR="00B152F9" w:rsidRPr="00823FD4" w:rsidRDefault="00B152F9"/>
        </w:tc>
        <w:tc>
          <w:tcPr>
            <w:tcW w:w="1757" w:type="dxa"/>
            <w:gridSpan w:val="2"/>
            <w:vMerge/>
          </w:tcPr>
          <w:p w:rsidR="00B152F9" w:rsidRPr="00823FD4" w:rsidRDefault="00B152F9"/>
        </w:tc>
        <w:tc>
          <w:tcPr>
            <w:tcW w:w="340" w:type="dxa"/>
            <w:vAlign w:val="center"/>
          </w:tcPr>
          <w:p w:rsidR="00B152F9" w:rsidRPr="00823FD4" w:rsidRDefault="00B152F9">
            <w:pPr>
              <w:pStyle w:val="ConsPlusNormal"/>
              <w:rPr>
                <w:rFonts w:ascii="Times New Roman" w:hAnsi="Times New Roman" w:cs="Times New Roman"/>
              </w:rPr>
            </w:pPr>
          </w:p>
        </w:tc>
        <w:tc>
          <w:tcPr>
            <w:tcW w:w="3402" w:type="dxa"/>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и т.д.</w:t>
            </w: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2.3.</w:t>
            </w:r>
          </w:p>
        </w:tc>
        <w:tc>
          <w:tcPr>
            <w:tcW w:w="5499" w:type="dxa"/>
            <w:gridSpan w:val="4"/>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Объем средств на приобретение оборудования</w:t>
            </w:r>
          </w:p>
        </w:tc>
        <w:tc>
          <w:tcPr>
            <w:tcW w:w="2778" w:type="dxa"/>
            <w:vAlign w:val="center"/>
          </w:tcPr>
          <w:p w:rsidR="00B152F9" w:rsidRPr="00823FD4" w:rsidRDefault="00B152F9">
            <w:pPr>
              <w:pStyle w:val="ConsPlusNormal"/>
              <w:rPr>
                <w:rFonts w:ascii="Times New Roman" w:hAnsi="Times New Roman" w:cs="Times New Roman"/>
              </w:rPr>
            </w:pPr>
          </w:p>
        </w:tc>
        <w:tc>
          <w:tcPr>
            <w:tcW w:w="2154" w:type="dxa"/>
            <w:vAlign w:val="center"/>
          </w:tcPr>
          <w:p w:rsidR="00B152F9" w:rsidRPr="00823FD4" w:rsidRDefault="00B152F9">
            <w:pPr>
              <w:pStyle w:val="ConsPlusNormal"/>
              <w:rPr>
                <w:rFonts w:ascii="Times New Roman" w:hAnsi="Times New Roman" w:cs="Times New Roman"/>
              </w:rPr>
            </w:pPr>
          </w:p>
        </w:tc>
        <w:tc>
          <w:tcPr>
            <w:tcW w:w="1304" w:type="dxa"/>
            <w:vAlign w:val="center"/>
          </w:tcPr>
          <w:p w:rsidR="00B152F9" w:rsidRPr="00823FD4" w:rsidRDefault="00B152F9">
            <w:pPr>
              <w:pStyle w:val="ConsPlusNormal"/>
              <w:rPr>
                <w:rFonts w:ascii="Times New Roman" w:hAnsi="Times New Roman" w:cs="Times New Roman"/>
              </w:rPr>
            </w:pPr>
          </w:p>
        </w:tc>
      </w:tr>
      <w:tr w:rsidR="00B152F9" w:rsidRPr="00823FD4">
        <w:tc>
          <w:tcPr>
            <w:tcW w:w="12189" w:type="dxa"/>
            <w:gridSpan w:val="8"/>
            <w:vAlign w:val="center"/>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t>3. Учебные материалы</w:t>
            </w:r>
          </w:p>
        </w:tc>
      </w:tr>
      <w:tr w:rsidR="00B152F9" w:rsidRPr="00823FD4">
        <w:tc>
          <w:tcPr>
            <w:tcW w:w="454" w:type="dxa"/>
            <w:vMerge w:val="restart"/>
          </w:tcPr>
          <w:p w:rsidR="00B152F9" w:rsidRPr="00823FD4" w:rsidRDefault="00764B09">
            <w:pPr>
              <w:pStyle w:val="ConsPlusNormal"/>
              <w:jc w:val="center"/>
              <w:rPr>
                <w:rFonts w:ascii="Times New Roman" w:hAnsi="Times New Roman" w:cs="Times New Roman"/>
              </w:rPr>
            </w:pPr>
            <w:r w:rsidRPr="00823FD4">
              <w:rPr>
                <w:rFonts w:ascii="Times New Roman" w:hAnsi="Times New Roman" w:cs="Times New Roman"/>
              </w:rPr>
              <w:t>№</w:t>
            </w:r>
            <w:r w:rsidR="00B152F9" w:rsidRPr="00823FD4">
              <w:rPr>
                <w:rFonts w:ascii="Times New Roman" w:hAnsi="Times New Roman" w:cs="Times New Roman"/>
              </w:rPr>
              <w:t xml:space="preserve"> </w:t>
            </w:r>
            <w:proofErr w:type="gramStart"/>
            <w:r w:rsidR="00B152F9" w:rsidRPr="00823FD4">
              <w:rPr>
                <w:rFonts w:ascii="Times New Roman" w:hAnsi="Times New Roman" w:cs="Times New Roman"/>
              </w:rPr>
              <w:t>п</w:t>
            </w:r>
            <w:proofErr w:type="gramEnd"/>
            <w:r w:rsidR="00B152F9" w:rsidRPr="00823FD4">
              <w:rPr>
                <w:rFonts w:ascii="Times New Roman" w:hAnsi="Times New Roman" w:cs="Times New Roman"/>
              </w:rPr>
              <w:t>/п</w:t>
            </w:r>
          </w:p>
        </w:tc>
        <w:tc>
          <w:tcPr>
            <w:tcW w:w="5499" w:type="dxa"/>
            <w:gridSpan w:val="4"/>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Автор, наименование</w:t>
            </w:r>
          </w:p>
        </w:tc>
        <w:tc>
          <w:tcPr>
            <w:tcW w:w="6236"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финансовых средств</w:t>
            </w:r>
          </w:p>
        </w:tc>
      </w:tr>
      <w:tr w:rsidR="00B152F9" w:rsidRPr="00823FD4">
        <w:tc>
          <w:tcPr>
            <w:tcW w:w="454" w:type="dxa"/>
            <w:vMerge/>
          </w:tcPr>
          <w:p w:rsidR="00B152F9" w:rsidRPr="00823FD4" w:rsidRDefault="00B152F9"/>
        </w:tc>
        <w:tc>
          <w:tcPr>
            <w:tcW w:w="5499" w:type="dxa"/>
            <w:gridSpan w:val="4"/>
            <w:vMerge/>
          </w:tcPr>
          <w:p w:rsidR="00B152F9" w:rsidRPr="00823FD4" w:rsidRDefault="00B152F9"/>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 xml:space="preserve">из федерального бюджета </w:t>
            </w:r>
            <w:hyperlink w:anchor="P11233" w:history="1">
              <w:r w:rsidRPr="00823FD4">
                <w:rPr>
                  <w:rFonts w:ascii="Times New Roman" w:hAnsi="Times New Roman" w:cs="Times New Roman"/>
                  <w:color w:val="0000FF"/>
                </w:rPr>
                <w:t>&lt;3&gt;</w:t>
              </w:r>
            </w:hyperlink>
            <w:r w:rsidRPr="00823FD4">
              <w:rPr>
                <w:rFonts w:ascii="Times New Roman" w:hAnsi="Times New Roman" w:cs="Times New Roman"/>
              </w:rPr>
              <w:t>, тыс. рублей (92 процента от суммы запрашиваемых средств)</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из регионального бюджета, тыс. рублей (8 процентов от суммы запрашиваемых средств)</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всего, тыс. рублей</w:t>
            </w:r>
          </w:p>
        </w:tc>
      </w:tr>
      <w:tr w:rsidR="00B152F9" w:rsidRPr="00823FD4">
        <w:tc>
          <w:tcPr>
            <w:tcW w:w="454" w:type="dxa"/>
            <w:vMerge/>
          </w:tcPr>
          <w:p w:rsidR="00B152F9" w:rsidRPr="00823FD4" w:rsidRDefault="00B152F9"/>
        </w:tc>
        <w:tc>
          <w:tcPr>
            <w:tcW w:w="5499" w:type="dxa"/>
            <w:gridSpan w:val="4"/>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11</w:t>
            </w:r>
          </w:p>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12</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13</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14</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3.1.</w:t>
            </w:r>
          </w:p>
        </w:tc>
        <w:tc>
          <w:tcPr>
            <w:tcW w:w="417"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5082" w:type="dxa"/>
            <w:gridSpan w:val="3"/>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 xml:space="preserve">Автор. Наименование </w:t>
            </w:r>
            <w:hyperlink w:anchor="P11240" w:history="1">
              <w:r w:rsidRPr="00823FD4">
                <w:rPr>
                  <w:rFonts w:ascii="Times New Roman" w:hAnsi="Times New Roman" w:cs="Times New Roman"/>
                  <w:color w:val="0000FF"/>
                </w:rPr>
                <w:t>&lt;7&gt;</w:t>
              </w:r>
            </w:hyperlink>
          </w:p>
        </w:tc>
        <w:tc>
          <w:tcPr>
            <w:tcW w:w="2778" w:type="dxa"/>
            <w:vMerge w:val="restart"/>
          </w:tcPr>
          <w:p w:rsidR="00B152F9" w:rsidRPr="00823FD4" w:rsidRDefault="00B152F9">
            <w:pPr>
              <w:pStyle w:val="ConsPlusNormal"/>
              <w:rPr>
                <w:rFonts w:ascii="Times New Roman" w:hAnsi="Times New Roman" w:cs="Times New Roman"/>
              </w:rPr>
            </w:pPr>
          </w:p>
        </w:tc>
        <w:tc>
          <w:tcPr>
            <w:tcW w:w="2154" w:type="dxa"/>
            <w:vMerge w:val="restart"/>
          </w:tcPr>
          <w:p w:rsidR="00B152F9" w:rsidRPr="00823FD4" w:rsidRDefault="00B152F9">
            <w:pPr>
              <w:pStyle w:val="ConsPlusNormal"/>
              <w:rPr>
                <w:rFonts w:ascii="Times New Roman" w:hAnsi="Times New Roman" w:cs="Times New Roman"/>
              </w:rPr>
            </w:pPr>
          </w:p>
        </w:tc>
        <w:tc>
          <w:tcPr>
            <w:tcW w:w="1304"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417"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5082" w:type="dxa"/>
            <w:gridSpan w:val="3"/>
          </w:tcPr>
          <w:p w:rsidR="00B152F9" w:rsidRPr="00823FD4" w:rsidRDefault="00B152F9">
            <w:pPr>
              <w:pStyle w:val="ConsPlusNormal"/>
              <w:rPr>
                <w:rFonts w:ascii="Times New Roman" w:hAnsi="Times New Roman" w:cs="Times New Roman"/>
              </w:rPr>
            </w:pP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454" w:type="dxa"/>
            <w:vMerge/>
          </w:tcPr>
          <w:p w:rsidR="00B152F9" w:rsidRPr="00823FD4" w:rsidRDefault="00B152F9"/>
        </w:tc>
        <w:tc>
          <w:tcPr>
            <w:tcW w:w="417" w:type="dxa"/>
            <w:vAlign w:val="center"/>
          </w:tcPr>
          <w:p w:rsidR="00B152F9" w:rsidRPr="00823FD4" w:rsidRDefault="00B152F9">
            <w:pPr>
              <w:pStyle w:val="ConsPlusNormal"/>
              <w:rPr>
                <w:rFonts w:ascii="Times New Roman" w:hAnsi="Times New Roman" w:cs="Times New Roman"/>
              </w:rPr>
            </w:pPr>
          </w:p>
        </w:tc>
        <w:tc>
          <w:tcPr>
            <w:tcW w:w="5082" w:type="dxa"/>
            <w:gridSpan w:val="3"/>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и т.д.</w:t>
            </w:r>
          </w:p>
        </w:tc>
        <w:tc>
          <w:tcPr>
            <w:tcW w:w="2778" w:type="dxa"/>
            <w:vMerge/>
          </w:tcPr>
          <w:p w:rsidR="00B152F9" w:rsidRPr="00823FD4" w:rsidRDefault="00B152F9"/>
        </w:tc>
        <w:tc>
          <w:tcPr>
            <w:tcW w:w="2154" w:type="dxa"/>
            <w:vMerge/>
          </w:tcPr>
          <w:p w:rsidR="00B152F9" w:rsidRPr="00823FD4" w:rsidRDefault="00B152F9"/>
        </w:tc>
        <w:tc>
          <w:tcPr>
            <w:tcW w:w="1304" w:type="dxa"/>
            <w:vMerge/>
          </w:tcPr>
          <w:p w:rsidR="00B152F9" w:rsidRPr="00823FD4" w:rsidRDefault="00B152F9"/>
        </w:tc>
      </w:tr>
      <w:tr w:rsidR="00B152F9" w:rsidRPr="00823FD4">
        <w:tc>
          <w:tcPr>
            <w:tcW w:w="12189" w:type="dxa"/>
            <w:gridSpan w:val="8"/>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lastRenderedPageBreak/>
              <w:t>4. Общий объем средств на обновление материально-технической базы детской школы искусств за счет средств субсидии</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4.1.</w:t>
            </w:r>
          </w:p>
        </w:tc>
        <w:tc>
          <w:tcPr>
            <w:tcW w:w="5499" w:type="dxa"/>
            <w:gridSpan w:val="4"/>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Общий объем средств, направляемых на приобретение музыкальных инструментов, оборудования и учебных материалов</w:t>
            </w:r>
          </w:p>
        </w:tc>
        <w:tc>
          <w:tcPr>
            <w:tcW w:w="2778"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из федерального бюджета, тыс. рублей (сумма итоговых значений в графах 3, 8, 12)</w:t>
            </w:r>
          </w:p>
        </w:tc>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из регионального бюджета, тыс. рублей (сумма итоговых значений в графах 4, 9, 13)</w:t>
            </w:r>
          </w:p>
        </w:tc>
        <w:tc>
          <w:tcPr>
            <w:tcW w:w="130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итого, тыс. рублей (сумма граф 15, 16)</w:t>
            </w:r>
          </w:p>
        </w:tc>
      </w:tr>
      <w:tr w:rsidR="00B152F9" w:rsidRPr="00823FD4">
        <w:tc>
          <w:tcPr>
            <w:tcW w:w="454" w:type="dxa"/>
            <w:vMerge/>
          </w:tcPr>
          <w:p w:rsidR="00B152F9" w:rsidRPr="00823FD4" w:rsidRDefault="00B152F9"/>
        </w:tc>
        <w:tc>
          <w:tcPr>
            <w:tcW w:w="5499" w:type="dxa"/>
            <w:gridSpan w:val="4"/>
            <w:vMerge/>
          </w:tcPr>
          <w:p w:rsidR="00B152F9" w:rsidRPr="00823FD4" w:rsidRDefault="00B152F9"/>
        </w:tc>
        <w:tc>
          <w:tcPr>
            <w:tcW w:w="2778"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15</w:t>
            </w:r>
          </w:p>
        </w:tc>
        <w:tc>
          <w:tcPr>
            <w:tcW w:w="2154"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16</w:t>
            </w:r>
          </w:p>
        </w:tc>
        <w:tc>
          <w:tcPr>
            <w:tcW w:w="1304"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17</w:t>
            </w:r>
          </w:p>
        </w:tc>
      </w:tr>
      <w:tr w:rsidR="00B152F9" w:rsidRPr="00823FD4">
        <w:tc>
          <w:tcPr>
            <w:tcW w:w="454" w:type="dxa"/>
            <w:vMerge/>
          </w:tcPr>
          <w:p w:rsidR="00B152F9" w:rsidRPr="00823FD4" w:rsidRDefault="00B152F9"/>
        </w:tc>
        <w:tc>
          <w:tcPr>
            <w:tcW w:w="5499" w:type="dxa"/>
            <w:gridSpan w:val="4"/>
            <w:vMerge/>
          </w:tcPr>
          <w:p w:rsidR="00B152F9" w:rsidRPr="00823FD4" w:rsidRDefault="00B152F9"/>
        </w:tc>
        <w:tc>
          <w:tcPr>
            <w:tcW w:w="2778" w:type="dxa"/>
            <w:vAlign w:val="center"/>
          </w:tcPr>
          <w:p w:rsidR="00B152F9" w:rsidRPr="00823FD4" w:rsidRDefault="00B152F9">
            <w:pPr>
              <w:pStyle w:val="ConsPlusNormal"/>
              <w:rPr>
                <w:rFonts w:ascii="Times New Roman" w:hAnsi="Times New Roman" w:cs="Times New Roman"/>
              </w:rPr>
            </w:pPr>
          </w:p>
        </w:tc>
        <w:tc>
          <w:tcPr>
            <w:tcW w:w="2154" w:type="dxa"/>
            <w:vAlign w:val="center"/>
          </w:tcPr>
          <w:p w:rsidR="00B152F9" w:rsidRPr="00823FD4" w:rsidRDefault="00B152F9">
            <w:pPr>
              <w:pStyle w:val="ConsPlusNormal"/>
              <w:rPr>
                <w:rFonts w:ascii="Times New Roman" w:hAnsi="Times New Roman" w:cs="Times New Roman"/>
              </w:rPr>
            </w:pPr>
          </w:p>
        </w:tc>
        <w:tc>
          <w:tcPr>
            <w:tcW w:w="1304" w:type="dxa"/>
            <w:vAlign w:val="center"/>
          </w:tcPr>
          <w:p w:rsidR="00B152F9" w:rsidRPr="00823FD4"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Pr="00823FD4" w:rsidRDefault="00B152F9">
      <w:pPr>
        <w:pStyle w:val="ConsPlusNormal"/>
        <w:jc w:val="both"/>
        <w:rPr>
          <w:rFonts w:ascii="Times New Roman" w:hAnsi="Times New Roman" w:cs="Times New Roman"/>
        </w:rPr>
      </w:pPr>
    </w:p>
    <w:p w:rsidR="00B152F9" w:rsidRPr="00823FD4" w:rsidRDefault="00B152F9">
      <w:pPr>
        <w:pStyle w:val="ConsPlusNormal"/>
        <w:ind w:firstLine="540"/>
        <w:jc w:val="both"/>
        <w:rPr>
          <w:rFonts w:ascii="Times New Roman" w:hAnsi="Times New Roman" w:cs="Times New Roman"/>
        </w:rPr>
      </w:pPr>
      <w:r w:rsidRPr="00823FD4">
        <w:rPr>
          <w:rFonts w:ascii="Times New Roman" w:hAnsi="Times New Roman" w:cs="Times New Roman"/>
        </w:rPr>
        <w:t>--------------------------------</w:t>
      </w:r>
    </w:p>
    <w:p w:rsidR="00B152F9" w:rsidRPr="00823FD4" w:rsidRDefault="00B152F9">
      <w:pPr>
        <w:pStyle w:val="ConsPlusNormal"/>
        <w:spacing w:before="220"/>
        <w:ind w:firstLine="540"/>
        <w:jc w:val="both"/>
        <w:rPr>
          <w:rFonts w:ascii="Times New Roman" w:hAnsi="Times New Roman" w:cs="Times New Roman"/>
        </w:rPr>
      </w:pPr>
      <w:bookmarkStart w:id="197" w:name="P11231"/>
      <w:bookmarkEnd w:id="197"/>
      <w:r w:rsidRPr="00823FD4">
        <w:rPr>
          <w:rFonts w:ascii="Times New Roman" w:hAnsi="Times New Roman" w:cs="Times New Roman"/>
        </w:rPr>
        <w:t>&lt;1&gt; Лицо, фактически осуществляющее формирование настоящих расчетов.</w:t>
      </w:r>
    </w:p>
    <w:p w:rsidR="00B152F9" w:rsidRPr="00823FD4" w:rsidRDefault="00B152F9">
      <w:pPr>
        <w:pStyle w:val="ConsPlusNormal"/>
        <w:spacing w:before="220"/>
        <w:ind w:firstLine="540"/>
        <w:jc w:val="both"/>
        <w:rPr>
          <w:rFonts w:ascii="Times New Roman" w:hAnsi="Times New Roman" w:cs="Times New Roman"/>
        </w:rPr>
      </w:pPr>
      <w:bookmarkStart w:id="198" w:name="P11232"/>
      <w:bookmarkEnd w:id="198"/>
      <w:r w:rsidRPr="00823FD4">
        <w:rPr>
          <w:rFonts w:ascii="Times New Roman" w:hAnsi="Times New Roman" w:cs="Times New Roman"/>
        </w:rPr>
        <w:t>&lt;2</w:t>
      </w:r>
      <w:proofErr w:type="gramStart"/>
      <w:r w:rsidRPr="00823FD4">
        <w:rPr>
          <w:rFonts w:ascii="Times New Roman" w:hAnsi="Times New Roman" w:cs="Times New Roman"/>
        </w:rPr>
        <w:t>&gt; В</w:t>
      </w:r>
      <w:proofErr w:type="gramEnd"/>
      <w:r w:rsidRPr="00823FD4">
        <w:rPr>
          <w:rFonts w:ascii="Times New Roman" w:hAnsi="Times New Roman" w:cs="Times New Roman"/>
        </w:rPr>
        <w:t xml:space="preserve"> случае победы заявителя в конкурсе министерство согласует настоящий перечень с Министерством культуры Российской Федерации. При несогласовании перечня в него вносятся изменения в соответствии с рекомендациями Министерства культуры Российской Федерации.</w:t>
      </w:r>
    </w:p>
    <w:p w:rsidR="00B152F9" w:rsidRPr="00823FD4" w:rsidRDefault="00B152F9">
      <w:pPr>
        <w:pStyle w:val="ConsPlusNormal"/>
        <w:spacing w:before="220"/>
        <w:ind w:firstLine="540"/>
        <w:jc w:val="both"/>
        <w:rPr>
          <w:rFonts w:ascii="Times New Roman" w:hAnsi="Times New Roman" w:cs="Times New Roman"/>
        </w:rPr>
      </w:pPr>
      <w:bookmarkStart w:id="199" w:name="P11233"/>
      <w:bookmarkEnd w:id="199"/>
      <w:r w:rsidRPr="00823FD4">
        <w:rPr>
          <w:rFonts w:ascii="Times New Roman" w:hAnsi="Times New Roman" w:cs="Times New Roman"/>
        </w:rPr>
        <w:t>&lt;3&gt; Приобретение за счет средств субсидии всех позиций из данного перечня (музыкальных инструментов, оборудования и учебных материалов) является обязательным. Рекомендовано распределять средства субсидии на приобретение музыкальных инструментов, оборудования и учебных материалов следующим образом:</w:t>
      </w:r>
    </w:p>
    <w:p w:rsidR="00B152F9" w:rsidRPr="00823FD4" w:rsidRDefault="00B152F9">
      <w:pPr>
        <w:pStyle w:val="ConsPlusNormal"/>
        <w:spacing w:before="220"/>
        <w:ind w:firstLine="540"/>
        <w:jc w:val="both"/>
        <w:rPr>
          <w:rFonts w:ascii="Times New Roman" w:hAnsi="Times New Roman" w:cs="Times New Roman"/>
        </w:rPr>
      </w:pPr>
      <w:r w:rsidRPr="00823FD4">
        <w:rPr>
          <w:rFonts w:ascii="Times New Roman" w:hAnsi="Times New Roman" w:cs="Times New Roman"/>
        </w:rPr>
        <w:t>50 процентов объема средств субсидии - в случае, если доля учащихся по дополнительным предпрофессиональным программам в области музыкального искусства составляет менее 50 процентов от общего количества учащихся по дополнительным предпрофессиональным программам в области искусств;</w:t>
      </w:r>
    </w:p>
    <w:p w:rsidR="00B152F9" w:rsidRPr="00823FD4" w:rsidRDefault="00B152F9">
      <w:pPr>
        <w:pStyle w:val="ConsPlusNormal"/>
        <w:spacing w:before="220"/>
        <w:ind w:firstLine="540"/>
        <w:jc w:val="both"/>
        <w:rPr>
          <w:rFonts w:ascii="Times New Roman" w:hAnsi="Times New Roman" w:cs="Times New Roman"/>
        </w:rPr>
      </w:pPr>
      <w:r w:rsidRPr="00823FD4">
        <w:rPr>
          <w:rFonts w:ascii="Times New Roman" w:hAnsi="Times New Roman" w:cs="Times New Roman"/>
        </w:rPr>
        <w:t>70 процентов объема средств субсидии - в случае, если доля учащихся по дополнительным предпрофессиональным программам в области музыкального искусства составляет более 50 процентов от общего количества учащихся по образовательным программам в области искусств и культуры;</w:t>
      </w:r>
    </w:p>
    <w:p w:rsidR="00B152F9" w:rsidRPr="00823FD4" w:rsidRDefault="00B152F9">
      <w:pPr>
        <w:pStyle w:val="ConsPlusNormal"/>
        <w:spacing w:before="220"/>
        <w:ind w:firstLine="540"/>
        <w:jc w:val="both"/>
        <w:rPr>
          <w:rFonts w:ascii="Times New Roman" w:hAnsi="Times New Roman" w:cs="Times New Roman"/>
        </w:rPr>
      </w:pPr>
      <w:r w:rsidRPr="00823FD4">
        <w:rPr>
          <w:rFonts w:ascii="Times New Roman" w:hAnsi="Times New Roman" w:cs="Times New Roman"/>
        </w:rPr>
        <w:t>3 процента объема средств субсидии - на приобретение учебных материалов.</w:t>
      </w:r>
    </w:p>
    <w:p w:rsidR="00B152F9" w:rsidRPr="00823FD4" w:rsidRDefault="00B152F9">
      <w:pPr>
        <w:pStyle w:val="ConsPlusNormal"/>
        <w:spacing w:before="220"/>
        <w:ind w:firstLine="540"/>
        <w:jc w:val="both"/>
        <w:rPr>
          <w:rFonts w:ascii="Times New Roman" w:hAnsi="Times New Roman" w:cs="Times New Roman"/>
        </w:rPr>
      </w:pPr>
      <w:bookmarkStart w:id="200" w:name="P11237"/>
      <w:bookmarkEnd w:id="200"/>
      <w:r w:rsidRPr="00823FD4">
        <w:rPr>
          <w:rFonts w:ascii="Times New Roman" w:hAnsi="Times New Roman" w:cs="Times New Roman"/>
        </w:rPr>
        <w:t>&lt;4</w:t>
      </w:r>
      <w:proofErr w:type="gramStart"/>
      <w:r w:rsidRPr="00823FD4">
        <w:rPr>
          <w:rFonts w:ascii="Times New Roman" w:hAnsi="Times New Roman" w:cs="Times New Roman"/>
        </w:rPr>
        <w:t>&gt; В</w:t>
      </w:r>
      <w:proofErr w:type="gramEnd"/>
      <w:r w:rsidRPr="00823FD4">
        <w:rPr>
          <w:rFonts w:ascii="Times New Roman" w:hAnsi="Times New Roman" w:cs="Times New Roman"/>
        </w:rPr>
        <w:t xml:space="preserve"> графе 2 указываются только наименования музыкальных инструментов без указания количества единиц по каждому из наименований. Количество единиц приобретаемого оборудования и наименование производителя указываются только в отчетной документации.</w:t>
      </w:r>
    </w:p>
    <w:p w:rsidR="00B152F9" w:rsidRPr="00823FD4" w:rsidRDefault="00B152F9">
      <w:pPr>
        <w:pStyle w:val="ConsPlusNormal"/>
        <w:spacing w:before="220"/>
        <w:ind w:firstLine="540"/>
        <w:jc w:val="both"/>
        <w:rPr>
          <w:rFonts w:ascii="Times New Roman" w:hAnsi="Times New Roman" w:cs="Times New Roman"/>
        </w:rPr>
      </w:pPr>
      <w:bookmarkStart w:id="201" w:name="P11238"/>
      <w:bookmarkEnd w:id="201"/>
      <w:r w:rsidRPr="00823FD4">
        <w:rPr>
          <w:rFonts w:ascii="Times New Roman" w:hAnsi="Times New Roman" w:cs="Times New Roman"/>
        </w:rPr>
        <w:t xml:space="preserve">&lt;5&gt; Данная позиция включает комплектующие к музыкальным инструментам (смычки, медиаторы, струны, палочки и проч.), приобретаемые в случае наличия остатка финансовых средств по итогам закупок. Конкретные наименования и количество </w:t>
      </w:r>
      <w:proofErr w:type="gramStart"/>
      <w:r w:rsidRPr="00823FD4">
        <w:rPr>
          <w:rFonts w:ascii="Times New Roman" w:hAnsi="Times New Roman" w:cs="Times New Roman"/>
        </w:rPr>
        <w:t>комплектующих</w:t>
      </w:r>
      <w:proofErr w:type="gramEnd"/>
      <w:r w:rsidRPr="00823FD4">
        <w:rPr>
          <w:rFonts w:ascii="Times New Roman" w:hAnsi="Times New Roman" w:cs="Times New Roman"/>
        </w:rPr>
        <w:t xml:space="preserve"> указываются только в отчетной документации.</w:t>
      </w:r>
    </w:p>
    <w:p w:rsidR="00B152F9" w:rsidRPr="00823FD4" w:rsidRDefault="00B152F9">
      <w:pPr>
        <w:pStyle w:val="ConsPlusNormal"/>
        <w:spacing w:before="220"/>
        <w:ind w:firstLine="540"/>
        <w:jc w:val="both"/>
        <w:rPr>
          <w:rFonts w:ascii="Times New Roman" w:hAnsi="Times New Roman" w:cs="Times New Roman"/>
        </w:rPr>
      </w:pPr>
      <w:bookmarkStart w:id="202" w:name="P11239"/>
      <w:bookmarkEnd w:id="202"/>
      <w:r w:rsidRPr="00823FD4">
        <w:rPr>
          <w:rFonts w:ascii="Times New Roman" w:hAnsi="Times New Roman" w:cs="Times New Roman"/>
        </w:rPr>
        <w:t>&lt;6</w:t>
      </w:r>
      <w:proofErr w:type="gramStart"/>
      <w:r w:rsidRPr="00823FD4">
        <w:rPr>
          <w:rFonts w:ascii="Times New Roman" w:hAnsi="Times New Roman" w:cs="Times New Roman"/>
        </w:rPr>
        <w:t>&gt; В</w:t>
      </w:r>
      <w:proofErr w:type="gramEnd"/>
      <w:r w:rsidRPr="00823FD4">
        <w:rPr>
          <w:rFonts w:ascii="Times New Roman" w:hAnsi="Times New Roman" w:cs="Times New Roman"/>
        </w:rPr>
        <w:t xml:space="preserve"> графе 7 указывается только наименование оборудования без указания производителя, технических характеристик, количества и т.д. Количество единиц приобретаемого оборудования и наименование производителя указываются только в отчетной документации.</w:t>
      </w:r>
    </w:p>
    <w:p w:rsidR="00B152F9" w:rsidRPr="00823FD4" w:rsidRDefault="00B152F9">
      <w:pPr>
        <w:pStyle w:val="ConsPlusNormal"/>
        <w:spacing w:before="220"/>
        <w:ind w:firstLine="540"/>
        <w:jc w:val="both"/>
        <w:rPr>
          <w:rFonts w:ascii="Times New Roman" w:hAnsi="Times New Roman" w:cs="Times New Roman"/>
        </w:rPr>
      </w:pPr>
      <w:bookmarkStart w:id="203" w:name="P11240"/>
      <w:bookmarkEnd w:id="203"/>
      <w:r w:rsidRPr="00823FD4">
        <w:rPr>
          <w:rFonts w:ascii="Times New Roman" w:hAnsi="Times New Roman" w:cs="Times New Roman"/>
        </w:rPr>
        <w:t>&lt;7</w:t>
      </w:r>
      <w:proofErr w:type="gramStart"/>
      <w:r w:rsidRPr="00823FD4">
        <w:rPr>
          <w:rFonts w:ascii="Times New Roman" w:hAnsi="Times New Roman" w:cs="Times New Roman"/>
        </w:rPr>
        <w:t>&gt; Б</w:t>
      </w:r>
      <w:proofErr w:type="gramEnd"/>
      <w:r w:rsidRPr="00823FD4">
        <w:rPr>
          <w:rFonts w:ascii="Times New Roman" w:hAnsi="Times New Roman" w:cs="Times New Roman"/>
        </w:rPr>
        <w:t>ез указания выходных данных (издательство, год).</w:t>
      </w:r>
    </w:p>
    <w:p w:rsidR="00B152F9" w:rsidRPr="00823FD4" w:rsidRDefault="00B152F9">
      <w:pPr>
        <w:pStyle w:val="ConsPlusNormal"/>
        <w:jc w:val="both"/>
        <w:rPr>
          <w:rFonts w:ascii="Times New Roman" w:hAnsi="Times New Roman" w:cs="Times New Roman"/>
        </w:rPr>
      </w:pPr>
    </w:p>
    <w:p w:rsidR="00B152F9" w:rsidRPr="00823FD4" w:rsidRDefault="00B152F9">
      <w:pPr>
        <w:pStyle w:val="ConsPlusTitle"/>
        <w:jc w:val="center"/>
        <w:outlineLvl w:val="4"/>
        <w:rPr>
          <w:rFonts w:ascii="Times New Roman" w:hAnsi="Times New Roman" w:cs="Times New Roman"/>
        </w:rPr>
      </w:pPr>
      <w:r w:rsidRPr="00823FD4">
        <w:rPr>
          <w:rFonts w:ascii="Times New Roman" w:hAnsi="Times New Roman" w:cs="Times New Roman"/>
        </w:rPr>
        <w:t>Раздел 2.2. Перечень музыкальных инструментов, оборудования</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и учебных материалов, приобретаемых за счет средств местного</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 xml:space="preserve">бюджета, </w:t>
      </w:r>
      <w:proofErr w:type="gramStart"/>
      <w:r w:rsidRPr="00823FD4">
        <w:rPr>
          <w:rFonts w:ascii="Times New Roman" w:hAnsi="Times New Roman" w:cs="Times New Roman"/>
        </w:rPr>
        <w:t>предусмотренных</w:t>
      </w:r>
      <w:proofErr w:type="gramEnd"/>
      <w:r w:rsidRPr="00823FD4">
        <w:rPr>
          <w:rFonts w:ascii="Times New Roman" w:hAnsi="Times New Roman" w:cs="Times New Roman"/>
        </w:rPr>
        <w:t xml:space="preserve"> муниципальной программой</w:t>
      </w:r>
    </w:p>
    <w:p w:rsidR="00B152F9" w:rsidRPr="00823FD4"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17"/>
        <w:gridCol w:w="2701"/>
        <w:gridCol w:w="340"/>
        <w:gridCol w:w="1532"/>
        <w:gridCol w:w="1359"/>
        <w:gridCol w:w="2211"/>
      </w:tblGrid>
      <w:tr w:rsidR="00B152F9" w:rsidRPr="00823FD4">
        <w:tc>
          <w:tcPr>
            <w:tcW w:w="9014" w:type="dxa"/>
            <w:gridSpan w:val="7"/>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t>1. Музыкальные инструменты</w:t>
            </w:r>
          </w:p>
        </w:tc>
      </w:tr>
      <w:tr w:rsidR="00B152F9" w:rsidRPr="00823FD4">
        <w:tc>
          <w:tcPr>
            <w:tcW w:w="454" w:type="dxa"/>
            <w:vMerge w:val="restart"/>
          </w:tcPr>
          <w:p w:rsidR="00B152F9" w:rsidRPr="00823FD4" w:rsidRDefault="00764B09">
            <w:pPr>
              <w:pStyle w:val="ConsPlusNormal"/>
              <w:jc w:val="center"/>
              <w:rPr>
                <w:rFonts w:ascii="Times New Roman" w:hAnsi="Times New Roman" w:cs="Times New Roman"/>
              </w:rPr>
            </w:pPr>
            <w:r w:rsidRPr="00823FD4">
              <w:rPr>
                <w:rFonts w:ascii="Times New Roman" w:hAnsi="Times New Roman" w:cs="Times New Roman"/>
              </w:rPr>
              <w:t>№</w:t>
            </w:r>
            <w:r w:rsidR="00B152F9" w:rsidRPr="00823FD4">
              <w:rPr>
                <w:rFonts w:ascii="Times New Roman" w:hAnsi="Times New Roman" w:cs="Times New Roman"/>
              </w:rPr>
              <w:t xml:space="preserve"> </w:t>
            </w:r>
            <w:proofErr w:type="gramStart"/>
            <w:r w:rsidR="00B152F9" w:rsidRPr="00823FD4">
              <w:rPr>
                <w:rFonts w:ascii="Times New Roman" w:hAnsi="Times New Roman" w:cs="Times New Roman"/>
              </w:rPr>
              <w:t>п</w:t>
            </w:r>
            <w:proofErr w:type="gramEnd"/>
            <w:r w:rsidR="00B152F9" w:rsidRPr="00823FD4">
              <w:rPr>
                <w:rFonts w:ascii="Times New Roman" w:hAnsi="Times New Roman" w:cs="Times New Roman"/>
              </w:rPr>
              <w:t>/п</w:t>
            </w:r>
          </w:p>
        </w:tc>
        <w:tc>
          <w:tcPr>
            <w:tcW w:w="3118"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Производство</w:t>
            </w:r>
          </w:p>
        </w:tc>
        <w:tc>
          <w:tcPr>
            <w:tcW w:w="3231"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Наименования музыкальных инструментов</w:t>
            </w:r>
          </w:p>
        </w:tc>
        <w:tc>
          <w:tcPr>
            <w:tcW w:w="221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финансовых средств за счет средств местного бюджета</w:t>
            </w:r>
          </w:p>
        </w:tc>
      </w:tr>
      <w:tr w:rsidR="00B152F9" w:rsidRPr="00823FD4">
        <w:tc>
          <w:tcPr>
            <w:tcW w:w="454" w:type="dxa"/>
            <w:vMerge/>
          </w:tcPr>
          <w:p w:rsidR="00B152F9" w:rsidRPr="00823FD4" w:rsidRDefault="00B152F9"/>
        </w:tc>
        <w:tc>
          <w:tcPr>
            <w:tcW w:w="3118"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231"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221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3</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1.1.</w:t>
            </w:r>
          </w:p>
        </w:tc>
        <w:tc>
          <w:tcPr>
            <w:tcW w:w="3118"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Отечественного производства</w:t>
            </w:r>
          </w:p>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2891" w:type="dxa"/>
            <w:gridSpan w:val="2"/>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Наименование инструмента</w:t>
            </w:r>
          </w:p>
        </w:tc>
        <w:tc>
          <w:tcPr>
            <w:tcW w:w="2211"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3118" w:type="dxa"/>
            <w:gridSpan w:val="2"/>
            <w:vMerge/>
          </w:tcPr>
          <w:p w:rsidR="00B152F9" w:rsidRPr="00823FD4" w:rsidRDefault="00B152F9"/>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2891" w:type="dxa"/>
            <w:gridSpan w:val="2"/>
          </w:tcPr>
          <w:p w:rsidR="00B152F9" w:rsidRPr="00823FD4" w:rsidRDefault="00B152F9">
            <w:pPr>
              <w:pStyle w:val="ConsPlusNormal"/>
              <w:rPr>
                <w:rFonts w:ascii="Times New Roman" w:hAnsi="Times New Roman" w:cs="Times New Roman"/>
              </w:rPr>
            </w:pPr>
          </w:p>
        </w:tc>
        <w:tc>
          <w:tcPr>
            <w:tcW w:w="2211" w:type="dxa"/>
            <w:vMerge/>
          </w:tcPr>
          <w:p w:rsidR="00B152F9" w:rsidRPr="00823FD4" w:rsidRDefault="00B152F9"/>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lastRenderedPageBreak/>
              <w:t>1.2.</w:t>
            </w:r>
          </w:p>
        </w:tc>
        <w:tc>
          <w:tcPr>
            <w:tcW w:w="3118"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Зарубежного производства</w:t>
            </w:r>
          </w:p>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2891" w:type="dxa"/>
            <w:gridSpan w:val="2"/>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Наименование инструмента</w:t>
            </w:r>
          </w:p>
        </w:tc>
        <w:tc>
          <w:tcPr>
            <w:tcW w:w="2211"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3118" w:type="dxa"/>
            <w:gridSpan w:val="2"/>
            <w:vMerge/>
          </w:tcPr>
          <w:p w:rsidR="00B152F9" w:rsidRPr="00823FD4" w:rsidRDefault="00B152F9"/>
        </w:tc>
        <w:tc>
          <w:tcPr>
            <w:tcW w:w="34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2891" w:type="dxa"/>
            <w:gridSpan w:val="2"/>
          </w:tcPr>
          <w:p w:rsidR="00B152F9" w:rsidRPr="00823FD4" w:rsidRDefault="00B152F9">
            <w:pPr>
              <w:pStyle w:val="ConsPlusNormal"/>
              <w:rPr>
                <w:rFonts w:ascii="Times New Roman" w:hAnsi="Times New Roman" w:cs="Times New Roman"/>
              </w:rPr>
            </w:pPr>
          </w:p>
        </w:tc>
        <w:tc>
          <w:tcPr>
            <w:tcW w:w="2211" w:type="dxa"/>
            <w:vMerge/>
          </w:tcPr>
          <w:p w:rsidR="00B152F9" w:rsidRPr="00823FD4" w:rsidRDefault="00B152F9"/>
        </w:tc>
      </w:tr>
      <w:tr w:rsidR="00B152F9" w:rsidRPr="00823FD4">
        <w:tc>
          <w:tcPr>
            <w:tcW w:w="4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1.3.</w:t>
            </w:r>
          </w:p>
        </w:tc>
        <w:tc>
          <w:tcPr>
            <w:tcW w:w="6349" w:type="dxa"/>
            <w:gridSpan w:val="5"/>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средств на приобретение музыкальных инструментов</w:t>
            </w:r>
          </w:p>
        </w:tc>
        <w:tc>
          <w:tcPr>
            <w:tcW w:w="2211" w:type="dxa"/>
          </w:tcPr>
          <w:p w:rsidR="00B152F9" w:rsidRPr="00823FD4" w:rsidRDefault="00B152F9">
            <w:pPr>
              <w:pStyle w:val="ConsPlusNormal"/>
              <w:rPr>
                <w:rFonts w:ascii="Times New Roman" w:hAnsi="Times New Roman" w:cs="Times New Roman"/>
              </w:rPr>
            </w:pPr>
          </w:p>
        </w:tc>
      </w:tr>
      <w:tr w:rsidR="00B152F9" w:rsidRPr="00823FD4">
        <w:tc>
          <w:tcPr>
            <w:tcW w:w="9014" w:type="dxa"/>
            <w:gridSpan w:val="7"/>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t>2. Оборудование</w:t>
            </w:r>
          </w:p>
        </w:tc>
      </w:tr>
      <w:tr w:rsidR="00B152F9" w:rsidRPr="00823FD4">
        <w:tc>
          <w:tcPr>
            <w:tcW w:w="454" w:type="dxa"/>
            <w:vMerge w:val="restart"/>
          </w:tcPr>
          <w:p w:rsidR="00B152F9" w:rsidRPr="00823FD4" w:rsidRDefault="00764B09">
            <w:pPr>
              <w:pStyle w:val="ConsPlusNormal"/>
              <w:jc w:val="center"/>
              <w:rPr>
                <w:rFonts w:ascii="Times New Roman" w:hAnsi="Times New Roman" w:cs="Times New Roman"/>
              </w:rPr>
            </w:pPr>
            <w:r w:rsidRPr="00823FD4">
              <w:rPr>
                <w:rFonts w:ascii="Times New Roman" w:hAnsi="Times New Roman" w:cs="Times New Roman"/>
              </w:rPr>
              <w:t>№</w:t>
            </w:r>
            <w:r w:rsidR="00B152F9" w:rsidRPr="00823FD4">
              <w:rPr>
                <w:rFonts w:ascii="Times New Roman" w:hAnsi="Times New Roman" w:cs="Times New Roman"/>
              </w:rPr>
              <w:t xml:space="preserve"> </w:t>
            </w:r>
            <w:proofErr w:type="gramStart"/>
            <w:r w:rsidR="00B152F9" w:rsidRPr="00823FD4">
              <w:rPr>
                <w:rFonts w:ascii="Times New Roman" w:hAnsi="Times New Roman" w:cs="Times New Roman"/>
              </w:rPr>
              <w:t>п</w:t>
            </w:r>
            <w:proofErr w:type="gramEnd"/>
            <w:r w:rsidR="00B152F9" w:rsidRPr="00823FD4">
              <w:rPr>
                <w:rFonts w:ascii="Times New Roman" w:hAnsi="Times New Roman" w:cs="Times New Roman"/>
              </w:rPr>
              <w:t>/п</w:t>
            </w:r>
          </w:p>
        </w:tc>
        <w:tc>
          <w:tcPr>
            <w:tcW w:w="3118"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Производство</w:t>
            </w:r>
          </w:p>
        </w:tc>
        <w:tc>
          <w:tcPr>
            <w:tcW w:w="3231"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Наименование оборудования</w:t>
            </w:r>
          </w:p>
        </w:tc>
        <w:tc>
          <w:tcPr>
            <w:tcW w:w="221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финансовых средств за счет средств местного бюджета</w:t>
            </w:r>
          </w:p>
        </w:tc>
      </w:tr>
      <w:tr w:rsidR="00B152F9" w:rsidRPr="00823FD4">
        <w:tc>
          <w:tcPr>
            <w:tcW w:w="454" w:type="dxa"/>
            <w:vMerge/>
          </w:tcPr>
          <w:p w:rsidR="00B152F9" w:rsidRPr="00823FD4" w:rsidRDefault="00B152F9"/>
        </w:tc>
        <w:tc>
          <w:tcPr>
            <w:tcW w:w="3118"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4</w:t>
            </w:r>
          </w:p>
        </w:tc>
        <w:tc>
          <w:tcPr>
            <w:tcW w:w="3231" w:type="dxa"/>
            <w:gridSpan w:val="3"/>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5</w:t>
            </w:r>
          </w:p>
        </w:tc>
        <w:tc>
          <w:tcPr>
            <w:tcW w:w="221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6</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2.1.</w:t>
            </w:r>
          </w:p>
        </w:tc>
        <w:tc>
          <w:tcPr>
            <w:tcW w:w="3118"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Отечественного производства</w:t>
            </w:r>
          </w:p>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2891" w:type="dxa"/>
            <w:gridSpan w:val="2"/>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Наименование</w:t>
            </w:r>
          </w:p>
        </w:tc>
        <w:tc>
          <w:tcPr>
            <w:tcW w:w="2211"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3118" w:type="dxa"/>
            <w:gridSpan w:val="2"/>
            <w:vMerge/>
          </w:tcPr>
          <w:p w:rsidR="00B152F9" w:rsidRPr="00823FD4" w:rsidRDefault="00B152F9"/>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2891" w:type="dxa"/>
            <w:gridSpan w:val="2"/>
            <w:vAlign w:val="center"/>
          </w:tcPr>
          <w:p w:rsidR="00B152F9" w:rsidRPr="00823FD4" w:rsidRDefault="00B152F9">
            <w:pPr>
              <w:pStyle w:val="ConsPlusNormal"/>
              <w:rPr>
                <w:rFonts w:ascii="Times New Roman" w:hAnsi="Times New Roman" w:cs="Times New Roman"/>
              </w:rPr>
            </w:pPr>
          </w:p>
        </w:tc>
        <w:tc>
          <w:tcPr>
            <w:tcW w:w="2211" w:type="dxa"/>
            <w:vMerge/>
          </w:tcPr>
          <w:p w:rsidR="00B152F9" w:rsidRPr="00823FD4" w:rsidRDefault="00B152F9"/>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2.2.</w:t>
            </w:r>
          </w:p>
        </w:tc>
        <w:tc>
          <w:tcPr>
            <w:tcW w:w="3118" w:type="dxa"/>
            <w:gridSpan w:val="2"/>
            <w:vMerge w:val="restart"/>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Зарубежного производства</w:t>
            </w:r>
          </w:p>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2891" w:type="dxa"/>
            <w:gridSpan w:val="2"/>
            <w:vAlign w:val="center"/>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Наименование</w:t>
            </w:r>
          </w:p>
        </w:tc>
        <w:tc>
          <w:tcPr>
            <w:tcW w:w="2211"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3118" w:type="dxa"/>
            <w:gridSpan w:val="2"/>
            <w:vMerge/>
          </w:tcPr>
          <w:p w:rsidR="00B152F9" w:rsidRPr="00823FD4" w:rsidRDefault="00B152F9"/>
        </w:tc>
        <w:tc>
          <w:tcPr>
            <w:tcW w:w="340"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2891" w:type="dxa"/>
            <w:gridSpan w:val="2"/>
            <w:vAlign w:val="center"/>
          </w:tcPr>
          <w:p w:rsidR="00B152F9" w:rsidRPr="00823FD4" w:rsidRDefault="00B152F9">
            <w:pPr>
              <w:pStyle w:val="ConsPlusNormal"/>
              <w:rPr>
                <w:rFonts w:ascii="Times New Roman" w:hAnsi="Times New Roman" w:cs="Times New Roman"/>
              </w:rPr>
            </w:pPr>
          </w:p>
        </w:tc>
        <w:tc>
          <w:tcPr>
            <w:tcW w:w="2211" w:type="dxa"/>
            <w:vMerge/>
          </w:tcPr>
          <w:p w:rsidR="00B152F9" w:rsidRPr="00823FD4" w:rsidRDefault="00B152F9"/>
        </w:tc>
      </w:tr>
      <w:tr w:rsidR="00B152F9" w:rsidRPr="00823FD4">
        <w:tc>
          <w:tcPr>
            <w:tcW w:w="4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2.3.</w:t>
            </w:r>
          </w:p>
        </w:tc>
        <w:tc>
          <w:tcPr>
            <w:tcW w:w="6349" w:type="dxa"/>
            <w:gridSpan w:val="5"/>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средств на приобретение оборудования</w:t>
            </w:r>
          </w:p>
        </w:tc>
        <w:tc>
          <w:tcPr>
            <w:tcW w:w="2211" w:type="dxa"/>
            <w:vAlign w:val="center"/>
          </w:tcPr>
          <w:p w:rsidR="00B152F9" w:rsidRPr="00823FD4" w:rsidRDefault="00B152F9">
            <w:pPr>
              <w:pStyle w:val="ConsPlusNormal"/>
              <w:rPr>
                <w:rFonts w:ascii="Times New Roman" w:hAnsi="Times New Roman" w:cs="Times New Roman"/>
              </w:rPr>
            </w:pPr>
          </w:p>
        </w:tc>
      </w:tr>
      <w:tr w:rsidR="00B152F9" w:rsidRPr="00823FD4">
        <w:tc>
          <w:tcPr>
            <w:tcW w:w="9014" w:type="dxa"/>
            <w:gridSpan w:val="7"/>
            <w:vAlign w:val="center"/>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t>3. Учебные материалы</w:t>
            </w:r>
          </w:p>
        </w:tc>
      </w:tr>
      <w:tr w:rsidR="00B152F9" w:rsidRPr="00823FD4">
        <w:tc>
          <w:tcPr>
            <w:tcW w:w="454" w:type="dxa"/>
            <w:vMerge w:val="restart"/>
          </w:tcPr>
          <w:p w:rsidR="00B152F9" w:rsidRPr="00823FD4" w:rsidRDefault="00764B09">
            <w:pPr>
              <w:pStyle w:val="ConsPlusNormal"/>
              <w:jc w:val="center"/>
              <w:rPr>
                <w:rFonts w:ascii="Times New Roman" w:hAnsi="Times New Roman" w:cs="Times New Roman"/>
              </w:rPr>
            </w:pPr>
            <w:r w:rsidRPr="00823FD4">
              <w:rPr>
                <w:rFonts w:ascii="Times New Roman" w:hAnsi="Times New Roman" w:cs="Times New Roman"/>
              </w:rPr>
              <w:t>№</w:t>
            </w:r>
            <w:r w:rsidR="00B152F9" w:rsidRPr="00823FD4">
              <w:rPr>
                <w:rFonts w:ascii="Times New Roman" w:hAnsi="Times New Roman" w:cs="Times New Roman"/>
              </w:rPr>
              <w:t xml:space="preserve"> </w:t>
            </w:r>
            <w:proofErr w:type="gramStart"/>
            <w:r w:rsidR="00B152F9" w:rsidRPr="00823FD4">
              <w:rPr>
                <w:rFonts w:ascii="Times New Roman" w:hAnsi="Times New Roman" w:cs="Times New Roman"/>
              </w:rPr>
              <w:t>п</w:t>
            </w:r>
            <w:proofErr w:type="gramEnd"/>
            <w:r w:rsidR="00B152F9" w:rsidRPr="00823FD4">
              <w:rPr>
                <w:rFonts w:ascii="Times New Roman" w:hAnsi="Times New Roman" w:cs="Times New Roman"/>
              </w:rPr>
              <w:t>/п</w:t>
            </w:r>
          </w:p>
        </w:tc>
        <w:tc>
          <w:tcPr>
            <w:tcW w:w="6349" w:type="dxa"/>
            <w:gridSpan w:val="5"/>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Автор, наименование</w:t>
            </w:r>
          </w:p>
        </w:tc>
        <w:tc>
          <w:tcPr>
            <w:tcW w:w="221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Объем финансовых средств за счет средств местного бюджета</w:t>
            </w:r>
          </w:p>
        </w:tc>
      </w:tr>
      <w:tr w:rsidR="00B152F9" w:rsidRPr="00823FD4">
        <w:tc>
          <w:tcPr>
            <w:tcW w:w="454" w:type="dxa"/>
            <w:vMerge/>
          </w:tcPr>
          <w:p w:rsidR="00B152F9" w:rsidRPr="00823FD4" w:rsidRDefault="00B152F9"/>
        </w:tc>
        <w:tc>
          <w:tcPr>
            <w:tcW w:w="6349" w:type="dxa"/>
            <w:gridSpan w:val="5"/>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7</w:t>
            </w:r>
          </w:p>
        </w:tc>
        <w:tc>
          <w:tcPr>
            <w:tcW w:w="2211"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8</w:t>
            </w:r>
          </w:p>
        </w:tc>
      </w:tr>
      <w:tr w:rsidR="00B152F9" w:rsidRPr="00823FD4">
        <w:tc>
          <w:tcPr>
            <w:tcW w:w="454"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3.1.</w:t>
            </w:r>
          </w:p>
        </w:tc>
        <w:tc>
          <w:tcPr>
            <w:tcW w:w="417"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5932" w:type="dxa"/>
            <w:gridSpan w:val="4"/>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Автор. Наименование</w:t>
            </w:r>
          </w:p>
        </w:tc>
        <w:tc>
          <w:tcPr>
            <w:tcW w:w="2211" w:type="dxa"/>
            <w:vMerge w:val="restart"/>
          </w:tcPr>
          <w:p w:rsidR="00B152F9" w:rsidRPr="00823FD4" w:rsidRDefault="00B152F9">
            <w:pPr>
              <w:pStyle w:val="ConsPlusNormal"/>
              <w:rPr>
                <w:rFonts w:ascii="Times New Roman" w:hAnsi="Times New Roman" w:cs="Times New Roman"/>
              </w:rPr>
            </w:pPr>
          </w:p>
        </w:tc>
      </w:tr>
      <w:tr w:rsidR="00B152F9" w:rsidRPr="00823FD4">
        <w:tc>
          <w:tcPr>
            <w:tcW w:w="454" w:type="dxa"/>
            <w:vMerge/>
          </w:tcPr>
          <w:p w:rsidR="00B152F9" w:rsidRPr="00823FD4" w:rsidRDefault="00B152F9"/>
        </w:tc>
        <w:tc>
          <w:tcPr>
            <w:tcW w:w="417" w:type="dxa"/>
            <w:vAlign w:val="center"/>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5932" w:type="dxa"/>
            <w:gridSpan w:val="4"/>
          </w:tcPr>
          <w:p w:rsidR="00B152F9" w:rsidRPr="00823FD4" w:rsidRDefault="00B152F9">
            <w:pPr>
              <w:pStyle w:val="ConsPlusNormal"/>
              <w:rPr>
                <w:rFonts w:ascii="Times New Roman" w:hAnsi="Times New Roman" w:cs="Times New Roman"/>
              </w:rPr>
            </w:pPr>
          </w:p>
        </w:tc>
        <w:tc>
          <w:tcPr>
            <w:tcW w:w="2211" w:type="dxa"/>
            <w:vMerge/>
          </w:tcPr>
          <w:p w:rsidR="00B152F9" w:rsidRPr="00823FD4" w:rsidRDefault="00B152F9"/>
        </w:tc>
      </w:tr>
      <w:tr w:rsidR="00B152F9" w:rsidRPr="00823FD4">
        <w:tc>
          <w:tcPr>
            <w:tcW w:w="9014" w:type="dxa"/>
            <w:gridSpan w:val="7"/>
            <w:vAlign w:val="center"/>
          </w:tcPr>
          <w:p w:rsidR="00B152F9" w:rsidRPr="00823FD4" w:rsidRDefault="00B152F9">
            <w:pPr>
              <w:pStyle w:val="ConsPlusNormal"/>
              <w:jc w:val="center"/>
              <w:outlineLvl w:val="5"/>
              <w:rPr>
                <w:rFonts w:ascii="Times New Roman" w:hAnsi="Times New Roman" w:cs="Times New Roman"/>
              </w:rPr>
            </w:pPr>
            <w:r w:rsidRPr="00823FD4">
              <w:rPr>
                <w:rFonts w:ascii="Times New Roman" w:hAnsi="Times New Roman" w:cs="Times New Roman"/>
              </w:rPr>
              <w:t>4. Общий объем средств на обновление материально-технической базы образовательной организации</w:t>
            </w:r>
          </w:p>
        </w:tc>
      </w:tr>
      <w:tr w:rsidR="00B152F9" w:rsidRPr="00823FD4">
        <w:tc>
          <w:tcPr>
            <w:tcW w:w="4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4.1.</w:t>
            </w:r>
          </w:p>
        </w:tc>
        <w:tc>
          <w:tcPr>
            <w:tcW w:w="4990" w:type="dxa"/>
            <w:gridSpan w:val="4"/>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Общий объем средств, направляемых на приобретение музыкальных инструментов, оборудования и учебных материалов, тыс. рублей (сумма граф 3, 6, 8)</w:t>
            </w:r>
          </w:p>
        </w:tc>
        <w:tc>
          <w:tcPr>
            <w:tcW w:w="3570" w:type="dxa"/>
            <w:gridSpan w:val="2"/>
          </w:tcPr>
          <w:p w:rsidR="00B152F9" w:rsidRPr="00823FD4" w:rsidRDefault="00B152F9">
            <w:pPr>
              <w:pStyle w:val="ConsPlusNormal"/>
              <w:rPr>
                <w:rFonts w:ascii="Times New Roman" w:hAnsi="Times New Roman" w:cs="Times New Roman"/>
              </w:rPr>
            </w:pPr>
          </w:p>
        </w:tc>
      </w:tr>
    </w:tbl>
    <w:p w:rsidR="00B152F9" w:rsidRPr="00823FD4"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823FD4" w:rsidRDefault="00B152F9" w:rsidP="00823FD4">
      <w:pPr>
        <w:pStyle w:val="ConsPlusNormal"/>
        <w:ind w:left="5103"/>
        <w:jc w:val="center"/>
        <w:outlineLvl w:val="1"/>
        <w:rPr>
          <w:rFonts w:ascii="Times New Roman" w:hAnsi="Times New Roman" w:cs="Times New Roman"/>
        </w:rPr>
      </w:pPr>
      <w:r w:rsidRPr="00823FD4">
        <w:rPr>
          <w:rFonts w:ascii="Times New Roman" w:hAnsi="Times New Roman" w:cs="Times New Roman"/>
        </w:rPr>
        <w:t xml:space="preserve">Приложение </w:t>
      </w:r>
      <w:r w:rsidR="00764B09" w:rsidRPr="00823FD4">
        <w:rPr>
          <w:rFonts w:ascii="Times New Roman" w:hAnsi="Times New Roman" w:cs="Times New Roman"/>
        </w:rPr>
        <w:t>№</w:t>
      </w:r>
      <w:r w:rsidRPr="00823FD4">
        <w:rPr>
          <w:rFonts w:ascii="Times New Roman" w:hAnsi="Times New Roman" w:cs="Times New Roman"/>
        </w:rPr>
        <w:t xml:space="preserve"> 2</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к Положению о порядке и условиях</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проведения конкурса на предоставление</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субсидий бюджетам муниципальных</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районов и городских округов Архангельской</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области на поддержку отрасли культуры</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 xml:space="preserve">в части приобретения </w:t>
      </w:r>
      <w:proofErr w:type="gramStart"/>
      <w:r w:rsidRPr="00823FD4">
        <w:rPr>
          <w:rFonts w:ascii="Times New Roman" w:hAnsi="Times New Roman" w:cs="Times New Roman"/>
        </w:rPr>
        <w:t>музыкальных</w:t>
      </w:r>
      <w:proofErr w:type="gramEnd"/>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инструментов, оборудования и материалов</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для детских школ искусств муниципальных</w:t>
      </w: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lastRenderedPageBreak/>
        <w:t>образований Архангельской области</w:t>
      </w:r>
    </w:p>
    <w:p w:rsidR="00B152F9" w:rsidRPr="00823FD4" w:rsidRDefault="00B152F9" w:rsidP="00823FD4">
      <w:pPr>
        <w:pStyle w:val="ConsPlusNormal"/>
        <w:ind w:left="5103"/>
        <w:jc w:val="center"/>
        <w:rPr>
          <w:rFonts w:ascii="Times New Roman" w:hAnsi="Times New Roman" w:cs="Times New Roman"/>
        </w:rPr>
      </w:pPr>
    </w:p>
    <w:p w:rsidR="00B152F9" w:rsidRPr="00823FD4" w:rsidRDefault="00B152F9" w:rsidP="00823FD4">
      <w:pPr>
        <w:pStyle w:val="ConsPlusNormal"/>
        <w:ind w:left="5103"/>
        <w:jc w:val="center"/>
        <w:rPr>
          <w:rFonts w:ascii="Times New Roman" w:hAnsi="Times New Roman" w:cs="Times New Roman"/>
        </w:rPr>
      </w:pPr>
      <w:r w:rsidRPr="00823FD4">
        <w:rPr>
          <w:rFonts w:ascii="Times New Roman" w:hAnsi="Times New Roman" w:cs="Times New Roman"/>
        </w:rPr>
        <w:t>(форма)</w:t>
      </w:r>
    </w:p>
    <w:p w:rsidR="00B152F9" w:rsidRPr="00823FD4" w:rsidRDefault="00B152F9">
      <w:pPr>
        <w:pStyle w:val="ConsPlusNormal"/>
        <w:jc w:val="both"/>
        <w:rPr>
          <w:rFonts w:ascii="Times New Roman" w:hAnsi="Times New Roman" w:cs="Times New Roman"/>
        </w:rPr>
      </w:pPr>
    </w:p>
    <w:p w:rsidR="00B152F9" w:rsidRPr="00823FD4" w:rsidRDefault="00B152F9">
      <w:pPr>
        <w:pStyle w:val="ConsPlusTitle"/>
        <w:jc w:val="center"/>
        <w:rPr>
          <w:rFonts w:ascii="Times New Roman" w:hAnsi="Times New Roman" w:cs="Times New Roman"/>
        </w:rPr>
      </w:pPr>
      <w:bookmarkStart w:id="204" w:name="P11330"/>
      <w:bookmarkEnd w:id="204"/>
      <w:r w:rsidRPr="00823FD4">
        <w:rPr>
          <w:rFonts w:ascii="Times New Roman" w:hAnsi="Times New Roman" w:cs="Times New Roman"/>
        </w:rPr>
        <w:t>КРИТЕРИИ</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оценки конкурсной документации на участие в конкурсе</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на предоставление субсидий бюджетам муниципальных</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районов и городских округов Архангельской области</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на поддержку отрасли культуры в части приобретения</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музыкальных инструментов, оборудования и материалов</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для детских школ искусств муниципальных образований</w:t>
      </w:r>
    </w:p>
    <w:p w:rsidR="00B152F9" w:rsidRPr="00823FD4" w:rsidRDefault="00B152F9">
      <w:pPr>
        <w:pStyle w:val="ConsPlusTitle"/>
        <w:jc w:val="center"/>
        <w:rPr>
          <w:rFonts w:ascii="Times New Roman" w:hAnsi="Times New Roman" w:cs="Times New Roman"/>
        </w:rPr>
      </w:pPr>
      <w:r w:rsidRPr="00823FD4">
        <w:rPr>
          <w:rFonts w:ascii="Times New Roman" w:hAnsi="Times New Roman" w:cs="Times New Roman"/>
        </w:rPr>
        <w:t>Архангельской области</w:t>
      </w:r>
    </w:p>
    <w:p w:rsidR="00B152F9" w:rsidRDefault="00B152F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124"/>
        <w:gridCol w:w="1077"/>
        <w:gridCol w:w="4737"/>
      </w:tblGrid>
      <w:tr w:rsidR="00B152F9" w:rsidRPr="00823FD4" w:rsidTr="00823FD4">
        <w:trPr>
          <w:trHeight w:val="415"/>
        </w:trPr>
        <w:tc>
          <w:tcPr>
            <w:tcW w:w="3464" w:type="dxa"/>
            <w:gridSpan w:val="2"/>
            <w:tcBorders>
              <w:top w:val="single" w:sz="4" w:space="0" w:color="auto"/>
              <w:bottom w:val="single" w:sz="4" w:space="0" w:color="auto"/>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Наименование критерия</w:t>
            </w:r>
          </w:p>
        </w:tc>
        <w:tc>
          <w:tcPr>
            <w:tcW w:w="1077" w:type="dxa"/>
            <w:tcBorders>
              <w:top w:val="single" w:sz="4" w:space="0" w:color="auto"/>
              <w:bottom w:val="single" w:sz="4" w:space="0" w:color="auto"/>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Диапазон оценки баллов</w:t>
            </w:r>
          </w:p>
        </w:tc>
        <w:tc>
          <w:tcPr>
            <w:tcW w:w="4737" w:type="dxa"/>
            <w:tcBorders>
              <w:top w:val="single" w:sz="4" w:space="0" w:color="auto"/>
              <w:bottom w:val="single" w:sz="4" w:space="0" w:color="auto"/>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Расчет баллов</w:t>
            </w:r>
          </w:p>
        </w:tc>
      </w:tr>
      <w:tr w:rsidR="00B152F9" w:rsidRPr="00823FD4" w:rsidTr="00823FD4">
        <w:tblPrEx>
          <w:tblBorders>
            <w:left w:val="none" w:sz="0" w:space="0" w:color="auto"/>
            <w:right w:val="none" w:sz="0" w:space="0" w:color="auto"/>
            <w:insideV w:val="none" w:sz="0" w:space="0" w:color="auto"/>
          </w:tblBorders>
        </w:tblPrEx>
        <w:trPr>
          <w:trHeight w:val="2413"/>
        </w:trPr>
        <w:tc>
          <w:tcPr>
            <w:tcW w:w="340" w:type="dxa"/>
            <w:vMerge w:val="restart"/>
            <w:tcBorders>
              <w:top w:val="single" w:sz="4" w:space="0" w:color="auto"/>
              <w:left w:val="nil"/>
              <w:bottom w:val="nil"/>
              <w:right w:val="nil"/>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3124" w:type="dxa"/>
            <w:vMerge w:val="restart"/>
            <w:tcBorders>
              <w:top w:val="single" w:sz="4" w:space="0" w:color="auto"/>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Уровень изношенности музыкальных инструментов и оборудования (музыкальных инструментов - для конкурса, проводимого в 2019 году) детских школ искусств, находящихся в ведении органа управления культурой муниципального образования, процентов</w:t>
            </w:r>
          </w:p>
        </w:tc>
        <w:tc>
          <w:tcPr>
            <w:tcW w:w="1077" w:type="dxa"/>
            <w:vMerge w:val="restart"/>
            <w:tcBorders>
              <w:top w:val="single" w:sz="4" w:space="0" w:color="auto"/>
              <w:left w:val="nil"/>
              <w:bottom w:val="nil"/>
              <w:right w:val="nil"/>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от 0 до 2</w:t>
            </w:r>
          </w:p>
        </w:tc>
        <w:tc>
          <w:tcPr>
            <w:tcW w:w="4737" w:type="dxa"/>
            <w:tcBorders>
              <w:top w:val="single" w:sz="4" w:space="0" w:color="auto"/>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показатель рассчитывается как соотношение суммы показателей изношенности музыкальных инструментов и оборудования (музыкальных инструментов - для конкурса, проводимого в 2019 году) всех детских школ искусств, находящихся в ведении органа управления культурой муниципального образования, к количеству детских школ искусств муниципального образования Архангельской области:</w:t>
            </w:r>
          </w:p>
        </w:tc>
      </w:tr>
      <w:tr w:rsidR="00B152F9" w:rsidRPr="00823FD4" w:rsidTr="00823FD4">
        <w:tblPrEx>
          <w:tblBorders>
            <w:left w:val="none" w:sz="0" w:space="0" w:color="auto"/>
            <w:right w:val="none" w:sz="0" w:space="0" w:color="auto"/>
            <w:insideH w:val="none" w:sz="0" w:space="0" w:color="auto"/>
            <w:insideV w:val="none" w:sz="0" w:space="0" w:color="auto"/>
          </w:tblBorders>
        </w:tblPrEx>
        <w:tc>
          <w:tcPr>
            <w:tcW w:w="340" w:type="dxa"/>
            <w:vMerge/>
            <w:tcBorders>
              <w:top w:val="single" w:sz="4" w:space="0" w:color="auto"/>
              <w:left w:val="nil"/>
              <w:bottom w:val="nil"/>
              <w:right w:val="nil"/>
            </w:tcBorders>
          </w:tcPr>
          <w:p w:rsidR="00B152F9" w:rsidRPr="00823FD4" w:rsidRDefault="00B152F9"/>
        </w:tc>
        <w:tc>
          <w:tcPr>
            <w:tcW w:w="3124" w:type="dxa"/>
            <w:vMerge/>
            <w:tcBorders>
              <w:top w:val="single" w:sz="4" w:space="0" w:color="auto"/>
              <w:left w:val="nil"/>
              <w:bottom w:val="nil"/>
              <w:right w:val="nil"/>
            </w:tcBorders>
          </w:tcPr>
          <w:p w:rsidR="00B152F9" w:rsidRPr="00823FD4" w:rsidRDefault="00B152F9"/>
        </w:tc>
        <w:tc>
          <w:tcPr>
            <w:tcW w:w="1077" w:type="dxa"/>
            <w:vMerge/>
            <w:tcBorders>
              <w:top w:val="single" w:sz="4" w:space="0" w:color="auto"/>
              <w:left w:val="nil"/>
              <w:bottom w:val="nil"/>
              <w:right w:val="nil"/>
            </w:tcBorders>
          </w:tcPr>
          <w:p w:rsidR="00B152F9" w:rsidRPr="00823FD4" w:rsidRDefault="00B152F9"/>
        </w:tc>
        <w:tc>
          <w:tcPr>
            <w:tcW w:w="4737" w:type="dxa"/>
            <w:tcBorders>
              <w:top w:val="nil"/>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менее 1 процента - 0 баллов;</w:t>
            </w:r>
          </w:p>
        </w:tc>
      </w:tr>
      <w:tr w:rsidR="00B152F9" w:rsidRPr="00823FD4" w:rsidTr="00823FD4">
        <w:tblPrEx>
          <w:tblBorders>
            <w:left w:val="none" w:sz="0" w:space="0" w:color="auto"/>
            <w:right w:val="none" w:sz="0" w:space="0" w:color="auto"/>
            <w:insideH w:val="none" w:sz="0" w:space="0" w:color="auto"/>
            <w:insideV w:val="none" w:sz="0" w:space="0" w:color="auto"/>
          </w:tblBorders>
        </w:tblPrEx>
        <w:tc>
          <w:tcPr>
            <w:tcW w:w="340" w:type="dxa"/>
            <w:vMerge/>
            <w:tcBorders>
              <w:top w:val="single" w:sz="4" w:space="0" w:color="auto"/>
              <w:left w:val="nil"/>
              <w:bottom w:val="nil"/>
              <w:right w:val="nil"/>
            </w:tcBorders>
          </w:tcPr>
          <w:p w:rsidR="00B152F9" w:rsidRPr="00823FD4" w:rsidRDefault="00B152F9"/>
        </w:tc>
        <w:tc>
          <w:tcPr>
            <w:tcW w:w="3124" w:type="dxa"/>
            <w:vMerge/>
            <w:tcBorders>
              <w:top w:val="single" w:sz="4" w:space="0" w:color="auto"/>
              <w:left w:val="nil"/>
              <w:bottom w:val="nil"/>
              <w:right w:val="nil"/>
            </w:tcBorders>
          </w:tcPr>
          <w:p w:rsidR="00B152F9" w:rsidRPr="00823FD4" w:rsidRDefault="00B152F9"/>
        </w:tc>
        <w:tc>
          <w:tcPr>
            <w:tcW w:w="1077" w:type="dxa"/>
            <w:vMerge/>
            <w:tcBorders>
              <w:top w:val="single" w:sz="4" w:space="0" w:color="auto"/>
              <w:left w:val="nil"/>
              <w:bottom w:val="nil"/>
              <w:right w:val="nil"/>
            </w:tcBorders>
          </w:tcPr>
          <w:p w:rsidR="00B152F9" w:rsidRPr="00823FD4" w:rsidRDefault="00B152F9"/>
        </w:tc>
        <w:tc>
          <w:tcPr>
            <w:tcW w:w="4737" w:type="dxa"/>
            <w:tcBorders>
              <w:top w:val="nil"/>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 1 до 20 процентов - 1 балл;</w:t>
            </w:r>
          </w:p>
        </w:tc>
      </w:tr>
      <w:tr w:rsidR="00B152F9" w:rsidRPr="00823FD4" w:rsidTr="00823FD4">
        <w:tblPrEx>
          <w:tblBorders>
            <w:left w:val="none" w:sz="0" w:space="0" w:color="auto"/>
            <w:right w:val="none" w:sz="0" w:space="0" w:color="auto"/>
            <w:insideH w:val="none" w:sz="0" w:space="0" w:color="auto"/>
            <w:insideV w:val="none" w:sz="0" w:space="0" w:color="auto"/>
          </w:tblBorders>
        </w:tblPrEx>
        <w:trPr>
          <w:trHeight w:val="20"/>
        </w:trPr>
        <w:tc>
          <w:tcPr>
            <w:tcW w:w="340" w:type="dxa"/>
            <w:vMerge/>
            <w:tcBorders>
              <w:top w:val="single" w:sz="4" w:space="0" w:color="auto"/>
              <w:left w:val="nil"/>
              <w:bottom w:val="nil"/>
              <w:right w:val="nil"/>
            </w:tcBorders>
          </w:tcPr>
          <w:p w:rsidR="00B152F9" w:rsidRPr="00823FD4" w:rsidRDefault="00B152F9"/>
        </w:tc>
        <w:tc>
          <w:tcPr>
            <w:tcW w:w="3124" w:type="dxa"/>
            <w:vMerge/>
            <w:tcBorders>
              <w:top w:val="single" w:sz="4" w:space="0" w:color="auto"/>
              <w:left w:val="nil"/>
              <w:bottom w:val="nil"/>
              <w:right w:val="nil"/>
            </w:tcBorders>
          </w:tcPr>
          <w:p w:rsidR="00B152F9" w:rsidRPr="00823FD4" w:rsidRDefault="00B152F9"/>
        </w:tc>
        <w:tc>
          <w:tcPr>
            <w:tcW w:w="1077" w:type="dxa"/>
            <w:vMerge/>
            <w:tcBorders>
              <w:top w:val="single" w:sz="4" w:space="0" w:color="auto"/>
              <w:left w:val="nil"/>
              <w:bottom w:val="nil"/>
              <w:right w:val="nil"/>
            </w:tcBorders>
          </w:tcPr>
          <w:p w:rsidR="00B152F9" w:rsidRPr="00823FD4" w:rsidRDefault="00B152F9"/>
        </w:tc>
        <w:tc>
          <w:tcPr>
            <w:tcW w:w="4737" w:type="dxa"/>
            <w:tcBorders>
              <w:top w:val="nil"/>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 20 процентов - 2 балла</w:t>
            </w:r>
          </w:p>
        </w:tc>
      </w:tr>
      <w:tr w:rsidR="00B152F9" w:rsidRPr="00823FD4" w:rsidTr="00823FD4">
        <w:tblPrEx>
          <w:tblBorders>
            <w:left w:val="none" w:sz="0" w:space="0" w:color="auto"/>
            <w:right w:val="none" w:sz="0" w:space="0" w:color="auto"/>
            <w:insideH w:val="none" w:sz="0" w:space="0" w:color="auto"/>
            <w:insideV w:val="none" w:sz="0" w:space="0" w:color="auto"/>
          </w:tblBorders>
        </w:tblPrEx>
        <w:tc>
          <w:tcPr>
            <w:tcW w:w="340" w:type="dxa"/>
            <w:vMerge w:val="restart"/>
            <w:tcBorders>
              <w:top w:val="nil"/>
              <w:left w:val="nil"/>
              <w:bottom w:val="nil"/>
              <w:right w:val="nil"/>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3124" w:type="dxa"/>
            <w:vMerge w:val="restart"/>
            <w:tcBorders>
              <w:top w:val="nil"/>
              <w:left w:val="nil"/>
              <w:bottom w:val="nil"/>
              <w:right w:val="nil"/>
            </w:tcBorders>
          </w:tcPr>
          <w:p w:rsidR="00B152F9" w:rsidRPr="00823FD4" w:rsidRDefault="00B152F9">
            <w:pPr>
              <w:pStyle w:val="ConsPlusNormal"/>
              <w:rPr>
                <w:rFonts w:ascii="Times New Roman" w:hAnsi="Times New Roman" w:cs="Times New Roman"/>
              </w:rPr>
            </w:pPr>
            <w:proofErr w:type="gramStart"/>
            <w:r w:rsidRPr="00823FD4">
              <w:rPr>
                <w:rFonts w:ascii="Times New Roman" w:hAnsi="Times New Roman" w:cs="Times New Roman"/>
              </w:rPr>
              <w:t>Доля детей, обучающихся по дополнительным общеобразовательным предпрофессиональным программам в области искусств (в области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и расположенных на территории муниципального образования, в общей численности детей в возрасте от 5 до 17 лет включительно, проживающих в муниципальном образовании, процентов</w:t>
            </w:r>
            <w:proofErr w:type="gramEnd"/>
          </w:p>
        </w:tc>
        <w:tc>
          <w:tcPr>
            <w:tcW w:w="1077" w:type="dxa"/>
            <w:vMerge w:val="restart"/>
            <w:tcBorders>
              <w:top w:val="nil"/>
              <w:left w:val="nil"/>
              <w:bottom w:val="nil"/>
              <w:right w:val="nil"/>
            </w:tcBorders>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от 0 до 12</w:t>
            </w:r>
          </w:p>
        </w:tc>
        <w:tc>
          <w:tcPr>
            <w:tcW w:w="4737" w:type="dxa"/>
            <w:tcBorders>
              <w:top w:val="nil"/>
              <w:left w:val="nil"/>
              <w:bottom w:val="nil"/>
              <w:right w:val="nil"/>
            </w:tcBorders>
          </w:tcPr>
          <w:p w:rsidR="00B152F9" w:rsidRPr="00823FD4" w:rsidRDefault="00B152F9">
            <w:pPr>
              <w:pStyle w:val="ConsPlusNormal"/>
              <w:rPr>
                <w:rFonts w:ascii="Times New Roman" w:hAnsi="Times New Roman" w:cs="Times New Roman"/>
              </w:rPr>
            </w:pPr>
            <w:proofErr w:type="gramStart"/>
            <w:r w:rsidRPr="00823FD4">
              <w:rPr>
                <w:rFonts w:ascii="Times New Roman" w:hAnsi="Times New Roman" w:cs="Times New Roman"/>
              </w:rPr>
              <w:t>показатель рассчитывается как соотношение количества детей, обучающихся по дополнительным общеобразовательным предпрофессиональным программам в области искусств (музыкального искусства - для конкурса, проводимого в 2019 году) в государственных и муниципальных детских школах искусств, находящихся в ведении министерства и/или органа управления культурой муниципального образования и расположенных на территории муниципального образования, к количеству детей в возрасте от 5 до 17 лет включительно, проживающих в</w:t>
            </w:r>
            <w:proofErr w:type="gramEnd"/>
            <w:r w:rsidRPr="00823FD4">
              <w:rPr>
                <w:rFonts w:ascii="Times New Roman" w:hAnsi="Times New Roman" w:cs="Times New Roman"/>
              </w:rPr>
              <w:t xml:space="preserve"> муниципальном </w:t>
            </w:r>
            <w:proofErr w:type="gramStart"/>
            <w:r w:rsidRPr="00823FD4">
              <w:rPr>
                <w:rFonts w:ascii="Times New Roman" w:hAnsi="Times New Roman" w:cs="Times New Roman"/>
              </w:rPr>
              <w:t>образовании</w:t>
            </w:r>
            <w:proofErr w:type="gramEnd"/>
            <w:r w:rsidRPr="00823FD4">
              <w:rPr>
                <w:rFonts w:ascii="Times New Roman" w:hAnsi="Times New Roman" w:cs="Times New Roman"/>
              </w:rPr>
              <w:t>:</w:t>
            </w:r>
          </w:p>
        </w:tc>
      </w:tr>
      <w:tr w:rsidR="00B152F9" w:rsidRPr="00823FD4" w:rsidTr="00823FD4">
        <w:tblPrEx>
          <w:tblBorders>
            <w:left w:val="none" w:sz="0" w:space="0" w:color="auto"/>
            <w:right w:val="none" w:sz="0" w:space="0" w:color="auto"/>
            <w:insideH w:val="none" w:sz="0" w:space="0" w:color="auto"/>
            <w:insideV w:val="none" w:sz="0" w:space="0" w:color="auto"/>
          </w:tblBorders>
        </w:tblPrEx>
        <w:tc>
          <w:tcPr>
            <w:tcW w:w="340" w:type="dxa"/>
            <w:vMerge/>
            <w:tcBorders>
              <w:top w:val="nil"/>
              <w:left w:val="nil"/>
              <w:bottom w:val="nil"/>
              <w:right w:val="nil"/>
            </w:tcBorders>
          </w:tcPr>
          <w:p w:rsidR="00B152F9" w:rsidRPr="00823FD4" w:rsidRDefault="00B152F9"/>
        </w:tc>
        <w:tc>
          <w:tcPr>
            <w:tcW w:w="3124" w:type="dxa"/>
            <w:vMerge/>
            <w:tcBorders>
              <w:top w:val="nil"/>
              <w:left w:val="nil"/>
              <w:bottom w:val="nil"/>
              <w:right w:val="nil"/>
            </w:tcBorders>
          </w:tcPr>
          <w:p w:rsidR="00B152F9" w:rsidRPr="00823FD4" w:rsidRDefault="00B152F9"/>
        </w:tc>
        <w:tc>
          <w:tcPr>
            <w:tcW w:w="1077" w:type="dxa"/>
            <w:vMerge/>
            <w:tcBorders>
              <w:top w:val="nil"/>
              <w:left w:val="nil"/>
              <w:bottom w:val="nil"/>
              <w:right w:val="nil"/>
            </w:tcBorders>
          </w:tcPr>
          <w:p w:rsidR="00B152F9" w:rsidRPr="00823FD4" w:rsidRDefault="00B152F9"/>
        </w:tc>
        <w:tc>
          <w:tcPr>
            <w:tcW w:w="4737" w:type="dxa"/>
            <w:tcBorders>
              <w:top w:val="nil"/>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менее 1 процента - 0 баллов;</w:t>
            </w:r>
          </w:p>
        </w:tc>
      </w:tr>
      <w:tr w:rsidR="00B152F9" w:rsidRPr="00823FD4" w:rsidTr="00823FD4">
        <w:tblPrEx>
          <w:tblBorders>
            <w:left w:val="none" w:sz="0" w:space="0" w:color="auto"/>
            <w:right w:val="none" w:sz="0" w:space="0" w:color="auto"/>
            <w:insideH w:val="none" w:sz="0" w:space="0" w:color="auto"/>
            <w:insideV w:val="none" w:sz="0" w:space="0" w:color="auto"/>
          </w:tblBorders>
        </w:tblPrEx>
        <w:tc>
          <w:tcPr>
            <w:tcW w:w="340" w:type="dxa"/>
            <w:vMerge/>
            <w:tcBorders>
              <w:top w:val="nil"/>
              <w:left w:val="nil"/>
              <w:bottom w:val="nil"/>
              <w:right w:val="nil"/>
            </w:tcBorders>
          </w:tcPr>
          <w:p w:rsidR="00B152F9" w:rsidRPr="00823FD4" w:rsidRDefault="00B152F9"/>
        </w:tc>
        <w:tc>
          <w:tcPr>
            <w:tcW w:w="3124" w:type="dxa"/>
            <w:vMerge/>
            <w:tcBorders>
              <w:top w:val="nil"/>
              <w:left w:val="nil"/>
              <w:bottom w:val="nil"/>
              <w:right w:val="nil"/>
            </w:tcBorders>
          </w:tcPr>
          <w:p w:rsidR="00B152F9" w:rsidRPr="00823FD4" w:rsidRDefault="00B152F9"/>
        </w:tc>
        <w:tc>
          <w:tcPr>
            <w:tcW w:w="1077" w:type="dxa"/>
            <w:vMerge/>
            <w:tcBorders>
              <w:top w:val="nil"/>
              <w:left w:val="nil"/>
              <w:bottom w:val="nil"/>
              <w:right w:val="nil"/>
            </w:tcBorders>
          </w:tcPr>
          <w:p w:rsidR="00B152F9" w:rsidRPr="00823FD4" w:rsidRDefault="00B152F9"/>
        </w:tc>
        <w:tc>
          <w:tcPr>
            <w:tcW w:w="4737" w:type="dxa"/>
            <w:tcBorders>
              <w:top w:val="nil"/>
              <w:left w:val="nil"/>
              <w:bottom w:val="nil"/>
              <w:right w:val="nil"/>
            </w:tcBorders>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от 1 процента - балл соответствует показателю (с округлением до тысячных доли значения)</w:t>
            </w:r>
          </w:p>
        </w:tc>
      </w:tr>
    </w:tbl>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823FD4" w:rsidRDefault="00B152F9" w:rsidP="00823FD4">
      <w:pPr>
        <w:pStyle w:val="ConsPlusNormal"/>
        <w:ind w:left="4962"/>
        <w:jc w:val="center"/>
        <w:outlineLvl w:val="1"/>
        <w:rPr>
          <w:rFonts w:ascii="Times New Roman" w:hAnsi="Times New Roman" w:cs="Times New Roman"/>
        </w:rPr>
      </w:pPr>
      <w:r w:rsidRPr="00823FD4">
        <w:rPr>
          <w:rFonts w:ascii="Times New Roman" w:hAnsi="Times New Roman" w:cs="Times New Roman"/>
        </w:rPr>
        <w:lastRenderedPageBreak/>
        <w:t xml:space="preserve">Приложение </w:t>
      </w:r>
      <w:r w:rsidR="00764B09" w:rsidRPr="00823FD4">
        <w:rPr>
          <w:rFonts w:ascii="Times New Roman" w:hAnsi="Times New Roman" w:cs="Times New Roman"/>
        </w:rPr>
        <w:t>№</w:t>
      </w:r>
      <w:r w:rsidRPr="00823FD4">
        <w:rPr>
          <w:rFonts w:ascii="Times New Roman" w:hAnsi="Times New Roman" w:cs="Times New Roman"/>
        </w:rPr>
        <w:t xml:space="preserve"> 3</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к Положению о порядке и условиях</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проведения конкурса на предоставление</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субсидий бюджетам муниципальных</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районов и городских округов Архангельской</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области на поддержку отрасли культуры</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 xml:space="preserve">в части приобретения </w:t>
      </w:r>
      <w:proofErr w:type="gramStart"/>
      <w:r w:rsidRPr="00823FD4">
        <w:rPr>
          <w:rFonts w:ascii="Times New Roman" w:hAnsi="Times New Roman" w:cs="Times New Roman"/>
        </w:rPr>
        <w:t>музыкальных</w:t>
      </w:r>
      <w:proofErr w:type="gramEnd"/>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инструментов, оборудования и материалов</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для детских школ искусств муниципальных</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образований Архангельской области</w:t>
      </w:r>
    </w:p>
    <w:p w:rsidR="00B152F9" w:rsidRPr="00823FD4" w:rsidRDefault="00B152F9" w:rsidP="00823FD4">
      <w:pPr>
        <w:pStyle w:val="ConsPlusNormal"/>
        <w:ind w:left="4962"/>
        <w:jc w:val="center"/>
        <w:rPr>
          <w:rFonts w:ascii="Times New Roman" w:hAnsi="Times New Roman" w:cs="Times New Roman"/>
        </w:rPr>
      </w:pP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(форма)</w:t>
      </w:r>
    </w:p>
    <w:p w:rsidR="00B152F9" w:rsidRPr="00823FD4" w:rsidRDefault="00B152F9">
      <w:pPr>
        <w:pStyle w:val="ConsPlusNormal"/>
        <w:jc w:val="both"/>
        <w:rPr>
          <w:rFonts w:ascii="Times New Roman" w:hAnsi="Times New Roman" w:cs="Times New Roman"/>
        </w:rPr>
      </w:pPr>
    </w:p>
    <w:p w:rsidR="00B152F9" w:rsidRPr="00823FD4" w:rsidRDefault="00B152F9" w:rsidP="00823FD4">
      <w:pPr>
        <w:pStyle w:val="ConsPlusNonformat"/>
        <w:jc w:val="center"/>
        <w:rPr>
          <w:rFonts w:ascii="Times New Roman" w:hAnsi="Times New Roman" w:cs="Times New Roman"/>
        </w:rPr>
      </w:pPr>
      <w:bookmarkStart w:id="205" w:name="P11373"/>
      <w:bookmarkEnd w:id="205"/>
      <w:r w:rsidRPr="00823FD4">
        <w:rPr>
          <w:rFonts w:ascii="Times New Roman" w:hAnsi="Times New Roman" w:cs="Times New Roman"/>
        </w:rPr>
        <w:t>ЛИСТ ОЦЕНКИ</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конкурсной документации на участие в конкурсе</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на предоставление субсидий бюджетам муниципальных</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районов и городских округов Архангельской области</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на поддержку отрасли культуры в части приобретения</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музыкальных инструментов, оборудования и материалов</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для детских школ искусств муниципальных образований</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Архангельской области</w:t>
      </w:r>
    </w:p>
    <w:p w:rsidR="00B152F9" w:rsidRPr="00823FD4" w:rsidRDefault="00B152F9">
      <w:pPr>
        <w:pStyle w:val="ConsPlusNonformat"/>
        <w:jc w:val="both"/>
        <w:rPr>
          <w:rFonts w:ascii="Times New Roman" w:hAnsi="Times New Roman" w:cs="Times New Roman"/>
        </w:rPr>
      </w:pP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 xml:space="preserve">    Ф.И.О. члена конкурсной комиссии ______________________________________</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2023"/>
        <w:gridCol w:w="1903"/>
        <w:gridCol w:w="1020"/>
      </w:tblGrid>
      <w:tr w:rsidR="00B152F9" w:rsidRPr="00823FD4">
        <w:tc>
          <w:tcPr>
            <w:tcW w:w="4082"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Наименование заявителя</w:t>
            </w:r>
          </w:p>
        </w:tc>
        <w:tc>
          <w:tcPr>
            <w:tcW w:w="3926" w:type="dxa"/>
            <w:gridSpan w:val="2"/>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Номера критериев</w:t>
            </w:r>
          </w:p>
        </w:tc>
        <w:tc>
          <w:tcPr>
            <w:tcW w:w="1020" w:type="dxa"/>
            <w:vMerge w:val="restart"/>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Итого баллов</w:t>
            </w:r>
          </w:p>
        </w:tc>
      </w:tr>
      <w:tr w:rsidR="00B152F9" w:rsidRPr="00823FD4">
        <w:tc>
          <w:tcPr>
            <w:tcW w:w="4082" w:type="dxa"/>
            <w:vMerge/>
          </w:tcPr>
          <w:p w:rsidR="00B152F9" w:rsidRPr="00823FD4" w:rsidRDefault="00B152F9"/>
        </w:tc>
        <w:tc>
          <w:tcPr>
            <w:tcW w:w="2023"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1903"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1020" w:type="dxa"/>
            <w:vMerge/>
          </w:tcPr>
          <w:p w:rsidR="00B152F9" w:rsidRPr="00823FD4" w:rsidRDefault="00B152F9"/>
        </w:tc>
      </w:tr>
      <w:tr w:rsidR="00B152F9" w:rsidRPr="00823FD4">
        <w:tc>
          <w:tcPr>
            <w:tcW w:w="4082"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1</w:t>
            </w:r>
          </w:p>
        </w:tc>
        <w:tc>
          <w:tcPr>
            <w:tcW w:w="2023"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2</w:t>
            </w:r>
          </w:p>
        </w:tc>
        <w:tc>
          <w:tcPr>
            <w:tcW w:w="1903"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3</w:t>
            </w:r>
          </w:p>
        </w:tc>
        <w:tc>
          <w:tcPr>
            <w:tcW w:w="1020"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4</w:t>
            </w:r>
          </w:p>
        </w:tc>
      </w:tr>
      <w:tr w:rsidR="00B152F9" w:rsidRPr="00823FD4">
        <w:tc>
          <w:tcPr>
            <w:tcW w:w="408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1.</w:t>
            </w:r>
          </w:p>
        </w:tc>
        <w:tc>
          <w:tcPr>
            <w:tcW w:w="2023" w:type="dxa"/>
          </w:tcPr>
          <w:p w:rsidR="00B152F9" w:rsidRPr="00823FD4" w:rsidRDefault="00B152F9">
            <w:pPr>
              <w:pStyle w:val="ConsPlusNormal"/>
              <w:rPr>
                <w:rFonts w:ascii="Times New Roman" w:hAnsi="Times New Roman" w:cs="Times New Roman"/>
              </w:rPr>
            </w:pPr>
          </w:p>
        </w:tc>
        <w:tc>
          <w:tcPr>
            <w:tcW w:w="1903" w:type="dxa"/>
          </w:tcPr>
          <w:p w:rsidR="00B152F9" w:rsidRPr="00823FD4" w:rsidRDefault="00B152F9">
            <w:pPr>
              <w:pStyle w:val="ConsPlusNormal"/>
              <w:rPr>
                <w:rFonts w:ascii="Times New Roman" w:hAnsi="Times New Roman" w:cs="Times New Roman"/>
              </w:rPr>
            </w:pPr>
          </w:p>
        </w:tc>
        <w:tc>
          <w:tcPr>
            <w:tcW w:w="1020" w:type="dxa"/>
          </w:tcPr>
          <w:p w:rsidR="00B152F9" w:rsidRPr="00823FD4" w:rsidRDefault="00B152F9">
            <w:pPr>
              <w:pStyle w:val="ConsPlusNormal"/>
              <w:rPr>
                <w:rFonts w:ascii="Times New Roman" w:hAnsi="Times New Roman" w:cs="Times New Roman"/>
              </w:rPr>
            </w:pPr>
          </w:p>
        </w:tc>
      </w:tr>
      <w:tr w:rsidR="00B152F9" w:rsidRPr="00823FD4">
        <w:tc>
          <w:tcPr>
            <w:tcW w:w="408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2.</w:t>
            </w:r>
          </w:p>
        </w:tc>
        <w:tc>
          <w:tcPr>
            <w:tcW w:w="2023" w:type="dxa"/>
          </w:tcPr>
          <w:p w:rsidR="00B152F9" w:rsidRPr="00823FD4" w:rsidRDefault="00B152F9">
            <w:pPr>
              <w:pStyle w:val="ConsPlusNormal"/>
              <w:rPr>
                <w:rFonts w:ascii="Times New Roman" w:hAnsi="Times New Roman" w:cs="Times New Roman"/>
              </w:rPr>
            </w:pPr>
          </w:p>
        </w:tc>
        <w:tc>
          <w:tcPr>
            <w:tcW w:w="1903" w:type="dxa"/>
          </w:tcPr>
          <w:p w:rsidR="00B152F9" w:rsidRPr="00823FD4" w:rsidRDefault="00B152F9">
            <w:pPr>
              <w:pStyle w:val="ConsPlusNormal"/>
              <w:rPr>
                <w:rFonts w:ascii="Times New Roman" w:hAnsi="Times New Roman" w:cs="Times New Roman"/>
              </w:rPr>
            </w:pPr>
          </w:p>
        </w:tc>
        <w:tc>
          <w:tcPr>
            <w:tcW w:w="1020" w:type="dxa"/>
          </w:tcPr>
          <w:p w:rsidR="00B152F9" w:rsidRPr="00823FD4" w:rsidRDefault="00B152F9">
            <w:pPr>
              <w:pStyle w:val="ConsPlusNormal"/>
              <w:rPr>
                <w:rFonts w:ascii="Times New Roman" w:hAnsi="Times New Roman" w:cs="Times New Roman"/>
              </w:rPr>
            </w:pPr>
          </w:p>
        </w:tc>
      </w:tr>
      <w:tr w:rsidR="00B152F9" w:rsidRPr="00823FD4">
        <w:tc>
          <w:tcPr>
            <w:tcW w:w="4082"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w:t>
            </w:r>
          </w:p>
        </w:tc>
        <w:tc>
          <w:tcPr>
            <w:tcW w:w="2023" w:type="dxa"/>
          </w:tcPr>
          <w:p w:rsidR="00B152F9" w:rsidRPr="00823FD4" w:rsidRDefault="00B152F9">
            <w:pPr>
              <w:pStyle w:val="ConsPlusNormal"/>
              <w:rPr>
                <w:rFonts w:ascii="Times New Roman" w:hAnsi="Times New Roman" w:cs="Times New Roman"/>
              </w:rPr>
            </w:pPr>
          </w:p>
        </w:tc>
        <w:tc>
          <w:tcPr>
            <w:tcW w:w="1903" w:type="dxa"/>
          </w:tcPr>
          <w:p w:rsidR="00B152F9" w:rsidRPr="00823FD4" w:rsidRDefault="00B152F9">
            <w:pPr>
              <w:pStyle w:val="ConsPlusNormal"/>
              <w:rPr>
                <w:rFonts w:ascii="Times New Roman" w:hAnsi="Times New Roman" w:cs="Times New Roman"/>
              </w:rPr>
            </w:pPr>
          </w:p>
        </w:tc>
        <w:tc>
          <w:tcPr>
            <w:tcW w:w="1020" w:type="dxa"/>
          </w:tcPr>
          <w:p w:rsidR="00B152F9" w:rsidRPr="00823FD4" w:rsidRDefault="00B152F9">
            <w:pPr>
              <w:pStyle w:val="ConsPlusNormal"/>
              <w:rPr>
                <w:rFonts w:ascii="Times New Roman" w:hAnsi="Times New Roman" w:cs="Times New Roman"/>
              </w:rPr>
            </w:pPr>
          </w:p>
        </w:tc>
      </w:tr>
    </w:tbl>
    <w:p w:rsidR="00B152F9" w:rsidRDefault="00B152F9">
      <w:pPr>
        <w:pStyle w:val="ConsPlusNormal"/>
        <w:jc w:val="both"/>
      </w:pP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_______________________    ____________________________________</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 xml:space="preserve">    </w:t>
      </w:r>
      <w:r w:rsidR="00823FD4">
        <w:rPr>
          <w:rFonts w:ascii="Times New Roman" w:hAnsi="Times New Roman" w:cs="Times New Roman"/>
        </w:rPr>
        <w:t xml:space="preserve">         </w:t>
      </w:r>
      <w:r w:rsidRPr="00823FD4">
        <w:rPr>
          <w:rFonts w:ascii="Times New Roman" w:hAnsi="Times New Roman" w:cs="Times New Roman"/>
        </w:rPr>
        <w:t xml:space="preserve">  (подпись)        </w:t>
      </w:r>
      <w:r w:rsidR="00823FD4">
        <w:rPr>
          <w:rFonts w:ascii="Times New Roman" w:hAnsi="Times New Roman" w:cs="Times New Roman"/>
        </w:rPr>
        <w:t xml:space="preserve">            </w:t>
      </w:r>
      <w:r w:rsidRPr="00823FD4">
        <w:rPr>
          <w:rFonts w:ascii="Times New Roman" w:hAnsi="Times New Roman" w:cs="Times New Roman"/>
        </w:rPr>
        <w:t xml:space="preserve">           (расшифровка подписи)</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_______________________</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 xml:space="preserve">    </w:t>
      </w:r>
      <w:r w:rsidR="00823FD4">
        <w:rPr>
          <w:rFonts w:ascii="Times New Roman" w:hAnsi="Times New Roman" w:cs="Times New Roman"/>
        </w:rPr>
        <w:t xml:space="preserve">           </w:t>
      </w:r>
      <w:r w:rsidRPr="00823FD4">
        <w:rPr>
          <w:rFonts w:ascii="Times New Roman" w:hAnsi="Times New Roman" w:cs="Times New Roman"/>
        </w:rPr>
        <w:t xml:space="preserve">   (дата)</w:t>
      </w:r>
    </w:p>
    <w:p w:rsidR="00B152F9" w:rsidRPr="00823FD4"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Pr="00823FD4" w:rsidRDefault="00B152F9" w:rsidP="00823FD4">
      <w:pPr>
        <w:pStyle w:val="ConsPlusNormal"/>
        <w:ind w:left="4962"/>
        <w:jc w:val="center"/>
        <w:outlineLvl w:val="1"/>
        <w:rPr>
          <w:rFonts w:ascii="Times New Roman" w:hAnsi="Times New Roman" w:cs="Times New Roman"/>
        </w:rPr>
      </w:pPr>
      <w:r w:rsidRPr="00823FD4">
        <w:rPr>
          <w:rFonts w:ascii="Times New Roman" w:hAnsi="Times New Roman" w:cs="Times New Roman"/>
        </w:rPr>
        <w:t xml:space="preserve">Приложение </w:t>
      </w:r>
      <w:r w:rsidR="00764B09" w:rsidRPr="00823FD4">
        <w:rPr>
          <w:rFonts w:ascii="Times New Roman" w:hAnsi="Times New Roman" w:cs="Times New Roman"/>
        </w:rPr>
        <w:t>№</w:t>
      </w:r>
      <w:r w:rsidRPr="00823FD4">
        <w:rPr>
          <w:rFonts w:ascii="Times New Roman" w:hAnsi="Times New Roman" w:cs="Times New Roman"/>
        </w:rPr>
        <w:t xml:space="preserve"> 4</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к Положению о порядке и условиях</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проведения конкурса на предоставление</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субсидий бюджетам муниципальных</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районов и городских округов Архангельской</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области на поддержку отрасли культуры</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 xml:space="preserve">в части приобретения </w:t>
      </w:r>
      <w:proofErr w:type="gramStart"/>
      <w:r w:rsidRPr="00823FD4">
        <w:rPr>
          <w:rFonts w:ascii="Times New Roman" w:hAnsi="Times New Roman" w:cs="Times New Roman"/>
        </w:rPr>
        <w:t>музыкальных</w:t>
      </w:r>
      <w:proofErr w:type="gramEnd"/>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инструментов, оборудования и материалов</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для детских школ искусств муниципальных</w:t>
      </w:r>
    </w:p>
    <w:p w:rsidR="00B152F9" w:rsidRPr="00823FD4" w:rsidRDefault="00B152F9" w:rsidP="00823FD4">
      <w:pPr>
        <w:pStyle w:val="ConsPlusNormal"/>
        <w:ind w:left="4962"/>
        <w:jc w:val="center"/>
        <w:rPr>
          <w:rFonts w:ascii="Times New Roman" w:hAnsi="Times New Roman" w:cs="Times New Roman"/>
        </w:rPr>
      </w:pPr>
      <w:r w:rsidRPr="00823FD4">
        <w:rPr>
          <w:rFonts w:ascii="Times New Roman" w:hAnsi="Times New Roman" w:cs="Times New Roman"/>
        </w:rPr>
        <w:t>образований Архангельской области</w:t>
      </w:r>
    </w:p>
    <w:p w:rsidR="00B152F9" w:rsidRPr="00823FD4" w:rsidRDefault="00B152F9" w:rsidP="00823FD4">
      <w:pPr>
        <w:pStyle w:val="ConsPlusNormal"/>
        <w:ind w:left="4962"/>
        <w:jc w:val="center"/>
        <w:rPr>
          <w:rFonts w:ascii="Times New Roman" w:hAnsi="Times New Roman" w:cs="Times New Roman"/>
        </w:rPr>
      </w:pPr>
    </w:p>
    <w:p w:rsidR="00B152F9" w:rsidRPr="00823FD4" w:rsidRDefault="00B152F9" w:rsidP="00823FD4">
      <w:pPr>
        <w:pStyle w:val="ConsPlusNonformat"/>
        <w:ind w:left="4962"/>
        <w:jc w:val="center"/>
        <w:rPr>
          <w:rFonts w:ascii="Times New Roman" w:hAnsi="Times New Roman" w:cs="Times New Roman"/>
        </w:rPr>
      </w:pPr>
      <w:r w:rsidRPr="00823FD4">
        <w:rPr>
          <w:rFonts w:ascii="Times New Roman" w:hAnsi="Times New Roman" w:cs="Times New Roman"/>
        </w:rPr>
        <w:t>(форма)</w:t>
      </w:r>
    </w:p>
    <w:p w:rsidR="00B152F9" w:rsidRPr="00823FD4" w:rsidRDefault="00B152F9">
      <w:pPr>
        <w:pStyle w:val="ConsPlusNonformat"/>
        <w:jc w:val="both"/>
        <w:rPr>
          <w:rFonts w:ascii="Times New Roman" w:hAnsi="Times New Roman" w:cs="Times New Roman"/>
        </w:rPr>
      </w:pPr>
    </w:p>
    <w:p w:rsidR="00B152F9" w:rsidRPr="00823FD4" w:rsidRDefault="00B152F9" w:rsidP="00823FD4">
      <w:pPr>
        <w:pStyle w:val="ConsPlusNonformat"/>
        <w:jc w:val="center"/>
        <w:rPr>
          <w:rFonts w:ascii="Times New Roman" w:hAnsi="Times New Roman" w:cs="Times New Roman"/>
        </w:rPr>
      </w:pPr>
      <w:bookmarkStart w:id="206" w:name="P11428"/>
      <w:bookmarkEnd w:id="206"/>
      <w:r w:rsidRPr="00823FD4">
        <w:rPr>
          <w:rFonts w:ascii="Times New Roman" w:hAnsi="Times New Roman" w:cs="Times New Roman"/>
        </w:rPr>
        <w:t>ИТОГОВЫЙ РЕЙТИНГ</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конкурсной документации на участие в конкурсе</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lastRenderedPageBreak/>
        <w:t>на предоставление субсидий бюджетам муниципальных</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районов и городских округов Архангельской области</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на поддержку отрасли культуры в части приобретения</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музыкальных инструментов, оборудования и материалов</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для детских школ искусств муниципальных образований</w:t>
      </w:r>
    </w:p>
    <w:p w:rsidR="00B152F9" w:rsidRPr="00823FD4" w:rsidRDefault="00B152F9" w:rsidP="00823FD4">
      <w:pPr>
        <w:pStyle w:val="ConsPlusNonformat"/>
        <w:jc w:val="center"/>
        <w:rPr>
          <w:rFonts w:ascii="Times New Roman" w:hAnsi="Times New Roman" w:cs="Times New Roman"/>
        </w:rPr>
      </w:pPr>
      <w:r w:rsidRPr="00823FD4">
        <w:rPr>
          <w:rFonts w:ascii="Times New Roman" w:hAnsi="Times New Roman" w:cs="Times New Roman"/>
        </w:rPr>
        <w:t>Архангельской области</w:t>
      </w:r>
    </w:p>
    <w:p w:rsidR="00B152F9" w:rsidRPr="00823FD4"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187"/>
        <w:gridCol w:w="1187"/>
        <w:gridCol w:w="1187"/>
        <w:gridCol w:w="1187"/>
        <w:gridCol w:w="1189"/>
        <w:gridCol w:w="907"/>
      </w:tblGrid>
      <w:tr w:rsidR="00B152F9" w:rsidRPr="00823FD4">
        <w:tc>
          <w:tcPr>
            <w:tcW w:w="2154"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Наименование заявителя</w:t>
            </w:r>
          </w:p>
        </w:tc>
        <w:tc>
          <w:tcPr>
            <w:tcW w:w="5937" w:type="dxa"/>
            <w:gridSpan w:val="5"/>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 xml:space="preserve">Общее количество баллов (на основании </w:t>
            </w:r>
            <w:proofErr w:type="gramStart"/>
            <w:r w:rsidRPr="00823FD4">
              <w:rPr>
                <w:rFonts w:ascii="Times New Roman" w:hAnsi="Times New Roman" w:cs="Times New Roman"/>
              </w:rPr>
              <w:t>листов оценки конкурсной документации членов конкурсной комиссии</w:t>
            </w:r>
            <w:proofErr w:type="gramEnd"/>
            <w:r w:rsidRPr="00823FD4">
              <w:rPr>
                <w:rFonts w:ascii="Times New Roman" w:hAnsi="Times New Roman" w:cs="Times New Roman"/>
              </w:rPr>
              <w:t>)</w:t>
            </w:r>
          </w:p>
        </w:tc>
        <w:tc>
          <w:tcPr>
            <w:tcW w:w="907"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Итого баллов</w:t>
            </w:r>
          </w:p>
        </w:tc>
      </w:tr>
      <w:tr w:rsidR="00B152F9" w:rsidRPr="00823FD4">
        <w:tc>
          <w:tcPr>
            <w:tcW w:w="2154"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Ф.И.О.</w:t>
            </w:r>
          </w:p>
        </w:tc>
        <w:tc>
          <w:tcPr>
            <w:tcW w:w="1187"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Ф.И.О.</w:t>
            </w:r>
          </w:p>
        </w:tc>
        <w:tc>
          <w:tcPr>
            <w:tcW w:w="1187"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Ф.И.О.</w:t>
            </w:r>
          </w:p>
        </w:tc>
        <w:tc>
          <w:tcPr>
            <w:tcW w:w="1187"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Ф.И.О.</w:t>
            </w:r>
          </w:p>
        </w:tc>
        <w:tc>
          <w:tcPr>
            <w:tcW w:w="1189" w:type="dxa"/>
          </w:tcPr>
          <w:p w:rsidR="00B152F9" w:rsidRPr="00823FD4" w:rsidRDefault="00B152F9">
            <w:pPr>
              <w:pStyle w:val="ConsPlusNormal"/>
              <w:jc w:val="center"/>
              <w:rPr>
                <w:rFonts w:ascii="Times New Roman" w:hAnsi="Times New Roman" w:cs="Times New Roman"/>
              </w:rPr>
            </w:pPr>
            <w:r w:rsidRPr="00823FD4">
              <w:rPr>
                <w:rFonts w:ascii="Times New Roman" w:hAnsi="Times New Roman" w:cs="Times New Roman"/>
              </w:rPr>
              <w:t>Ф.И.О.</w:t>
            </w:r>
          </w:p>
        </w:tc>
        <w:tc>
          <w:tcPr>
            <w:tcW w:w="907" w:type="dxa"/>
          </w:tcPr>
          <w:p w:rsidR="00B152F9" w:rsidRPr="00823FD4" w:rsidRDefault="00B152F9">
            <w:pPr>
              <w:pStyle w:val="ConsPlusNormal"/>
              <w:rPr>
                <w:rFonts w:ascii="Times New Roman" w:hAnsi="Times New Roman" w:cs="Times New Roman"/>
              </w:rPr>
            </w:pPr>
          </w:p>
        </w:tc>
      </w:tr>
      <w:tr w:rsidR="00B152F9" w:rsidRPr="00823FD4">
        <w:tc>
          <w:tcPr>
            <w:tcW w:w="2154"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1.</w:t>
            </w: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9" w:type="dxa"/>
          </w:tcPr>
          <w:p w:rsidR="00B152F9" w:rsidRPr="00823FD4" w:rsidRDefault="00B152F9">
            <w:pPr>
              <w:pStyle w:val="ConsPlusNormal"/>
              <w:rPr>
                <w:rFonts w:ascii="Times New Roman" w:hAnsi="Times New Roman" w:cs="Times New Roman"/>
              </w:rPr>
            </w:pPr>
          </w:p>
        </w:tc>
        <w:tc>
          <w:tcPr>
            <w:tcW w:w="907" w:type="dxa"/>
          </w:tcPr>
          <w:p w:rsidR="00B152F9" w:rsidRPr="00823FD4" w:rsidRDefault="00B152F9">
            <w:pPr>
              <w:pStyle w:val="ConsPlusNormal"/>
              <w:rPr>
                <w:rFonts w:ascii="Times New Roman" w:hAnsi="Times New Roman" w:cs="Times New Roman"/>
              </w:rPr>
            </w:pPr>
          </w:p>
        </w:tc>
      </w:tr>
      <w:tr w:rsidR="00B152F9" w:rsidRPr="00823FD4">
        <w:tc>
          <w:tcPr>
            <w:tcW w:w="2154"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2.</w:t>
            </w: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9" w:type="dxa"/>
          </w:tcPr>
          <w:p w:rsidR="00B152F9" w:rsidRPr="00823FD4" w:rsidRDefault="00B152F9">
            <w:pPr>
              <w:pStyle w:val="ConsPlusNormal"/>
              <w:rPr>
                <w:rFonts w:ascii="Times New Roman" w:hAnsi="Times New Roman" w:cs="Times New Roman"/>
              </w:rPr>
            </w:pPr>
          </w:p>
        </w:tc>
        <w:tc>
          <w:tcPr>
            <w:tcW w:w="907" w:type="dxa"/>
          </w:tcPr>
          <w:p w:rsidR="00B152F9" w:rsidRPr="00823FD4" w:rsidRDefault="00B152F9">
            <w:pPr>
              <w:pStyle w:val="ConsPlusNormal"/>
              <w:rPr>
                <w:rFonts w:ascii="Times New Roman" w:hAnsi="Times New Roman" w:cs="Times New Roman"/>
              </w:rPr>
            </w:pPr>
          </w:p>
        </w:tc>
      </w:tr>
      <w:tr w:rsidR="00B152F9" w:rsidRPr="00823FD4">
        <w:tc>
          <w:tcPr>
            <w:tcW w:w="2154" w:type="dxa"/>
          </w:tcPr>
          <w:p w:rsidR="00B152F9" w:rsidRPr="00823FD4" w:rsidRDefault="00B152F9">
            <w:pPr>
              <w:pStyle w:val="ConsPlusNormal"/>
              <w:rPr>
                <w:rFonts w:ascii="Times New Roman" w:hAnsi="Times New Roman" w:cs="Times New Roman"/>
              </w:rPr>
            </w:pPr>
            <w:r w:rsidRPr="00823FD4">
              <w:rPr>
                <w:rFonts w:ascii="Times New Roman" w:hAnsi="Times New Roman" w:cs="Times New Roman"/>
              </w:rPr>
              <w:t>..</w:t>
            </w: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7" w:type="dxa"/>
          </w:tcPr>
          <w:p w:rsidR="00B152F9" w:rsidRPr="00823FD4" w:rsidRDefault="00B152F9">
            <w:pPr>
              <w:pStyle w:val="ConsPlusNormal"/>
              <w:rPr>
                <w:rFonts w:ascii="Times New Roman" w:hAnsi="Times New Roman" w:cs="Times New Roman"/>
              </w:rPr>
            </w:pPr>
          </w:p>
        </w:tc>
        <w:tc>
          <w:tcPr>
            <w:tcW w:w="1189" w:type="dxa"/>
          </w:tcPr>
          <w:p w:rsidR="00B152F9" w:rsidRPr="00823FD4" w:rsidRDefault="00B152F9">
            <w:pPr>
              <w:pStyle w:val="ConsPlusNormal"/>
              <w:rPr>
                <w:rFonts w:ascii="Times New Roman" w:hAnsi="Times New Roman" w:cs="Times New Roman"/>
              </w:rPr>
            </w:pPr>
          </w:p>
        </w:tc>
        <w:tc>
          <w:tcPr>
            <w:tcW w:w="907" w:type="dxa"/>
          </w:tcPr>
          <w:p w:rsidR="00B152F9" w:rsidRPr="00823FD4" w:rsidRDefault="00B152F9">
            <w:pPr>
              <w:pStyle w:val="ConsPlusNormal"/>
              <w:rPr>
                <w:rFonts w:ascii="Times New Roman" w:hAnsi="Times New Roman" w:cs="Times New Roman"/>
              </w:rPr>
            </w:pPr>
          </w:p>
        </w:tc>
      </w:tr>
    </w:tbl>
    <w:p w:rsidR="00B152F9" w:rsidRDefault="00B152F9">
      <w:pPr>
        <w:pStyle w:val="ConsPlusNormal"/>
        <w:jc w:val="both"/>
      </w:pP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Председатель конкурсной комиссии  _________________  ______________________</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 xml:space="preserve">                               </w:t>
      </w:r>
      <w:r w:rsidR="00823FD4">
        <w:rPr>
          <w:rFonts w:ascii="Times New Roman" w:hAnsi="Times New Roman" w:cs="Times New Roman"/>
        </w:rPr>
        <w:t xml:space="preserve">                                      </w:t>
      </w:r>
      <w:r w:rsidRPr="00823FD4">
        <w:rPr>
          <w:rFonts w:ascii="Times New Roman" w:hAnsi="Times New Roman" w:cs="Times New Roman"/>
        </w:rPr>
        <w:t xml:space="preserve">      (подпись)    </w:t>
      </w:r>
      <w:r w:rsidR="00823FD4">
        <w:rPr>
          <w:rFonts w:ascii="Times New Roman" w:hAnsi="Times New Roman" w:cs="Times New Roman"/>
        </w:rPr>
        <w:t xml:space="preserve">   </w:t>
      </w:r>
      <w:r w:rsidRPr="00823FD4">
        <w:rPr>
          <w:rFonts w:ascii="Times New Roman" w:hAnsi="Times New Roman" w:cs="Times New Roman"/>
        </w:rPr>
        <w:t xml:space="preserve">   (расшифровка подписи)</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Секретарь конкурсной комиссии     _________________  ______________________</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 xml:space="preserve">                                   </w:t>
      </w:r>
      <w:r w:rsidR="00823FD4">
        <w:rPr>
          <w:rFonts w:ascii="Times New Roman" w:hAnsi="Times New Roman" w:cs="Times New Roman"/>
        </w:rPr>
        <w:t xml:space="preserve">                                  </w:t>
      </w:r>
      <w:r w:rsidRPr="00823FD4">
        <w:rPr>
          <w:rFonts w:ascii="Times New Roman" w:hAnsi="Times New Roman" w:cs="Times New Roman"/>
        </w:rPr>
        <w:t xml:space="preserve">   (подпись)   </w:t>
      </w:r>
      <w:r w:rsidR="00823FD4">
        <w:rPr>
          <w:rFonts w:ascii="Times New Roman" w:hAnsi="Times New Roman" w:cs="Times New Roman"/>
        </w:rPr>
        <w:t xml:space="preserve">   </w:t>
      </w:r>
      <w:r w:rsidRPr="00823FD4">
        <w:rPr>
          <w:rFonts w:ascii="Times New Roman" w:hAnsi="Times New Roman" w:cs="Times New Roman"/>
        </w:rPr>
        <w:t xml:space="preserve">    (расшифровка подписи)</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________________</w:t>
      </w:r>
    </w:p>
    <w:p w:rsidR="00B152F9" w:rsidRPr="00823FD4" w:rsidRDefault="00B152F9">
      <w:pPr>
        <w:pStyle w:val="ConsPlusNonformat"/>
        <w:jc w:val="both"/>
        <w:rPr>
          <w:rFonts w:ascii="Times New Roman" w:hAnsi="Times New Roman" w:cs="Times New Roman"/>
        </w:rPr>
      </w:pPr>
      <w:r w:rsidRPr="00823FD4">
        <w:rPr>
          <w:rFonts w:ascii="Times New Roman" w:hAnsi="Times New Roman" w:cs="Times New Roman"/>
        </w:rPr>
        <w:t xml:space="preserve"> </w:t>
      </w:r>
      <w:r w:rsidR="00E44EDE">
        <w:rPr>
          <w:rFonts w:ascii="Times New Roman" w:hAnsi="Times New Roman" w:cs="Times New Roman"/>
        </w:rPr>
        <w:t xml:space="preserve">     </w:t>
      </w:r>
      <w:r w:rsidRPr="00823FD4">
        <w:rPr>
          <w:rFonts w:ascii="Times New Roman" w:hAnsi="Times New Roman" w:cs="Times New Roman"/>
        </w:rPr>
        <w:t xml:space="preserve">    (дата)</w:t>
      </w:r>
    </w:p>
    <w:p w:rsidR="00B152F9" w:rsidRPr="00823FD4"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pPr>
        <w:pStyle w:val="ConsPlusNormal"/>
        <w:jc w:val="both"/>
      </w:pPr>
    </w:p>
    <w:p w:rsidR="00B152F9" w:rsidRPr="00D34B69" w:rsidRDefault="00B152F9">
      <w:pPr>
        <w:pStyle w:val="ConsPlusNormal"/>
        <w:jc w:val="both"/>
        <w:rPr>
          <w:rFonts w:ascii="Times New Roman" w:hAnsi="Times New Roman" w:cs="Times New Roman"/>
        </w:rPr>
      </w:pPr>
    </w:p>
    <w:p w:rsidR="00B152F9" w:rsidRPr="00D34B69" w:rsidRDefault="00B152F9">
      <w:pPr>
        <w:pStyle w:val="ConsPlusNormal"/>
        <w:jc w:val="both"/>
        <w:rPr>
          <w:rFonts w:ascii="Times New Roman" w:hAnsi="Times New Roman" w:cs="Times New Roman"/>
        </w:rPr>
      </w:pPr>
    </w:p>
    <w:p w:rsidR="00B152F9" w:rsidRPr="00D34B69" w:rsidRDefault="00B152F9" w:rsidP="00D34B69">
      <w:pPr>
        <w:pStyle w:val="ConsPlusNormal"/>
        <w:ind w:left="5812"/>
        <w:jc w:val="center"/>
        <w:outlineLvl w:val="0"/>
        <w:rPr>
          <w:rFonts w:ascii="Times New Roman" w:hAnsi="Times New Roman" w:cs="Times New Roman"/>
          <w:sz w:val="24"/>
          <w:szCs w:val="24"/>
        </w:rPr>
      </w:pPr>
      <w:r w:rsidRPr="00D34B69">
        <w:rPr>
          <w:rFonts w:ascii="Times New Roman" w:hAnsi="Times New Roman" w:cs="Times New Roman"/>
          <w:sz w:val="24"/>
          <w:szCs w:val="24"/>
        </w:rPr>
        <w:t>Утверждено</w:t>
      </w:r>
    </w:p>
    <w:p w:rsidR="00B152F9" w:rsidRPr="00D34B69" w:rsidRDefault="00B152F9" w:rsidP="00D34B69">
      <w:pPr>
        <w:pStyle w:val="ConsPlusNormal"/>
        <w:ind w:left="5812"/>
        <w:jc w:val="center"/>
        <w:rPr>
          <w:rFonts w:ascii="Times New Roman" w:hAnsi="Times New Roman" w:cs="Times New Roman"/>
          <w:sz w:val="24"/>
          <w:szCs w:val="24"/>
        </w:rPr>
      </w:pPr>
      <w:r w:rsidRPr="00D34B69">
        <w:rPr>
          <w:rFonts w:ascii="Times New Roman" w:hAnsi="Times New Roman" w:cs="Times New Roman"/>
          <w:sz w:val="24"/>
          <w:szCs w:val="24"/>
        </w:rPr>
        <w:t>постановлением Правительства</w:t>
      </w:r>
    </w:p>
    <w:p w:rsidR="00B152F9" w:rsidRPr="00D34B69" w:rsidRDefault="00B152F9" w:rsidP="00D34B69">
      <w:pPr>
        <w:pStyle w:val="ConsPlusNormal"/>
        <w:ind w:left="5812"/>
        <w:jc w:val="center"/>
        <w:rPr>
          <w:rFonts w:ascii="Times New Roman" w:hAnsi="Times New Roman" w:cs="Times New Roman"/>
          <w:sz w:val="24"/>
          <w:szCs w:val="24"/>
        </w:rPr>
      </w:pPr>
      <w:r w:rsidRPr="00D34B69">
        <w:rPr>
          <w:rFonts w:ascii="Times New Roman" w:hAnsi="Times New Roman" w:cs="Times New Roman"/>
          <w:sz w:val="24"/>
          <w:szCs w:val="24"/>
        </w:rPr>
        <w:t>Архангельской области</w:t>
      </w:r>
    </w:p>
    <w:p w:rsidR="00B152F9" w:rsidRPr="00D34B69" w:rsidRDefault="00B152F9" w:rsidP="00D34B69">
      <w:pPr>
        <w:pStyle w:val="ConsPlusNormal"/>
        <w:ind w:left="5812"/>
        <w:jc w:val="center"/>
        <w:rPr>
          <w:rFonts w:ascii="Times New Roman" w:hAnsi="Times New Roman" w:cs="Times New Roman"/>
          <w:sz w:val="24"/>
          <w:szCs w:val="24"/>
        </w:rPr>
      </w:pPr>
      <w:r w:rsidRPr="00D34B69">
        <w:rPr>
          <w:rFonts w:ascii="Times New Roman" w:hAnsi="Times New Roman" w:cs="Times New Roman"/>
          <w:sz w:val="24"/>
          <w:szCs w:val="24"/>
        </w:rPr>
        <w:t xml:space="preserve">от 12.10.2012 </w:t>
      </w:r>
      <w:r w:rsidR="00764B09" w:rsidRPr="00D34B69">
        <w:rPr>
          <w:rFonts w:ascii="Times New Roman" w:hAnsi="Times New Roman" w:cs="Times New Roman"/>
          <w:sz w:val="24"/>
          <w:szCs w:val="24"/>
        </w:rPr>
        <w:t>№</w:t>
      </w:r>
      <w:r w:rsidRPr="00D34B69">
        <w:rPr>
          <w:rFonts w:ascii="Times New Roman" w:hAnsi="Times New Roman" w:cs="Times New Roman"/>
          <w:sz w:val="24"/>
          <w:szCs w:val="24"/>
        </w:rPr>
        <w:t xml:space="preserve"> 461-пп</w:t>
      </w:r>
    </w:p>
    <w:p w:rsidR="00B152F9" w:rsidRPr="00D34B69" w:rsidRDefault="00B152F9">
      <w:pPr>
        <w:pStyle w:val="ConsPlusNormal"/>
        <w:jc w:val="both"/>
        <w:rPr>
          <w:rFonts w:ascii="Times New Roman" w:hAnsi="Times New Roman" w:cs="Times New Roman"/>
        </w:rPr>
      </w:pPr>
    </w:p>
    <w:p w:rsidR="00B152F9" w:rsidRPr="00D34B69" w:rsidRDefault="00B152F9">
      <w:pPr>
        <w:pStyle w:val="ConsPlusTitle"/>
        <w:jc w:val="center"/>
        <w:rPr>
          <w:rFonts w:ascii="Times New Roman" w:hAnsi="Times New Roman" w:cs="Times New Roman"/>
        </w:rPr>
      </w:pPr>
      <w:bookmarkStart w:id="207" w:name="P11485"/>
      <w:bookmarkEnd w:id="207"/>
      <w:r w:rsidRPr="00D34B69">
        <w:rPr>
          <w:rFonts w:ascii="Times New Roman" w:hAnsi="Times New Roman" w:cs="Times New Roman"/>
        </w:rPr>
        <w:t>ПОЛОЖЕНИЕ</w:t>
      </w:r>
    </w:p>
    <w:p w:rsidR="00B152F9" w:rsidRPr="00D34B69" w:rsidRDefault="00B152F9">
      <w:pPr>
        <w:pStyle w:val="ConsPlusTitle"/>
        <w:jc w:val="center"/>
        <w:rPr>
          <w:rFonts w:ascii="Times New Roman" w:hAnsi="Times New Roman" w:cs="Times New Roman"/>
        </w:rPr>
      </w:pPr>
      <w:r w:rsidRPr="00D34B69">
        <w:rPr>
          <w:rFonts w:ascii="Times New Roman" w:hAnsi="Times New Roman" w:cs="Times New Roman"/>
        </w:rPr>
        <w:t xml:space="preserve">О ПОРЯДКЕ И УСЛОВИЯХ ПРЕДОСТАВЛЕНИЯ СУБСИДИЙ </w:t>
      </w:r>
      <w:proofErr w:type="gramStart"/>
      <w:r w:rsidRPr="00D34B69">
        <w:rPr>
          <w:rFonts w:ascii="Times New Roman" w:hAnsi="Times New Roman" w:cs="Times New Roman"/>
        </w:rPr>
        <w:t>ИЗ</w:t>
      </w:r>
      <w:proofErr w:type="gramEnd"/>
      <w:r w:rsidRPr="00D34B69">
        <w:rPr>
          <w:rFonts w:ascii="Times New Roman" w:hAnsi="Times New Roman" w:cs="Times New Roman"/>
        </w:rPr>
        <w:t xml:space="preserve"> ОБЛАСТНОГО</w:t>
      </w:r>
    </w:p>
    <w:p w:rsidR="00B152F9" w:rsidRPr="00D34B69" w:rsidRDefault="00B152F9">
      <w:pPr>
        <w:pStyle w:val="ConsPlusTitle"/>
        <w:jc w:val="center"/>
        <w:rPr>
          <w:rFonts w:ascii="Times New Roman" w:hAnsi="Times New Roman" w:cs="Times New Roman"/>
        </w:rPr>
      </w:pPr>
      <w:r w:rsidRPr="00D34B69">
        <w:rPr>
          <w:rFonts w:ascii="Times New Roman" w:hAnsi="Times New Roman" w:cs="Times New Roman"/>
        </w:rPr>
        <w:t>БЮДЖЕТА БЮДЖЕТАМ МУНИЦИПАЛЬНЫХ РАЙОНОВ АРХАНГЕЛЬСКОЙ ОБЛАСТИ</w:t>
      </w:r>
      <w:r w:rsidR="00D34B69">
        <w:rPr>
          <w:rFonts w:ascii="Times New Roman" w:hAnsi="Times New Roman" w:cs="Times New Roman"/>
        </w:rPr>
        <w:t xml:space="preserve"> </w:t>
      </w:r>
      <w:r w:rsidRPr="00D34B69">
        <w:rPr>
          <w:rFonts w:ascii="Times New Roman" w:hAnsi="Times New Roman" w:cs="Times New Roman"/>
        </w:rPr>
        <w:t>НА ПОДДЕРЖКУ ОТРАСЛИ КУЛЬТУРЫ В ЧАСТИ РЕАЛИЗАЦИИ МЕРОПРИЯТИЯ</w:t>
      </w:r>
      <w:r w:rsidR="00D34B69">
        <w:rPr>
          <w:rFonts w:ascii="Times New Roman" w:hAnsi="Times New Roman" w:cs="Times New Roman"/>
        </w:rPr>
        <w:t xml:space="preserve"> </w:t>
      </w:r>
      <w:r w:rsidRPr="00D34B69">
        <w:rPr>
          <w:rFonts w:ascii="Times New Roman" w:hAnsi="Times New Roman" w:cs="Times New Roman"/>
        </w:rPr>
        <w:t>В РАМКАХ РЕГИОНАЛЬНОЙ СОСТАВЛЯЮЩЕЙ ФЕДЕРАЛЬНОГО ПРОЕКТА</w:t>
      </w:r>
      <w:r w:rsidR="00D34B69">
        <w:rPr>
          <w:rFonts w:ascii="Times New Roman" w:hAnsi="Times New Roman" w:cs="Times New Roman"/>
        </w:rPr>
        <w:t xml:space="preserve"> </w:t>
      </w:r>
      <w:r w:rsidRPr="00D34B69">
        <w:rPr>
          <w:rFonts w:ascii="Times New Roman" w:hAnsi="Times New Roman" w:cs="Times New Roman"/>
        </w:rPr>
        <w:t>"ОБЕСПЕЧЕНИЕ КАЧЕСТВЕННО НОВОГО УРОВНЯ РАЗВИТИЯ</w:t>
      </w:r>
    </w:p>
    <w:p w:rsidR="00B152F9" w:rsidRPr="00D34B69" w:rsidRDefault="00B152F9">
      <w:pPr>
        <w:pStyle w:val="ConsPlusTitle"/>
        <w:jc w:val="center"/>
        <w:rPr>
          <w:rFonts w:ascii="Times New Roman" w:hAnsi="Times New Roman" w:cs="Times New Roman"/>
        </w:rPr>
      </w:pPr>
      <w:r w:rsidRPr="00D34B69">
        <w:rPr>
          <w:rFonts w:ascii="Times New Roman" w:hAnsi="Times New Roman" w:cs="Times New Roman"/>
        </w:rPr>
        <w:t xml:space="preserve">ИНФРАСТРУКТУРЫ КУЛЬТУРЫ ("КУЛЬТУРНАЯ СРЕДА")", </w:t>
      </w:r>
      <w:proofErr w:type="gramStart"/>
      <w:r w:rsidRPr="00D34B69">
        <w:rPr>
          <w:rFonts w:ascii="Times New Roman" w:hAnsi="Times New Roman" w:cs="Times New Roman"/>
        </w:rPr>
        <w:t>НАПРАВЛЕННОГО</w:t>
      </w:r>
      <w:proofErr w:type="gramEnd"/>
    </w:p>
    <w:p w:rsidR="00B152F9" w:rsidRPr="00D34B69" w:rsidRDefault="00B152F9">
      <w:pPr>
        <w:pStyle w:val="ConsPlusTitle"/>
        <w:jc w:val="center"/>
        <w:rPr>
          <w:rFonts w:ascii="Times New Roman" w:hAnsi="Times New Roman" w:cs="Times New Roman"/>
        </w:rPr>
      </w:pPr>
      <w:r w:rsidRPr="00D34B69">
        <w:rPr>
          <w:rFonts w:ascii="Times New Roman" w:hAnsi="Times New Roman" w:cs="Times New Roman"/>
        </w:rPr>
        <w:t>НА СОЗДАНИЕ И МОДЕРНИЗАЦИЮ УЧРЕЖДЕНИЙ КУЛЬТУРНО-ДОСУГОВОГО</w:t>
      </w:r>
    </w:p>
    <w:p w:rsidR="00B152F9" w:rsidRPr="00D34B69" w:rsidRDefault="00B152F9">
      <w:pPr>
        <w:pStyle w:val="ConsPlusTitle"/>
        <w:jc w:val="center"/>
        <w:rPr>
          <w:rFonts w:ascii="Times New Roman" w:hAnsi="Times New Roman" w:cs="Times New Roman"/>
        </w:rPr>
      </w:pPr>
      <w:proofErr w:type="gramStart"/>
      <w:r w:rsidRPr="00D34B69">
        <w:rPr>
          <w:rFonts w:ascii="Times New Roman" w:hAnsi="Times New Roman" w:cs="Times New Roman"/>
        </w:rPr>
        <w:t>ТИПА В СЕЛЬСКОЙ МЕСТНОСТИ (В ЧАСТИ КАПИТАЛЬНОГО</w:t>
      </w:r>
      <w:proofErr w:type="gramEnd"/>
    </w:p>
    <w:p w:rsidR="00B152F9" w:rsidRPr="00D34B69" w:rsidRDefault="00B152F9">
      <w:pPr>
        <w:pStyle w:val="ConsPlusTitle"/>
        <w:jc w:val="center"/>
        <w:rPr>
          <w:rFonts w:ascii="Times New Roman" w:hAnsi="Times New Roman" w:cs="Times New Roman"/>
        </w:rPr>
      </w:pPr>
      <w:proofErr w:type="gramStart"/>
      <w:r w:rsidRPr="00D34B69">
        <w:rPr>
          <w:rFonts w:ascii="Times New Roman" w:hAnsi="Times New Roman" w:cs="Times New Roman"/>
        </w:rPr>
        <w:t>РЕМОНТА ЗДАНИЙ)</w:t>
      </w:r>
      <w:proofErr w:type="gramEnd"/>
    </w:p>
    <w:p w:rsidR="00B152F9" w:rsidRPr="00D34B69" w:rsidRDefault="00B152F9">
      <w:pPr>
        <w:spacing w:after="1"/>
      </w:pPr>
    </w:p>
    <w:p w:rsidR="00B152F9" w:rsidRPr="00D34B69" w:rsidRDefault="00B152F9">
      <w:pPr>
        <w:pStyle w:val="ConsPlusNormal"/>
        <w:jc w:val="both"/>
        <w:rPr>
          <w:rFonts w:ascii="Times New Roman" w:hAnsi="Times New Roman" w:cs="Times New Roman"/>
        </w:rPr>
      </w:pPr>
    </w:p>
    <w:p w:rsidR="00B152F9" w:rsidRPr="00D34B69" w:rsidRDefault="00B152F9">
      <w:pPr>
        <w:pStyle w:val="ConsPlusTitle"/>
        <w:jc w:val="center"/>
        <w:outlineLvl w:val="1"/>
        <w:rPr>
          <w:rFonts w:ascii="Times New Roman" w:hAnsi="Times New Roman" w:cs="Times New Roman"/>
        </w:rPr>
      </w:pPr>
      <w:r w:rsidRPr="00D34B69">
        <w:rPr>
          <w:rFonts w:ascii="Times New Roman" w:hAnsi="Times New Roman" w:cs="Times New Roman"/>
        </w:rPr>
        <w:t>I. Общие положения</w:t>
      </w:r>
    </w:p>
    <w:p w:rsidR="00B152F9" w:rsidRPr="00D34B69" w:rsidRDefault="00B152F9">
      <w:pPr>
        <w:pStyle w:val="ConsPlusNormal"/>
        <w:jc w:val="both"/>
        <w:rPr>
          <w:rFonts w:ascii="Times New Roman" w:hAnsi="Times New Roman" w:cs="Times New Roman"/>
        </w:rPr>
      </w:pPr>
    </w:p>
    <w:p w:rsidR="00CE4422" w:rsidRDefault="00B152F9" w:rsidP="00D34B69">
      <w:pPr>
        <w:pStyle w:val="ConsPlusNormal"/>
        <w:ind w:firstLine="539"/>
        <w:jc w:val="both"/>
        <w:rPr>
          <w:rFonts w:ascii="Times New Roman" w:hAnsi="Times New Roman"/>
          <w:sz w:val="28"/>
          <w:szCs w:val="28"/>
        </w:rPr>
      </w:pPr>
      <w:r w:rsidRPr="00D34B69">
        <w:rPr>
          <w:rFonts w:ascii="Times New Roman" w:hAnsi="Times New Roman" w:cs="Times New Roman"/>
          <w:sz w:val="28"/>
          <w:szCs w:val="28"/>
        </w:rPr>
        <w:t xml:space="preserve">1. </w:t>
      </w:r>
      <w:proofErr w:type="gramStart"/>
      <w:r w:rsidRPr="00D34B69">
        <w:rPr>
          <w:rFonts w:ascii="Times New Roman" w:hAnsi="Times New Roman" w:cs="Times New Roman"/>
          <w:sz w:val="28"/>
          <w:szCs w:val="28"/>
        </w:rPr>
        <w:t xml:space="preserve">Настоящее Положение, разработанное в соответствии со </w:t>
      </w:r>
      <w:hyperlink r:id="rId373" w:history="1">
        <w:r w:rsidRPr="00D34B69">
          <w:rPr>
            <w:rFonts w:ascii="Times New Roman" w:hAnsi="Times New Roman" w:cs="Times New Roman"/>
            <w:sz w:val="28"/>
            <w:szCs w:val="28"/>
          </w:rPr>
          <w:t>статьей 139</w:t>
        </w:r>
      </w:hyperlink>
      <w:r w:rsidRPr="00D34B69">
        <w:rPr>
          <w:rFonts w:ascii="Times New Roman" w:hAnsi="Times New Roman" w:cs="Times New Roman"/>
          <w:sz w:val="28"/>
          <w:szCs w:val="28"/>
        </w:rPr>
        <w:t xml:space="preserve"> Бюджетного кодекса Российской Федерации, </w:t>
      </w:r>
      <w:hyperlink r:id="rId374" w:history="1">
        <w:r w:rsidRPr="00D34B69">
          <w:rPr>
            <w:rFonts w:ascii="Times New Roman" w:hAnsi="Times New Roman" w:cs="Times New Roman"/>
            <w:sz w:val="28"/>
            <w:szCs w:val="28"/>
          </w:rPr>
          <w:t>Правилами</w:t>
        </w:r>
      </w:hyperlink>
      <w:r w:rsidRPr="00D34B69">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w:t>
      </w:r>
      <w:r w:rsidR="00764B09" w:rsidRPr="00D34B69">
        <w:rPr>
          <w:rFonts w:ascii="Times New Roman" w:hAnsi="Times New Roman" w:cs="Times New Roman"/>
          <w:sz w:val="28"/>
          <w:szCs w:val="28"/>
        </w:rPr>
        <w:t>№</w:t>
      </w:r>
      <w:r w:rsidRPr="00D34B69">
        <w:rPr>
          <w:rFonts w:ascii="Times New Roman" w:hAnsi="Times New Roman" w:cs="Times New Roman"/>
          <w:sz w:val="28"/>
          <w:szCs w:val="28"/>
        </w:rPr>
        <w:t xml:space="preserve"> 8 к государственной программе Российской Федерации "Развитие культуры и туризма", утвержденной постановлением Правительства Российской Федерации от 15 апреля 2014 года </w:t>
      </w:r>
      <w:r w:rsidR="00764B09" w:rsidRPr="00D34B69">
        <w:rPr>
          <w:rFonts w:ascii="Times New Roman" w:hAnsi="Times New Roman" w:cs="Times New Roman"/>
          <w:sz w:val="28"/>
          <w:szCs w:val="28"/>
        </w:rPr>
        <w:t>№</w:t>
      </w:r>
      <w:r w:rsidRPr="00D34B69">
        <w:rPr>
          <w:rFonts w:ascii="Times New Roman" w:hAnsi="Times New Roman" w:cs="Times New Roman"/>
          <w:sz w:val="28"/>
          <w:szCs w:val="28"/>
        </w:rPr>
        <w:t xml:space="preserve"> 317), </w:t>
      </w:r>
      <w:hyperlink w:anchor="P274" w:history="1">
        <w:r w:rsidRPr="00D34B69">
          <w:rPr>
            <w:rFonts w:ascii="Times New Roman" w:hAnsi="Times New Roman" w:cs="Times New Roman"/>
            <w:sz w:val="28"/>
            <w:szCs w:val="28"/>
          </w:rPr>
          <w:t>разделом III</w:t>
        </w:r>
      </w:hyperlink>
      <w:r w:rsidRPr="00D34B69">
        <w:rPr>
          <w:rFonts w:ascii="Times New Roman" w:hAnsi="Times New Roman" w:cs="Times New Roman"/>
          <w:sz w:val="28"/>
          <w:szCs w:val="28"/>
        </w:rPr>
        <w:t xml:space="preserve"> государственной </w:t>
      </w:r>
      <w:r w:rsidRPr="00D34B69">
        <w:rPr>
          <w:rFonts w:ascii="Times New Roman" w:hAnsi="Times New Roman" w:cs="Times New Roman"/>
          <w:sz w:val="28"/>
          <w:szCs w:val="28"/>
        </w:rPr>
        <w:lastRenderedPageBreak/>
        <w:t>программы Архангельской области "Культура Русского Севера</w:t>
      </w:r>
      <w:r w:rsidR="00D34B69" w:rsidRPr="00D34B69">
        <w:rPr>
          <w:rFonts w:ascii="Times New Roman" w:hAnsi="Times New Roman" w:cs="Times New Roman"/>
          <w:sz w:val="28"/>
          <w:szCs w:val="28"/>
        </w:rPr>
        <w:t>"</w:t>
      </w:r>
      <w:r w:rsidRPr="00D34B69">
        <w:rPr>
          <w:rFonts w:ascii="Times New Roman" w:hAnsi="Times New Roman" w:cs="Times New Roman"/>
          <w:sz w:val="28"/>
          <w:szCs w:val="28"/>
        </w:rPr>
        <w:t>, утвержденной</w:t>
      </w:r>
      <w:proofErr w:type="gramEnd"/>
      <w:r w:rsidRPr="00D34B69">
        <w:rPr>
          <w:rFonts w:ascii="Times New Roman" w:hAnsi="Times New Roman" w:cs="Times New Roman"/>
          <w:sz w:val="28"/>
          <w:szCs w:val="28"/>
        </w:rPr>
        <w:t xml:space="preserve"> </w:t>
      </w:r>
      <w:proofErr w:type="gramStart"/>
      <w:r w:rsidRPr="00D34B69">
        <w:rPr>
          <w:rFonts w:ascii="Times New Roman" w:hAnsi="Times New Roman" w:cs="Times New Roman"/>
          <w:sz w:val="28"/>
          <w:szCs w:val="28"/>
        </w:rPr>
        <w:t xml:space="preserve">постановлением Правительства Архангельской области от 12 октября 2012 года </w:t>
      </w:r>
      <w:r w:rsidR="00764B09" w:rsidRPr="00D34B69">
        <w:rPr>
          <w:rFonts w:ascii="Times New Roman" w:hAnsi="Times New Roman" w:cs="Times New Roman"/>
          <w:sz w:val="28"/>
          <w:szCs w:val="28"/>
        </w:rPr>
        <w:t>№</w:t>
      </w:r>
      <w:r w:rsidRPr="00D34B69">
        <w:rPr>
          <w:rFonts w:ascii="Times New Roman" w:hAnsi="Times New Roman" w:cs="Times New Roman"/>
          <w:sz w:val="28"/>
          <w:szCs w:val="28"/>
        </w:rPr>
        <w:t xml:space="preserve"> 461-пп (далее - программа), устанавливает порядок и условия предоставления субсидий бюджетам муниципальных районов Архангельской области (далее соответственно - местные бюджеты, муниципальные образования) за счет средств областного бюджета на поддержку отрасли культуры в части реализации мероприятия в рамках региональной составляющей федерального проекта "Обеспечение качественно нового уровня развития инфраструктуры культуры ("Культурная среда")", направленного на создание</w:t>
      </w:r>
      <w:proofErr w:type="gramEnd"/>
      <w:r w:rsidRPr="00D34B69">
        <w:rPr>
          <w:rFonts w:ascii="Times New Roman" w:hAnsi="Times New Roman" w:cs="Times New Roman"/>
          <w:sz w:val="28"/>
          <w:szCs w:val="28"/>
        </w:rPr>
        <w:t xml:space="preserve"> и модернизацию учреждений культурно-досугового типа в сельской местности (в части капитального ремонта зданий) (далее соответственно - учреждения культурно-досугового типа, мероприятие, субсидия).</w:t>
      </w:r>
      <w:r w:rsidR="00CE4422" w:rsidRPr="00CE4422">
        <w:rPr>
          <w:rFonts w:ascii="Times New Roman" w:hAnsi="Times New Roman"/>
          <w:sz w:val="28"/>
          <w:szCs w:val="28"/>
        </w:rPr>
        <w:t xml:space="preserve"> </w:t>
      </w:r>
    </w:p>
    <w:p w:rsidR="00B152F9" w:rsidRPr="00D34B69" w:rsidRDefault="00CE4422" w:rsidP="00D34B69">
      <w:pPr>
        <w:pStyle w:val="ConsPlusNormal"/>
        <w:ind w:firstLine="539"/>
        <w:jc w:val="both"/>
        <w:rPr>
          <w:rFonts w:ascii="Times New Roman" w:hAnsi="Times New Roman" w:cs="Times New Roman"/>
          <w:sz w:val="28"/>
          <w:szCs w:val="28"/>
        </w:rPr>
      </w:pPr>
      <w:r w:rsidRPr="00D54AB1">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D54AB1">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D54AB1">
        <w:rPr>
          <w:rFonts w:ascii="Times New Roman" w:hAnsi="Times New Roman"/>
          <w:sz w:val="28"/>
          <w:szCs w:val="28"/>
        </w:rPr>
        <w:t xml:space="preserve"> </w:t>
      </w:r>
      <w:r w:rsidRPr="00D54AB1">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D34B69" w:rsidRDefault="00B152F9" w:rsidP="00D34B69">
      <w:pPr>
        <w:pStyle w:val="ConsPlusNormal"/>
        <w:ind w:firstLine="539"/>
        <w:jc w:val="both"/>
        <w:rPr>
          <w:rFonts w:ascii="Times New Roman" w:hAnsi="Times New Roman" w:cs="Times New Roman"/>
          <w:sz w:val="28"/>
          <w:szCs w:val="28"/>
        </w:rPr>
      </w:pPr>
      <w:r w:rsidRPr="00D34B69">
        <w:rPr>
          <w:rFonts w:ascii="Times New Roman" w:hAnsi="Times New Roman" w:cs="Times New Roman"/>
          <w:sz w:val="28"/>
          <w:szCs w:val="28"/>
        </w:rPr>
        <w:t xml:space="preserve">2. </w:t>
      </w:r>
      <w:proofErr w:type="gramStart"/>
      <w:r w:rsidRPr="00D34B69">
        <w:rPr>
          <w:rFonts w:ascii="Times New Roman" w:hAnsi="Times New Roman" w:cs="Times New Roman"/>
          <w:sz w:val="28"/>
          <w:szCs w:val="28"/>
        </w:rPr>
        <w:t>В настоящем Положении под учреждениями культурно-досугового типа понимаются муниципальные учреждения культурно-досугового типа муниципальных образований, а также их обособленные подразделения и (или) филиалы, расположенные в сельской местности,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w:t>
      </w:r>
      <w:proofErr w:type="gramEnd"/>
      <w:r w:rsidRPr="00D34B69">
        <w:rPr>
          <w:rFonts w:ascii="Times New Roman" w:hAnsi="Times New Roman" w:cs="Times New Roman"/>
          <w:sz w:val="28"/>
          <w:szCs w:val="28"/>
        </w:rPr>
        <w:t xml:space="preserve"> центры.</w:t>
      </w:r>
    </w:p>
    <w:p w:rsidR="00B152F9" w:rsidRPr="00D34B69" w:rsidRDefault="00B152F9" w:rsidP="00D34B69">
      <w:pPr>
        <w:pStyle w:val="ConsPlusNormal"/>
        <w:ind w:firstLine="539"/>
        <w:jc w:val="both"/>
        <w:rPr>
          <w:rFonts w:ascii="Times New Roman" w:hAnsi="Times New Roman" w:cs="Times New Roman"/>
          <w:sz w:val="28"/>
          <w:szCs w:val="28"/>
        </w:rPr>
      </w:pPr>
      <w:r w:rsidRPr="00D34B69">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B152F9" w:rsidRPr="00D34B69" w:rsidRDefault="00B152F9" w:rsidP="00D34B69">
      <w:pPr>
        <w:pStyle w:val="ConsPlusNormal"/>
        <w:ind w:firstLine="539"/>
        <w:jc w:val="both"/>
        <w:rPr>
          <w:rFonts w:ascii="Times New Roman" w:hAnsi="Times New Roman" w:cs="Times New Roman"/>
          <w:sz w:val="28"/>
          <w:szCs w:val="28"/>
        </w:rPr>
      </w:pPr>
      <w:r w:rsidRPr="00D34B69">
        <w:rPr>
          <w:rFonts w:ascii="Times New Roman" w:hAnsi="Times New Roman" w:cs="Times New Roman"/>
          <w:sz w:val="28"/>
          <w:szCs w:val="28"/>
        </w:rPr>
        <w:t>4. Предоставление субсидий осуществляется министерством в соответствии со сводной бюджетной росписью областного бюджета, с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B152F9" w:rsidRDefault="00B152F9">
      <w:pPr>
        <w:pStyle w:val="ConsPlusNormal"/>
        <w:jc w:val="both"/>
      </w:pPr>
    </w:p>
    <w:p w:rsidR="00B152F9" w:rsidRDefault="00B152F9">
      <w:pPr>
        <w:pStyle w:val="ConsPlusTitle"/>
        <w:jc w:val="center"/>
        <w:outlineLvl w:val="1"/>
      </w:pPr>
      <w:r>
        <w:t>II. Условия предоставления субсидии</w:t>
      </w:r>
    </w:p>
    <w:p w:rsidR="00B152F9" w:rsidRDefault="00B152F9">
      <w:pPr>
        <w:pStyle w:val="ConsPlusNormal"/>
        <w:jc w:val="both"/>
      </w:pP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5. Субсидия предоставляется по итогам организованного Министерством культуры Российской Федерации (далее - Минкультуры России) отбора учреждений культурно-досугового типа (далее - отбор).</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Участниками отбора являются органы местного самоуправления муниципальных образований (далее - заявители).</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 xml:space="preserve">6. Субсидия предоставляется местному бюджету при соблюдении </w:t>
      </w:r>
      <w:r w:rsidRPr="00CE4422">
        <w:rPr>
          <w:rFonts w:ascii="Times New Roman" w:hAnsi="Times New Roman" w:cs="Times New Roman"/>
          <w:sz w:val="28"/>
          <w:szCs w:val="28"/>
        </w:rPr>
        <w:lastRenderedPageBreak/>
        <w:t>следующих условий:</w:t>
      </w:r>
    </w:p>
    <w:p w:rsidR="00B152F9" w:rsidRPr="00CE4422" w:rsidRDefault="00B152F9" w:rsidP="00CE4422">
      <w:pPr>
        <w:pStyle w:val="ConsPlusNormal"/>
        <w:ind w:firstLine="539"/>
        <w:jc w:val="both"/>
        <w:rPr>
          <w:rFonts w:ascii="Times New Roman" w:hAnsi="Times New Roman" w:cs="Times New Roman"/>
          <w:sz w:val="28"/>
          <w:szCs w:val="28"/>
        </w:rPr>
      </w:pPr>
      <w:bookmarkStart w:id="208" w:name="P11511"/>
      <w:bookmarkEnd w:id="208"/>
      <w:r w:rsidRPr="00CE4422">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мероприятия;</w:t>
      </w:r>
    </w:p>
    <w:p w:rsidR="00CE4422" w:rsidRDefault="00CE4422" w:rsidP="00CE4422">
      <w:pPr>
        <w:pStyle w:val="ConsPlusNormal"/>
        <w:ind w:firstLine="539"/>
        <w:jc w:val="both"/>
        <w:rPr>
          <w:rFonts w:ascii="Times New Roman" w:hAnsi="Times New Roman" w:cs="Times New Roman"/>
          <w:sz w:val="28"/>
          <w:szCs w:val="28"/>
        </w:rPr>
      </w:pPr>
      <w:bookmarkStart w:id="209" w:name="P11512"/>
      <w:bookmarkEnd w:id="209"/>
      <w:r>
        <w:rPr>
          <w:rFonts w:ascii="Times New Roman" w:hAnsi="Times New Roman" w:cs="Times New Roman"/>
          <w:sz w:val="28"/>
          <w:szCs w:val="28"/>
        </w:rPr>
        <w:t>2</w:t>
      </w:r>
      <w:r w:rsidRPr="00D54AB1">
        <w:rPr>
          <w:rFonts w:ascii="Times New Roman" w:hAnsi="Times New Roman" w:cs="Times New Roman"/>
          <w:sz w:val="28"/>
          <w:szCs w:val="28"/>
        </w:rPr>
        <w:t>)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w:t>
      </w:r>
      <w:r>
        <w:rPr>
          <w:rFonts w:ascii="Times New Roman" w:hAnsi="Times New Roman" w:cs="Times New Roman"/>
          <w:sz w:val="28"/>
          <w:szCs w:val="28"/>
        </w:rPr>
        <w:t>:</w:t>
      </w:r>
    </w:p>
    <w:p w:rsidR="00CE4422" w:rsidRPr="00125D53" w:rsidRDefault="00CE4422" w:rsidP="00CE4422">
      <w:pPr>
        <w:pStyle w:val="ConsPlusNormal"/>
        <w:ind w:firstLine="539"/>
        <w:jc w:val="both"/>
        <w:rPr>
          <w:rFonts w:ascii="Times New Roman" w:hAnsi="Times New Roman" w:cs="Times New Roman"/>
          <w:sz w:val="28"/>
          <w:szCs w:val="28"/>
        </w:rPr>
      </w:pPr>
      <w:r w:rsidRPr="00125D53">
        <w:rPr>
          <w:rFonts w:ascii="Times New Roman" w:hAnsi="Times New Roman" w:cs="Times New Roman"/>
          <w:sz w:val="28"/>
          <w:szCs w:val="28"/>
        </w:rPr>
        <w:t xml:space="preserve">в 2019 году </w:t>
      </w:r>
      <w:r>
        <w:rPr>
          <w:rFonts w:ascii="Times New Roman" w:hAnsi="Times New Roman" w:cs="Times New Roman"/>
          <w:sz w:val="28"/>
          <w:szCs w:val="28"/>
        </w:rPr>
        <w:t>–</w:t>
      </w:r>
      <w:r w:rsidRPr="00125D53">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125D53">
        <w:rPr>
          <w:rFonts w:ascii="Times New Roman" w:hAnsi="Times New Roman" w:cs="Times New Roman"/>
          <w:sz w:val="28"/>
          <w:szCs w:val="28"/>
        </w:rPr>
        <w:t xml:space="preserve"> менее пяти процентов от общего объема затрат, планируемых на реализацию мероприятия;</w:t>
      </w:r>
    </w:p>
    <w:p w:rsidR="00B152F9" w:rsidRPr="00CE4422" w:rsidRDefault="00CE4422" w:rsidP="00CE4422">
      <w:pPr>
        <w:pStyle w:val="ConsPlusNormal"/>
        <w:ind w:firstLine="539"/>
        <w:jc w:val="both"/>
        <w:rPr>
          <w:rFonts w:ascii="Times New Roman" w:hAnsi="Times New Roman" w:cs="Times New Roman"/>
          <w:sz w:val="28"/>
          <w:szCs w:val="28"/>
        </w:rPr>
      </w:pPr>
      <w:r w:rsidRPr="00125D53">
        <w:rPr>
          <w:rFonts w:ascii="Times New Roman" w:hAnsi="Times New Roman" w:cs="Times New Roman"/>
          <w:sz w:val="28"/>
          <w:szCs w:val="28"/>
        </w:rPr>
        <w:t xml:space="preserve">с 2020 года </w:t>
      </w:r>
      <w:r>
        <w:rPr>
          <w:rFonts w:ascii="Times New Roman" w:hAnsi="Times New Roman" w:cs="Times New Roman"/>
          <w:sz w:val="28"/>
          <w:szCs w:val="28"/>
        </w:rPr>
        <w:t>–</w:t>
      </w:r>
      <w:r w:rsidRPr="00125D53">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125D53">
        <w:rPr>
          <w:rFonts w:ascii="Times New Roman" w:hAnsi="Times New Roman" w:cs="Times New Roman"/>
          <w:sz w:val="28"/>
          <w:szCs w:val="28"/>
        </w:rPr>
        <w:t xml:space="preserve"> менее одного процента от общего объема затрат, планируемых на реализацию мероприятия;</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3) наличие положительного заключения о проверке достоверности определения сметной стоимости работ по капитальному ремонту учреждения культурно-досугового типа;</w:t>
      </w:r>
    </w:p>
    <w:p w:rsidR="00B152F9" w:rsidRPr="00CE4422" w:rsidRDefault="00CE4422" w:rsidP="00CE442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D54AB1">
        <w:rPr>
          <w:rFonts w:ascii="Times New Roman" w:hAnsi="Times New Roman" w:cs="Times New Roman"/>
          <w:sz w:val="28"/>
          <w:szCs w:val="28"/>
        </w:rPr>
        <w:t xml:space="preserve">) заключение соглашения </w:t>
      </w:r>
      <w:r w:rsidRPr="00D54AB1">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D54AB1">
        <w:rPr>
          <w:rFonts w:ascii="Times New Roman" w:hAnsi="Times New Roman"/>
          <w:sz w:val="28"/>
          <w:szCs w:val="28"/>
        </w:rPr>
        <w:br/>
        <w:t>в целях софинансирования которых предоставляется субсидия</w:t>
      </w:r>
      <w:r w:rsidRPr="00D54AB1">
        <w:rPr>
          <w:rFonts w:ascii="Times New Roman" w:hAnsi="Times New Roman" w:cs="Times New Roman"/>
          <w:sz w:val="28"/>
          <w:szCs w:val="28"/>
        </w:rPr>
        <w:t xml:space="preserve">, </w:t>
      </w:r>
      <w:r w:rsidRPr="00D54AB1">
        <w:rPr>
          <w:rFonts w:ascii="Times New Roman" w:hAnsi="Times New Roman" w:cs="Times New Roman"/>
          <w:sz w:val="28"/>
          <w:szCs w:val="28"/>
        </w:rPr>
        <w:br/>
        <w:t>и ответственность за неисполнение предусмотренных указанным соглашением обяз</w:t>
      </w:r>
      <w:r>
        <w:rPr>
          <w:rFonts w:ascii="Times New Roman" w:hAnsi="Times New Roman" w:cs="Times New Roman"/>
          <w:sz w:val="28"/>
          <w:szCs w:val="28"/>
        </w:rPr>
        <w:t>ательств (далее – соглашение);</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 xml:space="preserve">5) возврат муниципальным образованием средств субсидии в соответствии с </w:t>
      </w:r>
      <w:hyperlink r:id="rId375" w:history="1">
        <w:r w:rsidRPr="00CE4422">
          <w:rPr>
            <w:rFonts w:ascii="Times New Roman" w:hAnsi="Times New Roman" w:cs="Times New Roman"/>
            <w:sz w:val="28"/>
            <w:szCs w:val="28"/>
          </w:rPr>
          <w:t>пунктами 15</w:t>
        </w:r>
      </w:hyperlink>
      <w:r w:rsidRPr="00CE4422">
        <w:rPr>
          <w:rFonts w:ascii="Times New Roman" w:hAnsi="Times New Roman" w:cs="Times New Roman"/>
          <w:sz w:val="28"/>
          <w:szCs w:val="28"/>
        </w:rPr>
        <w:t xml:space="preserve"> и </w:t>
      </w:r>
      <w:hyperlink r:id="rId376" w:history="1">
        <w:r w:rsidRPr="00CE4422">
          <w:rPr>
            <w:rFonts w:ascii="Times New Roman" w:hAnsi="Times New Roman" w:cs="Times New Roman"/>
            <w:sz w:val="28"/>
            <w:szCs w:val="28"/>
          </w:rPr>
          <w:t>16.1</w:t>
        </w:r>
      </w:hyperlink>
      <w:r w:rsidRPr="00CE4422">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CE4422">
        <w:rPr>
          <w:rFonts w:ascii="Times New Roman" w:hAnsi="Times New Roman" w:cs="Times New Roman"/>
          <w:sz w:val="28"/>
          <w:szCs w:val="28"/>
        </w:rPr>
        <w:t>№</w:t>
      </w:r>
      <w:r w:rsidRPr="00CE4422">
        <w:rPr>
          <w:rFonts w:ascii="Times New Roman" w:hAnsi="Times New Roman" w:cs="Times New Roman"/>
          <w:sz w:val="28"/>
          <w:szCs w:val="28"/>
        </w:rPr>
        <w:t xml:space="preserve"> 637-пп (далее - общий порядок).</w:t>
      </w:r>
    </w:p>
    <w:p w:rsidR="00B152F9" w:rsidRDefault="00B152F9">
      <w:pPr>
        <w:pStyle w:val="ConsPlusNormal"/>
        <w:jc w:val="both"/>
      </w:pPr>
    </w:p>
    <w:p w:rsidR="00B152F9" w:rsidRPr="00CE4422" w:rsidRDefault="00B152F9">
      <w:pPr>
        <w:pStyle w:val="ConsPlusTitle"/>
        <w:jc w:val="center"/>
        <w:outlineLvl w:val="1"/>
        <w:rPr>
          <w:rFonts w:ascii="Times New Roman" w:hAnsi="Times New Roman" w:cs="Times New Roman"/>
          <w:sz w:val="28"/>
          <w:szCs w:val="28"/>
        </w:rPr>
      </w:pPr>
      <w:r w:rsidRPr="00CE4422">
        <w:rPr>
          <w:rFonts w:ascii="Times New Roman" w:hAnsi="Times New Roman" w:cs="Times New Roman"/>
          <w:sz w:val="28"/>
          <w:szCs w:val="28"/>
        </w:rPr>
        <w:t>III. Порядок предоставления субсидий</w:t>
      </w:r>
    </w:p>
    <w:p w:rsidR="00B152F9" w:rsidRPr="00CE4422" w:rsidRDefault="00B152F9">
      <w:pPr>
        <w:pStyle w:val="ConsPlusNormal"/>
        <w:jc w:val="both"/>
        <w:rPr>
          <w:rFonts w:ascii="Times New Roman" w:hAnsi="Times New Roman" w:cs="Times New Roman"/>
          <w:sz w:val="28"/>
          <w:szCs w:val="28"/>
        </w:rPr>
      </w:pP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7.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информационно-телекоммуникационной сети "Интернет" не </w:t>
      </w:r>
      <w:proofErr w:type="gramStart"/>
      <w:r w:rsidRPr="00CE4422">
        <w:rPr>
          <w:rFonts w:ascii="Times New Roman" w:hAnsi="Times New Roman" w:cs="Times New Roman"/>
          <w:sz w:val="28"/>
          <w:szCs w:val="28"/>
        </w:rPr>
        <w:t>позднее</w:t>
      </w:r>
      <w:proofErr w:type="gramEnd"/>
      <w:r w:rsidRPr="00CE4422">
        <w:rPr>
          <w:rFonts w:ascii="Times New Roman" w:hAnsi="Times New Roman" w:cs="Times New Roman"/>
          <w:sz w:val="28"/>
          <w:szCs w:val="28"/>
        </w:rPr>
        <w:t xml:space="preserve"> чем за пять календарных дней до дня начала приема документов для участия в отборе.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8. Извещение о проведении отбора содержит следующие сведения:</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1) место, время и срок приема документов для участия в отборе;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2) перечень документов для участия в отборе;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3) наименование, адрес и контактную информацию министерства;</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4) форму заявления о предоставлении субсидии;</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5) проект соглашения.</w:t>
      </w:r>
    </w:p>
    <w:p w:rsidR="00B152F9" w:rsidRPr="00CE4422" w:rsidRDefault="00B152F9" w:rsidP="00CE4422">
      <w:pPr>
        <w:pStyle w:val="ConsPlusNormal"/>
        <w:ind w:firstLine="567"/>
        <w:jc w:val="both"/>
        <w:rPr>
          <w:rFonts w:ascii="Times New Roman" w:hAnsi="Times New Roman" w:cs="Times New Roman"/>
          <w:sz w:val="28"/>
          <w:szCs w:val="28"/>
        </w:rPr>
      </w:pPr>
      <w:bookmarkStart w:id="210" w:name="P11528"/>
      <w:bookmarkEnd w:id="210"/>
      <w:r w:rsidRPr="00CE4422">
        <w:rPr>
          <w:rFonts w:ascii="Times New Roman" w:hAnsi="Times New Roman" w:cs="Times New Roman"/>
          <w:sz w:val="28"/>
          <w:szCs w:val="28"/>
        </w:rPr>
        <w:t xml:space="preserve">9. Для участия в отборе заявитель в срок, указанный в извещении о проведении отбора, представляет в министерство </w:t>
      </w:r>
      <w:hyperlink w:anchor="P11581" w:history="1">
        <w:r w:rsidRPr="00CE4422">
          <w:rPr>
            <w:rFonts w:ascii="Times New Roman" w:hAnsi="Times New Roman" w:cs="Times New Roman"/>
            <w:sz w:val="28"/>
            <w:szCs w:val="28"/>
          </w:rPr>
          <w:t>заявление</w:t>
        </w:r>
      </w:hyperlink>
      <w:r w:rsidRPr="00CE4422">
        <w:rPr>
          <w:rFonts w:ascii="Times New Roman" w:hAnsi="Times New Roman" w:cs="Times New Roman"/>
          <w:sz w:val="28"/>
          <w:szCs w:val="28"/>
        </w:rPr>
        <w:t xml:space="preserve"> о предоставлении субсидии по форме согласно приложению к настоящему </w:t>
      </w:r>
      <w:r w:rsidRPr="00CE4422">
        <w:rPr>
          <w:rFonts w:ascii="Times New Roman" w:hAnsi="Times New Roman" w:cs="Times New Roman"/>
          <w:sz w:val="28"/>
          <w:szCs w:val="28"/>
        </w:rPr>
        <w:lastRenderedPageBreak/>
        <w:t>Положению с приложением следующих документов (далее - документы):</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1) локальный сметный расчет на проведение капитального ремонта и копию положительного заключения о проверке достоверности определения сметной стоимости работ по капитальному ремонту учреждения культурно-досугового типа;</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2) гарантийное письмо за подписью главы муниципального образования о финансировании за счет средств местного бюджета мероприятия по капитальному ремонту учреждения культурно-досугового типа.</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В заявлении о предоставлении субсидии может быть указан капитальный ремонт нескольких учреждений культурно-досугового типа.</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Заявители несут ответственность за достоверность информации, содержащейся в документах.</w:t>
      </w:r>
    </w:p>
    <w:p w:rsidR="00CE4422" w:rsidRPr="00ED69BE" w:rsidRDefault="00CE4422" w:rsidP="00CE44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ED69BE">
        <w:rPr>
          <w:rFonts w:ascii="Times New Roman" w:hAnsi="Times New Roman" w:cs="Times New Roman"/>
          <w:sz w:val="28"/>
          <w:szCs w:val="28"/>
        </w:rPr>
        <w:t xml:space="preserve"> выписку из решения представительного органа муниципального образования о местном бюджете </w:t>
      </w:r>
      <w:r w:rsidRPr="00CE4422">
        <w:rPr>
          <w:rFonts w:ascii="Times New Roman" w:hAnsi="Times New Roman" w:cs="Times New Roman"/>
          <w:sz w:val="28"/>
          <w:szCs w:val="28"/>
        </w:rPr>
        <w:t>или выписку из сводной бюджетной росписи местного бюджета</w:t>
      </w:r>
      <w:r w:rsidRPr="00ED69BE">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ED69BE">
        <w:rPr>
          <w:rFonts w:ascii="Times New Roman" w:hAnsi="Times New Roman" w:cs="Times New Roman"/>
          <w:sz w:val="28"/>
          <w:szCs w:val="28"/>
        </w:rPr>
        <w:br/>
        <w:t xml:space="preserve">на софинансирование мероприятия в размере, указанном в подпункте </w:t>
      </w:r>
      <w:r>
        <w:rPr>
          <w:rFonts w:ascii="Times New Roman" w:hAnsi="Times New Roman" w:cs="Times New Roman"/>
          <w:sz w:val="28"/>
          <w:szCs w:val="28"/>
        </w:rPr>
        <w:t>2</w:t>
      </w:r>
      <w:r w:rsidRPr="00ED69BE">
        <w:rPr>
          <w:rFonts w:ascii="Times New Roman" w:hAnsi="Times New Roman" w:cs="Times New Roman"/>
          <w:sz w:val="28"/>
          <w:szCs w:val="28"/>
        </w:rPr>
        <w:t xml:space="preserve"> пункта 6 настоящего Положения;</w:t>
      </w:r>
    </w:p>
    <w:p w:rsidR="00CE4422" w:rsidRPr="00CE4422" w:rsidRDefault="00CE4422" w:rsidP="00CE44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ED69BE">
        <w:rPr>
          <w:rFonts w:ascii="Times New Roman" w:hAnsi="Times New Roman" w:cs="Times New Roman"/>
          <w:sz w:val="28"/>
          <w:szCs w:val="28"/>
        </w:rPr>
        <w:t xml:space="preserve">) копию утвержденной муниципальной программы, подтверждающей софинансирование мероприятия </w:t>
      </w:r>
      <w:proofErr w:type="gramStart"/>
      <w:r w:rsidRPr="00ED69BE">
        <w:rPr>
          <w:rFonts w:ascii="Times New Roman" w:hAnsi="Times New Roman" w:cs="Times New Roman"/>
          <w:sz w:val="28"/>
          <w:szCs w:val="28"/>
        </w:rPr>
        <w:t>по</w:t>
      </w:r>
      <w:proofErr w:type="gramEnd"/>
      <w:r w:rsidRPr="00ED69BE">
        <w:rPr>
          <w:rFonts w:ascii="Times New Roman" w:hAnsi="Times New Roman" w:cs="Times New Roman"/>
          <w:sz w:val="28"/>
          <w:szCs w:val="28"/>
        </w:rPr>
        <w:t xml:space="preserve"> </w:t>
      </w:r>
      <w:proofErr w:type="gramStart"/>
      <w:r w:rsidRPr="00ED69BE">
        <w:rPr>
          <w:rFonts w:ascii="Times New Roman" w:hAnsi="Times New Roman" w:cs="Times New Roman"/>
          <w:sz w:val="28"/>
          <w:szCs w:val="28"/>
        </w:rPr>
        <w:t>за</w:t>
      </w:r>
      <w:proofErr w:type="gramEnd"/>
      <w:r w:rsidRPr="00ED69BE">
        <w:rPr>
          <w:rFonts w:ascii="Times New Roman" w:hAnsi="Times New Roman" w:cs="Times New Roman"/>
          <w:sz w:val="28"/>
          <w:szCs w:val="28"/>
        </w:rPr>
        <w:t xml:space="preserve"> счет средств местного бюджета в размере, указанном в подпункте </w:t>
      </w:r>
      <w:r>
        <w:rPr>
          <w:rFonts w:ascii="Times New Roman" w:hAnsi="Times New Roman" w:cs="Times New Roman"/>
          <w:sz w:val="28"/>
          <w:szCs w:val="28"/>
        </w:rPr>
        <w:t>2</w:t>
      </w:r>
      <w:r w:rsidRPr="00ED69BE">
        <w:rPr>
          <w:rFonts w:ascii="Times New Roman" w:hAnsi="Times New Roman" w:cs="Times New Roman"/>
          <w:sz w:val="28"/>
          <w:szCs w:val="28"/>
        </w:rPr>
        <w:t xml:space="preserve"> пункта 6 настоящего Положения;</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10. Министерство осуществляет прием, регистрацию и рассмотрение документов в течение 10 рабочих дней со дня их поступления и принимает одно из следующих решений:</w:t>
      </w:r>
    </w:p>
    <w:p w:rsidR="00B152F9" w:rsidRPr="00CE4422" w:rsidRDefault="00B152F9" w:rsidP="00CE4422">
      <w:pPr>
        <w:pStyle w:val="ConsPlusNormal"/>
        <w:ind w:firstLine="567"/>
        <w:jc w:val="both"/>
        <w:rPr>
          <w:rFonts w:ascii="Times New Roman" w:hAnsi="Times New Roman" w:cs="Times New Roman"/>
          <w:sz w:val="28"/>
          <w:szCs w:val="28"/>
        </w:rPr>
      </w:pPr>
      <w:bookmarkStart w:id="211" w:name="P11534"/>
      <w:bookmarkEnd w:id="211"/>
      <w:r w:rsidRPr="00CE4422">
        <w:rPr>
          <w:rFonts w:ascii="Times New Roman" w:hAnsi="Times New Roman" w:cs="Times New Roman"/>
          <w:sz w:val="28"/>
          <w:szCs w:val="28"/>
        </w:rPr>
        <w:t>1) об отказе в допуске к участию в отборе;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2) о допуске к участию в отборе.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11. Министерство принимает решение, предусмотренное </w:t>
      </w:r>
      <w:hyperlink w:anchor="P11534" w:history="1">
        <w:r w:rsidRPr="00CE4422">
          <w:rPr>
            <w:rFonts w:ascii="Times New Roman" w:hAnsi="Times New Roman" w:cs="Times New Roman"/>
            <w:sz w:val="28"/>
            <w:szCs w:val="28"/>
          </w:rPr>
          <w:t>подпунктом 1 пункта 10</w:t>
        </w:r>
      </w:hyperlink>
      <w:r w:rsidRPr="00CE4422">
        <w:rPr>
          <w:rFonts w:ascii="Times New Roman" w:hAnsi="Times New Roman" w:cs="Times New Roman"/>
          <w:sz w:val="28"/>
          <w:szCs w:val="28"/>
        </w:rPr>
        <w:t xml:space="preserve"> настоящего Положения, в следующих случаях:</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1) представление заявки с нарушением сроков, указанных в извещении о проведении отбора;</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2) представление заявки, не соответствующей требованиям, предусмотренным </w:t>
      </w:r>
      <w:hyperlink w:anchor="P11528" w:history="1">
        <w:r w:rsidRPr="00CE4422">
          <w:rPr>
            <w:rFonts w:ascii="Times New Roman" w:hAnsi="Times New Roman" w:cs="Times New Roman"/>
            <w:sz w:val="28"/>
            <w:szCs w:val="28"/>
          </w:rPr>
          <w:t>пунктом 9</w:t>
        </w:r>
      </w:hyperlink>
      <w:r w:rsidRPr="00CE4422">
        <w:rPr>
          <w:rFonts w:ascii="Times New Roman" w:hAnsi="Times New Roman" w:cs="Times New Roman"/>
          <w:sz w:val="28"/>
          <w:szCs w:val="28"/>
        </w:rPr>
        <w:t xml:space="preserve"> настоящего Положения;</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3) представление документов, указанных в </w:t>
      </w:r>
      <w:hyperlink w:anchor="P11528" w:history="1">
        <w:r w:rsidRPr="00CE4422">
          <w:rPr>
            <w:rFonts w:ascii="Times New Roman" w:hAnsi="Times New Roman" w:cs="Times New Roman"/>
            <w:sz w:val="28"/>
            <w:szCs w:val="28"/>
          </w:rPr>
          <w:t>пункте 9</w:t>
        </w:r>
      </w:hyperlink>
      <w:r w:rsidRPr="00CE4422">
        <w:rPr>
          <w:rFonts w:ascii="Times New Roman" w:hAnsi="Times New Roman" w:cs="Times New Roman"/>
          <w:sz w:val="28"/>
          <w:szCs w:val="28"/>
        </w:rPr>
        <w:t xml:space="preserve"> настоящего Положения, не в полном объеме.</w:t>
      </w:r>
    </w:p>
    <w:p w:rsidR="00B152F9" w:rsidRPr="00CE4422" w:rsidRDefault="00B152F9" w:rsidP="00CE4422">
      <w:pPr>
        <w:pStyle w:val="ConsPlusNormal"/>
        <w:ind w:firstLine="567"/>
        <w:jc w:val="both"/>
        <w:rPr>
          <w:rFonts w:ascii="Times New Roman" w:hAnsi="Times New Roman" w:cs="Times New Roman"/>
          <w:sz w:val="28"/>
          <w:szCs w:val="28"/>
        </w:rPr>
      </w:pPr>
      <w:bookmarkStart w:id="212" w:name="P11541"/>
      <w:bookmarkEnd w:id="212"/>
      <w:r w:rsidRPr="00CE4422">
        <w:rPr>
          <w:rFonts w:ascii="Times New Roman" w:hAnsi="Times New Roman" w:cs="Times New Roman"/>
          <w:sz w:val="28"/>
          <w:szCs w:val="28"/>
        </w:rPr>
        <w:t xml:space="preserve">12. Министерство направляет </w:t>
      </w:r>
      <w:proofErr w:type="gramStart"/>
      <w:r w:rsidRPr="00CE4422">
        <w:rPr>
          <w:rFonts w:ascii="Times New Roman" w:hAnsi="Times New Roman" w:cs="Times New Roman"/>
          <w:sz w:val="28"/>
          <w:szCs w:val="28"/>
        </w:rPr>
        <w:t>в адрес Минкультуры России документы на участие в отборе для предоставления субсидий из федерального бюджета</w:t>
      </w:r>
      <w:proofErr w:type="gramEnd"/>
      <w:r w:rsidRPr="00CE4422">
        <w:rPr>
          <w:rFonts w:ascii="Times New Roman" w:hAnsi="Times New Roman" w:cs="Times New Roman"/>
          <w:sz w:val="28"/>
          <w:szCs w:val="28"/>
        </w:rPr>
        <w:t xml:space="preserve"> в областной бюджет.</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Минкультуры России определяет перечень учреждений культурно-досугового типа, капитальный ремонт которых будет финансироваться за счет средств субсидии из федерального бюджета.</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13. Министерство в течение семи календарных дней со дня получения решения Минкультуры России, указанного в </w:t>
      </w:r>
      <w:hyperlink w:anchor="P11541" w:history="1">
        <w:r w:rsidRPr="00CE4422">
          <w:rPr>
            <w:rFonts w:ascii="Times New Roman" w:hAnsi="Times New Roman" w:cs="Times New Roman"/>
            <w:sz w:val="28"/>
            <w:szCs w:val="28"/>
          </w:rPr>
          <w:t>пункте 12</w:t>
        </w:r>
      </w:hyperlink>
      <w:r w:rsidRPr="00CE4422">
        <w:rPr>
          <w:rFonts w:ascii="Times New Roman" w:hAnsi="Times New Roman" w:cs="Times New Roman"/>
          <w:sz w:val="28"/>
          <w:szCs w:val="28"/>
        </w:rPr>
        <w:t xml:space="preserve"> настоящего Положения, готовит и вносит для рассмотрения на заседании Правительства </w:t>
      </w:r>
      <w:r w:rsidRPr="00CE4422">
        <w:rPr>
          <w:rFonts w:ascii="Times New Roman" w:hAnsi="Times New Roman" w:cs="Times New Roman"/>
          <w:sz w:val="28"/>
          <w:szCs w:val="28"/>
        </w:rPr>
        <w:lastRenderedPageBreak/>
        <w:t>Архангельской области проект постановления Правительства Архангельской области о распределении средств субсидии (далее - постановление).</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14. </w:t>
      </w:r>
      <w:proofErr w:type="gramStart"/>
      <w:r w:rsidRPr="00CE4422">
        <w:rPr>
          <w:rFonts w:ascii="Times New Roman" w:hAnsi="Times New Roman" w:cs="Times New Roman"/>
          <w:sz w:val="28"/>
          <w:szCs w:val="28"/>
        </w:rPr>
        <w:t xml:space="preserve">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требованиями, установленными </w:t>
      </w:r>
      <w:hyperlink r:id="rId377" w:history="1">
        <w:r w:rsidRPr="00CE4422">
          <w:rPr>
            <w:rFonts w:ascii="Times New Roman" w:hAnsi="Times New Roman" w:cs="Times New Roman"/>
            <w:sz w:val="28"/>
            <w:szCs w:val="28"/>
          </w:rPr>
          <w:t>подпунктом л(1) пункта 10</w:t>
        </w:r>
      </w:hyperlink>
      <w:r w:rsidRPr="00CE4422">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w:t>
      </w:r>
      <w:r w:rsidR="00764B09" w:rsidRPr="00CE4422">
        <w:rPr>
          <w:rFonts w:ascii="Times New Roman" w:hAnsi="Times New Roman" w:cs="Times New Roman"/>
          <w:sz w:val="28"/>
          <w:szCs w:val="28"/>
        </w:rPr>
        <w:t>№</w:t>
      </w:r>
      <w:r w:rsidRPr="00CE4422">
        <w:rPr>
          <w:rFonts w:ascii="Times New Roman" w:hAnsi="Times New Roman" w:cs="Times New Roman"/>
          <w:sz w:val="28"/>
          <w:szCs w:val="28"/>
        </w:rPr>
        <w:t xml:space="preserve"> 999, и </w:t>
      </w:r>
      <w:hyperlink r:id="rId378" w:history="1">
        <w:r w:rsidRPr="00CE4422">
          <w:rPr>
            <w:rFonts w:ascii="Times New Roman" w:hAnsi="Times New Roman" w:cs="Times New Roman"/>
            <w:sz w:val="28"/>
            <w:szCs w:val="28"/>
          </w:rPr>
          <w:t>пунктами 15</w:t>
        </w:r>
      </w:hyperlink>
      <w:r w:rsidRPr="00CE4422">
        <w:rPr>
          <w:rFonts w:ascii="Times New Roman" w:hAnsi="Times New Roman" w:cs="Times New Roman"/>
          <w:sz w:val="28"/>
          <w:szCs w:val="28"/>
        </w:rPr>
        <w:t xml:space="preserve"> - </w:t>
      </w:r>
      <w:hyperlink r:id="rId379" w:history="1">
        <w:r w:rsidRPr="00CE4422">
          <w:rPr>
            <w:rFonts w:ascii="Times New Roman" w:hAnsi="Times New Roman" w:cs="Times New Roman"/>
            <w:sz w:val="28"/>
            <w:szCs w:val="28"/>
          </w:rPr>
          <w:t>16.1</w:t>
        </w:r>
      </w:hyperlink>
      <w:r w:rsidRPr="00CE4422">
        <w:rPr>
          <w:rFonts w:ascii="Times New Roman" w:hAnsi="Times New Roman" w:cs="Times New Roman"/>
          <w:sz w:val="28"/>
          <w:szCs w:val="28"/>
        </w:rPr>
        <w:t xml:space="preserve"> общего порядка.</w:t>
      </w:r>
      <w:proofErr w:type="gramEnd"/>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15. Органы местного самоуправления муниципальных образований в целях подтверждения выполнения условий предоставления субсидии, предусмотренных </w:t>
      </w:r>
      <w:hyperlink w:anchor="P11511" w:history="1">
        <w:r w:rsidRPr="00CE4422">
          <w:rPr>
            <w:rFonts w:ascii="Times New Roman" w:hAnsi="Times New Roman" w:cs="Times New Roman"/>
            <w:sz w:val="28"/>
            <w:szCs w:val="28"/>
          </w:rPr>
          <w:t>подпунктами 1</w:t>
        </w:r>
      </w:hyperlink>
      <w:r w:rsidRPr="00CE4422">
        <w:rPr>
          <w:rFonts w:ascii="Times New Roman" w:hAnsi="Times New Roman" w:cs="Times New Roman"/>
          <w:sz w:val="28"/>
          <w:szCs w:val="28"/>
        </w:rPr>
        <w:t xml:space="preserve"> и </w:t>
      </w:r>
      <w:hyperlink w:anchor="P11512" w:history="1">
        <w:r w:rsidRPr="00CE4422">
          <w:rPr>
            <w:rFonts w:ascii="Times New Roman" w:hAnsi="Times New Roman" w:cs="Times New Roman"/>
            <w:sz w:val="28"/>
            <w:szCs w:val="28"/>
          </w:rPr>
          <w:t>2 пункта 6</w:t>
        </w:r>
      </w:hyperlink>
      <w:r w:rsidRPr="00CE4422">
        <w:rPr>
          <w:rFonts w:ascii="Times New Roman" w:hAnsi="Times New Roman" w:cs="Times New Roman"/>
          <w:sz w:val="28"/>
          <w:szCs w:val="28"/>
        </w:rPr>
        <w:t xml:space="preserve"> настоящего Положения, представляют однократно в территориальный орган Федерального казначейства следующие документы:</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1) копию утвержденной муниципальной программы на текущий финансовый год, предусматривающей реализацию мероприятия;</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абзацами вторым и третьим </w:t>
      </w:r>
      <w:hyperlink w:anchor="P11512" w:history="1">
        <w:r w:rsidRPr="00CE4422">
          <w:rPr>
            <w:rFonts w:ascii="Times New Roman" w:hAnsi="Times New Roman" w:cs="Times New Roman"/>
            <w:sz w:val="28"/>
            <w:szCs w:val="28"/>
          </w:rPr>
          <w:t>подпункта 2 пункта 6</w:t>
        </w:r>
      </w:hyperlink>
      <w:r w:rsidRPr="00CE4422">
        <w:rPr>
          <w:rFonts w:ascii="Times New Roman" w:hAnsi="Times New Roman" w:cs="Times New Roman"/>
          <w:sz w:val="28"/>
          <w:szCs w:val="28"/>
        </w:rPr>
        <w:t xml:space="preserve"> настоящего Положения.</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Органы местного самоуправления муниципальных образований несут ответственность за достоверность информации, содержащейся в указанных документах.</w:t>
      </w:r>
    </w:p>
    <w:p w:rsidR="00B152F9" w:rsidRPr="00CE4422" w:rsidRDefault="00B152F9" w:rsidP="00CE4422">
      <w:pPr>
        <w:pStyle w:val="ConsPlusNormal"/>
        <w:ind w:firstLine="567"/>
        <w:jc w:val="both"/>
        <w:rPr>
          <w:rFonts w:ascii="Times New Roman" w:hAnsi="Times New Roman" w:cs="Times New Roman"/>
          <w:sz w:val="28"/>
          <w:szCs w:val="28"/>
        </w:rPr>
      </w:pPr>
      <w:r w:rsidRPr="00CE4422">
        <w:rPr>
          <w:rFonts w:ascii="Times New Roman" w:hAnsi="Times New Roman" w:cs="Times New Roman"/>
          <w:sz w:val="28"/>
          <w:szCs w:val="28"/>
        </w:rPr>
        <w:t>16. Перечисление субсидии из областного бюджета в местный бюджет осуществляется Управлением Федерального казначейства по Архангельской области и Ненецкому автономному округу на счет, открытый для учета операций со средствами бюджета муниципального образования.</w:t>
      </w:r>
    </w:p>
    <w:p w:rsidR="00B152F9" w:rsidRPr="00CE4422" w:rsidRDefault="00B152F9">
      <w:pPr>
        <w:pStyle w:val="ConsPlusNormal"/>
        <w:jc w:val="both"/>
        <w:rPr>
          <w:rFonts w:ascii="Times New Roman" w:hAnsi="Times New Roman" w:cs="Times New Roman"/>
          <w:sz w:val="28"/>
          <w:szCs w:val="28"/>
        </w:rPr>
      </w:pPr>
    </w:p>
    <w:p w:rsidR="00B152F9" w:rsidRPr="00CE4422" w:rsidRDefault="00B152F9">
      <w:pPr>
        <w:pStyle w:val="ConsPlusTitle"/>
        <w:jc w:val="center"/>
        <w:outlineLvl w:val="1"/>
        <w:rPr>
          <w:rFonts w:ascii="Times New Roman" w:hAnsi="Times New Roman" w:cs="Times New Roman"/>
          <w:b w:val="0"/>
          <w:sz w:val="28"/>
          <w:szCs w:val="28"/>
        </w:rPr>
      </w:pPr>
      <w:r w:rsidRPr="00CE4422">
        <w:rPr>
          <w:rFonts w:ascii="Times New Roman" w:hAnsi="Times New Roman" w:cs="Times New Roman"/>
          <w:b w:val="0"/>
          <w:sz w:val="28"/>
          <w:szCs w:val="28"/>
        </w:rPr>
        <w:t xml:space="preserve">IV. Осуществление контроля за </w:t>
      </w:r>
      <w:proofErr w:type="gramStart"/>
      <w:r w:rsidRPr="00CE4422">
        <w:rPr>
          <w:rFonts w:ascii="Times New Roman" w:hAnsi="Times New Roman" w:cs="Times New Roman"/>
          <w:b w:val="0"/>
          <w:sz w:val="28"/>
          <w:szCs w:val="28"/>
        </w:rPr>
        <w:t>целевым</w:t>
      </w:r>
      <w:proofErr w:type="gramEnd"/>
    </w:p>
    <w:p w:rsidR="00B152F9" w:rsidRPr="00CE4422" w:rsidRDefault="00B152F9">
      <w:pPr>
        <w:pStyle w:val="ConsPlusTitle"/>
        <w:jc w:val="center"/>
        <w:rPr>
          <w:rFonts w:ascii="Times New Roman" w:hAnsi="Times New Roman" w:cs="Times New Roman"/>
          <w:b w:val="0"/>
          <w:sz w:val="28"/>
          <w:szCs w:val="28"/>
        </w:rPr>
      </w:pPr>
      <w:r w:rsidRPr="00CE4422">
        <w:rPr>
          <w:rFonts w:ascii="Times New Roman" w:hAnsi="Times New Roman" w:cs="Times New Roman"/>
          <w:b w:val="0"/>
          <w:sz w:val="28"/>
          <w:szCs w:val="28"/>
        </w:rPr>
        <w:t>использованием субсидий</w:t>
      </w:r>
    </w:p>
    <w:p w:rsidR="00B152F9" w:rsidRPr="00CE4422" w:rsidRDefault="00B152F9">
      <w:pPr>
        <w:pStyle w:val="ConsPlusNormal"/>
        <w:jc w:val="both"/>
        <w:rPr>
          <w:rFonts w:ascii="Times New Roman" w:hAnsi="Times New Roman" w:cs="Times New Roman"/>
          <w:sz w:val="28"/>
          <w:szCs w:val="28"/>
        </w:rPr>
      </w:pP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17. Органы местного самоуправления муниципального образования представляют в министерство отчетность в порядке и сроки, которые предусмотрены соглашениями.</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18. Показателем результативности использования субсидии является количество капитально отремонтированных учреждений культурно-досугового типа.</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 xml:space="preserve">Оценка </w:t>
      </w:r>
      <w:proofErr w:type="gramStart"/>
      <w:r w:rsidRPr="00CE4422">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CE4422">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органами местного самоуправления муниципального образования.</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 xml:space="preserve">19. </w:t>
      </w:r>
      <w:proofErr w:type="gramStart"/>
      <w:r w:rsidRPr="00CE4422">
        <w:rPr>
          <w:rFonts w:ascii="Times New Roman" w:hAnsi="Times New Roman" w:cs="Times New Roman"/>
          <w:sz w:val="28"/>
          <w:szCs w:val="28"/>
        </w:rPr>
        <w:t>Контроль за</w:t>
      </w:r>
      <w:proofErr w:type="gramEnd"/>
      <w:r w:rsidRPr="00CE4422">
        <w:rPr>
          <w:rFonts w:ascii="Times New Roman" w:hAnsi="Times New Roman" w:cs="Times New Roman"/>
          <w:sz w:val="28"/>
          <w:szCs w:val="28"/>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w:t>
      </w:r>
      <w:r w:rsidRPr="00CE4422">
        <w:rPr>
          <w:rFonts w:ascii="Times New Roman" w:hAnsi="Times New Roman" w:cs="Times New Roman"/>
          <w:sz w:val="28"/>
          <w:szCs w:val="28"/>
        </w:rPr>
        <w:lastRenderedPageBreak/>
        <w:t>законодательством Российской Федерации.</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20.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Pr="00CE4422" w:rsidRDefault="00B152F9" w:rsidP="00CE4422">
      <w:pPr>
        <w:pStyle w:val="ConsPlusNormal"/>
        <w:ind w:firstLine="539"/>
        <w:jc w:val="both"/>
        <w:rPr>
          <w:rFonts w:ascii="Times New Roman" w:hAnsi="Times New Roman" w:cs="Times New Roman"/>
          <w:sz w:val="28"/>
          <w:szCs w:val="28"/>
        </w:rPr>
      </w:pPr>
      <w:r w:rsidRPr="00CE4422">
        <w:rPr>
          <w:rFonts w:ascii="Times New Roman" w:hAnsi="Times New Roman" w:cs="Times New Roman"/>
          <w:sz w:val="28"/>
          <w:szCs w:val="28"/>
        </w:rPr>
        <w:t xml:space="preserve">21. Финансовая ответственность муниципального образования за </w:t>
      </w:r>
      <w:proofErr w:type="spellStart"/>
      <w:r w:rsidRPr="00CE4422">
        <w:rPr>
          <w:rFonts w:ascii="Times New Roman" w:hAnsi="Times New Roman" w:cs="Times New Roman"/>
          <w:sz w:val="28"/>
          <w:szCs w:val="28"/>
        </w:rPr>
        <w:t>недостижение</w:t>
      </w:r>
      <w:proofErr w:type="spellEnd"/>
      <w:r w:rsidRPr="00CE4422">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общим порядком.</w:t>
      </w:r>
    </w:p>
    <w:p w:rsidR="00B152F9" w:rsidRPr="00CE4422" w:rsidRDefault="00B152F9">
      <w:pPr>
        <w:pStyle w:val="ConsPlusNormal"/>
        <w:jc w:val="both"/>
        <w:rPr>
          <w:rFonts w:ascii="Times New Roman" w:hAnsi="Times New Roman" w:cs="Times New Roman"/>
          <w:sz w:val="28"/>
          <w:szCs w:val="28"/>
        </w:rPr>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CE4422" w:rsidRDefault="00B152F9" w:rsidP="00CE4422">
      <w:pPr>
        <w:pStyle w:val="ConsPlusNormal"/>
        <w:ind w:left="4253"/>
        <w:jc w:val="center"/>
        <w:outlineLvl w:val="1"/>
        <w:rPr>
          <w:rFonts w:ascii="Times New Roman" w:hAnsi="Times New Roman" w:cs="Times New Roman"/>
        </w:rPr>
      </w:pPr>
      <w:r w:rsidRPr="00CE4422">
        <w:rPr>
          <w:rFonts w:ascii="Times New Roman" w:hAnsi="Times New Roman" w:cs="Times New Roman"/>
        </w:rPr>
        <w:t>Приложение</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к Положению о порядке и условиях предоставления</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субсидий из областного бюджета бюджетам</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муниципальных районов Архангельской области</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на поддержку отрасли культуры в части</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реализации мероприятия в рамках региональной</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составляющей федерального проекта "Обеспечение</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качественно нового уровня развития инфраструктуры</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 xml:space="preserve">культуры ("Культурная среда")", </w:t>
      </w:r>
      <w:proofErr w:type="gramStart"/>
      <w:r w:rsidRPr="00CE4422">
        <w:rPr>
          <w:rFonts w:ascii="Times New Roman" w:hAnsi="Times New Roman" w:cs="Times New Roman"/>
        </w:rPr>
        <w:t>направленного</w:t>
      </w:r>
      <w:proofErr w:type="gramEnd"/>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на создание и модернизацию учреждений</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культурно-досугового типа в сельской местности</w:t>
      </w:r>
    </w:p>
    <w:p w:rsidR="00B152F9" w:rsidRPr="00CE4422" w:rsidRDefault="00B152F9" w:rsidP="00CE4422">
      <w:pPr>
        <w:pStyle w:val="ConsPlusNormal"/>
        <w:ind w:left="4253"/>
        <w:jc w:val="center"/>
        <w:rPr>
          <w:rFonts w:ascii="Times New Roman" w:hAnsi="Times New Roman" w:cs="Times New Roman"/>
        </w:rPr>
      </w:pPr>
      <w:r w:rsidRPr="00CE4422">
        <w:rPr>
          <w:rFonts w:ascii="Times New Roman" w:hAnsi="Times New Roman" w:cs="Times New Roman"/>
        </w:rPr>
        <w:t>(в части капитального ремонта зданий)</w:t>
      </w:r>
    </w:p>
    <w:p w:rsidR="00B152F9" w:rsidRPr="00CE4422" w:rsidRDefault="00B152F9" w:rsidP="00CE4422">
      <w:pPr>
        <w:pStyle w:val="ConsPlusNormal"/>
        <w:ind w:left="4253"/>
        <w:jc w:val="center"/>
        <w:rPr>
          <w:rFonts w:ascii="Times New Roman" w:hAnsi="Times New Roman" w:cs="Times New Roman"/>
        </w:rPr>
      </w:pPr>
    </w:p>
    <w:p w:rsidR="00B152F9" w:rsidRPr="00CE4422" w:rsidRDefault="00B152F9" w:rsidP="00CE4422">
      <w:pPr>
        <w:pStyle w:val="ConsPlusNonformat"/>
        <w:ind w:left="4253"/>
        <w:jc w:val="center"/>
        <w:rPr>
          <w:rFonts w:ascii="Times New Roman" w:hAnsi="Times New Roman" w:cs="Times New Roman"/>
        </w:rPr>
      </w:pPr>
      <w:r w:rsidRPr="00CE4422">
        <w:rPr>
          <w:rFonts w:ascii="Times New Roman" w:hAnsi="Times New Roman" w:cs="Times New Roman"/>
        </w:rPr>
        <w:t>(форма)</w:t>
      </w:r>
    </w:p>
    <w:p w:rsidR="00B152F9" w:rsidRPr="00CE4422" w:rsidRDefault="00B152F9">
      <w:pPr>
        <w:pStyle w:val="ConsPlusNonformat"/>
        <w:jc w:val="both"/>
        <w:rPr>
          <w:rFonts w:ascii="Times New Roman" w:hAnsi="Times New Roman" w:cs="Times New Roman"/>
        </w:rPr>
      </w:pPr>
    </w:p>
    <w:p w:rsidR="00B152F9" w:rsidRPr="00CE4422" w:rsidRDefault="00B152F9" w:rsidP="00CE4422">
      <w:pPr>
        <w:pStyle w:val="ConsPlusNonformat"/>
        <w:jc w:val="center"/>
        <w:rPr>
          <w:rFonts w:ascii="Times New Roman" w:hAnsi="Times New Roman" w:cs="Times New Roman"/>
        </w:rPr>
      </w:pPr>
      <w:bookmarkStart w:id="213" w:name="P11581"/>
      <w:bookmarkEnd w:id="213"/>
      <w:r w:rsidRPr="00CE4422">
        <w:rPr>
          <w:rFonts w:ascii="Times New Roman" w:hAnsi="Times New Roman" w:cs="Times New Roman"/>
        </w:rPr>
        <w:t>ЗАЯВЛЕНИЕ</w:t>
      </w:r>
    </w:p>
    <w:p w:rsidR="00B152F9" w:rsidRPr="00CE4422" w:rsidRDefault="00B152F9" w:rsidP="00CE4422">
      <w:pPr>
        <w:pStyle w:val="ConsPlusNonformat"/>
        <w:jc w:val="center"/>
        <w:rPr>
          <w:rFonts w:ascii="Times New Roman" w:hAnsi="Times New Roman" w:cs="Times New Roman"/>
        </w:rPr>
      </w:pPr>
      <w:r w:rsidRPr="00CE4422">
        <w:rPr>
          <w:rFonts w:ascii="Times New Roman" w:hAnsi="Times New Roman" w:cs="Times New Roman"/>
        </w:rPr>
        <w:t>о предоставлении субсидии из областного бюджета на поддержку</w:t>
      </w:r>
    </w:p>
    <w:p w:rsidR="00B152F9" w:rsidRPr="00CE4422" w:rsidRDefault="00B152F9" w:rsidP="00CE4422">
      <w:pPr>
        <w:pStyle w:val="ConsPlusNonformat"/>
        <w:jc w:val="center"/>
        <w:rPr>
          <w:rFonts w:ascii="Times New Roman" w:hAnsi="Times New Roman" w:cs="Times New Roman"/>
        </w:rPr>
      </w:pPr>
      <w:r w:rsidRPr="00CE4422">
        <w:rPr>
          <w:rFonts w:ascii="Times New Roman" w:hAnsi="Times New Roman" w:cs="Times New Roman"/>
        </w:rPr>
        <w:t>отрасли культуры в части реализации мероприятия в рамках</w:t>
      </w:r>
    </w:p>
    <w:p w:rsidR="00B152F9" w:rsidRPr="00CE4422" w:rsidRDefault="00B152F9" w:rsidP="00CE4422">
      <w:pPr>
        <w:pStyle w:val="ConsPlusNonformat"/>
        <w:jc w:val="center"/>
        <w:rPr>
          <w:rFonts w:ascii="Times New Roman" w:hAnsi="Times New Roman" w:cs="Times New Roman"/>
        </w:rPr>
      </w:pPr>
      <w:r w:rsidRPr="00CE4422">
        <w:rPr>
          <w:rFonts w:ascii="Times New Roman" w:hAnsi="Times New Roman" w:cs="Times New Roman"/>
        </w:rPr>
        <w:t>федерального проекта "Обеспечение качественно нового уровня</w:t>
      </w:r>
    </w:p>
    <w:p w:rsidR="00B152F9" w:rsidRPr="00CE4422" w:rsidRDefault="00B152F9" w:rsidP="00CE4422">
      <w:pPr>
        <w:pStyle w:val="ConsPlusNonformat"/>
        <w:jc w:val="center"/>
        <w:rPr>
          <w:rFonts w:ascii="Times New Roman" w:hAnsi="Times New Roman" w:cs="Times New Roman"/>
        </w:rPr>
      </w:pPr>
      <w:r w:rsidRPr="00CE4422">
        <w:rPr>
          <w:rFonts w:ascii="Times New Roman" w:hAnsi="Times New Roman" w:cs="Times New Roman"/>
        </w:rPr>
        <w:t>развития инфраструктуры культуры ("Культурная среда")",</w:t>
      </w:r>
    </w:p>
    <w:p w:rsidR="00B152F9" w:rsidRPr="00CE4422" w:rsidRDefault="00B152F9" w:rsidP="00CE4422">
      <w:pPr>
        <w:pStyle w:val="ConsPlusNonformat"/>
        <w:jc w:val="center"/>
        <w:rPr>
          <w:rFonts w:ascii="Times New Roman" w:hAnsi="Times New Roman" w:cs="Times New Roman"/>
        </w:rPr>
      </w:pPr>
      <w:proofErr w:type="gramStart"/>
      <w:r w:rsidRPr="00CE4422">
        <w:rPr>
          <w:rFonts w:ascii="Times New Roman" w:hAnsi="Times New Roman" w:cs="Times New Roman"/>
        </w:rPr>
        <w:t>направленного</w:t>
      </w:r>
      <w:proofErr w:type="gramEnd"/>
      <w:r w:rsidRPr="00CE4422">
        <w:rPr>
          <w:rFonts w:ascii="Times New Roman" w:hAnsi="Times New Roman" w:cs="Times New Roman"/>
        </w:rPr>
        <w:t xml:space="preserve"> на создание и модернизацию учреждений</w:t>
      </w:r>
    </w:p>
    <w:p w:rsidR="00B152F9" w:rsidRPr="00CE4422" w:rsidRDefault="00B152F9" w:rsidP="00CE4422">
      <w:pPr>
        <w:pStyle w:val="ConsPlusNonformat"/>
        <w:jc w:val="center"/>
        <w:rPr>
          <w:rFonts w:ascii="Times New Roman" w:hAnsi="Times New Roman" w:cs="Times New Roman"/>
        </w:rPr>
      </w:pPr>
      <w:proofErr w:type="spellStart"/>
      <w:proofErr w:type="gramStart"/>
      <w:r w:rsidRPr="00CE4422">
        <w:rPr>
          <w:rFonts w:ascii="Times New Roman" w:hAnsi="Times New Roman" w:cs="Times New Roman"/>
        </w:rPr>
        <w:t>культурно-досугового</w:t>
      </w:r>
      <w:proofErr w:type="spellEnd"/>
      <w:r w:rsidRPr="00CE4422">
        <w:rPr>
          <w:rFonts w:ascii="Times New Roman" w:hAnsi="Times New Roman" w:cs="Times New Roman"/>
        </w:rPr>
        <w:t xml:space="preserve"> типа в сельской местности (в части</w:t>
      </w:r>
      <w:proofErr w:type="gramEnd"/>
    </w:p>
    <w:p w:rsidR="00B152F9" w:rsidRPr="00CE4422" w:rsidRDefault="00B152F9" w:rsidP="00CE4422">
      <w:pPr>
        <w:pStyle w:val="ConsPlusNonformat"/>
        <w:jc w:val="center"/>
        <w:rPr>
          <w:rFonts w:ascii="Times New Roman" w:hAnsi="Times New Roman" w:cs="Times New Roman"/>
        </w:rPr>
      </w:pPr>
      <w:r w:rsidRPr="00CE4422">
        <w:rPr>
          <w:rFonts w:ascii="Times New Roman" w:hAnsi="Times New Roman" w:cs="Times New Roman"/>
        </w:rPr>
        <w:t>капитального ремонта зданий)</w:t>
      </w:r>
    </w:p>
    <w:p w:rsidR="00B152F9" w:rsidRPr="00CE4422" w:rsidRDefault="00B152F9" w:rsidP="00CE4422">
      <w:pPr>
        <w:pStyle w:val="ConsPlusNonformat"/>
        <w:jc w:val="center"/>
        <w:rPr>
          <w:rFonts w:ascii="Times New Roman" w:hAnsi="Times New Roman" w:cs="Times New Roman"/>
        </w:rPr>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Прошу допустить муниципальное образование _____________________________</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___________________________________________________________________________</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до  участия  в отборе на получение субсидии на поддержку отрасли культуры </w:t>
      </w:r>
      <w:proofErr w:type="gramStart"/>
      <w:r w:rsidRPr="00CE4422">
        <w:rPr>
          <w:rFonts w:ascii="Times New Roman" w:hAnsi="Times New Roman" w:cs="Times New Roman"/>
        </w:rPr>
        <w:t>в</w:t>
      </w:r>
      <w:proofErr w:type="gramEnd"/>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части  реализации  мероприятия  в  рамках федерального проекта "Обеспечение</w:t>
      </w:r>
    </w:p>
    <w:p w:rsidR="00B152F9" w:rsidRPr="00CE4422" w:rsidRDefault="00B152F9">
      <w:pPr>
        <w:pStyle w:val="ConsPlusNonformat"/>
        <w:jc w:val="both"/>
        <w:rPr>
          <w:rFonts w:ascii="Times New Roman" w:hAnsi="Times New Roman" w:cs="Times New Roman"/>
        </w:rPr>
      </w:pPr>
      <w:proofErr w:type="gramStart"/>
      <w:r w:rsidRPr="00CE4422">
        <w:rPr>
          <w:rFonts w:ascii="Times New Roman" w:hAnsi="Times New Roman" w:cs="Times New Roman"/>
        </w:rPr>
        <w:t>качественно  нового  уровня  развития  инфраструктуры культуры ("Культурная</w:t>
      </w:r>
      <w:proofErr w:type="gramEnd"/>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среда")",    </w:t>
      </w:r>
      <w:proofErr w:type="gramStart"/>
      <w:r w:rsidRPr="00CE4422">
        <w:rPr>
          <w:rFonts w:ascii="Times New Roman" w:hAnsi="Times New Roman" w:cs="Times New Roman"/>
        </w:rPr>
        <w:t>направленного</w:t>
      </w:r>
      <w:proofErr w:type="gramEnd"/>
      <w:r w:rsidRPr="00CE4422">
        <w:rPr>
          <w:rFonts w:ascii="Times New Roman" w:hAnsi="Times New Roman" w:cs="Times New Roman"/>
        </w:rPr>
        <w:t xml:space="preserve">    на   создание   и   модернизацию   учреждений</w:t>
      </w:r>
    </w:p>
    <w:p w:rsidR="00B152F9" w:rsidRPr="00F75C90" w:rsidRDefault="00B152F9">
      <w:pPr>
        <w:pStyle w:val="ConsPlusNonformat"/>
        <w:jc w:val="both"/>
        <w:rPr>
          <w:rFonts w:ascii="Times New Roman" w:hAnsi="Times New Roman" w:cs="Times New Roman"/>
        </w:rPr>
      </w:pPr>
      <w:proofErr w:type="gramStart"/>
      <w:r w:rsidRPr="00CE4422">
        <w:rPr>
          <w:rFonts w:ascii="Times New Roman" w:hAnsi="Times New Roman" w:cs="Times New Roman"/>
        </w:rPr>
        <w:t xml:space="preserve">культурно-досугового  типа  в  сельской  местности  (в  части  </w:t>
      </w:r>
      <w:r w:rsidRPr="00F75C90">
        <w:rPr>
          <w:rFonts w:ascii="Times New Roman" w:hAnsi="Times New Roman" w:cs="Times New Roman"/>
        </w:rPr>
        <w:t>капитального</w:t>
      </w:r>
      <w:proofErr w:type="gramEnd"/>
    </w:p>
    <w:p w:rsidR="00B152F9" w:rsidRPr="00F75C90" w:rsidRDefault="00B152F9">
      <w:pPr>
        <w:pStyle w:val="ConsPlusNonformat"/>
        <w:jc w:val="both"/>
        <w:rPr>
          <w:rFonts w:ascii="Times New Roman" w:hAnsi="Times New Roman" w:cs="Times New Roman"/>
        </w:rPr>
      </w:pPr>
      <w:r w:rsidRPr="00F75C90">
        <w:rPr>
          <w:rFonts w:ascii="Times New Roman" w:hAnsi="Times New Roman" w:cs="Times New Roman"/>
        </w:rPr>
        <w:t xml:space="preserve">ремонта   зданий)   в  20 ____  году  в  рамках  государственной  </w:t>
      </w:r>
      <w:hyperlink w:anchor="P91" w:history="1">
        <w:r w:rsidRPr="00F75C90">
          <w:rPr>
            <w:rFonts w:ascii="Times New Roman" w:hAnsi="Times New Roman" w:cs="Times New Roman"/>
          </w:rPr>
          <w:t>программы</w:t>
        </w:r>
      </w:hyperlink>
    </w:p>
    <w:p w:rsidR="00B152F9" w:rsidRPr="00CE4422" w:rsidRDefault="00B152F9">
      <w:pPr>
        <w:pStyle w:val="ConsPlusNonformat"/>
        <w:jc w:val="both"/>
        <w:rPr>
          <w:rFonts w:ascii="Times New Roman" w:hAnsi="Times New Roman" w:cs="Times New Roman"/>
        </w:rPr>
      </w:pPr>
      <w:r w:rsidRPr="00F75C90">
        <w:rPr>
          <w:rFonts w:ascii="Times New Roman" w:hAnsi="Times New Roman" w:cs="Times New Roman"/>
        </w:rPr>
        <w:t>Архангельской  области  "Культура  Русского  Севера  (2013  -  2024</w:t>
      </w:r>
      <w:r w:rsidRPr="00CE4422">
        <w:rPr>
          <w:rFonts w:ascii="Times New Roman" w:hAnsi="Times New Roman" w:cs="Times New Roman"/>
        </w:rPr>
        <w:t xml:space="preserve"> годы)",</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утвержденной   постановлением  Правительства  Архангельской  области  от 12</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октября 2012 года </w:t>
      </w:r>
      <w:r w:rsidR="00764B09" w:rsidRPr="00CE4422">
        <w:rPr>
          <w:rFonts w:ascii="Times New Roman" w:hAnsi="Times New Roman" w:cs="Times New Roman"/>
        </w:rPr>
        <w:t>№</w:t>
      </w:r>
      <w:r w:rsidRPr="00CE4422">
        <w:rPr>
          <w:rFonts w:ascii="Times New Roman" w:hAnsi="Times New Roman" w:cs="Times New Roman"/>
        </w:rPr>
        <w:t xml:space="preserve"> 461-пп (далее - Положение).</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Подтверждаем, что </w:t>
      </w:r>
      <w:proofErr w:type="gramStart"/>
      <w:r w:rsidRPr="00CE4422">
        <w:rPr>
          <w:rFonts w:ascii="Times New Roman" w:hAnsi="Times New Roman" w:cs="Times New Roman"/>
        </w:rPr>
        <w:t>ознакомлены</w:t>
      </w:r>
      <w:proofErr w:type="gramEnd"/>
      <w:r w:rsidRPr="00CE4422">
        <w:rPr>
          <w:rFonts w:ascii="Times New Roman" w:hAnsi="Times New Roman" w:cs="Times New Roman"/>
        </w:rPr>
        <w:t xml:space="preserve"> с Положением.</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1. Полученную субсидию планируем направить на капитальный ремонт здания</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lastRenderedPageBreak/>
        <w:t>__________________________________________________________________________.</w:t>
      </w:r>
    </w:p>
    <w:p w:rsidR="00B152F9" w:rsidRPr="00CE4422" w:rsidRDefault="00B152F9">
      <w:pPr>
        <w:pStyle w:val="ConsPlusNonformat"/>
        <w:jc w:val="both"/>
        <w:rPr>
          <w:rFonts w:ascii="Times New Roman" w:hAnsi="Times New Roman" w:cs="Times New Roman"/>
        </w:rPr>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2. Юридический адрес муниципального образования Архангельской области</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__________________________________________________________________________.</w:t>
      </w:r>
    </w:p>
    <w:p w:rsidR="00B152F9" w:rsidRPr="00CE4422" w:rsidRDefault="00B152F9">
      <w:pPr>
        <w:pStyle w:val="ConsPlusNonformat"/>
        <w:jc w:val="both"/>
        <w:rPr>
          <w:rFonts w:ascii="Times New Roman" w:hAnsi="Times New Roman" w:cs="Times New Roman"/>
        </w:rPr>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3.  Должность  и  Ф.И.О. лица, ответственного за реализацию мероприятия</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муниципальной программы, его контактные телефоны __________________________</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__________________________________________________________________________.</w:t>
      </w:r>
    </w:p>
    <w:p w:rsidR="00B152F9" w:rsidRPr="00CE4422" w:rsidRDefault="00B152F9">
      <w:pPr>
        <w:pStyle w:val="ConsPlusNonformat"/>
        <w:jc w:val="both"/>
        <w:rPr>
          <w:rFonts w:ascii="Times New Roman" w:hAnsi="Times New Roman" w:cs="Times New Roman"/>
        </w:rPr>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4.  Сведения  о  запрашиваемой  субсидии  на  реализацию мероприятий </w:t>
      </w:r>
      <w:proofErr w:type="gramStart"/>
      <w:r w:rsidRPr="00CE4422">
        <w:rPr>
          <w:rFonts w:ascii="Times New Roman" w:hAnsi="Times New Roman" w:cs="Times New Roman"/>
        </w:rPr>
        <w:t>по</w:t>
      </w:r>
      <w:proofErr w:type="gramEnd"/>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созданию  и  модернизации  учреждений  культурно-досугового типа </w:t>
      </w:r>
      <w:proofErr w:type="gramStart"/>
      <w:r w:rsidRPr="00CE4422">
        <w:rPr>
          <w:rFonts w:ascii="Times New Roman" w:hAnsi="Times New Roman" w:cs="Times New Roman"/>
        </w:rPr>
        <w:t>в</w:t>
      </w:r>
      <w:proofErr w:type="gramEnd"/>
      <w:r w:rsidRPr="00CE4422">
        <w:rPr>
          <w:rFonts w:ascii="Times New Roman" w:hAnsi="Times New Roman" w:cs="Times New Roman"/>
        </w:rPr>
        <w:t xml:space="preserve"> сельской</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местности (в части капитального ремонта зданий):</w:t>
      </w:r>
    </w:p>
    <w:p w:rsidR="00B152F9" w:rsidRPr="00CE4422" w:rsidRDefault="00B152F9">
      <w:pPr>
        <w:pStyle w:val="ConsPlusNormal"/>
        <w:jc w:val="both"/>
        <w:rPr>
          <w:rFonts w:ascii="Times New Roman" w:hAnsi="Times New Roman" w:cs="Times New Roman"/>
        </w:rPr>
      </w:pPr>
    </w:p>
    <w:p w:rsidR="00B152F9" w:rsidRPr="00CE4422" w:rsidRDefault="00B152F9">
      <w:pPr>
        <w:sectPr w:rsidR="00B152F9" w:rsidRPr="00CE4422" w:rsidSect="00303FF0">
          <w:pgSz w:w="11905" w:h="16838"/>
          <w:pgMar w:top="1134" w:right="850" w:bottom="1134" w:left="1701" w:header="0" w:footer="0" w:gutter="0"/>
          <w:cols w:space="720"/>
        </w:sectPr>
      </w:pP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28"/>
        <w:gridCol w:w="941"/>
        <w:gridCol w:w="1134"/>
        <w:gridCol w:w="1559"/>
        <w:gridCol w:w="1044"/>
        <w:gridCol w:w="1191"/>
        <w:gridCol w:w="992"/>
        <w:gridCol w:w="1044"/>
        <w:gridCol w:w="1247"/>
        <w:gridCol w:w="964"/>
        <w:gridCol w:w="765"/>
        <w:gridCol w:w="743"/>
        <w:gridCol w:w="567"/>
        <w:gridCol w:w="698"/>
      </w:tblGrid>
      <w:tr w:rsidR="00B152F9" w:rsidRPr="00CE4422" w:rsidTr="004609C4">
        <w:trPr>
          <w:gridAfter w:val="3"/>
          <w:wAfter w:w="2008" w:type="dxa"/>
        </w:trPr>
        <w:tc>
          <w:tcPr>
            <w:tcW w:w="454" w:type="dxa"/>
            <w:vMerge w:val="restart"/>
          </w:tcPr>
          <w:p w:rsidR="00B152F9" w:rsidRPr="00CE4422" w:rsidRDefault="00764B09">
            <w:pPr>
              <w:pStyle w:val="ConsPlusNormal"/>
              <w:jc w:val="center"/>
              <w:rPr>
                <w:rFonts w:ascii="Times New Roman" w:hAnsi="Times New Roman" w:cs="Times New Roman"/>
              </w:rPr>
            </w:pPr>
            <w:r w:rsidRPr="00CE4422">
              <w:rPr>
                <w:rFonts w:ascii="Times New Roman" w:hAnsi="Times New Roman" w:cs="Times New Roman"/>
              </w:rPr>
              <w:lastRenderedPageBreak/>
              <w:t>№</w:t>
            </w:r>
            <w:r w:rsidR="00B152F9" w:rsidRPr="00CE4422">
              <w:rPr>
                <w:rFonts w:ascii="Times New Roman" w:hAnsi="Times New Roman" w:cs="Times New Roman"/>
              </w:rPr>
              <w:t xml:space="preserve"> </w:t>
            </w:r>
            <w:proofErr w:type="gramStart"/>
            <w:r w:rsidR="00B152F9" w:rsidRPr="00CE4422">
              <w:rPr>
                <w:rFonts w:ascii="Times New Roman" w:hAnsi="Times New Roman" w:cs="Times New Roman"/>
              </w:rPr>
              <w:t>п</w:t>
            </w:r>
            <w:proofErr w:type="gramEnd"/>
            <w:r w:rsidR="00B152F9" w:rsidRPr="00CE4422">
              <w:rPr>
                <w:rFonts w:ascii="Times New Roman" w:hAnsi="Times New Roman" w:cs="Times New Roman"/>
              </w:rPr>
              <w:t>/п</w:t>
            </w:r>
          </w:p>
        </w:tc>
        <w:tc>
          <w:tcPr>
            <w:tcW w:w="1928"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Наименование объекта в соответствии с проектной документацией</w:t>
            </w:r>
          </w:p>
        </w:tc>
        <w:tc>
          <w:tcPr>
            <w:tcW w:w="941"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Адрес объекта</w:t>
            </w:r>
          </w:p>
        </w:tc>
        <w:tc>
          <w:tcPr>
            <w:tcW w:w="1134"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Вид работ (капитальный ремонт)</w:t>
            </w:r>
          </w:p>
        </w:tc>
        <w:tc>
          <w:tcPr>
            <w:tcW w:w="1559"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 xml:space="preserve">Реквизиты положительных заключений о проверке </w:t>
            </w:r>
            <w:proofErr w:type="gramStart"/>
            <w:r w:rsidRPr="00CE4422">
              <w:rPr>
                <w:rFonts w:ascii="Times New Roman" w:hAnsi="Times New Roman" w:cs="Times New Roman"/>
              </w:rPr>
              <w:t>достоверности определения сметной стоимости объекта капитального строительства</w:t>
            </w:r>
            <w:proofErr w:type="gramEnd"/>
          </w:p>
        </w:tc>
        <w:tc>
          <w:tcPr>
            <w:tcW w:w="1044"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Срок проведения капитального ремонта</w:t>
            </w:r>
          </w:p>
        </w:tc>
        <w:tc>
          <w:tcPr>
            <w:tcW w:w="2183" w:type="dxa"/>
            <w:gridSpan w:val="2"/>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Мощность объекта</w:t>
            </w:r>
          </w:p>
        </w:tc>
        <w:tc>
          <w:tcPr>
            <w:tcW w:w="1044"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Сметная стоимость, тыс. рублей</w:t>
            </w:r>
          </w:p>
        </w:tc>
        <w:tc>
          <w:tcPr>
            <w:tcW w:w="1247" w:type="dxa"/>
            <w:vMerge w:val="restart"/>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Остаток стоимости на начало года, тыс. рублей</w:t>
            </w:r>
          </w:p>
        </w:tc>
        <w:tc>
          <w:tcPr>
            <w:tcW w:w="1729" w:type="dxa"/>
            <w:gridSpan w:val="2"/>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Объем финансирования на 20 ___ год, тыс. рублей</w:t>
            </w:r>
          </w:p>
        </w:tc>
      </w:tr>
      <w:tr w:rsidR="00B152F9" w:rsidRPr="00CE4422" w:rsidTr="004609C4">
        <w:tc>
          <w:tcPr>
            <w:tcW w:w="454" w:type="dxa"/>
            <w:vMerge/>
          </w:tcPr>
          <w:p w:rsidR="00B152F9" w:rsidRPr="00CE4422" w:rsidRDefault="00B152F9"/>
        </w:tc>
        <w:tc>
          <w:tcPr>
            <w:tcW w:w="1928" w:type="dxa"/>
            <w:vMerge/>
          </w:tcPr>
          <w:p w:rsidR="00B152F9" w:rsidRPr="00CE4422" w:rsidRDefault="00B152F9"/>
        </w:tc>
        <w:tc>
          <w:tcPr>
            <w:tcW w:w="941" w:type="dxa"/>
            <w:vMerge/>
          </w:tcPr>
          <w:p w:rsidR="00B152F9" w:rsidRPr="00CE4422" w:rsidRDefault="00B152F9"/>
        </w:tc>
        <w:tc>
          <w:tcPr>
            <w:tcW w:w="1134" w:type="dxa"/>
            <w:vMerge/>
          </w:tcPr>
          <w:p w:rsidR="00B152F9" w:rsidRPr="00CE4422" w:rsidRDefault="00B152F9"/>
        </w:tc>
        <w:tc>
          <w:tcPr>
            <w:tcW w:w="1559" w:type="dxa"/>
            <w:vMerge/>
          </w:tcPr>
          <w:p w:rsidR="00B152F9" w:rsidRPr="00CE4422" w:rsidRDefault="00B152F9"/>
        </w:tc>
        <w:tc>
          <w:tcPr>
            <w:tcW w:w="1044" w:type="dxa"/>
            <w:vMerge/>
          </w:tcPr>
          <w:p w:rsidR="00B152F9" w:rsidRPr="00CE4422" w:rsidRDefault="00B152F9"/>
        </w:tc>
        <w:tc>
          <w:tcPr>
            <w:tcW w:w="1191"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по проектной документации (количество ме</w:t>
            </w:r>
            <w:proofErr w:type="gramStart"/>
            <w:r w:rsidRPr="00CE4422">
              <w:rPr>
                <w:rFonts w:ascii="Times New Roman" w:hAnsi="Times New Roman" w:cs="Times New Roman"/>
              </w:rPr>
              <w:t>ст в зр</w:t>
            </w:r>
            <w:proofErr w:type="gramEnd"/>
            <w:r w:rsidRPr="00CE4422">
              <w:rPr>
                <w:rFonts w:ascii="Times New Roman" w:hAnsi="Times New Roman" w:cs="Times New Roman"/>
              </w:rPr>
              <w:t>ительных залах, площадь здания)</w:t>
            </w:r>
          </w:p>
        </w:tc>
        <w:tc>
          <w:tcPr>
            <w:tcW w:w="992"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уровень технической готовности в текущем году</w:t>
            </w:r>
          </w:p>
        </w:tc>
        <w:tc>
          <w:tcPr>
            <w:tcW w:w="1044" w:type="dxa"/>
            <w:vMerge/>
          </w:tcPr>
          <w:p w:rsidR="00B152F9" w:rsidRPr="00CE4422" w:rsidRDefault="00B152F9"/>
        </w:tc>
        <w:tc>
          <w:tcPr>
            <w:tcW w:w="1247" w:type="dxa"/>
            <w:vMerge/>
          </w:tcPr>
          <w:p w:rsidR="00B152F9" w:rsidRPr="00CE4422" w:rsidRDefault="00B152F9"/>
        </w:tc>
        <w:tc>
          <w:tcPr>
            <w:tcW w:w="964"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всего</w:t>
            </w:r>
          </w:p>
        </w:tc>
        <w:tc>
          <w:tcPr>
            <w:tcW w:w="765"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федеральный бюджет</w:t>
            </w:r>
          </w:p>
        </w:tc>
        <w:tc>
          <w:tcPr>
            <w:tcW w:w="743"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бюджет субъекта Российской Федерации</w:t>
            </w:r>
          </w:p>
        </w:tc>
        <w:tc>
          <w:tcPr>
            <w:tcW w:w="567"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местный бюджет</w:t>
            </w:r>
          </w:p>
        </w:tc>
        <w:tc>
          <w:tcPr>
            <w:tcW w:w="698"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внебюджетные источники</w:t>
            </w:r>
          </w:p>
        </w:tc>
      </w:tr>
      <w:tr w:rsidR="00B152F9" w:rsidRPr="00CE4422" w:rsidTr="004609C4">
        <w:tc>
          <w:tcPr>
            <w:tcW w:w="454"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w:t>
            </w:r>
          </w:p>
        </w:tc>
        <w:tc>
          <w:tcPr>
            <w:tcW w:w="1928"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2</w:t>
            </w:r>
          </w:p>
        </w:tc>
        <w:tc>
          <w:tcPr>
            <w:tcW w:w="941"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3</w:t>
            </w:r>
          </w:p>
        </w:tc>
        <w:tc>
          <w:tcPr>
            <w:tcW w:w="1134"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4</w:t>
            </w:r>
          </w:p>
        </w:tc>
        <w:tc>
          <w:tcPr>
            <w:tcW w:w="1559"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5</w:t>
            </w:r>
          </w:p>
        </w:tc>
        <w:tc>
          <w:tcPr>
            <w:tcW w:w="1044"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6</w:t>
            </w:r>
          </w:p>
        </w:tc>
        <w:tc>
          <w:tcPr>
            <w:tcW w:w="1191"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7</w:t>
            </w:r>
          </w:p>
        </w:tc>
        <w:tc>
          <w:tcPr>
            <w:tcW w:w="992"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8</w:t>
            </w:r>
          </w:p>
        </w:tc>
        <w:tc>
          <w:tcPr>
            <w:tcW w:w="1044"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9</w:t>
            </w:r>
          </w:p>
        </w:tc>
        <w:tc>
          <w:tcPr>
            <w:tcW w:w="1247"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10</w:t>
            </w:r>
          </w:p>
        </w:tc>
        <w:tc>
          <w:tcPr>
            <w:tcW w:w="964"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11</w:t>
            </w:r>
          </w:p>
        </w:tc>
        <w:tc>
          <w:tcPr>
            <w:tcW w:w="765"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12</w:t>
            </w:r>
          </w:p>
        </w:tc>
        <w:tc>
          <w:tcPr>
            <w:tcW w:w="743"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13</w:t>
            </w:r>
          </w:p>
        </w:tc>
        <w:tc>
          <w:tcPr>
            <w:tcW w:w="567"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14</w:t>
            </w:r>
          </w:p>
        </w:tc>
        <w:tc>
          <w:tcPr>
            <w:tcW w:w="698" w:type="dxa"/>
          </w:tcPr>
          <w:p w:rsidR="00B152F9" w:rsidRPr="00CE4422" w:rsidRDefault="00B152F9">
            <w:pPr>
              <w:pStyle w:val="ConsPlusNormal"/>
              <w:jc w:val="center"/>
              <w:rPr>
                <w:rFonts w:ascii="Times New Roman" w:hAnsi="Times New Roman" w:cs="Times New Roman"/>
              </w:rPr>
            </w:pPr>
            <w:r w:rsidRPr="00CE4422">
              <w:rPr>
                <w:rFonts w:ascii="Times New Roman" w:hAnsi="Times New Roman" w:cs="Times New Roman"/>
              </w:rPr>
              <w:t>15</w:t>
            </w:r>
          </w:p>
        </w:tc>
      </w:tr>
      <w:tr w:rsidR="00B152F9" w:rsidRPr="00CE4422" w:rsidTr="004609C4">
        <w:tc>
          <w:tcPr>
            <w:tcW w:w="454" w:type="dxa"/>
          </w:tcPr>
          <w:p w:rsidR="00B152F9" w:rsidRPr="00CE4422" w:rsidRDefault="00B152F9">
            <w:pPr>
              <w:pStyle w:val="ConsPlusNormal"/>
              <w:rPr>
                <w:rFonts w:ascii="Times New Roman" w:hAnsi="Times New Roman" w:cs="Times New Roman"/>
              </w:rPr>
            </w:pPr>
          </w:p>
        </w:tc>
        <w:tc>
          <w:tcPr>
            <w:tcW w:w="1928" w:type="dxa"/>
          </w:tcPr>
          <w:p w:rsidR="00B152F9" w:rsidRPr="00CE4422" w:rsidRDefault="00B152F9">
            <w:pPr>
              <w:pStyle w:val="ConsPlusNormal"/>
              <w:rPr>
                <w:rFonts w:ascii="Times New Roman" w:hAnsi="Times New Roman" w:cs="Times New Roman"/>
              </w:rPr>
            </w:pPr>
          </w:p>
        </w:tc>
        <w:tc>
          <w:tcPr>
            <w:tcW w:w="941" w:type="dxa"/>
          </w:tcPr>
          <w:p w:rsidR="00B152F9" w:rsidRPr="00CE4422" w:rsidRDefault="00B152F9">
            <w:pPr>
              <w:pStyle w:val="ConsPlusNormal"/>
              <w:rPr>
                <w:rFonts w:ascii="Times New Roman" w:hAnsi="Times New Roman" w:cs="Times New Roman"/>
              </w:rPr>
            </w:pPr>
          </w:p>
        </w:tc>
        <w:tc>
          <w:tcPr>
            <w:tcW w:w="1134" w:type="dxa"/>
          </w:tcPr>
          <w:p w:rsidR="00B152F9" w:rsidRPr="00CE4422" w:rsidRDefault="00B152F9">
            <w:pPr>
              <w:pStyle w:val="ConsPlusNormal"/>
              <w:rPr>
                <w:rFonts w:ascii="Times New Roman" w:hAnsi="Times New Roman" w:cs="Times New Roman"/>
              </w:rPr>
            </w:pPr>
          </w:p>
        </w:tc>
        <w:tc>
          <w:tcPr>
            <w:tcW w:w="1559" w:type="dxa"/>
          </w:tcPr>
          <w:p w:rsidR="00B152F9" w:rsidRPr="00CE4422" w:rsidRDefault="00B152F9">
            <w:pPr>
              <w:pStyle w:val="ConsPlusNormal"/>
              <w:rPr>
                <w:rFonts w:ascii="Times New Roman" w:hAnsi="Times New Roman" w:cs="Times New Roman"/>
              </w:rPr>
            </w:pPr>
          </w:p>
        </w:tc>
        <w:tc>
          <w:tcPr>
            <w:tcW w:w="1044" w:type="dxa"/>
          </w:tcPr>
          <w:p w:rsidR="00B152F9" w:rsidRPr="00CE4422" w:rsidRDefault="00B152F9">
            <w:pPr>
              <w:pStyle w:val="ConsPlusNormal"/>
              <w:rPr>
                <w:rFonts w:ascii="Times New Roman" w:hAnsi="Times New Roman" w:cs="Times New Roman"/>
              </w:rPr>
            </w:pPr>
          </w:p>
        </w:tc>
        <w:tc>
          <w:tcPr>
            <w:tcW w:w="1191" w:type="dxa"/>
          </w:tcPr>
          <w:p w:rsidR="00B152F9" w:rsidRPr="00CE4422" w:rsidRDefault="00B152F9">
            <w:pPr>
              <w:pStyle w:val="ConsPlusNormal"/>
              <w:rPr>
                <w:rFonts w:ascii="Times New Roman" w:hAnsi="Times New Roman" w:cs="Times New Roman"/>
              </w:rPr>
            </w:pPr>
          </w:p>
        </w:tc>
        <w:tc>
          <w:tcPr>
            <w:tcW w:w="992" w:type="dxa"/>
          </w:tcPr>
          <w:p w:rsidR="00B152F9" w:rsidRPr="00CE4422" w:rsidRDefault="00B152F9">
            <w:pPr>
              <w:pStyle w:val="ConsPlusNormal"/>
              <w:rPr>
                <w:rFonts w:ascii="Times New Roman" w:hAnsi="Times New Roman" w:cs="Times New Roman"/>
              </w:rPr>
            </w:pPr>
          </w:p>
        </w:tc>
        <w:tc>
          <w:tcPr>
            <w:tcW w:w="1044" w:type="dxa"/>
          </w:tcPr>
          <w:p w:rsidR="00B152F9" w:rsidRPr="00CE4422" w:rsidRDefault="00B152F9">
            <w:pPr>
              <w:pStyle w:val="ConsPlusNormal"/>
              <w:rPr>
                <w:rFonts w:ascii="Times New Roman" w:hAnsi="Times New Roman" w:cs="Times New Roman"/>
              </w:rPr>
            </w:pPr>
          </w:p>
        </w:tc>
        <w:tc>
          <w:tcPr>
            <w:tcW w:w="1247" w:type="dxa"/>
          </w:tcPr>
          <w:p w:rsidR="00B152F9" w:rsidRPr="00CE4422" w:rsidRDefault="00B152F9">
            <w:pPr>
              <w:pStyle w:val="ConsPlusNormal"/>
              <w:rPr>
                <w:rFonts w:ascii="Times New Roman" w:hAnsi="Times New Roman" w:cs="Times New Roman"/>
              </w:rPr>
            </w:pPr>
          </w:p>
        </w:tc>
        <w:tc>
          <w:tcPr>
            <w:tcW w:w="964" w:type="dxa"/>
          </w:tcPr>
          <w:p w:rsidR="00B152F9" w:rsidRPr="00CE4422" w:rsidRDefault="00B152F9">
            <w:pPr>
              <w:pStyle w:val="ConsPlusNormal"/>
              <w:rPr>
                <w:rFonts w:ascii="Times New Roman" w:hAnsi="Times New Roman" w:cs="Times New Roman"/>
              </w:rPr>
            </w:pPr>
          </w:p>
        </w:tc>
        <w:tc>
          <w:tcPr>
            <w:tcW w:w="765" w:type="dxa"/>
          </w:tcPr>
          <w:p w:rsidR="00B152F9" w:rsidRPr="00CE4422" w:rsidRDefault="00B152F9">
            <w:pPr>
              <w:pStyle w:val="ConsPlusNormal"/>
              <w:rPr>
                <w:rFonts w:ascii="Times New Roman" w:hAnsi="Times New Roman" w:cs="Times New Roman"/>
              </w:rPr>
            </w:pPr>
          </w:p>
        </w:tc>
        <w:tc>
          <w:tcPr>
            <w:tcW w:w="743" w:type="dxa"/>
          </w:tcPr>
          <w:p w:rsidR="00B152F9" w:rsidRPr="00CE4422" w:rsidRDefault="00B152F9">
            <w:pPr>
              <w:pStyle w:val="ConsPlusNormal"/>
              <w:rPr>
                <w:rFonts w:ascii="Times New Roman" w:hAnsi="Times New Roman" w:cs="Times New Roman"/>
              </w:rPr>
            </w:pPr>
          </w:p>
        </w:tc>
        <w:tc>
          <w:tcPr>
            <w:tcW w:w="567" w:type="dxa"/>
          </w:tcPr>
          <w:p w:rsidR="00B152F9" w:rsidRPr="00CE4422" w:rsidRDefault="00B152F9">
            <w:pPr>
              <w:pStyle w:val="ConsPlusNormal"/>
              <w:rPr>
                <w:rFonts w:ascii="Times New Roman" w:hAnsi="Times New Roman" w:cs="Times New Roman"/>
              </w:rPr>
            </w:pPr>
          </w:p>
        </w:tc>
        <w:tc>
          <w:tcPr>
            <w:tcW w:w="698" w:type="dxa"/>
          </w:tcPr>
          <w:p w:rsidR="00B152F9" w:rsidRPr="00CE4422" w:rsidRDefault="00B152F9">
            <w:pPr>
              <w:pStyle w:val="ConsPlusNormal"/>
              <w:rPr>
                <w:rFonts w:ascii="Times New Roman" w:hAnsi="Times New Roman" w:cs="Times New Roman"/>
              </w:rPr>
            </w:pPr>
          </w:p>
        </w:tc>
      </w:tr>
      <w:tr w:rsidR="00B152F9" w:rsidRPr="00CE4422" w:rsidTr="004609C4">
        <w:tc>
          <w:tcPr>
            <w:tcW w:w="454" w:type="dxa"/>
          </w:tcPr>
          <w:p w:rsidR="00B152F9" w:rsidRPr="00CE4422" w:rsidRDefault="00B152F9">
            <w:pPr>
              <w:pStyle w:val="ConsPlusNormal"/>
              <w:rPr>
                <w:rFonts w:ascii="Times New Roman" w:hAnsi="Times New Roman" w:cs="Times New Roman"/>
              </w:rPr>
            </w:pPr>
          </w:p>
        </w:tc>
        <w:tc>
          <w:tcPr>
            <w:tcW w:w="1928" w:type="dxa"/>
          </w:tcPr>
          <w:p w:rsidR="00B152F9" w:rsidRPr="00CE4422" w:rsidRDefault="00B152F9">
            <w:pPr>
              <w:pStyle w:val="ConsPlusNormal"/>
              <w:rPr>
                <w:rFonts w:ascii="Times New Roman" w:hAnsi="Times New Roman" w:cs="Times New Roman"/>
              </w:rPr>
            </w:pPr>
          </w:p>
        </w:tc>
        <w:tc>
          <w:tcPr>
            <w:tcW w:w="941" w:type="dxa"/>
          </w:tcPr>
          <w:p w:rsidR="00B152F9" w:rsidRPr="00CE4422" w:rsidRDefault="00B152F9">
            <w:pPr>
              <w:pStyle w:val="ConsPlusNormal"/>
              <w:rPr>
                <w:rFonts w:ascii="Times New Roman" w:hAnsi="Times New Roman" w:cs="Times New Roman"/>
              </w:rPr>
            </w:pPr>
          </w:p>
        </w:tc>
        <w:tc>
          <w:tcPr>
            <w:tcW w:w="1134" w:type="dxa"/>
          </w:tcPr>
          <w:p w:rsidR="00B152F9" w:rsidRPr="00CE4422" w:rsidRDefault="00B152F9">
            <w:pPr>
              <w:pStyle w:val="ConsPlusNormal"/>
              <w:rPr>
                <w:rFonts w:ascii="Times New Roman" w:hAnsi="Times New Roman" w:cs="Times New Roman"/>
              </w:rPr>
            </w:pPr>
          </w:p>
        </w:tc>
        <w:tc>
          <w:tcPr>
            <w:tcW w:w="1559" w:type="dxa"/>
          </w:tcPr>
          <w:p w:rsidR="00B152F9" w:rsidRPr="00CE4422" w:rsidRDefault="00B152F9">
            <w:pPr>
              <w:pStyle w:val="ConsPlusNormal"/>
              <w:rPr>
                <w:rFonts w:ascii="Times New Roman" w:hAnsi="Times New Roman" w:cs="Times New Roman"/>
              </w:rPr>
            </w:pPr>
          </w:p>
        </w:tc>
        <w:tc>
          <w:tcPr>
            <w:tcW w:w="1044" w:type="dxa"/>
          </w:tcPr>
          <w:p w:rsidR="00B152F9" w:rsidRPr="00CE4422" w:rsidRDefault="00B152F9">
            <w:pPr>
              <w:pStyle w:val="ConsPlusNormal"/>
              <w:rPr>
                <w:rFonts w:ascii="Times New Roman" w:hAnsi="Times New Roman" w:cs="Times New Roman"/>
              </w:rPr>
            </w:pPr>
          </w:p>
        </w:tc>
        <w:tc>
          <w:tcPr>
            <w:tcW w:w="1191" w:type="dxa"/>
          </w:tcPr>
          <w:p w:rsidR="00B152F9" w:rsidRPr="00CE4422" w:rsidRDefault="00B152F9">
            <w:pPr>
              <w:pStyle w:val="ConsPlusNormal"/>
              <w:rPr>
                <w:rFonts w:ascii="Times New Roman" w:hAnsi="Times New Roman" w:cs="Times New Roman"/>
              </w:rPr>
            </w:pPr>
          </w:p>
        </w:tc>
        <w:tc>
          <w:tcPr>
            <w:tcW w:w="992" w:type="dxa"/>
          </w:tcPr>
          <w:p w:rsidR="00B152F9" w:rsidRPr="00CE4422" w:rsidRDefault="00B152F9">
            <w:pPr>
              <w:pStyle w:val="ConsPlusNormal"/>
              <w:rPr>
                <w:rFonts w:ascii="Times New Roman" w:hAnsi="Times New Roman" w:cs="Times New Roman"/>
              </w:rPr>
            </w:pPr>
          </w:p>
        </w:tc>
        <w:tc>
          <w:tcPr>
            <w:tcW w:w="1044" w:type="dxa"/>
          </w:tcPr>
          <w:p w:rsidR="00B152F9" w:rsidRPr="00CE4422" w:rsidRDefault="00B152F9">
            <w:pPr>
              <w:pStyle w:val="ConsPlusNormal"/>
              <w:rPr>
                <w:rFonts w:ascii="Times New Roman" w:hAnsi="Times New Roman" w:cs="Times New Roman"/>
              </w:rPr>
            </w:pPr>
          </w:p>
        </w:tc>
        <w:tc>
          <w:tcPr>
            <w:tcW w:w="1247" w:type="dxa"/>
          </w:tcPr>
          <w:p w:rsidR="00B152F9" w:rsidRPr="00CE4422" w:rsidRDefault="00B152F9">
            <w:pPr>
              <w:pStyle w:val="ConsPlusNormal"/>
              <w:rPr>
                <w:rFonts w:ascii="Times New Roman" w:hAnsi="Times New Roman" w:cs="Times New Roman"/>
              </w:rPr>
            </w:pPr>
          </w:p>
        </w:tc>
        <w:tc>
          <w:tcPr>
            <w:tcW w:w="964" w:type="dxa"/>
          </w:tcPr>
          <w:p w:rsidR="00B152F9" w:rsidRPr="00CE4422" w:rsidRDefault="00B152F9">
            <w:pPr>
              <w:pStyle w:val="ConsPlusNormal"/>
              <w:rPr>
                <w:rFonts w:ascii="Times New Roman" w:hAnsi="Times New Roman" w:cs="Times New Roman"/>
              </w:rPr>
            </w:pPr>
          </w:p>
        </w:tc>
        <w:tc>
          <w:tcPr>
            <w:tcW w:w="765" w:type="dxa"/>
          </w:tcPr>
          <w:p w:rsidR="00B152F9" w:rsidRPr="00CE4422" w:rsidRDefault="00B152F9">
            <w:pPr>
              <w:pStyle w:val="ConsPlusNormal"/>
              <w:rPr>
                <w:rFonts w:ascii="Times New Roman" w:hAnsi="Times New Roman" w:cs="Times New Roman"/>
              </w:rPr>
            </w:pPr>
          </w:p>
        </w:tc>
        <w:tc>
          <w:tcPr>
            <w:tcW w:w="743" w:type="dxa"/>
          </w:tcPr>
          <w:p w:rsidR="00B152F9" w:rsidRPr="00CE4422" w:rsidRDefault="00B152F9">
            <w:pPr>
              <w:pStyle w:val="ConsPlusNormal"/>
              <w:rPr>
                <w:rFonts w:ascii="Times New Roman" w:hAnsi="Times New Roman" w:cs="Times New Roman"/>
              </w:rPr>
            </w:pPr>
          </w:p>
        </w:tc>
        <w:tc>
          <w:tcPr>
            <w:tcW w:w="567" w:type="dxa"/>
          </w:tcPr>
          <w:p w:rsidR="00B152F9" w:rsidRPr="00CE4422" w:rsidRDefault="00B152F9">
            <w:pPr>
              <w:pStyle w:val="ConsPlusNormal"/>
              <w:rPr>
                <w:rFonts w:ascii="Times New Roman" w:hAnsi="Times New Roman" w:cs="Times New Roman"/>
              </w:rPr>
            </w:pPr>
          </w:p>
        </w:tc>
        <w:tc>
          <w:tcPr>
            <w:tcW w:w="698" w:type="dxa"/>
          </w:tcPr>
          <w:p w:rsidR="00B152F9" w:rsidRPr="00CE4422" w:rsidRDefault="00B152F9">
            <w:pPr>
              <w:pStyle w:val="ConsPlusNormal"/>
              <w:rPr>
                <w:rFonts w:ascii="Times New Roman" w:hAnsi="Times New Roman" w:cs="Times New Roman"/>
              </w:rPr>
            </w:pPr>
          </w:p>
        </w:tc>
      </w:tr>
      <w:tr w:rsidR="00B152F9" w:rsidRPr="00CE4422" w:rsidTr="004609C4">
        <w:tc>
          <w:tcPr>
            <w:tcW w:w="454" w:type="dxa"/>
          </w:tcPr>
          <w:p w:rsidR="00B152F9" w:rsidRPr="00CE4422" w:rsidRDefault="00B152F9">
            <w:pPr>
              <w:pStyle w:val="ConsPlusNormal"/>
              <w:rPr>
                <w:rFonts w:ascii="Times New Roman" w:hAnsi="Times New Roman" w:cs="Times New Roman"/>
              </w:rPr>
            </w:pPr>
          </w:p>
        </w:tc>
        <w:tc>
          <w:tcPr>
            <w:tcW w:w="1928" w:type="dxa"/>
          </w:tcPr>
          <w:p w:rsidR="00B152F9" w:rsidRPr="00CE4422" w:rsidRDefault="00B152F9">
            <w:pPr>
              <w:pStyle w:val="ConsPlusNormal"/>
              <w:rPr>
                <w:rFonts w:ascii="Times New Roman" w:hAnsi="Times New Roman" w:cs="Times New Roman"/>
              </w:rPr>
            </w:pPr>
            <w:r w:rsidRPr="00CE4422">
              <w:rPr>
                <w:rFonts w:ascii="Times New Roman" w:hAnsi="Times New Roman" w:cs="Times New Roman"/>
              </w:rPr>
              <w:t>Итого по муниципальному образованию</w:t>
            </w:r>
          </w:p>
        </w:tc>
        <w:tc>
          <w:tcPr>
            <w:tcW w:w="941" w:type="dxa"/>
          </w:tcPr>
          <w:p w:rsidR="00B152F9" w:rsidRPr="00CE4422" w:rsidRDefault="00B152F9">
            <w:pPr>
              <w:pStyle w:val="ConsPlusNormal"/>
              <w:rPr>
                <w:rFonts w:ascii="Times New Roman" w:hAnsi="Times New Roman" w:cs="Times New Roman"/>
              </w:rPr>
            </w:pPr>
          </w:p>
        </w:tc>
        <w:tc>
          <w:tcPr>
            <w:tcW w:w="1134" w:type="dxa"/>
          </w:tcPr>
          <w:p w:rsidR="00B152F9" w:rsidRPr="00CE4422" w:rsidRDefault="00B152F9">
            <w:pPr>
              <w:pStyle w:val="ConsPlusNormal"/>
              <w:rPr>
                <w:rFonts w:ascii="Times New Roman" w:hAnsi="Times New Roman" w:cs="Times New Roman"/>
              </w:rPr>
            </w:pPr>
          </w:p>
        </w:tc>
        <w:tc>
          <w:tcPr>
            <w:tcW w:w="1559" w:type="dxa"/>
          </w:tcPr>
          <w:p w:rsidR="00B152F9" w:rsidRPr="00CE4422" w:rsidRDefault="00B152F9">
            <w:pPr>
              <w:pStyle w:val="ConsPlusNormal"/>
              <w:rPr>
                <w:rFonts w:ascii="Times New Roman" w:hAnsi="Times New Roman" w:cs="Times New Roman"/>
              </w:rPr>
            </w:pPr>
          </w:p>
        </w:tc>
        <w:tc>
          <w:tcPr>
            <w:tcW w:w="1044" w:type="dxa"/>
          </w:tcPr>
          <w:p w:rsidR="00B152F9" w:rsidRPr="00CE4422" w:rsidRDefault="00B152F9">
            <w:pPr>
              <w:pStyle w:val="ConsPlusNormal"/>
              <w:rPr>
                <w:rFonts w:ascii="Times New Roman" w:hAnsi="Times New Roman" w:cs="Times New Roman"/>
              </w:rPr>
            </w:pPr>
          </w:p>
        </w:tc>
        <w:tc>
          <w:tcPr>
            <w:tcW w:w="1191" w:type="dxa"/>
          </w:tcPr>
          <w:p w:rsidR="00B152F9" w:rsidRPr="00CE4422" w:rsidRDefault="00B152F9">
            <w:pPr>
              <w:pStyle w:val="ConsPlusNormal"/>
              <w:rPr>
                <w:rFonts w:ascii="Times New Roman" w:hAnsi="Times New Roman" w:cs="Times New Roman"/>
              </w:rPr>
            </w:pPr>
          </w:p>
        </w:tc>
        <w:tc>
          <w:tcPr>
            <w:tcW w:w="992" w:type="dxa"/>
          </w:tcPr>
          <w:p w:rsidR="00B152F9" w:rsidRPr="00CE4422" w:rsidRDefault="00B152F9">
            <w:pPr>
              <w:pStyle w:val="ConsPlusNormal"/>
              <w:rPr>
                <w:rFonts w:ascii="Times New Roman" w:hAnsi="Times New Roman" w:cs="Times New Roman"/>
              </w:rPr>
            </w:pPr>
          </w:p>
        </w:tc>
        <w:tc>
          <w:tcPr>
            <w:tcW w:w="1044" w:type="dxa"/>
          </w:tcPr>
          <w:p w:rsidR="00B152F9" w:rsidRPr="00CE4422" w:rsidRDefault="00B152F9">
            <w:pPr>
              <w:pStyle w:val="ConsPlusNormal"/>
              <w:rPr>
                <w:rFonts w:ascii="Times New Roman" w:hAnsi="Times New Roman" w:cs="Times New Roman"/>
              </w:rPr>
            </w:pPr>
          </w:p>
        </w:tc>
        <w:tc>
          <w:tcPr>
            <w:tcW w:w="1247" w:type="dxa"/>
          </w:tcPr>
          <w:p w:rsidR="00B152F9" w:rsidRPr="00CE4422" w:rsidRDefault="00B152F9">
            <w:pPr>
              <w:pStyle w:val="ConsPlusNormal"/>
              <w:rPr>
                <w:rFonts w:ascii="Times New Roman" w:hAnsi="Times New Roman" w:cs="Times New Roman"/>
              </w:rPr>
            </w:pPr>
          </w:p>
        </w:tc>
        <w:tc>
          <w:tcPr>
            <w:tcW w:w="964" w:type="dxa"/>
          </w:tcPr>
          <w:p w:rsidR="00B152F9" w:rsidRPr="00CE4422" w:rsidRDefault="00B152F9">
            <w:pPr>
              <w:pStyle w:val="ConsPlusNormal"/>
              <w:rPr>
                <w:rFonts w:ascii="Times New Roman" w:hAnsi="Times New Roman" w:cs="Times New Roman"/>
              </w:rPr>
            </w:pPr>
          </w:p>
        </w:tc>
        <w:tc>
          <w:tcPr>
            <w:tcW w:w="765" w:type="dxa"/>
          </w:tcPr>
          <w:p w:rsidR="00B152F9" w:rsidRPr="00CE4422" w:rsidRDefault="00B152F9">
            <w:pPr>
              <w:pStyle w:val="ConsPlusNormal"/>
              <w:rPr>
                <w:rFonts w:ascii="Times New Roman" w:hAnsi="Times New Roman" w:cs="Times New Roman"/>
              </w:rPr>
            </w:pPr>
          </w:p>
        </w:tc>
        <w:tc>
          <w:tcPr>
            <w:tcW w:w="743" w:type="dxa"/>
          </w:tcPr>
          <w:p w:rsidR="00B152F9" w:rsidRPr="00CE4422" w:rsidRDefault="00B152F9">
            <w:pPr>
              <w:pStyle w:val="ConsPlusNormal"/>
              <w:rPr>
                <w:rFonts w:ascii="Times New Roman" w:hAnsi="Times New Roman" w:cs="Times New Roman"/>
              </w:rPr>
            </w:pPr>
          </w:p>
        </w:tc>
        <w:tc>
          <w:tcPr>
            <w:tcW w:w="567" w:type="dxa"/>
          </w:tcPr>
          <w:p w:rsidR="00B152F9" w:rsidRPr="00CE4422" w:rsidRDefault="00B152F9">
            <w:pPr>
              <w:pStyle w:val="ConsPlusNormal"/>
              <w:rPr>
                <w:rFonts w:ascii="Times New Roman" w:hAnsi="Times New Roman" w:cs="Times New Roman"/>
              </w:rPr>
            </w:pPr>
          </w:p>
        </w:tc>
        <w:tc>
          <w:tcPr>
            <w:tcW w:w="698" w:type="dxa"/>
          </w:tcPr>
          <w:p w:rsidR="00B152F9" w:rsidRPr="00CE4422" w:rsidRDefault="00B152F9">
            <w:pPr>
              <w:pStyle w:val="ConsPlusNormal"/>
              <w:rPr>
                <w:rFonts w:ascii="Times New Roman" w:hAnsi="Times New Roman" w:cs="Times New Roman"/>
              </w:rPr>
            </w:pPr>
          </w:p>
        </w:tc>
      </w:tr>
    </w:tbl>
    <w:p w:rsidR="00B152F9" w:rsidRDefault="00B152F9">
      <w:pPr>
        <w:pStyle w:val="ConsPlusNormal"/>
        <w:jc w:val="both"/>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Настоящим подтверждаю, что сведения, представленные в данном заявлении,</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достоверны.</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Прилагаемые документы:   ______________________________________________</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______________________________________________</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______________________________________________</w:t>
      </w:r>
    </w:p>
    <w:p w:rsidR="00B152F9" w:rsidRPr="00CE4422" w:rsidRDefault="00B152F9">
      <w:pPr>
        <w:pStyle w:val="ConsPlusNonformat"/>
        <w:jc w:val="both"/>
        <w:rPr>
          <w:rFonts w:ascii="Times New Roman" w:hAnsi="Times New Roman" w:cs="Times New Roman"/>
        </w:rPr>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Глава муниципального образования</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Архангельской области            _______________    _______________________</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 xml:space="preserve">                                     (подпись)       (расшифровка подписи)</w:t>
      </w: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М.П.</w:t>
      </w:r>
    </w:p>
    <w:p w:rsidR="00B152F9" w:rsidRPr="00CE4422" w:rsidRDefault="00B152F9">
      <w:pPr>
        <w:pStyle w:val="ConsPlusNonformat"/>
        <w:jc w:val="both"/>
        <w:rPr>
          <w:rFonts w:ascii="Times New Roman" w:hAnsi="Times New Roman" w:cs="Times New Roman"/>
        </w:rPr>
      </w:pPr>
    </w:p>
    <w:p w:rsidR="00B152F9" w:rsidRPr="00CE4422" w:rsidRDefault="00B152F9">
      <w:pPr>
        <w:pStyle w:val="ConsPlusNonformat"/>
        <w:jc w:val="both"/>
        <w:rPr>
          <w:rFonts w:ascii="Times New Roman" w:hAnsi="Times New Roman" w:cs="Times New Roman"/>
        </w:rPr>
      </w:pPr>
      <w:r w:rsidRPr="00CE4422">
        <w:rPr>
          <w:rFonts w:ascii="Times New Roman" w:hAnsi="Times New Roman" w:cs="Times New Roman"/>
        </w:rPr>
        <w:t>"____" __________ 20 __ года</w:t>
      </w:r>
    </w:p>
    <w:p w:rsidR="00B152F9" w:rsidRDefault="00B152F9">
      <w:pPr>
        <w:sectPr w:rsidR="00B152F9" w:rsidSect="004609C4">
          <w:pgSz w:w="16838" w:h="11905" w:orient="landscape"/>
          <w:pgMar w:top="1276" w:right="1134" w:bottom="850" w:left="1134" w:header="0" w:footer="0" w:gutter="0"/>
          <w:cols w:space="720"/>
        </w:sect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CE4422">
      <w:pPr>
        <w:pStyle w:val="ConsPlusNormal"/>
        <w:ind w:left="5529"/>
        <w:contextualSpacing/>
        <w:mirrorIndents/>
        <w:jc w:val="center"/>
        <w:outlineLvl w:val="0"/>
        <w:rPr>
          <w:rFonts w:ascii="Times New Roman" w:hAnsi="Times New Roman" w:cs="Times New Roman"/>
          <w:sz w:val="28"/>
          <w:szCs w:val="28"/>
        </w:rPr>
      </w:pPr>
      <w:r w:rsidRPr="00ED2B39">
        <w:rPr>
          <w:rFonts w:ascii="Times New Roman" w:hAnsi="Times New Roman" w:cs="Times New Roman"/>
          <w:sz w:val="28"/>
          <w:szCs w:val="28"/>
        </w:rPr>
        <w:t>Утверждено</w:t>
      </w:r>
    </w:p>
    <w:p w:rsidR="00B152F9" w:rsidRPr="00ED2B39" w:rsidRDefault="00B152F9" w:rsidP="00CE4422">
      <w:pPr>
        <w:pStyle w:val="ConsPlusNormal"/>
        <w:ind w:left="552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CE4422">
      <w:pPr>
        <w:pStyle w:val="ConsPlusNormal"/>
        <w:ind w:left="552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CE4422">
      <w:pPr>
        <w:pStyle w:val="ConsPlusNormal"/>
        <w:ind w:left="552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bookmarkStart w:id="214" w:name="P11716"/>
      <w:bookmarkEnd w:id="214"/>
      <w:r w:rsidRPr="00ED2B39">
        <w:rPr>
          <w:rFonts w:ascii="Times New Roman" w:hAnsi="Times New Roman" w:cs="Times New Roman"/>
          <w:sz w:val="28"/>
          <w:szCs w:val="28"/>
        </w:rPr>
        <w:t>ПОЛОЖЕНИЕ</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ПРЕДОСТАВЛЕНИЯ СУБСИДИЙ ИЗ ОБЛАСТНОГО</w:t>
      </w:r>
      <w:r w:rsidR="00CE4422">
        <w:rPr>
          <w:rFonts w:ascii="Times New Roman" w:hAnsi="Times New Roman" w:cs="Times New Roman"/>
          <w:sz w:val="28"/>
          <w:szCs w:val="28"/>
        </w:rPr>
        <w:t xml:space="preserve"> </w:t>
      </w:r>
      <w:r w:rsidRPr="00ED2B39">
        <w:rPr>
          <w:rFonts w:ascii="Times New Roman" w:hAnsi="Times New Roman" w:cs="Times New Roman"/>
          <w:sz w:val="28"/>
          <w:szCs w:val="28"/>
        </w:rPr>
        <w:t>БЮДЖЕТА БЮДЖЕТАМ МУНИЦИПАЛЬНЫХ РАЙОНОВ И ГОРОДСКИХ ОКРУГОВ</w:t>
      </w:r>
      <w:r w:rsidR="00CE4422">
        <w:rPr>
          <w:rFonts w:ascii="Times New Roman" w:hAnsi="Times New Roman" w:cs="Times New Roman"/>
          <w:sz w:val="28"/>
          <w:szCs w:val="28"/>
        </w:rPr>
        <w:t xml:space="preserve"> </w:t>
      </w:r>
      <w:r w:rsidRPr="00ED2B39">
        <w:rPr>
          <w:rFonts w:ascii="Times New Roman" w:hAnsi="Times New Roman" w:cs="Times New Roman"/>
          <w:sz w:val="28"/>
          <w:szCs w:val="28"/>
        </w:rPr>
        <w:t>АРХАНГЕЛЬСКОЙ ОБЛАСТИ НА УКРЕПЛЕНИЕ МАТЕРИАЛЬНО-ТЕХНИЧЕСКОЙ</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БАЗЫ ВО ВНОВЬ ВОЗВЕДЕННЫХ ЗДАНИЯХ УЧРЕЖДЕНИЙ</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КУЛЬТУРНО-ДОСУГОВОГО ТИПА</w:t>
      </w:r>
    </w:p>
    <w:p w:rsidR="00B152F9" w:rsidRPr="00ED2B39" w:rsidRDefault="00B152F9" w:rsidP="00ED2B39">
      <w:pPr>
        <w:spacing w:after="1"/>
        <w:ind w:firstLine="709"/>
        <w:contextualSpacing/>
        <w:mirrorIndents/>
        <w:rPr>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 </w:t>
      </w:r>
      <w:proofErr w:type="gramStart"/>
      <w:r w:rsidRPr="00ED2B39">
        <w:rPr>
          <w:rFonts w:ascii="Times New Roman" w:hAnsi="Times New Roman" w:cs="Times New Roman"/>
          <w:sz w:val="28"/>
          <w:szCs w:val="28"/>
        </w:rPr>
        <w:t xml:space="preserve">Настоящее Положение, разработанное в </w:t>
      </w:r>
      <w:r w:rsidRPr="00CE4422">
        <w:rPr>
          <w:rFonts w:ascii="Times New Roman" w:hAnsi="Times New Roman" w:cs="Times New Roman"/>
          <w:sz w:val="28"/>
          <w:szCs w:val="28"/>
        </w:rPr>
        <w:t xml:space="preserve">соответствии со </w:t>
      </w:r>
      <w:hyperlink r:id="rId380" w:history="1">
        <w:r w:rsidRPr="00CE4422">
          <w:rPr>
            <w:rFonts w:ascii="Times New Roman" w:hAnsi="Times New Roman" w:cs="Times New Roman"/>
            <w:sz w:val="28"/>
            <w:szCs w:val="28"/>
          </w:rPr>
          <w:t>статьей 139</w:t>
        </w:r>
      </w:hyperlink>
      <w:r w:rsidRPr="00CE4422">
        <w:rPr>
          <w:rFonts w:ascii="Times New Roman" w:hAnsi="Times New Roman" w:cs="Times New Roman"/>
          <w:sz w:val="28"/>
          <w:szCs w:val="28"/>
        </w:rPr>
        <w:t xml:space="preserve"> Бюджетного кодекса Российской Федерации, </w:t>
      </w:r>
      <w:hyperlink w:anchor="P274" w:history="1">
        <w:r w:rsidRPr="00CE4422">
          <w:rPr>
            <w:rFonts w:ascii="Times New Roman" w:hAnsi="Times New Roman" w:cs="Times New Roman"/>
            <w:sz w:val="28"/>
            <w:szCs w:val="28"/>
          </w:rPr>
          <w:t>разделом III</w:t>
        </w:r>
      </w:hyperlink>
      <w:r w:rsidRPr="00CE4422">
        <w:rPr>
          <w:rFonts w:ascii="Times New Roman" w:hAnsi="Times New Roman" w:cs="Times New Roman"/>
          <w:sz w:val="28"/>
          <w:szCs w:val="28"/>
        </w:rPr>
        <w:t xml:space="preserve"> государственной программы Архангельской области "Культура Русского Севера</w:t>
      </w:r>
      <w:r w:rsidRPr="00ED2B39">
        <w:rPr>
          <w:rFonts w:ascii="Times New Roman" w:hAnsi="Times New Roman" w:cs="Times New Roman"/>
          <w:sz w:val="28"/>
          <w:szCs w:val="28"/>
        </w:rPr>
        <w:t xml:space="preserve"> (2013 - 2024 годы)", утвержденной постановлением Правительства Архангельской области от 12 октября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 образование) на укрепление</w:t>
      </w:r>
      <w:proofErr w:type="gramEnd"/>
      <w:r w:rsidRPr="00ED2B39">
        <w:rPr>
          <w:rFonts w:ascii="Times New Roman" w:hAnsi="Times New Roman" w:cs="Times New Roman"/>
          <w:sz w:val="28"/>
          <w:szCs w:val="28"/>
        </w:rPr>
        <w:t xml:space="preserve"> материально-технической базы во вновь возведенных зданиях учреждений культурно-досугового типа (далее - субсидия).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Предоставление субсидий осуществляется министерством в соответствии со сводной бюджетной росписью областного бюджета, с доведенными лимитами бюджетных обязательств, предусмотренных областным законом об областном бюджете и предельными объемами финансирования.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Субсидии предоставляются местным бюджетам за счет средств областного бюджета в целях софинансирования расходных обязательств муниципальных образований по реализации мероприятий муниципальных программ муниципальных образований, предусматривающих развитие и укрепление материально-технической базы учреждений культурно-досугового типа, планирующих осуществлять деятельность во вновь возведенных зданиях.</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Размер субсидий устанавливается областным законом об областном бюджете на соответствующий финансовый год и плановый период.</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lastRenderedPageBreak/>
        <w:t>II. Условия предоставления и размер субсидии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6. Субсидия предоставляется местному бюджету при соблюдении следующих условий: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наличие утвержденной муниципальной программы на текущий финансовый год, предусматривающей мероприятия на укрепление материально-технической базы учреждений культурно-досугового типа;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наличие в местном бюджете бюджетных ассигнований на софинансирование расходов на укрепление материально-технической базы учреждений культурно-досугового типа в размере не менее одного процента расчетной стоимости затрат на укрепление материально-технической базы учреждений культурно-досугового типа;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наличие соглашения о предоставлении субсидии (далее - соглашение);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4) возврат муниципальным образованием средств субсидии в случаях, </w:t>
      </w:r>
      <w:r w:rsidRPr="003B45AA">
        <w:rPr>
          <w:rFonts w:ascii="Times New Roman" w:hAnsi="Times New Roman" w:cs="Times New Roman"/>
          <w:sz w:val="28"/>
          <w:szCs w:val="28"/>
        </w:rPr>
        <w:t xml:space="preserve">предусмотренных </w:t>
      </w:r>
      <w:hyperlink r:id="rId381" w:history="1">
        <w:r w:rsidRPr="003B45AA">
          <w:rPr>
            <w:rFonts w:ascii="Times New Roman" w:hAnsi="Times New Roman" w:cs="Times New Roman"/>
            <w:sz w:val="28"/>
            <w:szCs w:val="28"/>
          </w:rPr>
          <w:t>пунктами 15</w:t>
        </w:r>
      </w:hyperlink>
      <w:r w:rsidRPr="003B45AA">
        <w:rPr>
          <w:rFonts w:ascii="Times New Roman" w:hAnsi="Times New Roman" w:cs="Times New Roman"/>
          <w:sz w:val="28"/>
          <w:szCs w:val="28"/>
        </w:rPr>
        <w:t xml:space="preserve"> и </w:t>
      </w:r>
      <w:hyperlink r:id="rId382" w:history="1">
        <w:r w:rsidRPr="003B45AA">
          <w:rPr>
            <w:rFonts w:ascii="Times New Roman" w:hAnsi="Times New Roman" w:cs="Times New Roman"/>
            <w:sz w:val="28"/>
            <w:szCs w:val="28"/>
          </w:rPr>
          <w:t>16.1</w:t>
        </w:r>
      </w:hyperlink>
      <w:r w:rsidRPr="003B45AA">
        <w:rPr>
          <w:rFonts w:ascii="Times New Roman" w:hAnsi="Times New Roman" w:cs="Times New Roman"/>
          <w:sz w:val="28"/>
          <w:szCs w:val="28"/>
        </w:rPr>
        <w:t xml:space="preserve"> общего</w:t>
      </w:r>
      <w:r w:rsidRPr="00ED2B39">
        <w:rPr>
          <w:rFonts w:ascii="Times New Roman" w:hAnsi="Times New Roman" w:cs="Times New Roman"/>
          <w:sz w:val="28"/>
          <w:szCs w:val="28"/>
        </w:rPr>
        <w:t xml:space="preserve">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637-пп.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III. Порядок предоставления субсидий получателям субсидий</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bookmarkStart w:id="215" w:name="P11744"/>
      <w:bookmarkEnd w:id="215"/>
      <w:r w:rsidRPr="00ED2B39">
        <w:rPr>
          <w:rFonts w:ascii="Times New Roman" w:hAnsi="Times New Roman" w:cs="Times New Roman"/>
          <w:sz w:val="28"/>
          <w:szCs w:val="28"/>
        </w:rPr>
        <w:t>7. Для заключения соглашения органы местного самоуправления муниципальных образований представляют в министерство заявку, включающую следующие документы: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заявление о предоставлении субсидии в свободной форме;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16" w:name="P11746"/>
      <w:bookmarkEnd w:id="216"/>
      <w:r w:rsidRPr="00ED2B39">
        <w:rPr>
          <w:rFonts w:ascii="Times New Roman" w:hAnsi="Times New Roman" w:cs="Times New Roman"/>
          <w:sz w:val="28"/>
          <w:szCs w:val="28"/>
        </w:rPr>
        <w:t>2) копию утвержденной муниципальной программы или проекта муниципальной программы на текущий финансовый год, предусматривающей мероприятия на укрепление материально-технической базы учреждений культурно-досугового типа;</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gramStart"/>
      <w:r w:rsidRPr="00ED2B39">
        <w:rPr>
          <w:rFonts w:ascii="Times New Roman" w:hAnsi="Times New Roman" w:cs="Times New Roman"/>
          <w:sz w:val="28"/>
          <w:szCs w:val="28"/>
        </w:rPr>
        <w:t>3) выписку из решения представительного органа муниципального образования о местном бюджете, подтверждающую наличие расходных обязательств муниципального образования и бюджетных ассигнований на финансирование расходов на укрепление материально-технической базы учреждений культурно-досугового типа в объеме не менее одного процента от общего объема затрат, планируемых на реализацию мероприятия по укреплению материально-технической базы учреждений культурно-досугового типа, или гарантийное письмо о предоставлении выписки из решения представительного</w:t>
      </w:r>
      <w:proofErr w:type="gramEnd"/>
      <w:r w:rsidRPr="00ED2B39">
        <w:rPr>
          <w:rFonts w:ascii="Times New Roman" w:hAnsi="Times New Roman" w:cs="Times New Roman"/>
          <w:sz w:val="28"/>
          <w:szCs w:val="28"/>
        </w:rPr>
        <w:t xml:space="preserve"> органа муниципального образования о местном бюджете, подтверждающей предоставление средств на укрепление материально-технической базы учреждений культурно-досугового типа в объеме не менее одного процента от общего объема затрат, планируемых на реализацию мероприятия по укреплению материально-технической базы учреждений культурно-</w:t>
      </w:r>
      <w:r w:rsidRPr="003B45AA">
        <w:rPr>
          <w:rFonts w:ascii="Times New Roman" w:hAnsi="Times New Roman" w:cs="Times New Roman"/>
          <w:sz w:val="28"/>
          <w:szCs w:val="28"/>
        </w:rPr>
        <w:t>досугового типа.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 xml:space="preserve">8. Копия документа, предусмотренного </w:t>
      </w:r>
      <w:hyperlink w:anchor="P11746" w:history="1">
        <w:r w:rsidRPr="003B45AA">
          <w:rPr>
            <w:rFonts w:ascii="Times New Roman" w:hAnsi="Times New Roman" w:cs="Times New Roman"/>
            <w:sz w:val="28"/>
            <w:szCs w:val="28"/>
          </w:rPr>
          <w:t>подпунктом 2 пункта 7</w:t>
        </w:r>
      </w:hyperlink>
      <w:r w:rsidRPr="003B45AA">
        <w:rPr>
          <w:rFonts w:ascii="Times New Roman" w:hAnsi="Times New Roman" w:cs="Times New Roman"/>
          <w:sz w:val="28"/>
          <w:szCs w:val="28"/>
        </w:rPr>
        <w:t xml:space="preserve">, должна </w:t>
      </w:r>
      <w:r w:rsidRPr="003B45AA">
        <w:rPr>
          <w:rFonts w:ascii="Times New Roman" w:hAnsi="Times New Roman" w:cs="Times New Roman"/>
          <w:sz w:val="28"/>
          <w:szCs w:val="28"/>
        </w:rPr>
        <w:lastRenderedPageBreak/>
        <w:t>быть заверена в установленном законодательством</w:t>
      </w:r>
      <w:r w:rsidRPr="00ED2B39">
        <w:rPr>
          <w:rFonts w:ascii="Times New Roman" w:hAnsi="Times New Roman" w:cs="Times New Roman"/>
          <w:sz w:val="28"/>
          <w:szCs w:val="28"/>
        </w:rPr>
        <w:t xml:space="preserve"> Российской Федерации порядке.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Органы местного самоуправления муниципальных образований несут ответственность за достоверность информации, содержащейся в заявке.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9. Министерство рассматривает поступившие заявки в течение 10 рабочих дней со дня их поступления и принимает одно из следующих решений: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17" w:name="P11751"/>
      <w:bookmarkEnd w:id="217"/>
      <w:r w:rsidRPr="00ED2B39">
        <w:rPr>
          <w:rFonts w:ascii="Times New Roman" w:hAnsi="Times New Roman" w:cs="Times New Roman"/>
          <w:sz w:val="28"/>
          <w:szCs w:val="28"/>
        </w:rPr>
        <w:t>1) об отказе в заключени</w:t>
      </w:r>
      <w:proofErr w:type="gramStart"/>
      <w:r w:rsidRPr="00ED2B39">
        <w:rPr>
          <w:rFonts w:ascii="Times New Roman" w:hAnsi="Times New Roman" w:cs="Times New Roman"/>
          <w:sz w:val="28"/>
          <w:szCs w:val="28"/>
        </w:rPr>
        <w:t>и</w:t>
      </w:r>
      <w:proofErr w:type="gramEnd"/>
      <w:r w:rsidRPr="00ED2B39">
        <w:rPr>
          <w:rFonts w:ascii="Times New Roman" w:hAnsi="Times New Roman" w:cs="Times New Roman"/>
          <w:sz w:val="28"/>
          <w:szCs w:val="28"/>
        </w:rPr>
        <w:t xml:space="preserve"> соглашения;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18" w:name="P11752"/>
      <w:bookmarkEnd w:id="218"/>
      <w:r w:rsidRPr="00ED2B39">
        <w:rPr>
          <w:rFonts w:ascii="Times New Roman" w:hAnsi="Times New Roman" w:cs="Times New Roman"/>
          <w:sz w:val="28"/>
          <w:szCs w:val="28"/>
        </w:rPr>
        <w:t>2) о заключении соглашения.</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Решения министерства </w:t>
      </w:r>
      <w:r w:rsidRPr="003B45AA">
        <w:rPr>
          <w:rFonts w:ascii="Times New Roman" w:hAnsi="Times New Roman" w:cs="Times New Roman"/>
          <w:sz w:val="28"/>
          <w:szCs w:val="28"/>
        </w:rPr>
        <w:t>могут быть обжалованы в установленном законодательством Российской Федерации порядке.</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19" w:name="P11754"/>
      <w:bookmarkEnd w:id="219"/>
      <w:r w:rsidRPr="003B45AA">
        <w:rPr>
          <w:rFonts w:ascii="Times New Roman" w:hAnsi="Times New Roman" w:cs="Times New Roman"/>
          <w:sz w:val="28"/>
          <w:szCs w:val="28"/>
        </w:rPr>
        <w:t xml:space="preserve">10. Министерство принимает решение, предусмотренное </w:t>
      </w:r>
      <w:hyperlink w:anchor="P11751" w:history="1">
        <w:r w:rsidRPr="003B45AA">
          <w:rPr>
            <w:rFonts w:ascii="Times New Roman" w:hAnsi="Times New Roman" w:cs="Times New Roman"/>
            <w:sz w:val="28"/>
            <w:szCs w:val="28"/>
          </w:rPr>
          <w:t>подпунктом 1 пункта 9</w:t>
        </w:r>
      </w:hyperlink>
      <w:r w:rsidRPr="003B45AA">
        <w:rPr>
          <w:rFonts w:ascii="Times New Roman" w:hAnsi="Times New Roman" w:cs="Times New Roman"/>
          <w:sz w:val="28"/>
          <w:szCs w:val="28"/>
        </w:rPr>
        <w:t xml:space="preserve"> настоящего Положения, в следующих случаях:</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 xml:space="preserve">1) представление заявки, не соответствующей требованиям, предусмотренным </w:t>
      </w:r>
      <w:hyperlink w:anchor="P11744" w:history="1">
        <w:r w:rsidRPr="003B45AA">
          <w:rPr>
            <w:rFonts w:ascii="Times New Roman" w:hAnsi="Times New Roman" w:cs="Times New Roman"/>
            <w:sz w:val="28"/>
            <w:szCs w:val="28"/>
          </w:rPr>
          <w:t>пунктом 7</w:t>
        </w:r>
      </w:hyperlink>
      <w:r w:rsidRPr="003B45AA">
        <w:rPr>
          <w:rFonts w:ascii="Times New Roman" w:hAnsi="Times New Roman" w:cs="Times New Roman"/>
          <w:sz w:val="28"/>
          <w:szCs w:val="28"/>
        </w:rPr>
        <w:t xml:space="preserve"> настоящего Положения;</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 xml:space="preserve">2) представление документов, указанных в </w:t>
      </w:r>
      <w:hyperlink w:anchor="P11744" w:history="1">
        <w:r w:rsidRPr="003B45AA">
          <w:rPr>
            <w:rFonts w:ascii="Times New Roman" w:hAnsi="Times New Roman" w:cs="Times New Roman"/>
            <w:sz w:val="28"/>
            <w:szCs w:val="28"/>
          </w:rPr>
          <w:t>пункте 7</w:t>
        </w:r>
      </w:hyperlink>
      <w:r w:rsidRPr="003B45AA">
        <w:rPr>
          <w:rFonts w:ascii="Times New Roman" w:hAnsi="Times New Roman" w:cs="Times New Roman"/>
          <w:sz w:val="28"/>
          <w:szCs w:val="28"/>
        </w:rPr>
        <w:t xml:space="preserve"> настоящего Положения, не в полном объеме;</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3)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4) представление недостоверных сведений.</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 xml:space="preserve">11. При отсутствии оснований, предусмотренных </w:t>
      </w:r>
      <w:hyperlink w:anchor="P11754" w:history="1">
        <w:r w:rsidRPr="003B45AA">
          <w:rPr>
            <w:rFonts w:ascii="Times New Roman" w:hAnsi="Times New Roman" w:cs="Times New Roman"/>
            <w:sz w:val="28"/>
            <w:szCs w:val="28"/>
          </w:rPr>
          <w:t>пунктом 10</w:t>
        </w:r>
      </w:hyperlink>
      <w:r w:rsidRPr="003B45AA">
        <w:rPr>
          <w:rFonts w:ascii="Times New Roman" w:hAnsi="Times New Roman" w:cs="Times New Roman"/>
          <w:sz w:val="28"/>
          <w:szCs w:val="28"/>
        </w:rPr>
        <w:t xml:space="preserve"> настоящего Положения, министерство принимает решение, указанное в </w:t>
      </w:r>
      <w:hyperlink w:anchor="P11752" w:history="1">
        <w:r w:rsidRPr="003B45AA">
          <w:rPr>
            <w:rFonts w:ascii="Times New Roman" w:hAnsi="Times New Roman" w:cs="Times New Roman"/>
            <w:sz w:val="28"/>
            <w:szCs w:val="28"/>
          </w:rPr>
          <w:t>подпункте 2 пункта 9</w:t>
        </w:r>
      </w:hyperlink>
      <w:r w:rsidRPr="003B45AA">
        <w:rPr>
          <w:rFonts w:ascii="Times New Roman" w:hAnsi="Times New Roman" w:cs="Times New Roman"/>
          <w:sz w:val="28"/>
          <w:szCs w:val="28"/>
        </w:rPr>
        <w:t xml:space="preserve"> настоящего Положения.</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 xml:space="preserve">12. </w:t>
      </w:r>
      <w:proofErr w:type="gramStart"/>
      <w:r w:rsidRPr="003B45AA">
        <w:rPr>
          <w:rFonts w:ascii="Times New Roman" w:hAnsi="Times New Roman" w:cs="Times New Roman"/>
          <w:sz w:val="28"/>
          <w:szCs w:val="28"/>
        </w:rPr>
        <w:t xml:space="preserve">На основании областного закона об областном бюджете на соответствующий финансовый год и плановый период министерство заключает соглашения с администрациями муниципальных образований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383" w:history="1">
        <w:r w:rsidRPr="003B45AA">
          <w:rPr>
            <w:rFonts w:ascii="Times New Roman" w:hAnsi="Times New Roman" w:cs="Times New Roman"/>
            <w:sz w:val="28"/>
            <w:szCs w:val="28"/>
          </w:rPr>
          <w:t>подпунктом 2 пункта 7</w:t>
        </w:r>
      </w:hyperlink>
      <w:r w:rsidRPr="003B45AA">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w:t>
      </w:r>
      <w:proofErr w:type="gramEnd"/>
      <w:r w:rsidRPr="003B45AA">
        <w:rPr>
          <w:rFonts w:ascii="Times New Roman" w:hAnsi="Times New Roman" w:cs="Times New Roman"/>
          <w:sz w:val="28"/>
          <w:szCs w:val="28"/>
        </w:rPr>
        <w:t xml:space="preserve"> от 26 декабря 2017 года </w:t>
      </w:r>
      <w:r w:rsidR="00764B09" w:rsidRPr="003B45AA">
        <w:rPr>
          <w:rFonts w:ascii="Times New Roman" w:hAnsi="Times New Roman" w:cs="Times New Roman"/>
          <w:sz w:val="28"/>
          <w:szCs w:val="28"/>
        </w:rPr>
        <w:t>№</w:t>
      </w:r>
      <w:r w:rsidRPr="003B45AA">
        <w:rPr>
          <w:rFonts w:ascii="Times New Roman" w:hAnsi="Times New Roman" w:cs="Times New Roman"/>
          <w:sz w:val="28"/>
          <w:szCs w:val="28"/>
        </w:rPr>
        <w:t xml:space="preserve"> 637-пп.</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13. Министерство перечисляет</w:t>
      </w:r>
      <w:r w:rsidRPr="00ED2B39">
        <w:rPr>
          <w:rFonts w:ascii="Times New Roman" w:hAnsi="Times New Roman" w:cs="Times New Roman"/>
          <w:sz w:val="28"/>
          <w:szCs w:val="28"/>
        </w:rPr>
        <w:t xml:space="preserve">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14. </w:t>
      </w:r>
      <w:proofErr w:type="gramStart"/>
      <w:r w:rsidRPr="00ED2B39">
        <w:rPr>
          <w:rFonts w:ascii="Times New Roman" w:hAnsi="Times New Roman" w:cs="Times New Roman"/>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w:t>
      </w:r>
      <w:r w:rsidRPr="00ED2B39">
        <w:rPr>
          <w:rFonts w:ascii="Times New Roman" w:hAnsi="Times New Roman" w:cs="Times New Roman"/>
          <w:sz w:val="28"/>
          <w:szCs w:val="28"/>
        </w:rPr>
        <w:lastRenderedPageBreak/>
        <w:t>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 xml:space="preserve">IV. Осуществление контроля за </w:t>
      </w:r>
      <w:proofErr w:type="gramStart"/>
      <w:r w:rsidRPr="00ED2B39">
        <w:rPr>
          <w:rFonts w:ascii="Times New Roman" w:hAnsi="Times New Roman" w:cs="Times New Roman"/>
          <w:sz w:val="28"/>
          <w:szCs w:val="28"/>
        </w:rPr>
        <w:t>целевым</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использованием субсидий</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15. Органы местного самоуправления муниципальных образований представляют в министерство отчетность в порядке и сроки, которые предусмотрены соглашениями.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16. Показателем результативности использования субсидии является количество вновь возведенных зданий учреждений культурно-досугового типа, обновивших материально-техническую базу.</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Оценка </w:t>
      </w:r>
      <w:proofErr w:type="gramStart"/>
      <w:r w:rsidRPr="00ED2B39">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ED2B39">
        <w:rPr>
          <w:rFonts w:ascii="Times New Roman" w:hAnsi="Times New Roman" w:cs="Times New Roman"/>
          <w:sz w:val="28"/>
          <w:szCs w:val="28"/>
        </w:rPr>
        <w:t xml:space="preserve"> осуществляется министерством на основании анализа отчетности, представленной органом местного самоуправления.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17.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18.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19. Финансовая ответственность муниципального образования за </w:t>
      </w:r>
      <w:proofErr w:type="spellStart"/>
      <w:r w:rsidRPr="00ED2B39">
        <w:rPr>
          <w:rFonts w:ascii="Times New Roman" w:hAnsi="Times New Roman" w:cs="Times New Roman"/>
          <w:sz w:val="28"/>
          <w:szCs w:val="28"/>
        </w:rPr>
        <w:t>недостижение</w:t>
      </w:r>
      <w:proofErr w:type="spellEnd"/>
      <w:r w:rsidRPr="00ED2B39">
        <w:rPr>
          <w:rFonts w:ascii="Times New Roman" w:hAnsi="Times New Roman" w:cs="Times New Roman"/>
          <w:sz w:val="28"/>
          <w:szCs w:val="28"/>
        </w:rPr>
        <w:t xml:space="preserve"> целевых значений показателей результативности использования субсидии </w:t>
      </w:r>
      <w:r w:rsidRPr="003B45AA">
        <w:rPr>
          <w:rFonts w:ascii="Times New Roman" w:hAnsi="Times New Roman" w:cs="Times New Roman"/>
          <w:sz w:val="28"/>
          <w:szCs w:val="28"/>
        </w:rPr>
        <w:t xml:space="preserve">определяется в соответствии с общим </w:t>
      </w:r>
      <w:hyperlink r:id="rId384" w:history="1">
        <w:r w:rsidRPr="003B45AA">
          <w:rPr>
            <w:rFonts w:ascii="Times New Roman" w:hAnsi="Times New Roman" w:cs="Times New Roman"/>
            <w:sz w:val="28"/>
            <w:szCs w:val="28"/>
          </w:rPr>
          <w:t>порядком</w:t>
        </w:r>
      </w:hyperlink>
      <w:r w:rsidRPr="003B45AA">
        <w:rPr>
          <w:rFonts w:ascii="Times New Roman" w:hAnsi="Times New Roman" w:cs="Times New Roman"/>
          <w:sz w:val="28"/>
          <w:szCs w:val="28"/>
        </w:rPr>
        <w:t xml:space="preserve"> предоставления субсидий из областно</w:t>
      </w:r>
      <w:r w:rsidRPr="00ED2B39">
        <w:rPr>
          <w:rFonts w:ascii="Times New Roman" w:hAnsi="Times New Roman" w:cs="Times New Roman"/>
          <w:sz w:val="28"/>
          <w:szCs w:val="28"/>
        </w:rPr>
        <w:t xml:space="preserve">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637-пп.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right"/>
        <w:outlineLvl w:val="0"/>
        <w:rPr>
          <w:rFonts w:ascii="Times New Roman" w:hAnsi="Times New Roman" w:cs="Times New Roman"/>
          <w:sz w:val="28"/>
          <w:szCs w:val="28"/>
        </w:rPr>
      </w:pPr>
      <w:r w:rsidRPr="00ED2B39">
        <w:rPr>
          <w:rFonts w:ascii="Times New Roman" w:hAnsi="Times New Roman" w:cs="Times New Roman"/>
          <w:sz w:val="28"/>
          <w:szCs w:val="28"/>
        </w:rPr>
        <w:t>Утверждено</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bookmarkStart w:id="220" w:name="P11785"/>
      <w:bookmarkEnd w:id="220"/>
      <w:r w:rsidRPr="00ED2B39">
        <w:rPr>
          <w:rFonts w:ascii="Times New Roman" w:hAnsi="Times New Roman" w:cs="Times New Roman"/>
          <w:sz w:val="28"/>
          <w:szCs w:val="28"/>
        </w:rPr>
        <w:t>ПОЛОЖЕНИЕ</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О ПОРЯДКЕ И УСЛОВИЯХ ПРЕДОСТАВЛЕНИЯ СУБСИДИИ АРХАНГЕЛЬСКОМУ</w:t>
      </w:r>
      <w:r w:rsidR="003B45AA">
        <w:rPr>
          <w:rFonts w:ascii="Times New Roman" w:hAnsi="Times New Roman" w:cs="Times New Roman"/>
          <w:sz w:val="28"/>
          <w:szCs w:val="28"/>
        </w:rPr>
        <w:t xml:space="preserve"> </w:t>
      </w:r>
      <w:r w:rsidRPr="00ED2B39">
        <w:rPr>
          <w:rFonts w:ascii="Times New Roman" w:hAnsi="Times New Roman" w:cs="Times New Roman"/>
          <w:sz w:val="28"/>
          <w:szCs w:val="28"/>
        </w:rPr>
        <w:t>РЕГИОНАЛЬНОМУ ОТДЕЛЕНИЮ ОБЩЕРОССИЙСКОЙ ОБЩЕСТВЕННОЙ</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ОРГАНИЗАЦИИ "СОЮЗ ПИСАТЕЛЕЙ РОССИИ"</w:t>
      </w:r>
    </w:p>
    <w:p w:rsidR="00B152F9" w:rsidRPr="00ED2B39" w:rsidRDefault="00B152F9" w:rsidP="00ED2B39">
      <w:pPr>
        <w:spacing w:after="1"/>
        <w:ind w:firstLine="709"/>
        <w:contextualSpacing/>
        <w:mirrorIndents/>
        <w:rPr>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 </w:t>
      </w:r>
      <w:proofErr w:type="gramStart"/>
      <w:r w:rsidRPr="00ED2B39">
        <w:rPr>
          <w:rFonts w:ascii="Times New Roman" w:hAnsi="Times New Roman" w:cs="Times New Roman"/>
          <w:sz w:val="28"/>
          <w:szCs w:val="28"/>
        </w:rPr>
        <w:t xml:space="preserve">Настоящее Положение, разработанное в соответствии </w:t>
      </w:r>
      <w:r w:rsidRPr="00F75C90">
        <w:rPr>
          <w:rFonts w:ascii="Times New Roman" w:hAnsi="Times New Roman" w:cs="Times New Roman"/>
          <w:sz w:val="28"/>
          <w:szCs w:val="28"/>
        </w:rPr>
        <w:t xml:space="preserve">со </w:t>
      </w:r>
      <w:hyperlink r:id="rId385" w:history="1">
        <w:r w:rsidRPr="00F75C90">
          <w:rPr>
            <w:rFonts w:ascii="Times New Roman" w:hAnsi="Times New Roman" w:cs="Times New Roman"/>
            <w:sz w:val="28"/>
            <w:szCs w:val="28"/>
          </w:rPr>
          <w:t>статьей 78.1</w:t>
        </w:r>
      </w:hyperlink>
      <w:r w:rsidRPr="00F75C90">
        <w:rPr>
          <w:rFonts w:ascii="Times New Roman" w:hAnsi="Times New Roman" w:cs="Times New Roman"/>
          <w:sz w:val="28"/>
          <w:szCs w:val="28"/>
        </w:rPr>
        <w:t xml:space="preserve"> Бюджетного кодекса Российской Федерации, общими требованиями к нормативным правовым актам, муниципальным правовым актам, регулирующим представление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w:t>
      </w:r>
      <w:r w:rsidR="00764B09" w:rsidRPr="00F75C90">
        <w:rPr>
          <w:rFonts w:ascii="Times New Roman" w:hAnsi="Times New Roman" w:cs="Times New Roman"/>
          <w:sz w:val="28"/>
          <w:szCs w:val="28"/>
        </w:rPr>
        <w:t>№</w:t>
      </w:r>
      <w:r w:rsidRPr="00F75C90">
        <w:rPr>
          <w:rFonts w:ascii="Times New Roman" w:hAnsi="Times New Roman" w:cs="Times New Roman"/>
          <w:sz w:val="28"/>
          <w:szCs w:val="28"/>
        </w:rPr>
        <w:t xml:space="preserve"> 541</w:t>
      </w:r>
      <w:r w:rsidR="003B45AA" w:rsidRPr="00F75C90">
        <w:rPr>
          <w:rFonts w:ascii="Times New Roman" w:hAnsi="Times New Roman" w:cs="Times New Roman"/>
          <w:sz w:val="28"/>
          <w:szCs w:val="28"/>
        </w:rPr>
        <w:t xml:space="preserve"> (далее – общие требования)</w:t>
      </w:r>
      <w:r w:rsidRPr="00F75C90">
        <w:rPr>
          <w:rFonts w:ascii="Times New Roman" w:hAnsi="Times New Roman" w:cs="Times New Roman"/>
          <w:sz w:val="28"/>
          <w:szCs w:val="28"/>
        </w:rPr>
        <w:t xml:space="preserve">, государственной </w:t>
      </w:r>
      <w:hyperlink w:anchor="P91" w:history="1">
        <w:r w:rsidRPr="00F75C90">
          <w:rPr>
            <w:rFonts w:ascii="Times New Roman" w:hAnsi="Times New Roman" w:cs="Times New Roman"/>
            <w:sz w:val="28"/>
            <w:szCs w:val="28"/>
          </w:rPr>
          <w:t>программой</w:t>
        </w:r>
      </w:hyperlink>
      <w:r w:rsidRPr="00F75C90">
        <w:rPr>
          <w:rFonts w:ascii="Times New Roman" w:hAnsi="Times New Roman" w:cs="Times New Roman"/>
          <w:sz w:val="28"/>
          <w:szCs w:val="28"/>
        </w:rPr>
        <w:t xml:space="preserve"> Архангельской области "Культура Русского</w:t>
      </w:r>
      <w:r w:rsidRPr="00ED2B39">
        <w:rPr>
          <w:rFonts w:ascii="Times New Roman" w:hAnsi="Times New Roman" w:cs="Times New Roman"/>
          <w:sz w:val="28"/>
          <w:szCs w:val="28"/>
        </w:rPr>
        <w:t xml:space="preserve"> Севера", утвержденной постановлением Правительства Архангельской области от 12 октября</w:t>
      </w:r>
      <w:proofErr w:type="gramEnd"/>
      <w:r w:rsidRPr="00ED2B39">
        <w:rPr>
          <w:rFonts w:ascii="Times New Roman" w:hAnsi="Times New Roman" w:cs="Times New Roman"/>
          <w:sz w:val="28"/>
          <w:szCs w:val="28"/>
        </w:rPr>
        <w:t xml:space="preserve"> 2012 года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общероссийской общественной организации "Союз писателей России" (далее - творческий союз) на поддержку писателей-профессионалов и обеспечение мероприятий в области культуры и искусства (далее - субсидия).</w:t>
      </w:r>
    </w:p>
    <w:p w:rsidR="003B45AA" w:rsidRPr="00ED2B39" w:rsidRDefault="003B45AA" w:rsidP="00ED2B39">
      <w:pPr>
        <w:pStyle w:val="ConsPlusNormal"/>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Субсидия предоставляется в рамках пункта 2.8 перечня мероприятий государственной программы (приложение №</w:t>
      </w:r>
      <w:r>
        <w:rPr>
          <w:rFonts w:ascii="Times New Roman" w:hAnsi="Times New Roman" w:cs="Times New Roman"/>
          <w:sz w:val="28"/>
          <w:szCs w:val="28"/>
        </w:rPr>
        <w:t xml:space="preserve"> </w:t>
      </w:r>
      <w:r w:rsidRPr="003B45AA">
        <w:rPr>
          <w:rFonts w:ascii="Times New Roman" w:hAnsi="Times New Roman" w:cs="Times New Roman"/>
          <w:sz w:val="28"/>
          <w:szCs w:val="28"/>
        </w:rPr>
        <w:t>2 к государственной программе).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Размер субсидии определяется областным законом об областном бюджете на финансовый год и на плановый период.</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Предоставление субсидии осуществляется министерством на основании соглашения с творческим союзом (далее - соглашение).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Субсидия используется творческим союзом на следующие цели: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оказание единовременной материальной помощи членам творческого союза;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оплата труда привлеченных специалистов, приобретение основных средств и материальных запасов в рамках проведения творческих встреч, фестивалей, мастер-классов, выставок;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3) возмещение коммунальных и эксплуатационных услуг за помещения, используемые для осуществления основной деятельности творческим союзом;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оплата услуг по ведению бухгалтерского учета творческого союза;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оплата банковского обслуживания;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6) оплата услуг связи;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7) издательская деятельность.</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 Порядок предоставления субсидии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bookmarkStart w:id="221" w:name="P11811"/>
      <w:bookmarkEnd w:id="221"/>
      <w:r w:rsidRPr="00ED2B39">
        <w:rPr>
          <w:rFonts w:ascii="Times New Roman" w:hAnsi="Times New Roman" w:cs="Times New Roman"/>
          <w:sz w:val="28"/>
          <w:szCs w:val="28"/>
        </w:rPr>
        <w:t>5. Для заключения соглашения творческий союз представляет в министерство следующие документы: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заявление о заключении соглашения;</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 документы, подтверждающие полномочия лица, представляющего интересы творческого союза, </w:t>
      </w:r>
      <w:r w:rsidRPr="00F75C90">
        <w:rPr>
          <w:rFonts w:ascii="Times New Roman" w:hAnsi="Times New Roman" w:cs="Times New Roman"/>
          <w:sz w:val="28"/>
          <w:szCs w:val="28"/>
        </w:rPr>
        <w:t>в случае, если данное лицо не является лицом, имеющим право без доверенности действовать от имени творческого союза.</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Положения </w:t>
      </w:r>
      <w:hyperlink r:id="rId386" w:history="1">
        <w:r w:rsidRPr="00F75C90">
          <w:rPr>
            <w:rFonts w:ascii="Times New Roman" w:hAnsi="Times New Roman" w:cs="Times New Roman"/>
            <w:sz w:val="28"/>
            <w:szCs w:val="28"/>
          </w:rPr>
          <w:t>пункта 17 статьи 241</w:t>
        </w:r>
      </w:hyperlink>
      <w:r w:rsidRPr="00F75C90">
        <w:rPr>
          <w:rFonts w:ascii="Times New Roman" w:hAnsi="Times New Roman" w:cs="Times New Roman"/>
          <w:sz w:val="28"/>
          <w:szCs w:val="28"/>
        </w:rPr>
        <w:t xml:space="preserve"> Бюджетного кодекса Российской Федерации к творческому союзу в рамках настоящего Порядка не применяются.</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2" w:name="P11815"/>
      <w:bookmarkEnd w:id="222"/>
      <w:r w:rsidRPr="00F75C90">
        <w:rPr>
          <w:rFonts w:ascii="Times New Roman" w:hAnsi="Times New Roman" w:cs="Times New Roman"/>
          <w:sz w:val="28"/>
          <w:szCs w:val="28"/>
        </w:rPr>
        <w:t>6. Документы представляются в подлиннике в одном экземпляре.</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7. Министерство в течение 10 рабочих дней со дня поступления документов, предусмотренных </w:t>
      </w:r>
      <w:hyperlink w:anchor="P11811" w:history="1">
        <w:r w:rsidRPr="00F75C90">
          <w:rPr>
            <w:rFonts w:ascii="Times New Roman" w:hAnsi="Times New Roman" w:cs="Times New Roman"/>
            <w:sz w:val="28"/>
            <w:szCs w:val="28"/>
          </w:rPr>
          <w:t>пунктом 5</w:t>
        </w:r>
      </w:hyperlink>
      <w:r w:rsidRPr="00F75C90">
        <w:rPr>
          <w:rFonts w:ascii="Times New Roman" w:hAnsi="Times New Roman" w:cs="Times New Roman"/>
          <w:sz w:val="28"/>
          <w:szCs w:val="28"/>
        </w:rPr>
        <w:t xml:space="preserve"> настоящего Положения, принимает одно из следующих решений:</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1) о заключении соглашения;</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3" w:name="P11818"/>
      <w:bookmarkEnd w:id="223"/>
      <w:r w:rsidRPr="00F75C90">
        <w:rPr>
          <w:rFonts w:ascii="Times New Roman" w:hAnsi="Times New Roman" w:cs="Times New Roman"/>
          <w:sz w:val="28"/>
          <w:szCs w:val="28"/>
        </w:rPr>
        <w:t>2) об отказе в заключени</w:t>
      </w:r>
      <w:proofErr w:type="gramStart"/>
      <w:r w:rsidRPr="00F75C90">
        <w:rPr>
          <w:rFonts w:ascii="Times New Roman" w:hAnsi="Times New Roman" w:cs="Times New Roman"/>
          <w:sz w:val="28"/>
          <w:szCs w:val="28"/>
        </w:rPr>
        <w:t>и</w:t>
      </w:r>
      <w:proofErr w:type="gramEnd"/>
      <w:r w:rsidRPr="00F75C90">
        <w:rPr>
          <w:rFonts w:ascii="Times New Roman" w:hAnsi="Times New Roman" w:cs="Times New Roman"/>
          <w:sz w:val="28"/>
          <w:szCs w:val="28"/>
        </w:rPr>
        <w:t xml:space="preserve"> соглашения.</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4" w:name="P11819"/>
      <w:bookmarkEnd w:id="224"/>
      <w:r w:rsidRPr="00F75C90">
        <w:rPr>
          <w:rFonts w:ascii="Times New Roman" w:hAnsi="Times New Roman" w:cs="Times New Roman"/>
          <w:sz w:val="28"/>
          <w:szCs w:val="28"/>
        </w:rPr>
        <w:t xml:space="preserve">8. Решение, предусмотренное </w:t>
      </w:r>
      <w:hyperlink w:anchor="P11818" w:history="1">
        <w:r w:rsidRPr="00F75C90">
          <w:rPr>
            <w:rFonts w:ascii="Times New Roman" w:hAnsi="Times New Roman" w:cs="Times New Roman"/>
            <w:sz w:val="28"/>
            <w:szCs w:val="28"/>
          </w:rPr>
          <w:t>подпунктом 2 пункта 7</w:t>
        </w:r>
      </w:hyperlink>
      <w:r w:rsidRPr="00F75C90">
        <w:rPr>
          <w:rFonts w:ascii="Times New Roman" w:hAnsi="Times New Roman" w:cs="Times New Roman"/>
          <w:sz w:val="28"/>
          <w:szCs w:val="28"/>
        </w:rPr>
        <w:t xml:space="preserve"> настоящего Положения, принимается министерством в следующих случаях:</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1) представление документов, предусмотренных </w:t>
      </w:r>
      <w:hyperlink w:anchor="P11811" w:history="1">
        <w:r w:rsidRPr="00F75C90">
          <w:rPr>
            <w:rFonts w:ascii="Times New Roman" w:hAnsi="Times New Roman" w:cs="Times New Roman"/>
            <w:sz w:val="28"/>
            <w:szCs w:val="28"/>
          </w:rPr>
          <w:t>пунктом 5</w:t>
        </w:r>
      </w:hyperlink>
      <w:r w:rsidRPr="00F75C90">
        <w:rPr>
          <w:rFonts w:ascii="Times New Roman" w:hAnsi="Times New Roman" w:cs="Times New Roman"/>
          <w:sz w:val="28"/>
          <w:szCs w:val="28"/>
        </w:rPr>
        <w:t xml:space="preserve"> настоящего Положения, оформление которых не соответствует требованиям </w:t>
      </w:r>
      <w:hyperlink w:anchor="P11815" w:history="1">
        <w:r w:rsidRPr="00F75C90">
          <w:rPr>
            <w:rFonts w:ascii="Times New Roman" w:hAnsi="Times New Roman" w:cs="Times New Roman"/>
            <w:sz w:val="28"/>
            <w:szCs w:val="28"/>
          </w:rPr>
          <w:t>пункта 6</w:t>
        </w:r>
      </w:hyperlink>
      <w:r w:rsidRPr="00F75C90">
        <w:rPr>
          <w:rFonts w:ascii="Times New Roman" w:hAnsi="Times New Roman" w:cs="Times New Roman"/>
          <w:sz w:val="28"/>
          <w:szCs w:val="28"/>
        </w:rPr>
        <w:t xml:space="preserve"> настоящего Порядка;</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2) представление документов, предусмотренных </w:t>
      </w:r>
      <w:hyperlink w:anchor="P11811" w:history="1">
        <w:r w:rsidRPr="00F75C90">
          <w:rPr>
            <w:rFonts w:ascii="Times New Roman" w:hAnsi="Times New Roman" w:cs="Times New Roman"/>
            <w:sz w:val="28"/>
            <w:szCs w:val="28"/>
          </w:rPr>
          <w:t>пунктом 5</w:t>
        </w:r>
      </w:hyperlink>
      <w:r w:rsidRPr="00F75C90">
        <w:rPr>
          <w:rFonts w:ascii="Times New Roman" w:hAnsi="Times New Roman" w:cs="Times New Roman"/>
          <w:sz w:val="28"/>
          <w:szCs w:val="28"/>
        </w:rPr>
        <w:t xml:space="preserve"> настоящего Положения, не в полном объеме;</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3) представление документов, предусмотренных </w:t>
      </w:r>
      <w:hyperlink w:anchor="P11811" w:history="1">
        <w:r w:rsidRPr="00F75C90">
          <w:rPr>
            <w:rFonts w:ascii="Times New Roman" w:hAnsi="Times New Roman" w:cs="Times New Roman"/>
            <w:sz w:val="28"/>
            <w:szCs w:val="28"/>
          </w:rPr>
          <w:t>пунктом 5</w:t>
        </w:r>
      </w:hyperlink>
      <w:r w:rsidRPr="00F75C90">
        <w:rPr>
          <w:rFonts w:ascii="Times New Roman" w:hAnsi="Times New Roman" w:cs="Times New Roman"/>
          <w:sz w:val="28"/>
          <w:szCs w:val="28"/>
        </w:rPr>
        <w:t xml:space="preserve"> настоящего Положения, содержащих недостоверные сведения;</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B152F9" w:rsidRPr="00F75C90" w:rsidRDefault="00B152F9" w:rsidP="00ED2B39">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Решение, предусмотренное </w:t>
      </w:r>
      <w:hyperlink w:anchor="P11818" w:history="1">
        <w:r w:rsidRPr="00F75C90">
          <w:rPr>
            <w:rFonts w:ascii="Times New Roman" w:hAnsi="Times New Roman" w:cs="Times New Roman"/>
            <w:sz w:val="28"/>
            <w:szCs w:val="28"/>
          </w:rPr>
          <w:t>подпунктом 2 пункта 7</w:t>
        </w:r>
      </w:hyperlink>
      <w:r w:rsidRPr="00F75C90">
        <w:rPr>
          <w:rFonts w:ascii="Times New Roman" w:hAnsi="Times New Roman" w:cs="Times New Roman"/>
          <w:sz w:val="28"/>
          <w:szCs w:val="28"/>
        </w:rPr>
        <w:t xml:space="preserve"> настоящего Положения, направляется творческому союзу в течение трех рабочих дней со дня его принятия, может быть обжаловано творческим союзом в установленном законодательством Российской Федерации порядке.</w:t>
      </w:r>
    </w:p>
    <w:p w:rsidR="00B152F9" w:rsidRPr="00ED2B39" w:rsidRDefault="00B152F9" w:rsidP="003B45AA">
      <w:pPr>
        <w:pStyle w:val="ConsPlusNormal"/>
        <w:spacing w:before="220"/>
        <w:ind w:firstLine="709"/>
        <w:contextualSpacing/>
        <w:mirrorIndents/>
        <w:jc w:val="both"/>
        <w:rPr>
          <w:rFonts w:ascii="Times New Roman" w:hAnsi="Times New Roman" w:cs="Times New Roman"/>
          <w:sz w:val="28"/>
          <w:szCs w:val="28"/>
        </w:rPr>
      </w:pPr>
      <w:r w:rsidRPr="00F75C90">
        <w:rPr>
          <w:rFonts w:ascii="Times New Roman" w:hAnsi="Times New Roman" w:cs="Times New Roman"/>
          <w:sz w:val="28"/>
          <w:szCs w:val="28"/>
        </w:rPr>
        <w:t xml:space="preserve">9. </w:t>
      </w:r>
      <w:r w:rsidR="003B45AA" w:rsidRPr="00F75C90">
        <w:rPr>
          <w:rFonts w:ascii="Times New Roman" w:hAnsi="Times New Roman"/>
          <w:sz w:val="28"/>
          <w:szCs w:val="28"/>
        </w:rPr>
        <w:t xml:space="preserve">В случае отсутствия оснований для принятия решения об отказе </w:t>
      </w:r>
      <w:r w:rsidR="003B45AA" w:rsidRPr="00F75C90">
        <w:rPr>
          <w:rFonts w:ascii="Times New Roman" w:hAnsi="Times New Roman"/>
          <w:sz w:val="28"/>
          <w:szCs w:val="28"/>
        </w:rPr>
        <w:br/>
        <w:t>в заключени</w:t>
      </w:r>
      <w:proofErr w:type="gramStart"/>
      <w:r w:rsidR="003B45AA" w:rsidRPr="00F75C90">
        <w:rPr>
          <w:rFonts w:ascii="Times New Roman" w:hAnsi="Times New Roman"/>
          <w:sz w:val="28"/>
          <w:szCs w:val="28"/>
        </w:rPr>
        <w:t>и</w:t>
      </w:r>
      <w:proofErr w:type="gramEnd"/>
      <w:r w:rsidR="003B45AA" w:rsidRPr="00F75C90">
        <w:rPr>
          <w:rFonts w:ascii="Times New Roman" w:hAnsi="Times New Roman"/>
          <w:sz w:val="28"/>
          <w:szCs w:val="28"/>
        </w:rPr>
        <w:t xml:space="preserve"> договора, предусмотренных </w:t>
      </w:r>
      <w:r w:rsidR="003B45AA" w:rsidRPr="00F75C90">
        <w:rPr>
          <w:rFonts w:ascii="Times New Roman" w:hAnsi="Times New Roman" w:cs="Times New Roman"/>
          <w:sz w:val="28"/>
          <w:szCs w:val="28"/>
        </w:rPr>
        <w:t>пунктом 8</w:t>
      </w:r>
      <w:r w:rsidR="003B45AA" w:rsidRPr="00F75C90">
        <w:rPr>
          <w:rFonts w:ascii="Times New Roman" w:hAnsi="Times New Roman"/>
          <w:sz w:val="28"/>
          <w:szCs w:val="28"/>
        </w:rPr>
        <w:t xml:space="preserve"> настоящего Порядка, </w:t>
      </w:r>
      <w:r w:rsidR="003B45AA" w:rsidRPr="00F75C90">
        <w:rPr>
          <w:rFonts w:ascii="Times New Roman" w:hAnsi="Times New Roman" w:cs="Times New Roman"/>
          <w:sz w:val="28"/>
          <w:szCs w:val="28"/>
        </w:rPr>
        <w:t>министерство направляет заявителю (далее – получатель субсидии) проект соглашения</w:t>
      </w:r>
      <w:r w:rsidR="003B45AA" w:rsidRPr="00F75C90">
        <w:rPr>
          <w:rFonts w:ascii="Times New Roman" w:hAnsi="Times New Roman"/>
          <w:sz w:val="28"/>
          <w:szCs w:val="28"/>
        </w:rPr>
        <w:t xml:space="preserve"> по форме, утверждаемой постановлением</w:t>
      </w:r>
      <w:r w:rsidR="003B45AA" w:rsidRPr="00072E80">
        <w:rPr>
          <w:rFonts w:ascii="Times New Roman" w:hAnsi="Times New Roman"/>
          <w:sz w:val="28"/>
          <w:szCs w:val="28"/>
        </w:rPr>
        <w:t xml:space="preserve"> министерства, </w:t>
      </w:r>
      <w:r w:rsidR="003B45AA" w:rsidRPr="00072E80">
        <w:rPr>
          <w:rFonts w:ascii="Times New Roman" w:hAnsi="Times New Roman"/>
          <w:sz w:val="28"/>
          <w:szCs w:val="28"/>
        </w:rPr>
        <w:br/>
      </w:r>
      <w:r w:rsidR="003B45AA" w:rsidRPr="00072E80">
        <w:rPr>
          <w:rFonts w:ascii="Times New Roman" w:hAnsi="Times New Roman"/>
          <w:sz w:val="28"/>
          <w:szCs w:val="28"/>
        </w:rPr>
        <w:lastRenderedPageBreak/>
        <w:t>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w:t>
      </w:r>
      <w:r w:rsidR="003B45AA" w:rsidRPr="00072E80">
        <w:rPr>
          <w:sz w:val="28"/>
          <w:szCs w:val="28"/>
        </w:rPr>
        <w:t>.1</w:t>
      </w:r>
      <w:r w:rsidR="003B45AA" w:rsidRPr="00072E80">
        <w:rPr>
          <w:rFonts w:ascii="Times New Roman" w:hAnsi="Times New Roman"/>
          <w:sz w:val="28"/>
          <w:szCs w:val="28"/>
        </w:rPr>
        <w:t xml:space="preserve"> Бюджетного кодекса Российской Федерации и общими требованиями, для рассмотрения </w:t>
      </w:r>
      <w:r w:rsidR="003B45AA" w:rsidRPr="00072E80">
        <w:rPr>
          <w:rFonts w:ascii="Times New Roman" w:hAnsi="Times New Roman"/>
          <w:sz w:val="28"/>
          <w:szCs w:val="28"/>
        </w:rPr>
        <w:br/>
        <w:t>и подписания.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11. 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3B45AA" w:rsidRPr="00072E80" w:rsidRDefault="00B152F9" w:rsidP="003B45AA">
      <w:pPr>
        <w:autoSpaceDE w:val="0"/>
        <w:autoSpaceDN w:val="0"/>
        <w:adjustRightInd w:val="0"/>
        <w:ind w:firstLine="709"/>
        <w:jc w:val="both"/>
        <w:rPr>
          <w:sz w:val="28"/>
          <w:szCs w:val="28"/>
        </w:rPr>
      </w:pPr>
      <w:r w:rsidRPr="00ED2B39">
        <w:rPr>
          <w:sz w:val="28"/>
          <w:szCs w:val="28"/>
        </w:rPr>
        <w:t xml:space="preserve">12. </w:t>
      </w:r>
      <w:r w:rsidR="003B45AA" w:rsidRPr="00072E80">
        <w:rPr>
          <w:sz w:val="28"/>
          <w:szCs w:val="28"/>
        </w:rPr>
        <w:t>Результатом предоставления субсидии является поддержка писателей-профессионалов и обеспечение мероприятий в области культуры и искусства.</w:t>
      </w:r>
    </w:p>
    <w:p w:rsidR="003B45AA" w:rsidRPr="00072E80" w:rsidRDefault="003B45AA" w:rsidP="003B45AA">
      <w:pPr>
        <w:autoSpaceDE w:val="0"/>
        <w:autoSpaceDN w:val="0"/>
        <w:adjustRightInd w:val="0"/>
        <w:ind w:firstLine="709"/>
        <w:jc w:val="both"/>
        <w:rPr>
          <w:sz w:val="28"/>
          <w:szCs w:val="28"/>
        </w:rPr>
      </w:pPr>
      <w:r w:rsidRPr="00072E80">
        <w:rPr>
          <w:sz w:val="28"/>
          <w:szCs w:val="28"/>
        </w:rPr>
        <w:t>Показателем результативности использования субсидий является:</w:t>
      </w:r>
    </w:p>
    <w:p w:rsidR="003B45AA" w:rsidRPr="00072E80" w:rsidRDefault="003B45AA" w:rsidP="003B45AA">
      <w:pPr>
        <w:autoSpaceDE w:val="0"/>
        <w:autoSpaceDN w:val="0"/>
        <w:adjustRightInd w:val="0"/>
        <w:ind w:firstLine="709"/>
        <w:jc w:val="both"/>
        <w:rPr>
          <w:sz w:val="28"/>
          <w:szCs w:val="28"/>
        </w:rPr>
      </w:pPr>
      <w:r w:rsidRPr="00072E80">
        <w:rPr>
          <w:sz w:val="28"/>
          <w:szCs w:val="28"/>
        </w:rPr>
        <w:t>количество проведенных мероприятий (фестивалей, выставок, творческих встреч, мастер-классов).</w:t>
      </w:r>
    </w:p>
    <w:p w:rsidR="00B152F9" w:rsidRPr="00ED2B39" w:rsidRDefault="003B45AA" w:rsidP="003B45AA">
      <w:pPr>
        <w:pStyle w:val="ConsPlusNormal"/>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 xml:space="preserve">Оценка </w:t>
      </w:r>
      <w:proofErr w:type="gramStart"/>
      <w:r w:rsidRPr="003B45AA">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3B45AA">
        <w:rPr>
          <w:rFonts w:ascii="Times New Roman" w:hAnsi="Times New Roman" w:cs="Times New Roman"/>
          <w:sz w:val="28"/>
          <w:szCs w:val="28"/>
        </w:rPr>
        <w:t xml:space="preserve"> осуществляется министерством на основании анализа отчетности, представленной получателем субсидии.</w:t>
      </w:r>
    </w:p>
    <w:p w:rsid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13. </w:t>
      </w:r>
      <w:r w:rsidR="003B45AA" w:rsidRPr="003B45AA">
        <w:rPr>
          <w:rFonts w:ascii="Times New Roman" w:hAnsi="Times New Roman" w:cs="Times New Roman"/>
          <w:sz w:val="28"/>
          <w:szCs w:val="28"/>
        </w:rPr>
        <w:t xml:space="preserve">Получатель субсидии представляет в министерство отчет </w:t>
      </w:r>
      <w:r w:rsidR="003B45AA" w:rsidRPr="003B45AA">
        <w:rPr>
          <w:rFonts w:ascii="Times New Roman" w:hAnsi="Times New Roman" w:cs="Times New Roman"/>
          <w:sz w:val="28"/>
          <w:szCs w:val="28"/>
        </w:rPr>
        <w:br/>
        <w:t xml:space="preserve">по форме, приведенной в приложении к соглашению, предусматривающий значения показателей результата использования субсидии, устанавливаемых </w:t>
      </w:r>
      <w:r w:rsidR="003B45AA" w:rsidRPr="003B45AA">
        <w:rPr>
          <w:rFonts w:ascii="Times New Roman" w:hAnsi="Times New Roman" w:cs="Times New Roman"/>
          <w:sz w:val="28"/>
          <w:szCs w:val="28"/>
        </w:rPr>
        <w:br/>
        <w:t>в соответствии с пунктом 12 настоящего Порядка.</w:t>
      </w:r>
    </w:p>
    <w:p w:rsidR="00B152F9" w:rsidRPr="003B45AA" w:rsidRDefault="003B45AA" w:rsidP="00ED2B39">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14. </w:t>
      </w:r>
      <w:r w:rsidR="00B152F9" w:rsidRPr="00ED2B39">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в </w:t>
      </w:r>
      <w:r w:rsidR="00B152F9" w:rsidRPr="003B45AA">
        <w:rPr>
          <w:rFonts w:ascii="Times New Roman" w:hAnsi="Times New Roman" w:cs="Times New Roman"/>
          <w:sz w:val="28"/>
          <w:szCs w:val="28"/>
        </w:rPr>
        <w:t xml:space="preserve">соответствии с </w:t>
      </w:r>
      <w:hyperlink r:id="rId387" w:history="1">
        <w:r w:rsidR="00B152F9" w:rsidRPr="003B45AA">
          <w:rPr>
            <w:rFonts w:ascii="Times New Roman" w:hAnsi="Times New Roman" w:cs="Times New Roman"/>
            <w:sz w:val="28"/>
            <w:szCs w:val="28"/>
          </w:rPr>
          <w:t>Порядком</w:t>
        </w:r>
      </w:hyperlink>
      <w:r w:rsidR="00B152F9" w:rsidRPr="003B45AA">
        <w:rPr>
          <w:rFonts w:ascii="Times New Roman" w:hAnsi="Times New Roman" w:cs="Times New Roman"/>
          <w:sz w:val="28"/>
          <w:szCs w:val="28"/>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64B09" w:rsidRPr="003B45AA">
        <w:rPr>
          <w:rFonts w:ascii="Times New Roman" w:hAnsi="Times New Roman" w:cs="Times New Roman"/>
          <w:sz w:val="28"/>
          <w:szCs w:val="28"/>
        </w:rPr>
        <w:t>№</w:t>
      </w:r>
      <w:r w:rsidR="00B152F9" w:rsidRPr="003B45AA">
        <w:rPr>
          <w:rFonts w:ascii="Times New Roman" w:hAnsi="Times New Roman" w:cs="Times New Roman"/>
          <w:sz w:val="28"/>
          <w:szCs w:val="28"/>
        </w:rPr>
        <w:t xml:space="preserve"> 58-пп, проводятся обязательные проверки соблюдения получателями субсидий условий, целей и порядка предоставления субсидий.</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Ответственность за нецелевое использование средств субсидии несет получатель субсидии.</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5" w:name="P11839"/>
      <w:bookmarkEnd w:id="225"/>
      <w:r w:rsidRPr="003B45AA">
        <w:rPr>
          <w:rFonts w:ascii="Times New Roman" w:hAnsi="Times New Roman" w:cs="Times New Roman"/>
          <w:sz w:val="28"/>
          <w:szCs w:val="28"/>
        </w:rPr>
        <w:t>1</w:t>
      </w:r>
      <w:r w:rsidR="003B45AA" w:rsidRPr="003B45AA">
        <w:rPr>
          <w:rFonts w:ascii="Times New Roman" w:hAnsi="Times New Roman" w:cs="Times New Roman"/>
          <w:sz w:val="28"/>
          <w:szCs w:val="28"/>
        </w:rPr>
        <w:t>5</w:t>
      </w:r>
      <w:r w:rsidRPr="003B45AA">
        <w:rPr>
          <w:rFonts w:ascii="Times New Roman" w:hAnsi="Times New Roman" w:cs="Times New Roman"/>
          <w:sz w:val="28"/>
          <w:szCs w:val="28"/>
        </w:rPr>
        <w:t xml:space="preserve">. В случае выявления министерством </w:t>
      </w:r>
      <w:r w:rsidR="00673CAE" w:rsidRPr="003B45AA">
        <w:rPr>
          <w:rFonts w:ascii="Times New Roman" w:hAnsi="Times New Roman"/>
          <w:sz w:val="28"/>
          <w:szCs w:val="28"/>
        </w:rPr>
        <w:t>и (или) органами государственного финансового контроля Архангельской области</w:t>
      </w:r>
      <w:r w:rsidR="00673CAE" w:rsidRPr="003B45AA">
        <w:rPr>
          <w:rFonts w:ascii="Times New Roman" w:hAnsi="Times New Roman" w:cs="Times New Roman"/>
          <w:sz w:val="28"/>
          <w:szCs w:val="28"/>
        </w:rPr>
        <w:t xml:space="preserve"> </w:t>
      </w:r>
      <w:r w:rsidRPr="003B45AA">
        <w:rPr>
          <w:rFonts w:ascii="Times New Roman" w:hAnsi="Times New Roman" w:cs="Times New Roman"/>
          <w:sz w:val="28"/>
          <w:szCs w:val="28"/>
        </w:rPr>
        <w:t>нарушения получателями субсидий условий, целей и порядка их предоставления, а также условий соглашения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B152F9" w:rsidRPr="003B45A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w:t>
      </w:r>
      <w:r w:rsidR="00673CAE" w:rsidRPr="003B45AA">
        <w:rPr>
          <w:rFonts w:ascii="Times New Roman" w:hAnsi="Times New Roman" w:cs="Times New Roman"/>
          <w:sz w:val="28"/>
          <w:szCs w:val="28"/>
        </w:rPr>
        <w:t> </w:t>
      </w:r>
      <w:r w:rsidRPr="003B45AA">
        <w:rPr>
          <w:rFonts w:ascii="Times New Roman" w:hAnsi="Times New Roman" w:cs="Times New Roman"/>
          <w:sz w:val="28"/>
          <w:szCs w:val="28"/>
        </w:rPr>
        <w:t>случаях, предусмотренных соглашением.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3B45AA">
        <w:rPr>
          <w:rFonts w:ascii="Times New Roman" w:hAnsi="Times New Roman" w:cs="Times New Roman"/>
          <w:sz w:val="28"/>
          <w:szCs w:val="28"/>
        </w:rPr>
        <w:t>1</w:t>
      </w:r>
      <w:r w:rsidR="003B45AA" w:rsidRPr="003B45AA">
        <w:rPr>
          <w:rFonts w:ascii="Times New Roman" w:hAnsi="Times New Roman" w:cs="Times New Roman"/>
          <w:sz w:val="28"/>
          <w:szCs w:val="28"/>
        </w:rPr>
        <w:t>6</w:t>
      </w:r>
      <w:r w:rsidRPr="003B45AA">
        <w:rPr>
          <w:rFonts w:ascii="Times New Roman" w:hAnsi="Times New Roman" w:cs="Times New Roman"/>
          <w:sz w:val="28"/>
          <w:szCs w:val="28"/>
        </w:rPr>
        <w:t xml:space="preserve">. При невозврате субсидии в установленный </w:t>
      </w:r>
      <w:hyperlink w:anchor="P11839" w:history="1">
        <w:r w:rsidRPr="003B45AA">
          <w:rPr>
            <w:rFonts w:ascii="Times New Roman" w:hAnsi="Times New Roman" w:cs="Times New Roman"/>
            <w:sz w:val="28"/>
            <w:szCs w:val="28"/>
          </w:rPr>
          <w:t>пунктом 14</w:t>
        </w:r>
      </w:hyperlink>
      <w:r w:rsidRPr="003B45AA">
        <w:rPr>
          <w:rFonts w:ascii="Times New Roman" w:hAnsi="Times New Roman" w:cs="Times New Roman"/>
          <w:sz w:val="28"/>
          <w:szCs w:val="28"/>
        </w:rPr>
        <w:t xml:space="preserve"> настоящего Порядка срок министерство в течение 10 рабочих дней со дня</w:t>
      </w:r>
      <w:r w:rsidRPr="00ED2B39">
        <w:rPr>
          <w:rFonts w:ascii="Times New Roman" w:hAnsi="Times New Roman" w:cs="Times New Roman"/>
          <w:sz w:val="28"/>
          <w:szCs w:val="28"/>
        </w:rPr>
        <w:t xml:space="preserve"> истечения </w:t>
      </w:r>
      <w:r w:rsidRPr="00ED2B39">
        <w:rPr>
          <w:rFonts w:ascii="Times New Roman" w:hAnsi="Times New Roman" w:cs="Times New Roman"/>
          <w:sz w:val="28"/>
          <w:szCs w:val="28"/>
        </w:rPr>
        <w:lastRenderedPageBreak/>
        <w:t xml:space="preserve">сроков, указанных </w:t>
      </w:r>
      <w:r w:rsidRPr="003B45AA">
        <w:rPr>
          <w:rFonts w:ascii="Times New Roman" w:hAnsi="Times New Roman" w:cs="Times New Roman"/>
          <w:sz w:val="28"/>
          <w:szCs w:val="28"/>
        </w:rPr>
        <w:t xml:space="preserve">в </w:t>
      </w:r>
      <w:hyperlink w:anchor="P11839" w:history="1">
        <w:r w:rsidRPr="003B45AA">
          <w:rPr>
            <w:rFonts w:ascii="Times New Roman" w:hAnsi="Times New Roman" w:cs="Times New Roman"/>
            <w:sz w:val="28"/>
            <w:szCs w:val="28"/>
          </w:rPr>
          <w:t>пункте 14</w:t>
        </w:r>
      </w:hyperlink>
      <w:r w:rsidRPr="003B45AA">
        <w:rPr>
          <w:rFonts w:ascii="Times New Roman" w:hAnsi="Times New Roman" w:cs="Times New Roman"/>
          <w:sz w:val="28"/>
          <w:szCs w:val="28"/>
        </w:rPr>
        <w:t xml:space="preserve"> настоящего</w:t>
      </w:r>
      <w:r w:rsidRPr="00ED2B39">
        <w:rPr>
          <w:rFonts w:ascii="Times New Roman" w:hAnsi="Times New Roman" w:cs="Times New Roman"/>
          <w:sz w:val="28"/>
          <w:szCs w:val="28"/>
        </w:rPr>
        <w:t xml:space="preserve"> Порядка, обращается в суд с</w:t>
      </w:r>
      <w:r w:rsidR="00673CAE">
        <w:rPr>
          <w:rFonts w:ascii="Times New Roman" w:hAnsi="Times New Roman" w:cs="Times New Roman"/>
          <w:sz w:val="28"/>
          <w:szCs w:val="28"/>
        </w:rPr>
        <w:t> </w:t>
      </w:r>
      <w:r w:rsidRPr="00ED2B39">
        <w:rPr>
          <w:rFonts w:ascii="Times New Roman" w:hAnsi="Times New Roman" w:cs="Times New Roman"/>
          <w:sz w:val="28"/>
          <w:szCs w:val="28"/>
        </w:rPr>
        <w:t>исковым заявлением о взыскании субсидии, а также пени за просрочку ее</w:t>
      </w:r>
      <w:r w:rsidR="00673CAE">
        <w:rPr>
          <w:rFonts w:ascii="Times New Roman" w:hAnsi="Times New Roman" w:cs="Times New Roman"/>
          <w:sz w:val="28"/>
          <w:szCs w:val="28"/>
        </w:rPr>
        <w:t> </w:t>
      </w:r>
      <w:r w:rsidRPr="00ED2B39">
        <w:rPr>
          <w:rFonts w:ascii="Times New Roman" w:hAnsi="Times New Roman" w:cs="Times New Roman"/>
          <w:sz w:val="28"/>
          <w:szCs w:val="28"/>
        </w:rPr>
        <w:t>возврата.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right"/>
        <w:outlineLvl w:val="0"/>
        <w:rPr>
          <w:rFonts w:ascii="Times New Roman" w:hAnsi="Times New Roman" w:cs="Times New Roman"/>
          <w:sz w:val="28"/>
          <w:szCs w:val="28"/>
        </w:rPr>
      </w:pPr>
      <w:r w:rsidRPr="00ED2B39">
        <w:rPr>
          <w:rFonts w:ascii="Times New Roman" w:hAnsi="Times New Roman" w:cs="Times New Roman"/>
          <w:sz w:val="28"/>
          <w:szCs w:val="28"/>
        </w:rPr>
        <w:t>Утверждено</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постановлением Правительства</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Архангельской области</w:t>
      </w:r>
    </w:p>
    <w:p w:rsidR="00B152F9" w:rsidRPr="00ED2B39" w:rsidRDefault="00B152F9" w:rsidP="00ED2B39">
      <w:pPr>
        <w:pStyle w:val="ConsPlusNormal"/>
        <w:ind w:firstLine="709"/>
        <w:contextualSpacing/>
        <w:mirrorIndents/>
        <w:jc w:val="right"/>
        <w:rPr>
          <w:rFonts w:ascii="Times New Roman" w:hAnsi="Times New Roman" w:cs="Times New Roman"/>
          <w:sz w:val="28"/>
          <w:szCs w:val="28"/>
        </w:rPr>
      </w:pPr>
      <w:r w:rsidRPr="00ED2B39">
        <w:rPr>
          <w:rFonts w:ascii="Times New Roman" w:hAnsi="Times New Roman" w:cs="Times New Roman"/>
          <w:sz w:val="28"/>
          <w:szCs w:val="28"/>
        </w:rPr>
        <w:t xml:space="preserve">от 12.10.2012 </w:t>
      </w:r>
      <w:r w:rsidR="00764B09" w:rsidRPr="00ED2B39">
        <w:rPr>
          <w:rFonts w:ascii="Times New Roman" w:hAnsi="Times New Roman" w:cs="Times New Roman"/>
          <w:sz w:val="28"/>
          <w:szCs w:val="28"/>
        </w:rPr>
        <w:t>№</w:t>
      </w:r>
      <w:r w:rsidRPr="00ED2B39">
        <w:rPr>
          <w:rFonts w:ascii="Times New Roman" w:hAnsi="Times New Roman" w:cs="Times New Roman"/>
          <w:sz w:val="28"/>
          <w:szCs w:val="28"/>
        </w:rPr>
        <w:t xml:space="preserve"> 461-пп</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bookmarkStart w:id="226" w:name="P11852"/>
      <w:bookmarkEnd w:id="226"/>
      <w:r w:rsidRPr="00ED2B39">
        <w:rPr>
          <w:rFonts w:ascii="Times New Roman" w:hAnsi="Times New Roman" w:cs="Times New Roman"/>
          <w:sz w:val="28"/>
          <w:szCs w:val="28"/>
        </w:rPr>
        <w:t>ПОЛОЖЕНИЕ</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proofErr w:type="gramStart"/>
      <w:r w:rsidRPr="00ED2B39">
        <w:rPr>
          <w:rFonts w:ascii="Times New Roman" w:hAnsi="Times New Roman" w:cs="Times New Roman"/>
          <w:sz w:val="28"/>
          <w:szCs w:val="28"/>
        </w:rPr>
        <w:t>О ПОРЯДКЕ И УСЛОВИЯХ ПРЕДОСТАВЛЕНИЯ ИНЫХ МЕЖБЮДЖЕТНЫХ</w:t>
      </w:r>
      <w:r w:rsidR="00673CAE">
        <w:rPr>
          <w:rFonts w:ascii="Times New Roman" w:hAnsi="Times New Roman" w:cs="Times New Roman"/>
          <w:sz w:val="28"/>
          <w:szCs w:val="28"/>
        </w:rPr>
        <w:t xml:space="preserve"> </w:t>
      </w:r>
      <w:r w:rsidRPr="00ED2B39">
        <w:rPr>
          <w:rFonts w:ascii="Times New Roman" w:hAnsi="Times New Roman" w:cs="Times New Roman"/>
          <w:sz w:val="28"/>
          <w:szCs w:val="28"/>
        </w:rPr>
        <w:t>ТРАНСФЕРТОВ, ПРЕДОСТАВЛЯЕМЫХ ИЗ</w:t>
      </w:r>
      <w:r w:rsidR="00673CAE">
        <w:rPr>
          <w:rFonts w:ascii="Times New Roman" w:hAnsi="Times New Roman" w:cs="Times New Roman"/>
          <w:sz w:val="28"/>
          <w:szCs w:val="28"/>
        </w:rPr>
        <w:t> </w:t>
      </w:r>
      <w:r w:rsidRPr="00ED2B39">
        <w:rPr>
          <w:rFonts w:ascii="Times New Roman" w:hAnsi="Times New Roman" w:cs="Times New Roman"/>
          <w:sz w:val="28"/>
          <w:szCs w:val="28"/>
        </w:rPr>
        <w:t>ФЕДЕРАЛЬНОГО И</w:t>
      </w:r>
      <w:r w:rsidR="00673CAE">
        <w:rPr>
          <w:rFonts w:ascii="Times New Roman" w:hAnsi="Times New Roman" w:cs="Times New Roman"/>
          <w:sz w:val="28"/>
          <w:szCs w:val="28"/>
        </w:rPr>
        <w:t> </w:t>
      </w:r>
      <w:r w:rsidRPr="00ED2B39">
        <w:rPr>
          <w:rFonts w:ascii="Times New Roman" w:hAnsi="Times New Roman" w:cs="Times New Roman"/>
          <w:sz w:val="28"/>
          <w:szCs w:val="28"/>
        </w:rPr>
        <w:t>ОБЛАСТНОГО</w:t>
      </w:r>
      <w:r w:rsidR="00673CAE">
        <w:rPr>
          <w:rFonts w:ascii="Times New Roman" w:hAnsi="Times New Roman" w:cs="Times New Roman"/>
          <w:sz w:val="28"/>
          <w:szCs w:val="28"/>
        </w:rPr>
        <w:t xml:space="preserve"> </w:t>
      </w:r>
      <w:r w:rsidRPr="00ED2B39">
        <w:rPr>
          <w:rFonts w:ascii="Times New Roman" w:hAnsi="Times New Roman" w:cs="Times New Roman"/>
          <w:sz w:val="28"/>
          <w:szCs w:val="28"/>
        </w:rPr>
        <w:t>БЮДЖЕТОВ БЮДЖЕТАМ МУНИЦИПАЛЬНЫХ РАЙОНОВ И ГОРОДСКИХ ОКРУГОВ</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 xml:space="preserve">АРХАНГЕЛЬСКОЙ ОБЛАСТИ НА СОЗДАНИЕ </w:t>
      </w:r>
      <w:proofErr w:type="gramStart"/>
      <w:r w:rsidRPr="00ED2B39">
        <w:rPr>
          <w:rFonts w:ascii="Times New Roman" w:hAnsi="Times New Roman" w:cs="Times New Roman"/>
          <w:sz w:val="28"/>
          <w:szCs w:val="28"/>
        </w:rPr>
        <w:t>МОДЕЛЬНЫХ</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МУНИЦИПАЛЬНЫХ БИБЛИОТЕК В ЦЕЛЯХ РЕАЛИЗАЦИИ</w:t>
      </w:r>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НАЦИОНАЛЬНОГО ПРОЕКТА "КУЛЬТУРА"</w:t>
      </w:r>
    </w:p>
    <w:p w:rsidR="00B152F9" w:rsidRPr="00ED2B39" w:rsidRDefault="00B152F9" w:rsidP="00ED2B39">
      <w:pPr>
        <w:spacing w:after="1"/>
        <w:ind w:firstLine="709"/>
        <w:contextualSpacing/>
        <w:mirrorIndents/>
        <w:rPr>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 Общие положения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 </w:t>
      </w:r>
      <w:proofErr w:type="gramStart"/>
      <w:r w:rsidR="003B45AA" w:rsidRPr="003B45AA">
        <w:rPr>
          <w:rFonts w:ascii="Times New Roman" w:hAnsi="Times New Roman" w:cs="Times New Roman"/>
          <w:sz w:val="28"/>
          <w:szCs w:val="28"/>
        </w:rPr>
        <w:t xml:space="preserve">Настоящее Положение, разработанное в соответствии со статьей 139.1 Бюджетного кодекса Российской Федерации, Правилами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 марта 2019 года № 281 (далее – Правила  предоставления иных межбюджетных трансфертов), </w:t>
      </w:r>
      <w:hyperlink r:id="rId388" w:history="1">
        <w:r w:rsidR="003B45AA" w:rsidRPr="003B45AA">
          <w:rPr>
            <w:rFonts w:ascii="Times New Roman" w:hAnsi="Times New Roman" w:cs="Times New Roman"/>
          </w:rPr>
          <w:t>разделом III</w:t>
        </w:r>
      </w:hyperlink>
      <w:r w:rsidR="003B45AA" w:rsidRPr="003B45AA">
        <w:rPr>
          <w:rFonts w:ascii="Times New Roman" w:hAnsi="Times New Roman" w:cs="Times New Roman"/>
          <w:sz w:val="28"/>
          <w:szCs w:val="28"/>
        </w:rPr>
        <w:t xml:space="preserve"> государственной программы Архангельской области "Культура Русского</w:t>
      </w:r>
      <w:proofErr w:type="gramEnd"/>
      <w:r w:rsidR="003B45AA" w:rsidRPr="003B45AA">
        <w:rPr>
          <w:rFonts w:ascii="Times New Roman" w:hAnsi="Times New Roman" w:cs="Times New Roman"/>
          <w:sz w:val="28"/>
          <w:szCs w:val="28"/>
        </w:rPr>
        <w:t xml:space="preserve"> </w:t>
      </w:r>
      <w:proofErr w:type="gramStart"/>
      <w:r w:rsidR="003B45AA" w:rsidRPr="003B45AA">
        <w:rPr>
          <w:rFonts w:ascii="Times New Roman" w:hAnsi="Times New Roman" w:cs="Times New Roman"/>
          <w:sz w:val="28"/>
          <w:szCs w:val="28"/>
        </w:rPr>
        <w:t>Севера", утвержденной постановлением Правительства Архангельской области от 12 октября 2012 года № 461-пп (далее – программа), устанавливает методику распределения иных межбюджетных трансфертов из областного бюджета и правила их предоставления бюджетам муниципальных районов и городских округов Архангельской области (далее соответственно – местные бюджеты, муниципальные образования) на создание модельных муниципальных библиотек за счет средств федерального и областного бюджетов в рамках региональной составляющей федерального проекта "Культурная</w:t>
      </w:r>
      <w:proofErr w:type="gramEnd"/>
      <w:r w:rsidR="003B45AA" w:rsidRPr="003B45AA">
        <w:rPr>
          <w:rFonts w:ascii="Times New Roman" w:hAnsi="Times New Roman" w:cs="Times New Roman"/>
          <w:sz w:val="28"/>
          <w:szCs w:val="28"/>
        </w:rPr>
        <w:t xml:space="preserve"> среда" национального проекта "Культура" (далее соответственно – мероприятие, модельные библиотеки, иные межбюджетные трансферты).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 Целью предоставления иных межбюджетных трансфертов является создание модельных библиотек путем модернизации деятельности муниципальных библиотек и внедрения в них эффективных моделей </w:t>
      </w:r>
      <w:r w:rsidRPr="00ED2B39">
        <w:rPr>
          <w:rFonts w:ascii="Times New Roman" w:hAnsi="Times New Roman" w:cs="Times New Roman"/>
          <w:sz w:val="28"/>
          <w:szCs w:val="28"/>
        </w:rPr>
        <w:lastRenderedPageBreak/>
        <w:t>управления, направленных на повышение качества предоставляемого ими библиотечно-информационного обслуживания.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Создание модельных библиотек включает в себя следующие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оснащение муниципальных библиотек высокоскоростным широкополосным доступом к информационно-телекоммуникационной сети "Интернет" (далее - сеть "Интернет");</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создание точек доступа к федеральной государственной информационной системе "Национальная электронная библиотека";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создание современного библиотечного пространства;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формирование и поддержка деятельности дискуссионных клубов, кружков и консультационных пунктов;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6)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7) профессиональная переподготовка и повышение квалификации основного персонала муниципальной библиотеки.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Главным распорядителем средств областного бюджета, предусмотренных на предоставление иных межбюджетных трансфертов, является министерство культуры Архангельской области (далее - министерство).</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Предоставление иных межбюджетных трансфертов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 Условия предоставления иных межбюджетных трансфертов</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AD524A"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6. </w:t>
      </w:r>
      <w:proofErr w:type="gramStart"/>
      <w:r w:rsidRPr="00ED2B39">
        <w:rPr>
          <w:rFonts w:ascii="Times New Roman" w:hAnsi="Times New Roman" w:cs="Times New Roman"/>
          <w:sz w:val="28"/>
          <w:szCs w:val="28"/>
        </w:rPr>
        <w:t xml:space="preserve">Иные межбюджетные трансферты предоставляются по итогам организованного Министерством культуры Российской Федерации (далее - Минкультуры России) конкурсного отбора муниципальных библиотек (далее - отбор) в соответствии с </w:t>
      </w:r>
      <w:hyperlink r:id="rId389" w:history="1">
        <w:r w:rsidRPr="00AD524A">
          <w:rPr>
            <w:rFonts w:ascii="Times New Roman" w:hAnsi="Times New Roman" w:cs="Times New Roman"/>
            <w:sz w:val="28"/>
            <w:szCs w:val="28"/>
          </w:rPr>
          <w:t>Порядком</w:t>
        </w:r>
      </w:hyperlink>
      <w:r w:rsidRPr="00AD524A">
        <w:rPr>
          <w:rFonts w:ascii="Times New Roman" w:hAnsi="Times New Roman" w:cs="Times New Roman"/>
          <w:sz w:val="28"/>
          <w:szCs w:val="28"/>
        </w:rPr>
        <w:t xml:space="preserve">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(приложение </w:t>
      </w:r>
      <w:r w:rsidR="00764B09" w:rsidRPr="00AD524A">
        <w:rPr>
          <w:rFonts w:ascii="Times New Roman" w:hAnsi="Times New Roman" w:cs="Times New Roman"/>
          <w:sz w:val="28"/>
          <w:szCs w:val="28"/>
        </w:rPr>
        <w:t>№</w:t>
      </w:r>
      <w:r w:rsidRPr="00AD524A">
        <w:rPr>
          <w:rFonts w:ascii="Times New Roman" w:hAnsi="Times New Roman" w:cs="Times New Roman"/>
          <w:sz w:val="28"/>
          <w:szCs w:val="28"/>
        </w:rPr>
        <w:t xml:space="preserve"> 1 к Правилам предоставления иных межбюджетных</w:t>
      </w:r>
      <w:proofErr w:type="gramEnd"/>
      <w:r w:rsidRPr="00AD524A">
        <w:rPr>
          <w:rFonts w:ascii="Times New Roman" w:hAnsi="Times New Roman" w:cs="Times New Roman"/>
          <w:sz w:val="28"/>
          <w:szCs w:val="28"/>
        </w:rPr>
        <w:t xml:space="preserve"> трансфертов).</w:t>
      </w:r>
    </w:p>
    <w:p w:rsidR="00B152F9" w:rsidRPr="00AD524A" w:rsidRDefault="00B152F9" w:rsidP="00ED2B39">
      <w:pPr>
        <w:pStyle w:val="ConsPlusNormal"/>
        <w:spacing w:before="220"/>
        <w:ind w:firstLine="709"/>
        <w:contextualSpacing/>
        <w:mirrorIndents/>
        <w:jc w:val="both"/>
        <w:rPr>
          <w:rFonts w:ascii="Times New Roman" w:hAnsi="Times New Roman" w:cs="Times New Roman"/>
          <w:sz w:val="28"/>
          <w:szCs w:val="28"/>
        </w:rPr>
      </w:pPr>
      <w:r w:rsidRPr="00AD524A">
        <w:rPr>
          <w:rFonts w:ascii="Times New Roman" w:hAnsi="Times New Roman" w:cs="Times New Roman"/>
          <w:sz w:val="28"/>
          <w:szCs w:val="28"/>
        </w:rPr>
        <w:t xml:space="preserve">Участниками отбора являются органы местного самоуправления муниципальных образований, представившие </w:t>
      </w:r>
      <w:hyperlink w:anchor="P11997" w:history="1">
        <w:r w:rsidRPr="00AD524A">
          <w:rPr>
            <w:rFonts w:ascii="Times New Roman" w:hAnsi="Times New Roman" w:cs="Times New Roman"/>
            <w:sz w:val="28"/>
            <w:szCs w:val="28"/>
          </w:rPr>
          <w:t>заявки</w:t>
        </w:r>
      </w:hyperlink>
      <w:r w:rsidRPr="00AD524A">
        <w:rPr>
          <w:rFonts w:ascii="Times New Roman" w:hAnsi="Times New Roman" w:cs="Times New Roman"/>
          <w:sz w:val="28"/>
          <w:szCs w:val="28"/>
        </w:rPr>
        <w:t xml:space="preserve"> на участие в отборе (далее - заявка).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7. Иные межбюджетные трансферты предоставляются местному </w:t>
      </w:r>
      <w:r w:rsidRPr="00ED2B39">
        <w:rPr>
          <w:rFonts w:ascii="Times New Roman" w:hAnsi="Times New Roman" w:cs="Times New Roman"/>
          <w:sz w:val="28"/>
          <w:szCs w:val="28"/>
        </w:rPr>
        <w:lastRenderedPageBreak/>
        <w:t>бюджету при соблюдении следующих условий: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7" w:name="P11883"/>
      <w:bookmarkEnd w:id="227"/>
      <w:r w:rsidRPr="00ED2B39">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8" w:name="P11884"/>
      <w:bookmarkEnd w:id="228"/>
      <w:r w:rsidRPr="00ED2B39">
        <w:rPr>
          <w:rFonts w:ascii="Times New Roman" w:hAnsi="Times New Roman" w:cs="Times New Roman"/>
          <w:sz w:val="28"/>
          <w:szCs w:val="28"/>
        </w:rPr>
        <w:t>2) наличие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наличие соглашения о предоставлении иных межбюджетных трансфертов, заключаемого между министерством и уполномоченным органом местного самоуправления муниципального образования (далее - соглашение);</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4) возврат муниципальным образованием средств иных межбюджетных трансфертов в </w:t>
      </w:r>
      <w:r w:rsidRPr="00021B3E">
        <w:rPr>
          <w:rFonts w:ascii="Times New Roman" w:hAnsi="Times New Roman" w:cs="Times New Roman"/>
          <w:sz w:val="28"/>
          <w:szCs w:val="28"/>
        </w:rPr>
        <w:t xml:space="preserve">соответствии с </w:t>
      </w:r>
      <w:hyperlink r:id="rId390" w:history="1">
        <w:r w:rsidRPr="00021B3E">
          <w:rPr>
            <w:rFonts w:ascii="Times New Roman" w:hAnsi="Times New Roman" w:cs="Times New Roman"/>
            <w:sz w:val="28"/>
            <w:szCs w:val="28"/>
          </w:rPr>
          <w:t>пунктом 21</w:t>
        </w:r>
      </w:hyperlink>
      <w:r w:rsidRPr="00021B3E">
        <w:rPr>
          <w:rFonts w:ascii="Times New Roman" w:hAnsi="Times New Roman" w:cs="Times New Roman"/>
          <w:sz w:val="28"/>
          <w:szCs w:val="28"/>
        </w:rPr>
        <w:t xml:space="preserve"> Правил предоставления иных межбюджетных трансфертов.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8. Итогом реализации</w:t>
      </w:r>
      <w:r w:rsidRPr="00ED2B39">
        <w:rPr>
          <w:rFonts w:ascii="Times New Roman" w:hAnsi="Times New Roman" w:cs="Times New Roman"/>
          <w:sz w:val="28"/>
          <w:szCs w:val="28"/>
        </w:rPr>
        <w:t xml:space="preserve"> мероприятия являются: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за счет иных межбюджетных трансфертов из федерального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пополнение фондов муниципальных библиотек новыми книжными, периодическими изданиями;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проведение текущих ремонтных работ, необходимых для реализации проекта;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создание точки доступа к федеральной государственной информационной системе "Национальная электронная библиотека";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приобретение необходимого оборудования для обеспечения доступа к информационным ресурсам;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профессиональная переподготовка и повышение квалификации основного персонала муниципальной библиотеки;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за счет средств местного и (или) областного бюджетов: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обеспечение муниципальной библиотеки высокоскоростным широкополосным доступом к сети "Интернет";</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проведение капитального ремонта или реконструкции зданий и (или) </w:t>
      </w:r>
      <w:r w:rsidRPr="00ED2B39">
        <w:rPr>
          <w:rFonts w:ascii="Times New Roman" w:hAnsi="Times New Roman" w:cs="Times New Roman"/>
          <w:sz w:val="28"/>
          <w:szCs w:val="28"/>
        </w:rPr>
        <w:lastRenderedPageBreak/>
        <w:t>помещений муниципальной библиотеки.</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III. Порядок предоставления иных межбюджетных трансфертов</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9.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сети "Интернет" не </w:t>
      </w:r>
      <w:proofErr w:type="gramStart"/>
      <w:r w:rsidRPr="00ED2B39">
        <w:rPr>
          <w:rFonts w:ascii="Times New Roman" w:hAnsi="Times New Roman" w:cs="Times New Roman"/>
          <w:sz w:val="28"/>
          <w:szCs w:val="28"/>
        </w:rPr>
        <w:t>позднее</w:t>
      </w:r>
      <w:proofErr w:type="gramEnd"/>
      <w:r w:rsidRPr="00ED2B39">
        <w:rPr>
          <w:rFonts w:ascii="Times New Roman" w:hAnsi="Times New Roman" w:cs="Times New Roman"/>
          <w:sz w:val="28"/>
          <w:szCs w:val="28"/>
        </w:rPr>
        <w:t xml:space="preserve"> чем за два календарных дня до дня начала приема заявок.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10. Извещение о проведении отбора содержит следующие сведения: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место, время и срок приема заявок;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форму заявки;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перечень документов, прилагаемых к заявке;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4) наименование, адрес и контактную информацию министерства;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5) проект соглашения.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29" w:name="P11911"/>
      <w:bookmarkEnd w:id="229"/>
      <w:r w:rsidRPr="00ED2B39">
        <w:rPr>
          <w:rFonts w:ascii="Times New Roman" w:hAnsi="Times New Roman" w:cs="Times New Roman"/>
          <w:sz w:val="28"/>
          <w:szCs w:val="28"/>
        </w:rPr>
        <w:t>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0" w:name="P11912"/>
      <w:bookmarkEnd w:id="230"/>
      <w:r w:rsidRPr="00ED2B39">
        <w:rPr>
          <w:rFonts w:ascii="Times New Roman" w:hAnsi="Times New Roman" w:cs="Times New Roman"/>
          <w:sz w:val="28"/>
          <w:szCs w:val="28"/>
        </w:rPr>
        <w:t>1) заверенная копия утвержденной муниципальной программы на текущий финансовый год, в которой предусмотрены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1" w:name="P11913"/>
      <w:bookmarkEnd w:id="231"/>
      <w:r w:rsidRPr="00ED2B39">
        <w:rPr>
          <w:rFonts w:ascii="Times New Roman" w:hAnsi="Times New Roman" w:cs="Times New Roman"/>
          <w:sz w:val="28"/>
          <w:szCs w:val="28"/>
        </w:rPr>
        <w:t>2) заверенная копия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3) проект, включающий план мероприятий ("дорожную карту") с указанием сроков выполнения планируемых мероприятий, этапов и стоимости выполнения работ, оказания услуг, а также смету расходов на проведение каждого из планируемых мероприятий;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2" w:name="P11915"/>
      <w:bookmarkEnd w:id="232"/>
      <w:r w:rsidRPr="00ED2B39">
        <w:rPr>
          <w:rFonts w:ascii="Times New Roman" w:hAnsi="Times New Roman" w:cs="Times New Roman"/>
          <w:sz w:val="28"/>
          <w:szCs w:val="28"/>
        </w:rPr>
        <w:t>4) заверенные копии правоустанавливающих документов на здания и (или) помещения муниципальной библиотеки, предлагаемой к модернизации, или договоры аренды, безвозмездного пользования зданиями или помещениями, заключенные на срок не менее 10 лет на дату подачи заявки;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3" w:name="P11916"/>
      <w:bookmarkEnd w:id="233"/>
      <w:r w:rsidRPr="00ED2B39">
        <w:rPr>
          <w:rFonts w:ascii="Times New Roman" w:hAnsi="Times New Roman" w:cs="Times New Roman"/>
          <w:sz w:val="28"/>
          <w:szCs w:val="28"/>
        </w:rPr>
        <w:t>5) заверенные копии планов государственной или муниципальной организации технической инвентаризации зданий и (или) помещений, а также акты приемки зданий и (или) помещений при передаче их в аренду или безвозмездное пользование муниципальным библиотекам;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6) копия (на бумажном носителе) размещенной на официальном сайте Минкультуры России в сети "Интернет" заполненной анкеты;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7) сведения о проведенном капитальном ремонте или реконструкции, об отсутствии аварийного и (или) ветхого состояния зданий или помещений;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4" w:name="P11919"/>
      <w:bookmarkEnd w:id="234"/>
      <w:r w:rsidRPr="00ED2B39">
        <w:rPr>
          <w:rFonts w:ascii="Times New Roman" w:hAnsi="Times New Roman" w:cs="Times New Roman"/>
          <w:sz w:val="28"/>
          <w:szCs w:val="28"/>
        </w:rPr>
        <w:t>8) заверенные копии документов или договоров, подтверждающих намерение учредителя муниципальной библиотеки обеспечить пополнение ее фонда новыми книжными и периодическими изданиями, а также расчет планируемых расходов;</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9) эссе (в письменной форме) руководителя муниципальной </w:t>
      </w:r>
      <w:r w:rsidRPr="00ED2B39">
        <w:rPr>
          <w:rFonts w:ascii="Times New Roman" w:hAnsi="Times New Roman" w:cs="Times New Roman"/>
          <w:sz w:val="28"/>
          <w:szCs w:val="28"/>
        </w:rPr>
        <w:lastRenderedPageBreak/>
        <w:t xml:space="preserve">библиотеки с </w:t>
      </w:r>
      <w:r w:rsidRPr="00021B3E">
        <w:rPr>
          <w:rFonts w:ascii="Times New Roman" w:hAnsi="Times New Roman" w:cs="Times New Roman"/>
          <w:sz w:val="28"/>
          <w:szCs w:val="28"/>
        </w:rPr>
        <w:t xml:space="preserve">обоснованием необходимости ее участия в проекте, а также информация, необходимая для оценки заявки, согласно </w:t>
      </w:r>
      <w:hyperlink r:id="rId391" w:history="1">
        <w:r w:rsidRPr="00021B3E">
          <w:rPr>
            <w:rFonts w:ascii="Times New Roman" w:hAnsi="Times New Roman" w:cs="Times New Roman"/>
            <w:sz w:val="28"/>
            <w:szCs w:val="28"/>
          </w:rPr>
          <w:t>подпунктам "а"</w:t>
        </w:r>
      </w:hyperlink>
      <w:r w:rsidRPr="00021B3E">
        <w:rPr>
          <w:rFonts w:ascii="Times New Roman" w:hAnsi="Times New Roman" w:cs="Times New Roman"/>
          <w:sz w:val="28"/>
          <w:szCs w:val="28"/>
        </w:rPr>
        <w:t xml:space="preserve"> - </w:t>
      </w:r>
      <w:hyperlink r:id="rId392" w:history="1">
        <w:r w:rsidRPr="00021B3E">
          <w:rPr>
            <w:rFonts w:ascii="Times New Roman" w:hAnsi="Times New Roman" w:cs="Times New Roman"/>
            <w:sz w:val="28"/>
            <w:szCs w:val="28"/>
          </w:rPr>
          <w:t>"е" пункта 9</w:t>
        </w:r>
      </w:hyperlink>
      <w:r w:rsidRPr="00021B3E">
        <w:rPr>
          <w:rFonts w:ascii="Times New Roman" w:hAnsi="Times New Roman" w:cs="Times New Roman"/>
          <w:sz w:val="28"/>
          <w:szCs w:val="28"/>
        </w:rPr>
        <w:t xml:space="preserve"> критериев, предусмотренных приложением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2 к Правилам предоставления иных межбюджетных трансфертов.</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Органы местного самоуправления несут ответственность за достоверность информации, содержащейся в документах.</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Документы, предусмотренные </w:t>
      </w:r>
      <w:hyperlink w:anchor="P11912" w:history="1">
        <w:r w:rsidRPr="00021B3E">
          <w:rPr>
            <w:rFonts w:ascii="Times New Roman" w:hAnsi="Times New Roman" w:cs="Times New Roman"/>
            <w:sz w:val="28"/>
            <w:szCs w:val="28"/>
          </w:rPr>
          <w:t>подпунктами 1</w:t>
        </w:r>
      </w:hyperlink>
      <w:r w:rsidRPr="00021B3E">
        <w:rPr>
          <w:rFonts w:ascii="Times New Roman" w:hAnsi="Times New Roman" w:cs="Times New Roman"/>
          <w:sz w:val="28"/>
          <w:szCs w:val="28"/>
        </w:rPr>
        <w:t xml:space="preserve">, </w:t>
      </w:r>
      <w:hyperlink w:anchor="P11913" w:history="1">
        <w:r w:rsidRPr="00021B3E">
          <w:rPr>
            <w:rFonts w:ascii="Times New Roman" w:hAnsi="Times New Roman" w:cs="Times New Roman"/>
            <w:sz w:val="28"/>
            <w:szCs w:val="28"/>
          </w:rPr>
          <w:t>2</w:t>
        </w:r>
      </w:hyperlink>
      <w:r w:rsidRPr="00021B3E">
        <w:rPr>
          <w:rFonts w:ascii="Times New Roman" w:hAnsi="Times New Roman" w:cs="Times New Roman"/>
          <w:sz w:val="28"/>
          <w:szCs w:val="28"/>
        </w:rPr>
        <w:t xml:space="preserve">, </w:t>
      </w:r>
      <w:hyperlink w:anchor="P11915" w:history="1">
        <w:r w:rsidRPr="00021B3E">
          <w:rPr>
            <w:rFonts w:ascii="Times New Roman" w:hAnsi="Times New Roman" w:cs="Times New Roman"/>
            <w:sz w:val="28"/>
            <w:szCs w:val="28"/>
          </w:rPr>
          <w:t>4</w:t>
        </w:r>
      </w:hyperlink>
      <w:r w:rsidRPr="00021B3E">
        <w:rPr>
          <w:rFonts w:ascii="Times New Roman" w:hAnsi="Times New Roman" w:cs="Times New Roman"/>
          <w:sz w:val="28"/>
          <w:szCs w:val="28"/>
        </w:rPr>
        <w:t xml:space="preserve">, </w:t>
      </w:r>
      <w:hyperlink w:anchor="P11916" w:history="1">
        <w:r w:rsidRPr="00021B3E">
          <w:rPr>
            <w:rFonts w:ascii="Times New Roman" w:hAnsi="Times New Roman" w:cs="Times New Roman"/>
            <w:sz w:val="28"/>
            <w:szCs w:val="28"/>
          </w:rPr>
          <w:t>5</w:t>
        </w:r>
      </w:hyperlink>
      <w:r w:rsidRPr="00021B3E">
        <w:rPr>
          <w:rFonts w:ascii="Times New Roman" w:hAnsi="Times New Roman" w:cs="Times New Roman"/>
          <w:sz w:val="28"/>
          <w:szCs w:val="28"/>
        </w:rPr>
        <w:t xml:space="preserve"> и </w:t>
      </w:r>
      <w:hyperlink w:anchor="P11919" w:history="1">
        <w:r w:rsidRPr="00021B3E">
          <w:rPr>
            <w:rFonts w:ascii="Times New Roman" w:hAnsi="Times New Roman" w:cs="Times New Roman"/>
            <w:sz w:val="28"/>
            <w:szCs w:val="28"/>
          </w:rPr>
          <w:t>8</w:t>
        </w:r>
      </w:hyperlink>
      <w:r w:rsidRPr="00021B3E">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12. Заявка должна</w:t>
      </w:r>
      <w:r w:rsidRPr="00ED2B39">
        <w:rPr>
          <w:rFonts w:ascii="Times New Roman" w:hAnsi="Times New Roman" w:cs="Times New Roman"/>
          <w:sz w:val="28"/>
          <w:szCs w:val="28"/>
        </w:rPr>
        <w:t xml:space="preserve"> быть сброшюрована в одну или несколько папок (томов), пронумерована и скреплена печатью. При представлении в составе заявки нескольких папок (томов) указываются номера папок (томов) и количество страниц в каждой папке (томе) соответственно.</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От одного муниципального образования может быть направлено несколько заявок.</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13. Министерство осуществляет прием, регистрацию и рассмотрение заявок и в течение 10 рабочих дней со дня их поступления принимает одно из следующих решений: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5" w:name="P11926"/>
      <w:bookmarkEnd w:id="235"/>
      <w:r w:rsidRPr="00ED2B39">
        <w:rPr>
          <w:rFonts w:ascii="Times New Roman" w:hAnsi="Times New Roman" w:cs="Times New Roman"/>
          <w:sz w:val="28"/>
          <w:szCs w:val="28"/>
        </w:rPr>
        <w:t>1) об отказе в допуске к участию в отборе;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6" w:name="P11927"/>
      <w:bookmarkEnd w:id="236"/>
      <w:r w:rsidRPr="00ED2B39">
        <w:rPr>
          <w:rFonts w:ascii="Times New Roman" w:hAnsi="Times New Roman" w:cs="Times New Roman"/>
          <w:sz w:val="28"/>
          <w:szCs w:val="28"/>
        </w:rPr>
        <w:t>2) о допуске к участию в отборе.</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Решения министерства могут быть обжалованы в установленном </w:t>
      </w:r>
      <w:r w:rsidRPr="00021B3E">
        <w:rPr>
          <w:rFonts w:ascii="Times New Roman" w:hAnsi="Times New Roman" w:cs="Times New Roman"/>
          <w:sz w:val="28"/>
          <w:szCs w:val="28"/>
        </w:rPr>
        <w:t>законодательством Российской Федерации порядке.</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bookmarkStart w:id="237" w:name="P11929"/>
      <w:bookmarkEnd w:id="237"/>
      <w:r w:rsidRPr="00021B3E">
        <w:rPr>
          <w:rFonts w:ascii="Times New Roman" w:hAnsi="Times New Roman" w:cs="Times New Roman"/>
          <w:sz w:val="28"/>
          <w:szCs w:val="28"/>
        </w:rPr>
        <w:t xml:space="preserve">14. Министерство принимает решение, предусмотренное </w:t>
      </w:r>
      <w:hyperlink w:anchor="P11926" w:history="1">
        <w:r w:rsidRPr="00021B3E">
          <w:rPr>
            <w:rFonts w:ascii="Times New Roman" w:hAnsi="Times New Roman" w:cs="Times New Roman"/>
            <w:sz w:val="28"/>
            <w:szCs w:val="28"/>
          </w:rPr>
          <w:t>подпунктом 1 пункта 13</w:t>
        </w:r>
      </w:hyperlink>
      <w:r w:rsidRPr="00021B3E">
        <w:rPr>
          <w:rFonts w:ascii="Times New Roman" w:hAnsi="Times New Roman" w:cs="Times New Roman"/>
          <w:sz w:val="28"/>
          <w:szCs w:val="28"/>
        </w:rPr>
        <w:t xml:space="preserve"> настоящего Положения, в следующих случаях:</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1) представление заявки с нарушением сроков, указанных в извещении о проведении отбора;</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2) представление заявки, не соответствующей требованиям, предусмотренным </w:t>
      </w:r>
      <w:hyperlink w:anchor="P11911" w:history="1">
        <w:r w:rsidRPr="00021B3E">
          <w:rPr>
            <w:rFonts w:ascii="Times New Roman" w:hAnsi="Times New Roman" w:cs="Times New Roman"/>
            <w:sz w:val="28"/>
            <w:szCs w:val="28"/>
          </w:rPr>
          <w:t>абзацем первым пункта 11</w:t>
        </w:r>
      </w:hyperlink>
      <w:r w:rsidRPr="00021B3E">
        <w:rPr>
          <w:rFonts w:ascii="Times New Roman" w:hAnsi="Times New Roman" w:cs="Times New Roman"/>
          <w:sz w:val="28"/>
          <w:szCs w:val="28"/>
        </w:rPr>
        <w:t xml:space="preserve"> настоящего Положения;</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3) непредставление или представление не в полном объеме документов, указанных в </w:t>
      </w:r>
      <w:hyperlink w:anchor="P11911" w:history="1">
        <w:r w:rsidRPr="00021B3E">
          <w:rPr>
            <w:rFonts w:ascii="Times New Roman" w:hAnsi="Times New Roman" w:cs="Times New Roman"/>
            <w:sz w:val="28"/>
            <w:szCs w:val="28"/>
          </w:rPr>
          <w:t>пункте 11</w:t>
        </w:r>
      </w:hyperlink>
      <w:r w:rsidRPr="00021B3E">
        <w:rPr>
          <w:rFonts w:ascii="Times New Roman" w:hAnsi="Times New Roman" w:cs="Times New Roman"/>
          <w:sz w:val="28"/>
          <w:szCs w:val="28"/>
        </w:rPr>
        <w:t xml:space="preserve"> настоящего Положения;</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4) предоставление заявки и (или) документов, указанных в </w:t>
      </w:r>
      <w:hyperlink w:anchor="P11911" w:history="1">
        <w:r w:rsidRPr="00021B3E">
          <w:rPr>
            <w:rFonts w:ascii="Times New Roman" w:hAnsi="Times New Roman" w:cs="Times New Roman"/>
            <w:sz w:val="28"/>
            <w:szCs w:val="28"/>
          </w:rPr>
          <w:t>пункте 11</w:t>
        </w:r>
      </w:hyperlink>
      <w:r w:rsidRPr="00021B3E">
        <w:rPr>
          <w:rFonts w:ascii="Times New Roman" w:hAnsi="Times New Roman" w:cs="Times New Roman"/>
          <w:sz w:val="28"/>
          <w:szCs w:val="28"/>
        </w:rPr>
        <w:t xml:space="preserve"> настоящего Положения, содержащих недостоверные сведения.</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15. Министерство принимает решение, предусмотренное </w:t>
      </w:r>
      <w:hyperlink w:anchor="P11927" w:history="1">
        <w:r w:rsidRPr="00021B3E">
          <w:rPr>
            <w:rFonts w:ascii="Times New Roman" w:hAnsi="Times New Roman" w:cs="Times New Roman"/>
            <w:sz w:val="28"/>
            <w:szCs w:val="28"/>
          </w:rPr>
          <w:t>подпунктом 2 пункта 13</w:t>
        </w:r>
      </w:hyperlink>
      <w:r w:rsidRPr="00021B3E">
        <w:rPr>
          <w:rFonts w:ascii="Times New Roman" w:hAnsi="Times New Roman" w:cs="Times New Roman"/>
          <w:sz w:val="28"/>
          <w:szCs w:val="28"/>
        </w:rPr>
        <w:t xml:space="preserve"> настоящего Положения, в случае отсутствия оснований, предусмотренных </w:t>
      </w:r>
      <w:hyperlink w:anchor="P11929" w:history="1">
        <w:r w:rsidRPr="00021B3E">
          <w:rPr>
            <w:rFonts w:ascii="Times New Roman" w:hAnsi="Times New Roman" w:cs="Times New Roman"/>
            <w:sz w:val="28"/>
            <w:szCs w:val="28"/>
          </w:rPr>
          <w:t>пунктом 14</w:t>
        </w:r>
      </w:hyperlink>
      <w:r w:rsidRPr="00021B3E">
        <w:rPr>
          <w:rFonts w:ascii="Times New Roman" w:hAnsi="Times New Roman" w:cs="Times New Roman"/>
          <w:sz w:val="28"/>
          <w:szCs w:val="28"/>
        </w:rPr>
        <w:t xml:space="preserve"> настоящего Положения.</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Заявки, в отношении которых принято решение, предусмотренное </w:t>
      </w:r>
      <w:hyperlink w:anchor="P11927" w:history="1">
        <w:r w:rsidRPr="00021B3E">
          <w:rPr>
            <w:rFonts w:ascii="Times New Roman" w:hAnsi="Times New Roman" w:cs="Times New Roman"/>
            <w:sz w:val="28"/>
            <w:szCs w:val="28"/>
          </w:rPr>
          <w:t>подпунктом 2 пункта 13</w:t>
        </w:r>
      </w:hyperlink>
      <w:r w:rsidRPr="00021B3E">
        <w:rPr>
          <w:rFonts w:ascii="Times New Roman" w:hAnsi="Times New Roman" w:cs="Times New Roman"/>
          <w:sz w:val="28"/>
          <w:szCs w:val="28"/>
        </w:rPr>
        <w:t xml:space="preserve"> настоящего Положения, направляются министерством в адрес Минкультуры России для участия в отборе.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Количество ежегодно направляемых заявок от Архангельской области на конкурсный отбор Минкультуры России - не более 20 (из них не более 6 заявок - в отношении муниципальных библиотек, имеющих статус центральной районной библиотеки или центральной городской библиотеки) - определяется исходя из даты и номера</w:t>
      </w:r>
      <w:r w:rsidRPr="00ED2B39">
        <w:rPr>
          <w:rFonts w:ascii="Times New Roman" w:hAnsi="Times New Roman" w:cs="Times New Roman"/>
          <w:sz w:val="28"/>
          <w:szCs w:val="28"/>
        </w:rPr>
        <w:t xml:space="preserve"> регистрации заявки в министерстве.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Минкультуры России определяет перечень муниципальных библиотек, которые будут финансироваться за счет средств иных межбюджетных </w:t>
      </w:r>
      <w:r w:rsidRPr="00ED2B39">
        <w:rPr>
          <w:rFonts w:ascii="Times New Roman" w:hAnsi="Times New Roman" w:cs="Times New Roman"/>
          <w:sz w:val="28"/>
          <w:szCs w:val="28"/>
        </w:rPr>
        <w:lastRenderedPageBreak/>
        <w:t>трансфертов из федерального бюджета.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16. </w:t>
      </w:r>
      <w:proofErr w:type="gramStart"/>
      <w:r w:rsidRPr="00ED2B39">
        <w:rPr>
          <w:rFonts w:ascii="Times New Roman" w:hAnsi="Times New Roman" w:cs="Times New Roman"/>
          <w:sz w:val="28"/>
          <w:szCs w:val="28"/>
        </w:rPr>
        <w:t>Министерство в течение 10 рабочих дней со дня получения решения Минкультуры России с указанием перечня муниципальных библиотек, которые будут финансироваться за счет средств межбюджетных трансфертов из федерального бюджета,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иных межбюджетных трансфертов, предоставляемых из федерального и областного бюджетов бюджетам муниципальных образований и городских</w:t>
      </w:r>
      <w:proofErr w:type="gramEnd"/>
      <w:r w:rsidRPr="00ED2B39">
        <w:rPr>
          <w:rFonts w:ascii="Times New Roman" w:hAnsi="Times New Roman" w:cs="Times New Roman"/>
          <w:sz w:val="28"/>
          <w:szCs w:val="28"/>
        </w:rPr>
        <w:t xml:space="preserve"> округов Архангельской области (далее - постановление).</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Объем иных межбюджетных трансфертов, предоставляемых из областного бюджета местным бюджетам, рассчитывается министерством по формуле:</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8B2D77" w:rsidP="00ED2B39">
      <w:pPr>
        <w:pStyle w:val="ConsPlusNormal"/>
        <w:ind w:firstLine="709"/>
        <w:contextualSpacing/>
        <w:mirrorIndents/>
        <w:jc w:val="center"/>
        <w:rPr>
          <w:rFonts w:ascii="Times New Roman" w:hAnsi="Times New Roman" w:cs="Times New Roman"/>
          <w:sz w:val="28"/>
          <w:szCs w:val="28"/>
        </w:rPr>
      </w:pPr>
      <w:r>
        <w:rPr>
          <w:rFonts w:ascii="Times New Roman" w:hAnsi="Times New Roman" w:cs="Times New Roman"/>
          <w:noProof/>
          <w:position w:val="-36"/>
          <w:sz w:val="28"/>
          <w:szCs w:val="28"/>
        </w:rPr>
        <w:drawing>
          <wp:inline distT="0" distB="0" distL="0" distR="0">
            <wp:extent cx="1518920" cy="596265"/>
            <wp:effectExtent l="0" t="0" r="5080" b="0"/>
            <wp:docPr id="5" name="Рисунок 5" descr="base_23565_10263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65_102631_32772"/>
                    <pic:cNvPicPr preferRelativeResize="0">
                      <a:picLocks noChangeArrowheads="1"/>
                    </pic:cNvPicPr>
                  </pic:nvPicPr>
                  <pic:blipFill>
                    <a:blip r:embed="rId3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920" cy="596265"/>
                    </a:xfrm>
                    <a:prstGeom prst="rect">
                      <a:avLst/>
                    </a:prstGeom>
                    <a:noFill/>
                    <a:ln>
                      <a:noFill/>
                    </a:ln>
                  </pic:spPr>
                </pic:pic>
              </a:graphicData>
            </a:graphic>
          </wp:inline>
        </w:drawing>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roofErr w:type="spellStart"/>
      <w:r w:rsidRPr="00ED2B39">
        <w:rPr>
          <w:rFonts w:ascii="Times New Roman" w:hAnsi="Times New Roman" w:cs="Times New Roman"/>
          <w:sz w:val="28"/>
          <w:szCs w:val="28"/>
        </w:rPr>
        <w:t>Ci</w:t>
      </w:r>
      <w:proofErr w:type="spellEnd"/>
      <w:r w:rsidRPr="00ED2B39">
        <w:rPr>
          <w:rFonts w:ascii="Times New Roman" w:hAnsi="Times New Roman" w:cs="Times New Roman"/>
          <w:sz w:val="28"/>
          <w:szCs w:val="28"/>
        </w:rPr>
        <w:t xml:space="preserve"> - объем иных межбюджетных трансфертов из областного бюджета бюджету i-го муниципального образования на реализацию мероприятия, тыс. рублей;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F - общий объем бюджетных ассигнований, предусмотренный для предоставления иных межбюджетных трансфертов из средств областного бюджета местным бюджетам на реализацию мероприятия, тыс. рублей;</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proofErr w:type="spellStart"/>
      <w:r w:rsidRPr="00ED2B39">
        <w:rPr>
          <w:rFonts w:ascii="Times New Roman" w:hAnsi="Times New Roman" w:cs="Times New Roman"/>
          <w:sz w:val="28"/>
          <w:szCs w:val="28"/>
        </w:rPr>
        <w:t>Pi</w:t>
      </w:r>
      <w:proofErr w:type="spellEnd"/>
      <w:r w:rsidRPr="00ED2B39">
        <w:rPr>
          <w:rFonts w:ascii="Times New Roman" w:hAnsi="Times New Roman" w:cs="Times New Roman"/>
          <w:sz w:val="28"/>
          <w:szCs w:val="28"/>
        </w:rPr>
        <w:t xml:space="preserve"> - размер иного межбюджетного трансферта, предоставляемого из средств федерального бюджета, из расчета на одну библиотеку (10 000,0 тыс. рублей - для муниципальных библиотек, имеющих статус центральной районной библиотеки или центральной городской библиотеки; 5000,0 тыс. рублей - для муниципальных библиотек), тыс. рублей;</w:t>
      </w:r>
    </w:p>
    <w:p w:rsidR="00B152F9" w:rsidRPr="00ED2B39" w:rsidRDefault="00764B0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w:t>
      </w:r>
      <w:r w:rsidR="00B152F9" w:rsidRPr="00ED2B39">
        <w:rPr>
          <w:rFonts w:ascii="Times New Roman" w:hAnsi="Times New Roman" w:cs="Times New Roman"/>
          <w:sz w:val="28"/>
          <w:szCs w:val="28"/>
        </w:rPr>
        <w:t xml:space="preserve"> - общий объем бюджетных ассигнований, предусмотренный для предоставления иных межбюджетных трансфертов из средств федерального бюджета областному бюджету.</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17.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(далее - уполномоченный орган местного самоуправления) соглашение о предоставлении иных межбюджетных трансфертов, которое должно содержать следующие условия: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а) размер предоставляемого иного межбюджетного трансферта, порядок, условия и сроки его перечисления в местный бюджет, объем бюджетных ассигнований местного бюджета на реализацию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б) перечень мероприятий, на реализацию которых предоставляется иной межбюджетный трансферт;</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целевые значения показателей результативности использования иного межбюджетного трансферта;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lastRenderedPageBreak/>
        <w:t>г) права и обязанности сторон, включая обязательства муниципального образования: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по целевому использованию иного межбюджетного трансферта;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по достижению целевых </w:t>
      </w:r>
      <w:proofErr w:type="gramStart"/>
      <w:r w:rsidRPr="00ED2B39">
        <w:rPr>
          <w:rFonts w:ascii="Times New Roman" w:hAnsi="Times New Roman" w:cs="Times New Roman"/>
          <w:sz w:val="28"/>
          <w:szCs w:val="28"/>
        </w:rPr>
        <w:t>значений показателей результативности использования иного межбюджетного трансферта</w:t>
      </w:r>
      <w:proofErr w:type="gramEnd"/>
      <w:r w:rsidRPr="00ED2B39">
        <w:rPr>
          <w:rFonts w:ascii="Times New Roman" w:hAnsi="Times New Roman" w:cs="Times New Roman"/>
          <w:sz w:val="28"/>
          <w:szCs w:val="28"/>
        </w:rPr>
        <w:t>;</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д) сроки и порядок предоставления отчетности: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об использовании средств иного межбюджетного трансферта;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о достижении целевых </w:t>
      </w:r>
      <w:proofErr w:type="gramStart"/>
      <w:r w:rsidRPr="00ED2B39">
        <w:rPr>
          <w:rFonts w:ascii="Times New Roman" w:hAnsi="Times New Roman" w:cs="Times New Roman"/>
          <w:sz w:val="28"/>
          <w:szCs w:val="28"/>
        </w:rPr>
        <w:t>значений показателей результативности использования иного межбюджетного трансферта</w:t>
      </w:r>
      <w:proofErr w:type="gramEnd"/>
      <w:r w:rsidRPr="00ED2B39">
        <w:rPr>
          <w:rFonts w:ascii="Times New Roman" w:hAnsi="Times New Roman" w:cs="Times New Roman"/>
          <w:sz w:val="28"/>
          <w:szCs w:val="28"/>
        </w:rPr>
        <w:t>;</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е) порядок осуществления </w:t>
      </w:r>
      <w:proofErr w:type="gramStart"/>
      <w:r w:rsidRPr="00ED2B39">
        <w:rPr>
          <w:rFonts w:ascii="Times New Roman" w:hAnsi="Times New Roman" w:cs="Times New Roman"/>
          <w:sz w:val="28"/>
          <w:szCs w:val="28"/>
        </w:rPr>
        <w:t>контроля за</w:t>
      </w:r>
      <w:proofErr w:type="gramEnd"/>
      <w:r w:rsidRPr="00ED2B39">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ж) последствия </w:t>
      </w:r>
      <w:proofErr w:type="spellStart"/>
      <w:r w:rsidRPr="00ED2B39">
        <w:rPr>
          <w:rFonts w:ascii="Times New Roman" w:hAnsi="Times New Roman" w:cs="Times New Roman"/>
          <w:sz w:val="28"/>
          <w:szCs w:val="28"/>
        </w:rPr>
        <w:t>недостижения</w:t>
      </w:r>
      <w:proofErr w:type="spellEnd"/>
      <w:r w:rsidRPr="00ED2B39">
        <w:rPr>
          <w:rFonts w:ascii="Times New Roman" w:hAnsi="Times New Roman" w:cs="Times New Roman"/>
          <w:sz w:val="28"/>
          <w:szCs w:val="28"/>
        </w:rPr>
        <w:t xml:space="preserve"> муниципальным образованием установленных целевых </w:t>
      </w:r>
      <w:proofErr w:type="gramStart"/>
      <w:r w:rsidRPr="00ED2B39">
        <w:rPr>
          <w:rFonts w:ascii="Times New Roman" w:hAnsi="Times New Roman" w:cs="Times New Roman"/>
          <w:sz w:val="28"/>
          <w:szCs w:val="28"/>
        </w:rPr>
        <w:t>значений показателей результативности использования иного межбюджетного трансферта</w:t>
      </w:r>
      <w:proofErr w:type="gramEnd"/>
      <w:r w:rsidRPr="00ED2B39">
        <w:rPr>
          <w:rFonts w:ascii="Times New Roman" w:hAnsi="Times New Roman" w:cs="Times New Roman"/>
          <w:sz w:val="28"/>
          <w:szCs w:val="28"/>
        </w:rPr>
        <w:t>;</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з) ответственность сторон за нарушение условий соглашения, в том числе возврат муниципальным </w:t>
      </w:r>
      <w:r w:rsidRPr="00021B3E">
        <w:rPr>
          <w:rFonts w:ascii="Times New Roman" w:hAnsi="Times New Roman" w:cs="Times New Roman"/>
          <w:sz w:val="28"/>
          <w:szCs w:val="28"/>
        </w:rPr>
        <w:t xml:space="preserve">образованием средств иных межбюджетных трансфертов в соответствии с </w:t>
      </w:r>
      <w:hyperlink r:id="rId394" w:history="1">
        <w:r w:rsidRPr="00021B3E">
          <w:rPr>
            <w:rFonts w:ascii="Times New Roman" w:hAnsi="Times New Roman" w:cs="Times New Roman"/>
            <w:sz w:val="28"/>
            <w:szCs w:val="28"/>
          </w:rPr>
          <w:t>пунктом 21</w:t>
        </w:r>
      </w:hyperlink>
      <w:r w:rsidRPr="00021B3E">
        <w:rPr>
          <w:rFonts w:ascii="Times New Roman" w:hAnsi="Times New Roman" w:cs="Times New Roman"/>
          <w:sz w:val="28"/>
          <w:szCs w:val="28"/>
        </w:rPr>
        <w:t xml:space="preserve"> Правил предоставления иных межбюджетных трансфертов;</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и) реквизиты сторон, включая реквизиты администратора доходов по средствам иного межбюджетного трансферта и код бюджетной классификации доходов;</w:t>
      </w:r>
    </w:p>
    <w:p w:rsidR="00B152F9" w:rsidRPr="00021B3E"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к) условие о вступлении в силу соглашения.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18. Уполномоченный орган местного самоуправления в целях подтверждения выполнения условий предоставления иных межбюджетных трансфертов, предусмотренных </w:t>
      </w:r>
      <w:hyperlink w:anchor="P11883" w:history="1">
        <w:r w:rsidRPr="00021B3E">
          <w:rPr>
            <w:rFonts w:ascii="Times New Roman" w:hAnsi="Times New Roman" w:cs="Times New Roman"/>
            <w:sz w:val="28"/>
            <w:szCs w:val="28"/>
          </w:rPr>
          <w:t>подпунктами 1</w:t>
        </w:r>
      </w:hyperlink>
      <w:r w:rsidRPr="00021B3E">
        <w:rPr>
          <w:rFonts w:ascii="Times New Roman" w:hAnsi="Times New Roman" w:cs="Times New Roman"/>
          <w:sz w:val="28"/>
          <w:szCs w:val="28"/>
        </w:rPr>
        <w:t xml:space="preserve"> и </w:t>
      </w:r>
      <w:hyperlink w:anchor="P11884" w:history="1">
        <w:r w:rsidRPr="00021B3E">
          <w:rPr>
            <w:rFonts w:ascii="Times New Roman" w:hAnsi="Times New Roman" w:cs="Times New Roman"/>
            <w:sz w:val="28"/>
            <w:szCs w:val="28"/>
          </w:rPr>
          <w:t>2 пункта 7</w:t>
        </w:r>
      </w:hyperlink>
      <w:r w:rsidRPr="00021B3E">
        <w:rPr>
          <w:rFonts w:ascii="Times New Roman" w:hAnsi="Times New Roman" w:cs="Times New Roman"/>
          <w:sz w:val="28"/>
          <w:szCs w:val="28"/>
        </w:rPr>
        <w:t xml:space="preserve"> настоящего Положения, представляет однократно в</w:t>
      </w:r>
      <w:r w:rsidRPr="00ED2B39">
        <w:rPr>
          <w:rFonts w:ascii="Times New Roman" w:hAnsi="Times New Roman" w:cs="Times New Roman"/>
          <w:sz w:val="28"/>
          <w:szCs w:val="28"/>
        </w:rPr>
        <w:t xml:space="preserve"> территориальный орган Федерального казначейства следующие документы:</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 копию утвержденной муниципальной программы на текущий финансовый год, предусматривающей реализацию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 выписку из решения представительного органа муниципального образования о местном бюджете, подтверждающую финансирование реализации мероприятия.</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Уполномоченный орган местного самоуправления несет ответственность за достоверность информации, содержащейся в указанных документах.</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19. Перечисление иных межбюджетных трансфертов из областного бюджета в местный бюджет осуществляется Управлением Федерального казначейства по Архангельской области и Ненецкому автономному округу на счет, открытый для учета операций со средствами местного бюджета.</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Title"/>
        <w:ind w:firstLine="709"/>
        <w:contextualSpacing/>
        <w:mirrorIndents/>
        <w:jc w:val="center"/>
        <w:outlineLvl w:val="1"/>
        <w:rPr>
          <w:rFonts w:ascii="Times New Roman" w:hAnsi="Times New Roman" w:cs="Times New Roman"/>
          <w:sz w:val="28"/>
          <w:szCs w:val="28"/>
        </w:rPr>
      </w:pPr>
      <w:r w:rsidRPr="00ED2B39">
        <w:rPr>
          <w:rFonts w:ascii="Times New Roman" w:hAnsi="Times New Roman" w:cs="Times New Roman"/>
          <w:sz w:val="28"/>
          <w:szCs w:val="28"/>
        </w:rPr>
        <w:t xml:space="preserve">IV. Осуществление контроля за </w:t>
      </w:r>
      <w:proofErr w:type="gramStart"/>
      <w:r w:rsidRPr="00ED2B39">
        <w:rPr>
          <w:rFonts w:ascii="Times New Roman" w:hAnsi="Times New Roman" w:cs="Times New Roman"/>
          <w:sz w:val="28"/>
          <w:szCs w:val="28"/>
        </w:rPr>
        <w:t>целевым</w:t>
      </w:r>
      <w:proofErr w:type="gramEnd"/>
    </w:p>
    <w:p w:rsidR="00B152F9" w:rsidRPr="00ED2B39" w:rsidRDefault="00B152F9" w:rsidP="00ED2B39">
      <w:pPr>
        <w:pStyle w:val="ConsPlusTitle"/>
        <w:ind w:firstLine="709"/>
        <w:contextualSpacing/>
        <w:mirrorIndents/>
        <w:jc w:val="center"/>
        <w:rPr>
          <w:rFonts w:ascii="Times New Roman" w:hAnsi="Times New Roman" w:cs="Times New Roman"/>
          <w:sz w:val="28"/>
          <w:szCs w:val="28"/>
        </w:rPr>
      </w:pPr>
      <w:r w:rsidRPr="00ED2B39">
        <w:rPr>
          <w:rFonts w:ascii="Times New Roman" w:hAnsi="Times New Roman" w:cs="Times New Roman"/>
          <w:sz w:val="28"/>
          <w:szCs w:val="28"/>
        </w:rPr>
        <w:t>использованием иных межбюджетных трансфертов</w:t>
      </w: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p>
    <w:p w:rsidR="00B152F9" w:rsidRPr="00ED2B39" w:rsidRDefault="00B152F9" w:rsidP="00ED2B39">
      <w:pPr>
        <w:pStyle w:val="ConsPlusNormal"/>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20. Уполномоченный орган местного самоуправления представляет в министерство отчетность в порядке и сроки, которые предусмотрены </w:t>
      </w:r>
      <w:r w:rsidRPr="00ED2B39">
        <w:rPr>
          <w:rFonts w:ascii="Times New Roman" w:hAnsi="Times New Roman" w:cs="Times New Roman"/>
          <w:sz w:val="28"/>
          <w:szCs w:val="28"/>
        </w:rPr>
        <w:lastRenderedPageBreak/>
        <w:t>соглашениями.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Показателем результативности использования иных межбюджетных трансфертов является количество созданных модельных библиотек по состоянию на 20 декабря отчетного финансового года.</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Оценка </w:t>
      </w:r>
      <w:proofErr w:type="gramStart"/>
      <w:r w:rsidRPr="00ED2B39">
        <w:rPr>
          <w:rFonts w:ascii="Times New Roman" w:hAnsi="Times New Roman" w:cs="Times New Roman"/>
          <w:sz w:val="28"/>
          <w:szCs w:val="28"/>
        </w:rPr>
        <w:t>достижения значения показателя результативности использования иных межбюджетных трансфертов</w:t>
      </w:r>
      <w:proofErr w:type="gramEnd"/>
      <w:r w:rsidRPr="00ED2B39">
        <w:rPr>
          <w:rFonts w:ascii="Times New Roman" w:hAnsi="Times New Roman" w:cs="Times New Roman"/>
          <w:sz w:val="28"/>
          <w:szCs w:val="28"/>
        </w:rPr>
        <w:t xml:space="preserve"> осуществляется министерством по итогам финансового года путем сравнения фактически достигнутых значений показателя результативности использования иных межбюджетных трансфертов и значения данного показателя, установленного в соглашении.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21. </w:t>
      </w:r>
      <w:proofErr w:type="gramStart"/>
      <w:r w:rsidRPr="00ED2B39">
        <w:rPr>
          <w:rFonts w:ascii="Times New Roman" w:hAnsi="Times New Roman" w:cs="Times New Roman"/>
          <w:sz w:val="28"/>
          <w:szCs w:val="28"/>
        </w:rPr>
        <w:t>Контроль за</w:t>
      </w:r>
      <w:proofErr w:type="gramEnd"/>
      <w:r w:rsidRPr="00ED2B39">
        <w:rPr>
          <w:rFonts w:ascii="Times New Roman" w:hAnsi="Times New Roman" w:cs="Times New Roman"/>
          <w:sz w:val="28"/>
          <w:szCs w:val="28"/>
        </w:rPr>
        <w:t xml:space="preserve"> целевым использованием средств иных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22. При выявлении факта нецелевого использования средств иных межбюджетных трансфертов уполномоченный орган местного самоуправления обязан в течение 30 рабочих дней со дня его уведомления министерством возвратить средства иных межбюджетных трансфертов, которые использовались не по целевому назначению.</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В случае нецелевого использования иных межбюджетных трансфертов уполномоченным органом местного самоуправления и (или) совершения иных бюджетных правонарушений бюджетные меры принуждения к получателям иных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B152F9" w:rsidRPr="00ED2B39" w:rsidRDefault="00B152F9" w:rsidP="00ED2B39">
      <w:pPr>
        <w:pStyle w:val="ConsPlusNormal"/>
        <w:spacing w:before="220"/>
        <w:ind w:firstLine="709"/>
        <w:contextualSpacing/>
        <w:mirrorIndents/>
        <w:jc w:val="both"/>
        <w:rPr>
          <w:rFonts w:ascii="Times New Roman" w:hAnsi="Times New Roman" w:cs="Times New Roman"/>
          <w:sz w:val="28"/>
          <w:szCs w:val="28"/>
        </w:rPr>
      </w:pPr>
      <w:r w:rsidRPr="00ED2B39">
        <w:rPr>
          <w:rFonts w:ascii="Times New Roman" w:hAnsi="Times New Roman" w:cs="Times New Roman"/>
          <w:sz w:val="28"/>
          <w:szCs w:val="28"/>
        </w:rPr>
        <w:t xml:space="preserve">Финансовая ответственность уполномоченного органа местного самоуправления </w:t>
      </w:r>
      <w:r w:rsidRPr="00021B3E">
        <w:rPr>
          <w:rFonts w:ascii="Times New Roman" w:hAnsi="Times New Roman" w:cs="Times New Roman"/>
          <w:sz w:val="28"/>
          <w:szCs w:val="28"/>
        </w:rPr>
        <w:t xml:space="preserve">за </w:t>
      </w:r>
      <w:proofErr w:type="spellStart"/>
      <w:r w:rsidRPr="00021B3E">
        <w:rPr>
          <w:rFonts w:ascii="Times New Roman" w:hAnsi="Times New Roman" w:cs="Times New Roman"/>
          <w:sz w:val="28"/>
          <w:szCs w:val="28"/>
        </w:rPr>
        <w:t>недостижение</w:t>
      </w:r>
      <w:proofErr w:type="spellEnd"/>
      <w:r w:rsidRPr="00021B3E">
        <w:rPr>
          <w:rFonts w:ascii="Times New Roman" w:hAnsi="Times New Roman" w:cs="Times New Roman"/>
          <w:sz w:val="28"/>
          <w:szCs w:val="28"/>
        </w:rPr>
        <w:t xml:space="preserve"> значений показателей результативности использования иных межбюджетных трансфертов определяется в соответствии с </w:t>
      </w:r>
      <w:hyperlink r:id="rId395" w:history="1">
        <w:r w:rsidRPr="00021B3E">
          <w:rPr>
            <w:rFonts w:ascii="Times New Roman" w:hAnsi="Times New Roman" w:cs="Times New Roman"/>
            <w:sz w:val="28"/>
            <w:szCs w:val="28"/>
          </w:rPr>
          <w:t>пунктом 21</w:t>
        </w:r>
      </w:hyperlink>
      <w:r w:rsidRPr="00021B3E">
        <w:rPr>
          <w:rFonts w:ascii="Times New Roman" w:hAnsi="Times New Roman" w:cs="Times New Roman"/>
          <w:sz w:val="28"/>
          <w:szCs w:val="28"/>
        </w:rPr>
        <w:t xml:space="preserve"> Правил</w:t>
      </w:r>
      <w:r w:rsidRPr="00ED2B39">
        <w:rPr>
          <w:rFonts w:ascii="Times New Roman" w:hAnsi="Times New Roman" w:cs="Times New Roman"/>
          <w:sz w:val="28"/>
          <w:szCs w:val="28"/>
        </w:rPr>
        <w:t xml:space="preserve"> предоставления иных межбюджетных трансфертов.</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021B3E" w:rsidRDefault="00B152F9" w:rsidP="00021B3E">
      <w:pPr>
        <w:pStyle w:val="ConsPlusNormal"/>
        <w:ind w:left="5529"/>
        <w:jc w:val="center"/>
        <w:outlineLvl w:val="1"/>
        <w:rPr>
          <w:rFonts w:ascii="Times New Roman" w:hAnsi="Times New Roman" w:cs="Times New Roman"/>
        </w:rPr>
      </w:pPr>
      <w:r w:rsidRPr="00021B3E">
        <w:rPr>
          <w:rFonts w:ascii="Times New Roman" w:hAnsi="Times New Roman" w:cs="Times New Roman"/>
        </w:rPr>
        <w:t>Приложение</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к Положению о порядке и условиях</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предоставления иных межбюджетных</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трансфертов, предоставляемых</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из федерального и областного</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бюджетов бюджетам муниципальных</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районов и городских округов</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Архангельской области на создание</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модельных муниципальных библиотек</w:t>
      </w:r>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 xml:space="preserve">в целях реализации </w:t>
      </w:r>
      <w:proofErr w:type="gramStart"/>
      <w:r w:rsidRPr="00021B3E">
        <w:rPr>
          <w:rFonts w:ascii="Times New Roman" w:hAnsi="Times New Roman" w:cs="Times New Roman"/>
        </w:rPr>
        <w:t>национального</w:t>
      </w:r>
      <w:proofErr w:type="gramEnd"/>
    </w:p>
    <w:p w:rsidR="00B152F9" w:rsidRPr="00021B3E" w:rsidRDefault="00B152F9" w:rsidP="00021B3E">
      <w:pPr>
        <w:pStyle w:val="ConsPlusNormal"/>
        <w:ind w:left="5529"/>
        <w:jc w:val="center"/>
        <w:rPr>
          <w:rFonts w:ascii="Times New Roman" w:hAnsi="Times New Roman" w:cs="Times New Roman"/>
        </w:rPr>
      </w:pPr>
      <w:r w:rsidRPr="00021B3E">
        <w:rPr>
          <w:rFonts w:ascii="Times New Roman" w:hAnsi="Times New Roman" w:cs="Times New Roman"/>
        </w:rPr>
        <w:t>проекта "Культура"</w:t>
      </w:r>
    </w:p>
    <w:p w:rsidR="00B152F9" w:rsidRPr="00021B3E" w:rsidRDefault="00B152F9" w:rsidP="00021B3E">
      <w:pPr>
        <w:pStyle w:val="ConsPlusNormal"/>
        <w:ind w:left="5529"/>
        <w:jc w:val="center"/>
        <w:rPr>
          <w:rFonts w:ascii="Times New Roman" w:hAnsi="Times New Roman" w:cs="Times New Roman"/>
        </w:rPr>
      </w:pPr>
    </w:p>
    <w:p w:rsidR="00B152F9" w:rsidRPr="00021B3E" w:rsidRDefault="00B152F9" w:rsidP="00021B3E">
      <w:pPr>
        <w:pStyle w:val="ConsPlusNonformat"/>
        <w:ind w:left="5529"/>
        <w:jc w:val="center"/>
        <w:rPr>
          <w:rFonts w:ascii="Times New Roman" w:hAnsi="Times New Roman" w:cs="Times New Roman"/>
        </w:rPr>
      </w:pPr>
      <w:r w:rsidRPr="00021B3E">
        <w:rPr>
          <w:rFonts w:ascii="Times New Roman" w:hAnsi="Times New Roman" w:cs="Times New Roman"/>
        </w:rPr>
        <w:t>(форма)</w:t>
      </w:r>
    </w:p>
    <w:p w:rsidR="00B152F9" w:rsidRPr="00021B3E" w:rsidRDefault="00B152F9" w:rsidP="00021B3E">
      <w:pPr>
        <w:pStyle w:val="ConsPlusNonformat"/>
        <w:ind w:left="5529"/>
        <w:jc w:val="center"/>
        <w:rPr>
          <w:rFonts w:ascii="Times New Roman" w:hAnsi="Times New Roman" w:cs="Times New Roman"/>
        </w:rPr>
      </w:pPr>
    </w:p>
    <w:p w:rsidR="00B152F9" w:rsidRPr="00021B3E" w:rsidRDefault="00B152F9" w:rsidP="00021B3E">
      <w:pPr>
        <w:pStyle w:val="ConsPlusNonformat"/>
        <w:jc w:val="center"/>
        <w:rPr>
          <w:rFonts w:ascii="Times New Roman" w:hAnsi="Times New Roman" w:cs="Times New Roman"/>
        </w:rPr>
      </w:pPr>
      <w:bookmarkStart w:id="238" w:name="P11997"/>
      <w:bookmarkEnd w:id="238"/>
      <w:r w:rsidRPr="00021B3E">
        <w:rPr>
          <w:rFonts w:ascii="Times New Roman" w:hAnsi="Times New Roman" w:cs="Times New Roman"/>
        </w:rPr>
        <w:lastRenderedPageBreak/>
        <w:t>Заявка</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на участие в конкурсном отборе на предоставление иных</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 xml:space="preserve">межбюджетных трансфертов из </w:t>
      </w:r>
      <w:proofErr w:type="gramStart"/>
      <w:r w:rsidRPr="00021B3E">
        <w:rPr>
          <w:rFonts w:ascii="Times New Roman" w:hAnsi="Times New Roman" w:cs="Times New Roman"/>
        </w:rPr>
        <w:t>федерального</w:t>
      </w:r>
      <w:proofErr w:type="gramEnd"/>
      <w:r w:rsidRPr="00021B3E">
        <w:rPr>
          <w:rFonts w:ascii="Times New Roman" w:hAnsi="Times New Roman" w:cs="Times New Roman"/>
        </w:rPr>
        <w:t xml:space="preserve"> и областного</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бюджетов бюджетам муниципальных районов и городских</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округов Архангельской области на создание модельных</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библиотек в целях реализации</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национального проекта "Культура"</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Прошу допустить муниципальное образование 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до   участия  в  конкурсном  отборе  на  предоставление  иных  межбюджетных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трансфертов  из  федерального  и областного бюджетов бюджетам муниципальных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районов  и  городских  округов  Архангельской области на создание модельных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муниципальных библиотек в целях реализации национального проекта "Культура"</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в  20____  году  в  рамках  государственной </w:t>
      </w:r>
      <w:hyperlink r:id="rId396" w:history="1">
        <w:r w:rsidRPr="00021B3E">
          <w:rPr>
            <w:rFonts w:ascii="Times New Roman" w:hAnsi="Times New Roman" w:cs="Times New Roman"/>
            <w:color w:val="0000FF"/>
          </w:rPr>
          <w:t>программы</w:t>
        </w:r>
      </w:hyperlink>
      <w:r w:rsidRPr="00021B3E">
        <w:rPr>
          <w:rFonts w:ascii="Times New Roman" w:hAnsi="Times New Roman" w:cs="Times New Roman"/>
        </w:rPr>
        <w:t xml:space="preserve"> Архангельской области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"Культура  Русского Севера (2013 - 2024 годы)", </w:t>
      </w:r>
      <w:proofErr w:type="gramStart"/>
      <w:r w:rsidRPr="00021B3E">
        <w:rPr>
          <w:rFonts w:ascii="Times New Roman" w:hAnsi="Times New Roman" w:cs="Times New Roman"/>
        </w:rPr>
        <w:t>утвержденной</w:t>
      </w:r>
      <w:proofErr w:type="gramEnd"/>
      <w:r w:rsidRPr="00021B3E">
        <w:rPr>
          <w:rFonts w:ascii="Times New Roman" w:hAnsi="Times New Roman" w:cs="Times New Roman"/>
        </w:rPr>
        <w:t xml:space="preserve"> постановлением</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Правительства Архангельской области от 12 октября 2012 года </w:t>
      </w:r>
      <w:r w:rsidR="00764B09" w:rsidRPr="00021B3E">
        <w:rPr>
          <w:rFonts w:ascii="Times New Roman" w:hAnsi="Times New Roman" w:cs="Times New Roman"/>
        </w:rPr>
        <w:t>№</w:t>
      </w:r>
      <w:r w:rsidRPr="00021B3E">
        <w:rPr>
          <w:rFonts w:ascii="Times New Roman" w:hAnsi="Times New Roman" w:cs="Times New Roman"/>
        </w:rPr>
        <w:t xml:space="preserve"> 461-пп.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Подтверждаем,  что  </w:t>
      </w:r>
      <w:proofErr w:type="gramStart"/>
      <w:r w:rsidRPr="00021B3E">
        <w:rPr>
          <w:rFonts w:ascii="Times New Roman" w:hAnsi="Times New Roman" w:cs="Times New Roman"/>
        </w:rPr>
        <w:t>ознакомлены</w:t>
      </w:r>
      <w:proofErr w:type="gramEnd"/>
      <w:r w:rsidRPr="00021B3E">
        <w:rPr>
          <w:rFonts w:ascii="Times New Roman" w:hAnsi="Times New Roman" w:cs="Times New Roman"/>
        </w:rPr>
        <w:t xml:space="preserve">  с  Положением  о  порядке  и  условиях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предоставления    иных   межбюджетных   трансфертов,   предоставляемых   </w:t>
      </w:r>
      <w:proofErr w:type="gramStart"/>
      <w:r w:rsidRPr="00021B3E">
        <w:rPr>
          <w:rFonts w:ascii="Times New Roman" w:hAnsi="Times New Roman" w:cs="Times New Roman"/>
        </w:rPr>
        <w:t>из</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федерального   и  областного  бюджетов  бюджетам  муниципальных  районов  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городских округов Архангельской области на создание модельных муниципальных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библиотек в целях реализации национального проекта "Культура".</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1.   Полученные   средства   иных  межбюджетных  трансфертов  планируем</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направить     на     создание     модельной     муниципальной    библиотеки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(полное наименование библиотеки)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2.  Юридический  адрес муниципального образования Архангельской области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3.  Должность  и  Ф.И.О. лица, ответственного за реализацию мероприятия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муниципальной  программы,  контактные  телефоны 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25"/>
        <w:gridCol w:w="3118"/>
      </w:tblGrid>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Наименование библиотеки, на базе которой планируется создание модельной муниципальной библиотеки</w:t>
            </w:r>
          </w:p>
        </w:tc>
        <w:tc>
          <w:tcPr>
            <w:tcW w:w="3118" w:type="dxa"/>
          </w:tcPr>
          <w:p w:rsidR="00B152F9" w:rsidRPr="00021B3E" w:rsidRDefault="00B152F9">
            <w:pPr>
              <w:pStyle w:val="ConsPlusNormal"/>
              <w:rPr>
                <w:rFonts w:ascii="Times New Roman" w:hAnsi="Times New Roman" w:cs="Times New Roman"/>
              </w:rPr>
            </w:pP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Площадь библиотеки</w:t>
            </w:r>
          </w:p>
        </w:tc>
        <w:tc>
          <w:tcPr>
            <w:tcW w:w="3118" w:type="dxa"/>
          </w:tcPr>
          <w:p w:rsidR="00B152F9" w:rsidRPr="00021B3E" w:rsidRDefault="00B152F9">
            <w:pPr>
              <w:pStyle w:val="ConsPlusNormal"/>
              <w:rPr>
                <w:rFonts w:ascii="Times New Roman" w:hAnsi="Times New Roman" w:cs="Times New Roman"/>
              </w:rPr>
            </w:pP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Населенный пункт</w:t>
            </w:r>
          </w:p>
        </w:tc>
        <w:tc>
          <w:tcPr>
            <w:tcW w:w="3118" w:type="dxa"/>
          </w:tcPr>
          <w:p w:rsidR="00B152F9" w:rsidRPr="00021B3E" w:rsidRDefault="00B152F9">
            <w:pPr>
              <w:pStyle w:val="ConsPlusNormal"/>
              <w:rPr>
                <w:rFonts w:ascii="Times New Roman" w:hAnsi="Times New Roman" w:cs="Times New Roman"/>
              </w:rPr>
            </w:pP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утвержденной муниципальной программы на текущий финансовый год, в которой предусмотрены мероприятия по созданию модельных муниципальных библиотек</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(указывается наименование организации)/нет</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Помещения библиотеки (не менее 50 процентов площади) доступны для лиц с ограниченными возможностями здоровья</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В библиотеке предусмотрена возможность обеспечения широкополосного доступа к информационно-телекоммуникационной сети "Интернет"</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(указать скорость подключения к информационно-</w:t>
            </w:r>
            <w:r w:rsidRPr="00021B3E">
              <w:rPr>
                <w:rFonts w:ascii="Times New Roman" w:hAnsi="Times New Roman" w:cs="Times New Roman"/>
              </w:rPr>
              <w:lastRenderedPageBreak/>
              <w:t>телекоммуникационной сети Интернет)/нет</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lastRenderedPageBreak/>
              <w:t>Наличие в библиотеке не менее двух полных ставок основного персонала (библиотекарей)</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указать наименование должностей согласно штатному расписанию</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proofErr w:type="gramStart"/>
            <w:r w:rsidRPr="00021B3E">
              <w:rPr>
                <w:rFonts w:ascii="Times New Roman" w:hAnsi="Times New Roman" w:cs="Times New Roman"/>
              </w:rPr>
              <w:t>Наличие у основного персонала библиотеки сертификатов или удостоверений о повышении квалификации за последние 5 лет</w:t>
            </w:r>
            <w:proofErr w:type="gramEnd"/>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указать должность сотрудника, имеющиеся сертификаты или удостоверения о повышении квалификации, год их получения</w:t>
            </w:r>
          </w:p>
        </w:tc>
      </w:tr>
      <w:tr w:rsidR="00B152F9" w:rsidRPr="00021B3E" w:rsidTr="00021B3E">
        <w:tblPrEx>
          <w:tblBorders>
            <w:insideH w:val="nil"/>
          </w:tblBorders>
        </w:tblPrEx>
        <w:tc>
          <w:tcPr>
            <w:tcW w:w="6725"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Концепция модернизации муниципальной библиотеки, включающая:</w:t>
            </w:r>
          </w:p>
        </w:tc>
        <w:tc>
          <w:tcPr>
            <w:tcW w:w="31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blPrEx>
          <w:tblBorders>
            <w:insideH w:val="nil"/>
          </w:tblBorders>
        </w:tblPrEx>
        <w:tc>
          <w:tcPr>
            <w:tcW w:w="6725"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а) проект зонирования библиотеки</w:t>
            </w:r>
          </w:p>
        </w:tc>
        <w:tc>
          <w:tcPr>
            <w:tcW w:w="31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blPrEx>
          <w:tblBorders>
            <w:insideH w:val="nil"/>
          </w:tblBorders>
        </w:tblPrEx>
        <w:tc>
          <w:tcPr>
            <w:tcW w:w="6725"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б) план мероприятий по развитию компетенций и повышению квалификации основного персонала (на 3 года после участия в проекте)</w:t>
            </w:r>
          </w:p>
        </w:tc>
        <w:tc>
          <w:tcPr>
            <w:tcW w:w="31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blPrEx>
          <w:tblBorders>
            <w:insideH w:val="nil"/>
          </w:tblBorders>
        </w:tblPrEx>
        <w:tc>
          <w:tcPr>
            <w:tcW w:w="6725"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в) планируемый объем пополнения фонда книжными и информационными ресурсами (на 3 года после участия в проекте)</w:t>
            </w:r>
          </w:p>
        </w:tc>
        <w:tc>
          <w:tcPr>
            <w:tcW w:w="31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blPrEx>
          <w:tblBorders>
            <w:insideH w:val="nil"/>
          </w:tblBorders>
        </w:tblPrEx>
        <w:tc>
          <w:tcPr>
            <w:tcW w:w="6725"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г)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w:t>
            </w:r>
            <w:proofErr w:type="spellStart"/>
            <w:r w:rsidRPr="00021B3E">
              <w:rPr>
                <w:rFonts w:ascii="Times New Roman" w:hAnsi="Times New Roman" w:cs="Times New Roman"/>
              </w:rPr>
              <w:t>межпоселенческих</w:t>
            </w:r>
            <w:proofErr w:type="spellEnd"/>
            <w:r w:rsidRPr="00021B3E">
              <w:rPr>
                <w:rFonts w:ascii="Times New Roman" w:hAnsi="Times New Roman" w:cs="Times New Roman"/>
              </w:rPr>
              <w:t>) мероприятий (на год, следующий за годом участия в проекте)</w:t>
            </w:r>
          </w:p>
        </w:tc>
        <w:tc>
          <w:tcPr>
            <w:tcW w:w="31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blPrEx>
          <w:tblBorders>
            <w:insideH w:val="nil"/>
          </w:tblBorders>
        </w:tblPrEx>
        <w:tc>
          <w:tcPr>
            <w:tcW w:w="6725"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 оценка влияния созданных модельных муниципальных библиотек на развитие социокультурной инфраструктуры соответствующих территорий</w:t>
            </w:r>
          </w:p>
        </w:tc>
        <w:tc>
          <w:tcPr>
            <w:tcW w:w="31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blPrEx>
          <w:tblBorders>
            <w:insideH w:val="nil"/>
          </w:tblBorders>
        </w:tblPrEx>
        <w:tc>
          <w:tcPr>
            <w:tcW w:w="6725"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е) обоснование статей сметы расходов на проведение мероприятий для реализации проекта с учетом минимальных рыночных цен в Архангельской области</w:t>
            </w:r>
          </w:p>
        </w:tc>
        <w:tc>
          <w:tcPr>
            <w:tcW w:w="31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да/нет</w:t>
            </w:r>
          </w:p>
        </w:tc>
      </w:tr>
      <w:tr w:rsidR="00B152F9" w:rsidRPr="00021B3E" w:rsidTr="00021B3E">
        <w:tc>
          <w:tcPr>
            <w:tcW w:w="672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иных мероприятиях</w:t>
            </w:r>
          </w:p>
        </w:tc>
        <w:tc>
          <w:tcPr>
            <w:tcW w:w="311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указать награду, поощрение, иные документы, подтверждающие участие муниципальной библиотеки в иных социально-культурных проектах, конкурсах, движениях и др.; год получения</w:t>
            </w:r>
          </w:p>
        </w:tc>
      </w:tr>
    </w:tbl>
    <w:p w:rsidR="00B152F9" w:rsidRPr="00021B3E" w:rsidRDefault="00B152F9">
      <w:pPr>
        <w:pStyle w:val="ConsPlusNormal"/>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Настоящим  подтверждаю,  что  сведения, представленные в данной заявке,</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достоверны.</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Прилагаемые документы:</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1. 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2. ____________________________________________________________________</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Глава </w:t>
      </w:r>
      <w:proofErr w:type="gramStart"/>
      <w:r w:rsidRPr="00021B3E">
        <w:rPr>
          <w:rFonts w:ascii="Times New Roman" w:hAnsi="Times New Roman" w:cs="Times New Roman"/>
        </w:rPr>
        <w:t>муниципального</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образования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Архангельской области ______________________ 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(подпись)           (расшифровка подписи)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М.П.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 __________ 20__ года</w:t>
      </w:r>
    </w:p>
    <w:p w:rsidR="00B152F9" w:rsidRPr="00EB2C3B" w:rsidRDefault="00B152F9" w:rsidP="00EB2C3B">
      <w:pPr>
        <w:pStyle w:val="ConsPlusNormal"/>
        <w:ind w:firstLine="709"/>
        <w:contextualSpacing/>
        <w:mirrorIndents/>
        <w:jc w:val="right"/>
        <w:outlineLvl w:val="0"/>
        <w:rPr>
          <w:rFonts w:ascii="Times New Roman" w:hAnsi="Times New Roman" w:cs="Times New Roman"/>
          <w:sz w:val="28"/>
          <w:szCs w:val="28"/>
        </w:rPr>
      </w:pPr>
      <w:r w:rsidRPr="00EB2C3B">
        <w:rPr>
          <w:rFonts w:ascii="Times New Roman" w:hAnsi="Times New Roman" w:cs="Times New Roman"/>
          <w:sz w:val="28"/>
          <w:szCs w:val="28"/>
        </w:rPr>
        <w:lastRenderedPageBreak/>
        <w:t>Утверждено</w:t>
      </w:r>
    </w:p>
    <w:p w:rsidR="00B152F9" w:rsidRPr="00EB2C3B" w:rsidRDefault="00B152F9" w:rsidP="00EB2C3B">
      <w:pPr>
        <w:pStyle w:val="ConsPlusNormal"/>
        <w:ind w:firstLine="709"/>
        <w:contextualSpacing/>
        <w:mirrorIndents/>
        <w:jc w:val="right"/>
        <w:rPr>
          <w:rFonts w:ascii="Times New Roman" w:hAnsi="Times New Roman" w:cs="Times New Roman"/>
          <w:sz w:val="28"/>
          <w:szCs w:val="28"/>
        </w:rPr>
      </w:pPr>
      <w:r w:rsidRPr="00EB2C3B">
        <w:rPr>
          <w:rFonts w:ascii="Times New Roman" w:hAnsi="Times New Roman" w:cs="Times New Roman"/>
          <w:sz w:val="28"/>
          <w:szCs w:val="28"/>
        </w:rPr>
        <w:t>постановлением Правительства</w:t>
      </w:r>
    </w:p>
    <w:p w:rsidR="00B152F9" w:rsidRPr="00EB2C3B" w:rsidRDefault="00B152F9" w:rsidP="00EB2C3B">
      <w:pPr>
        <w:pStyle w:val="ConsPlusNormal"/>
        <w:ind w:firstLine="709"/>
        <w:contextualSpacing/>
        <w:mirrorIndents/>
        <w:jc w:val="right"/>
        <w:rPr>
          <w:rFonts w:ascii="Times New Roman" w:hAnsi="Times New Roman" w:cs="Times New Roman"/>
          <w:sz w:val="28"/>
          <w:szCs w:val="28"/>
        </w:rPr>
      </w:pPr>
      <w:r w:rsidRPr="00EB2C3B">
        <w:rPr>
          <w:rFonts w:ascii="Times New Roman" w:hAnsi="Times New Roman" w:cs="Times New Roman"/>
          <w:sz w:val="28"/>
          <w:szCs w:val="28"/>
        </w:rPr>
        <w:t>Архангельской области</w:t>
      </w:r>
    </w:p>
    <w:p w:rsidR="00B152F9" w:rsidRPr="00EB2C3B" w:rsidRDefault="00B152F9" w:rsidP="00EB2C3B">
      <w:pPr>
        <w:pStyle w:val="ConsPlusNormal"/>
        <w:ind w:firstLine="709"/>
        <w:contextualSpacing/>
        <w:mirrorIndents/>
        <w:jc w:val="right"/>
        <w:rPr>
          <w:rFonts w:ascii="Times New Roman" w:hAnsi="Times New Roman" w:cs="Times New Roman"/>
          <w:sz w:val="28"/>
          <w:szCs w:val="28"/>
        </w:rPr>
      </w:pPr>
      <w:r w:rsidRPr="00EB2C3B">
        <w:rPr>
          <w:rFonts w:ascii="Times New Roman" w:hAnsi="Times New Roman" w:cs="Times New Roman"/>
          <w:sz w:val="28"/>
          <w:szCs w:val="28"/>
        </w:rPr>
        <w:t xml:space="preserve">от 12.10.2012 </w:t>
      </w:r>
      <w:r w:rsidR="00764B09" w:rsidRPr="00EB2C3B">
        <w:rPr>
          <w:rFonts w:ascii="Times New Roman" w:hAnsi="Times New Roman" w:cs="Times New Roman"/>
          <w:sz w:val="28"/>
          <w:szCs w:val="28"/>
        </w:rPr>
        <w:t>№</w:t>
      </w:r>
      <w:r w:rsidRPr="00EB2C3B">
        <w:rPr>
          <w:rFonts w:ascii="Times New Roman" w:hAnsi="Times New Roman" w:cs="Times New Roman"/>
          <w:sz w:val="28"/>
          <w:szCs w:val="28"/>
        </w:rPr>
        <w:t xml:space="preserve"> 461-пп</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rPr>
          <w:rFonts w:ascii="Times New Roman" w:hAnsi="Times New Roman" w:cs="Times New Roman"/>
          <w:sz w:val="28"/>
          <w:szCs w:val="28"/>
        </w:rPr>
      </w:pPr>
      <w:bookmarkStart w:id="239" w:name="P12088"/>
      <w:bookmarkEnd w:id="239"/>
      <w:r w:rsidRPr="00EB2C3B">
        <w:rPr>
          <w:rFonts w:ascii="Times New Roman" w:hAnsi="Times New Roman" w:cs="Times New Roman"/>
          <w:sz w:val="28"/>
          <w:szCs w:val="28"/>
        </w:rPr>
        <w:t>ПОЛОЖЕНИЕ</w:t>
      </w:r>
    </w:p>
    <w:p w:rsidR="00B152F9" w:rsidRPr="00EB2C3B" w:rsidRDefault="00B152F9" w:rsidP="00EB2C3B">
      <w:pPr>
        <w:pStyle w:val="ConsPlusTitle"/>
        <w:ind w:firstLine="709"/>
        <w:contextualSpacing/>
        <w:mirrorIndents/>
        <w:jc w:val="center"/>
        <w:rPr>
          <w:rFonts w:ascii="Times New Roman" w:hAnsi="Times New Roman" w:cs="Times New Roman"/>
          <w:sz w:val="28"/>
          <w:szCs w:val="28"/>
        </w:rPr>
      </w:pPr>
      <w:r w:rsidRPr="00EB2C3B">
        <w:rPr>
          <w:rFonts w:ascii="Times New Roman" w:hAnsi="Times New Roman" w:cs="Times New Roman"/>
          <w:sz w:val="28"/>
          <w:szCs w:val="28"/>
        </w:rPr>
        <w:t>О ПОРЯДКЕ И УСЛОВИЯХ ПРОВЕДЕНИЯ КОНКУРСА НА ПРЕДОСТАВЛЕНИЕ</w:t>
      </w:r>
      <w:r w:rsidR="00021B3E">
        <w:rPr>
          <w:rFonts w:ascii="Times New Roman" w:hAnsi="Times New Roman" w:cs="Times New Roman"/>
          <w:sz w:val="28"/>
          <w:szCs w:val="28"/>
        </w:rPr>
        <w:t xml:space="preserve"> </w:t>
      </w:r>
      <w:r w:rsidRPr="00EB2C3B">
        <w:rPr>
          <w:rFonts w:ascii="Times New Roman" w:hAnsi="Times New Roman" w:cs="Times New Roman"/>
          <w:sz w:val="28"/>
          <w:szCs w:val="28"/>
        </w:rPr>
        <w:t>СУБСИДИЙ БЮДЖЕТАМ МУНИЦИПАЛЬНЫХ РАЙОНОВ И ГОРОДСКИХ ОКРУГОВ</w:t>
      </w:r>
      <w:r w:rsidR="00021B3E">
        <w:rPr>
          <w:rFonts w:ascii="Times New Roman" w:hAnsi="Times New Roman" w:cs="Times New Roman"/>
          <w:sz w:val="28"/>
          <w:szCs w:val="28"/>
        </w:rPr>
        <w:t xml:space="preserve"> </w:t>
      </w:r>
      <w:r w:rsidRPr="00EB2C3B">
        <w:rPr>
          <w:rFonts w:ascii="Times New Roman" w:hAnsi="Times New Roman" w:cs="Times New Roman"/>
          <w:sz w:val="28"/>
          <w:szCs w:val="28"/>
        </w:rPr>
        <w:t>АРХАНГЕЛЬСКОЙ ОБЛАСТИ НА СОФИНАНСИРОВАНИЕ МЕРОПРИЯТИЙ</w:t>
      </w:r>
    </w:p>
    <w:p w:rsidR="00B152F9" w:rsidRPr="00EB2C3B" w:rsidRDefault="00B152F9" w:rsidP="00EB2C3B">
      <w:pPr>
        <w:pStyle w:val="ConsPlusTitle"/>
        <w:ind w:firstLine="709"/>
        <w:contextualSpacing/>
        <w:mirrorIndents/>
        <w:jc w:val="center"/>
        <w:rPr>
          <w:rFonts w:ascii="Times New Roman" w:hAnsi="Times New Roman" w:cs="Times New Roman"/>
          <w:sz w:val="28"/>
          <w:szCs w:val="28"/>
        </w:rPr>
      </w:pPr>
      <w:r w:rsidRPr="00EB2C3B">
        <w:rPr>
          <w:rFonts w:ascii="Times New Roman" w:hAnsi="Times New Roman" w:cs="Times New Roman"/>
          <w:sz w:val="28"/>
          <w:szCs w:val="28"/>
        </w:rPr>
        <w:t xml:space="preserve">ПО ПРОВЕДЕНИЮ </w:t>
      </w:r>
      <w:proofErr w:type="gramStart"/>
      <w:r w:rsidRPr="00EB2C3B">
        <w:rPr>
          <w:rFonts w:ascii="Times New Roman" w:hAnsi="Times New Roman" w:cs="Times New Roman"/>
          <w:sz w:val="28"/>
          <w:szCs w:val="28"/>
        </w:rPr>
        <w:t>РЕМОНТОВ ЗДАНИЙ МУНИЦИПАЛЬНЫХ УЧРЕЖДЕНИЙ</w:t>
      </w:r>
      <w:r w:rsidR="00021B3E">
        <w:rPr>
          <w:rFonts w:ascii="Times New Roman" w:hAnsi="Times New Roman" w:cs="Times New Roman"/>
          <w:sz w:val="28"/>
          <w:szCs w:val="28"/>
        </w:rPr>
        <w:t xml:space="preserve"> </w:t>
      </w:r>
      <w:r w:rsidRPr="00EB2C3B">
        <w:rPr>
          <w:rFonts w:ascii="Times New Roman" w:hAnsi="Times New Roman" w:cs="Times New Roman"/>
          <w:sz w:val="28"/>
          <w:szCs w:val="28"/>
        </w:rPr>
        <w:t>КУЛЬТУРЫ МУНИЦИПАЛЬНЫХ ОБРАЗОВАНИЙ АРХАНГЕЛЬСКОЙ ОБЛАСТИ</w:t>
      </w:r>
      <w:proofErr w:type="gramEnd"/>
    </w:p>
    <w:p w:rsidR="00B152F9" w:rsidRPr="00EB2C3B" w:rsidRDefault="00B152F9" w:rsidP="00EB2C3B">
      <w:pPr>
        <w:spacing w:after="1"/>
        <w:ind w:firstLine="709"/>
        <w:contextualSpacing/>
        <w:mirrorIndents/>
        <w:rPr>
          <w:sz w:val="28"/>
          <w:szCs w:val="28"/>
        </w:rPr>
      </w:pP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I. Общие положения</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Default="00B152F9" w:rsidP="00EB2C3B">
      <w:pPr>
        <w:pStyle w:val="ConsPlusNormal"/>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1. </w:t>
      </w:r>
      <w:proofErr w:type="gramStart"/>
      <w:r w:rsidRPr="00EB2C3B">
        <w:rPr>
          <w:rFonts w:ascii="Times New Roman" w:hAnsi="Times New Roman" w:cs="Times New Roman"/>
          <w:sz w:val="28"/>
          <w:szCs w:val="28"/>
        </w:rPr>
        <w:t xml:space="preserve">Настоящее Положение, разработанное в </w:t>
      </w:r>
      <w:r w:rsidRPr="00021B3E">
        <w:rPr>
          <w:rFonts w:ascii="Times New Roman" w:hAnsi="Times New Roman" w:cs="Times New Roman"/>
          <w:sz w:val="28"/>
          <w:szCs w:val="28"/>
        </w:rPr>
        <w:t xml:space="preserve">соответствии со </w:t>
      </w:r>
      <w:hyperlink r:id="rId397" w:history="1">
        <w:r w:rsidRPr="00021B3E">
          <w:rPr>
            <w:rFonts w:ascii="Times New Roman" w:hAnsi="Times New Roman" w:cs="Times New Roman"/>
            <w:sz w:val="28"/>
            <w:szCs w:val="28"/>
          </w:rPr>
          <w:t>статьей 139</w:t>
        </w:r>
      </w:hyperlink>
      <w:r w:rsidRPr="00021B3E">
        <w:rPr>
          <w:rFonts w:ascii="Times New Roman" w:hAnsi="Times New Roman" w:cs="Times New Roman"/>
          <w:sz w:val="28"/>
          <w:szCs w:val="28"/>
        </w:rPr>
        <w:t xml:space="preserve"> Бюджетного кодекса Российской Федерации, разделом</w:t>
      </w:r>
      <w:r w:rsidRPr="00EB2C3B">
        <w:rPr>
          <w:rFonts w:ascii="Times New Roman" w:hAnsi="Times New Roman" w:cs="Times New Roman"/>
          <w:sz w:val="28"/>
          <w:szCs w:val="28"/>
        </w:rPr>
        <w:t xml:space="preserve"> III государственной программы Архангельской об</w:t>
      </w:r>
      <w:r w:rsidR="00021B3E">
        <w:rPr>
          <w:rFonts w:ascii="Times New Roman" w:hAnsi="Times New Roman" w:cs="Times New Roman"/>
          <w:sz w:val="28"/>
          <w:szCs w:val="28"/>
        </w:rPr>
        <w:t>ласти "Культура Русского Севера</w:t>
      </w:r>
      <w:r w:rsidRPr="00EB2C3B">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764B09" w:rsidRPr="00EB2C3B">
        <w:rPr>
          <w:rFonts w:ascii="Times New Roman" w:hAnsi="Times New Roman" w:cs="Times New Roman"/>
          <w:sz w:val="28"/>
          <w:szCs w:val="28"/>
        </w:rPr>
        <w:t>№</w:t>
      </w:r>
      <w:r w:rsidRPr="00EB2C3B">
        <w:rPr>
          <w:rFonts w:ascii="Times New Roman" w:hAnsi="Times New Roman" w:cs="Times New Roman"/>
          <w:sz w:val="28"/>
          <w:szCs w:val="28"/>
        </w:rPr>
        <w:t xml:space="preserve"> 461-пп (далее - государственная программа), устанавливает порядок и условия проведения конкурса среди муниципальных районов и городских округов Архангельской области на предоставление субсидий из областного бюджета бюджетам муниципальных районов и городских</w:t>
      </w:r>
      <w:proofErr w:type="gramEnd"/>
      <w:r w:rsidRPr="00EB2C3B">
        <w:rPr>
          <w:rFonts w:ascii="Times New Roman" w:hAnsi="Times New Roman" w:cs="Times New Roman"/>
          <w:sz w:val="28"/>
          <w:szCs w:val="28"/>
        </w:rPr>
        <w:t xml:space="preserve"> округов Архангельской области (далее соответственно - субсидии, местные бюджеты, муниципальные образования) на софинансирование мероприятий по проведению капитального ремонта или реставрационных работ, включая приобретение и установку монтируемого оборудования (далее - ремонт), зданий муниципальных учреждений культуры муниципальных образований Архангельской области (далее - мероприятия).</w:t>
      </w:r>
    </w:p>
    <w:p w:rsidR="00021B3E" w:rsidRPr="00EB2C3B" w:rsidRDefault="00021B3E" w:rsidP="00EB2C3B">
      <w:pPr>
        <w:pStyle w:val="ConsPlusNormal"/>
        <w:ind w:firstLine="709"/>
        <w:contextualSpacing/>
        <w:mirrorIndents/>
        <w:jc w:val="both"/>
        <w:rPr>
          <w:rFonts w:ascii="Times New Roman" w:hAnsi="Times New Roman" w:cs="Times New Roman"/>
          <w:sz w:val="28"/>
          <w:szCs w:val="28"/>
        </w:rPr>
      </w:pPr>
      <w:r w:rsidRPr="00D54AB1">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D54AB1">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D54AB1">
        <w:rPr>
          <w:rFonts w:ascii="Times New Roman" w:hAnsi="Times New Roman"/>
          <w:sz w:val="28"/>
          <w:szCs w:val="28"/>
        </w:rPr>
        <w:t xml:space="preserve"> </w:t>
      </w:r>
      <w:r w:rsidRPr="00D54AB1">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2. Под муниципальными учреждениями культуры в настоящем Положении понимаются муниципальные учреждения культурно-досугового типа, муниципальные библиотеки, муниципальные музеи, а также их обособленные подразделения (филиалы).</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3. Субсидии предоставляются местным бюджетам за счет средств областного бюджета на софинансирование расходных обязательств </w:t>
      </w:r>
      <w:r w:rsidRPr="00EB2C3B">
        <w:rPr>
          <w:rFonts w:ascii="Times New Roman" w:hAnsi="Times New Roman" w:cs="Times New Roman"/>
          <w:sz w:val="28"/>
          <w:szCs w:val="28"/>
        </w:rPr>
        <w:lastRenderedPageBreak/>
        <w:t>муниципальных образований по реализации мероприятий муниципальных программ муниципальных образований, предусматривающих следующие мероприятия, направленные на проведение ремонта зданий муниципальных учреждений культуры:</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0" w:name="P12103"/>
      <w:bookmarkEnd w:id="240"/>
      <w:r w:rsidRPr="00EB2C3B">
        <w:rPr>
          <w:rFonts w:ascii="Times New Roman" w:hAnsi="Times New Roman" w:cs="Times New Roman"/>
          <w:sz w:val="28"/>
          <w:szCs w:val="28"/>
        </w:rPr>
        <w:t>а) ремонт зданий муниципальных учреждений культурно-досугового типа, расположенных в населенных пунктах с численностью населения до 50 тысяч человек;</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1" w:name="P12104"/>
      <w:bookmarkEnd w:id="241"/>
      <w:r w:rsidRPr="00EB2C3B">
        <w:rPr>
          <w:rFonts w:ascii="Times New Roman" w:hAnsi="Times New Roman" w:cs="Times New Roman"/>
          <w:sz w:val="28"/>
          <w:szCs w:val="28"/>
        </w:rPr>
        <w:t>б) ремонт зданий муниципальных библиотек;</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2" w:name="P12105"/>
      <w:bookmarkEnd w:id="242"/>
      <w:r w:rsidRPr="00EB2C3B">
        <w:rPr>
          <w:rFonts w:ascii="Times New Roman" w:hAnsi="Times New Roman" w:cs="Times New Roman"/>
          <w:sz w:val="28"/>
          <w:szCs w:val="28"/>
        </w:rPr>
        <w:t>в) ремонт зданий муниципальных музеев.</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4.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II. Условия предоставления и размер субсидий</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bookmarkStart w:id="243" w:name="P12110"/>
      <w:bookmarkEnd w:id="243"/>
      <w:r w:rsidRPr="00EB2C3B">
        <w:rPr>
          <w:rFonts w:ascii="Times New Roman" w:hAnsi="Times New Roman" w:cs="Times New Roman"/>
          <w:sz w:val="28"/>
          <w:szCs w:val="28"/>
        </w:rPr>
        <w:t>5. Участниками конкурса являются уполномоченные органы местного самоуправления муниципальных образований (далее - заявители).</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Участник конкурса вправе подать не более одной заявки на каждое из мероприятий, </w:t>
      </w:r>
      <w:r w:rsidRPr="00021B3E">
        <w:rPr>
          <w:rFonts w:ascii="Times New Roman" w:hAnsi="Times New Roman" w:cs="Times New Roman"/>
          <w:sz w:val="28"/>
          <w:szCs w:val="28"/>
        </w:rPr>
        <w:t xml:space="preserve">предусмотренных </w:t>
      </w:r>
      <w:hyperlink w:anchor="P12103" w:history="1">
        <w:r w:rsidRPr="00021B3E">
          <w:rPr>
            <w:rFonts w:ascii="Times New Roman" w:hAnsi="Times New Roman" w:cs="Times New Roman"/>
            <w:sz w:val="28"/>
            <w:szCs w:val="28"/>
          </w:rPr>
          <w:t>подпунктами "а"</w:t>
        </w:r>
      </w:hyperlink>
      <w:r w:rsidRPr="00021B3E">
        <w:rPr>
          <w:rFonts w:ascii="Times New Roman" w:hAnsi="Times New Roman" w:cs="Times New Roman"/>
          <w:sz w:val="28"/>
          <w:szCs w:val="28"/>
        </w:rPr>
        <w:t xml:space="preserve"> - </w:t>
      </w:r>
      <w:hyperlink w:anchor="P12105" w:history="1">
        <w:r w:rsidRPr="00021B3E">
          <w:rPr>
            <w:rFonts w:ascii="Times New Roman" w:hAnsi="Times New Roman" w:cs="Times New Roman"/>
            <w:sz w:val="28"/>
            <w:szCs w:val="28"/>
          </w:rPr>
          <w:t>"в" пункта 3</w:t>
        </w:r>
      </w:hyperlink>
      <w:r w:rsidRPr="00021B3E">
        <w:rPr>
          <w:rFonts w:ascii="Times New Roman" w:hAnsi="Times New Roman" w:cs="Times New Roman"/>
          <w:sz w:val="28"/>
          <w:szCs w:val="28"/>
        </w:rPr>
        <w:t xml:space="preserve"> настоящего Положения.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6. Субсидии предоставляются</w:t>
      </w:r>
      <w:r w:rsidRPr="00EB2C3B">
        <w:rPr>
          <w:rFonts w:ascii="Times New Roman" w:hAnsi="Times New Roman" w:cs="Times New Roman"/>
          <w:sz w:val="28"/>
          <w:szCs w:val="28"/>
        </w:rPr>
        <w:t xml:space="preserve">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7. Субсидии предоставляются местным бюджетам при соблюдении следующих условий:</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proofErr w:type="gramStart"/>
      <w:r w:rsidRPr="00EB2C3B">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средства на реализацию мероприятий;</w:t>
      </w:r>
      <w:proofErr w:type="gramEnd"/>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2) наличие положительного заключения государственной экспертизы проектной документации на объект капитального строительства - в случае, если проведение государственной экспертизы проектной документации предусмотрено законодательством Российской Федерации; при отсутствии необходимости в проведении государственной экспертизы проектной документации - наличие заключения о проверке достоверности определения сметной стоимости ремонта;</w:t>
      </w:r>
    </w:p>
    <w:p w:rsidR="00B152F9" w:rsidRPr="00F75C90" w:rsidRDefault="00B152F9" w:rsidP="00EB2C3B">
      <w:pPr>
        <w:pStyle w:val="ConsPlusNormal"/>
        <w:spacing w:before="220"/>
        <w:ind w:firstLine="709"/>
        <w:contextualSpacing/>
        <w:mirrorIndents/>
        <w:jc w:val="both"/>
        <w:rPr>
          <w:rFonts w:ascii="Times New Roman" w:hAnsi="Times New Roman" w:cs="Times New Roman"/>
          <w:sz w:val="28"/>
          <w:szCs w:val="28"/>
        </w:rPr>
      </w:pPr>
      <w:proofErr w:type="gramStart"/>
      <w:r w:rsidRPr="00EB2C3B">
        <w:rPr>
          <w:rFonts w:ascii="Times New Roman" w:hAnsi="Times New Roman" w:cs="Times New Roman"/>
          <w:sz w:val="28"/>
          <w:szCs w:val="28"/>
        </w:rPr>
        <w:t xml:space="preserve">3) наличие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выданного в порядке, </w:t>
      </w:r>
      <w:r w:rsidRPr="00F75C90">
        <w:rPr>
          <w:rFonts w:ascii="Times New Roman" w:hAnsi="Times New Roman" w:cs="Times New Roman"/>
          <w:sz w:val="28"/>
          <w:szCs w:val="28"/>
        </w:rPr>
        <w:t xml:space="preserve">предусмотренном </w:t>
      </w:r>
      <w:hyperlink r:id="rId398" w:history="1">
        <w:r w:rsidRPr="00F75C90">
          <w:rPr>
            <w:rFonts w:ascii="Times New Roman" w:hAnsi="Times New Roman" w:cs="Times New Roman"/>
            <w:sz w:val="28"/>
            <w:szCs w:val="28"/>
          </w:rPr>
          <w:t>приказом</w:t>
        </w:r>
      </w:hyperlink>
      <w:r w:rsidRPr="00F75C90">
        <w:rPr>
          <w:rFonts w:ascii="Times New Roman" w:hAnsi="Times New Roman" w:cs="Times New Roman"/>
          <w:sz w:val="28"/>
          <w:szCs w:val="28"/>
        </w:rPr>
        <w:t xml:space="preserve"> Министерства культуры Российской Федерации от 8 июня 2016 года </w:t>
      </w:r>
      <w:r w:rsidR="00764B09" w:rsidRPr="00F75C90">
        <w:rPr>
          <w:rFonts w:ascii="Times New Roman" w:hAnsi="Times New Roman" w:cs="Times New Roman"/>
          <w:sz w:val="28"/>
          <w:szCs w:val="28"/>
        </w:rPr>
        <w:t>№</w:t>
      </w:r>
      <w:r w:rsidRPr="00F75C90">
        <w:rPr>
          <w:rFonts w:ascii="Times New Roman" w:hAnsi="Times New Roman" w:cs="Times New Roman"/>
          <w:sz w:val="28"/>
          <w:szCs w:val="28"/>
        </w:rPr>
        <w:t xml:space="preserve"> 1278 (в отношении зданий, являющихся объектами культурного наследия (памятниками истории и культуры);</w:t>
      </w:r>
      <w:proofErr w:type="gramEnd"/>
    </w:p>
    <w:p w:rsidR="00021B3E" w:rsidRPr="00D54AB1" w:rsidRDefault="00021B3E" w:rsidP="00021B3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D54AB1">
        <w:rPr>
          <w:rFonts w:ascii="Times New Roman" w:hAnsi="Times New Roman" w:cs="Times New Roman"/>
          <w:sz w:val="28"/>
          <w:szCs w:val="28"/>
        </w:rPr>
        <w:t xml:space="preserve">) наличие в местном бюджете (сводной бюджетной росписи местного </w:t>
      </w:r>
      <w:r w:rsidRPr="00D54AB1">
        <w:rPr>
          <w:rFonts w:ascii="Times New Roman" w:hAnsi="Times New Roman" w:cs="Times New Roman"/>
          <w:sz w:val="28"/>
          <w:szCs w:val="28"/>
        </w:rPr>
        <w:lastRenderedPageBreak/>
        <w:t xml:space="preserve">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w:t>
      </w:r>
      <w:r w:rsidRPr="00101AC0">
        <w:rPr>
          <w:rFonts w:ascii="Times New Roman" w:hAnsi="Times New Roman" w:cs="Times New Roman"/>
          <w:sz w:val="28"/>
          <w:szCs w:val="28"/>
        </w:rPr>
        <w:t>в размере не менее пяти процентов от общего объема средств на реализацию мероприятия;</w:t>
      </w:r>
      <w:proofErr w:type="gramEnd"/>
    </w:p>
    <w:p w:rsidR="00B152F9" w:rsidRPr="00EB2C3B" w:rsidRDefault="00021B3E" w:rsidP="00021B3E">
      <w:pPr>
        <w:pStyle w:val="ConsPlusNormal"/>
        <w:spacing w:before="220"/>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5</w:t>
      </w:r>
      <w:r w:rsidRPr="00D54AB1">
        <w:rPr>
          <w:rFonts w:ascii="Times New Roman" w:hAnsi="Times New Roman" w:cs="Times New Roman"/>
          <w:sz w:val="28"/>
          <w:szCs w:val="28"/>
        </w:rPr>
        <w:t xml:space="preserve">) заключение соглашения </w:t>
      </w:r>
      <w:r w:rsidRPr="00D54AB1">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D54AB1">
        <w:rPr>
          <w:rFonts w:ascii="Times New Roman" w:hAnsi="Times New Roman"/>
          <w:sz w:val="28"/>
          <w:szCs w:val="28"/>
        </w:rPr>
        <w:br/>
        <w:t>в целях софинансирования которых предоставляется субсидия</w:t>
      </w:r>
      <w:r w:rsidRPr="00D54AB1">
        <w:rPr>
          <w:rFonts w:ascii="Times New Roman" w:hAnsi="Times New Roman" w:cs="Times New Roman"/>
          <w:sz w:val="28"/>
          <w:szCs w:val="28"/>
        </w:rPr>
        <w:t xml:space="preserve">, </w:t>
      </w:r>
      <w:r w:rsidRPr="00D54AB1">
        <w:rPr>
          <w:rFonts w:ascii="Times New Roman" w:hAnsi="Times New Roman" w:cs="Times New Roman"/>
          <w:sz w:val="28"/>
          <w:szCs w:val="28"/>
        </w:rPr>
        <w:br/>
        <w:t>и ответственность за неисполнение предусмотренных указанным соглашением обяз</w:t>
      </w:r>
      <w:r>
        <w:rPr>
          <w:rFonts w:ascii="Times New Roman" w:hAnsi="Times New Roman" w:cs="Times New Roman"/>
          <w:sz w:val="28"/>
          <w:szCs w:val="28"/>
        </w:rPr>
        <w:t>ательств (далее – соглашение);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6) </w:t>
      </w:r>
      <w:r w:rsidRPr="00021B3E">
        <w:rPr>
          <w:rFonts w:ascii="Times New Roman" w:hAnsi="Times New Roman" w:cs="Times New Roman"/>
          <w:sz w:val="28"/>
          <w:szCs w:val="28"/>
        </w:rPr>
        <w:t xml:space="preserve">возврат муниципальным образованием средств субсидии в соответствии с </w:t>
      </w:r>
      <w:hyperlink r:id="rId399" w:history="1">
        <w:r w:rsidRPr="00021B3E">
          <w:rPr>
            <w:rFonts w:ascii="Times New Roman" w:hAnsi="Times New Roman" w:cs="Times New Roman"/>
            <w:sz w:val="28"/>
            <w:szCs w:val="28"/>
          </w:rPr>
          <w:t>пунктами 15</w:t>
        </w:r>
      </w:hyperlink>
      <w:r w:rsidRPr="00021B3E">
        <w:rPr>
          <w:rFonts w:ascii="Times New Roman" w:hAnsi="Times New Roman" w:cs="Times New Roman"/>
          <w:sz w:val="28"/>
          <w:szCs w:val="28"/>
        </w:rPr>
        <w:t xml:space="preserve"> и </w:t>
      </w:r>
      <w:hyperlink r:id="rId400" w:history="1">
        <w:r w:rsidRPr="00021B3E">
          <w:rPr>
            <w:rFonts w:ascii="Times New Roman" w:hAnsi="Times New Roman" w:cs="Times New Roman"/>
            <w:sz w:val="28"/>
            <w:szCs w:val="28"/>
          </w:rPr>
          <w:t>16.1</w:t>
        </w:r>
      </w:hyperlink>
      <w:r w:rsidRPr="00021B3E">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637-пп (далее - общий порядок);</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4" w:name="P12120"/>
      <w:bookmarkEnd w:id="244"/>
      <w:r w:rsidRPr="00021B3E">
        <w:rPr>
          <w:rFonts w:ascii="Times New Roman" w:hAnsi="Times New Roman" w:cs="Times New Roman"/>
          <w:sz w:val="28"/>
          <w:szCs w:val="28"/>
        </w:rPr>
        <w:t xml:space="preserve">7) наличие у муниципального учреждения культуры права пользования зданием, в котором планируется проведение ремонта, на праве оперативного управления, на основании договоров аренды, субаренды или безвозмездного пользования (ссуды), условиями которых обязательство по проведению капитального ремонта возложено соответственно на арендатора, субарендатора или ссудополучателя, окончание срока </w:t>
      </w:r>
      <w:proofErr w:type="gramStart"/>
      <w:r w:rsidRPr="00021B3E">
        <w:rPr>
          <w:rFonts w:ascii="Times New Roman" w:hAnsi="Times New Roman" w:cs="Times New Roman"/>
          <w:sz w:val="28"/>
          <w:szCs w:val="28"/>
        </w:rPr>
        <w:t>действия</w:t>
      </w:r>
      <w:proofErr w:type="gramEnd"/>
      <w:r w:rsidRPr="00021B3E">
        <w:rPr>
          <w:rFonts w:ascii="Times New Roman" w:hAnsi="Times New Roman" w:cs="Times New Roman"/>
          <w:sz w:val="28"/>
          <w:szCs w:val="28"/>
        </w:rPr>
        <w:t xml:space="preserve"> которых на дату подачи заявки, указанной в </w:t>
      </w:r>
      <w:hyperlink w:anchor="P12110" w:history="1">
        <w:r w:rsidRPr="00021B3E">
          <w:rPr>
            <w:rFonts w:ascii="Times New Roman" w:hAnsi="Times New Roman" w:cs="Times New Roman"/>
            <w:sz w:val="28"/>
            <w:szCs w:val="28"/>
          </w:rPr>
          <w:t>пункте 5</w:t>
        </w:r>
      </w:hyperlink>
      <w:r w:rsidRPr="00021B3E">
        <w:rPr>
          <w:rFonts w:ascii="Times New Roman" w:hAnsi="Times New Roman" w:cs="Times New Roman"/>
          <w:sz w:val="28"/>
          <w:szCs w:val="28"/>
        </w:rPr>
        <w:t xml:space="preserve"> настоящего Положения, составляет не менее трех лет (за исключением случаев передачи имущества в связи с заключением соглашения о передаче осуществления полномочий, предусмотренных </w:t>
      </w:r>
      <w:hyperlink r:id="rId401" w:history="1">
        <w:r w:rsidRPr="00021B3E">
          <w:rPr>
            <w:rFonts w:ascii="Times New Roman" w:hAnsi="Times New Roman" w:cs="Times New Roman"/>
            <w:sz w:val="28"/>
            <w:szCs w:val="28"/>
          </w:rPr>
          <w:t>пунктом 12 части 1 статьи 14</w:t>
        </w:r>
      </w:hyperlink>
      <w:r w:rsidRPr="00021B3E">
        <w:rPr>
          <w:rFonts w:ascii="Times New Roman" w:hAnsi="Times New Roman" w:cs="Times New Roman"/>
          <w:sz w:val="28"/>
          <w:szCs w:val="28"/>
        </w:rPr>
        <w:t xml:space="preserve"> Федерального закона от 6 октября 2003 года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муниципальным районам);</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proofErr w:type="gramStart"/>
      <w:r w:rsidRPr="00021B3E">
        <w:rPr>
          <w:rFonts w:ascii="Times New Roman" w:hAnsi="Times New Roman" w:cs="Times New Roman"/>
          <w:sz w:val="28"/>
          <w:szCs w:val="28"/>
        </w:rPr>
        <w:t xml:space="preserve">8) в части мероприятия, предусмотренного </w:t>
      </w:r>
      <w:hyperlink w:anchor="P12104" w:history="1">
        <w:r w:rsidRPr="00021B3E">
          <w:rPr>
            <w:rFonts w:ascii="Times New Roman" w:hAnsi="Times New Roman" w:cs="Times New Roman"/>
            <w:sz w:val="28"/>
            <w:szCs w:val="28"/>
          </w:rPr>
          <w:t>подпунктом "б" пункта 3</w:t>
        </w:r>
      </w:hyperlink>
      <w:r w:rsidRPr="00021B3E">
        <w:rPr>
          <w:rFonts w:ascii="Times New Roman" w:hAnsi="Times New Roman" w:cs="Times New Roman"/>
          <w:sz w:val="28"/>
          <w:szCs w:val="28"/>
        </w:rPr>
        <w:t xml:space="preserve"> настоящего Положения, - соответствие условиям предоставления иных межбюджетных трансфертов, предусмотренных Положением</w:t>
      </w:r>
      <w:r w:rsidRPr="00EB2C3B">
        <w:rPr>
          <w:rFonts w:ascii="Times New Roman" w:hAnsi="Times New Roman" w:cs="Times New Roman"/>
          <w:sz w:val="28"/>
          <w:szCs w:val="28"/>
        </w:rPr>
        <w:t xml:space="preserve"> 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модельных муниципальных библиотек в целях реализации национального проекта "Культура", утвержденным постановлением Правительства Архангельской области от 12 октября</w:t>
      </w:r>
      <w:proofErr w:type="gramEnd"/>
      <w:r w:rsidRPr="00EB2C3B">
        <w:rPr>
          <w:rFonts w:ascii="Times New Roman" w:hAnsi="Times New Roman" w:cs="Times New Roman"/>
          <w:sz w:val="28"/>
          <w:szCs w:val="28"/>
        </w:rPr>
        <w:t xml:space="preserve"> 2012 года </w:t>
      </w:r>
      <w:r w:rsidR="00764B09" w:rsidRPr="00EB2C3B">
        <w:rPr>
          <w:rFonts w:ascii="Times New Roman" w:hAnsi="Times New Roman" w:cs="Times New Roman"/>
          <w:sz w:val="28"/>
          <w:szCs w:val="28"/>
        </w:rPr>
        <w:t>№</w:t>
      </w:r>
      <w:r w:rsidRPr="00EB2C3B">
        <w:rPr>
          <w:rFonts w:ascii="Times New Roman" w:hAnsi="Times New Roman" w:cs="Times New Roman"/>
          <w:sz w:val="28"/>
          <w:szCs w:val="28"/>
        </w:rPr>
        <w:t xml:space="preserve"> 461-пп.</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III. Перечень документов, представляемых</w:t>
      </w:r>
    </w:p>
    <w:p w:rsidR="00B152F9" w:rsidRPr="00EB2C3B" w:rsidRDefault="00B152F9" w:rsidP="00EB2C3B">
      <w:pPr>
        <w:pStyle w:val="ConsPlusTitle"/>
        <w:ind w:firstLine="709"/>
        <w:contextualSpacing/>
        <w:mirrorIndents/>
        <w:jc w:val="center"/>
        <w:rPr>
          <w:rFonts w:ascii="Times New Roman" w:hAnsi="Times New Roman" w:cs="Times New Roman"/>
          <w:sz w:val="28"/>
          <w:szCs w:val="28"/>
        </w:rPr>
      </w:pPr>
      <w:r w:rsidRPr="00EB2C3B">
        <w:rPr>
          <w:rFonts w:ascii="Times New Roman" w:hAnsi="Times New Roman" w:cs="Times New Roman"/>
          <w:sz w:val="28"/>
          <w:szCs w:val="28"/>
        </w:rPr>
        <w:t>для участия в конкурсе</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021B3E" w:rsidRDefault="00B152F9" w:rsidP="00EB2C3B">
      <w:pPr>
        <w:pStyle w:val="ConsPlusNormal"/>
        <w:ind w:firstLine="709"/>
        <w:contextualSpacing/>
        <w:mirrorIndents/>
        <w:jc w:val="both"/>
        <w:rPr>
          <w:rFonts w:ascii="Times New Roman" w:hAnsi="Times New Roman" w:cs="Times New Roman"/>
          <w:sz w:val="28"/>
          <w:szCs w:val="28"/>
        </w:rPr>
      </w:pPr>
      <w:bookmarkStart w:id="245" w:name="P12126"/>
      <w:bookmarkEnd w:id="245"/>
      <w:r w:rsidRPr="00EB2C3B">
        <w:rPr>
          <w:rFonts w:ascii="Times New Roman" w:hAnsi="Times New Roman" w:cs="Times New Roman"/>
          <w:sz w:val="28"/>
          <w:szCs w:val="28"/>
        </w:rPr>
        <w:t xml:space="preserve">8. Для участия в конкурсе заявители в сроки, указанные в распоряжении министерства о проведении конкурса, направляют в </w:t>
      </w:r>
      <w:r w:rsidRPr="00EB2C3B">
        <w:rPr>
          <w:rFonts w:ascii="Times New Roman" w:hAnsi="Times New Roman" w:cs="Times New Roman"/>
          <w:sz w:val="28"/>
          <w:szCs w:val="28"/>
        </w:rPr>
        <w:lastRenderedPageBreak/>
        <w:t xml:space="preserve">министерство по </w:t>
      </w:r>
      <w:r w:rsidRPr="00021B3E">
        <w:rPr>
          <w:rFonts w:ascii="Times New Roman" w:hAnsi="Times New Roman" w:cs="Times New Roman"/>
          <w:sz w:val="28"/>
          <w:szCs w:val="28"/>
        </w:rPr>
        <w:t>адресу: 163000, г. Архангельск, Троицкий проспект, дом 49, кабинет 424, следующие документы:</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1) заявку по форме: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а) согласно </w:t>
      </w:r>
      <w:hyperlink w:anchor="P12248" w:history="1">
        <w:r w:rsidRPr="00021B3E">
          <w:rPr>
            <w:rFonts w:ascii="Times New Roman" w:hAnsi="Times New Roman" w:cs="Times New Roman"/>
            <w:sz w:val="28"/>
            <w:szCs w:val="28"/>
          </w:rPr>
          <w:t xml:space="preserve">приложению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1</w:t>
        </w:r>
      </w:hyperlink>
      <w:r w:rsidRPr="00021B3E">
        <w:rPr>
          <w:rFonts w:ascii="Times New Roman" w:hAnsi="Times New Roman" w:cs="Times New Roman"/>
          <w:sz w:val="28"/>
          <w:szCs w:val="28"/>
        </w:rPr>
        <w:t xml:space="preserve"> к настоящему Положению - по мероприятию, предусмотренному </w:t>
      </w:r>
      <w:hyperlink w:anchor="P12103" w:history="1">
        <w:r w:rsidRPr="00021B3E">
          <w:rPr>
            <w:rFonts w:ascii="Times New Roman" w:hAnsi="Times New Roman" w:cs="Times New Roman"/>
            <w:sz w:val="28"/>
            <w:szCs w:val="28"/>
          </w:rPr>
          <w:t>подпунктом "а" пункта 3</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б) согласно </w:t>
      </w:r>
      <w:hyperlink w:anchor="P12420" w:history="1">
        <w:r w:rsidRPr="00021B3E">
          <w:rPr>
            <w:rFonts w:ascii="Times New Roman" w:hAnsi="Times New Roman" w:cs="Times New Roman"/>
            <w:sz w:val="28"/>
            <w:szCs w:val="28"/>
          </w:rPr>
          <w:t xml:space="preserve">приложению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2</w:t>
        </w:r>
      </w:hyperlink>
      <w:r w:rsidRPr="00021B3E">
        <w:rPr>
          <w:rFonts w:ascii="Times New Roman" w:hAnsi="Times New Roman" w:cs="Times New Roman"/>
          <w:sz w:val="28"/>
          <w:szCs w:val="28"/>
        </w:rPr>
        <w:t xml:space="preserve"> к настоящему Положению - по мероприятиям, предусмотренным </w:t>
      </w:r>
      <w:hyperlink w:anchor="P12104" w:history="1">
        <w:r w:rsidRPr="00021B3E">
          <w:rPr>
            <w:rFonts w:ascii="Times New Roman" w:hAnsi="Times New Roman" w:cs="Times New Roman"/>
            <w:sz w:val="28"/>
            <w:szCs w:val="28"/>
          </w:rPr>
          <w:t>подпунктами "б"</w:t>
        </w:r>
      </w:hyperlink>
      <w:r w:rsidRPr="00021B3E">
        <w:rPr>
          <w:rFonts w:ascii="Times New Roman" w:hAnsi="Times New Roman" w:cs="Times New Roman"/>
          <w:sz w:val="28"/>
          <w:szCs w:val="28"/>
        </w:rPr>
        <w:t xml:space="preserve"> и </w:t>
      </w:r>
      <w:hyperlink w:anchor="P12105" w:history="1">
        <w:r w:rsidRPr="00021B3E">
          <w:rPr>
            <w:rFonts w:ascii="Times New Roman" w:hAnsi="Times New Roman" w:cs="Times New Roman"/>
            <w:sz w:val="28"/>
            <w:szCs w:val="28"/>
          </w:rPr>
          <w:t>"в" пункта 3</w:t>
        </w:r>
      </w:hyperlink>
      <w:r w:rsidRPr="00021B3E">
        <w:rPr>
          <w:rFonts w:ascii="Times New Roman" w:hAnsi="Times New Roman" w:cs="Times New Roman"/>
          <w:sz w:val="28"/>
          <w:szCs w:val="28"/>
        </w:rPr>
        <w:t xml:space="preserve"> настоящего Положения;</w:t>
      </w:r>
    </w:p>
    <w:p w:rsidR="00021B3E" w:rsidRPr="00ED69BE" w:rsidRDefault="00021B3E" w:rsidP="00021B3E">
      <w:pPr>
        <w:pStyle w:val="ConsPlusNormal"/>
        <w:ind w:firstLine="708"/>
        <w:jc w:val="both"/>
        <w:rPr>
          <w:rFonts w:ascii="Times New Roman" w:hAnsi="Times New Roman" w:cs="Times New Roman"/>
          <w:sz w:val="28"/>
          <w:szCs w:val="28"/>
        </w:rPr>
      </w:pPr>
      <w:r w:rsidRPr="00021B3E">
        <w:rPr>
          <w:rFonts w:ascii="Times New Roman" w:hAnsi="Times New Roman" w:cs="Times New Roman"/>
          <w:sz w:val="28"/>
          <w:szCs w:val="28"/>
        </w:rPr>
        <w:t>2) выписку из решения</w:t>
      </w:r>
      <w:r w:rsidRPr="00ED69BE">
        <w:rPr>
          <w:rFonts w:ascii="Times New Roman" w:hAnsi="Times New Roman" w:cs="Times New Roman"/>
          <w:sz w:val="28"/>
          <w:szCs w:val="28"/>
        </w:rPr>
        <w:t xml:space="preserve"> представительного органа муниципального образования о местном бюджете </w:t>
      </w:r>
      <w:r w:rsidRPr="00ED69BE">
        <w:rPr>
          <w:rFonts w:ascii="Times New Roman" w:hAnsi="Times New Roman"/>
          <w:sz w:val="28"/>
          <w:szCs w:val="28"/>
        </w:rPr>
        <w:t>или выписку из сводной бюджетной росписи местного бюджета</w:t>
      </w:r>
      <w:r w:rsidRPr="00ED69BE">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ED69BE">
        <w:rPr>
          <w:rFonts w:ascii="Times New Roman" w:hAnsi="Times New Roman" w:cs="Times New Roman"/>
          <w:sz w:val="28"/>
          <w:szCs w:val="28"/>
        </w:rPr>
        <w:br/>
        <w:t xml:space="preserve">на софинансирование мероприятия в размере, указанном в подпункте </w:t>
      </w:r>
      <w:r>
        <w:rPr>
          <w:rFonts w:ascii="Times New Roman" w:hAnsi="Times New Roman" w:cs="Times New Roman"/>
          <w:sz w:val="28"/>
          <w:szCs w:val="28"/>
        </w:rPr>
        <w:t>4</w:t>
      </w:r>
      <w:r w:rsidRPr="00ED69BE">
        <w:rPr>
          <w:rFonts w:ascii="Times New Roman" w:hAnsi="Times New Roman" w:cs="Times New Roman"/>
          <w:sz w:val="28"/>
          <w:szCs w:val="28"/>
        </w:rPr>
        <w:t xml:space="preserve"> пункта </w:t>
      </w:r>
      <w:r>
        <w:rPr>
          <w:rFonts w:ascii="Times New Roman" w:hAnsi="Times New Roman" w:cs="Times New Roman"/>
          <w:sz w:val="28"/>
          <w:szCs w:val="28"/>
        </w:rPr>
        <w:t>7</w:t>
      </w:r>
      <w:r w:rsidRPr="00ED69BE">
        <w:rPr>
          <w:rFonts w:ascii="Times New Roman" w:hAnsi="Times New Roman" w:cs="Times New Roman"/>
          <w:sz w:val="28"/>
          <w:szCs w:val="28"/>
        </w:rPr>
        <w:t xml:space="preserve"> настоящего Положения;</w:t>
      </w:r>
    </w:p>
    <w:p w:rsidR="00B152F9" w:rsidRPr="00EB2C3B" w:rsidRDefault="00021B3E" w:rsidP="00021B3E">
      <w:pPr>
        <w:pStyle w:val="ConsPlusNormal"/>
        <w:spacing w:before="220"/>
        <w:ind w:firstLine="709"/>
        <w:contextualSpacing/>
        <w:mirrorIndents/>
        <w:jc w:val="both"/>
        <w:rPr>
          <w:rFonts w:ascii="Times New Roman" w:hAnsi="Times New Roman" w:cs="Times New Roman"/>
          <w:sz w:val="28"/>
          <w:szCs w:val="28"/>
        </w:rPr>
      </w:pPr>
      <w:r w:rsidRPr="00ED69BE">
        <w:rPr>
          <w:rFonts w:ascii="Times New Roman" w:hAnsi="Times New Roman" w:cs="Times New Roman"/>
          <w:sz w:val="28"/>
          <w:szCs w:val="28"/>
        </w:rPr>
        <w:t xml:space="preserve">3) копию утвержденной муниципальной программы, подтверждающей софинансирование мероприятия за счет средств местного бюджета в размере, указанном в подпункте </w:t>
      </w:r>
      <w:r>
        <w:rPr>
          <w:rFonts w:ascii="Times New Roman" w:hAnsi="Times New Roman" w:cs="Times New Roman"/>
          <w:sz w:val="28"/>
          <w:szCs w:val="28"/>
        </w:rPr>
        <w:t>4</w:t>
      </w:r>
      <w:r w:rsidRPr="00ED69BE">
        <w:rPr>
          <w:rFonts w:ascii="Times New Roman" w:hAnsi="Times New Roman" w:cs="Times New Roman"/>
          <w:sz w:val="28"/>
          <w:szCs w:val="28"/>
        </w:rPr>
        <w:t xml:space="preserve"> пункта </w:t>
      </w:r>
      <w:r>
        <w:rPr>
          <w:rFonts w:ascii="Times New Roman" w:hAnsi="Times New Roman" w:cs="Times New Roman"/>
          <w:sz w:val="28"/>
          <w:szCs w:val="28"/>
        </w:rPr>
        <w:t>7</w:t>
      </w:r>
      <w:r w:rsidRPr="00ED69BE">
        <w:rPr>
          <w:rFonts w:ascii="Times New Roman" w:hAnsi="Times New Roman" w:cs="Times New Roman"/>
          <w:sz w:val="28"/>
          <w:szCs w:val="28"/>
        </w:rPr>
        <w:t xml:space="preserve"> настоящего Положения;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4) сметно-финансовые расчеты на реализацию мероприятия по ремонту зданий муниципальных учреждений культуры, утвержденные руководителем указанного учреждения. В сметно-финансовые расчеты не могут быть включены расходы, финансирование которых осуществляется за счет средств областного бюджета в рамках реализации иных мероприятий государственной программы;</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5) копию положительного заключения государственной экспертизы проектной документации на объект капитального строительства - в случае, если проведение </w:t>
      </w:r>
      <w:r w:rsidRPr="00021B3E">
        <w:rPr>
          <w:rFonts w:ascii="Times New Roman" w:hAnsi="Times New Roman" w:cs="Times New Roman"/>
          <w:sz w:val="28"/>
          <w:szCs w:val="28"/>
        </w:rPr>
        <w:t>государственной экспертизы проектной документации предусмотрено законодательством Российской Федерации; при отсутствии необходимости в проведении государственной экспертизы проектной документации - копию заключения о проверке достоверности определения сметной стоимости ремонта;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6) по мероприятиям, предусмотренным </w:t>
      </w:r>
      <w:hyperlink w:anchor="P12104" w:history="1">
        <w:r w:rsidRPr="00021B3E">
          <w:rPr>
            <w:rFonts w:ascii="Times New Roman" w:hAnsi="Times New Roman" w:cs="Times New Roman"/>
            <w:sz w:val="28"/>
            <w:szCs w:val="28"/>
          </w:rPr>
          <w:t>подпунктами "б"</w:t>
        </w:r>
      </w:hyperlink>
      <w:r w:rsidRPr="00021B3E">
        <w:rPr>
          <w:rFonts w:ascii="Times New Roman" w:hAnsi="Times New Roman" w:cs="Times New Roman"/>
          <w:sz w:val="28"/>
          <w:szCs w:val="28"/>
        </w:rPr>
        <w:t xml:space="preserve"> и </w:t>
      </w:r>
      <w:hyperlink w:anchor="P12105" w:history="1">
        <w:r w:rsidRPr="00021B3E">
          <w:rPr>
            <w:rFonts w:ascii="Times New Roman" w:hAnsi="Times New Roman" w:cs="Times New Roman"/>
            <w:sz w:val="28"/>
            <w:szCs w:val="28"/>
          </w:rPr>
          <w:t>"в" пункта 3</w:t>
        </w:r>
      </w:hyperlink>
      <w:r w:rsidRPr="00021B3E">
        <w:rPr>
          <w:rFonts w:ascii="Times New Roman" w:hAnsi="Times New Roman" w:cs="Times New Roman"/>
          <w:sz w:val="28"/>
          <w:szCs w:val="28"/>
        </w:rPr>
        <w:t xml:space="preserve"> настоящего Положения, - копию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7) копию документа, подтверждающего наличие у муниципального учреждения культуры права пользования зданием, в котором планируется проведение ремонта, в соответствии с </w:t>
      </w:r>
      <w:hyperlink w:anchor="P12120" w:history="1">
        <w:r w:rsidRPr="00021B3E">
          <w:rPr>
            <w:rFonts w:ascii="Times New Roman" w:hAnsi="Times New Roman" w:cs="Times New Roman"/>
            <w:sz w:val="28"/>
            <w:szCs w:val="28"/>
          </w:rPr>
          <w:t>подпунктом 7 пункта 7</w:t>
        </w:r>
      </w:hyperlink>
      <w:r w:rsidRPr="00021B3E">
        <w:rPr>
          <w:rFonts w:ascii="Times New Roman" w:hAnsi="Times New Roman" w:cs="Times New Roman"/>
          <w:sz w:val="28"/>
          <w:szCs w:val="28"/>
        </w:rPr>
        <w:t xml:space="preserve"> настоящего Положения.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9. Дополнительно по мероприятию, предусмотренному </w:t>
      </w:r>
      <w:hyperlink w:anchor="P12103" w:history="1">
        <w:r w:rsidRPr="00021B3E">
          <w:rPr>
            <w:rFonts w:ascii="Times New Roman" w:hAnsi="Times New Roman" w:cs="Times New Roman"/>
            <w:sz w:val="28"/>
            <w:szCs w:val="28"/>
          </w:rPr>
          <w:t>подпунктом "а" пункта 3</w:t>
        </w:r>
      </w:hyperlink>
      <w:r w:rsidRPr="00021B3E">
        <w:rPr>
          <w:rFonts w:ascii="Times New Roman" w:hAnsi="Times New Roman" w:cs="Times New Roman"/>
          <w:sz w:val="28"/>
          <w:szCs w:val="28"/>
        </w:rPr>
        <w:t xml:space="preserve"> настоящего Положения, заявители могут представить концепцию развития муниципального учреждения культурно-досугового типа, в здании которого планируется проведение</w:t>
      </w:r>
      <w:r w:rsidRPr="00EB2C3B">
        <w:rPr>
          <w:rFonts w:ascii="Times New Roman" w:hAnsi="Times New Roman" w:cs="Times New Roman"/>
          <w:sz w:val="28"/>
          <w:szCs w:val="28"/>
        </w:rPr>
        <w:t xml:space="preserve"> ремонта.</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6" w:name="P12137"/>
      <w:bookmarkEnd w:id="246"/>
      <w:r w:rsidRPr="00EB2C3B">
        <w:rPr>
          <w:rFonts w:ascii="Times New Roman" w:hAnsi="Times New Roman" w:cs="Times New Roman"/>
          <w:sz w:val="28"/>
          <w:szCs w:val="28"/>
        </w:rPr>
        <w:lastRenderedPageBreak/>
        <w:t xml:space="preserve">10. Документы, </w:t>
      </w:r>
      <w:r w:rsidRPr="00F75C90">
        <w:rPr>
          <w:rFonts w:ascii="Times New Roman" w:hAnsi="Times New Roman" w:cs="Times New Roman"/>
          <w:sz w:val="28"/>
          <w:szCs w:val="28"/>
        </w:rPr>
        <w:t xml:space="preserve">предусмотренные </w:t>
      </w:r>
      <w:hyperlink w:anchor="P12126" w:history="1">
        <w:r w:rsidRPr="00F75C90">
          <w:rPr>
            <w:rFonts w:ascii="Times New Roman" w:hAnsi="Times New Roman" w:cs="Times New Roman"/>
            <w:sz w:val="28"/>
            <w:szCs w:val="28"/>
          </w:rPr>
          <w:t>пунктом 8</w:t>
        </w:r>
      </w:hyperlink>
      <w:r w:rsidRPr="00F75C90">
        <w:rPr>
          <w:rFonts w:ascii="Times New Roman" w:hAnsi="Times New Roman" w:cs="Times New Roman"/>
          <w:sz w:val="28"/>
          <w:szCs w:val="28"/>
        </w:rPr>
        <w:t xml:space="preserve"> настоящего Положения, должны быть заверены в порядке</w:t>
      </w:r>
      <w:r w:rsidRPr="00EB2C3B">
        <w:rPr>
          <w:rFonts w:ascii="Times New Roman" w:hAnsi="Times New Roman" w:cs="Times New Roman"/>
          <w:sz w:val="28"/>
          <w:szCs w:val="28"/>
        </w:rPr>
        <w:t>, установленном законодательством Российской Федерации.</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7" w:name="P12138"/>
      <w:bookmarkEnd w:id="247"/>
      <w:r w:rsidRPr="00EB2C3B">
        <w:rPr>
          <w:rFonts w:ascii="Times New Roman" w:hAnsi="Times New Roman" w:cs="Times New Roman"/>
          <w:sz w:val="28"/>
          <w:szCs w:val="28"/>
        </w:rPr>
        <w:t xml:space="preserve">11. Документы, </w:t>
      </w:r>
      <w:r w:rsidRPr="00021B3E">
        <w:rPr>
          <w:rFonts w:ascii="Times New Roman" w:hAnsi="Times New Roman" w:cs="Times New Roman"/>
          <w:sz w:val="28"/>
          <w:szCs w:val="28"/>
        </w:rPr>
        <w:t xml:space="preserve">предусмотренные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должны быть сброшюрованы в одну папку.</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12. Заявители несут ответственность за достоверность представляемых сведений.</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13. Министерство в течение 10 рабочих дней со дня окончания срока приема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рассматривает их и принимает одно из следующих решений:</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1) о допуске заявителя к участию в конкурсе;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8" w:name="P12142"/>
      <w:bookmarkEnd w:id="248"/>
      <w:r w:rsidRPr="00021B3E">
        <w:rPr>
          <w:rFonts w:ascii="Times New Roman" w:hAnsi="Times New Roman" w:cs="Times New Roman"/>
          <w:sz w:val="28"/>
          <w:szCs w:val="28"/>
        </w:rPr>
        <w:t>2) об отказе заявителю в участии в конкурсе.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49" w:name="P12143"/>
      <w:bookmarkEnd w:id="249"/>
      <w:r w:rsidRPr="00021B3E">
        <w:rPr>
          <w:rFonts w:ascii="Times New Roman" w:hAnsi="Times New Roman" w:cs="Times New Roman"/>
          <w:sz w:val="28"/>
          <w:szCs w:val="28"/>
        </w:rPr>
        <w:t xml:space="preserve">14. Решение, предусмотренное </w:t>
      </w:r>
      <w:hyperlink w:anchor="P12142" w:history="1">
        <w:r w:rsidRPr="00021B3E">
          <w:rPr>
            <w:rFonts w:ascii="Times New Roman" w:hAnsi="Times New Roman" w:cs="Times New Roman"/>
            <w:sz w:val="28"/>
            <w:szCs w:val="28"/>
          </w:rPr>
          <w:t>подпунктом 2 пункта 13</w:t>
        </w:r>
      </w:hyperlink>
      <w:r w:rsidRPr="00021B3E">
        <w:rPr>
          <w:rFonts w:ascii="Times New Roman" w:hAnsi="Times New Roman" w:cs="Times New Roman"/>
          <w:sz w:val="28"/>
          <w:szCs w:val="28"/>
        </w:rPr>
        <w:t xml:space="preserve"> настоящего Положения, принимается министерством в следующих случаях:</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1) представление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оформление которых не соответствует требованиям </w:t>
      </w:r>
      <w:hyperlink w:anchor="P12137" w:history="1">
        <w:r w:rsidRPr="00021B3E">
          <w:rPr>
            <w:rFonts w:ascii="Times New Roman" w:hAnsi="Times New Roman" w:cs="Times New Roman"/>
            <w:sz w:val="28"/>
            <w:szCs w:val="28"/>
          </w:rPr>
          <w:t>пунктов 10</w:t>
        </w:r>
      </w:hyperlink>
      <w:r w:rsidRPr="00021B3E">
        <w:rPr>
          <w:rFonts w:ascii="Times New Roman" w:hAnsi="Times New Roman" w:cs="Times New Roman"/>
          <w:sz w:val="28"/>
          <w:szCs w:val="28"/>
        </w:rPr>
        <w:t xml:space="preserve"> и </w:t>
      </w:r>
      <w:hyperlink w:anchor="P12138" w:history="1">
        <w:r w:rsidRPr="00021B3E">
          <w:rPr>
            <w:rFonts w:ascii="Times New Roman" w:hAnsi="Times New Roman" w:cs="Times New Roman"/>
            <w:sz w:val="28"/>
            <w:szCs w:val="28"/>
          </w:rPr>
          <w:t>11</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2) представление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не в полном объеме;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3) представление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содержащих недостоверные сведения.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Решение, предусмотренное </w:t>
      </w:r>
      <w:hyperlink w:anchor="P12142" w:history="1">
        <w:r w:rsidRPr="00021B3E">
          <w:rPr>
            <w:rFonts w:ascii="Times New Roman" w:hAnsi="Times New Roman" w:cs="Times New Roman"/>
            <w:sz w:val="28"/>
            <w:szCs w:val="28"/>
          </w:rPr>
          <w:t>подпунктом 2 пункта 13</w:t>
        </w:r>
      </w:hyperlink>
      <w:r w:rsidRPr="00021B3E">
        <w:rPr>
          <w:rFonts w:ascii="Times New Roman" w:hAnsi="Times New Roman" w:cs="Times New Roman"/>
          <w:sz w:val="28"/>
          <w:szCs w:val="28"/>
        </w:rPr>
        <w:t xml:space="preserve"> настоящего Положения, направляется заявителю в течение 10 рабочих дней со дня его принятия. Указанное решение может быть обжаловано в установленном законодательством Российской Федерации порядке.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15. В случае отсутствия оснований, указанных в </w:t>
      </w:r>
      <w:hyperlink w:anchor="P12143" w:history="1">
        <w:r w:rsidRPr="00021B3E">
          <w:rPr>
            <w:rFonts w:ascii="Times New Roman" w:hAnsi="Times New Roman" w:cs="Times New Roman"/>
            <w:sz w:val="28"/>
            <w:szCs w:val="28"/>
          </w:rPr>
          <w:t>пункте 14</w:t>
        </w:r>
      </w:hyperlink>
      <w:r w:rsidRPr="00021B3E">
        <w:rPr>
          <w:rFonts w:ascii="Times New Roman" w:hAnsi="Times New Roman" w:cs="Times New Roman"/>
          <w:sz w:val="28"/>
          <w:szCs w:val="28"/>
        </w:rPr>
        <w:t xml:space="preserve"> настоящего Положения, министерство направляет документы, предусмотренные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для рассмотрения на заседании конкурсной комиссии.</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IV. Состав и функции конкурсной комиссии</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16. Министерство формирует конкурсную комиссию в количестве не менее пяти человек.</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17.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культуры Архангельской области.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Для целей настоящего Положения под конфликтом интересов </w:t>
      </w:r>
      <w:r w:rsidRPr="00EB2C3B">
        <w:rPr>
          <w:rFonts w:ascii="Times New Roman" w:hAnsi="Times New Roman" w:cs="Times New Roman"/>
          <w:sz w:val="28"/>
          <w:szCs w:val="28"/>
        </w:rPr>
        <w:lastRenderedPageBreak/>
        <w:t>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proofErr w:type="gramStart"/>
      <w:r w:rsidRPr="00EB2C3B">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B2C3B">
        <w:rPr>
          <w:rFonts w:ascii="Times New Roman" w:hAnsi="Times New Roman" w:cs="Times New Roman"/>
          <w:sz w:val="28"/>
          <w:szCs w:val="28"/>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50" w:name="P12159"/>
      <w:bookmarkEnd w:id="250"/>
      <w:r w:rsidRPr="00EB2C3B">
        <w:rPr>
          <w:rFonts w:ascii="Times New Roman" w:hAnsi="Times New Roman" w:cs="Times New Roman"/>
          <w:sz w:val="28"/>
          <w:szCs w:val="28"/>
        </w:rPr>
        <w:t>18.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В случае отсутствия председателя конкурсной комиссии его обязанности исполняет заместитель председателя конкурсной комиссии. Иные лица не вправе исполнять обязанности председателя конкурсной комиссии.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19.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20. Заседание конкурсной комиссии является правомочным, если на нем присутствует не менее половины от установленного числа членов конкурсной комиссии, в том числе </w:t>
      </w:r>
      <w:r w:rsidRPr="00021B3E">
        <w:rPr>
          <w:rFonts w:ascii="Times New Roman" w:hAnsi="Times New Roman" w:cs="Times New Roman"/>
          <w:sz w:val="28"/>
          <w:szCs w:val="28"/>
        </w:rPr>
        <w:t xml:space="preserve">председатель конкурсной комиссии или лицо, исполняющее его обязанности в соответствии с </w:t>
      </w:r>
      <w:hyperlink w:anchor="P12159" w:history="1">
        <w:r w:rsidRPr="00021B3E">
          <w:rPr>
            <w:rFonts w:ascii="Times New Roman" w:hAnsi="Times New Roman" w:cs="Times New Roman"/>
            <w:sz w:val="28"/>
            <w:szCs w:val="28"/>
          </w:rPr>
          <w:t>пунктом 18</w:t>
        </w:r>
      </w:hyperlink>
      <w:r w:rsidRPr="00021B3E">
        <w:rPr>
          <w:rFonts w:ascii="Times New Roman" w:hAnsi="Times New Roman" w:cs="Times New Roman"/>
          <w:sz w:val="28"/>
          <w:szCs w:val="28"/>
        </w:rPr>
        <w:t xml:space="preserve"> настоящего Положения.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В случае отсутствия кворума день заседания конкурсной комиссии может быть установлен за пределами срока, предусмотренного </w:t>
      </w:r>
      <w:hyperlink w:anchor="P12186" w:history="1">
        <w:r w:rsidRPr="00021B3E">
          <w:rPr>
            <w:rFonts w:ascii="Times New Roman" w:hAnsi="Times New Roman" w:cs="Times New Roman"/>
            <w:sz w:val="28"/>
            <w:szCs w:val="28"/>
          </w:rPr>
          <w:t>пунктом 23</w:t>
        </w:r>
      </w:hyperlink>
      <w:r w:rsidRPr="00021B3E">
        <w:rPr>
          <w:rFonts w:ascii="Times New Roman" w:hAnsi="Times New Roman" w:cs="Times New Roman"/>
          <w:sz w:val="28"/>
          <w:szCs w:val="28"/>
        </w:rPr>
        <w:t xml:space="preserve"> настоящего Положения, но не более семи рабочих</w:t>
      </w:r>
      <w:r w:rsidRPr="00EB2C3B">
        <w:rPr>
          <w:rFonts w:ascii="Times New Roman" w:hAnsi="Times New Roman" w:cs="Times New Roman"/>
          <w:sz w:val="28"/>
          <w:szCs w:val="28"/>
        </w:rPr>
        <w:t xml:space="preserve"> дней со дня его окончания.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lastRenderedPageBreak/>
        <w:t>21. Конкурсная комиссия рассматривает документы, представленные заявителями.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51" w:name="P12165"/>
      <w:bookmarkEnd w:id="251"/>
      <w:r w:rsidRPr="00EB2C3B">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V. Условия и порядок проведения конкурса</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22. Министерство при проведении конкурса последовательно осуществляет следующие действия: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1) готовит извещение о </w:t>
      </w:r>
      <w:r w:rsidRPr="00021B3E">
        <w:rPr>
          <w:rFonts w:ascii="Times New Roman" w:hAnsi="Times New Roman" w:cs="Times New Roman"/>
          <w:sz w:val="28"/>
          <w:szCs w:val="28"/>
        </w:rPr>
        <w:t xml:space="preserve">проведении конкурса и не </w:t>
      </w:r>
      <w:proofErr w:type="gramStart"/>
      <w:r w:rsidRPr="00021B3E">
        <w:rPr>
          <w:rFonts w:ascii="Times New Roman" w:hAnsi="Times New Roman" w:cs="Times New Roman"/>
          <w:sz w:val="28"/>
          <w:szCs w:val="28"/>
        </w:rPr>
        <w:t>позднее</w:t>
      </w:r>
      <w:proofErr w:type="gramEnd"/>
      <w:r w:rsidRPr="00021B3E">
        <w:rPr>
          <w:rFonts w:ascii="Times New Roman" w:hAnsi="Times New Roman" w:cs="Times New Roman"/>
          <w:sz w:val="28"/>
          <w:szCs w:val="28"/>
        </w:rPr>
        <w:t xml:space="preserve"> чем за семь календарных дней до дня окончания срока приема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Извещение о проведении конкурса содержит:</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а) место, время и срок приема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в) наименование, адрес и контактную информацию министерства;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г) дату, время и место проведения конкурса;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д) проект соглашения;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2) осуществляет прием и рассмотрение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3) направляет заявителям решение о недопущении к участию в конкурсе в случаях, предусмотренных </w:t>
      </w:r>
      <w:hyperlink w:anchor="P12143" w:history="1">
        <w:r w:rsidRPr="00021B3E">
          <w:rPr>
            <w:rFonts w:ascii="Times New Roman" w:hAnsi="Times New Roman" w:cs="Times New Roman"/>
            <w:sz w:val="28"/>
            <w:szCs w:val="28"/>
          </w:rPr>
          <w:t>пунктом 14</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4) формирует конкурсную комиссию;</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5) осуществляет организационно-техническое обеспечение деятельности конкурсной комиссии;</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6) обеспечивает хранение протоколов заседаний и других материалов конкурсной комиссии;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7) на основании протокола заседания конкурсной комиссии, указанного в </w:t>
      </w:r>
      <w:hyperlink w:anchor="P12165" w:history="1">
        <w:r w:rsidRPr="00021B3E">
          <w:rPr>
            <w:rFonts w:ascii="Times New Roman" w:hAnsi="Times New Roman" w:cs="Times New Roman"/>
            <w:sz w:val="28"/>
            <w:szCs w:val="28"/>
          </w:rPr>
          <w:t>абзаце втором пункта 21</w:t>
        </w:r>
      </w:hyperlink>
      <w:r w:rsidRPr="00021B3E">
        <w:rPr>
          <w:rFonts w:ascii="Times New Roman" w:hAnsi="Times New Roman" w:cs="Times New Roman"/>
          <w:sz w:val="28"/>
          <w:szCs w:val="28"/>
        </w:rPr>
        <w:t xml:space="preserve"> настоящего Положения,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 в течение 20 рабочих</w:t>
      </w:r>
      <w:r w:rsidRPr="00EB2C3B">
        <w:rPr>
          <w:rFonts w:ascii="Times New Roman" w:hAnsi="Times New Roman" w:cs="Times New Roman"/>
          <w:sz w:val="28"/>
          <w:szCs w:val="28"/>
        </w:rPr>
        <w:t xml:space="preserve"> дней со дня подписания указанного протокола.</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VI. Подведение итогов конкурса</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021B3E" w:rsidRDefault="00B152F9" w:rsidP="00EB2C3B">
      <w:pPr>
        <w:pStyle w:val="ConsPlusNormal"/>
        <w:ind w:firstLine="709"/>
        <w:contextualSpacing/>
        <w:mirrorIndents/>
        <w:jc w:val="both"/>
        <w:rPr>
          <w:rFonts w:ascii="Times New Roman" w:hAnsi="Times New Roman" w:cs="Times New Roman"/>
          <w:sz w:val="28"/>
          <w:szCs w:val="28"/>
        </w:rPr>
      </w:pPr>
      <w:bookmarkStart w:id="252" w:name="P12186"/>
      <w:bookmarkEnd w:id="252"/>
      <w:r w:rsidRPr="00EB2C3B">
        <w:rPr>
          <w:rFonts w:ascii="Times New Roman" w:hAnsi="Times New Roman" w:cs="Times New Roman"/>
          <w:sz w:val="28"/>
          <w:szCs w:val="28"/>
        </w:rPr>
        <w:t xml:space="preserve">23. В течение 15 </w:t>
      </w:r>
      <w:r w:rsidRPr="00021B3E">
        <w:rPr>
          <w:rFonts w:ascii="Times New Roman" w:hAnsi="Times New Roman" w:cs="Times New Roman"/>
          <w:sz w:val="28"/>
          <w:szCs w:val="28"/>
        </w:rPr>
        <w:t xml:space="preserve">рабочих дней со дня окончания срока приема документов, предусмотренных </w:t>
      </w:r>
      <w:hyperlink w:anchor="P12126" w:history="1">
        <w:r w:rsidRPr="00021B3E">
          <w:rPr>
            <w:rFonts w:ascii="Times New Roman" w:hAnsi="Times New Roman" w:cs="Times New Roman"/>
            <w:sz w:val="28"/>
            <w:szCs w:val="28"/>
          </w:rPr>
          <w:t>пунктом 8</w:t>
        </w:r>
      </w:hyperlink>
      <w:r w:rsidRPr="00021B3E">
        <w:rPr>
          <w:rFonts w:ascii="Times New Roman" w:hAnsi="Times New Roman" w:cs="Times New Roman"/>
          <w:sz w:val="28"/>
          <w:szCs w:val="28"/>
        </w:rPr>
        <w:t xml:space="preserve"> настоящего Положения, министерство проводит заседание конкурсной комиссии, на котором рассматривает поступившие документы.</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24. Конкурсная комиссия рассматривает и оценивает документы в </w:t>
      </w:r>
      <w:r w:rsidRPr="00021B3E">
        <w:rPr>
          <w:rFonts w:ascii="Times New Roman" w:hAnsi="Times New Roman" w:cs="Times New Roman"/>
          <w:sz w:val="28"/>
          <w:szCs w:val="28"/>
        </w:rPr>
        <w:lastRenderedPageBreak/>
        <w:t>соответствии:</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с </w:t>
      </w:r>
      <w:hyperlink w:anchor="P12584" w:history="1">
        <w:r w:rsidRPr="00021B3E">
          <w:rPr>
            <w:rFonts w:ascii="Times New Roman" w:hAnsi="Times New Roman" w:cs="Times New Roman"/>
            <w:sz w:val="28"/>
            <w:szCs w:val="28"/>
          </w:rPr>
          <w:t>критериями</w:t>
        </w:r>
      </w:hyperlink>
      <w:r w:rsidRPr="00021B3E">
        <w:rPr>
          <w:rFonts w:ascii="Times New Roman" w:hAnsi="Times New Roman" w:cs="Times New Roman"/>
          <w:sz w:val="28"/>
          <w:szCs w:val="28"/>
        </w:rPr>
        <w:t xml:space="preserve"> оценки, указанными в приложении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3 к настоящему Положению, - по мероприятию, предусмотренному </w:t>
      </w:r>
      <w:hyperlink w:anchor="P12103" w:history="1">
        <w:r w:rsidRPr="00021B3E">
          <w:rPr>
            <w:rFonts w:ascii="Times New Roman" w:hAnsi="Times New Roman" w:cs="Times New Roman"/>
            <w:sz w:val="28"/>
            <w:szCs w:val="28"/>
          </w:rPr>
          <w:t>подпунктом "а" пункта 3</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с </w:t>
      </w:r>
      <w:hyperlink w:anchor="P12702" w:history="1">
        <w:r w:rsidRPr="00021B3E">
          <w:rPr>
            <w:rFonts w:ascii="Times New Roman" w:hAnsi="Times New Roman" w:cs="Times New Roman"/>
            <w:sz w:val="28"/>
            <w:szCs w:val="28"/>
          </w:rPr>
          <w:t>критериями</w:t>
        </w:r>
      </w:hyperlink>
      <w:r w:rsidRPr="00021B3E">
        <w:rPr>
          <w:rFonts w:ascii="Times New Roman" w:hAnsi="Times New Roman" w:cs="Times New Roman"/>
          <w:sz w:val="28"/>
          <w:szCs w:val="28"/>
        </w:rPr>
        <w:t xml:space="preserve"> оценки, указанными в приложении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4 к настоящему Положению, - по мероприятиям, предусмотренным </w:t>
      </w:r>
      <w:hyperlink w:anchor="P12104" w:history="1">
        <w:r w:rsidRPr="00021B3E">
          <w:rPr>
            <w:rFonts w:ascii="Times New Roman" w:hAnsi="Times New Roman" w:cs="Times New Roman"/>
            <w:sz w:val="28"/>
            <w:szCs w:val="28"/>
          </w:rPr>
          <w:t>подпунктами "б"</w:t>
        </w:r>
      </w:hyperlink>
      <w:r w:rsidRPr="00021B3E">
        <w:rPr>
          <w:rFonts w:ascii="Times New Roman" w:hAnsi="Times New Roman" w:cs="Times New Roman"/>
          <w:sz w:val="28"/>
          <w:szCs w:val="28"/>
        </w:rPr>
        <w:t xml:space="preserve"> и </w:t>
      </w:r>
      <w:hyperlink w:anchor="P12105" w:history="1">
        <w:r w:rsidRPr="00021B3E">
          <w:rPr>
            <w:rFonts w:ascii="Times New Roman" w:hAnsi="Times New Roman" w:cs="Times New Roman"/>
            <w:sz w:val="28"/>
            <w:szCs w:val="28"/>
          </w:rPr>
          <w:t>"в" пункта 3</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По мероприятию, предусмотренному </w:t>
      </w:r>
      <w:hyperlink w:anchor="P12103" w:history="1">
        <w:r w:rsidRPr="00021B3E">
          <w:rPr>
            <w:rFonts w:ascii="Times New Roman" w:hAnsi="Times New Roman" w:cs="Times New Roman"/>
            <w:sz w:val="28"/>
            <w:szCs w:val="28"/>
          </w:rPr>
          <w:t>подпунктом "а" пункта 3</w:t>
        </w:r>
      </w:hyperlink>
      <w:r w:rsidRPr="00021B3E">
        <w:rPr>
          <w:rFonts w:ascii="Times New Roman" w:hAnsi="Times New Roman" w:cs="Times New Roman"/>
          <w:sz w:val="28"/>
          <w:szCs w:val="28"/>
        </w:rPr>
        <w:t xml:space="preserve"> настоящего Положения, в соответствии с приложением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6 к настоящему Положению формируется итоговый </w:t>
      </w:r>
      <w:hyperlink w:anchor="P12865" w:history="1">
        <w:r w:rsidRPr="00021B3E">
          <w:rPr>
            <w:rFonts w:ascii="Times New Roman" w:hAnsi="Times New Roman" w:cs="Times New Roman"/>
            <w:sz w:val="28"/>
            <w:szCs w:val="28"/>
          </w:rPr>
          <w:t>рейтинг</w:t>
        </w:r>
      </w:hyperlink>
      <w:r w:rsidRPr="00021B3E">
        <w:rPr>
          <w:rFonts w:ascii="Times New Roman" w:hAnsi="Times New Roman" w:cs="Times New Roman"/>
          <w:sz w:val="28"/>
          <w:szCs w:val="28"/>
        </w:rPr>
        <w:t xml:space="preserve"> заявок по мероприятию "Ремонт зданий учреждений культурно-досугового типа". Итоговый рейтинг заявки равняется сумме баллов по каждому критерию оценки на основании баллов, полученных каждой заявкой согласно </w:t>
      </w:r>
      <w:hyperlink w:anchor="P12584" w:history="1">
        <w:r w:rsidRPr="00021B3E">
          <w:rPr>
            <w:rFonts w:ascii="Times New Roman" w:hAnsi="Times New Roman" w:cs="Times New Roman"/>
            <w:sz w:val="28"/>
            <w:szCs w:val="28"/>
          </w:rPr>
          <w:t>критериям</w:t>
        </w:r>
      </w:hyperlink>
      <w:r w:rsidRPr="00021B3E">
        <w:rPr>
          <w:rFonts w:ascii="Times New Roman" w:hAnsi="Times New Roman" w:cs="Times New Roman"/>
          <w:sz w:val="28"/>
          <w:szCs w:val="28"/>
        </w:rPr>
        <w:t xml:space="preserve"> оценки в соответствии с приложением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3 к настоящему Положению.</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По мероприятиям, предусмотренным </w:t>
      </w:r>
      <w:hyperlink w:anchor="P12104" w:history="1">
        <w:r w:rsidRPr="00021B3E">
          <w:rPr>
            <w:rFonts w:ascii="Times New Roman" w:hAnsi="Times New Roman" w:cs="Times New Roman"/>
            <w:sz w:val="28"/>
            <w:szCs w:val="28"/>
          </w:rPr>
          <w:t>подпунктами "б</w:t>
        </w:r>
      </w:hyperlink>
      <w:r w:rsidRPr="00021B3E">
        <w:rPr>
          <w:rFonts w:ascii="Times New Roman" w:hAnsi="Times New Roman" w:cs="Times New Roman"/>
          <w:sz w:val="28"/>
          <w:szCs w:val="28"/>
        </w:rPr>
        <w:t xml:space="preserve">" и </w:t>
      </w:r>
      <w:hyperlink w:anchor="P12105" w:history="1">
        <w:r w:rsidRPr="00021B3E">
          <w:rPr>
            <w:rFonts w:ascii="Times New Roman" w:hAnsi="Times New Roman" w:cs="Times New Roman"/>
            <w:sz w:val="28"/>
            <w:szCs w:val="28"/>
          </w:rPr>
          <w:t>"в" пункта 3</w:t>
        </w:r>
      </w:hyperlink>
      <w:r w:rsidRPr="00021B3E">
        <w:rPr>
          <w:rFonts w:ascii="Times New Roman" w:hAnsi="Times New Roman" w:cs="Times New Roman"/>
          <w:sz w:val="28"/>
          <w:szCs w:val="28"/>
        </w:rPr>
        <w:t xml:space="preserve"> настоящего Положения, в соответствии с приложением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7 к настоящему Положению формируются итоговые </w:t>
      </w:r>
      <w:hyperlink w:anchor="P13006" w:history="1">
        <w:r w:rsidRPr="00021B3E">
          <w:rPr>
            <w:rFonts w:ascii="Times New Roman" w:hAnsi="Times New Roman" w:cs="Times New Roman"/>
            <w:sz w:val="28"/>
            <w:szCs w:val="28"/>
          </w:rPr>
          <w:t>рейтинги</w:t>
        </w:r>
      </w:hyperlink>
      <w:r w:rsidRPr="00021B3E">
        <w:rPr>
          <w:rFonts w:ascii="Times New Roman" w:hAnsi="Times New Roman" w:cs="Times New Roman"/>
          <w:sz w:val="28"/>
          <w:szCs w:val="28"/>
        </w:rPr>
        <w:t xml:space="preserve"> заявок по мероприятиям "ремонт зданий муниципальных музеев" и "ремонт зданий муниципальных библиотек". Итоговый рейтинг заявки равняется сумме баллов по каждому критерию оценки на основании баллов, полученных каждой заявкой в соответствии с </w:t>
      </w:r>
      <w:hyperlink w:anchor="P12795" w:history="1">
        <w:r w:rsidRPr="00021B3E">
          <w:rPr>
            <w:rFonts w:ascii="Times New Roman" w:hAnsi="Times New Roman" w:cs="Times New Roman"/>
            <w:sz w:val="28"/>
            <w:szCs w:val="28"/>
          </w:rPr>
          <w:t xml:space="preserve">приложением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5</w:t>
        </w:r>
      </w:hyperlink>
      <w:r w:rsidRPr="00021B3E">
        <w:rPr>
          <w:rFonts w:ascii="Times New Roman" w:hAnsi="Times New Roman" w:cs="Times New Roman"/>
          <w:sz w:val="28"/>
          <w:szCs w:val="28"/>
        </w:rPr>
        <w:t xml:space="preserve"> к настоящему Положению согласно </w:t>
      </w:r>
      <w:hyperlink w:anchor="P12702" w:history="1">
        <w:r w:rsidRPr="00021B3E">
          <w:rPr>
            <w:rFonts w:ascii="Times New Roman" w:hAnsi="Times New Roman" w:cs="Times New Roman"/>
            <w:sz w:val="28"/>
            <w:szCs w:val="28"/>
          </w:rPr>
          <w:t>критериям</w:t>
        </w:r>
      </w:hyperlink>
      <w:r w:rsidRPr="00021B3E">
        <w:rPr>
          <w:rFonts w:ascii="Times New Roman" w:hAnsi="Times New Roman" w:cs="Times New Roman"/>
          <w:sz w:val="28"/>
          <w:szCs w:val="28"/>
        </w:rPr>
        <w:t xml:space="preserve"> оценки в соответствии с приложением </w:t>
      </w:r>
      <w:r w:rsidR="00764B09" w:rsidRPr="00021B3E">
        <w:rPr>
          <w:rFonts w:ascii="Times New Roman" w:hAnsi="Times New Roman" w:cs="Times New Roman"/>
          <w:sz w:val="28"/>
          <w:szCs w:val="28"/>
        </w:rPr>
        <w:t>№</w:t>
      </w:r>
      <w:r w:rsidRPr="00021B3E">
        <w:rPr>
          <w:rFonts w:ascii="Times New Roman" w:hAnsi="Times New Roman" w:cs="Times New Roman"/>
          <w:sz w:val="28"/>
          <w:szCs w:val="28"/>
        </w:rPr>
        <w:t xml:space="preserve"> 4 к настоящему Положению.</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53" w:name="P12192"/>
      <w:bookmarkEnd w:id="253"/>
      <w:r w:rsidRPr="00021B3E">
        <w:rPr>
          <w:rFonts w:ascii="Times New Roman" w:hAnsi="Times New Roman" w:cs="Times New Roman"/>
          <w:sz w:val="28"/>
          <w:szCs w:val="28"/>
        </w:rPr>
        <w:t xml:space="preserve">25. </w:t>
      </w:r>
      <w:proofErr w:type="gramStart"/>
      <w:r w:rsidRPr="00021B3E">
        <w:rPr>
          <w:rFonts w:ascii="Times New Roman" w:hAnsi="Times New Roman" w:cs="Times New Roman"/>
          <w:sz w:val="28"/>
          <w:szCs w:val="28"/>
        </w:rPr>
        <w:t xml:space="preserve">Победителями конкурса признаются заявители в соответствии итоговыми рейтингами заявок (начиная от большего показателя к меньшему) по каждому из мероприятий, предусмотренных </w:t>
      </w:r>
      <w:hyperlink w:anchor="P12103" w:history="1">
        <w:r w:rsidRPr="00021B3E">
          <w:rPr>
            <w:rFonts w:ascii="Times New Roman" w:hAnsi="Times New Roman" w:cs="Times New Roman"/>
            <w:sz w:val="28"/>
            <w:szCs w:val="28"/>
          </w:rPr>
          <w:t>подпунктами "а"</w:t>
        </w:r>
      </w:hyperlink>
      <w:r w:rsidRPr="00021B3E">
        <w:rPr>
          <w:rFonts w:ascii="Times New Roman" w:hAnsi="Times New Roman" w:cs="Times New Roman"/>
          <w:sz w:val="28"/>
          <w:szCs w:val="28"/>
        </w:rPr>
        <w:t xml:space="preserve">, </w:t>
      </w:r>
      <w:hyperlink w:anchor="P12104" w:history="1">
        <w:r w:rsidRPr="00021B3E">
          <w:rPr>
            <w:rFonts w:ascii="Times New Roman" w:hAnsi="Times New Roman" w:cs="Times New Roman"/>
            <w:sz w:val="28"/>
            <w:szCs w:val="28"/>
          </w:rPr>
          <w:t>"б"</w:t>
        </w:r>
      </w:hyperlink>
      <w:r w:rsidRPr="00021B3E">
        <w:rPr>
          <w:rFonts w:ascii="Times New Roman" w:hAnsi="Times New Roman" w:cs="Times New Roman"/>
          <w:sz w:val="28"/>
          <w:szCs w:val="28"/>
        </w:rPr>
        <w:t xml:space="preserve"> и </w:t>
      </w:r>
      <w:hyperlink w:anchor="P12105" w:history="1">
        <w:r w:rsidRPr="00021B3E">
          <w:rPr>
            <w:rFonts w:ascii="Times New Roman" w:hAnsi="Times New Roman" w:cs="Times New Roman"/>
            <w:sz w:val="28"/>
            <w:szCs w:val="28"/>
          </w:rPr>
          <w:t>"в" пункта 3</w:t>
        </w:r>
      </w:hyperlink>
      <w:r w:rsidRPr="00021B3E">
        <w:rPr>
          <w:rFonts w:ascii="Times New Roman" w:hAnsi="Times New Roman" w:cs="Times New Roman"/>
          <w:sz w:val="28"/>
          <w:szCs w:val="28"/>
        </w:rPr>
        <w:t xml:space="preserve"> настоящего Положения, в пределах средств областного бюджета, предусмотренных на предоставление субсидии (далее - победитель конкурса).</w:t>
      </w:r>
      <w:proofErr w:type="gramEnd"/>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В случае равенства итоговых рейтингов оценки заявок преимущество имеет заявка, зарегистрированная раньше.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26.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021B3E">
        <w:rPr>
          <w:rFonts w:ascii="Times New Roman" w:hAnsi="Times New Roman" w:cs="Times New Roman"/>
          <w:sz w:val="28"/>
          <w:szCs w:val="28"/>
        </w:rPr>
        <w:t>дств пр</w:t>
      </w:r>
      <w:proofErr w:type="gramEnd"/>
      <w:r w:rsidRPr="00021B3E">
        <w:rPr>
          <w:rFonts w:ascii="Times New Roman" w:hAnsi="Times New Roman" w:cs="Times New Roman"/>
          <w:sz w:val="28"/>
          <w:szCs w:val="28"/>
        </w:rPr>
        <w:t>и наличии гарантии заявителя о реализации мероприятий за счет иных источников финансирования, выраженной в письменном виде.</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54" w:name="P12195"/>
      <w:bookmarkEnd w:id="254"/>
      <w:r w:rsidRPr="00021B3E">
        <w:rPr>
          <w:rFonts w:ascii="Times New Roman" w:hAnsi="Times New Roman" w:cs="Times New Roman"/>
          <w:sz w:val="28"/>
          <w:szCs w:val="28"/>
        </w:rPr>
        <w:t xml:space="preserve">27. В случае если по итогам конкурса средства областного бюджета, предусмотренные на реализацию мероприятий, распределены не в полном объеме, министерство вправе распределить эти средства между остальными заявками, включенными по итогам проведенного конкурса в итоговый рейтинг, но не признанными министерством победителями в соответствии с </w:t>
      </w:r>
      <w:hyperlink w:anchor="P12192" w:history="1">
        <w:r w:rsidRPr="00021B3E">
          <w:rPr>
            <w:rFonts w:ascii="Times New Roman" w:hAnsi="Times New Roman" w:cs="Times New Roman"/>
            <w:sz w:val="28"/>
            <w:szCs w:val="28"/>
          </w:rPr>
          <w:t>пунктом 25</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28. В случае если по итогам распределения, предусмотренного </w:t>
      </w:r>
      <w:hyperlink w:anchor="P12195" w:history="1">
        <w:r w:rsidRPr="00021B3E">
          <w:rPr>
            <w:rFonts w:ascii="Times New Roman" w:hAnsi="Times New Roman" w:cs="Times New Roman"/>
            <w:sz w:val="28"/>
            <w:szCs w:val="28"/>
          </w:rPr>
          <w:t>пунктом 27</w:t>
        </w:r>
      </w:hyperlink>
      <w:r w:rsidRPr="00021B3E">
        <w:rPr>
          <w:rFonts w:ascii="Times New Roman" w:hAnsi="Times New Roman" w:cs="Times New Roman"/>
          <w:sz w:val="28"/>
          <w:szCs w:val="28"/>
        </w:rPr>
        <w:t xml:space="preserve"> настоящего Положения, средства областного бюджета, предусмотренные </w:t>
      </w:r>
      <w:r w:rsidRPr="00021B3E">
        <w:rPr>
          <w:rFonts w:ascii="Times New Roman" w:hAnsi="Times New Roman" w:cs="Times New Roman"/>
          <w:sz w:val="28"/>
          <w:szCs w:val="28"/>
        </w:rPr>
        <w:lastRenderedPageBreak/>
        <w:t>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B152F9" w:rsidRPr="00021B3E"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VII. Порядок предоставления субсидий местным бюджетам</w:t>
      </w:r>
    </w:p>
    <w:p w:rsidR="00B152F9" w:rsidRPr="00EB2C3B" w:rsidRDefault="00B152F9" w:rsidP="00EB2C3B">
      <w:pPr>
        <w:pStyle w:val="ConsPlusTitle"/>
        <w:ind w:firstLine="709"/>
        <w:contextualSpacing/>
        <w:mirrorIndents/>
        <w:jc w:val="center"/>
        <w:rPr>
          <w:rFonts w:ascii="Times New Roman" w:hAnsi="Times New Roman" w:cs="Times New Roman"/>
          <w:sz w:val="28"/>
          <w:szCs w:val="28"/>
        </w:rPr>
      </w:pPr>
      <w:r w:rsidRPr="00EB2C3B">
        <w:rPr>
          <w:rFonts w:ascii="Times New Roman" w:hAnsi="Times New Roman" w:cs="Times New Roman"/>
          <w:sz w:val="28"/>
          <w:szCs w:val="28"/>
        </w:rPr>
        <w:t xml:space="preserve">и осуществление </w:t>
      </w:r>
      <w:proofErr w:type="gramStart"/>
      <w:r w:rsidRPr="00EB2C3B">
        <w:rPr>
          <w:rFonts w:ascii="Times New Roman" w:hAnsi="Times New Roman" w:cs="Times New Roman"/>
          <w:sz w:val="28"/>
          <w:szCs w:val="28"/>
        </w:rPr>
        <w:t>контроля за</w:t>
      </w:r>
      <w:proofErr w:type="gramEnd"/>
      <w:r w:rsidRPr="00EB2C3B">
        <w:rPr>
          <w:rFonts w:ascii="Times New Roman" w:hAnsi="Times New Roman" w:cs="Times New Roman"/>
          <w:sz w:val="28"/>
          <w:szCs w:val="28"/>
        </w:rPr>
        <w:t xml:space="preserve"> их использованием</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29.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общего порядка.</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30.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31.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Управлении Федерального казначейства по Архангельской области и Ненецкому автономному округу.</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bookmarkStart w:id="255" w:name="P12205"/>
      <w:bookmarkEnd w:id="255"/>
      <w:r w:rsidRPr="00EB2C3B">
        <w:rPr>
          <w:rFonts w:ascii="Times New Roman" w:hAnsi="Times New Roman" w:cs="Times New Roman"/>
          <w:sz w:val="28"/>
          <w:szCs w:val="28"/>
        </w:rPr>
        <w:t>32. Уполномоченные органы местного самоуправления муниципальных районов Архангельской области могут заключать соглашения с уполномоченными органами местного самоуправления городских и сельских поселений Архангельской области. В этом случае 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Органы местного самоуправления муниципальных районов Архангельской области осуществляют </w:t>
      </w:r>
      <w:proofErr w:type="gramStart"/>
      <w:r w:rsidRPr="00EB2C3B">
        <w:rPr>
          <w:rFonts w:ascii="Times New Roman" w:hAnsi="Times New Roman" w:cs="Times New Roman"/>
          <w:sz w:val="28"/>
          <w:szCs w:val="28"/>
        </w:rPr>
        <w:t>контроль за</w:t>
      </w:r>
      <w:proofErr w:type="gramEnd"/>
      <w:r w:rsidRPr="00EB2C3B">
        <w:rPr>
          <w:rFonts w:ascii="Times New Roman" w:hAnsi="Times New Roman" w:cs="Times New Roman"/>
          <w:sz w:val="28"/>
          <w:szCs w:val="28"/>
        </w:rPr>
        <w:t xml:space="preserve"> использованием субсидий органами местного самоуправления городских и сельских поселений Архангельской области.</w:t>
      </w:r>
    </w:p>
    <w:p w:rsidR="00B152F9"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33. Для подтверждения возникших денежных обязательств получатели средств местных бюджетов представляют в Управление Федерального казначейства по Архангельской области и Ненецкому автономному округу документы, предусмотренные Порядком санкционирования </w:t>
      </w:r>
      <w:proofErr w:type="gramStart"/>
      <w:r w:rsidRPr="00EB2C3B">
        <w:rPr>
          <w:rFonts w:ascii="Times New Roman" w:hAnsi="Times New Roman" w:cs="Times New Roman"/>
          <w:sz w:val="28"/>
          <w:szCs w:val="28"/>
        </w:rPr>
        <w:t>оплаты денежных обязательств получателей средств областного бюджета</w:t>
      </w:r>
      <w:proofErr w:type="gramEnd"/>
      <w:r w:rsidRPr="00EB2C3B">
        <w:rPr>
          <w:rFonts w:ascii="Times New Roman" w:hAnsi="Times New Roman" w:cs="Times New Roman"/>
          <w:sz w:val="28"/>
          <w:szCs w:val="28"/>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1849E6" w:rsidRDefault="001849E6" w:rsidP="001849E6">
      <w:pPr>
        <w:autoSpaceDE w:val="0"/>
        <w:autoSpaceDN w:val="0"/>
        <w:adjustRightInd w:val="0"/>
        <w:jc w:val="both"/>
        <w:rPr>
          <w:sz w:val="28"/>
          <w:szCs w:val="28"/>
        </w:rPr>
      </w:pPr>
      <w:r>
        <w:rPr>
          <w:sz w:val="28"/>
          <w:szCs w:val="28"/>
        </w:rPr>
        <w:lastRenderedPageBreak/>
        <w:t>33</w:t>
      </w:r>
      <w:r w:rsidRPr="00085182">
        <w:rPr>
          <w:spacing w:val="-6"/>
          <w:sz w:val="28"/>
          <w:szCs w:val="28"/>
          <w:vertAlign w:val="superscript"/>
        </w:rPr>
        <w:t>1</w:t>
      </w:r>
      <w:r w:rsidRPr="00F54D57">
        <w:rPr>
          <w:sz w:val="28"/>
          <w:szCs w:val="28"/>
        </w:rPr>
        <w:t xml:space="preserve">. </w:t>
      </w:r>
      <w:proofErr w:type="gramStart"/>
      <w:r w:rsidRPr="00F54D57">
        <w:rPr>
          <w:sz w:val="28"/>
          <w:szCs w:val="28"/>
        </w:rPr>
        <w:t xml:space="preserve">В случае если в ходе реализации мероприятий образовалась экономия средств субсидии, </w:t>
      </w:r>
      <w:r w:rsidRPr="00F54D57">
        <w:rPr>
          <w:iCs/>
          <w:sz w:val="28"/>
          <w:szCs w:val="28"/>
        </w:rPr>
        <w:t>в том числе в результате процедуры закупки товаров, работ и услуг</w:t>
      </w:r>
      <w:r>
        <w:rPr>
          <w:iCs/>
          <w:sz w:val="28"/>
          <w:szCs w:val="28"/>
        </w:rPr>
        <w:t xml:space="preserve"> в соответствии с законодательством Российской Федерации </w:t>
      </w:r>
      <w:r>
        <w:rPr>
          <w:sz w:val="28"/>
          <w:szCs w:val="28"/>
        </w:rPr>
        <w:t xml:space="preserve">о контрактной системе в сфере закупок товаров, работ, услуг </w:t>
      </w:r>
      <w:r>
        <w:rPr>
          <w:sz w:val="28"/>
          <w:szCs w:val="28"/>
        </w:rPr>
        <w:br/>
        <w:t>для обеспечения государственных и муниципальных нужд</w:t>
      </w:r>
      <w:r w:rsidRPr="00F54D57">
        <w:rPr>
          <w:sz w:val="28"/>
          <w:szCs w:val="28"/>
        </w:rPr>
        <w:t xml:space="preserve">, </w:t>
      </w:r>
      <w:r w:rsidRPr="00D25795">
        <w:rPr>
          <w:sz w:val="28"/>
          <w:szCs w:val="28"/>
        </w:rPr>
        <w:t xml:space="preserve">получатель субсидии в течение </w:t>
      </w:r>
      <w:r w:rsidRPr="00537885">
        <w:rPr>
          <w:sz w:val="28"/>
          <w:szCs w:val="28"/>
        </w:rPr>
        <w:t>пяти</w:t>
      </w:r>
      <w:r>
        <w:rPr>
          <w:sz w:val="28"/>
          <w:szCs w:val="28"/>
        </w:rPr>
        <w:t xml:space="preserve"> </w:t>
      </w:r>
      <w:r w:rsidRPr="00D25795">
        <w:rPr>
          <w:sz w:val="28"/>
          <w:szCs w:val="28"/>
        </w:rPr>
        <w:t>рабочих дней</w:t>
      </w:r>
      <w:r w:rsidRPr="00F54D57">
        <w:rPr>
          <w:sz w:val="28"/>
          <w:szCs w:val="28"/>
        </w:rPr>
        <w:t xml:space="preserve"> со дня</w:t>
      </w:r>
      <w:r>
        <w:rPr>
          <w:sz w:val="28"/>
          <w:szCs w:val="28"/>
        </w:rPr>
        <w:t xml:space="preserve"> заключения муниципального контракта </w:t>
      </w:r>
      <w:r w:rsidRPr="00F54D57">
        <w:rPr>
          <w:sz w:val="28"/>
          <w:szCs w:val="28"/>
        </w:rPr>
        <w:t xml:space="preserve">письменно </w:t>
      </w:r>
      <w:r>
        <w:rPr>
          <w:sz w:val="28"/>
          <w:szCs w:val="28"/>
        </w:rPr>
        <w:t>направляет</w:t>
      </w:r>
      <w:r w:rsidRPr="00F54D57">
        <w:rPr>
          <w:sz w:val="28"/>
          <w:szCs w:val="28"/>
        </w:rPr>
        <w:t xml:space="preserve"> министерств</w:t>
      </w:r>
      <w:r>
        <w:rPr>
          <w:sz w:val="28"/>
          <w:szCs w:val="28"/>
        </w:rPr>
        <w:t>у одно из</w:t>
      </w:r>
      <w:proofErr w:type="gramEnd"/>
      <w:r>
        <w:rPr>
          <w:sz w:val="28"/>
          <w:szCs w:val="28"/>
        </w:rPr>
        <w:t xml:space="preserve"> следующих извещений: </w:t>
      </w:r>
    </w:p>
    <w:p w:rsidR="001849E6" w:rsidRDefault="001849E6" w:rsidP="001849E6">
      <w:pPr>
        <w:autoSpaceDE w:val="0"/>
        <w:autoSpaceDN w:val="0"/>
        <w:adjustRightInd w:val="0"/>
        <w:ind w:firstLine="708"/>
        <w:jc w:val="both"/>
        <w:rPr>
          <w:sz w:val="28"/>
          <w:szCs w:val="28"/>
        </w:rPr>
      </w:pPr>
      <w:r w:rsidRPr="00F54D57">
        <w:rPr>
          <w:sz w:val="28"/>
          <w:szCs w:val="28"/>
        </w:rPr>
        <w:t>1) о</w:t>
      </w:r>
      <w:r>
        <w:rPr>
          <w:sz w:val="28"/>
          <w:szCs w:val="28"/>
        </w:rPr>
        <w:t xml:space="preserve"> необходимости</w:t>
      </w:r>
      <w:r w:rsidRPr="00F54D57">
        <w:rPr>
          <w:sz w:val="28"/>
          <w:szCs w:val="28"/>
        </w:rPr>
        <w:t xml:space="preserve"> использовани</w:t>
      </w:r>
      <w:r>
        <w:rPr>
          <w:sz w:val="28"/>
          <w:szCs w:val="28"/>
        </w:rPr>
        <w:t>я</w:t>
      </w:r>
      <w:r w:rsidRPr="00F54D57">
        <w:rPr>
          <w:sz w:val="28"/>
          <w:szCs w:val="28"/>
        </w:rPr>
        <w:t xml:space="preserve"> образовавшейся экономии средств субсидии на реализацию мероприятий на том же объекте, на ремонт которого была предоставлена субсидия</w:t>
      </w:r>
      <w:r>
        <w:rPr>
          <w:sz w:val="28"/>
          <w:szCs w:val="28"/>
        </w:rPr>
        <w:t>;</w:t>
      </w:r>
    </w:p>
    <w:p w:rsidR="001849E6" w:rsidRDefault="001849E6" w:rsidP="001849E6">
      <w:pPr>
        <w:autoSpaceDE w:val="0"/>
        <w:autoSpaceDN w:val="0"/>
        <w:adjustRightInd w:val="0"/>
        <w:ind w:firstLine="708"/>
        <w:jc w:val="both"/>
        <w:rPr>
          <w:sz w:val="28"/>
          <w:szCs w:val="28"/>
        </w:rPr>
      </w:pPr>
      <w:r w:rsidRPr="00F54D57">
        <w:rPr>
          <w:sz w:val="28"/>
          <w:szCs w:val="28"/>
        </w:rPr>
        <w:t xml:space="preserve">2) об отказе </w:t>
      </w:r>
      <w:r>
        <w:rPr>
          <w:sz w:val="28"/>
          <w:szCs w:val="28"/>
        </w:rPr>
        <w:t xml:space="preserve">от </w:t>
      </w:r>
      <w:r w:rsidRPr="00F54D57">
        <w:rPr>
          <w:sz w:val="28"/>
          <w:szCs w:val="28"/>
        </w:rPr>
        <w:t>использовани</w:t>
      </w:r>
      <w:r>
        <w:rPr>
          <w:sz w:val="28"/>
          <w:szCs w:val="28"/>
        </w:rPr>
        <w:t>я</w:t>
      </w:r>
      <w:r w:rsidRPr="00F54D57">
        <w:rPr>
          <w:sz w:val="28"/>
          <w:szCs w:val="28"/>
        </w:rPr>
        <w:t xml:space="preserve"> образовавшейся экономии средств субсидии</w:t>
      </w:r>
      <w:r>
        <w:rPr>
          <w:sz w:val="28"/>
          <w:szCs w:val="28"/>
        </w:rPr>
        <w:t xml:space="preserve"> и возврате соответствующих средств субсидии.</w:t>
      </w:r>
    </w:p>
    <w:p w:rsidR="001849E6" w:rsidRPr="00F54D57" w:rsidRDefault="001849E6" w:rsidP="001849E6">
      <w:pPr>
        <w:tabs>
          <w:tab w:val="left" w:pos="5833"/>
        </w:tabs>
        <w:autoSpaceDE w:val="0"/>
        <w:autoSpaceDN w:val="0"/>
        <w:adjustRightInd w:val="0"/>
        <w:ind w:firstLine="708"/>
        <w:jc w:val="both"/>
        <w:rPr>
          <w:sz w:val="28"/>
          <w:szCs w:val="28"/>
        </w:rPr>
      </w:pPr>
      <w:r>
        <w:rPr>
          <w:sz w:val="28"/>
          <w:szCs w:val="28"/>
        </w:rPr>
        <w:t>Министерство осуществляет прием и регистрацию заявлений, предусмотренных настоящим пунктом, в течение одного рабочего дня со дня их поступления.</w:t>
      </w:r>
    </w:p>
    <w:p w:rsidR="001849E6" w:rsidRDefault="001849E6" w:rsidP="001849E6">
      <w:pPr>
        <w:autoSpaceDE w:val="0"/>
        <w:autoSpaceDN w:val="0"/>
        <w:adjustRightInd w:val="0"/>
        <w:ind w:firstLine="708"/>
        <w:jc w:val="both"/>
        <w:rPr>
          <w:sz w:val="28"/>
          <w:szCs w:val="28"/>
        </w:rPr>
      </w:pPr>
      <w:r>
        <w:rPr>
          <w:sz w:val="28"/>
          <w:szCs w:val="28"/>
        </w:rPr>
        <w:t>33</w:t>
      </w:r>
      <w:r>
        <w:rPr>
          <w:spacing w:val="-6"/>
          <w:sz w:val="28"/>
          <w:szCs w:val="28"/>
          <w:vertAlign w:val="superscript"/>
        </w:rPr>
        <w:t>2</w:t>
      </w:r>
      <w:r w:rsidRPr="00F54D57">
        <w:rPr>
          <w:sz w:val="28"/>
          <w:szCs w:val="28"/>
        </w:rPr>
        <w:t xml:space="preserve">. </w:t>
      </w:r>
      <w:r w:rsidRPr="00537885">
        <w:rPr>
          <w:sz w:val="28"/>
          <w:szCs w:val="28"/>
        </w:rPr>
        <w:t>В случае направления извещения, предусмотренного подпунктом 1 пункта 33</w:t>
      </w:r>
      <w:r w:rsidRPr="00537885">
        <w:rPr>
          <w:spacing w:val="-6"/>
          <w:sz w:val="28"/>
          <w:szCs w:val="28"/>
          <w:vertAlign w:val="superscript"/>
        </w:rPr>
        <w:t xml:space="preserve">1 </w:t>
      </w:r>
      <w:r w:rsidRPr="00537885">
        <w:rPr>
          <w:sz w:val="28"/>
          <w:szCs w:val="28"/>
        </w:rPr>
        <w:t>настоящего Положения, получатель субсидии в течение 40 календарных дней со дня направления извещения представляет в министерство документы, предусмотренные подпунктами 4 – 6 пункта 8 настоящего Положения.</w:t>
      </w:r>
    </w:p>
    <w:p w:rsidR="001849E6" w:rsidRDefault="001849E6" w:rsidP="001849E6">
      <w:pPr>
        <w:autoSpaceDE w:val="0"/>
        <w:autoSpaceDN w:val="0"/>
        <w:adjustRightInd w:val="0"/>
        <w:ind w:firstLine="708"/>
        <w:jc w:val="both"/>
        <w:rPr>
          <w:sz w:val="28"/>
          <w:szCs w:val="28"/>
        </w:rPr>
      </w:pPr>
      <w:r>
        <w:rPr>
          <w:sz w:val="28"/>
          <w:szCs w:val="28"/>
        </w:rPr>
        <w:t xml:space="preserve">        В случае  </w:t>
      </w:r>
      <w:r w:rsidRPr="00537885">
        <w:rPr>
          <w:sz w:val="28"/>
          <w:szCs w:val="28"/>
        </w:rPr>
        <w:t xml:space="preserve">направления извещения, предусмотренного подпунктом </w:t>
      </w:r>
      <w:r>
        <w:rPr>
          <w:sz w:val="28"/>
          <w:szCs w:val="28"/>
        </w:rPr>
        <w:t>2</w:t>
      </w:r>
      <w:r w:rsidRPr="00537885">
        <w:rPr>
          <w:sz w:val="28"/>
          <w:szCs w:val="28"/>
        </w:rPr>
        <w:t xml:space="preserve"> пункта </w:t>
      </w:r>
      <w:r w:rsidRPr="00B94C5C">
        <w:rPr>
          <w:sz w:val="28"/>
          <w:szCs w:val="28"/>
        </w:rPr>
        <w:t>33</w:t>
      </w:r>
      <w:r w:rsidRPr="00B94C5C">
        <w:rPr>
          <w:sz w:val="28"/>
          <w:szCs w:val="28"/>
          <w:vertAlign w:val="superscript"/>
        </w:rPr>
        <w:t xml:space="preserve">1 </w:t>
      </w:r>
      <w:r w:rsidRPr="00537885">
        <w:rPr>
          <w:sz w:val="28"/>
          <w:szCs w:val="28"/>
        </w:rPr>
        <w:t xml:space="preserve">настоящего Положения, получатель субсидии в течение </w:t>
      </w:r>
      <w:r>
        <w:rPr>
          <w:sz w:val="28"/>
          <w:szCs w:val="28"/>
        </w:rPr>
        <w:t>15</w:t>
      </w:r>
      <w:r w:rsidRPr="00537885">
        <w:rPr>
          <w:sz w:val="28"/>
          <w:szCs w:val="28"/>
        </w:rPr>
        <w:t xml:space="preserve"> календарных дней со дня направления извещения</w:t>
      </w:r>
      <w:r>
        <w:rPr>
          <w:sz w:val="28"/>
          <w:szCs w:val="28"/>
        </w:rPr>
        <w:t xml:space="preserve"> неиспользованные средства субсидии возвращает в областной бюджет.</w:t>
      </w:r>
      <w:r>
        <w:rPr>
          <w:sz w:val="28"/>
          <w:szCs w:val="28"/>
        </w:rPr>
        <w:tab/>
      </w:r>
    </w:p>
    <w:p w:rsidR="001849E6" w:rsidRPr="00F54D57" w:rsidRDefault="001849E6" w:rsidP="001849E6">
      <w:pPr>
        <w:autoSpaceDE w:val="0"/>
        <w:autoSpaceDN w:val="0"/>
        <w:adjustRightInd w:val="0"/>
        <w:ind w:firstLine="708"/>
        <w:jc w:val="both"/>
        <w:rPr>
          <w:sz w:val="28"/>
          <w:szCs w:val="28"/>
        </w:rPr>
      </w:pPr>
      <w:r w:rsidRPr="00537885">
        <w:rPr>
          <w:sz w:val="28"/>
          <w:szCs w:val="28"/>
        </w:rPr>
        <w:t>33</w:t>
      </w:r>
      <w:r w:rsidRPr="00537885">
        <w:rPr>
          <w:spacing w:val="-6"/>
          <w:sz w:val="28"/>
          <w:szCs w:val="28"/>
          <w:vertAlign w:val="superscript"/>
        </w:rPr>
        <w:t xml:space="preserve">3. </w:t>
      </w:r>
      <w:r w:rsidRPr="00537885">
        <w:rPr>
          <w:sz w:val="28"/>
          <w:szCs w:val="28"/>
        </w:rPr>
        <w:t>В течение семи рабочих дней со дня поступления документов, предусмотренных пунктом 33</w:t>
      </w:r>
      <w:r w:rsidRPr="00537885">
        <w:rPr>
          <w:spacing w:val="-6"/>
          <w:sz w:val="28"/>
          <w:szCs w:val="28"/>
          <w:vertAlign w:val="superscript"/>
        </w:rPr>
        <w:t>2</w:t>
      </w:r>
      <w:r>
        <w:rPr>
          <w:spacing w:val="-6"/>
          <w:sz w:val="28"/>
          <w:szCs w:val="28"/>
          <w:vertAlign w:val="superscript"/>
        </w:rPr>
        <w:t xml:space="preserve"> </w:t>
      </w:r>
      <w:r w:rsidRPr="00F54D57">
        <w:rPr>
          <w:sz w:val="28"/>
          <w:szCs w:val="28"/>
        </w:rPr>
        <w:t>настоящего Положения, министерство проводит заседание конкурсной комиссии, на котором рассматривает поступившие документы и принимает одно из следующих решений:</w:t>
      </w:r>
    </w:p>
    <w:p w:rsidR="001849E6" w:rsidRPr="00F54D57" w:rsidRDefault="001849E6" w:rsidP="001849E6">
      <w:pPr>
        <w:autoSpaceDE w:val="0"/>
        <w:autoSpaceDN w:val="0"/>
        <w:adjustRightInd w:val="0"/>
        <w:ind w:firstLine="708"/>
        <w:jc w:val="both"/>
        <w:rPr>
          <w:sz w:val="28"/>
          <w:szCs w:val="28"/>
        </w:rPr>
      </w:pPr>
      <w:r w:rsidRPr="00F54D57">
        <w:rPr>
          <w:sz w:val="28"/>
          <w:szCs w:val="28"/>
        </w:rPr>
        <w:t xml:space="preserve">1) </w:t>
      </w:r>
      <w:r>
        <w:rPr>
          <w:sz w:val="28"/>
          <w:szCs w:val="28"/>
        </w:rPr>
        <w:t xml:space="preserve">об </w:t>
      </w:r>
      <w:r w:rsidRPr="00F54D57">
        <w:rPr>
          <w:sz w:val="28"/>
          <w:szCs w:val="28"/>
        </w:rPr>
        <w:t>удовлетвор</w:t>
      </w:r>
      <w:r>
        <w:rPr>
          <w:sz w:val="28"/>
          <w:szCs w:val="28"/>
        </w:rPr>
        <w:t>ении</w:t>
      </w:r>
      <w:r w:rsidRPr="00F54D57">
        <w:rPr>
          <w:sz w:val="28"/>
          <w:szCs w:val="28"/>
        </w:rPr>
        <w:t xml:space="preserve"> заявлени</w:t>
      </w:r>
      <w:r>
        <w:rPr>
          <w:sz w:val="28"/>
          <w:szCs w:val="28"/>
        </w:rPr>
        <w:t>я</w:t>
      </w:r>
      <w:r w:rsidRPr="00F54D57">
        <w:rPr>
          <w:sz w:val="28"/>
          <w:szCs w:val="28"/>
        </w:rPr>
        <w:t xml:space="preserve"> об использовании образовавшейся экономии средств субсидии</w:t>
      </w:r>
      <w:r w:rsidRPr="00D311AE">
        <w:rPr>
          <w:sz w:val="28"/>
          <w:szCs w:val="28"/>
        </w:rPr>
        <w:t xml:space="preserve"> </w:t>
      </w:r>
      <w:r w:rsidRPr="00F54D57">
        <w:rPr>
          <w:sz w:val="28"/>
          <w:szCs w:val="28"/>
        </w:rPr>
        <w:t>на реализацию мероприятий на том же объекте, на ремонт которого была предоставлена субсидия;</w:t>
      </w:r>
    </w:p>
    <w:p w:rsidR="001849E6" w:rsidRPr="00F54D57" w:rsidRDefault="001849E6" w:rsidP="001849E6">
      <w:pPr>
        <w:autoSpaceDE w:val="0"/>
        <w:autoSpaceDN w:val="0"/>
        <w:adjustRightInd w:val="0"/>
        <w:ind w:firstLine="708"/>
        <w:jc w:val="both"/>
        <w:rPr>
          <w:sz w:val="28"/>
          <w:szCs w:val="28"/>
        </w:rPr>
      </w:pPr>
      <w:r w:rsidRPr="00F54D57">
        <w:rPr>
          <w:sz w:val="28"/>
          <w:szCs w:val="28"/>
        </w:rPr>
        <w:t xml:space="preserve">2) </w:t>
      </w:r>
      <w:r>
        <w:rPr>
          <w:sz w:val="28"/>
          <w:szCs w:val="28"/>
        </w:rPr>
        <w:t xml:space="preserve">об </w:t>
      </w:r>
      <w:r w:rsidRPr="00F54D57">
        <w:rPr>
          <w:sz w:val="28"/>
          <w:szCs w:val="28"/>
        </w:rPr>
        <w:t>отказ</w:t>
      </w:r>
      <w:r>
        <w:rPr>
          <w:sz w:val="28"/>
          <w:szCs w:val="28"/>
        </w:rPr>
        <w:t>е</w:t>
      </w:r>
      <w:r w:rsidRPr="00F54D57">
        <w:rPr>
          <w:sz w:val="28"/>
          <w:szCs w:val="28"/>
        </w:rPr>
        <w:t xml:space="preserve"> заявителю </w:t>
      </w:r>
      <w:r>
        <w:rPr>
          <w:sz w:val="28"/>
          <w:szCs w:val="28"/>
        </w:rPr>
        <w:t xml:space="preserve">в </w:t>
      </w:r>
      <w:r w:rsidRPr="00F54D57">
        <w:rPr>
          <w:sz w:val="28"/>
          <w:szCs w:val="28"/>
        </w:rPr>
        <w:t>использовани</w:t>
      </w:r>
      <w:r>
        <w:rPr>
          <w:sz w:val="28"/>
          <w:szCs w:val="28"/>
        </w:rPr>
        <w:t>и</w:t>
      </w:r>
      <w:r w:rsidRPr="00F54D57">
        <w:rPr>
          <w:sz w:val="28"/>
          <w:szCs w:val="28"/>
        </w:rPr>
        <w:t xml:space="preserve"> образовавшейся экономии средств субсидии.</w:t>
      </w:r>
    </w:p>
    <w:p w:rsidR="001849E6" w:rsidRPr="00F54D57" w:rsidRDefault="001849E6" w:rsidP="001849E6">
      <w:pPr>
        <w:autoSpaceDE w:val="0"/>
        <w:autoSpaceDN w:val="0"/>
        <w:adjustRightInd w:val="0"/>
        <w:ind w:firstLine="708"/>
        <w:jc w:val="both"/>
        <w:rPr>
          <w:sz w:val="28"/>
          <w:szCs w:val="28"/>
        </w:rPr>
      </w:pPr>
      <w:r>
        <w:rPr>
          <w:sz w:val="28"/>
          <w:szCs w:val="28"/>
        </w:rPr>
        <w:t>Решения министерства</w:t>
      </w:r>
      <w:r w:rsidRPr="00F54D57">
        <w:rPr>
          <w:sz w:val="28"/>
          <w:szCs w:val="28"/>
        </w:rPr>
        <w:t xml:space="preserve"> </w:t>
      </w:r>
      <w:r>
        <w:rPr>
          <w:sz w:val="28"/>
          <w:szCs w:val="28"/>
        </w:rPr>
        <w:t xml:space="preserve">могут </w:t>
      </w:r>
      <w:r w:rsidRPr="00F54D57">
        <w:rPr>
          <w:sz w:val="28"/>
          <w:szCs w:val="28"/>
        </w:rPr>
        <w:t>быть обжалован</w:t>
      </w:r>
      <w:r>
        <w:rPr>
          <w:sz w:val="28"/>
          <w:szCs w:val="28"/>
        </w:rPr>
        <w:t>ы</w:t>
      </w:r>
      <w:r w:rsidRPr="00F54D57">
        <w:rPr>
          <w:sz w:val="28"/>
          <w:szCs w:val="28"/>
        </w:rPr>
        <w:t xml:space="preserve"> в установленном законодательством Российской Федерации порядке.</w:t>
      </w:r>
    </w:p>
    <w:p w:rsidR="001849E6" w:rsidRPr="00F54D57" w:rsidRDefault="001849E6" w:rsidP="001849E6">
      <w:pPr>
        <w:autoSpaceDE w:val="0"/>
        <w:autoSpaceDN w:val="0"/>
        <w:adjustRightInd w:val="0"/>
        <w:ind w:firstLine="708"/>
        <w:jc w:val="both"/>
        <w:rPr>
          <w:sz w:val="28"/>
          <w:szCs w:val="28"/>
        </w:rPr>
      </w:pPr>
      <w:r>
        <w:rPr>
          <w:sz w:val="28"/>
          <w:szCs w:val="28"/>
        </w:rPr>
        <w:t>33</w:t>
      </w:r>
      <w:r w:rsidRPr="00721C4E">
        <w:rPr>
          <w:spacing w:val="-6"/>
          <w:sz w:val="28"/>
          <w:szCs w:val="28"/>
          <w:vertAlign w:val="superscript"/>
        </w:rPr>
        <w:t>4</w:t>
      </w:r>
      <w:r w:rsidRPr="00F54D57">
        <w:rPr>
          <w:sz w:val="28"/>
          <w:szCs w:val="28"/>
        </w:rPr>
        <w:t xml:space="preserve">. Решение, предусмотренное подпунктом </w:t>
      </w:r>
      <w:r>
        <w:rPr>
          <w:sz w:val="28"/>
          <w:szCs w:val="28"/>
        </w:rPr>
        <w:t>2</w:t>
      </w:r>
      <w:r w:rsidRPr="00F54D57">
        <w:rPr>
          <w:sz w:val="28"/>
          <w:szCs w:val="28"/>
        </w:rPr>
        <w:t xml:space="preserve"> пункта </w:t>
      </w:r>
      <w:r>
        <w:rPr>
          <w:sz w:val="28"/>
          <w:szCs w:val="28"/>
        </w:rPr>
        <w:t>33</w:t>
      </w:r>
      <w:r w:rsidRPr="00721C4E">
        <w:rPr>
          <w:spacing w:val="-6"/>
          <w:sz w:val="28"/>
          <w:szCs w:val="28"/>
          <w:vertAlign w:val="superscript"/>
        </w:rPr>
        <w:t>3</w:t>
      </w:r>
      <w:r w:rsidRPr="00F54D57">
        <w:rPr>
          <w:sz w:val="28"/>
          <w:szCs w:val="28"/>
        </w:rPr>
        <w:t xml:space="preserve"> настоящего Положения, принимается в следующих случаях: </w:t>
      </w:r>
    </w:p>
    <w:p w:rsidR="001849E6" w:rsidRPr="00F54D57" w:rsidRDefault="001849E6" w:rsidP="001849E6">
      <w:pPr>
        <w:autoSpaceDE w:val="0"/>
        <w:autoSpaceDN w:val="0"/>
        <w:adjustRightInd w:val="0"/>
        <w:ind w:firstLine="708"/>
        <w:jc w:val="both"/>
        <w:rPr>
          <w:sz w:val="28"/>
          <w:szCs w:val="28"/>
        </w:rPr>
      </w:pPr>
      <w:r w:rsidRPr="00F54D57">
        <w:rPr>
          <w:sz w:val="28"/>
          <w:szCs w:val="28"/>
        </w:rPr>
        <w:t>1) непредставление документов, предусмотренных подпунктами 4 – 6 пункта 8 настоящего Положения, или представление их не в полном объеме;</w:t>
      </w:r>
    </w:p>
    <w:p w:rsidR="001849E6" w:rsidRPr="00F54D57" w:rsidRDefault="001849E6" w:rsidP="001849E6">
      <w:pPr>
        <w:autoSpaceDE w:val="0"/>
        <w:autoSpaceDN w:val="0"/>
        <w:adjustRightInd w:val="0"/>
        <w:ind w:firstLine="708"/>
        <w:jc w:val="both"/>
        <w:rPr>
          <w:sz w:val="28"/>
          <w:szCs w:val="28"/>
        </w:rPr>
      </w:pPr>
      <w:r w:rsidRPr="00F54D57">
        <w:rPr>
          <w:sz w:val="28"/>
          <w:szCs w:val="28"/>
        </w:rPr>
        <w:t>2) представление документов, предусмотренных подпунктами 4 – 6 пункта 8 настоящего Положения, содержащих недостоверные сведения.</w:t>
      </w:r>
    </w:p>
    <w:p w:rsidR="001849E6" w:rsidRPr="00F54D57" w:rsidRDefault="001849E6" w:rsidP="001849E6">
      <w:pPr>
        <w:autoSpaceDE w:val="0"/>
        <w:autoSpaceDN w:val="0"/>
        <w:adjustRightInd w:val="0"/>
        <w:ind w:firstLine="708"/>
        <w:jc w:val="both"/>
        <w:rPr>
          <w:sz w:val="28"/>
          <w:szCs w:val="28"/>
        </w:rPr>
      </w:pPr>
      <w:r>
        <w:rPr>
          <w:sz w:val="28"/>
          <w:szCs w:val="28"/>
        </w:rPr>
        <w:t>33</w:t>
      </w:r>
      <w:r w:rsidRPr="00721C4E">
        <w:rPr>
          <w:spacing w:val="-6"/>
          <w:sz w:val="28"/>
          <w:szCs w:val="28"/>
          <w:vertAlign w:val="superscript"/>
        </w:rPr>
        <w:t>5</w:t>
      </w:r>
      <w:r w:rsidRPr="00F54D57">
        <w:rPr>
          <w:sz w:val="28"/>
          <w:szCs w:val="28"/>
        </w:rPr>
        <w:t xml:space="preserve">. Решения, предусмотренные пунктом </w:t>
      </w:r>
      <w:r>
        <w:rPr>
          <w:sz w:val="28"/>
          <w:szCs w:val="28"/>
        </w:rPr>
        <w:t>33</w:t>
      </w:r>
      <w:r w:rsidRPr="00721C4E">
        <w:rPr>
          <w:spacing w:val="-6"/>
          <w:sz w:val="28"/>
          <w:szCs w:val="28"/>
          <w:vertAlign w:val="superscript"/>
        </w:rPr>
        <w:t>3</w:t>
      </w:r>
      <w:r w:rsidRPr="00F54D57">
        <w:rPr>
          <w:sz w:val="28"/>
          <w:szCs w:val="28"/>
        </w:rPr>
        <w:t xml:space="preserve"> настоящего Положения, направляются министерством заявителю в течение </w:t>
      </w:r>
      <w:r>
        <w:rPr>
          <w:sz w:val="28"/>
          <w:szCs w:val="28"/>
        </w:rPr>
        <w:t>трех</w:t>
      </w:r>
      <w:r w:rsidRPr="00F54D57">
        <w:rPr>
          <w:sz w:val="28"/>
          <w:szCs w:val="28"/>
        </w:rPr>
        <w:t xml:space="preserve"> рабочих дней со дня их принятия. </w:t>
      </w:r>
    </w:p>
    <w:p w:rsidR="001849E6" w:rsidRPr="00F54D57" w:rsidRDefault="001849E6" w:rsidP="001849E6">
      <w:pPr>
        <w:autoSpaceDE w:val="0"/>
        <w:autoSpaceDN w:val="0"/>
        <w:adjustRightInd w:val="0"/>
        <w:ind w:firstLine="708"/>
        <w:jc w:val="both"/>
        <w:rPr>
          <w:sz w:val="28"/>
          <w:szCs w:val="28"/>
        </w:rPr>
      </w:pPr>
      <w:r>
        <w:rPr>
          <w:sz w:val="28"/>
          <w:szCs w:val="28"/>
        </w:rPr>
        <w:lastRenderedPageBreak/>
        <w:t>33</w:t>
      </w:r>
      <w:r w:rsidRPr="00721C4E">
        <w:rPr>
          <w:spacing w:val="-6"/>
          <w:sz w:val="28"/>
          <w:szCs w:val="28"/>
          <w:vertAlign w:val="superscript"/>
        </w:rPr>
        <w:t>6</w:t>
      </w:r>
      <w:r w:rsidRPr="00F54D57">
        <w:rPr>
          <w:sz w:val="28"/>
          <w:szCs w:val="28"/>
        </w:rPr>
        <w:t xml:space="preserve">. </w:t>
      </w:r>
      <w:proofErr w:type="gramStart"/>
      <w:r w:rsidRPr="00F54D57">
        <w:rPr>
          <w:sz w:val="28"/>
          <w:szCs w:val="28"/>
        </w:rPr>
        <w:t xml:space="preserve">В </w:t>
      </w:r>
      <w:r>
        <w:rPr>
          <w:sz w:val="28"/>
          <w:szCs w:val="28"/>
        </w:rPr>
        <w:t xml:space="preserve">случае поступления заявления, </w:t>
      </w:r>
      <w:r w:rsidRPr="00F54D57">
        <w:rPr>
          <w:sz w:val="28"/>
          <w:szCs w:val="28"/>
        </w:rPr>
        <w:t>предусмотренн</w:t>
      </w:r>
      <w:r>
        <w:rPr>
          <w:sz w:val="28"/>
          <w:szCs w:val="28"/>
        </w:rPr>
        <w:t>ого</w:t>
      </w:r>
      <w:r w:rsidRPr="00F54D57">
        <w:rPr>
          <w:sz w:val="28"/>
          <w:szCs w:val="28"/>
        </w:rPr>
        <w:t xml:space="preserve"> </w:t>
      </w:r>
      <w:r>
        <w:rPr>
          <w:sz w:val="28"/>
          <w:szCs w:val="28"/>
        </w:rPr>
        <w:t xml:space="preserve">подпунктом 2 </w:t>
      </w:r>
      <w:r w:rsidRPr="00F54D57">
        <w:rPr>
          <w:sz w:val="28"/>
          <w:szCs w:val="28"/>
        </w:rPr>
        <w:t>пункт</w:t>
      </w:r>
      <w:r>
        <w:rPr>
          <w:sz w:val="28"/>
          <w:szCs w:val="28"/>
        </w:rPr>
        <w:t>а</w:t>
      </w:r>
      <w:r w:rsidRPr="00F54D57">
        <w:rPr>
          <w:sz w:val="28"/>
          <w:szCs w:val="28"/>
        </w:rPr>
        <w:t xml:space="preserve"> </w:t>
      </w:r>
      <w:r>
        <w:rPr>
          <w:sz w:val="28"/>
          <w:szCs w:val="28"/>
        </w:rPr>
        <w:t>33</w:t>
      </w:r>
      <w:r w:rsidRPr="00085182">
        <w:rPr>
          <w:spacing w:val="-6"/>
          <w:sz w:val="28"/>
          <w:szCs w:val="28"/>
          <w:vertAlign w:val="superscript"/>
        </w:rPr>
        <w:t>1</w:t>
      </w:r>
      <w:r>
        <w:rPr>
          <w:spacing w:val="-6"/>
          <w:sz w:val="28"/>
          <w:szCs w:val="28"/>
          <w:vertAlign w:val="superscript"/>
        </w:rPr>
        <w:t xml:space="preserve"> </w:t>
      </w:r>
      <w:r w:rsidRPr="00F54D57">
        <w:rPr>
          <w:sz w:val="28"/>
          <w:szCs w:val="28"/>
        </w:rPr>
        <w:t xml:space="preserve">настоящего Положения, </w:t>
      </w:r>
      <w:r>
        <w:rPr>
          <w:sz w:val="28"/>
          <w:szCs w:val="28"/>
        </w:rPr>
        <w:t xml:space="preserve">или принятия решения, </w:t>
      </w:r>
      <w:r w:rsidRPr="00F54D57">
        <w:rPr>
          <w:sz w:val="28"/>
          <w:szCs w:val="28"/>
        </w:rPr>
        <w:t>предусмотренно</w:t>
      </w:r>
      <w:r>
        <w:rPr>
          <w:sz w:val="28"/>
          <w:szCs w:val="28"/>
        </w:rPr>
        <w:t>го</w:t>
      </w:r>
      <w:r w:rsidRPr="00F54D57">
        <w:rPr>
          <w:sz w:val="28"/>
          <w:szCs w:val="28"/>
        </w:rPr>
        <w:t xml:space="preserve"> подпунктом </w:t>
      </w:r>
      <w:r>
        <w:rPr>
          <w:sz w:val="28"/>
          <w:szCs w:val="28"/>
        </w:rPr>
        <w:t>2</w:t>
      </w:r>
      <w:r w:rsidRPr="00F54D57">
        <w:rPr>
          <w:sz w:val="28"/>
          <w:szCs w:val="28"/>
        </w:rPr>
        <w:t xml:space="preserve"> пункта </w:t>
      </w:r>
      <w:r>
        <w:rPr>
          <w:sz w:val="28"/>
          <w:szCs w:val="28"/>
        </w:rPr>
        <w:t>33</w:t>
      </w:r>
      <w:r w:rsidRPr="00721C4E">
        <w:rPr>
          <w:spacing w:val="-6"/>
          <w:sz w:val="28"/>
          <w:szCs w:val="28"/>
          <w:vertAlign w:val="superscript"/>
        </w:rPr>
        <w:t>3</w:t>
      </w:r>
      <w:r w:rsidRPr="00F54D57">
        <w:rPr>
          <w:sz w:val="28"/>
          <w:szCs w:val="28"/>
        </w:rPr>
        <w:t xml:space="preserve"> настоящего Положения,</w:t>
      </w:r>
      <w:r>
        <w:rPr>
          <w:sz w:val="28"/>
          <w:szCs w:val="28"/>
        </w:rPr>
        <w:t xml:space="preserve"> </w:t>
      </w:r>
      <w:r w:rsidRPr="00F54D57">
        <w:rPr>
          <w:sz w:val="28"/>
          <w:szCs w:val="28"/>
        </w:rPr>
        <w:t>конкурсн</w:t>
      </w:r>
      <w:r>
        <w:rPr>
          <w:sz w:val="28"/>
          <w:szCs w:val="28"/>
        </w:rPr>
        <w:t>ая</w:t>
      </w:r>
      <w:r w:rsidRPr="00F54D57">
        <w:rPr>
          <w:sz w:val="28"/>
          <w:szCs w:val="28"/>
        </w:rPr>
        <w:t xml:space="preserve"> комисси</w:t>
      </w:r>
      <w:r>
        <w:rPr>
          <w:sz w:val="28"/>
          <w:szCs w:val="28"/>
        </w:rPr>
        <w:t>я</w:t>
      </w:r>
      <w:r w:rsidRPr="00F54D57">
        <w:rPr>
          <w:sz w:val="28"/>
          <w:szCs w:val="28"/>
        </w:rPr>
        <w:t xml:space="preserve"> принимает решение о распределении образовавшейся экономии средств субсидии между остальными заявками, включенными по итогам проведенного конкурса в итоговый рейтинг, но не признанными победителями</w:t>
      </w:r>
      <w:r>
        <w:rPr>
          <w:sz w:val="28"/>
          <w:szCs w:val="28"/>
        </w:rPr>
        <w:t xml:space="preserve"> конкурса</w:t>
      </w:r>
      <w:r w:rsidRPr="00F54D57">
        <w:rPr>
          <w:sz w:val="28"/>
          <w:szCs w:val="28"/>
        </w:rPr>
        <w:t xml:space="preserve"> в соответствии с пунктом 25 настоящего Положения.</w:t>
      </w:r>
      <w:proofErr w:type="gramEnd"/>
    </w:p>
    <w:p w:rsidR="001849E6" w:rsidRPr="00EB2C3B" w:rsidRDefault="001849E6" w:rsidP="001849E6">
      <w:pPr>
        <w:pStyle w:val="ConsPlusNormal"/>
        <w:spacing w:before="220"/>
        <w:ind w:firstLine="709"/>
        <w:contextualSpacing/>
        <w:mirrorIndents/>
        <w:jc w:val="both"/>
        <w:rPr>
          <w:rFonts w:ascii="Times New Roman" w:hAnsi="Times New Roman" w:cs="Times New Roman"/>
          <w:sz w:val="28"/>
          <w:szCs w:val="28"/>
        </w:rPr>
      </w:pPr>
      <w:r w:rsidRPr="00721C4E">
        <w:rPr>
          <w:rFonts w:ascii="Times New Roman" w:hAnsi="Times New Roman"/>
          <w:sz w:val="28"/>
          <w:szCs w:val="28"/>
        </w:rPr>
        <w:t>33</w:t>
      </w:r>
      <w:r w:rsidRPr="00721C4E">
        <w:rPr>
          <w:rFonts w:ascii="Times New Roman" w:hAnsi="Times New Roman"/>
          <w:spacing w:val="-6"/>
          <w:sz w:val="28"/>
          <w:szCs w:val="28"/>
          <w:vertAlign w:val="superscript"/>
        </w:rPr>
        <w:t>7</w:t>
      </w:r>
      <w:r w:rsidRPr="00721C4E">
        <w:rPr>
          <w:rFonts w:ascii="Times New Roman" w:hAnsi="Times New Roman"/>
          <w:sz w:val="28"/>
          <w:szCs w:val="28"/>
        </w:rPr>
        <w:t>.</w:t>
      </w:r>
      <w:r w:rsidRPr="00F54D57">
        <w:rPr>
          <w:rFonts w:ascii="Times New Roman" w:hAnsi="Times New Roman"/>
          <w:sz w:val="28"/>
          <w:szCs w:val="28"/>
        </w:rPr>
        <w:t xml:space="preserve"> В случае если по итогам распределения, предусмотренного пунктом </w:t>
      </w:r>
      <w:r>
        <w:rPr>
          <w:rFonts w:ascii="Times New Roman" w:hAnsi="Times New Roman"/>
          <w:sz w:val="28"/>
          <w:szCs w:val="28"/>
        </w:rPr>
        <w:t>33</w:t>
      </w:r>
      <w:r w:rsidRPr="00721C4E">
        <w:rPr>
          <w:rFonts w:ascii="Times New Roman" w:hAnsi="Times New Roman"/>
          <w:spacing w:val="-6"/>
          <w:sz w:val="28"/>
          <w:szCs w:val="28"/>
          <w:vertAlign w:val="superscript"/>
        </w:rPr>
        <w:t>6</w:t>
      </w:r>
      <w:r w:rsidRPr="00F54D57">
        <w:rPr>
          <w:rFonts w:ascii="Times New Roman" w:hAnsi="Times New Roman"/>
          <w:sz w:val="28"/>
          <w:szCs w:val="28"/>
        </w:rPr>
        <w:t xml:space="preserve"> настоящего Положения, образовавшаяся экономия средств субсидии, распределена не в полном объеме, министерство вправе объявить дополнительный конкурс в порядке, определенном настоящим Положением.</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Title"/>
        <w:ind w:firstLine="709"/>
        <w:contextualSpacing/>
        <w:mirrorIndents/>
        <w:jc w:val="center"/>
        <w:outlineLvl w:val="1"/>
        <w:rPr>
          <w:rFonts w:ascii="Times New Roman" w:hAnsi="Times New Roman" w:cs="Times New Roman"/>
          <w:sz w:val="28"/>
          <w:szCs w:val="28"/>
        </w:rPr>
      </w:pPr>
      <w:r w:rsidRPr="00EB2C3B">
        <w:rPr>
          <w:rFonts w:ascii="Times New Roman" w:hAnsi="Times New Roman" w:cs="Times New Roman"/>
          <w:sz w:val="28"/>
          <w:szCs w:val="28"/>
        </w:rPr>
        <w:t xml:space="preserve">VIII. Осуществление контроля за </w:t>
      </w:r>
      <w:proofErr w:type="gramStart"/>
      <w:r w:rsidRPr="00EB2C3B">
        <w:rPr>
          <w:rFonts w:ascii="Times New Roman" w:hAnsi="Times New Roman" w:cs="Times New Roman"/>
          <w:sz w:val="28"/>
          <w:szCs w:val="28"/>
        </w:rPr>
        <w:t>целевым</w:t>
      </w:r>
      <w:proofErr w:type="gramEnd"/>
    </w:p>
    <w:p w:rsidR="00B152F9" w:rsidRPr="00EB2C3B" w:rsidRDefault="00B152F9" w:rsidP="00EB2C3B">
      <w:pPr>
        <w:pStyle w:val="ConsPlusTitle"/>
        <w:ind w:firstLine="709"/>
        <w:contextualSpacing/>
        <w:mirrorIndents/>
        <w:jc w:val="center"/>
        <w:rPr>
          <w:rFonts w:ascii="Times New Roman" w:hAnsi="Times New Roman" w:cs="Times New Roman"/>
          <w:sz w:val="28"/>
          <w:szCs w:val="28"/>
        </w:rPr>
      </w:pPr>
      <w:r w:rsidRPr="00EB2C3B">
        <w:rPr>
          <w:rFonts w:ascii="Times New Roman" w:hAnsi="Times New Roman" w:cs="Times New Roman"/>
          <w:sz w:val="28"/>
          <w:szCs w:val="28"/>
        </w:rPr>
        <w:t>использованием субсидий</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34. Получатели субсидий представляют в министерство отчет об использовании субсидий в порядке и сроки, которые предусмотрены соглашением.</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Показателями </w:t>
      </w:r>
      <w:r w:rsidRPr="00021B3E">
        <w:rPr>
          <w:rFonts w:ascii="Times New Roman" w:hAnsi="Times New Roman" w:cs="Times New Roman"/>
          <w:sz w:val="28"/>
          <w:szCs w:val="28"/>
        </w:rPr>
        <w:t>результативности использования субсидии являются: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1) для мероприятия, предусмотренного </w:t>
      </w:r>
      <w:hyperlink w:anchor="P12103" w:history="1">
        <w:r w:rsidRPr="00021B3E">
          <w:rPr>
            <w:rFonts w:ascii="Times New Roman" w:hAnsi="Times New Roman" w:cs="Times New Roman"/>
            <w:sz w:val="28"/>
            <w:szCs w:val="28"/>
          </w:rPr>
          <w:t>подпунктом "а" пункта 3</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количество зданий учреждений культурно-досугового типа в населенных пунктах с численностью населения до 50 тысяч человек, в которых проведены капитальные ремонты;</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прирост посещений культурно-массовых мероприятий учреждений культурно-досугового типа муниципального образования по отношению к уровню 2017 года;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прирост участников клубных формирований учреждений культурно-досугового типа по отношению к уровню 2017 года;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2) для мероприятия, предусмотренного </w:t>
      </w:r>
      <w:hyperlink w:anchor="P12104" w:history="1">
        <w:r w:rsidRPr="00021B3E">
          <w:rPr>
            <w:rFonts w:ascii="Times New Roman" w:hAnsi="Times New Roman" w:cs="Times New Roman"/>
            <w:sz w:val="28"/>
            <w:szCs w:val="28"/>
          </w:rPr>
          <w:t>подпунктом "б" пункта 3</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количество зданий муниципальных библиотек, в которых проведены капитальные ремонты;</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прирост посещений муниципальных библиотек по отношению к уровню 2017 года;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3) для мероприятия, предусмотренного </w:t>
      </w:r>
      <w:hyperlink w:anchor="P12105" w:history="1">
        <w:r w:rsidRPr="00021B3E">
          <w:rPr>
            <w:rFonts w:ascii="Times New Roman" w:hAnsi="Times New Roman" w:cs="Times New Roman"/>
            <w:sz w:val="28"/>
            <w:szCs w:val="28"/>
          </w:rPr>
          <w:t>подпунктом "в" пункта 3</w:t>
        </w:r>
      </w:hyperlink>
      <w:r w:rsidRPr="00021B3E">
        <w:rPr>
          <w:rFonts w:ascii="Times New Roman" w:hAnsi="Times New Roman" w:cs="Times New Roman"/>
          <w:sz w:val="28"/>
          <w:szCs w:val="28"/>
        </w:rPr>
        <w:t xml:space="preserve"> настоящего Положения:</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количество зданий муниципальных музеев, в которых проведены капитальные ремонты;</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прирост посещений муниципальных музеев по отношению к уровню 2017 года.</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Оценка </w:t>
      </w:r>
      <w:proofErr w:type="gramStart"/>
      <w:r w:rsidRPr="00021B3E">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021B3E">
        <w:rPr>
          <w:rFonts w:ascii="Times New Roman" w:hAnsi="Times New Roman" w:cs="Times New Roman"/>
          <w:sz w:val="28"/>
          <w:szCs w:val="28"/>
        </w:rPr>
        <w:t xml:space="preserve"> осуществляется министерством на основании анализа отчетности, представленной заявителем.</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lastRenderedPageBreak/>
        <w:t xml:space="preserve">35. </w:t>
      </w:r>
      <w:proofErr w:type="gramStart"/>
      <w:r w:rsidRPr="00021B3E">
        <w:rPr>
          <w:rFonts w:ascii="Times New Roman" w:hAnsi="Times New Roman" w:cs="Times New Roman"/>
          <w:sz w:val="28"/>
          <w:szCs w:val="28"/>
        </w:rPr>
        <w:t>Контроль за</w:t>
      </w:r>
      <w:proofErr w:type="gramEnd"/>
      <w:r w:rsidRPr="00021B3E">
        <w:rPr>
          <w:rFonts w:ascii="Times New Roman" w:hAnsi="Times New Roman" w:cs="Times New Roman"/>
          <w:sz w:val="28"/>
          <w:szCs w:val="28"/>
        </w:rP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152F9" w:rsidRPr="00021B3E"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 xml:space="preserve">В случаях, предусмотренных </w:t>
      </w:r>
      <w:hyperlink w:anchor="P12205" w:history="1">
        <w:r w:rsidRPr="00021B3E">
          <w:rPr>
            <w:rFonts w:ascii="Times New Roman" w:hAnsi="Times New Roman" w:cs="Times New Roman"/>
            <w:sz w:val="28"/>
            <w:szCs w:val="28"/>
          </w:rPr>
          <w:t>пунктом 32</w:t>
        </w:r>
      </w:hyperlink>
      <w:r w:rsidRPr="00021B3E">
        <w:rPr>
          <w:rFonts w:ascii="Times New Roman" w:hAnsi="Times New Roman" w:cs="Times New Roman"/>
          <w:sz w:val="28"/>
          <w:szCs w:val="28"/>
        </w:rPr>
        <w:t xml:space="preserve"> настоящего Положения, органы местного самоуправления городских и сельских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субсидии в порядке и сроки, которые предусмотрены соглашениями о предоставлении субсидии, заключенными между ними.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021B3E">
        <w:rPr>
          <w:rFonts w:ascii="Times New Roman" w:hAnsi="Times New Roman" w:cs="Times New Roman"/>
          <w:sz w:val="28"/>
          <w:szCs w:val="28"/>
        </w:rPr>
        <w:t>36.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w:t>
      </w:r>
      <w:r w:rsidRPr="00EB2C3B">
        <w:rPr>
          <w:rFonts w:ascii="Times New Roman" w:hAnsi="Times New Roman" w:cs="Times New Roman"/>
          <w:sz w:val="28"/>
          <w:szCs w:val="28"/>
        </w:rPr>
        <w:t xml:space="preserve"> дней со дня предъявления министерством соответствующего требования.</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37. Ответственность за нецелевое использование средств субсидии несут получатели субсидии.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38. </w:t>
      </w:r>
      <w:proofErr w:type="gramStart"/>
      <w:r w:rsidRPr="00EB2C3B">
        <w:rPr>
          <w:rFonts w:ascii="Times New Roman" w:hAnsi="Times New Roman" w:cs="Times New Roman"/>
          <w:sz w:val="28"/>
          <w:szCs w:val="28"/>
        </w:rPr>
        <w:t xml:space="preserve">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w:t>
      </w:r>
      <w:r w:rsidRPr="00021B3E">
        <w:rPr>
          <w:rFonts w:ascii="Times New Roman" w:hAnsi="Times New Roman" w:cs="Times New Roman"/>
          <w:sz w:val="28"/>
          <w:szCs w:val="28"/>
        </w:rPr>
        <w:t xml:space="preserve">соответствии с </w:t>
      </w:r>
      <w:hyperlink r:id="rId402" w:history="1">
        <w:r w:rsidRPr="00021B3E">
          <w:rPr>
            <w:rFonts w:ascii="Times New Roman" w:hAnsi="Times New Roman" w:cs="Times New Roman"/>
            <w:sz w:val="28"/>
            <w:szCs w:val="28"/>
          </w:rPr>
          <w:t>Порядком</w:t>
        </w:r>
      </w:hyperlink>
      <w:r w:rsidRPr="00021B3E">
        <w:rPr>
          <w:rFonts w:ascii="Times New Roman" w:hAnsi="Times New Roman" w:cs="Times New Roman"/>
          <w:sz w:val="28"/>
          <w:szCs w:val="28"/>
        </w:rPr>
        <w:t xml:space="preserve"> возврата межбюджетных трансфертов из областного бюджета в текущем</w:t>
      </w:r>
      <w:r w:rsidRPr="00EB2C3B">
        <w:rPr>
          <w:rFonts w:ascii="Times New Roman" w:hAnsi="Times New Roman" w:cs="Times New Roman"/>
          <w:sz w:val="28"/>
          <w:szCs w:val="28"/>
        </w:rPr>
        <w:t xml:space="preserve"> финансовом году в доход местного бюджета, которому</w:t>
      </w:r>
      <w:proofErr w:type="gramEnd"/>
      <w:r w:rsidRPr="00EB2C3B">
        <w:rPr>
          <w:rFonts w:ascii="Times New Roman" w:hAnsi="Times New Roman" w:cs="Times New Roman"/>
          <w:sz w:val="28"/>
          <w:szCs w:val="28"/>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64B09" w:rsidRPr="00EB2C3B">
        <w:rPr>
          <w:rFonts w:ascii="Times New Roman" w:hAnsi="Times New Roman" w:cs="Times New Roman"/>
          <w:sz w:val="28"/>
          <w:szCs w:val="28"/>
        </w:rPr>
        <w:t>№</w:t>
      </w:r>
      <w:r w:rsidRPr="00EB2C3B">
        <w:rPr>
          <w:rFonts w:ascii="Times New Roman" w:hAnsi="Times New Roman" w:cs="Times New Roman"/>
          <w:sz w:val="28"/>
          <w:szCs w:val="28"/>
        </w:rPr>
        <w:t xml:space="preserve"> 536-пп.</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39.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B152F9" w:rsidRPr="00EB2C3B" w:rsidRDefault="00B152F9" w:rsidP="00EB2C3B">
      <w:pPr>
        <w:pStyle w:val="ConsPlusNormal"/>
        <w:spacing w:before="220"/>
        <w:ind w:firstLine="709"/>
        <w:contextualSpacing/>
        <w:mirrorIndents/>
        <w:jc w:val="both"/>
        <w:rPr>
          <w:rFonts w:ascii="Times New Roman" w:hAnsi="Times New Roman" w:cs="Times New Roman"/>
          <w:sz w:val="28"/>
          <w:szCs w:val="28"/>
        </w:rPr>
      </w:pPr>
      <w:r w:rsidRPr="00EB2C3B">
        <w:rPr>
          <w:rFonts w:ascii="Times New Roman" w:hAnsi="Times New Roman" w:cs="Times New Roman"/>
          <w:sz w:val="28"/>
          <w:szCs w:val="28"/>
        </w:rPr>
        <w:t xml:space="preserve">40. Финансовая ответственность получателей субсидий за </w:t>
      </w:r>
      <w:proofErr w:type="spellStart"/>
      <w:r w:rsidRPr="00EB2C3B">
        <w:rPr>
          <w:rFonts w:ascii="Times New Roman" w:hAnsi="Times New Roman" w:cs="Times New Roman"/>
          <w:sz w:val="28"/>
          <w:szCs w:val="28"/>
        </w:rPr>
        <w:t>недостижение</w:t>
      </w:r>
      <w:proofErr w:type="spellEnd"/>
      <w:r w:rsidRPr="00EB2C3B">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общим порядком.</w:t>
      </w:r>
    </w:p>
    <w:p w:rsidR="00B152F9" w:rsidRPr="00EB2C3B" w:rsidRDefault="00B152F9" w:rsidP="00EB2C3B">
      <w:pPr>
        <w:pStyle w:val="ConsPlusNormal"/>
        <w:ind w:firstLine="709"/>
        <w:contextualSpacing/>
        <w:mirrorIndents/>
        <w:jc w:val="both"/>
        <w:rPr>
          <w:rFonts w:ascii="Times New Roman" w:hAnsi="Times New Roman" w:cs="Times New Roman"/>
          <w:sz w:val="28"/>
          <w:szCs w:val="28"/>
        </w:rPr>
      </w:pPr>
    </w:p>
    <w:p w:rsidR="00B152F9" w:rsidRDefault="00B152F9">
      <w:pPr>
        <w:pStyle w:val="ConsPlusNormal"/>
        <w:jc w:val="both"/>
      </w:pPr>
    </w:p>
    <w:p w:rsidR="00B152F9" w:rsidRPr="00021B3E" w:rsidRDefault="00B152F9">
      <w:pPr>
        <w:pStyle w:val="ConsPlusNormal"/>
        <w:jc w:val="both"/>
        <w:rPr>
          <w:rFonts w:ascii="Times New Roman" w:hAnsi="Times New Roman" w:cs="Times New Roman"/>
        </w:rPr>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1</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образований Архангельской области</w:t>
      </w:r>
    </w:p>
    <w:p w:rsidR="00B152F9" w:rsidRPr="00021B3E" w:rsidRDefault="00B152F9" w:rsidP="00021B3E">
      <w:pPr>
        <w:pStyle w:val="ConsPlusNormal"/>
        <w:ind w:left="4536"/>
        <w:jc w:val="center"/>
        <w:rPr>
          <w:rFonts w:ascii="Times New Roman" w:hAnsi="Times New Roman" w:cs="Times New Roman"/>
        </w:rPr>
      </w:pPr>
    </w:p>
    <w:p w:rsidR="00B152F9" w:rsidRPr="00021B3E" w:rsidRDefault="00B152F9" w:rsidP="00021B3E">
      <w:pPr>
        <w:pStyle w:val="ConsPlusNonformat"/>
        <w:ind w:left="4536"/>
        <w:jc w:val="center"/>
        <w:rPr>
          <w:rFonts w:ascii="Times New Roman" w:hAnsi="Times New Roman" w:cs="Times New Roman"/>
        </w:rPr>
      </w:pPr>
      <w:r w:rsidRPr="00021B3E">
        <w:rPr>
          <w:rFonts w:ascii="Times New Roman" w:hAnsi="Times New Roman" w:cs="Times New Roman"/>
        </w:rPr>
        <w:t>(форма)</w:t>
      </w:r>
    </w:p>
    <w:p w:rsidR="00B152F9" w:rsidRPr="00021B3E" w:rsidRDefault="00B152F9" w:rsidP="00021B3E">
      <w:pPr>
        <w:pStyle w:val="ConsPlusNonformat"/>
        <w:jc w:val="center"/>
        <w:rPr>
          <w:rFonts w:ascii="Times New Roman" w:hAnsi="Times New Roman" w:cs="Times New Roman"/>
        </w:rPr>
      </w:pPr>
    </w:p>
    <w:p w:rsidR="00B152F9" w:rsidRPr="00021B3E" w:rsidRDefault="00B152F9" w:rsidP="00021B3E">
      <w:pPr>
        <w:pStyle w:val="ConsPlusNonformat"/>
        <w:jc w:val="center"/>
        <w:rPr>
          <w:rFonts w:ascii="Times New Roman" w:hAnsi="Times New Roman" w:cs="Times New Roman"/>
        </w:rPr>
      </w:pPr>
      <w:bookmarkStart w:id="256" w:name="P12248"/>
      <w:bookmarkEnd w:id="256"/>
      <w:r w:rsidRPr="00021B3E">
        <w:rPr>
          <w:rFonts w:ascii="Times New Roman" w:hAnsi="Times New Roman" w:cs="Times New Roman"/>
        </w:rPr>
        <w:t>ЗАЯВКА</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на участие в конкурсе на предоставление субсидий бюджетам</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районов и городских округов Архангельской</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области на софинансирование мероприятий по проведению</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ремонтов зданий муниципальных учреждений культуры</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образований Архангельской области</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по мероприятию "Ремонт зданий муниципальных учреждений</w:t>
      </w:r>
    </w:p>
    <w:p w:rsidR="00B152F9" w:rsidRPr="00021B3E" w:rsidRDefault="00B152F9" w:rsidP="00021B3E">
      <w:pPr>
        <w:pStyle w:val="ConsPlusNonformat"/>
        <w:jc w:val="center"/>
        <w:rPr>
          <w:rFonts w:ascii="Times New Roman" w:hAnsi="Times New Roman" w:cs="Times New Roman"/>
        </w:rPr>
      </w:pPr>
      <w:proofErr w:type="spellStart"/>
      <w:r w:rsidRPr="00021B3E">
        <w:rPr>
          <w:rFonts w:ascii="Times New Roman" w:hAnsi="Times New Roman" w:cs="Times New Roman"/>
        </w:rPr>
        <w:t>культурно-досугового</w:t>
      </w:r>
      <w:proofErr w:type="spellEnd"/>
      <w:r w:rsidRPr="00021B3E">
        <w:rPr>
          <w:rFonts w:ascii="Times New Roman" w:hAnsi="Times New Roman" w:cs="Times New Roman"/>
        </w:rPr>
        <w:t xml:space="preserve"> типа"</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Изучив   Положение   о   порядке  и  условиях  проведения  конкурса  на</w:t>
      </w:r>
      <w:r w:rsidR="00021B3E">
        <w:rPr>
          <w:rFonts w:ascii="Times New Roman" w:hAnsi="Times New Roman" w:cs="Times New Roman"/>
        </w:rPr>
        <w:t xml:space="preserve"> </w:t>
      </w:r>
      <w:r w:rsidRPr="00021B3E">
        <w:rPr>
          <w:rFonts w:ascii="Times New Roman" w:hAnsi="Times New Roman" w:cs="Times New Roman"/>
        </w:rPr>
        <w:t>предоставление  субсидий бюджетам муниципальных районов и городских округов</w:t>
      </w:r>
      <w:r w:rsidR="00021B3E">
        <w:rPr>
          <w:rFonts w:ascii="Times New Roman" w:hAnsi="Times New Roman" w:cs="Times New Roman"/>
        </w:rPr>
        <w:t xml:space="preserve"> </w:t>
      </w:r>
      <w:r w:rsidRPr="00021B3E">
        <w:rPr>
          <w:rFonts w:ascii="Times New Roman" w:hAnsi="Times New Roman" w:cs="Times New Roman"/>
        </w:rPr>
        <w:t>Архангельской   области   на  софинансирование  мероприятий  по  проведению</w:t>
      </w:r>
      <w:r w:rsidR="00021B3E">
        <w:rPr>
          <w:rFonts w:ascii="Times New Roman" w:hAnsi="Times New Roman" w:cs="Times New Roman"/>
        </w:rPr>
        <w:t xml:space="preserve"> </w:t>
      </w:r>
      <w:proofErr w:type="gramStart"/>
      <w:r w:rsidRPr="00021B3E">
        <w:rPr>
          <w:rFonts w:ascii="Times New Roman" w:hAnsi="Times New Roman" w:cs="Times New Roman"/>
        </w:rPr>
        <w:t>ремонтов зданий муниципальных учреждений культуры муниципальных образований</w:t>
      </w:r>
      <w:r w:rsidR="00021B3E">
        <w:rPr>
          <w:rFonts w:ascii="Times New Roman" w:hAnsi="Times New Roman" w:cs="Times New Roman"/>
        </w:rPr>
        <w:t xml:space="preserve"> </w:t>
      </w:r>
      <w:r w:rsidRPr="00021B3E">
        <w:rPr>
          <w:rFonts w:ascii="Times New Roman" w:hAnsi="Times New Roman" w:cs="Times New Roman"/>
        </w:rPr>
        <w:t>Архангельской</w:t>
      </w:r>
      <w:proofErr w:type="gramEnd"/>
      <w:r w:rsidRPr="00021B3E">
        <w:rPr>
          <w:rFonts w:ascii="Times New Roman" w:hAnsi="Times New Roman" w:cs="Times New Roman"/>
        </w:rPr>
        <w:t xml:space="preserve">    области,    утвержденное    постановлением   Правительства</w:t>
      </w:r>
      <w:r w:rsidR="00021B3E">
        <w:rPr>
          <w:rFonts w:ascii="Times New Roman" w:hAnsi="Times New Roman" w:cs="Times New Roman"/>
        </w:rPr>
        <w:t xml:space="preserve"> </w:t>
      </w:r>
      <w:r w:rsidRPr="00021B3E">
        <w:rPr>
          <w:rFonts w:ascii="Times New Roman" w:hAnsi="Times New Roman" w:cs="Times New Roman"/>
        </w:rPr>
        <w:t xml:space="preserve">Архангельской области от 12 октября 2012 года </w:t>
      </w:r>
      <w:r w:rsidR="00764B09" w:rsidRPr="00021B3E">
        <w:rPr>
          <w:rFonts w:ascii="Times New Roman" w:hAnsi="Times New Roman" w:cs="Times New Roman"/>
        </w:rPr>
        <w:t>№</w:t>
      </w:r>
      <w:r w:rsidRPr="00021B3E">
        <w:rPr>
          <w:rFonts w:ascii="Times New Roman" w:hAnsi="Times New Roman" w:cs="Times New Roman"/>
        </w:rPr>
        <w:t xml:space="preserve"> 461-пп,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(наименование муниципального образования)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в лице 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(наименование должности и Ф.И.О. руководителя)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(далее - заявитель) сообщает о согласии участвовать в конкурсе на условиях,</w:t>
      </w:r>
    </w:p>
    <w:p w:rsidR="00B152F9" w:rsidRPr="00021B3E" w:rsidRDefault="00B152F9">
      <w:pPr>
        <w:pStyle w:val="ConsPlusNonformat"/>
        <w:jc w:val="both"/>
        <w:rPr>
          <w:rFonts w:ascii="Times New Roman" w:hAnsi="Times New Roman" w:cs="Times New Roman"/>
        </w:rPr>
      </w:pPr>
      <w:proofErr w:type="gramStart"/>
      <w:r w:rsidRPr="00021B3E">
        <w:rPr>
          <w:rFonts w:ascii="Times New Roman" w:hAnsi="Times New Roman" w:cs="Times New Roman"/>
        </w:rPr>
        <w:t>установленных</w:t>
      </w:r>
      <w:proofErr w:type="gramEnd"/>
      <w:r w:rsidRPr="00021B3E">
        <w:rPr>
          <w:rFonts w:ascii="Times New Roman" w:hAnsi="Times New Roman" w:cs="Times New Roman"/>
        </w:rPr>
        <w:t xml:space="preserve"> указанным Положением (далее - конкурсная заявка).</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1. Юридический адрес муниципального образования Архангельской области</w:t>
      </w:r>
      <w:proofErr w:type="gramStart"/>
      <w:r w:rsidRPr="00021B3E">
        <w:rPr>
          <w:rFonts w:ascii="Times New Roman" w:hAnsi="Times New Roman" w:cs="Times New Roman"/>
        </w:rPr>
        <w:t>:</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2.   Должность   и  фамилия,  имя,  отчество  лица,  ответственного  </w:t>
      </w:r>
      <w:proofErr w:type="gramStart"/>
      <w:r w:rsidRPr="00021B3E">
        <w:rPr>
          <w:rFonts w:ascii="Times New Roman" w:hAnsi="Times New Roman" w:cs="Times New Roman"/>
        </w:rPr>
        <w:t>за</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реализацию  мероприятия муниципальной программы, контактные телефоны, адрес</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электронной почты 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3.  Сведения  о  запрашиваемой  субсидии  на  реализацию мероприятия </w:t>
      </w:r>
      <w:proofErr w:type="gramStart"/>
      <w:r w:rsidRPr="00021B3E">
        <w:rPr>
          <w:rFonts w:ascii="Times New Roman" w:hAnsi="Times New Roman" w:cs="Times New Roman"/>
        </w:rPr>
        <w:t>по</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ремонту зданий учреждений культурно-досугового типа.</w:t>
      </w:r>
    </w:p>
    <w:p w:rsidR="00B152F9" w:rsidRPr="00021B3E" w:rsidRDefault="00B152F9">
      <w:pPr>
        <w:pStyle w:val="ConsPlusNormal"/>
        <w:jc w:val="both"/>
        <w:rPr>
          <w:rFonts w:ascii="Times New Roman" w:hAnsi="Times New Roman" w:cs="Times New Roman"/>
        </w:rPr>
      </w:pP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1928"/>
        <w:gridCol w:w="1417"/>
        <w:gridCol w:w="1928"/>
        <w:gridCol w:w="1531"/>
        <w:gridCol w:w="850"/>
        <w:gridCol w:w="680"/>
        <w:gridCol w:w="1304"/>
        <w:gridCol w:w="1191"/>
      </w:tblGrid>
      <w:tr w:rsidR="00B152F9" w:rsidRPr="00021B3E">
        <w:tc>
          <w:tcPr>
            <w:tcW w:w="454" w:type="dxa"/>
            <w:vMerge w:val="restart"/>
          </w:tcPr>
          <w:p w:rsidR="00B152F9" w:rsidRPr="00021B3E" w:rsidRDefault="00764B09">
            <w:pPr>
              <w:pStyle w:val="ConsPlusNormal"/>
              <w:jc w:val="center"/>
              <w:rPr>
                <w:rFonts w:ascii="Times New Roman" w:hAnsi="Times New Roman" w:cs="Times New Roman"/>
              </w:rPr>
            </w:pPr>
            <w:r w:rsidRPr="00021B3E">
              <w:rPr>
                <w:rFonts w:ascii="Times New Roman" w:hAnsi="Times New Roman" w:cs="Times New Roman"/>
              </w:rPr>
              <w:lastRenderedPageBreak/>
              <w:t>№</w:t>
            </w:r>
            <w:r w:rsidR="00B152F9" w:rsidRPr="00021B3E">
              <w:rPr>
                <w:rFonts w:ascii="Times New Roman" w:hAnsi="Times New Roman" w:cs="Times New Roman"/>
              </w:rPr>
              <w:t xml:space="preserve"> </w:t>
            </w:r>
            <w:proofErr w:type="gramStart"/>
            <w:r w:rsidR="00B152F9" w:rsidRPr="00021B3E">
              <w:rPr>
                <w:rFonts w:ascii="Times New Roman" w:hAnsi="Times New Roman" w:cs="Times New Roman"/>
              </w:rPr>
              <w:t>п</w:t>
            </w:r>
            <w:proofErr w:type="gramEnd"/>
            <w:r w:rsidR="00B152F9" w:rsidRPr="00021B3E">
              <w:rPr>
                <w:rFonts w:ascii="Times New Roman" w:hAnsi="Times New Roman" w:cs="Times New Roman"/>
              </w:rPr>
              <w:t>/п</w:t>
            </w:r>
          </w:p>
        </w:tc>
        <w:tc>
          <w:tcPr>
            <w:tcW w:w="1757"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учреждения, его обособленного подразделения (филиала), в здании которого планируется проведение ремонта</w:t>
            </w:r>
          </w:p>
        </w:tc>
        <w:tc>
          <w:tcPr>
            <w:tcW w:w="1928"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объекта в соответствии с представленным локальным сметным расчетом</w:t>
            </w:r>
          </w:p>
        </w:tc>
        <w:tc>
          <w:tcPr>
            <w:tcW w:w="1417"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Адрес, по которому расположен объект</w:t>
            </w:r>
          </w:p>
        </w:tc>
        <w:tc>
          <w:tcPr>
            <w:tcW w:w="1928"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 xml:space="preserve">Реквизиты положительных заключений государственной экспертизы о достоверности </w:t>
            </w:r>
            <w:proofErr w:type="gramStart"/>
            <w:r w:rsidRPr="00021B3E">
              <w:rPr>
                <w:rFonts w:ascii="Times New Roman" w:hAnsi="Times New Roman" w:cs="Times New Roman"/>
              </w:rPr>
              <w:t>определения сметной стоимости ремонта объектов капитального строительства</w:t>
            </w:r>
            <w:proofErr w:type="gramEnd"/>
          </w:p>
        </w:tc>
        <w:tc>
          <w:tcPr>
            <w:tcW w:w="1531" w:type="dxa"/>
            <w:vMerge w:val="restart"/>
            <w:tcBorders>
              <w:bottom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Мощность объекта (количество ме</w:t>
            </w:r>
            <w:proofErr w:type="gramStart"/>
            <w:r w:rsidRPr="00021B3E">
              <w:rPr>
                <w:rFonts w:ascii="Times New Roman" w:hAnsi="Times New Roman" w:cs="Times New Roman"/>
              </w:rPr>
              <w:t>ст в зр</w:t>
            </w:r>
            <w:proofErr w:type="gramEnd"/>
            <w:r w:rsidRPr="00021B3E">
              <w:rPr>
                <w:rFonts w:ascii="Times New Roman" w:hAnsi="Times New Roman" w:cs="Times New Roman"/>
              </w:rPr>
              <w:t>ительном зале, единиц;</w:t>
            </w:r>
          </w:p>
        </w:tc>
        <w:tc>
          <w:tcPr>
            <w:tcW w:w="850"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Сметная стоимость, тысяч рублей</w:t>
            </w:r>
          </w:p>
        </w:tc>
        <w:tc>
          <w:tcPr>
            <w:tcW w:w="3175" w:type="dxa"/>
            <w:gridSpan w:val="3"/>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Объем финансирования, тысяч рублей</w:t>
            </w:r>
          </w:p>
        </w:tc>
      </w:tr>
      <w:tr w:rsidR="00B152F9" w:rsidRPr="00021B3E">
        <w:trPr>
          <w:trHeight w:val="509"/>
        </w:trPr>
        <w:tc>
          <w:tcPr>
            <w:tcW w:w="454" w:type="dxa"/>
            <w:vMerge/>
          </w:tcPr>
          <w:p w:rsidR="00B152F9" w:rsidRPr="00021B3E" w:rsidRDefault="00B152F9"/>
        </w:tc>
        <w:tc>
          <w:tcPr>
            <w:tcW w:w="1757" w:type="dxa"/>
            <w:vMerge/>
          </w:tcPr>
          <w:p w:rsidR="00B152F9" w:rsidRPr="00021B3E" w:rsidRDefault="00B152F9"/>
        </w:tc>
        <w:tc>
          <w:tcPr>
            <w:tcW w:w="1928" w:type="dxa"/>
            <w:vMerge/>
          </w:tcPr>
          <w:p w:rsidR="00B152F9" w:rsidRPr="00021B3E" w:rsidRDefault="00B152F9"/>
        </w:tc>
        <w:tc>
          <w:tcPr>
            <w:tcW w:w="1417" w:type="dxa"/>
            <w:vMerge/>
          </w:tcPr>
          <w:p w:rsidR="00B152F9" w:rsidRPr="00021B3E" w:rsidRDefault="00B152F9"/>
        </w:tc>
        <w:tc>
          <w:tcPr>
            <w:tcW w:w="1928" w:type="dxa"/>
            <w:vMerge/>
          </w:tcPr>
          <w:p w:rsidR="00B152F9" w:rsidRPr="00021B3E" w:rsidRDefault="00B152F9"/>
        </w:tc>
        <w:tc>
          <w:tcPr>
            <w:tcW w:w="1531" w:type="dxa"/>
            <w:vMerge/>
            <w:tcBorders>
              <w:bottom w:val="nil"/>
            </w:tcBorders>
          </w:tcPr>
          <w:p w:rsidR="00B152F9" w:rsidRPr="00021B3E" w:rsidRDefault="00B152F9"/>
        </w:tc>
        <w:tc>
          <w:tcPr>
            <w:tcW w:w="850" w:type="dxa"/>
            <w:vMerge/>
          </w:tcPr>
          <w:p w:rsidR="00B152F9" w:rsidRPr="00021B3E" w:rsidRDefault="00B152F9"/>
        </w:tc>
        <w:tc>
          <w:tcPr>
            <w:tcW w:w="680"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всего</w:t>
            </w:r>
          </w:p>
        </w:tc>
        <w:tc>
          <w:tcPr>
            <w:tcW w:w="130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сумма, запрашиваемая из областного бюджета</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средства, предусмотренные в местном бюджете</w:t>
            </w:r>
          </w:p>
        </w:tc>
      </w:tr>
      <w:tr w:rsidR="00B152F9" w:rsidRPr="00021B3E">
        <w:tc>
          <w:tcPr>
            <w:tcW w:w="454" w:type="dxa"/>
            <w:vMerge/>
          </w:tcPr>
          <w:p w:rsidR="00B152F9" w:rsidRPr="00021B3E" w:rsidRDefault="00B152F9"/>
        </w:tc>
        <w:tc>
          <w:tcPr>
            <w:tcW w:w="1757" w:type="dxa"/>
            <w:vMerge/>
          </w:tcPr>
          <w:p w:rsidR="00B152F9" w:rsidRPr="00021B3E" w:rsidRDefault="00B152F9"/>
        </w:tc>
        <w:tc>
          <w:tcPr>
            <w:tcW w:w="1928" w:type="dxa"/>
            <w:vMerge/>
          </w:tcPr>
          <w:p w:rsidR="00B152F9" w:rsidRPr="00021B3E" w:rsidRDefault="00B152F9"/>
        </w:tc>
        <w:tc>
          <w:tcPr>
            <w:tcW w:w="1417" w:type="dxa"/>
            <w:vMerge/>
          </w:tcPr>
          <w:p w:rsidR="00B152F9" w:rsidRPr="00021B3E" w:rsidRDefault="00B152F9"/>
        </w:tc>
        <w:tc>
          <w:tcPr>
            <w:tcW w:w="1928" w:type="dxa"/>
            <w:vMerge/>
          </w:tcPr>
          <w:p w:rsidR="00B152F9" w:rsidRPr="00021B3E" w:rsidRDefault="00B152F9"/>
        </w:tc>
        <w:tc>
          <w:tcPr>
            <w:tcW w:w="1531" w:type="dxa"/>
            <w:tcBorders>
              <w:top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общая площадь здания, квадратных метров)</w:t>
            </w:r>
          </w:p>
        </w:tc>
        <w:tc>
          <w:tcPr>
            <w:tcW w:w="850" w:type="dxa"/>
            <w:vMerge/>
          </w:tcPr>
          <w:p w:rsidR="00B152F9" w:rsidRPr="00021B3E" w:rsidRDefault="00B152F9"/>
        </w:tc>
        <w:tc>
          <w:tcPr>
            <w:tcW w:w="680" w:type="dxa"/>
            <w:vMerge/>
          </w:tcPr>
          <w:p w:rsidR="00B152F9" w:rsidRPr="00021B3E" w:rsidRDefault="00B152F9"/>
        </w:tc>
        <w:tc>
          <w:tcPr>
            <w:tcW w:w="1304" w:type="dxa"/>
            <w:vMerge/>
          </w:tcPr>
          <w:p w:rsidR="00B152F9" w:rsidRPr="00021B3E" w:rsidRDefault="00B152F9"/>
        </w:tc>
        <w:tc>
          <w:tcPr>
            <w:tcW w:w="1191" w:type="dxa"/>
            <w:vMerge/>
          </w:tcPr>
          <w:p w:rsidR="00B152F9" w:rsidRPr="00021B3E" w:rsidRDefault="00B152F9"/>
        </w:tc>
      </w:tr>
      <w:tr w:rsidR="00B152F9" w:rsidRP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175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192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141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192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153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85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7</w:t>
            </w:r>
          </w:p>
        </w:tc>
        <w:tc>
          <w:tcPr>
            <w:tcW w:w="68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8</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9</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10</w:t>
            </w:r>
          </w:p>
        </w:tc>
      </w:tr>
      <w:tr w:rsidR="00B152F9" w:rsidRPr="00021B3E">
        <w:tc>
          <w:tcPr>
            <w:tcW w:w="454" w:type="dxa"/>
          </w:tcPr>
          <w:p w:rsidR="00B152F9" w:rsidRPr="00021B3E" w:rsidRDefault="00B152F9">
            <w:pPr>
              <w:pStyle w:val="ConsPlusNormal"/>
              <w:rPr>
                <w:rFonts w:ascii="Times New Roman" w:hAnsi="Times New Roman" w:cs="Times New Roman"/>
              </w:rPr>
            </w:pPr>
          </w:p>
        </w:tc>
        <w:tc>
          <w:tcPr>
            <w:tcW w:w="1757" w:type="dxa"/>
          </w:tcPr>
          <w:p w:rsidR="00B152F9" w:rsidRPr="00021B3E" w:rsidRDefault="00B152F9">
            <w:pPr>
              <w:pStyle w:val="ConsPlusNormal"/>
              <w:rPr>
                <w:rFonts w:ascii="Times New Roman" w:hAnsi="Times New Roman" w:cs="Times New Roman"/>
              </w:rPr>
            </w:pPr>
          </w:p>
        </w:tc>
        <w:tc>
          <w:tcPr>
            <w:tcW w:w="1928" w:type="dxa"/>
          </w:tcPr>
          <w:p w:rsidR="00B152F9" w:rsidRPr="00021B3E" w:rsidRDefault="00B152F9">
            <w:pPr>
              <w:pStyle w:val="ConsPlusNormal"/>
              <w:rPr>
                <w:rFonts w:ascii="Times New Roman" w:hAnsi="Times New Roman" w:cs="Times New Roman"/>
              </w:rPr>
            </w:pPr>
          </w:p>
        </w:tc>
        <w:tc>
          <w:tcPr>
            <w:tcW w:w="1417" w:type="dxa"/>
          </w:tcPr>
          <w:p w:rsidR="00B152F9" w:rsidRPr="00021B3E" w:rsidRDefault="00B152F9">
            <w:pPr>
              <w:pStyle w:val="ConsPlusNormal"/>
              <w:rPr>
                <w:rFonts w:ascii="Times New Roman" w:hAnsi="Times New Roman" w:cs="Times New Roman"/>
              </w:rPr>
            </w:pPr>
          </w:p>
        </w:tc>
        <w:tc>
          <w:tcPr>
            <w:tcW w:w="1928" w:type="dxa"/>
          </w:tcPr>
          <w:p w:rsidR="00B152F9" w:rsidRPr="00021B3E" w:rsidRDefault="00B152F9">
            <w:pPr>
              <w:pStyle w:val="ConsPlusNormal"/>
              <w:rPr>
                <w:rFonts w:ascii="Times New Roman" w:hAnsi="Times New Roman" w:cs="Times New Roman"/>
              </w:rPr>
            </w:pPr>
          </w:p>
        </w:tc>
        <w:tc>
          <w:tcPr>
            <w:tcW w:w="1531" w:type="dxa"/>
          </w:tcPr>
          <w:p w:rsidR="00B152F9" w:rsidRPr="00021B3E" w:rsidRDefault="00B152F9">
            <w:pPr>
              <w:pStyle w:val="ConsPlusNormal"/>
              <w:rPr>
                <w:rFonts w:ascii="Times New Roman" w:hAnsi="Times New Roman" w:cs="Times New Roman"/>
              </w:rPr>
            </w:pPr>
          </w:p>
        </w:tc>
        <w:tc>
          <w:tcPr>
            <w:tcW w:w="850" w:type="dxa"/>
          </w:tcPr>
          <w:p w:rsidR="00B152F9" w:rsidRPr="00021B3E" w:rsidRDefault="00B152F9">
            <w:pPr>
              <w:pStyle w:val="ConsPlusNormal"/>
              <w:rPr>
                <w:rFonts w:ascii="Times New Roman" w:hAnsi="Times New Roman" w:cs="Times New Roman"/>
              </w:rPr>
            </w:pPr>
          </w:p>
        </w:tc>
        <w:tc>
          <w:tcPr>
            <w:tcW w:w="680"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191" w:type="dxa"/>
          </w:tcPr>
          <w:p w:rsidR="00B152F9" w:rsidRPr="00021B3E" w:rsidRDefault="00B152F9">
            <w:pPr>
              <w:pStyle w:val="ConsPlusNormal"/>
              <w:rPr>
                <w:rFonts w:ascii="Times New Roman" w:hAnsi="Times New Roman" w:cs="Times New Roman"/>
              </w:rPr>
            </w:pPr>
          </w:p>
        </w:tc>
      </w:tr>
      <w:tr w:rsidR="00B152F9" w:rsidRPr="00021B3E">
        <w:tc>
          <w:tcPr>
            <w:tcW w:w="454" w:type="dxa"/>
          </w:tcPr>
          <w:p w:rsidR="00B152F9" w:rsidRPr="00021B3E" w:rsidRDefault="00B152F9">
            <w:pPr>
              <w:pStyle w:val="ConsPlusNormal"/>
              <w:rPr>
                <w:rFonts w:ascii="Times New Roman" w:hAnsi="Times New Roman" w:cs="Times New Roman"/>
              </w:rPr>
            </w:pPr>
          </w:p>
        </w:tc>
        <w:tc>
          <w:tcPr>
            <w:tcW w:w="1757" w:type="dxa"/>
          </w:tcPr>
          <w:p w:rsidR="00B152F9" w:rsidRPr="00021B3E" w:rsidRDefault="00B152F9">
            <w:pPr>
              <w:pStyle w:val="ConsPlusNormal"/>
              <w:rPr>
                <w:rFonts w:ascii="Times New Roman" w:hAnsi="Times New Roman" w:cs="Times New Roman"/>
              </w:rPr>
            </w:pPr>
          </w:p>
        </w:tc>
        <w:tc>
          <w:tcPr>
            <w:tcW w:w="1928"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Итого</w:t>
            </w:r>
          </w:p>
        </w:tc>
        <w:tc>
          <w:tcPr>
            <w:tcW w:w="1417" w:type="dxa"/>
          </w:tcPr>
          <w:p w:rsidR="00B152F9" w:rsidRPr="00021B3E" w:rsidRDefault="00B152F9">
            <w:pPr>
              <w:pStyle w:val="ConsPlusNormal"/>
              <w:rPr>
                <w:rFonts w:ascii="Times New Roman" w:hAnsi="Times New Roman" w:cs="Times New Roman"/>
              </w:rPr>
            </w:pPr>
          </w:p>
        </w:tc>
        <w:tc>
          <w:tcPr>
            <w:tcW w:w="1928" w:type="dxa"/>
          </w:tcPr>
          <w:p w:rsidR="00B152F9" w:rsidRPr="00021B3E" w:rsidRDefault="00B152F9">
            <w:pPr>
              <w:pStyle w:val="ConsPlusNormal"/>
              <w:rPr>
                <w:rFonts w:ascii="Times New Roman" w:hAnsi="Times New Roman" w:cs="Times New Roman"/>
              </w:rPr>
            </w:pPr>
          </w:p>
        </w:tc>
        <w:tc>
          <w:tcPr>
            <w:tcW w:w="1531" w:type="dxa"/>
          </w:tcPr>
          <w:p w:rsidR="00B152F9" w:rsidRPr="00021B3E" w:rsidRDefault="00B152F9">
            <w:pPr>
              <w:pStyle w:val="ConsPlusNormal"/>
              <w:rPr>
                <w:rFonts w:ascii="Times New Roman" w:hAnsi="Times New Roman" w:cs="Times New Roman"/>
              </w:rPr>
            </w:pPr>
          </w:p>
        </w:tc>
        <w:tc>
          <w:tcPr>
            <w:tcW w:w="850" w:type="dxa"/>
          </w:tcPr>
          <w:p w:rsidR="00B152F9" w:rsidRPr="00021B3E" w:rsidRDefault="00B152F9">
            <w:pPr>
              <w:pStyle w:val="ConsPlusNormal"/>
              <w:rPr>
                <w:rFonts w:ascii="Times New Roman" w:hAnsi="Times New Roman" w:cs="Times New Roman"/>
              </w:rPr>
            </w:pPr>
          </w:p>
        </w:tc>
        <w:tc>
          <w:tcPr>
            <w:tcW w:w="680"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191" w:type="dxa"/>
          </w:tcPr>
          <w:p w:rsidR="00B152F9" w:rsidRPr="00021B3E"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Default="00B152F9">
      <w:pPr>
        <w:pStyle w:val="ConsPlusNormal"/>
        <w:jc w:val="both"/>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4.   Сведения   о   значениях   показателей   критериев  оценки  заявки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муниципального   образования  для  участия  в  конкурсе  на  предоставление</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субсидий  бюджетам  муниципальных районов и городских округов Архангельской</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области  на  софинансирование  мероприятий  по  проведению  ремонтов зданий</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 образований Архангельской</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области:</w:t>
      </w:r>
    </w:p>
    <w:p w:rsidR="00B152F9" w:rsidRPr="00021B3E"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329"/>
        <w:gridCol w:w="1077"/>
        <w:gridCol w:w="2127"/>
      </w:tblGrid>
      <w:tr w:rsidR="00B152F9" w:rsidRPr="00021B3E">
        <w:tc>
          <w:tcPr>
            <w:tcW w:w="510" w:type="dxa"/>
          </w:tcPr>
          <w:p w:rsidR="00B152F9" w:rsidRPr="00021B3E" w:rsidRDefault="00764B09">
            <w:pPr>
              <w:pStyle w:val="ConsPlusNormal"/>
              <w:jc w:val="center"/>
              <w:rPr>
                <w:rFonts w:ascii="Times New Roman" w:hAnsi="Times New Roman" w:cs="Times New Roman"/>
              </w:rPr>
            </w:pPr>
            <w:r w:rsidRPr="00021B3E">
              <w:rPr>
                <w:rFonts w:ascii="Times New Roman" w:hAnsi="Times New Roman" w:cs="Times New Roman"/>
              </w:rPr>
              <w:t>№</w:t>
            </w:r>
            <w:r w:rsidR="00B152F9" w:rsidRPr="00021B3E">
              <w:rPr>
                <w:rFonts w:ascii="Times New Roman" w:hAnsi="Times New Roman" w:cs="Times New Roman"/>
              </w:rPr>
              <w:t xml:space="preserve"> </w:t>
            </w:r>
            <w:proofErr w:type="gramStart"/>
            <w:r w:rsidR="00B152F9" w:rsidRPr="00021B3E">
              <w:rPr>
                <w:rFonts w:ascii="Times New Roman" w:hAnsi="Times New Roman" w:cs="Times New Roman"/>
              </w:rPr>
              <w:t>п</w:t>
            </w:r>
            <w:proofErr w:type="gramEnd"/>
            <w:r w:rsidR="00B152F9" w:rsidRPr="00021B3E">
              <w:rPr>
                <w:rFonts w:ascii="Times New Roman" w:hAnsi="Times New Roman" w:cs="Times New Roman"/>
              </w:rPr>
              <w:t>/п</w:t>
            </w:r>
          </w:p>
        </w:tc>
        <w:tc>
          <w:tcPr>
            <w:tcW w:w="5329"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критерия</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Единица измерения</w:t>
            </w:r>
          </w:p>
        </w:tc>
        <w:tc>
          <w:tcPr>
            <w:tcW w:w="212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показателя</w:t>
            </w: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5329"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212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тысяч рублей</w:t>
            </w:r>
          </w:p>
        </w:tc>
        <w:tc>
          <w:tcPr>
            <w:tcW w:w="2127" w:type="dxa"/>
          </w:tcPr>
          <w:p w:rsidR="00B152F9" w:rsidRPr="00021B3E" w:rsidRDefault="00B152F9">
            <w:pPr>
              <w:pStyle w:val="ConsPlusNormal"/>
              <w:rPr>
                <w:rFonts w:ascii="Times New Roman" w:hAnsi="Times New Roman" w:cs="Times New Roman"/>
              </w:rPr>
            </w:pP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Доля зданий учреждений культурно-досугового типа, находящихся в неудовлетворительном состоянии, в общем количестве зданий учреждений культурно-досугового типа муниципального образования Архангельской области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за год, предшествующий году предоставления субсидии</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2127" w:type="dxa"/>
          </w:tcPr>
          <w:p w:rsidR="00B152F9" w:rsidRPr="00021B3E" w:rsidRDefault="00B152F9">
            <w:pPr>
              <w:pStyle w:val="ConsPlusNormal"/>
              <w:rPr>
                <w:rFonts w:ascii="Times New Roman" w:hAnsi="Times New Roman" w:cs="Times New Roman"/>
              </w:rPr>
            </w:pP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Прирост посещений культурно-массовых мероприятий учреждений культурно-досугового типа муниципального образования по отношению к уровню 2017 года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за год, предшествующий году предоставления субсидии</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2127" w:type="dxa"/>
          </w:tcPr>
          <w:p w:rsidR="00B152F9" w:rsidRPr="00021B3E" w:rsidRDefault="00B152F9">
            <w:pPr>
              <w:pStyle w:val="ConsPlusNormal"/>
              <w:rPr>
                <w:rFonts w:ascii="Times New Roman" w:hAnsi="Times New Roman" w:cs="Times New Roman"/>
              </w:rPr>
            </w:pP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Средняя посещаемость на платных культурно-массовых мероприятиях в году, предшествующем году предоставления субсидии,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w:t>
            </w:r>
          </w:p>
        </w:tc>
        <w:tc>
          <w:tcPr>
            <w:tcW w:w="2127" w:type="dxa"/>
          </w:tcPr>
          <w:p w:rsidR="00B152F9" w:rsidRPr="00021B3E" w:rsidRDefault="00B152F9">
            <w:pPr>
              <w:pStyle w:val="ConsPlusNormal"/>
              <w:rPr>
                <w:rFonts w:ascii="Times New Roman" w:hAnsi="Times New Roman" w:cs="Times New Roman"/>
              </w:rPr>
            </w:pP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Прирост участников клубных формирований учреждений культурно-досугового типа муниципального образования по отношению к уровню 2017 года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за год, предшествующий году предоставления субсидии</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2127" w:type="dxa"/>
          </w:tcPr>
          <w:p w:rsidR="00B152F9" w:rsidRPr="00021B3E" w:rsidRDefault="00B152F9">
            <w:pPr>
              <w:pStyle w:val="ConsPlusNormal"/>
              <w:rPr>
                <w:rFonts w:ascii="Times New Roman" w:hAnsi="Times New Roman" w:cs="Times New Roman"/>
              </w:rPr>
            </w:pP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Наличие у основного персонала учреждения (обособленного структурного подразделения/филиала), в здании которого планируется проведение ремонта, сертификатов или удостоверений о повышении квалификации за </w:t>
            </w:r>
            <w:r w:rsidRPr="00021B3E">
              <w:rPr>
                <w:rFonts w:ascii="Times New Roman" w:hAnsi="Times New Roman" w:cs="Times New Roman"/>
              </w:rPr>
              <w:lastRenderedPageBreak/>
              <w:t>последние пять лет</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да/нет</w:t>
            </w:r>
          </w:p>
        </w:tc>
        <w:tc>
          <w:tcPr>
            <w:tcW w:w="212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 xml:space="preserve">с приложением копий сертификатов или удостоверений о повышении квалификации за </w:t>
            </w:r>
            <w:r w:rsidRPr="00021B3E">
              <w:rPr>
                <w:rFonts w:ascii="Times New Roman" w:hAnsi="Times New Roman" w:cs="Times New Roman"/>
              </w:rPr>
              <w:lastRenderedPageBreak/>
              <w:t>последние пять лет</w:t>
            </w: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7.</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концепции развития учреждения культурно-досугового типа, в здании которого планируется проведение ремонта (далее - концепция)</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да/нет</w:t>
            </w:r>
          </w:p>
        </w:tc>
        <w:tc>
          <w:tcPr>
            <w:tcW w:w="212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реквизиты документа об утверждении концепции</w:t>
            </w:r>
          </w:p>
        </w:tc>
      </w:tr>
      <w:tr w:rsidR="00B152F9" w:rsidRPr="00021B3E">
        <w:tc>
          <w:tcPr>
            <w:tcW w:w="51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8.</w:t>
            </w:r>
          </w:p>
        </w:tc>
        <w:tc>
          <w:tcPr>
            <w:tcW w:w="5329"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Проведение на территории населенного пункта в году, следующем за годом предоставления субсидии, мероприятий регионального и всероссийского уровней, посвященных памятным и юбилейным датам</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да/нет</w:t>
            </w:r>
          </w:p>
        </w:tc>
        <w:tc>
          <w:tcPr>
            <w:tcW w:w="212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указать мероприятие</w:t>
            </w:r>
          </w:p>
        </w:tc>
      </w:tr>
    </w:tbl>
    <w:p w:rsidR="00B152F9" w:rsidRPr="00021B3E" w:rsidRDefault="00B152F9">
      <w:pPr>
        <w:pStyle w:val="ConsPlusNormal"/>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В случае отбора 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(наименование муниципального образования Архангельской области)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берет  на себя обязательства по обеспечению соответствия значения следующих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показателей результативности, установленных 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w:t>
      </w:r>
      <w:proofErr w:type="gramStart"/>
      <w:r w:rsidRPr="00021B3E">
        <w:rPr>
          <w:rFonts w:ascii="Times New Roman" w:hAnsi="Times New Roman" w:cs="Times New Roman"/>
        </w:rPr>
        <w:t>(наименование муниципальной программы, нормативного правового акта</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муниципального образования)</w:t>
      </w:r>
    </w:p>
    <w:p w:rsidR="00B152F9" w:rsidRPr="00021B3E"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1361"/>
        <w:gridCol w:w="1701"/>
      </w:tblGrid>
      <w:tr w:rsidR="00B152F9" w:rsidRPr="00021B3E">
        <w:tc>
          <w:tcPr>
            <w:tcW w:w="595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Показатель</w:t>
            </w:r>
          </w:p>
        </w:tc>
        <w:tc>
          <w:tcPr>
            <w:tcW w:w="136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Единица измерения</w:t>
            </w:r>
          </w:p>
        </w:tc>
        <w:tc>
          <w:tcPr>
            <w:tcW w:w="170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показателя</w:t>
            </w:r>
          </w:p>
        </w:tc>
      </w:tr>
      <w:tr w:rsidR="00B152F9" w:rsidRPr="00021B3E">
        <w:tc>
          <w:tcPr>
            <w:tcW w:w="5953"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Количество зданий учреждений культурно-досугового типа в населенных пунктах с численностью населения до 50 тысяч человек, в которых проведены капитальные ремонты</w:t>
            </w:r>
          </w:p>
        </w:tc>
        <w:tc>
          <w:tcPr>
            <w:tcW w:w="136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w:t>
            </w:r>
          </w:p>
        </w:tc>
        <w:tc>
          <w:tcPr>
            <w:tcW w:w="1701" w:type="dxa"/>
          </w:tcPr>
          <w:p w:rsidR="00B152F9" w:rsidRPr="00021B3E" w:rsidRDefault="00B152F9">
            <w:pPr>
              <w:pStyle w:val="ConsPlusNormal"/>
              <w:rPr>
                <w:rFonts w:ascii="Times New Roman" w:hAnsi="Times New Roman" w:cs="Times New Roman"/>
              </w:rPr>
            </w:pPr>
          </w:p>
        </w:tc>
      </w:tr>
      <w:tr w:rsidR="00B152F9" w:rsidRPr="00021B3E">
        <w:tc>
          <w:tcPr>
            <w:tcW w:w="5953"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Прирост посещений культурно-массовых мероприятий учреждений культурно-досугового типа муниципального образования по отношению к уровню 2017 года</w:t>
            </w:r>
          </w:p>
        </w:tc>
        <w:tc>
          <w:tcPr>
            <w:tcW w:w="136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1701" w:type="dxa"/>
          </w:tcPr>
          <w:p w:rsidR="00B152F9" w:rsidRPr="00021B3E" w:rsidRDefault="00B152F9">
            <w:pPr>
              <w:pStyle w:val="ConsPlusNormal"/>
              <w:rPr>
                <w:rFonts w:ascii="Times New Roman" w:hAnsi="Times New Roman" w:cs="Times New Roman"/>
              </w:rPr>
            </w:pPr>
          </w:p>
        </w:tc>
      </w:tr>
      <w:tr w:rsidR="00B152F9" w:rsidRPr="00021B3E">
        <w:tc>
          <w:tcPr>
            <w:tcW w:w="5953"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Прирост участников клубных формирований учреждений культурно-досугового типа по отношению к уровню 2017 года</w:t>
            </w:r>
          </w:p>
        </w:tc>
        <w:tc>
          <w:tcPr>
            <w:tcW w:w="136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1701" w:type="dxa"/>
          </w:tcPr>
          <w:p w:rsidR="00B152F9" w:rsidRPr="00021B3E" w:rsidRDefault="00B152F9">
            <w:pPr>
              <w:pStyle w:val="ConsPlusNormal"/>
              <w:rPr>
                <w:rFonts w:ascii="Times New Roman" w:hAnsi="Times New Roman" w:cs="Times New Roman"/>
              </w:rPr>
            </w:pPr>
          </w:p>
        </w:tc>
      </w:tr>
    </w:tbl>
    <w:p w:rsidR="00B152F9" w:rsidRPr="00021B3E" w:rsidRDefault="00B152F9">
      <w:pPr>
        <w:pStyle w:val="ConsPlusNormal"/>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С  условиями  и  требованиями Положения о порядке и условиях проведения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конкурса  на  предоставление  субсидий  бюджетам  муниципальных  районов  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городских  округов Архангельской области на софинансирование мероприятий </w:t>
      </w:r>
      <w:proofErr w:type="gramStart"/>
      <w:r w:rsidRPr="00021B3E">
        <w:rPr>
          <w:rFonts w:ascii="Times New Roman" w:hAnsi="Times New Roman" w:cs="Times New Roman"/>
        </w:rPr>
        <w:t>по</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проведению  ремонтов зданий муниципальных учреждений культуры муниципальных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образований    Архангельской    области,    </w:t>
      </w:r>
      <w:proofErr w:type="gramStart"/>
      <w:r w:rsidRPr="00021B3E">
        <w:rPr>
          <w:rFonts w:ascii="Times New Roman" w:hAnsi="Times New Roman" w:cs="Times New Roman"/>
        </w:rPr>
        <w:t>утвержденного</w:t>
      </w:r>
      <w:proofErr w:type="gramEnd"/>
      <w:r w:rsidRPr="00021B3E">
        <w:rPr>
          <w:rFonts w:ascii="Times New Roman" w:hAnsi="Times New Roman" w:cs="Times New Roman"/>
        </w:rPr>
        <w:t xml:space="preserve">    постановлением</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Правительства  Архангельской  области  от  12  октября  2012 года </w:t>
      </w:r>
      <w:r w:rsidR="00764B09" w:rsidRPr="00021B3E">
        <w:rPr>
          <w:rFonts w:ascii="Times New Roman" w:hAnsi="Times New Roman" w:cs="Times New Roman"/>
        </w:rPr>
        <w:t>№</w:t>
      </w:r>
      <w:r w:rsidRPr="00021B3E">
        <w:rPr>
          <w:rFonts w:ascii="Times New Roman" w:hAnsi="Times New Roman" w:cs="Times New Roman"/>
        </w:rPr>
        <w:t xml:space="preserve"> 461-пп,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ознакомлен и согласен.</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Достоверность представленной в заявке информации гарантирую.</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Глава муниципального образования      ___________ 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(подпись)    (расшифровка подписи)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 ________ 20__ года</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М.П.</w:t>
      </w:r>
    </w:p>
    <w:p w:rsidR="00B152F9" w:rsidRPr="00021B3E" w:rsidRDefault="00B152F9">
      <w:pPr>
        <w:pStyle w:val="ConsPlusNormal"/>
        <w:jc w:val="both"/>
        <w:rPr>
          <w:rFonts w:ascii="Times New Roman" w:hAnsi="Times New Roman" w:cs="Times New Roman"/>
        </w:rPr>
      </w:pPr>
    </w:p>
    <w:p w:rsidR="00B152F9" w:rsidRDefault="00B152F9">
      <w:pPr>
        <w:pStyle w:val="ConsPlusNormal"/>
        <w:jc w:val="both"/>
      </w:pPr>
    </w:p>
    <w:p w:rsidR="00B152F9" w:rsidRDefault="00B152F9" w:rsidP="00021B3E">
      <w:pPr>
        <w:pStyle w:val="ConsPlusNormal"/>
        <w:ind w:left="4536"/>
        <w:jc w:val="center"/>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2</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lastRenderedPageBreak/>
        <w:t>муниципальных учреждений культуры муниципальных</w:t>
      </w:r>
    </w:p>
    <w:p w:rsidR="00B152F9" w:rsidRPr="00021B3E" w:rsidRDefault="00B152F9" w:rsidP="00021B3E">
      <w:pPr>
        <w:pStyle w:val="ConsPlusNormal"/>
        <w:ind w:left="4536"/>
        <w:jc w:val="center"/>
        <w:rPr>
          <w:rFonts w:ascii="Times New Roman" w:hAnsi="Times New Roman" w:cs="Times New Roman"/>
        </w:rPr>
      </w:pPr>
      <w:r w:rsidRPr="00021B3E">
        <w:rPr>
          <w:rFonts w:ascii="Times New Roman" w:hAnsi="Times New Roman" w:cs="Times New Roman"/>
        </w:rPr>
        <w:t>образований Архангельской области</w:t>
      </w:r>
    </w:p>
    <w:p w:rsidR="00B152F9" w:rsidRPr="00021B3E" w:rsidRDefault="00B152F9" w:rsidP="00021B3E">
      <w:pPr>
        <w:pStyle w:val="ConsPlusNormal"/>
        <w:ind w:left="4536"/>
        <w:jc w:val="center"/>
        <w:rPr>
          <w:rFonts w:ascii="Times New Roman" w:hAnsi="Times New Roman" w:cs="Times New Roman"/>
        </w:rPr>
      </w:pPr>
    </w:p>
    <w:p w:rsidR="00B152F9" w:rsidRPr="00021B3E" w:rsidRDefault="00B152F9" w:rsidP="00021B3E">
      <w:pPr>
        <w:pStyle w:val="ConsPlusNonformat"/>
        <w:ind w:left="4536"/>
        <w:jc w:val="center"/>
        <w:rPr>
          <w:rFonts w:ascii="Times New Roman" w:hAnsi="Times New Roman" w:cs="Times New Roman"/>
        </w:rPr>
      </w:pPr>
      <w:r w:rsidRPr="00021B3E">
        <w:rPr>
          <w:rFonts w:ascii="Times New Roman" w:hAnsi="Times New Roman" w:cs="Times New Roman"/>
        </w:rPr>
        <w:t>(форма)</w:t>
      </w:r>
    </w:p>
    <w:p w:rsidR="00B152F9" w:rsidRPr="00021B3E" w:rsidRDefault="00B152F9" w:rsidP="00021B3E">
      <w:pPr>
        <w:pStyle w:val="ConsPlusNonformat"/>
        <w:ind w:left="4536"/>
        <w:jc w:val="center"/>
        <w:rPr>
          <w:rFonts w:ascii="Times New Roman" w:hAnsi="Times New Roman" w:cs="Times New Roman"/>
        </w:rPr>
      </w:pPr>
    </w:p>
    <w:p w:rsidR="00B152F9" w:rsidRPr="00021B3E" w:rsidRDefault="00B152F9" w:rsidP="00021B3E">
      <w:pPr>
        <w:pStyle w:val="ConsPlusNonformat"/>
        <w:jc w:val="center"/>
        <w:rPr>
          <w:rFonts w:ascii="Times New Roman" w:hAnsi="Times New Roman" w:cs="Times New Roman"/>
        </w:rPr>
      </w:pPr>
      <w:bookmarkStart w:id="257" w:name="P12420"/>
      <w:bookmarkEnd w:id="257"/>
      <w:r w:rsidRPr="00021B3E">
        <w:rPr>
          <w:rFonts w:ascii="Times New Roman" w:hAnsi="Times New Roman" w:cs="Times New Roman"/>
        </w:rPr>
        <w:t>ЗАЯВКА</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на участие в конкурсе на предоставление субсидий бюджетам</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районов и городских округов Архангельской</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области на софинансирование мероприятий по проведению</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ремонтов зданий муниципальных учреждений культуры</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образований Архангельской области</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по мероприятиям "ремонт зданий муниципальных библиотек",</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"ремонт зданий муниципальных музеев"</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Изучив   Положение   о   порядке  и  условиях  проведения  конкурса  на</w:t>
      </w:r>
      <w:r w:rsidR="00021B3E">
        <w:rPr>
          <w:rFonts w:ascii="Times New Roman" w:hAnsi="Times New Roman" w:cs="Times New Roman"/>
        </w:rPr>
        <w:t xml:space="preserve"> </w:t>
      </w:r>
      <w:r w:rsidRPr="00021B3E">
        <w:rPr>
          <w:rFonts w:ascii="Times New Roman" w:hAnsi="Times New Roman" w:cs="Times New Roman"/>
        </w:rPr>
        <w:t>предоставление  субсидий бюджетам муниципальных районов и городских округов</w:t>
      </w:r>
      <w:r w:rsidR="00021B3E">
        <w:rPr>
          <w:rFonts w:ascii="Times New Roman" w:hAnsi="Times New Roman" w:cs="Times New Roman"/>
        </w:rPr>
        <w:t xml:space="preserve"> </w:t>
      </w:r>
      <w:r w:rsidRPr="00021B3E">
        <w:rPr>
          <w:rFonts w:ascii="Times New Roman" w:hAnsi="Times New Roman" w:cs="Times New Roman"/>
        </w:rPr>
        <w:t>Архангельской   области   на  софинансирование  мероприятий  по  проведению</w:t>
      </w:r>
      <w:r w:rsidR="00021B3E">
        <w:rPr>
          <w:rFonts w:ascii="Times New Roman" w:hAnsi="Times New Roman" w:cs="Times New Roman"/>
        </w:rPr>
        <w:t xml:space="preserve"> </w:t>
      </w:r>
      <w:proofErr w:type="gramStart"/>
      <w:r w:rsidRPr="00021B3E">
        <w:rPr>
          <w:rFonts w:ascii="Times New Roman" w:hAnsi="Times New Roman" w:cs="Times New Roman"/>
        </w:rPr>
        <w:t>ремонтов зданий муниципальных учреждений культуры муниципальных образований</w:t>
      </w:r>
      <w:r w:rsidR="00021B3E">
        <w:rPr>
          <w:rFonts w:ascii="Times New Roman" w:hAnsi="Times New Roman" w:cs="Times New Roman"/>
        </w:rPr>
        <w:t xml:space="preserve"> </w:t>
      </w:r>
      <w:r w:rsidRPr="00021B3E">
        <w:rPr>
          <w:rFonts w:ascii="Times New Roman" w:hAnsi="Times New Roman" w:cs="Times New Roman"/>
        </w:rPr>
        <w:t>Архангельской</w:t>
      </w:r>
      <w:proofErr w:type="gramEnd"/>
      <w:r w:rsidRPr="00021B3E">
        <w:rPr>
          <w:rFonts w:ascii="Times New Roman" w:hAnsi="Times New Roman" w:cs="Times New Roman"/>
        </w:rPr>
        <w:t xml:space="preserve">    области,    утвержденное    постановлением   Правительства</w:t>
      </w:r>
      <w:r w:rsidR="00021B3E">
        <w:rPr>
          <w:rFonts w:ascii="Times New Roman" w:hAnsi="Times New Roman" w:cs="Times New Roman"/>
        </w:rPr>
        <w:t xml:space="preserve"> </w:t>
      </w:r>
      <w:r w:rsidRPr="00021B3E">
        <w:rPr>
          <w:rFonts w:ascii="Times New Roman" w:hAnsi="Times New Roman" w:cs="Times New Roman"/>
        </w:rPr>
        <w:t xml:space="preserve">Архангельской области от 12 октября 2012 года </w:t>
      </w:r>
      <w:r w:rsidR="00764B09" w:rsidRPr="00021B3E">
        <w:rPr>
          <w:rFonts w:ascii="Times New Roman" w:hAnsi="Times New Roman" w:cs="Times New Roman"/>
        </w:rPr>
        <w:t>№</w:t>
      </w:r>
      <w:r w:rsidRPr="00021B3E">
        <w:rPr>
          <w:rFonts w:ascii="Times New Roman" w:hAnsi="Times New Roman" w:cs="Times New Roman"/>
        </w:rPr>
        <w:t xml:space="preserve"> 461-пп,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(наименование муниципального образования)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в лице 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(наименование должности и Ф.И.О. руководителя)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(далее - заявитель) сообщает о согласии участвовать в конкурсе на условиях,</w:t>
      </w:r>
    </w:p>
    <w:p w:rsidR="00B152F9" w:rsidRPr="00021B3E" w:rsidRDefault="00B152F9">
      <w:pPr>
        <w:pStyle w:val="ConsPlusNonformat"/>
        <w:jc w:val="both"/>
        <w:rPr>
          <w:rFonts w:ascii="Times New Roman" w:hAnsi="Times New Roman" w:cs="Times New Roman"/>
        </w:rPr>
      </w:pPr>
      <w:proofErr w:type="gramStart"/>
      <w:r w:rsidRPr="00021B3E">
        <w:rPr>
          <w:rFonts w:ascii="Times New Roman" w:hAnsi="Times New Roman" w:cs="Times New Roman"/>
        </w:rPr>
        <w:t>установленных</w:t>
      </w:r>
      <w:proofErr w:type="gramEnd"/>
      <w:r w:rsidRPr="00021B3E">
        <w:rPr>
          <w:rFonts w:ascii="Times New Roman" w:hAnsi="Times New Roman" w:cs="Times New Roman"/>
        </w:rPr>
        <w:t xml:space="preserve"> указанным Положением (далее - конкурсная заявка).</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1. Юридический адрес муниципального образования Архангельской области</w:t>
      </w:r>
      <w:proofErr w:type="gramStart"/>
      <w:r w:rsidRPr="00021B3E">
        <w:rPr>
          <w:rFonts w:ascii="Times New Roman" w:hAnsi="Times New Roman" w:cs="Times New Roman"/>
        </w:rPr>
        <w:t>:</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2.   Должность   и  фамилия,  имя,  отчество  лица,  ответственного  </w:t>
      </w:r>
      <w:proofErr w:type="gramStart"/>
      <w:r w:rsidRPr="00021B3E">
        <w:rPr>
          <w:rFonts w:ascii="Times New Roman" w:hAnsi="Times New Roman" w:cs="Times New Roman"/>
        </w:rPr>
        <w:t>за</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реализацию  мероприятия муниципальной программы, контактные телефоны, адрес</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электронной почты 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3.  Сведения  о  запрашиваемой  субсидии  на  реализацию мероприятий </w:t>
      </w:r>
      <w:proofErr w:type="gramStart"/>
      <w:r w:rsidRPr="00021B3E">
        <w:rPr>
          <w:rFonts w:ascii="Times New Roman" w:hAnsi="Times New Roman" w:cs="Times New Roman"/>
        </w:rPr>
        <w:t>по</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проведению ремонтов музеев и/или библиотек.</w:t>
      </w:r>
    </w:p>
    <w:p w:rsidR="00B152F9" w:rsidRPr="00021B3E" w:rsidRDefault="00B152F9">
      <w:pPr>
        <w:pStyle w:val="ConsPlusNormal"/>
        <w:jc w:val="both"/>
        <w:rPr>
          <w:rFonts w:ascii="Times New Roman" w:hAnsi="Times New Roman" w:cs="Times New Roman"/>
        </w:rPr>
      </w:pP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134"/>
        <w:gridCol w:w="1814"/>
        <w:gridCol w:w="1304"/>
        <w:gridCol w:w="1191"/>
        <w:gridCol w:w="1134"/>
        <w:gridCol w:w="1134"/>
        <w:gridCol w:w="1304"/>
        <w:gridCol w:w="1587"/>
      </w:tblGrid>
      <w:tr w:rsidR="00B152F9" w:rsidRPr="00021B3E">
        <w:tc>
          <w:tcPr>
            <w:tcW w:w="454" w:type="dxa"/>
          </w:tcPr>
          <w:p w:rsidR="00B152F9" w:rsidRPr="00021B3E" w:rsidRDefault="00764B09">
            <w:pPr>
              <w:pStyle w:val="ConsPlusNormal"/>
              <w:jc w:val="center"/>
              <w:rPr>
                <w:rFonts w:ascii="Times New Roman" w:hAnsi="Times New Roman" w:cs="Times New Roman"/>
              </w:rPr>
            </w:pPr>
            <w:r w:rsidRPr="00021B3E">
              <w:rPr>
                <w:rFonts w:ascii="Times New Roman" w:hAnsi="Times New Roman" w:cs="Times New Roman"/>
              </w:rPr>
              <w:lastRenderedPageBreak/>
              <w:t>№</w:t>
            </w:r>
            <w:r w:rsidR="00B152F9" w:rsidRPr="00021B3E">
              <w:rPr>
                <w:rFonts w:ascii="Times New Roman" w:hAnsi="Times New Roman" w:cs="Times New Roman"/>
              </w:rPr>
              <w:t xml:space="preserve"> </w:t>
            </w:r>
            <w:proofErr w:type="gramStart"/>
            <w:r w:rsidR="00B152F9" w:rsidRPr="00021B3E">
              <w:rPr>
                <w:rFonts w:ascii="Times New Roman" w:hAnsi="Times New Roman" w:cs="Times New Roman"/>
              </w:rPr>
              <w:t>п</w:t>
            </w:r>
            <w:proofErr w:type="gramEnd"/>
            <w:r w:rsidR="00B152F9" w:rsidRPr="00021B3E">
              <w:rPr>
                <w:rFonts w:ascii="Times New Roman" w:hAnsi="Times New Roman" w:cs="Times New Roman"/>
              </w:rPr>
              <w:t>/п</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учреждения, его обособленного подразделения (филиала)</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Адрес, по которому расположено учреждение (объект)</w:t>
            </w:r>
          </w:p>
        </w:tc>
        <w:tc>
          <w:tcPr>
            <w:tcW w:w="181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Общий объем средств на реализацию мероприятия (рублей)</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Объем запрашиваемых средств из областного бюджета (рублей)</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Объем средств, предусмотренных в местном бюджете (рублей)</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Наличие утвержденной проектно-сметной документации (дата утверждения)</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Наличие положительного заключения государственной экспертизы (дата утверждения)</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Здание имеет статус памятника (да/нет), если да - уровень статуса</w:t>
            </w:r>
          </w:p>
        </w:tc>
        <w:tc>
          <w:tcPr>
            <w:tcW w:w="158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Наличие задания на проведение работ по сохранению объекта культурного наследия (дата утверждения)</w:t>
            </w:r>
          </w:p>
        </w:tc>
      </w:tr>
      <w:tr w:rsidR="00B152F9" w:rsidRP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181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 = гр. 5 + гр. 6</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7</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8</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9</w:t>
            </w:r>
          </w:p>
        </w:tc>
        <w:tc>
          <w:tcPr>
            <w:tcW w:w="158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10</w:t>
            </w:r>
          </w:p>
        </w:tc>
      </w:tr>
      <w:tr w:rsidR="00B152F9" w:rsidRP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1191"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814"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191"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587" w:type="dxa"/>
          </w:tcPr>
          <w:p w:rsidR="00B152F9" w:rsidRPr="00021B3E" w:rsidRDefault="00B152F9">
            <w:pPr>
              <w:pStyle w:val="ConsPlusNormal"/>
              <w:rPr>
                <w:rFonts w:ascii="Times New Roman" w:hAnsi="Times New Roman" w:cs="Times New Roman"/>
              </w:rPr>
            </w:pPr>
          </w:p>
        </w:tc>
      </w:tr>
      <w:tr w:rsidR="00B152F9" w:rsidRP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1191"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814"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191"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587" w:type="dxa"/>
          </w:tcPr>
          <w:p w:rsidR="00B152F9" w:rsidRPr="00021B3E" w:rsidRDefault="00B152F9">
            <w:pPr>
              <w:pStyle w:val="ConsPlusNormal"/>
              <w:rPr>
                <w:rFonts w:ascii="Times New Roman" w:hAnsi="Times New Roman" w:cs="Times New Roman"/>
              </w:rPr>
            </w:pPr>
          </w:p>
        </w:tc>
      </w:tr>
      <w:tr w:rsidR="00B152F9" w:rsidRPr="00021B3E">
        <w:tc>
          <w:tcPr>
            <w:tcW w:w="454" w:type="dxa"/>
          </w:tcPr>
          <w:p w:rsidR="00B152F9" w:rsidRPr="00021B3E" w:rsidRDefault="00B152F9">
            <w:pPr>
              <w:pStyle w:val="ConsPlusNormal"/>
              <w:rPr>
                <w:rFonts w:ascii="Times New Roman" w:hAnsi="Times New Roman" w:cs="Times New Roman"/>
              </w:rPr>
            </w:pPr>
          </w:p>
        </w:tc>
        <w:tc>
          <w:tcPr>
            <w:tcW w:w="1191"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Итого</w:t>
            </w:r>
          </w:p>
        </w:tc>
        <w:tc>
          <w:tcPr>
            <w:tcW w:w="1134" w:type="dxa"/>
          </w:tcPr>
          <w:p w:rsidR="00B152F9" w:rsidRPr="00021B3E" w:rsidRDefault="00B152F9">
            <w:pPr>
              <w:pStyle w:val="ConsPlusNormal"/>
              <w:rPr>
                <w:rFonts w:ascii="Times New Roman" w:hAnsi="Times New Roman" w:cs="Times New Roman"/>
              </w:rPr>
            </w:pPr>
          </w:p>
        </w:tc>
        <w:tc>
          <w:tcPr>
            <w:tcW w:w="1814"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191"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134"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c>
          <w:tcPr>
            <w:tcW w:w="1587" w:type="dxa"/>
          </w:tcPr>
          <w:p w:rsidR="00B152F9" w:rsidRPr="00021B3E"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Default="00B152F9">
      <w:pPr>
        <w:pStyle w:val="ConsPlusNormal"/>
        <w:jc w:val="both"/>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Проектно-сметная документация прилагается.</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4.   Сведения   о   значениях   </w:t>
      </w:r>
      <w:proofErr w:type="gramStart"/>
      <w:r w:rsidRPr="00021B3E">
        <w:rPr>
          <w:rFonts w:ascii="Times New Roman" w:hAnsi="Times New Roman" w:cs="Times New Roman"/>
        </w:rPr>
        <w:t>показателей   критериев  оценки  заявки</w:t>
      </w:r>
      <w:r w:rsidR="00021B3E">
        <w:rPr>
          <w:rFonts w:ascii="Times New Roman" w:hAnsi="Times New Roman" w:cs="Times New Roman"/>
        </w:rPr>
        <w:t xml:space="preserve"> </w:t>
      </w:r>
      <w:r w:rsidRPr="00021B3E">
        <w:rPr>
          <w:rFonts w:ascii="Times New Roman" w:hAnsi="Times New Roman" w:cs="Times New Roman"/>
        </w:rPr>
        <w:t>муниципального   образования</w:t>
      </w:r>
      <w:proofErr w:type="gramEnd"/>
      <w:r w:rsidRPr="00021B3E">
        <w:rPr>
          <w:rFonts w:ascii="Times New Roman" w:hAnsi="Times New Roman" w:cs="Times New Roman"/>
        </w:rPr>
        <w:t xml:space="preserve">  для  участия  в  конкурсе  на  предоставление</w:t>
      </w:r>
      <w:r w:rsidR="00021B3E">
        <w:rPr>
          <w:rFonts w:ascii="Times New Roman" w:hAnsi="Times New Roman" w:cs="Times New Roman"/>
        </w:rPr>
        <w:t xml:space="preserve"> </w:t>
      </w:r>
      <w:r w:rsidRPr="00021B3E">
        <w:rPr>
          <w:rFonts w:ascii="Times New Roman" w:hAnsi="Times New Roman" w:cs="Times New Roman"/>
        </w:rPr>
        <w:t>субсидий  бюджетам  муниципальных районов и городских округов Архангельской</w:t>
      </w:r>
      <w:r w:rsidR="00021B3E">
        <w:rPr>
          <w:rFonts w:ascii="Times New Roman" w:hAnsi="Times New Roman" w:cs="Times New Roman"/>
        </w:rPr>
        <w:t xml:space="preserve"> </w:t>
      </w:r>
      <w:r w:rsidRPr="00021B3E">
        <w:rPr>
          <w:rFonts w:ascii="Times New Roman" w:hAnsi="Times New Roman" w:cs="Times New Roman"/>
        </w:rPr>
        <w:t>области  на  софинансирование  мероприятий  по  проведению  ремонтов зданий</w:t>
      </w:r>
      <w:r w:rsidR="00021B3E">
        <w:rPr>
          <w:rFonts w:ascii="Times New Roman" w:hAnsi="Times New Roman" w:cs="Times New Roman"/>
        </w:rPr>
        <w:t xml:space="preserve"> </w:t>
      </w:r>
      <w:r w:rsidRPr="00021B3E">
        <w:rPr>
          <w:rFonts w:ascii="Times New Roman" w:hAnsi="Times New Roman" w:cs="Times New Roman"/>
        </w:rPr>
        <w:t>муниципальных  учреждений  культуры муниципальных образований Архангельской</w:t>
      </w:r>
      <w:r w:rsidR="00021B3E">
        <w:rPr>
          <w:rFonts w:ascii="Times New Roman" w:hAnsi="Times New Roman" w:cs="Times New Roman"/>
        </w:rPr>
        <w:t xml:space="preserve"> </w:t>
      </w:r>
      <w:r w:rsidRPr="00021B3E">
        <w:rPr>
          <w:rFonts w:ascii="Times New Roman" w:hAnsi="Times New Roman" w:cs="Times New Roman"/>
        </w:rPr>
        <w:t>области:</w:t>
      </w:r>
    </w:p>
    <w:p w:rsidR="00B152F9" w:rsidRPr="00021B3E" w:rsidRDefault="00B152F9">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412"/>
        <w:gridCol w:w="1247"/>
        <w:gridCol w:w="1305"/>
      </w:tblGrid>
      <w:tr w:rsidR="00B152F9" w:rsidRPr="00021B3E" w:rsidTr="00021B3E">
        <w:tc>
          <w:tcPr>
            <w:tcW w:w="454" w:type="dxa"/>
          </w:tcPr>
          <w:p w:rsidR="00B152F9" w:rsidRPr="00021B3E" w:rsidRDefault="00764B09">
            <w:pPr>
              <w:pStyle w:val="ConsPlusNormal"/>
              <w:jc w:val="center"/>
              <w:rPr>
                <w:rFonts w:ascii="Times New Roman" w:hAnsi="Times New Roman" w:cs="Times New Roman"/>
              </w:rPr>
            </w:pPr>
            <w:r w:rsidRPr="00021B3E">
              <w:rPr>
                <w:rFonts w:ascii="Times New Roman" w:hAnsi="Times New Roman" w:cs="Times New Roman"/>
              </w:rPr>
              <w:t>№</w:t>
            </w:r>
            <w:r w:rsidR="00B152F9" w:rsidRPr="00021B3E">
              <w:rPr>
                <w:rFonts w:ascii="Times New Roman" w:hAnsi="Times New Roman" w:cs="Times New Roman"/>
              </w:rPr>
              <w:t xml:space="preserve"> </w:t>
            </w:r>
            <w:proofErr w:type="gramStart"/>
            <w:r w:rsidR="00B152F9" w:rsidRPr="00021B3E">
              <w:rPr>
                <w:rFonts w:ascii="Times New Roman" w:hAnsi="Times New Roman" w:cs="Times New Roman"/>
              </w:rPr>
              <w:t>п</w:t>
            </w:r>
            <w:proofErr w:type="gramEnd"/>
            <w:r w:rsidR="00B152F9" w:rsidRPr="00021B3E">
              <w:rPr>
                <w:rFonts w:ascii="Times New Roman" w:hAnsi="Times New Roman" w:cs="Times New Roman"/>
              </w:rPr>
              <w:t>/п</w:t>
            </w:r>
          </w:p>
        </w:tc>
        <w:tc>
          <w:tcPr>
            <w:tcW w:w="6412"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критерия</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Единица измерения</w:t>
            </w:r>
          </w:p>
        </w:tc>
        <w:tc>
          <w:tcPr>
            <w:tcW w:w="1305"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показателя</w:t>
            </w:r>
          </w:p>
        </w:tc>
      </w:tr>
      <w:tr w:rsidR="00B152F9" w:rsidRPr="00021B3E" w:rsidT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6412"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тысяч рублей</w:t>
            </w:r>
          </w:p>
        </w:tc>
        <w:tc>
          <w:tcPr>
            <w:tcW w:w="1305" w:type="dxa"/>
          </w:tcPr>
          <w:p w:rsidR="00B152F9" w:rsidRPr="00021B3E" w:rsidRDefault="00B152F9">
            <w:pPr>
              <w:pStyle w:val="ConsPlusNormal"/>
              <w:rPr>
                <w:rFonts w:ascii="Times New Roman" w:hAnsi="Times New Roman" w:cs="Times New Roman"/>
              </w:rPr>
            </w:pPr>
          </w:p>
        </w:tc>
      </w:tr>
      <w:tr w:rsidR="00B152F9" w:rsidRPr="00021B3E" w:rsidT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6412"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Доля зданий учреждений (музеев/библиотек), находящихся в неудовлетворительном состоянии, в общем количестве </w:t>
            </w:r>
            <w:proofErr w:type="gramStart"/>
            <w:r w:rsidRPr="00021B3E">
              <w:rPr>
                <w:rFonts w:ascii="Times New Roman" w:hAnsi="Times New Roman" w:cs="Times New Roman"/>
              </w:rPr>
              <w:t>зданий соответствующего типа учреждений муниципального образования Архангельской области</w:t>
            </w:r>
            <w:proofErr w:type="gramEnd"/>
            <w:r w:rsidRPr="00021B3E">
              <w:rPr>
                <w:rFonts w:ascii="Times New Roman" w:hAnsi="Times New Roman" w:cs="Times New Roman"/>
              </w:rPr>
              <w:t xml:space="preserve"> в соответствии с формами федерального статистического наблюдения</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1305" w:type="dxa"/>
          </w:tcPr>
          <w:p w:rsidR="00B152F9" w:rsidRPr="00021B3E" w:rsidRDefault="00B152F9">
            <w:pPr>
              <w:pStyle w:val="ConsPlusNormal"/>
              <w:rPr>
                <w:rFonts w:ascii="Times New Roman" w:hAnsi="Times New Roman" w:cs="Times New Roman"/>
              </w:rPr>
            </w:pPr>
          </w:p>
        </w:tc>
      </w:tr>
      <w:tr w:rsidR="00B152F9" w:rsidRPr="00021B3E" w:rsidT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6412"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Прирост посещений учреждений (музеев/библиотек) по отношению к уровню 2017 года</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1305" w:type="dxa"/>
          </w:tcPr>
          <w:p w:rsidR="00B152F9" w:rsidRPr="00021B3E" w:rsidRDefault="00B152F9">
            <w:pPr>
              <w:pStyle w:val="ConsPlusNormal"/>
              <w:rPr>
                <w:rFonts w:ascii="Times New Roman" w:hAnsi="Times New Roman" w:cs="Times New Roman"/>
              </w:rPr>
            </w:pPr>
          </w:p>
        </w:tc>
      </w:tr>
      <w:tr w:rsidR="00B152F9" w:rsidRPr="00021B3E" w:rsidT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6412"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Число посещений муниципального учреждения на 1 жителя муниципального образования, проживающего в поселении</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посещений</w:t>
            </w:r>
          </w:p>
        </w:tc>
        <w:tc>
          <w:tcPr>
            <w:tcW w:w="1305" w:type="dxa"/>
          </w:tcPr>
          <w:p w:rsidR="00B152F9" w:rsidRPr="00021B3E" w:rsidRDefault="00B152F9">
            <w:pPr>
              <w:pStyle w:val="ConsPlusNormal"/>
              <w:rPr>
                <w:rFonts w:ascii="Times New Roman" w:hAnsi="Times New Roman" w:cs="Times New Roman"/>
              </w:rPr>
            </w:pPr>
          </w:p>
        </w:tc>
      </w:tr>
      <w:tr w:rsidR="00B152F9" w:rsidRPr="00021B3E" w:rsidTr="00021B3E">
        <w:tc>
          <w:tcPr>
            <w:tcW w:w="9418" w:type="dxa"/>
            <w:gridSpan w:val="4"/>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Дополнительно для библиотек:</w:t>
            </w:r>
          </w:p>
        </w:tc>
      </w:tr>
      <w:tr w:rsidR="00B152F9" w:rsidRPr="00021B3E" w:rsidT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6412"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Ремонт проводится в целях создания модельной библиотеки</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да/нет</w:t>
            </w:r>
          </w:p>
        </w:tc>
        <w:tc>
          <w:tcPr>
            <w:tcW w:w="1305" w:type="dxa"/>
          </w:tcPr>
          <w:p w:rsidR="00B152F9" w:rsidRPr="00021B3E" w:rsidRDefault="00B152F9">
            <w:pPr>
              <w:pStyle w:val="ConsPlusNormal"/>
              <w:rPr>
                <w:rFonts w:ascii="Times New Roman" w:hAnsi="Times New Roman" w:cs="Times New Roman"/>
              </w:rPr>
            </w:pPr>
          </w:p>
        </w:tc>
      </w:tr>
      <w:tr w:rsidR="00B152F9" w:rsidRPr="00021B3E" w:rsidTr="00021B3E">
        <w:tc>
          <w:tcPr>
            <w:tcW w:w="4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6412"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Планируемый год создания модельной библиотеки</w:t>
            </w:r>
          </w:p>
        </w:tc>
        <w:tc>
          <w:tcPr>
            <w:tcW w:w="124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год</w:t>
            </w:r>
          </w:p>
        </w:tc>
        <w:tc>
          <w:tcPr>
            <w:tcW w:w="1305" w:type="dxa"/>
          </w:tcPr>
          <w:p w:rsidR="00B152F9" w:rsidRPr="00021B3E" w:rsidRDefault="00B152F9">
            <w:pPr>
              <w:pStyle w:val="ConsPlusNormal"/>
              <w:rPr>
                <w:rFonts w:ascii="Times New Roman" w:hAnsi="Times New Roman" w:cs="Times New Roman"/>
              </w:rPr>
            </w:pPr>
          </w:p>
        </w:tc>
      </w:tr>
    </w:tbl>
    <w:p w:rsidR="00B152F9" w:rsidRPr="00021B3E" w:rsidRDefault="00B152F9">
      <w:pPr>
        <w:pStyle w:val="ConsPlusNormal"/>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В случае отбора 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(наименование муниципального образования Архангельской области)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берет  на себя обязательства по обеспечению соответствия значения следующих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показателей результативности, установленных 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__________________________________________________________________________: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w:t>
      </w:r>
      <w:proofErr w:type="gramStart"/>
      <w:r w:rsidRPr="00021B3E">
        <w:rPr>
          <w:rFonts w:ascii="Times New Roman" w:hAnsi="Times New Roman" w:cs="Times New Roman"/>
        </w:rPr>
        <w:t>(наименование муниципальной программы, нормативно-правового акта</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муниципального образования)</w:t>
      </w:r>
    </w:p>
    <w:p w:rsidR="00B152F9" w:rsidRPr="00021B3E"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1304"/>
        <w:gridCol w:w="1417"/>
      </w:tblGrid>
      <w:tr w:rsidR="00B152F9" w:rsidRPr="00021B3E">
        <w:tc>
          <w:tcPr>
            <w:tcW w:w="629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Показатель</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Единица измерения</w:t>
            </w:r>
          </w:p>
        </w:tc>
        <w:tc>
          <w:tcPr>
            <w:tcW w:w="141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показателя</w:t>
            </w:r>
          </w:p>
        </w:tc>
      </w:tr>
      <w:tr w:rsidR="00B152F9" w:rsidRPr="00021B3E">
        <w:tc>
          <w:tcPr>
            <w:tcW w:w="6293"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Количество зданий муниципальных учреждений культуры (музеев/библиотек), в которых проведены капитальные ремонты</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единиц</w:t>
            </w:r>
          </w:p>
        </w:tc>
        <w:tc>
          <w:tcPr>
            <w:tcW w:w="1417" w:type="dxa"/>
          </w:tcPr>
          <w:p w:rsidR="00B152F9" w:rsidRPr="00021B3E" w:rsidRDefault="00B152F9">
            <w:pPr>
              <w:pStyle w:val="ConsPlusNormal"/>
              <w:rPr>
                <w:rFonts w:ascii="Times New Roman" w:hAnsi="Times New Roman" w:cs="Times New Roman"/>
              </w:rPr>
            </w:pPr>
          </w:p>
        </w:tc>
      </w:tr>
      <w:tr w:rsidR="00B152F9" w:rsidRPr="00021B3E">
        <w:tc>
          <w:tcPr>
            <w:tcW w:w="6293"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Прирост посещений учреждений (музеев/библиотек), по отношению к уровню 2017 года</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процентов</w:t>
            </w:r>
          </w:p>
        </w:tc>
        <w:tc>
          <w:tcPr>
            <w:tcW w:w="141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не менее 2 процентов</w:t>
            </w:r>
          </w:p>
        </w:tc>
      </w:tr>
    </w:tbl>
    <w:p w:rsidR="00B152F9" w:rsidRPr="00021B3E" w:rsidRDefault="00B152F9">
      <w:pPr>
        <w:pStyle w:val="ConsPlusNormal"/>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С  условиями  и  требованиями Положения о порядке и условиях проведения</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конкурса  на  предоставление  субсидий  бюджетам  муниципальных  районов  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городских  округов Архангельской области на софинансирование мероприятий </w:t>
      </w:r>
      <w:proofErr w:type="gramStart"/>
      <w:r w:rsidRPr="00021B3E">
        <w:rPr>
          <w:rFonts w:ascii="Times New Roman" w:hAnsi="Times New Roman" w:cs="Times New Roman"/>
        </w:rPr>
        <w:t>по</w:t>
      </w:r>
      <w:proofErr w:type="gramEnd"/>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проведению  ремонтов зданий муниципальных учреждений культуры муниципальных</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образований    Архангельской    области,    </w:t>
      </w:r>
      <w:proofErr w:type="gramStart"/>
      <w:r w:rsidRPr="00021B3E">
        <w:rPr>
          <w:rFonts w:ascii="Times New Roman" w:hAnsi="Times New Roman" w:cs="Times New Roman"/>
        </w:rPr>
        <w:t>утвержденного</w:t>
      </w:r>
      <w:proofErr w:type="gramEnd"/>
      <w:r w:rsidRPr="00021B3E">
        <w:rPr>
          <w:rFonts w:ascii="Times New Roman" w:hAnsi="Times New Roman" w:cs="Times New Roman"/>
        </w:rPr>
        <w:t xml:space="preserve">    постановлением</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Правительства  Архангельской  области  от  12  октября  2012 года </w:t>
      </w:r>
      <w:r w:rsidR="00764B09" w:rsidRPr="00021B3E">
        <w:rPr>
          <w:rFonts w:ascii="Times New Roman" w:hAnsi="Times New Roman" w:cs="Times New Roman"/>
        </w:rPr>
        <w:t>№</w:t>
      </w:r>
      <w:r w:rsidRPr="00021B3E">
        <w:rPr>
          <w:rFonts w:ascii="Times New Roman" w:hAnsi="Times New Roman" w:cs="Times New Roman"/>
        </w:rPr>
        <w:t xml:space="preserve"> 461-пп,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ознакомлен и согласен.</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Достоверность представленной в заявке информации гарантирую.</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Глава муниципального образования    _______________ 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lastRenderedPageBreak/>
        <w:t xml:space="preserve">                                       (подпись)     (расшифровка подписи)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М.П.</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 _________ 20__ года</w:t>
      </w: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Default="00B152F9">
      <w:pPr>
        <w:pStyle w:val="ConsPlusNormal"/>
        <w:jc w:val="both"/>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3</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w:t>
      </w:r>
    </w:p>
    <w:p w:rsidR="00B152F9" w:rsidRDefault="00B152F9" w:rsidP="00021B3E">
      <w:pPr>
        <w:pStyle w:val="ConsPlusNormal"/>
        <w:ind w:left="4536"/>
        <w:jc w:val="center"/>
        <w:outlineLvl w:val="1"/>
      </w:pPr>
      <w:r w:rsidRPr="00021B3E">
        <w:rPr>
          <w:rFonts w:ascii="Times New Roman" w:hAnsi="Times New Roman" w:cs="Times New Roman"/>
        </w:rPr>
        <w:t>образований Архангельской области</w:t>
      </w:r>
    </w:p>
    <w:p w:rsidR="00B152F9" w:rsidRDefault="00B152F9">
      <w:pPr>
        <w:pStyle w:val="ConsPlusNormal"/>
        <w:jc w:val="both"/>
      </w:pPr>
    </w:p>
    <w:p w:rsidR="00B152F9" w:rsidRPr="00021B3E" w:rsidRDefault="00B152F9">
      <w:pPr>
        <w:pStyle w:val="ConsPlusTitle"/>
        <w:jc w:val="center"/>
        <w:rPr>
          <w:rFonts w:ascii="Times New Roman" w:hAnsi="Times New Roman" w:cs="Times New Roman"/>
        </w:rPr>
      </w:pPr>
      <w:bookmarkStart w:id="258" w:name="P12584"/>
      <w:bookmarkEnd w:id="258"/>
      <w:r w:rsidRPr="00021B3E">
        <w:rPr>
          <w:rFonts w:ascii="Times New Roman" w:hAnsi="Times New Roman" w:cs="Times New Roman"/>
        </w:rPr>
        <w:t>КРИТЕРИИ</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оценки заявки муниципального образования</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Архангельской области</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______________________________________________</w:t>
      </w:r>
    </w:p>
    <w:p w:rsidR="00B152F9" w:rsidRPr="00021B3E" w:rsidRDefault="00B152F9">
      <w:pPr>
        <w:pStyle w:val="ConsPlusTitle"/>
        <w:jc w:val="center"/>
        <w:rPr>
          <w:rFonts w:ascii="Times New Roman" w:hAnsi="Times New Roman" w:cs="Times New Roman"/>
        </w:rPr>
      </w:pPr>
      <w:proofErr w:type="gramStart"/>
      <w:r w:rsidRPr="00021B3E">
        <w:rPr>
          <w:rFonts w:ascii="Times New Roman" w:hAnsi="Times New Roman" w:cs="Times New Roman"/>
        </w:rPr>
        <w:t>(наименование муниципального образования</w:t>
      </w:r>
      <w:proofErr w:type="gramEnd"/>
    </w:p>
    <w:p w:rsidR="00B152F9" w:rsidRPr="00021B3E" w:rsidRDefault="00B152F9">
      <w:pPr>
        <w:pStyle w:val="ConsPlusTitle"/>
        <w:jc w:val="center"/>
        <w:rPr>
          <w:rFonts w:ascii="Times New Roman" w:hAnsi="Times New Roman" w:cs="Times New Roman"/>
        </w:rPr>
      </w:pPr>
      <w:proofErr w:type="gramStart"/>
      <w:r w:rsidRPr="00021B3E">
        <w:rPr>
          <w:rFonts w:ascii="Times New Roman" w:hAnsi="Times New Roman" w:cs="Times New Roman"/>
        </w:rPr>
        <w:t>Архангельской области)</w:t>
      </w:r>
      <w:proofErr w:type="gramEnd"/>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по мероприятию "Ремонт зданий учреждений</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культурно-досугового типа"</w:t>
      </w:r>
    </w:p>
    <w:p w:rsidR="00B152F9" w:rsidRDefault="00B152F9">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9"/>
        <w:gridCol w:w="3402"/>
        <w:gridCol w:w="1191"/>
        <w:gridCol w:w="4618"/>
      </w:tblGrid>
      <w:tr w:rsidR="00B152F9" w:rsidRPr="00021B3E" w:rsidTr="00021B3E">
        <w:tc>
          <w:tcPr>
            <w:tcW w:w="375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критерия</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Диапазон оценки баллов</w:t>
            </w:r>
          </w:p>
        </w:tc>
        <w:tc>
          <w:tcPr>
            <w:tcW w:w="461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Расчет баллов</w:t>
            </w:r>
          </w:p>
        </w:tc>
      </w:tr>
      <w:tr w:rsidR="00B152F9" w:rsidRPr="00021B3E" w:rsidTr="00021B3E">
        <w:tc>
          <w:tcPr>
            <w:tcW w:w="375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461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 процентов</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10 до 25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5,1 до 10 процентов от общего объема затрат на проведение ремонта здания - 10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10,1 до 15 процентов от общего объема затрат на проведение ремонта здания - 15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15,1 до 20 процентов от общего объема затрат на проведение ремонта здания - 20 баллов;</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20,1 процента и выше - 25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Доля зданий учреждений культурно-досугового типа, находящихся в неудовлетворительном состоянии, в общем числе зданий учреждений культурно-досугового типа муниципального образования Архангельской области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w:t>
            </w:r>
            <w:r w:rsidRPr="00021B3E">
              <w:rPr>
                <w:rFonts w:ascii="Times New Roman" w:hAnsi="Times New Roman" w:cs="Times New Roman"/>
              </w:rPr>
              <w:lastRenderedPageBreak/>
              <w:t>НК "Сведения об организации культурно-досугового типа" за год, предшествующий году предоставления субсидии &lt;1&gt;, процентов</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от 1 до 4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менее 5 процентов - 1 балл;</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5,1 до 10 процентов - 2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10,1 до 15 процентов - 3 балла;</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более 15,1 процента - 4 балла</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3.</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Прирост посещений платных культурно-массовых мероприятий учреждений культурно-досугового типа муниципального образования по отношению к уровню 2017 года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за год, предшествующий году предоставления субсидии, процентов</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5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менее 7,2 процента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7,2 процента - 1 балл;</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7,3 до 8 процентов - 2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8,1 до 9 процентов - 3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9,1 до 10 процентов - 4 баллов;</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более 10,1 процента - 5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Прирост участников клубных формирований учреждений культурно-досугового типа муниципального образования по отношению к уровню 2017 года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за год, предшествующий году предоставления субсидии, процентов</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5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менее 0,8 процента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0,8 процента - 1 балл;</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0,9 до 1 процента - 2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1,1 до 1,2 процента - 3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1,3 до 1,4 процента - 4 балла;</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более 1,4 процента - 5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Средняя посещаемость на платных культурно-массовых мероприятиях в году, предшествующем году предоставления субсидии,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&lt;2&gt;, посещений</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3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до 30 посещений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30,1 до 40 посещений - 1 балл;</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40,1 до 50 посещений - 2 балла;</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свыше 50 посещений - 3 балла</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у основного персонала учреждения (обособленного структурного подразделения/ филиала) сертификатов или удостоверений о повышении квалификации за последние пять лет, процентов</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3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у 100 процентов работников из числа основного персонала - 3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99,9 до 60 процентов работников из числа основного персонала - 2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59,9 до 20 процентов работников из числа основного персонала - 1 балл;</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менее 20 процентов - 0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7.</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Наличие концепции развития учреждения культурно-досугового типа, в здании которого планируется проведение ремонта (далее - концепция)</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20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а) мероприятия по развитию учреждения в рамках концепции соответствуют целям и задачам деятельности учреждения, его основной миссии:</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 в полной мере - 2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б) в рамках концепции предусмотрены мероприятия по развитию компетенций и повышению квалификации основного персонала: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в) в рамках реализации концепции предусмотрено внедрение качественно новых услуг для населения:</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г) в целом концепция логична и предусматривает современные тенденции развития сферы культурно-досуговой деятельности:</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 в полной мере - 2 балла;</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8.</w:t>
            </w:r>
          </w:p>
        </w:tc>
        <w:tc>
          <w:tcPr>
            <w:tcW w:w="3402"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Проведение на территории населенного пункта в году, следующем за годом предоставления субсидии, мероприятий регионального и всероссийского уровней, посвященных памятным и юбилейным датам</w:t>
            </w:r>
          </w:p>
        </w:tc>
        <w:tc>
          <w:tcPr>
            <w:tcW w:w="119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5 баллов</w:t>
            </w:r>
          </w:p>
        </w:tc>
        <w:tc>
          <w:tcPr>
            <w:tcW w:w="4618"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- 5 баллов;</w:t>
            </w:r>
          </w:p>
        </w:tc>
      </w:tr>
      <w:tr w:rsidR="00B152F9" w:rsidRPr="00021B3E" w:rsidTr="00021B3E">
        <w:tc>
          <w:tcPr>
            <w:tcW w:w="349" w:type="dxa"/>
            <w:vMerge/>
            <w:tcBorders>
              <w:right w:val="nil"/>
            </w:tcBorders>
          </w:tcPr>
          <w:p w:rsidR="00B152F9" w:rsidRPr="00021B3E" w:rsidRDefault="00B152F9"/>
        </w:tc>
        <w:tc>
          <w:tcPr>
            <w:tcW w:w="3402" w:type="dxa"/>
            <w:vMerge/>
            <w:tcBorders>
              <w:left w:val="nil"/>
            </w:tcBorders>
          </w:tcPr>
          <w:p w:rsidR="00B152F9" w:rsidRPr="00021B3E" w:rsidRDefault="00B152F9"/>
        </w:tc>
        <w:tc>
          <w:tcPr>
            <w:tcW w:w="1191" w:type="dxa"/>
            <w:vMerge/>
          </w:tcPr>
          <w:p w:rsidR="00B152F9" w:rsidRPr="00021B3E" w:rsidRDefault="00B152F9"/>
        </w:tc>
        <w:tc>
          <w:tcPr>
            <w:tcW w:w="4618"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c>
          <w:tcPr>
            <w:tcW w:w="349" w:type="dxa"/>
            <w:tcBorders>
              <w:right w:val="nil"/>
            </w:tcBorders>
          </w:tcPr>
          <w:p w:rsidR="00B152F9" w:rsidRPr="00021B3E" w:rsidRDefault="00B152F9">
            <w:pPr>
              <w:pStyle w:val="ConsPlusNormal"/>
              <w:rPr>
                <w:rFonts w:ascii="Times New Roman" w:hAnsi="Times New Roman" w:cs="Times New Roman"/>
              </w:rPr>
            </w:pPr>
          </w:p>
        </w:tc>
        <w:tc>
          <w:tcPr>
            <w:tcW w:w="3402" w:type="dxa"/>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ИТОГО:</w:t>
            </w:r>
          </w:p>
        </w:tc>
        <w:tc>
          <w:tcPr>
            <w:tcW w:w="119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70 баллов</w:t>
            </w:r>
          </w:p>
        </w:tc>
        <w:tc>
          <w:tcPr>
            <w:tcW w:w="4618" w:type="dxa"/>
          </w:tcPr>
          <w:p w:rsidR="00B152F9" w:rsidRPr="00021B3E" w:rsidRDefault="00B152F9">
            <w:pPr>
              <w:pStyle w:val="ConsPlusNormal"/>
              <w:rPr>
                <w:rFonts w:ascii="Times New Roman" w:hAnsi="Times New Roman" w:cs="Times New Roman"/>
              </w:rPr>
            </w:pPr>
          </w:p>
        </w:tc>
      </w:tr>
    </w:tbl>
    <w:p w:rsidR="00B152F9" w:rsidRDefault="00B152F9">
      <w:pPr>
        <w:pStyle w:val="ConsPlusNormal"/>
        <w:jc w:val="both"/>
      </w:pPr>
    </w:p>
    <w:p w:rsidR="00B152F9" w:rsidRPr="00021B3E" w:rsidRDefault="00B152F9">
      <w:pPr>
        <w:pStyle w:val="ConsPlusNormal"/>
        <w:ind w:firstLine="540"/>
        <w:jc w:val="both"/>
        <w:rPr>
          <w:rFonts w:ascii="Times New Roman" w:hAnsi="Times New Roman" w:cs="Times New Roman"/>
        </w:rPr>
      </w:pPr>
      <w:r w:rsidRPr="00021B3E">
        <w:rPr>
          <w:rFonts w:ascii="Times New Roman" w:hAnsi="Times New Roman" w:cs="Times New Roman"/>
        </w:rPr>
        <w:t>--------------------------------</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 xml:space="preserve">&lt;1&gt; Значение критерия рассчитывается в соответствии с данными раздела 1 "Материально-техническая база"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(далее - раздел 1) по формуле:</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ДЗ = (КР + А) / ОЧ * 100, где:</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ind w:firstLine="540"/>
        <w:jc w:val="both"/>
        <w:rPr>
          <w:rFonts w:ascii="Times New Roman" w:hAnsi="Times New Roman" w:cs="Times New Roman"/>
        </w:rPr>
      </w:pPr>
      <w:r w:rsidRPr="00021B3E">
        <w:rPr>
          <w:rFonts w:ascii="Times New Roman" w:hAnsi="Times New Roman" w:cs="Times New Roman"/>
        </w:rPr>
        <w:lastRenderedPageBreak/>
        <w:t>ДЗ - доля зданий учреждений культурно-досугового типа, находящихся в неудовлетворительном состоянии, в общем числе зданий учреждений культурно-досугового типа муниципального образования Архангельской области;</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КР - число зданий учреждений культурно-досугового типа муниципального образования, которые требуют капитального ремонта в соответствии со строкой 01 графы 6 раздела 1;</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А - число аварийных зданий учреждений культурно-досугового типа муниципального образования в соответствии со строкой 01 графы 7 раздела 1;</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ОЧ - общее число зданий учреждений культурно-досугового типа в соответствии со строкой 01 графы 2 раздела 1.</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 xml:space="preserve">&lt;2&gt; Значение критерия рассчитывается в соответствии с данными Раздела 3 "Культурно-массовые мероприятия"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7-НК "Сведения об организации культурно-досугового типа" (далее - раздел 3) по формуле:</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СП = ЧП / ЧМ, где:</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ind w:firstLine="540"/>
        <w:jc w:val="both"/>
        <w:rPr>
          <w:rFonts w:ascii="Times New Roman" w:hAnsi="Times New Roman" w:cs="Times New Roman"/>
        </w:rPr>
      </w:pPr>
      <w:r w:rsidRPr="00021B3E">
        <w:rPr>
          <w:rFonts w:ascii="Times New Roman" w:hAnsi="Times New Roman" w:cs="Times New Roman"/>
        </w:rPr>
        <w:t>СП - средняя посещаемость на платных культурно-массовых мероприятиях;</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ЧП - число посещений на платных культурно-массовых мероприятиях в соответствии со строкой 07 графы 3 раздела 3;</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ЧМ - число платных культурно-массовых мероприятий в соответствии со строкой 05 графы 3 раздела 3.</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jc w:val="both"/>
        <w:rPr>
          <w:rFonts w:ascii="Times New Roman" w:hAnsi="Times New Roman" w:cs="Times New Roman"/>
        </w:rPr>
      </w:pPr>
    </w:p>
    <w:p w:rsidR="00B152F9" w:rsidRDefault="00B152F9">
      <w:pPr>
        <w:pStyle w:val="ConsPlusNormal"/>
        <w:jc w:val="both"/>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4</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образований Архангельской области</w:t>
      </w:r>
    </w:p>
    <w:p w:rsidR="00B152F9" w:rsidRDefault="00B152F9">
      <w:pPr>
        <w:pStyle w:val="ConsPlusNormal"/>
        <w:jc w:val="both"/>
      </w:pPr>
    </w:p>
    <w:p w:rsidR="00B152F9" w:rsidRPr="00021B3E" w:rsidRDefault="00B152F9">
      <w:pPr>
        <w:pStyle w:val="ConsPlusTitle"/>
        <w:jc w:val="center"/>
        <w:rPr>
          <w:rFonts w:ascii="Times New Roman" w:hAnsi="Times New Roman" w:cs="Times New Roman"/>
        </w:rPr>
      </w:pPr>
      <w:bookmarkStart w:id="259" w:name="P12702"/>
      <w:bookmarkEnd w:id="259"/>
      <w:r w:rsidRPr="00021B3E">
        <w:rPr>
          <w:rFonts w:ascii="Times New Roman" w:hAnsi="Times New Roman" w:cs="Times New Roman"/>
        </w:rPr>
        <w:t>КРИТЕРИИ</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оценки заявки муниципального образования</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Архангельской области</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___________________________________________</w:t>
      </w:r>
    </w:p>
    <w:p w:rsidR="00B152F9" w:rsidRPr="00021B3E" w:rsidRDefault="00B152F9">
      <w:pPr>
        <w:pStyle w:val="ConsPlusTitle"/>
        <w:jc w:val="center"/>
        <w:rPr>
          <w:rFonts w:ascii="Times New Roman" w:hAnsi="Times New Roman" w:cs="Times New Roman"/>
        </w:rPr>
      </w:pPr>
      <w:proofErr w:type="gramStart"/>
      <w:r w:rsidRPr="00021B3E">
        <w:rPr>
          <w:rFonts w:ascii="Times New Roman" w:hAnsi="Times New Roman" w:cs="Times New Roman"/>
        </w:rPr>
        <w:t>(наименование муниципального образования</w:t>
      </w:r>
      <w:proofErr w:type="gramEnd"/>
    </w:p>
    <w:p w:rsidR="00B152F9" w:rsidRPr="00021B3E" w:rsidRDefault="00B152F9">
      <w:pPr>
        <w:pStyle w:val="ConsPlusTitle"/>
        <w:jc w:val="center"/>
        <w:rPr>
          <w:rFonts w:ascii="Times New Roman" w:hAnsi="Times New Roman" w:cs="Times New Roman"/>
        </w:rPr>
      </w:pPr>
      <w:proofErr w:type="gramStart"/>
      <w:r w:rsidRPr="00021B3E">
        <w:rPr>
          <w:rFonts w:ascii="Times New Roman" w:hAnsi="Times New Roman" w:cs="Times New Roman"/>
        </w:rPr>
        <w:t>Архангельской области)</w:t>
      </w:r>
      <w:proofErr w:type="gramEnd"/>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по мероприятиям "Ремонт зданий муниципальных библиотек",</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"Ремонт зданий муниципальных музеев"</w:t>
      </w:r>
    </w:p>
    <w:p w:rsidR="00B152F9" w:rsidRDefault="00B152F9">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9"/>
        <w:gridCol w:w="3855"/>
        <w:gridCol w:w="1134"/>
        <w:gridCol w:w="4222"/>
      </w:tblGrid>
      <w:tr w:rsidR="00B152F9" w:rsidRPr="00021B3E" w:rsidTr="00021B3E">
        <w:tc>
          <w:tcPr>
            <w:tcW w:w="4204"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критерия</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Диапазон оценки баллов</w:t>
            </w:r>
          </w:p>
        </w:tc>
        <w:tc>
          <w:tcPr>
            <w:tcW w:w="4222"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Расчет баллов</w:t>
            </w:r>
          </w:p>
        </w:tc>
      </w:tr>
      <w:tr w:rsidR="00B152F9" w:rsidRPr="00021B3E" w:rsidTr="00021B3E">
        <w:tc>
          <w:tcPr>
            <w:tcW w:w="4204"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4222"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Участие муниципального образования Архангельской области собственными средствами в реализации мероприятия, </w:t>
            </w:r>
            <w:r w:rsidRPr="00021B3E">
              <w:rPr>
                <w:rFonts w:ascii="Times New Roman" w:hAnsi="Times New Roman" w:cs="Times New Roman"/>
              </w:rPr>
              <w:lastRenderedPageBreak/>
              <w:t>процентов</w:t>
            </w:r>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от 5 до 25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5,1 до 10 процентов от общего объема затрат на проведение ремонта здания - 10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10,1 до 15 процентов от общего объема затрат на проведение ремонта здания - 15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15,1 до 20 процентов от общего объема затрат на проведение ремонта здания - 20 баллов;</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20,1 процента и выше - 25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proofErr w:type="gramStart"/>
            <w:r w:rsidRPr="00021B3E">
              <w:rPr>
                <w:rFonts w:ascii="Times New Roman" w:hAnsi="Times New Roman" w:cs="Times New Roman"/>
              </w:rPr>
              <w:t xml:space="preserve">Доля зданий муниципальных музеев/муниципальных библиотек, находящихся в неудовлетворительном состоянии, в общем числе зданий муниципальных музеев/муниципальных библиотек муниципального образования Архангельской области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6-НК "Сведения об общедоступной (публичной) библиотеке" и </w:t>
            </w:r>
            <w:r w:rsidR="00764B09" w:rsidRPr="00021B3E">
              <w:rPr>
                <w:rFonts w:ascii="Times New Roman" w:hAnsi="Times New Roman" w:cs="Times New Roman"/>
              </w:rPr>
              <w:t>№</w:t>
            </w:r>
            <w:r w:rsidRPr="00021B3E">
              <w:rPr>
                <w:rFonts w:ascii="Times New Roman" w:hAnsi="Times New Roman" w:cs="Times New Roman"/>
              </w:rPr>
              <w:t xml:space="preserve"> 8-НК "Сведения о деятельности музея" за год, предшествующий году предоставления субсидии &lt;1&gt;, процентов</w:t>
            </w:r>
            <w:proofErr w:type="gramEnd"/>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1 до 10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менее 10 процентов - 10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11 до 50 процентов - 5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51 до 80 процентов - 3 балла;</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более 81 процента - 1 балл</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 xml:space="preserve">Рост посещаемости учреждения в отчетном году, по отношению к предыдущему году в соответствии с данными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6-НК "Сведения об общедоступной (публичной) библиотеке" и </w:t>
            </w:r>
            <w:r w:rsidR="00764B09" w:rsidRPr="00021B3E">
              <w:rPr>
                <w:rFonts w:ascii="Times New Roman" w:hAnsi="Times New Roman" w:cs="Times New Roman"/>
              </w:rPr>
              <w:t>№</w:t>
            </w:r>
            <w:r w:rsidRPr="00021B3E">
              <w:rPr>
                <w:rFonts w:ascii="Times New Roman" w:hAnsi="Times New Roman" w:cs="Times New Roman"/>
              </w:rPr>
              <w:t xml:space="preserve"> 8-НК "Сведения о деятельности музея", процентов</w:t>
            </w:r>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10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за 1 процент - 1 балл, но не более 10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proofErr w:type="gramStart"/>
            <w:r w:rsidRPr="00021B3E">
              <w:rPr>
                <w:rFonts w:ascii="Times New Roman" w:hAnsi="Times New Roman" w:cs="Times New Roman"/>
              </w:rPr>
              <w:t>(Пример:</w:t>
            </w:r>
            <w:proofErr w:type="gramEnd"/>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1 процент - 1 балл,</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2 процента - 2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9 процентов - 9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10 процентов - 10 баллов,</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proofErr w:type="gramStart"/>
            <w:r w:rsidRPr="00021B3E">
              <w:rPr>
                <w:rFonts w:ascii="Times New Roman" w:hAnsi="Times New Roman" w:cs="Times New Roman"/>
              </w:rPr>
              <w:t>11 процентов - 10 баллов и т.д.)</w:t>
            </w:r>
            <w:proofErr w:type="gramEnd"/>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Число посещений муниципального учреждения на 1 жителя муниципального образования, проживающего в поселении, процентов</w:t>
            </w:r>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10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до 10 процентов - 0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10 до 20 процентов - 3 балла;</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21 до 34 процентов - 5 баллов;</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от 35 процентов и выше - 10 баллов</w:t>
            </w:r>
          </w:p>
        </w:tc>
      </w:tr>
      <w:tr w:rsidR="00B152F9" w:rsidRPr="00021B3E" w:rsidTr="00021B3E">
        <w:tc>
          <w:tcPr>
            <w:tcW w:w="9560" w:type="dxa"/>
            <w:gridSpan w:val="4"/>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Дополнительно для библиотек:</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Ремонт проводится в целях создания модельной библиотеки</w:t>
            </w:r>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10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- 10 баллов;</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Планируемый год создания модельной библиотеки</w:t>
            </w:r>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1 до 10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текущий финансовый год - 10 баллов;</w:t>
            </w:r>
          </w:p>
        </w:tc>
      </w:tr>
      <w:tr w:rsidR="00B152F9" w:rsidRPr="00021B3E" w:rsidTr="00021B3E">
        <w:tblPrEx>
          <w:tblBorders>
            <w:insideH w:val="nil"/>
          </w:tblBorders>
        </w:tblPrEx>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bottom w:val="nil"/>
            </w:tcBorders>
          </w:tcPr>
          <w:p w:rsidR="00B152F9" w:rsidRPr="00021B3E" w:rsidRDefault="00B152F9">
            <w:pPr>
              <w:pStyle w:val="ConsPlusNormal"/>
              <w:rPr>
                <w:rFonts w:ascii="Times New Roman" w:hAnsi="Times New Roman" w:cs="Times New Roman"/>
              </w:rPr>
            </w:pPr>
            <w:proofErr w:type="gramStart"/>
            <w:r w:rsidRPr="00021B3E">
              <w:rPr>
                <w:rFonts w:ascii="Times New Roman" w:hAnsi="Times New Roman" w:cs="Times New Roman"/>
              </w:rPr>
              <w:t>следующий</w:t>
            </w:r>
            <w:proofErr w:type="gramEnd"/>
            <w:r w:rsidRPr="00021B3E">
              <w:rPr>
                <w:rFonts w:ascii="Times New Roman" w:hAnsi="Times New Roman" w:cs="Times New Roman"/>
              </w:rPr>
              <w:t xml:space="preserve"> за текущим финансовым годом </w:t>
            </w:r>
            <w:r w:rsidRPr="00021B3E">
              <w:rPr>
                <w:rFonts w:ascii="Times New Roman" w:hAnsi="Times New Roman" w:cs="Times New Roman"/>
              </w:rPr>
              <w:lastRenderedPageBreak/>
              <w:t>- 5 баллов;</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последующие годы - 1 балл</w:t>
            </w:r>
          </w:p>
        </w:tc>
      </w:tr>
      <w:tr w:rsidR="00B152F9" w:rsidRPr="00021B3E" w:rsidTr="00021B3E">
        <w:tc>
          <w:tcPr>
            <w:tcW w:w="349" w:type="dxa"/>
            <w:vMerge w:val="restart"/>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7.</w:t>
            </w:r>
          </w:p>
        </w:tc>
        <w:tc>
          <w:tcPr>
            <w:tcW w:w="3855" w:type="dxa"/>
            <w:vMerge w:val="restart"/>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Подключение библиотеки к сети "Интернет"</w:t>
            </w:r>
          </w:p>
        </w:tc>
        <w:tc>
          <w:tcPr>
            <w:tcW w:w="113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1 до 5 баллов</w:t>
            </w:r>
          </w:p>
        </w:tc>
        <w:tc>
          <w:tcPr>
            <w:tcW w:w="4222" w:type="dxa"/>
            <w:tcBorders>
              <w:bottom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да - 5 баллов;</w:t>
            </w:r>
          </w:p>
        </w:tc>
      </w:tr>
      <w:tr w:rsidR="00B152F9" w:rsidRPr="00021B3E" w:rsidTr="00021B3E">
        <w:tc>
          <w:tcPr>
            <w:tcW w:w="349" w:type="dxa"/>
            <w:vMerge/>
            <w:tcBorders>
              <w:right w:val="nil"/>
            </w:tcBorders>
          </w:tcPr>
          <w:p w:rsidR="00B152F9" w:rsidRPr="00021B3E" w:rsidRDefault="00B152F9"/>
        </w:tc>
        <w:tc>
          <w:tcPr>
            <w:tcW w:w="3855" w:type="dxa"/>
            <w:vMerge/>
            <w:tcBorders>
              <w:left w:val="nil"/>
            </w:tcBorders>
          </w:tcPr>
          <w:p w:rsidR="00B152F9" w:rsidRPr="00021B3E" w:rsidRDefault="00B152F9"/>
        </w:tc>
        <w:tc>
          <w:tcPr>
            <w:tcW w:w="1134" w:type="dxa"/>
            <w:vMerge/>
          </w:tcPr>
          <w:p w:rsidR="00B152F9" w:rsidRPr="00021B3E" w:rsidRDefault="00B152F9"/>
        </w:tc>
        <w:tc>
          <w:tcPr>
            <w:tcW w:w="4222" w:type="dxa"/>
            <w:tcBorders>
              <w:top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нет - 0 баллов</w:t>
            </w:r>
          </w:p>
        </w:tc>
      </w:tr>
      <w:tr w:rsidR="00B152F9" w:rsidRPr="00021B3E" w:rsidTr="00021B3E">
        <w:tc>
          <w:tcPr>
            <w:tcW w:w="349" w:type="dxa"/>
            <w:tcBorders>
              <w:right w:val="nil"/>
            </w:tcBorders>
          </w:tcPr>
          <w:p w:rsidR="00B152F9" w:rsidRPr="00021B3E" w:rsidRDefault="00B152F9">
            <w:pPr>
              <w:pStyle w:val="ConsPlusNormal"/>
              <w:rPr>
                <w:rFonts w:ascii="Times New Roman" w:hAnsi="Times New Roman" w:cs="Times New Roman"/>
              </w:rPr>
            </w:pPr>
          </w:p>
        </w:tc>
        <w:tc>
          <w:tcPr>
            <w:tcW w:w="3855" w:type="dxa"/>
            <w:tcBorders>
              <w:left w:val="nil"/>
            </w:tcBorders>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ИТОГО:</w:t>
            </w:r>
          </w:p>
        </w:tc>
        <w:tc>
          <w:tcPr>
            <w:tcW w:w="113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от 0 до 79 баллов</w:t>
            </w:r>
          </w:p>
        </w:tc>
        <w:tc>
          <w:tcPr>
            <w:tcW w:w="4222" w:type="dxa"/>
          </w:tcPr>
          <w:p w:rsidR="00B152F9" w:rsidRPr="00021B3E" w:rsidRDefault="00B152F9">
            <w:pPr>
              <w:pStyle w:val="ConsPlusNormal"/>
              <w:rPr>
                <w:rFonts w:ascii="Times New Roman" w:hAnsi="Times New Roman" w:cs="Times New Roman"/>
              </w:rPr>
            </w:pPr>
          </w:p>
        </w:tc>
      </w:tr>
    </w:tbl>
    <w:p w:rsidR="00B152F9" w:rsidRDefault="00B152F9">
      <w:pPr>
        <w:pStyle w:val="ConsPlusNormal"/>
        <w:jc w:val="both"/>
      </w:pPr>
    </w:p>
    <w:p w:rsidR="00B152F9" w:rsidRDefault="00B152F9">
      <w:pPr>
        <w:pStyle w:val="ConsPlusNormal"/>
        <w:ind w:firstLine="540"/>
        <w:jc w:val="both"/>
      </w:pPr>
      <w:r>
        <w:t>--------------------------------</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 xml:space="preserve">&lt;1&gt; Значение критерия рассчитывается в соответствии с данными раздела 1 "Материально-техническая база"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6-НК "Сведения об общедоступной (публичной) библиотеке"/раздела 3 "Площадь и характеристика помещений" годовой формы федерального статистического наблюдения </w:t>
      </w:r>
      <w:r w:rsidR="00764B09" w:rsidRPr="00021B3E">
        <w:rPr>
          <w:rFonts w:ascii="Times New Roman" w:hAnsi="Times New Roman" w:cs="Times New Roman"/>
        </w:rPr>
        <w:t>№</w:t>
      </w:r>
      <w:r w:rsidRPr="00021B3E">
        <w:rPr>
          <w:rFonts w:ascii="Times New Roman" w:hAnsi="Times New Roman" w:cs="Times New Roman"/>
        </w:rPr>
        <w:t xml:space="preserve"> 8-НК "Сведения о деятельности музея" (далее вместе - раздел) по формуле:</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ДЗ = (КР + А) / ОЧ * 100, где:</w:t>
      </w:r>
    </w:p>
    <w:p w:rsidR="00B152F9" w:rsidRPr="00021B3E" w:rsidRDefault="00B152F9">
      <w:pPr>
        <w:pStyle w:val="ConsPlusNormal"/>
        <w:jc w:val="both"/>
        <w:rPr>
          <w:rFonts w:ascii="Times New Roman" w:hAnsi="Times New Roman" w:cs="Times New Roman"/>
        </w:rPr>
      </w:pPr>
    </w:p>
    <w:p w:rsidR="00B152F9" w:rsidRPr="00021B3E" w:rsidRDefault="00B152F9">
      <w:pPr>
        <w:pStyle w:val="ConsPlusNormal"/>
        <w:ind w:firstLine="540"/>
        <w:jc w:val="both"/>
        <w:rPr>
          <w:rFonts w:ascii="Times New Roman" w:hAnsi="Times New Roman" w:cs="Times New Roman"/>
        </w:rPr>
      </w:pPr>
      <w:r w:rsidRPr="00021B3E">
        <w:rPr>
          <w:rFonts w:ascii="Times New Roman" w:hAnsi="Times New Roman" w:cs="Times New Roman"/>
        </w:rPr>
        <w:t xml:space="preserve">ДЗ - доля зданий муниципальных музеев/муниципальных библиотек, находящихся в неудовлетворительном состоянии, в общем числе </w:t>
      </w:r>
      <w:proofErr w:type="gramStart"/>
      <w:r w:rsidRPr="00021B3E">
        <w:rPr>
          <w:rFonts w:ascii="Times New Roman" w:hAnsi="Times New Roman" w:cs="Times New Roman"/>
        </w:rPr>
        <w:t>зданий муниципальных музеев/муниципальных библиотек муниципального образования Архангельской области</w:t>
      </w:r>
      <w:proofErr w:type="gramEnd"/>
      <w:r w:rsidRPr="00021B3E">
        <w:rPr>
          <w:rFonts w:ascii="Times New Roman" w:hAnsi="Times New Roman" w:cs="Times New Roman"/>
        </w:rPr>
        <w:t>;</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КР - число зданий муниципальных музеев/муниципальных библиотек муниципального образования, которые требуют капитального ремонта в соответствии с разделом;</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А - число аварийных зданий муниципальных музеев/муниципальных библиотек муниципального образования в соответствии с разделом;</w:t>
      </w:r>
    </w:p>
    <w:p w:rsidR="00B152F9" w:rsidRPr="00021B3E" w:rsidRDefault="00B152F9">
      <w:pPr>
        <w:pStyle w:val="ConsPlusNormal"/>
        <w:spacing w:before="220"/>
        <w:ind w:firstLine="540"/>
        <w:jc w:val="both"/>
        <w:rPr>
          <w:rFonts w:ascii="Times New Roman" w:hAnsi="Times New Roman" w:cs="Times New Roman"/>
        </w:rPr>
      </w:pPr>
      <w:r w:rsidRPr="00021B3E">
        <w:rPr>
          <w:rFonts w:ascii="Times New Roman" w:hAnsi="Times New Roman" w:cs="Times New Roman"/>
        </w:rPr>
        <w:t>ОЧ - общее число зданий муниципальных музеев/муниципальных библиотек в соответствии с разделом.</w:t>
      </w:r>
    </w:p>
    <w:p w:rsidR="00B152F9" w:rsidRDefault="00B152F9">
      <w:pPr>
        <w:pStyle w:val="ConsPlusNormal"/>
        <w:jc w:val="both"/>
      </w:pPr>
    </w:p>
    <w:p w:rsidR="00B152F9" w:rsidRDefault="00B152F9">
      <w:pPr>
        <w:pStyle w:val="ConsPlusNormal"/>
        <w:jc w:val="both"/>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5</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образований Архангельской области</w:t>
      </w:r>
    </w:p>
    <w:p w:rsidR="00B152F9" w:rsidRPr="00021B3E" w:rsidRDefault="00B152F9" w:rsidP="00021B3E">
      <w:pPr>
        <w:pStyle w:val="ConsPlusNormal"/>
        <w:ind w:left="4536"/>
        <w:jc w:val="center"/>
        <w:outlineLvl w:val="1"/>
        <w:rPr>
          <w:rFonts w:ascii="Times New Roman" w:hAnsi="Times New Roman" w:cs="Times New Roman"/>
        </w:rPr>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(форма)</w:t>
      </w:r>
    </w:p>
    <w:p w:rsidR="00B152F9" w:rsidRDefault="00B152F9">
      <w:pPr>
        <w:pStyle w:val="ConsPlusNonformat"/>
        <w:jc w:val="both"/>
      </w:pPr>
    </w:p>
    <w:p w:rsidR="00B152F9" w:rsidRPr="00021B3E" w:rsidRDefault="00B152F9" w:rsidP="00021B3E">
      <w:pPr>
        <w:pStyle w:val="ConsPlusNonformat"/>
        <w:jc w:val="center"/>
        <w:rPr>
          <w:rFonts w:ascii="Times New Roman" w:hAnsi="Times New Roman" w:cs="Times New Roman"/>
        </w:rPr>
      </w:pPr>
      <w:bookmarkStart w:id="260" w:name="P12795"/>
      <w:bookmarkEnd w:id="260"/>
      <w:r w:rsidRPr="00021B3E">
        <w:rPr>
          <w:rFonts w:ascii="Times New Roman" w:hAnsi="Times New Roman" w:cs="Times New Roman"/>
        </w:rPr>
        <w:t>ЛИСТ ОЦЕНКИ</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конкурсной заявки по мероприятиям "Ремонт зданий</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библиотек", "Ремонт зданий</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муниципальных музеев"</w:t>
      </w:r>
    </w:p>
    <w:p w:rsidR="00B152F9" w:rsidRPr="00021B3E" w:rsidRDefault="00B152F9">
      <w:pPr>
        <w:pStyle w:val="ConsPlusNonformat"/>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Ф.И.О. члена конкурсной комиссии ______________________________________</w:t>
      </w:r>
    </w:p>
    <w:p w:rsidR="00B152F9" w:rsidRPr="00021B3E" w:rsidRDefault="00B152F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1304"/>
        <w:gridCol w:w="1560"/>
        <w:gridCol w:w="488"/>
        <w:gridCol w:w="488"/>
        <w:gridCol w:w="488"/>
        <w:gridCol w:w="488"/>
        <w:gridCol w:w="488"/>
        <w:gridCol w:w="488"/>
        <w:gridCol w:w="850"/>
        <w:gridCol w:w="2208"/>
      </w:tblGrid>
      <w:tr w:rsidR="00B152F9" w:rsidRPr="00021B3E" w:rsidTr="00021B3E">
        <w:tc>
          <w:tcPr>
            <w:tcW w:w="1730" w:type="dxa"/>
            <w:gridSpan w:val="2"/>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заявителя</w:t>
            </w:r>
          </w:p>
        </w:tc>
        <w:tc>
          <w:tcPr>
            <w:tcW w:w="1560"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Название мероприятия</w:t>
            </w:r>
          </w:p>
        </w:tc>
        <w:tc>
          <w:tcPr>
            <w:tcW w:w="2928" w:type="dxa"/>
            <w:gridSpan w:val="6"/>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Номер критерия оценки конкурсной заявки</w:t>
            </w:r>
          </w:p>
        </w:tc>
        <w:tc>
          <w:tcPr>
            <w:tcW w:w="850"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Итого баллов</w:t>
            </w:r>
          </w:p>
        </w:tc>
        <w:tc>
          <w:tcPr>
            <w:tcW w:w="2208"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 xml:space="preserve">Примечание (обоснованность </w:t>
            </w:r>
            <w:r w:rsidRPr="00021B3E">
              <w:rPr>
                <w:rFonts w:ascii="Times New Roman" w:hAnsi="Times New Roman" w:cs="Times New Roman"/>
              </w:rPr>
              <w:lastRenderedPageBreak/>
              <w:t>заявленных расходов сумме субсидии)</w:t>
            </w:r>
          </w:p>
        </w:tc>
      </w:tr>
      <w:tr w:rsidR="00B152F9" w:rsidRPr="00021B3E" w:rsidTr="00021B3E">
        <w:tc>
          <w:tcPr>
            <w:tcW w:w="1730" w:type="dxa"/>
            <w:gridSpan w:val="2"/>
            <w:vMerge/>
          </w:tcPr>
          <w:p w:rsidR="00B152F9" w:rsidRPr="00021B3E" w:rsidRDefault="00B152F9"/>
        </w:tc>
        <w:tc>
          <w:tcPr>
            <w:tcW w:w="1560" w:type="dxa"/>
            <w:vMerge/>
          </w:tcPr>
          <w:p w:rsidR="00B152F9" w:rsidRPr="00021B3E" w:rsidRDefault="00B152F9"/>
        </w:tc>
        <w:tc>
          <w:tcPr>
            <w:tcW w:w="48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48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48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48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48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488"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850" w:type="dxa"/>
            <w:vMerge/>
          </w:tcPr>
          <w:p w:rsidR="00B152F9" w:rsidRPr="00021B3E" w:rsidRDefault="00B152F9"/>
        </w:tc>
        <w:tc>
          <w:tcPr>
            <w:tcW w:w="2208" w:type="dxa"/>
            <w:vMerge/>
          </w:tcPr>
          <w:p w:rsidR="00B152F9" w:rsidRPr="00021B3E" w:rsidRDefault="00B152F9"/>
        </w:tc>
      </w:tr>
      <w:tr w:rsidR="00B152F9" w:rsidRPr="00021B3E" w:rsidTr="00021B3E">
        <w:tc>
          <w:tcPr>
            <w:tcW w:w="426" w:type="dxa"/>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1.</w:t>
            </w:r>
          </w:p>
        </w:tc>
        <w:tc>
          <w:tcPr>
            <w:tcW w:w="1304" w:type="dxa"/>
            <w:tcBorders>
              <w:left w:val="nil"/>
            </w:tcBorders>
          </w:tcPr>
          <w:p w:rsidR="00B152F9" w:rsidRPr="00021B3E" w:rsidRDefault="00B152F9">
            <w:pPr>
              <w:pStyle w:val="ConsPlusNormal"/>
              <w:rPr>
                <w:rFonts w:ascii="Times New Roman" w:hAnsi="Times New Roman" w:cs="Times New Roman"/>
              </w:rPr>
            </w:pPr>
          </w:p>
        </w:tc>
        <w:tc>
          <w:tcPr>
            <w:tcW w:w="1560"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850" w:type="dxa"/>
          </w:tcPr>
          <w:p w:rsidR="00B152F9" w:rsidRPr="00021B3E" w:rsidRDefault="00B152F9">
            <w:pPr>
              <w:pStyle w:val="ConsPlusNormal"/>
              <w:rPr>
                <w:rFonts w:ascii="Times New Roman" w:hAnsi="Times New Roman" w:cs="Times New Roman"/>
              </w:rPr>
            </w:pPr>
          </w:p>
        </w:tc>
        <w:tc>
          <w:tcPr>
            <w:tcW w:w="2208" w:type="dxa"/>
          </w:tcPr>
          <w:p w:rsidR="00B152F9" w:rsidRPr="00021B3E" w:rsidRDefault="00B152F9">
            <w:pPr>
              <w:pStyle w:val="ConsPlusNormal"/>
              <w:rPr>
                <w:rFonts w:ascii="Times New Roman" w:hAnsi="Times New Roman" w:cs="Times New Roman"/>
              </w:rPr>
            </w:pPr>
          </w:p>
        </w:tc>
      </w:tr>
      <w:tr w:rsidR="00B152F9" w:rsidRPr="00021B3E" w:rsidTr="00021B3E">
        <w:tc>
          <w:tcPr>
            <w:tcW w:w="426" w:type="dxa"/>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1304" w:type="dxa"/>
            <w:tcBorders>
              <w:left w:val="nil"/>
            </w:tcBorders>
          </w:tcPr>
          <w:p w:rsidR="00B152F9" w:rsidRPr="00021B3E" w:rsidRDefault="00B152F9">
            <w:pPr>
              <w:pStyle w:val="ConsPlusNormal"/>
              <w:rPr>
                <w:rFonts w:ascii="Times New Roman" w:hAnsi="Times New Roman" w:cs="Times New Roman"/>
              </w:rPr>
            </w:pPr>
          </w:p>
        </w:tc>
        <w:tc>
          <w:tcPr>
            <w:tcW w:w="1560"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850" w:type="dxa"/>
          </w:tcPr>
          <w:p w:rsidR="00B152F9" w:rsidRPr="00021B3E" w:rsidRDefault="00B152F9">
            <w:pPr>
              <w:pStyle w:val="ConsPlusNormal"/>
              <w:rPr>
                <w:rFonts w:ascii="Times New Roman" w:hAnsi="Times New Roman" w:cs="Times New Roman"/>
              </w:rPr>
            </w:pPr>
          </w:p>
        </w:tc>
        <w:tc>
          <w:tcPr>
            <w:tcW w:w="2208" w:type="dxa"/>
          </w:tcPr>
          <w:p w:rsidR="00B152F9" w:rsidRPr="00021B3E" w:rsidRDefault="00B152F9">
            <w:pPr>
              <w:pStyle w:val="ConsPlusNormal"/>
              <w:rPr>
                <w:rFonts w:ascii="Times New Roman" w:hAnsi="Times New Roman" w:cs="Times New Roman"/>
              </w:rPr>
            </w:pPr>
          </w:p>
        </w:tc>
      </w:tr>
      <w:tr w:rsidR="00B152F9" w:rsidRPr="00021B3E" w:rsidTr="00021B3E">
        <w:tc>
          <w:tcPr>
            <w:tcW w:w="426" w:type="dxa"/>
            <w:tcBorders>
              <w:right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1304" w:type="dxa"/>
            <w:tcBorders>
              <w:left w:val="nil"/>
            </w:tcBorders>
          </w:tcPr>
          <w:p w:rsidR="00B152F9" w:rsidRPr="00021B3E" w:rsidRDefault="00B152F9">
            <w:pPr>
              <w:pStyle w:val="ConsPlusNormal"/>
              <w:rPr>
                <w:rFonts w:ascii="Times New Roman" w:hAnsi="Times New Roman" w:cs="Times New Roman"/>
              </w:rPr>
            </w:pPr>
          </w:p>
        </w:tc>
        <w:tc>
          <w:tcPr>
            <w:tcW w:w="1560"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488" w:type="dxa"/>
          </w:tcPr>
          <w:p w:rsidR="00B152F9" w:rsidRPr="00021B3E" w:rsidRDefault="00B152F9">
            <w:pPr>
              <w:pStyle w:val="ConsPlusNormal"/>
              <w:rPr>
                <w:rFonts w:ascii="Times New Roman" w:hAnsi="Times New Roman" w:cs="Times New Roman"/>
              </w:rPr>
            </w:pPr>
          </w:p>
        </w:tc>
        <w:tc>
          <w:tcPr>
            <w:tcW w:w="850" w:type="dxa"/>
          </w:tcPr>
          <w:p w:rsidR="00B152F9" w:rsidRPr="00021B3E" w:rsidRDefault="00B152F9">
            <w:pPr>
              <w:pStyle w:val="ConsPlusNormal"/>
              <w:rPr>
                <w:rFonts w:ascii="Times New Roman" w:hAnsi="Times New Roman" w:cs="Times New Roman"/>
              </w:rPr>
            </w:pPr>
          </w:p>
        </w:tc>
        <w:tc>
          <w:tcPr>
            <w:tcW w:w="2208" w:type="dxa"/>
          </w:tcPr>
          <w:p w:rsidR="00B152F9" w:rsidRPr="00021B3E" w:rsidRDefault="00B152F9">
            <w:pPr>
              <w:pStyle w:val="ConsPlusNormal"/>
              <w:rPr>
                <w:rFonts w:ascii="Times New Roman" w:hAnsi="Times New Roman" w:cs="Times New Roman"/>
              </w:rPr>
            </w:pPr>
          </w:p>
        </w:tc>
      </w:tr>
    </w:tbl>
    <w:p w:rsidR="00B152F9" w:rsidRPr="00021B3E" w:rsidRDefault="00B152F9">
      <w:pPr>
        <w:pStyle w:val="ConsPlusNormal"/>
        <w:jc w:val="both"/>
        <w:rPr>
          <w:rFonts w:ascii="Times New Roman" w:hAnsi="Times New Roman" w:cs="Times New Roman"/>
        </w:rPr>
      </w:pP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                      _______________________________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(подпись)                                  (расшифровка подписи)</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______________________</w:t>
      </w:r>
    </w:p>
    <w:p w:rsidR="00B152F9" w:rsidRPr="00021B3E" w:rsidRDefault="00B152F9">
      <w:pPr>
        <w:pStyle w:val="ConsPlusNonformat"/>
        <w:jc w:val="both"/>
        <w:rPr>
          <w:rFonts w:ascii="Times New Roman" w:hAnsi="Times New Roman" w:cs="Times New Roman"/>
        </w:rPr>
      </w:pPr>
      <w:r w:rsidRPr="00021B3E">
        <w:rPr>
          <w:rFonts w:ascii="Times New Roman" w:hAnsi="Times New Roman" w:cs="Times New Roman"/>
        </w:rPr>
        <w:t xml:space="preserve">       (дата)</w:t>
      </w:r>
    </w:p>
    <w:p w:rsidR="00B152F9" w:rsidRDefault="00B152F9">
      <w:pPr>
        <w:pStyle w:val="ConsPlusNormal"/>
        <w:jc w:val="both"/>
      </w:pPr>
    </w:p>
    <w:p w:rsidR="00B152F9" w:rsidRDefault="00B152F9">
      <w:pPr>
        <w:pStyle w:val="ConsPlusNormal"/>
        <w:jc w:val="both"/>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6</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образований Архангельской области</w:t>
      </w:r>
    </w:p>
    <w:p w:rsidR="00B152F9" w:rsidRDefault="00B152F9">
      <w:pPr>
        <w:pStyle w:val="ConsPlusNormal"/>
        <w:jc w:val="both"/>
      </w:pPr>
    </w:p>
    <w:p w:rsidR="00B152F9" w:rsidRPr="00021B3E" w:rsidRDefault="00B152F9">
      <w:pPr>
        <w:pStyle w:val="ConsPlusTitle"/>
        <w:jc w:val="center"/>
        <w:rPr>
          <w:rFonts w:ascii="Times New Roman" w:hAnsi="Times New Roman" w:cs="Times New Roman"/>
        </w:rPr>
      </w:pPr>
      <w:bookmarkStart w:id="261" w:name="P12865"/>
      <w:bookmarkEnd w:id="261"/>
      <w:r w:rsidRPr="00021B3E">
        <w:rPr>
          <w:rFonts w:ascii="Times New Roman" w:hAnsi="Times New Roman" w:cs="Times New Roman"/>
        </w:rPr>
        <w:t>ИТОГОВЫЙ РЕЙТИНГ</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заявок муниципальных образований Архангельской области</w:t>
      </w:r>
    </w:p>
    <w:p w:rsidR="00B152F9" w:rsidRPr="00021B3E" w:rsidRDefault="00B152F9">
      <w:pPr>
        <w:pStyle w:val="ConsPlusTitle"/>
        <w:jc w:val="center"/>
        <w:rPr>
          <w:rFonts w:ascii="Times New Roman" w:hAnsi="Times New Roman" w:cs="Times New Roman"/>
        </w:rPr>
      </w:pPr>
      <w:r w:rsidRPr="00021B3E">
        <w:rPr>
          <w:rFonts w:ascii="Times New Roman" w:hAnsi="Times New Roman" w:cs="Times New Roman"/>
        </w:rPr>
        <w:t>по мероприятию "Ремонт зданий учреждений</w:t>
      </w:r>
    </w:p>
    <w:p w:rsidR="00B152F9" w:rsidRPr="00021B3E" w:rsidRDefault="00B152F9" w:rsidP="00F675B5">
      <w:pPr>
        <w:pStyle w:val="ConsPlusTitle"/>
        <w:jc w:val="center"/>
        <w:rPr>
          <w:rFonts w:ascii="Times New Roman" w:hAnsi="Times New Roman" w:cs="Times New Roman"/>
        </w:rPr>
      </w:pPr>
      <w:proofErr w:type="spellStart"/>
      <w:r w:rsidRPr="00021B3E">
        <w:rPr>
          <w:rFonts w:ascii="Times New Roman" w:hAnsi="Times New Roman" w:cs="Times New Roman"/>
        </w:rPr>
        <w:t>культурно-досугового</w:t>
      </w:r>
      <w:proofErr w:type="spellEnd"/>
      <w:r w:rsidRPr="00021B3E">
        <w:rPr>
          <w:rFonts w:ascii="Times New Roman" w:hAnsi="Times New Roman" w:cs="Times New Roman"/>
        </w:rPr>
        <w:t xml:space="preserve"> типа"</w:t>
      </w:r>
    </w:p>
    <w:p w:rsidR="00B152F9" w:rsidRDefault="00B152F9">
      <w:pPr>
        <w:sectPr w:rsidR="00B152F9" w:rsidSect="00303F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7"/>
        <w:gridCol w:w="624"/>
        <w:gridCol w:w="567"/>
        <w:gridCol w:w="680"/>
        <w:gridCol w:w="567"/>
        <w:gridCol w:w="624"/>
        <w:gridCol w:w="567"/>
        <w:gridCol w:w="624"/>
        <w:gridCol w:w="567"/>
        <w:gridCol w:w="624"/>
        <w:gridCol w:w="567"/>
        <w:gridCol w:w="433"/>
        <w:gridCol w:w="433"/>
        <w:gridCol w:w="433"/>
        <w:gridCol w:w="433"/>
        <w:gridCol w:w="624"/>
        <w:gridCol w:w="567"/>
        <w:gridCol w:w="851"/>
        <w:gridCol w:w="1077"/>
        <w:gridCol w:w="1304"/>
      </w:tblGrid>
      <w:tr w:rsidR="00B152F9" w:rsidRPr="00021B3E">
        <w:tc>
          <w:tcPr>
            <w:tcW w:w="10125" w:type="dxa"/>
            <w:gridSpan w:val="18"/>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lastRenderedPageBreak/>
              <w:t>Оценка заявок, поступивших на конкурс, в соответствии с критериями оценки</w:t>
            </w:r>
          </w:p>
        </w:tc>
        <w:tc>
          <w:tcPr>
            <w:tcW w:w="851"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Итоговое количество баллов</w:t>
            </w:r>
          </w:p>
        </w:tc>
        <w:tc>
          <w:tcPr>
            <w:tcW w:w="1077"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Место в рейтинге</w:t>
            </w:r>
          </w:p>
        </w:tc>
        <w:tc>
          <w:tcPr>
            <w:tcW w:w="1304" w:type="dxa"/>
            <w:vMerge w:val="restart"/>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Объем средств, запрашиваемых из областного бюджета, тысяч рублей</w:t>
            </w:r>
          </w:p>
        </w:tc>
      </w:tr>
      <w:tr w:rsidR="00B152F9" w:rsidRPr="00021B3E">
        <w:tc>
          <w:tcPr>
            <w:tcW w:w="119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 критерий</w:t>
            </w:r>
          </w:p>
        </w:tc>
        <w:tc>
          <w:tcPr>
            <w:tcW w:w="119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 критерий</w:t>
            </w:r>
          </w:p>
        </w:tc>
        <w:tc>
          <w:tcPr>
            <w:tcW w:w="1247"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 критерий</w:t>
            </w:r>
          </w:p>
        </w:tc>
        <w:tc>
          <w:tcPr>
            <w:tcW w:w="119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 критерий</w:t>
            </w:r>
          </w:p>
        </w:tc>
        <w:tc>
          <w:tcPr>
            <w:tcW w:w="119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 критерий</w:t>
            </w:r>
          </w:p>
        </w:tc>
        <w:tc>
          <w:tcPr>
            <w:tcW w:w="119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 критерий</w:t>
            </w:r>
          </w:p>
        </w:tc>
        <w:tc>
          <w:tcPr>
            <w:tcW w:w="1732" w:type="dxa"/>
            <w:gridSpan w:val="4"/>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7 критерий</w:t>
            </w:r>
          </w:p>
        </w:tc>
        <w:tc>
          <w:tcPr>
            <w:tcW w:w="1191" w:type="dxa"/>
            <w:gridSpan w:val="2"/>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8 критерий</w:t>
            </w:r>
          </w:p>
        </w:tc>
        <w:tc>
          <w:tcPr>
            <w:tcW w:w="851" w:type="dxa"/>
            <w:vMerge/>
          </w:tcPr>
          <w:p w:rsidR="00B152F9" w:rsidRPr="00021B3E" w:rsidRDefault="00B152F9"/>
        </w:tc>
        <w:tc>
          <w:tcPr>
            <w:tcW w:w="1077" w:type="dxa"/>
            <w:vMerge/>
          </w:tcPr>
          <w:p w:rsidR="00B152F9" w:rsidRPr="00021B3E" w:rsidRDefault="00B152F9"/>
        </w:tc>
        <w:tc>
          <w:tcPr>
            <w:tcW w:w="1304" w:type="dxa"/>
            <w:vMerge/>
          </w:tcPr>
          <w:p w:rsidR="00B152F9" w:rsidRPr="00021B3E" w:rsidRDefault="00B152F9"/>
        </w:tc>
      </w:tr>
      <w:tr w:rsidR="00B152F9" w:rsidRPr="00021B3E">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68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а)</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б)</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в)</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г)</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значение критерия</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количество баллов</w:t>
            </w:r>
          </w:p>
        </w:tc>
        <w:tc>
          <w:tcPr>
            <w:tcW w:w="851" w:type="dxa"/>
            <w:vMerge/>
          </w:tcPr>
          <w:p w:rsidR="00B152F9" w:rsidRPr="00021B3E" w:rsidRDefault="00B152F9"/>
        </w:tc>
        <w:tc>
          <w:tcPr>
            <w:tcW w:w="1077" w:type="dxa"/>
            <w:vMerge/>
          </w:tcPr>
          <w:p w:rsidR="00B152F9" w:rsidRPr="00021B3E" w:rsidRDefault="00B152F9"/>
        </w:tc>
        <w:tc>
          <w:tcPr>
            <w:tcW w:w="1304" w:type="dxa"/>
            <w:vMerge/>
          </w:tcPr>
          <w:p w:rsidR="00B152F9" w:rsidRPr="00021B3E" w:rsidRDefault="00B152F9"/>
        </w:tc>
      </w:tr>
      <w:tr w:rsidR="00B152F9" w:rsidRPr="00021B3E">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4</w:t>
            </w:r>
          </w:p>
        </w:tc>
        <w:tc>
          <w:tcPr>
            <w:tcW w:w="680"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5</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6</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7</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8</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9</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10</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11</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12</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13</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14</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15</w:t>
            </w:r>
          </w:p>
        </w:tc>
        <w:tc>
          <w:tcPr>
            <w:tcW w:w="433"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16</w:t>
            </w:r>
          </w:p>
        </w:tc>
        <w:tc>
          <w:tcPr>
            <w:tcW w:w="62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17</w:t>
            </w:r>
          </w:p>
        </w:tc>
        <w:tc>
          <w:tcPr>
            <w:tcW w:w="56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18</w:t>
            </w:r>
          </w:p>
        </w:tc>
        <w:tc>
          <w:tcPr>
            <w:tcW w:w="851"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19</w:t>
            </w:r>
          </w:p>
        </w:tc>
        <w:tc>
          <w:tcPr>
            <w:tcW w:w="1077"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20</w:t>
            </w:r>
          </w:p>
        </w:tc>
        <w:tc>
          <w:tcPr>
            <w:tcW w:w="130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21</w:t>
            </w:r>
          </w:p>
        </w:tc>
      </w:tr>
      <w:tr w:rsidR="00B152F9" w:rsidRPr="00021B3E">
        <w:tblPrEx>
          <w:tblBorders>
            <w:insideH w:val="nil"/>
          </w:tblBorders>
        </w:tblPrEx>
        <w:tc>
          <w:tcPr>
            <w:tcW w:w="13357" w:type="dxa"/>
            <w:gridSpan w:val="21"/>
            <w:tcBorders>
              <w:bottom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1. Наименование заявителя.</w:t>
            </w:r>
          </w:p>
        </w:tc>
      </w:tr>
      <w:tr w:rsidR="00B152F9" w:rsidRPr="00021B3E">
        <w:tblPrEx>
          <w:tblBorders>
            <w:insideH w:val="nil"/>
          </w:tblBorders>
        </w:tblPrEx>
        <w:tc>
          <w:tcPr>
            <w:tcW w:w="13357" w:type="dxa"/>
            <w:gridSpan w:val="21"/>
            <w:tcBorders>
              <w:top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объекта в соответствии с представленным локальным сметным расчетом</w:t>
            </w:r>
          </w:p>
        </w:tc>
      </w:tr>
      <w:tr w:rsidR="00B152F9" w:rsidRPr="00021B3E">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80"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851" w:type="dxa"/>
          </w:tcPr>
          <w:p w:rsidR="00B152F9" w:rsidRPr="00021B3E" w:rsidRDefault="00B152F9">
            <w:pPr>
              <w:pStyle w:val="ConsPlusNormal"/>
              <w:rPr>
                <w:rFonts w:ascii="Times New Roman" w:hAnsi="Times New Roman" w:cs="Times New Roman"/>
              </w:rPr>
            </w:pPr>
          </w:p>
        </w:tc>
        <w:tc>
          <w:tcPr>
            <w:tcW w:w="1077"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r>
      <w:tr w:rsidR="00B152F9" w:rsidRPr="00021B3E">
        <w:tblPrEx>
          <w:tblBorders>
            <w:insideH w:val="nil"/>
          </w:tblBorders>
        </w:tblPrEx>
        <w:tc>
          <w:tcPr>
            <w:tcW w:w="13357" w:type="dxa"/>
            <w:gridSpan w:val="21"/>
            <w:tcBorders>
              <w:bottom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2. Наименование заявителя.</w:t>
            </w:r>
          </w:p>
        </w:tc>
      </w:tr>
      <w:tr w:rsidR="00B152F9" w:rsidRPr="00021B3E">
        <w:tblPrEx>
          <w:tblBorders>
            <w:insideH w:val="nil"/>
          </w:tblBorders>
        </w:tblPrEx>
        <w:tc>
          <w:tcPr>
            <w:tcW w:w="13357" w:type="dxa"/>
            <w:gridSpan w:val="21"/>
            <w:tcBorders>
              <w:top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объекта в соответствии с представленным локальным сметным расчетом</w:t>
            </w:r>
          </w:p>
        </w:tc>
      </w:tr>
      <w:tr w:rsidR="00B152F9" w:rsidRPr="00021B3E">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80"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851" w:type="dxa"/>
          </w:tcPr>
          <w:p w:rsidR="00B152F9" w:rsidRPr="00021B3E" w:rsidRDefault="00B152F9">
            <w:pPr>
              <w:pStyle w:val="ConsPlusNormal"/>
              <w:rPr>
                <w:rFonts w:ascii="Times New Roman" w:hAnsi="Times New Roman" w:cs="Times New Roman"/>
              </w:rPr>
            </w:pPr>
          </w:p>
        </w:tc>
        <w:tc>
          <w:tcPr>
            <w:tcW w:w="1077"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r>
      <w:tr w:rsidR="00B152F9" w:rsidRPr="00021B3E">
        <w:tblPrEx>
          <w:tblBorders>
            <w:insideH w:val="nil"/>
          </w:tblBorders>
        </w:tblPrEx>
        <w:tc>
          <w:tcPr>
            <w:tcW w:w="13357" w:type="dxa"/>
            <w:gridSpan w:val="21"/>
            <w:tcBorders>
              <w:bottom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3. Наименование заявителя.</w:t>
            </w:r>
          </w:p>
        </w:tc>
      </w:tr>
      <w:tr w:rsidR="00B152F9" w:rsidRPr="00021B3E">
        <w:tblPrEx>
          <w:tblBorders>
            <w:insideH w:val="nil"/>
          </w:tblBorders>
        </w:tblPrEx>
        <w:tc>
          <w:tcPr>
            <w:tcW w:w="13357" w:type="dxa"/>
            <w:gridSpan w:val="21"/>
            <w:tcBorders>
              <w:top w:val="nil"/>
            </w:tcBorders>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объекта в соответствии с представленным локальным сметным расчетом</w:t>
            </w:r>
          </w:p>
        </w:tc>
      </w:tr>
      <w:tr w:rsidR="00B152F9" w:rsidRPr="00021B3E">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80"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433" w:type="dxa"/>
          </w:tcPr>
          <w:p w:rsidR="00B152F9" w:rsidRPr="00021B3E" w:rsidRDefault="00B152F9">
            <w:pPr>
              <w:pStyle w:val="ConsPlusNormal"/>
              <w:rPr>
                <w:rFonts w:ascii="Times New Roman" w:hAnsi="Times New Roman" w:cs="Times New Roman"/>
              </w:rPr>
            </w:pPr>
          </w:p>
        </w:tc>
        <w:tc>
          <w:tcPr>
            <w:tcW w:w="624" w:type="dxa"/>
          </w:tcPr>
          <w:p w:rsidR="00B152F9" w:rsidRPr="00021B3E" w:rsidRDefault="00B152F9">
            <w:pPr>
              <w:pStyle w:val="ConsPlusNormal"/>
              <w:rPr>
                <w:rFonts w:ascii="Times New Roman" w:hAnsi="Times New Roman" w:cs="Times New Roman"/>
              </w:rPr>
            </w:pPr>
          </w:p>
        </w:tc>
        <w:tc>
          <w:tcPr>
            <w:tcW w:w="567" w:type="dxa"/>
          </w:tcPr>
          <w:p w:rsidR="00B152F9" w:rsidRPr="00021B3E" w:rsidRDefault="00B152F9">
            <w:pPr>
              <w:pStyle w:val="ConsPlusNormal"/>
              <w:rPr>
                <w:rFonts w:ascii="Times New Roman" w:hAnsi="Times New Roman" w:cs="Times New Roman"/>
              </w:rPr>
            </w:pPr>
          </w:p>
        </w:tc>
        <w:tc>
          <w:tcPr>
            <w:tcW w:w="851" w:type="dxa"/>
          </w:tcPr>
          <w:p w:rsidR="00B152F9" w:rsidRPr="00021B3E" w:rsidRDefault="00B152F9">
            <w:pPr>
              <w:pStyle w:val="ConsPlusNormal"/>
              <w:rPr>
                <w:rFonts w:ascii="Times New Roman" w:hAnsi="Times New Roman" w:cs="Times New Roman"/>
              </w:rPr>
            </w:pPr>
          </w:p>
        </w:tc>
        <w:tc>
          <w:tcPr>
            <w:tcW w:w="1077" w:type="dxa"/>
          </w:tcPr>
          <w:p w:rsidR="00B152F9" w:rsidRPr="00021B3E" w:rsidRDefault="00B152F9">
            <w:pPr>
              <w:pStyle w:val="ConsPlusNormal"/>
              <w:rPr>
                <w:rFonts w:ascii="Times New Roman" w:hAnsi="Times New Roman" w:cs="Times New Roman"/>
              </w:rPr>
            </w:pPr>
          </w:p>
        </w:tc>
        <w:tc>
          <w:tcPr>
            <w:tcW w:w="1304" w:type="dxa"/>
          </w:tcPr>
          <w:p w:rsidR="00B152F9" w:rsidRPr="00021B3E" w:rsidRDefault="00B152F9">
            <w:pPr>
              <w:pStyle w:val="ConsPlusNormal"/>
              <w:rPr>
                <w:rFonts w:ascii="Times New Roman" w:hAnsi="Times New Roman" w:cs="Times New Roman"/>
              </w:rPr>
            </w:pPr>
          </w:p>
        </w:tc>
      </w:tr>
    </w:tbl>
    <w:p w:rsidR="00B152F9" w:rsidRDefault="00B152F9">
      <w:pPr>
        <w:sectPr w:rsidR="00B152F9" w:rsidSect="00303FF0">
          <w:pgSz w:w="16838" w:h="11905" w:orient="landscape"/>
          <w:pgMar w:top="1701" w:right="1134" w:bottom="850" w:left="1134" w:header="0" w:footer="0" w:gutter="0"/>
          <w:cols w:space="720"/>
        </w:sectPr>
      </w:pPr>
    </w:p>
    <w:p w:rsidR="00B152F9" w:rsidRDefault="00B152F9">
      <w:pPr>
        <w:pStyle w:val="ConsPlusNormal"/>
        <w:jc w:val="both"/>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 xml:space="preserve">Приложение </w:t>
      </w:r>
      <w:r w:rsidR="00764B09" w:rsidRPr="00021B3E">
        <w:rPr>
          <w:rFonts w:ascii="Times New Roman" w:hAnsi="Times New Roman" w:cs="Times New Roman"/>
        </w:rPr>
        <w:t>№</w:t>
      </w:r>
      <w:r w:rsidRPr="00021B3E">
        <w:rPr>
          <w:rFonts w:ascii="Times New Roman" w:hAnsi="Times New Roman" w:cs="Times New Roman"/>
        </w:rPr>
        <w:t xml:space="preserve"> 7</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 Положению о порядке и условиях проведения</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конкурса на предоставление субсидий бюджетам</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районов и городских округов</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Архангельской области на софинансирование</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мероприятий по проведению ремонтов зданий</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муниципальных учреждений культуры муниципальных</w:t>
      </w: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образований Архангельской области</w:t>
      </w:r>
    </w:p>
    <w:p w:rsidR="00B152F9" w:rsidRPr="00021B3E" w:rsidRDefault="00B152F9" w:rsidP="00021B3E">
      <w:pPr>
        <w:pStyle w:val="ConsPlusNormal"/>
        <w:ind w:left="4536"/>
        <w:jc w:val="center"/>
        <w:outlineLvl w:val="1"/>
        <w:rPr>
          <w:rFonts w:ascii="Times New Roman" w:hAnsi="Times New Roman" w:cs="Times New Roman"/>
        </w:rPr>
      </w:pPr>
    </w:p>
    <w:p w:rsidR="00B152F9" w:rsidRPr="00021B3E" w:rsidRDefault="00B152F9" w:rsidP="00021B3E">
      <w:pPr>
        <w:pStyle w:val="ConsPlusNormal"/>
        <w:ind w:left="4536"/>
        <w:jc w:val="center"/>
        <w:outlineLvl w:val="1"/>
        <w:rPr>
          <w:rFonts w:ascii="Times New Roman" w:hAnsi="Times New Roman" w:cs="Times New Roman"/>
        </w:rPr>
      </w:pPr>
      <w:r w:rsidRPr="00021B3E">
        <w:rPr>
          <w:rFonts w:ascii="Times New Roman" w:hAnsi="Times New Roman" w:cs="Times New Roman"/>
        </w:rPr>
        <w:t>(форма)</w:t>
      </w:r>
    </w:p>
    <w:p w:rsidR="00B152F9" w:rsidRDefault="00B152F9">
      <w:pPr>
        <w:pStyle w:val="ConsPlusNonformat"/>
        <w:jc w:val="both"/>
      </w:pPr>
    </w:p>
    <w:p w:rsidR="00B152F9" w:rsidRPr="00021B3E" w:rsidRDefault="00B152F9" w:rsidP="00021B3E">
      <w:pPr>
        <w:pStyle w:val="ConsPlusNonformat"/>
        <w:jc w:val="center"/>
        <w:rPr>
          <w:rFonts w:ascii="Times New Roman" w:hAnsi="Times New Roman" w:cs="Times New Roman"/>
        </w:rPr>
      </w:pPr>
      <w:bookmarkStart w:id="262" w:name="P13006"/>
      <w:bookmarkEnd w:id="262"/>
      <w:r w:rsidRPr="00021B3E">
        <w:rPr>
          <w:rFonts w:ascii="Times New Roman" w:hAnsi="Times New Roman" w:cs="Times New Roman"/>
        </w:rPr>
        <w:t>ИТОГОВЫЙ РЕЙТИНГ</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заявок муниципальных образований Архангельской области</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по мероприятиям "Ремонт зданий муниципальных библиотек",</w:t>
      </w:r>
    </w:p>
    <w:p w:rsidR="00B152F9" w:rsidRPr="00021B3E" w:rsidRDefault="00B152F9" w:rsidP="00021B3E">
      <w:pPr>
        <w:pStyle w:val="ConsPlusNonformat"/>
        <w:jc w:val="center"/>
        <w:rPr>
          <w:rFonts w:ascii="Times New Roman" w:hAnsi="Times New Roman" w:cs="Times New Roman"/>
        </w:rPr>
      </w:pPr>
      <w:r w:rsidRPr="00021B3E">
        <w:rPr>
          <w:rFonts w:ascii="Times New Roman" w:hAnsi="Times New Roman" w:cs="Times New Roman"/>
        </w:rPr>
        <w:t>"Ремонт зданий муниципальных музеев"</w:t>
      </w:r>
    </w:p>
    <w:p w:rsidR="00B152F9" w:rsidRDefault="00B15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95"/>
        <w:gridCol w:w="2295"/>
        <w:gridCol w:w="3174"/>
        <w:gridCol w:w="1654"/>
      </w:tblGrid>
      <w:tr w:rsidR="00B152F9" w:rsidRPr="00021B3E" w:rsidTr="0007662F">
        <w:tc>
          <w:tcPr>
            <w:tcW w:w="2295"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Наименование заявителя</w:t>
            </w:r>
          </w:p>
        </w:tc>
        <w:tc>
          <w:tcPr>
            <w:tcW w:w="2295"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Название мероприятия</w:t>
            </w:r>
          </w:p>
        </w:tc>
        <w:tc>
          <w:tcPr>
            <w:tcW w:w="317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 xml:space="preserve">Общее количество баллов (на основании </w:t>
            </w:r>
            <w:proofErr w:type="gramStart"/>
            <w:r w:rsidRPr="00021B3E">
              <w:rPr>
                <w:rFonts w:ascii="Times New Roman" w:hAnsi="Times New Roman" w:cs="Times New Roman"/>
              </w:rPr>
              <w:t>листа оценки конкурсной заявки члена комиссии</w:t>
            </w:r>
            <w:proofErr w:type="gramEnd"/>
            <w:r w:rsidRPr="00021B3E">
              <w:rPr>
                <w:rFonts w:ascii="Times New Roman" w:hAnsi="Times New Roman" w:cs="Times New Roman"/>
              </w:rPr>
              <w:t>)</w:t>
            </w:r>
          </w:p>
        </w:tc>
        <w:tc>
          <w:tcPr>
            <w:tcW w:w="1654" w:type="dxa"/>
          </w:tcPr>
          <w:p w:rsidR="00B152F9" w:rsidRPr="00021B3E" w:rsidRDefault="00B152F9">
            <w:pPr>
              <w:pStyle w:val="ConsPlusNormal"/>
              <w:jc w:val="center"/>
              <w:rPr>
                <w:rFonts w:ascii="Times New Roman" w:hAnsi="Times New Roman" w:cs="Times New Roman"/>
              </w:rPr>
            </w:pPr>
            <w:r w:rsidRPr="00021B3E">
              <w:rPr>
                <w:rFonts w:ascii="Times New Roman" w:hAnsi="Times New Roman" w:cs="Times New Roman"/>
              </w:rPr>
              <w:t>Место в итоговом рейтинге</w:t>
            </w:r>
          </w:p>
        </w:tc>
      </w:tr>
      <w:tr w:rsidR="00B152F9" w:rsidRPr="00021B3E" w:rsidTr="0007662F">
        <w:tc>
          <w:tcPr>
            <w:tcW w:w="229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1.</w:t>
            </w:r>
          </w:p>
        </w:tc>
        <w:tc>
          <w:tcPr>
            <w:tcW w:w="2295" w:type="dxa"/>
          </w:tcPr>
          <w:p w:rsidR="00B152F9" w:rsidRPr="00021B3E" w:rsidRDefault="00B152F9">
            <w:pPr>
              <w:pStyle w:val="ConsPlusNormal"/>
              <w:rPr>
                <w:rFonts w:ascii="Times New Roman" w:hAnsi="Times New Roman" w:cs="Times New Roman"/>
              </w:rPr>
            </w:pPr>
          </w:p>
        </w:tc>
        <w:tc>
          <w:tcPr>
            <w:tcW w:w="3174" w:type="dxa"/>
          </w:tcPr>
          <w:p w:rsidR="00B152F9" w:rsidRPr="00021B3E" w:rsidRDefault="00B152F9">
            <w:pPr>
              <w:pStyle w:val="ConsPlusNormal"/>
              <w:rPr>
                <w:rFonts w:ascii="Times New Roman" w:hAnsi="Times New Roman" w:cs="Times New Roman"/>
              </w:rPr>
            </w:pPr>
          </w:p>
        </w:tc>
        <w:tc>
          <w:tcPr>
            <w:tcW w:w="1654" w:type="dxa"/>
          </w:tcPr>
          <w:p w:rsidR="00B152F9" w:rsidRPr="00021B3E" w:rsidRDefault="00B152F9">
            <w:pPr>
              <w:pStyle w:val="ConsPlusNormal"/>
              <w:rPr>
                <w:rFonts w:ascii="Times New Roman" w:hAnsi="Times New Roman" w:cs="Times New Roman"/>
              </w:rPr>
            </w:pPr>
          </w:p>
        </w:tc>
      </w:tr>
      <w:tr w:rsidR="00B152F9" w:rsidRPr="00021B3E" w:rsidTr="0007662F">
        <w:tc>
          <w:tcPr>
            <w:tcW w:w="229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2.</w:t>
            </w:r>
          </w:p>
        </w:tc>
        <w:tc>
          <w:tcPr>
            <w:tcW w:w="2295" w:type="dxa"/>
          </w:tcPr>
          <w:p w:rsidR="00B152F9" w:rsidRPr="00021B3E" w:rsidRDefault="00B152F9">
            <w:pPr>
              <w:pStyle w:val="ConsPlusNormal"/>
              <w:rPr>
                <w:rFonts w:ascii="Times New Roman" w:hAnsi="Times New Roman" w:cs="Times New Roman"/>
              </w:rPr>
            </w:pPr>
          </w:p>
        </w:tc>
        <w:tc>
          <w:tcPr>
            <w:tcW w:w="3174" w:type="dxa"/>
          </w:tcPr>
          <w:p w:rsidR="00B152F9" w:rsidRPr="00021B3E" w:rsidRDefault="00B152F9">
            <w:pPr>
              <w:pStyle w:val="ConsPlusNormal"/>
              <w:rPr>
                <w:rFonts w:ascii="Times New Roman" w:hAnsi="Times New Roman" w:cs="Times New Roman"/>
              </w:rPr>
            </w:pPr>
          </w:p>
        </w:tc>
        <w:tc>
          <w:tcPr>
            <w:tcW w:w="1654" w:type="dxa"/>
          </w:tcPr>
          <w:p w:rsidR="00B152F9" w:rsidRPr="00021B3E" w:rsidRDefault="00B152F9">
            <w:pPr>
              <w:pStyle w:val="ConsPlusNormal"/>
              <w:rPr>
                <w:rFonts w:ascii="Times New Roman" w:hAnsi="Times New Roman" w:cs="Times New Roman"/>
              </w:rPr>
            </w:pPr>
          </w:p>
        </w:tc>
      </w:tr>
      <w:tr w:rsidR="00B152F9" w:rsidRPr="00021B3E" w:rsidTr="0007662F">
        <w:tc>
          <w:tcPr>
            <w:tcW w:w="2295" w:type="dxa"/>
          </w:tcPr>
          <w:p w:rsidR="00B152F9" w:rsidRPr="00021B3E" w:rsidRDefault="00B152F9">
            <w:pPr>
              <w:pStyle w:val="ConsPlusNormal"/>
              <w:rPr>
                <w:rFonts w:ascii="Times New Roman" w:hAnsi="Times New Roman" w:cs="Times New Roman"/>
              </w:rPr>
            </w:pPr>
            <w:r w:rsidRPr="00021B3E">
              <w:rPr>
                <w:rFonts w:ascii="Times New Roman" w:hAnsi="Times New Roman" w:cs="Times New Roman"/>
              </w:rPr>
              <w:t>3.</w:t>
            </w:r>
          </w:p>
        </w:tc>
        <w:tc>
          <w:tcPr>
            <w:tcW w:w="2295" w:type="dxa"/>
          </w:tcPr>
          <w:p w:rsidR="00B152F9" w:rsidRPr="00021B3E" w:rsidRDefault="00B152F9">
            <w:pPr>
              <w:pStyle w:val="ConsPlusNormal"/>
              <w:rPr>
                <w:rFonts w:ascii="Times New Roman" w:hAnsi="Times New Roman" w:cs="Times New Roman"/>
              </w:rPr>
            </w:pPr>
          </w:p>
        </w:tc>
        <w:tc>
          <w:tcPr>
            <w:tcW w:w="3174" w:type="dxa"/>
          </w:tcPr>
          <w:p w:rsidR="00B152F9" w:rsidRPr="00021B3E" w:rsidRDefault="00B152F9">
            <w:pPr>
              <w:pStyle w:val="ConsPlusNormal"/>
              <w:rPr>
                <w:rFonts w:ascii="Times New Roman" w:hAnsi="Times New Roman" w:cs="Times New Roman"/>
              </w:rPr>
            </w:pPr>
          </w:p>
        </w:tc>
        <w:tc>
          <w:tcPr>
            <w:tcW w:w="1654" w:type="dxa"/>
          </w:tcPr>
          <w:p w:rsidR="00B152F9" w:rsidRPr="00021B3E" w:rsidRDefault="00B152F9">
            <w:pPr>
              <w:pStyle w:val="ConsPlusNormal"/>
              <w:rPr>
                <w:rFonts w:ascii="Times New Roman" w:hAnsi="Times New Roman" w:cs="Times New Roman"/>
              </w:rPr>
            </w:pPr>
          </w:p>
        </w:tc>
      </w:tr>
    </w:tbl>
    <w:p w:rsidR="00B152F9" w:rsidRPr="0007662F" w:rsidRDefault="00B152F9">
      <w:pPr>
        <w:pStyle w:val="ConsPlusNormal"/>
        <w:jc w:val="both"/>
        <w:rPr>
          <w:rFonts w:ascii="Times New Roman" w:hAnsi="Times New Roman" w:cs="Times New Roman"/>
        </w:rPr>
      </w:pPr>
    </w:p>
    <w:p w:rsidR="00B152F9" w:rsidRPr="0007662F" w:rsidRDefault="00B152F9">
      <w:pPr>
        <w:pStyle w:val="ConsPlusNonformat"/>
        <w:jc w:val="both"/>
        <w:rPr>
          <w:rFonts w:ascii="Times New Roman" w:hAnsi="Times New Roman" w:cs="Times New Roman"/>
        </w:rPr>
      </w:pPr>
      <w:r w:rsidRPr="0007662F">
        <w:rPr>
          <w:rFonts w:ascii="Times New Roman" w:hAnsi="Times New Roman" w:cs="Times New Roman"/>
        </w:rPr>
        <w:t>Секретарь конкурсной комиссии        _____________ ________________________</w:t>
      </w:r>
    </w:p>
    <w:p w:rsidR="00B152F9" w:rsidRPr="0007662F" w:rsidRDefault="00B152F9">
      <w:pPr>
        <w:pStyle w:val="ConsPlusNonformat"/>
        <w:jc w:val="both"/>
        <w:rPr>
          <w:rFonts w:ascii="Times New Roman" w:hAnsi="Times New Roman" w:cs="Times New Roman"/>
        </w:rPr>
      </w:pPr>
      <w:r w:rsidRPr="0007662F">
        <w:rPr>
          <w:rFonts w:ascii="Times New Roman" w:hAnsi="Times New Roman" w:cs="Times New Roman"/>
        </w:rPr>
        <w:t xml:space="preserve">                                  </w:t>
      </w:r>
      <w:r w:rsidR="0007662F">
        <w:rPr>
          <w:rFonts w:ascii="Times New Roman" w:hAnsi="Times New Roman" w:cs="Times New Roman"/>
        </w:rPr>
        <w:t xml:space="preserve">                                </w:t>
      </w:r>
      <w:r w:rsidRPr="0007662F">
        <w:rPr>
          <w:rFonts w:ascii="Times New Roman" w:hAnsi="Times New Roman" w:cs="Times New Roman"/>
        </w:rPr>
        <w:t xml:space="preserve">     (подпись)  </w:t>
      </w:r>
      <w:r w:rsidR="0007662F">
        <w:rPr>
          <w:rFonts w:ascii="Times New Roman" w:hAnsi="Times New Roman" w:cs="Times New Roman"/>
        </w:rPr>
        <w:t xml:space="preserve"> </w:t>
      </w:r>
      <w:r w:rsidRPr="0007662F">
        <w:rPr>
          <w:rFonts w:ascii="Times New Roman" w:hAnsi="Times New Roman" w:cs="Times New Roman"/>
        </w:rPr>
        <w:t xml:space="preserve">   (расшифровка подписи)</w:t>
      </w:r>
    </w:p>
    <w:p w:rsidR="00B152F9" w:rsidRPr="0007662F" w:rsidRDefault="00B152F9">
      <w:pPr>
        <w:pStyle w:val="ConsPlusNonformat"/>
        <w:jc w:val="both"/>
        <w:rPr>
          <w:rFonts w:ascii="Times New Roman" w:hAnsi="Times New Roman" w:cs="Times New Roman"/>
        </w:rPr>
      </w:pPr>
      <w:r w:rsidRPr="0007662F">
        <w:rPr>
          <w:rFonts w:ascii="Times New Roman" w:hAnsi="Times New Roman" w:cs="Times New Roman"/>
        </w:rPr>
        <w:t>________________</w:t>
      </w:r>
    </w:p>
    <w:p w:rsidR="00B152F9" w:rsidRPr="0007662F" w:rsidRDefault="00B152F9">
      <w:pPr>
        <w:pStyle w:val="ConsPlusNonformat"/>
        <w:jc w:val="both"/>
        <w:rPr>
          <w:rFonts w:ascii="Times New Roman" w:hAnsi="Times New Roman" w:cs="Times New Roman"/>
        </w:rPr>
      </w:pPr>
      <w:r w:rsidRPr="0007662F">
        <w:rPr>
          <w:rFonts w:ascii="Times New Roman" w:hAnsi="Times New Roman" w:cs="Times New Roman"/>
        </w:rPr>
        <w:t xml:space="preserve">     (дата)</w:t>
      </w:r>
    </w:p>
    <w:p w:rsidR="00B152F9" w:rsidRPr="0007662F" w:rsidRDefault="00B152F9">
      <w:pPr>
        <w:pStyle w:val="ConsPlusNormal"/>
        <w:jc w:val="both"/>
        <w:rPr>
          <w:rFonts w:ascii="Times New Roman" w:hAnsi="Times New Roman" w:cs="Times New Roman"/>
        </w:rPr>
      </w:pPr>
    </w:p>
    <w:p w:rsidR="00B152F9" w:rsidRDefault="00B152F9">
      <w:pPr>
        <w:pStyle w:val="ConsPlusNormal"/>
        <w:jc w:val="both"/>
      </w:pPr>
    </w:p>
    <w:p w:rsidR="00EB2C3B" w:rsidRPr="007D5742" w:rsidRDefault="00EB2C3B" w:rsidP="00EB2C3B">
      <w:pPr>
        <w:widowControl w:val="0"/>
        <w:autoSpaceDE w:val="0"/>
        <w:autoSpaceDN w:val="0"/>
        <w:adjustRightInd w:val="0"/>
        <w:ind w:left="5529"/>
        <w:jc w:val="center"/>
        <w:outlineLvl w:val="0"/>
        <w:rPr>
          <w:rFonts w:cs="Arial"/>
          <w:sz w:val="28"/>
          <w:szCs w:val="28"/>
        </w:rPr>
      </w:pPr>
      <w:r w:rsidRPr="007D5742">
        <w:rPr>
          <w:rFonts w:cs="Arial"/>
          <w:sz w:val="28"/>
          <w:szCs w:val="28"/>
        </w:rPr>
        <w:t>УТВЕРЖДЕНО</w:t>
      </w:r>
    </w:p>
    <w:p w:rsidR="00EB2C3B" w:rsidRPr="007D5742" w:rsidRDefault="00EB2C3B" w:rsidP="00EB2C3B">
      <w:pPr>
        <w:widowControl w:val="0"/>
        <w:autoSpaceDE w:val="0"/>
        <w:autoSpaceDN w:val="0"/>
        <w:adjustRightInd w:val="0"/>
        <w:ind w:left="5529"/>
        <w:jc w:val="center"/>
        <w:rPr>
          <w:rFonts w:cs="Arial"/>
          <w:sz w:val="28"/>
          <w:szCs w:val="28"/>
        </w:rPr>
      </w:pPr>
      <w:r w:rsidRPr="007D5742">
        <w:rPr>
          <w:rFonts w:cs="Arial"/>
          <w:sz w:val="28"/>
          <w:szCs w:val="28"/>
        </w:rPr>
        <w:t>постановлением Правительства</w:t>
      </w:r>
    </w:p>
    <w:p w:rsidR="00EB2C3B" w:rsidRPr="007D5742" w:rsidRDefault="00EB2C3B" w:rsidP="00EB2C3B">
      <w:pPr>
        <w:widowControl w:val="0"/>
        <w:autoSpaceDE w:val="0"/>
        <w:autoSpaceDN w:val="0"/>
        <w:adjustRightInd w:val="0"/>
        <w:ind w:left="5529"/>
        <w:jc w:val="center"/>
        <w:rPr>
          <w:rFonts w:cs="Arial"/>
          <w:sz w:val="28"/>
          <w:szCs w:val="28"/>
        </w:rPr>
      </w:pPr>
      <w:r w:rsidRPr="007D5742">
        <w:rPr>
          <w:rFonts w:cs="Arial"/>
          <w:sz w:val="28"/>
          <w:szCs w:val="28"/>
        </w:rPr>
        <w:t>Архангельской области</w:t>
      </w:r>
    </w:p>
    <w:p w:rsidR="00EB2C3B" w:rsidRPr="007D5742" w:rsidRDefault="00EB2C3B" w:rsidP="00EB2C3B">
      <w:pPr>
        <w:widowControl w:val="0"/>
        <w:autoSpaceDE w:val="0"/>
        <w:autoSpaceDN w:val="0"/>
        <w:adjustRightInd w:val="0"/>
        <w:ind w:left="5529"/>
        <w:jc w:val="center"/>
        <w:rPr>
          <w:rFonts w:cs="Arial"/>
          <w:sz w:val="28"/>
          <w:szCs w:val="28"/>
        </w:rPr>
      </w:pPr>
      <w:r w:rsidRPr="007D5742">
        <w:rPr>
          <w:rFonts w:cs="Arial"/>
          <w:sz w:val="28"/>
          <w:szCs w:val="28"/>
        </w:rPr>
        <w:t>от 12 октября 2012 г. № 461-пп</w:t>
      </w:r>
    </w:p>
    <w:p w:rsidR="00EB2C3B" w:rsidRPr="007D5742" w:rsidRDefault="00EB2C3B" w:rsidP="00EB2C3B">
      <w:pPr>
        <w:spacing w:before="220" w:after="1" w:line="220" w:lineRule="atLeast"/>
        <w:jc w:val="both"/>
        <w:rPr>
          <w:rFonts w:ascii="Calibri" w:hAnsi="Calibri" w:cs="Calibri"/>
          <w:strike/>
        </w:rPr>
      </w:pPr>
    </w:p>
    <w:p w:rsidR="00EB2C3B" w:rsidRDefault="00EB2C3B" w:rsidP="00EB2C3B">
      <w:pPr>
        <w:spacing w:before="220" w:after="1" w:line="220" w:lineRule="atLeast"/>
        <w:jc w:val="both"/>
        <w:rPr>
          <w:rFonts w:ascii="Calibri" w:hAnsi="Calibri" w:cs="Calibri"/>
          <w:strike/>
        </w:rPr>
      </w:pPr>
    </w:p>
    <w:p w:rsidR="00EB2C3B" w:rsidRDefault="00EB2C3B" w:rsidP="00EB2C3B">
      <w:pPr>
        <w:autoSpaceDE w:val="0"/>
        <w:autoSpaceDN w:val="0"/>
        <w:adjustRightInd w:val="0"/>
        <w:jc w:val="center"/>
        <w:rPr>
          <w:b/>
          <w:color w:val="000000"/>
          <w:sz w:val="28"/>
          <w:szCs w:val="28"/>
        </w:rPr>
      </w:pPr>
      <w:r w:rsidRPr="00F577B3">
        <w:rPr>
          <w:rFonts w:ascii="Times New Roman Полужирный" w:hAnsi="Times New Roman Полужирный"/>
          <w:b/>
          <w:bCs/>
          <w:color w:val="000000"/>
          <w:spacing w:val="60"/>
          <w:sz w:val="28"/>
          <w:szCs w:val="28"/>
        </w:rPr>
        <w:t>ПОЛОЖЕНИЕ</w:t>
      </w:r>
      <w:r w:rsidRPr="00703330">
        <w:rPr>
          <w:b/>
          <w:bCs/>
          <w:color w:val="000000"/>
          <w:spacing w:val="20"/>
          <w:sz w:val="28"/>
          <w:szCs w:val="28"/>
        </w:rPr>
        <w:br/>
      </w:r>
      <w:r w:rsidRPr="00703330">
        <w:rPr>
          <w:b/>
          <w:color w:val="000000"/>
          <w:sz w:val="28"/>
          <w:szCs w:val="28"/>
        </w:rPr>
        <w:t xml:space="preserve">о порядке и условиях предоставления субсидий </w:t>
      </w:r>
    </w:p>
    <w:p w:rsidR="00EB2C3B" w:rsidRDefault="00EB2C3B" w:rsidP="00EB2C3B">
      <w:pPr>
        <w:autoSpaceDE w:val="0"/>
        <w:autoSpaceDN w:val="0"/>
        <w:adjustRightInd w:val="0"/>
        <w:jc w:val="center"/>
        <w:rPr>
          <w:b/>
          <w:color w:val="000000"/>
          <w:sz w:val="28"/>
          <w:szCs w:val="28"/>
        </w:rPr>
      </w:pPr>
      <w:r w:rsidRPr="00703330">
        <w:rPr>
          <w:b/>
          <w:color w:val="000000"/>
          <w:sz w:val="28"/>
          <w:szCs w:val="28"/>
        </w:rPr>
        <w:t>из областного</w:t>
      </w:r>
      <w:r>
        <w:rPr>
          <w:b/>
          <w:color w:val="000000"/>
          <w:sz w:val="28"/>
          <w:szCs w:val="28"/>
        </w:rPr>
        <w:t xml:space="preserve"> </w:t>
      </w:r>
      <w:r w:rsidRPr="00703330">
        <w:rPr>
          <w:b/>
          <w:color w:val="000000"/>
          <w:sz w:val="28"/>
          <w:szCs w:val="28"/>
        </w:rPr>
        <w:t xml:space="preserve">бюджета бюджетам муниципальных районов </w:t>
      </w:r>
    </w:p>
    <w:p w:rsidR="00EB2C3B" w:rsidRPr="00703330" w:rsidRDefault="00EB2C3B" w:rsidP="00EB2C3B">
      <w:pPr>
        <w:autoSpaceDE w:val="0"/>
        <w:autoSpaceDN w:val="0"/>
        <w:adjustRightInd w:val="0"/>
        <w:jc w:val="center"/>
        <w:rPr>
          <w:rFonts w:eastAsia="Calibri"/>
          <w:b/>
          <w:color w:val="000000"/>
          <w:sz w:val="28"/>
          <w:szCs w:val="28"/>
          <w:lang w:eastAsia="en-US"/>
        </w:rPr>
      </w:pPr>
      <w:r w:rsidRPr="00703330">
        <w:rPr>
          <w:b/>
          <w:color w:val="000000"/>
          <w:sz w:val="28"/>
          <w:szCs w:val="28"/>
        </w:rPr>
        <w:t xml:space="preserve">и городских округов Архангельской области на </w:t>
      </w:r>
      <w:r w:rsidRPr="00703330">
        <w:rPr>
          <w:b/>
          <w:sz w:val="28"/>
          <w:szCs w:val="28"/>
        </w:rPr>
        <w:t>комплектование книжных фондов библиотек муниципальных образований Архангельской области и подписк</w:t>
      </w:r>
      <w:r>
        <w:rPr>
          <w:b/>
          <w:sz w:val="28"/>
          <w:szCs w:val="28"/>
        </w:rPr>
        <w:t>у</w:t>
      </w:r>
      <w:r w:rsidRPr="00703330">
        <w:rPr>
          <w:b/>
          <w:sz w:val="28"/>
          <w:szCs w:val="28"/>
        </w:rPr>
        <w:t xml:space="preserve"> на периодическую печать</w:t>
      </w:r>
    </w:p>
    <w:p w:rsidR="00EB2C3B" w:rsidRDefault="00EB2C3B" w:rsidP="00EB2C3B">
      <w:pPr>
        <w:pStyle w:val="ConsPlusNormal"/>
        <w:spacing w:line="300" w:lineRule="atLeast"/>
        <w:ind w:firstLine="709"/>
        <w:contextualSpacing/>
        <w:jc w:val="both"/>
        <w:rPr>
          <w:rFonts w:ascii="Times New Roman" w:hAnsi="Times New Roman" w:cs="Times New Roman"/>
          <w:color w:val="FF0000"/>
          <w:sz w:val="28"/>
          <w:szCs w:val="28"/>
        </w:rPr>
      </w:pPr>
    </w:p>
    <w:p w:rsidR="00EB2C3B" w:rsidRDefault="00EB2C3B" w:rsidP="00EB2C3B">
      <w:pPr>
        <w:pStyle w:val="ConsPlusNormal"/>
        <w:spacing w:line="300" w:lineRule="atLeast"/>
        <w:ind w:firstLine="709"/>
        <w:contextualSpacing/>
        <w:jc w:val="both"/>
        <w:rPr>
          <w:rFonts w:ascii="Times New Roman" w:hAnsi="Times New Roman" w:cs="Times New Roman"/>
          <w:color w:val="FF0000"/>
          <w:sz w:val="28"/>
          <w:szCs w:val="28"/>
        </w:rPr>
      </w:pPr>
    </w:p>
    <w:p w:rsidR="00EB2C3B" w:rsidRPr="00D41FB3" w:rsidRDefault="00EB2C3B" w:rsidP="00EB2C3B">
      <w:pPr>
        <w:pStyle w:val="ConsPlusNormal"/>
        <w:spacing w:line="300" w:lineRule="atLeast"/>
        <w:contextualSpacing/>
        <w:jc w:val="center"/>
        <w:rPr>
          <w:rFonts w:ascii="Times New Roman" w:hAnsi="Times New Roman" w:cs="Times New Roman"/>
          <w:b/>
          <w:color w:val="000000"/>
          <w:sz w:val="28"/>
          <w:szCs w:val="28"/>
        </w:rPr>
      </w:pPr>
      <w:r w:rsidRPr="00D41FB3">
        <w:rPr>
          <w:rFonts w:ascii="Times New Roman" w:hAnsi="Times New Roman" w:cs="Times New Roman"/>
          <w:b/>
          <w:color w:val="000000"/>
          <w:sz w:val="28"/>
          <w:szCs w:val="28"/>
          <w:lang w:val="en-US"/>
        </w:rPr>
        <w:t>I</w:t>
      </w:r>
      <w:r w:rsidRPr="00D41FB3">
        <w:rPr>
          <w:rFonts w:ascii="Times New Roman" w:hAnsi="Times New Roman" w:cs="Times New Roman"/>
          <w:b/>
          <w:color w:val="000000"/>
          <w:sz w:val="28"/>
          <w:szCs w:val="28"/>
        </w:rPr>
        <w:t>. Общие положения</w:t>
      </w:r>
    </w:p>
    <w:p w:rsidR="00EB2C3B" w:rsidRPr="00A407BD" w:rsidRDefault="00EB2C3B" w:rsidP="00EB2C3B">
      <w:pPr>
        <w:pStyle w:val="ConsPlusNormal"/>
        <w:spacing w:line="300" w:lineRule="atLeast"/>
        <w:contextualSpacing/>
        <w:jc w:val="center"/>
        <w:rPr>
          <w:rFonts w:ascii="Times New Roman" w:hAnsi="Times New Roman" w:cs="Times New Roman"/>
          <w:color w:val="FF0000"/>
          <w:sz w:val="28"/>
          <w:szCs w:val="28"/>
        </w:rPr>
      </w:pPr>
    </w:p>
    <w:p w:rsidR="0007662F" w:rsidRDefault="00EB2C3B" w:rsidP="00EB2C3B">
      <w:pPr>
        <w:pStyle w:val="ConsPlusNormal"/>
        <w:spacing w:line="300" w:lineRule="atLeast"/>
        <w:ind w:firstLine="709"/>
        <w:contextualSpacing/>
        <w:jc w:val="both"/>
        <w:rPr>
          <w:rFonts w:ascii="Times New Roman" w:hAnsi="Times New Roman"/>
          <w:sz w:val="28"/>
          <w:szCs w:val="28"/>
        </w:rPr>
      </w:pPr>
      <w:r w:rsidRPr="006A69B1">
        <w:rPr>
          <w:rFonts w:ascii="Times New Roman" w:hAnsi="Times New Roman" w:cs="Times New Roman"/>
          <w:sz w:val="28"/>
          <w:szCs w:val="28"/>
        </w:rPr>
        <w:lastRenderedPageBreak/>
        <w:t xml:space="preserve">1. </w:t>
      </w:r>
      <w:proofErr w:type="gramStart"/>
      <w:r w:rsidRPr="006A69B1">
        <w:rPr>
          <w:rFonts w:ascii="Times New Roman" w:hAnsi="Times New Roman" w:cs="Times New Roman"/>
          <w:sz w:val="28"/>
          <w:szCs w:val="28"/>
        </w:rPr>
        <w:t xml:space="preserve">Настоящее Положение, разработанное в соответствии со </w:t>
      </w:r>
      <w:hyperlink r:id="rId403" w:history="1">
        <w:r w:rsidRPr="006A69B1">
          <w:rPr>
            <w:rFonts w:ascii="Times New Roman" w:hAnsi="Times New Roman" w:cs="Times New Roman"/>
            <w:sz w:val="28"/>
            <w:szCs w:val="28"/>
          </w:rPr>
          <w:t>статьей 139</w:t>
        </w:r>
      </w:hyperlink>
      <w:r w:rsidRPr="006A69B1">
        <w:rPr>
          <w:rFonts w:ascii="Times New Roman" w:hAnsi="Times New Roman" w:cs="Times New Roman"/>
          <w:sz w:val="28"/>
          <w:szCs w:val="28"/>
        </w:rPr>
        <w:t xml:space="preserve"> Бюджетного кодекса Российской Федерации, </w:t>
      </w:r>
      <w:hyperlink w:anchor="P254" w:history="1">
        <w:r w:rsidRPr="006A69B1">
          <w:rPr>
            <w:rFonts w:ascii="Times New Roman" w:hAnsi="Times New Roman" w:cs="Times New Roman"/>
            <w:sz w:val="28"/>
            <w:szCs w:val="28"/>
          </w:rPr>
          <w:t>разделом III</w:t>
        </w:r>
      </w:hyperlink>
      <w:r w:rsidRPr="006A69B1">
        <w:rPr>
          <w:rFonts w:ascii="Times New Roman" w:hAnsi="Times New Roman" w:cs="Times New Roman"/>
          <w:sz w:val="28"/>
          <w:szCs w:val="28"/>
        </w:rPr>
        <w:t xml:space="preserve"> государственной </w:t>
      </w:r>
      <w:r w:rsidRPr="00F577B3">
        <w:rPr>
          <w:rFonts w:ascii="Times New Roman" w:hAnsi="Times New Roman" w:cs="Times New Roman"/>
          <w:spacing w:val="-12"/>
          <w:sz w:val="28"/>
          <w:szCs w:val="28"/>
        </w:rPr>
        <w:t>программы Архангельской области «Культура Русского Севера»,</w:t>
      </w:r>
      <w:r w:rsidRPr="006A69B1">
        <w:rPr>
          <w:rFonts w:ascii="Times New Roman" w:hAnsi="Times New Roman" w:cs="Times New Roman"/>
          <w:sz w:val="28"/>
          <w:szCs w:val="28"/>
        </w:rPr>
        <w:t xml:space="preserve"> утвержденной постановлением Правительства Архангельской области </w:t>
      </w:r>
      <w:r>
        <w:rPr>
          <w:rFonts w:ascii="Times New Roman" w:hAnsi="Times New Roman" w:cs="Times New Roman"/>
          <w:sz w:val="28"/>
          <w:szCs w:val="28"/>
        </w:rPr>
        <w:br/>
      </w:r>
      <w:r w:rsidRPr="006A69B1">
        <w:rPr>
          <w:rFonts w:ascii="Times New Roman" w:hAnsi="Times New Roman" w:cs="Times New Roman"/>
          <w:sz w:val="28"/>
          <w:szCs w:val="28"/>
        </w:rPr>
        <w:t xml:space="preserve">от 12 октября 2012 года № 461-пп (далее </w:t>
      </w:r>
      <w:r>
        <w:rPr>
          <w:rFonts w:ascii="Times New Roman" w:hAnsi="Times New Roman" w:cs="Times New Roman"/>
          <w:sz w:val="28"/>
          <w:szCs w:val="28"/>
        </w:rPr>
        <w:t>–</w:t>
      </w:r>
      <w:r w:rsidRPr="006A69B1">
        <w:rPr>
          <w:rFonts w:ascii="Times New Roman" w:hAnsi="Times New Roman" w:cs="Times New Roman"/>
          <w:sz w:val="28"/>
          <w:szCs w:val="28"/>
        </w:rPr>
        <w:t xml:space="preserve"> программа), устанавливает порядок и условия предоставления субсидий </w:t>
      </w:r>
      <w:r w:rsidRPr="006A69B1">
        <w:rPr>
          <w:rFonts w:ascii="Times New Roman" w:hAnsi="Times New Roman" w:cs="Times New Roman"/>
          <w:spacing w:val="-4"/>
          <w:sz w:val="28"/>
          <w:szCs w:val="28"/>
        </w:rPr>
        <w:t>из областного</w:t>
      </w:r>
      <w:r w:rsidRPr="00D42B94">
        <w:rPr>
          <w:rFonts w:ascii="Times New Roman" w:hAnsi="Times New Roman" w:cs="Times New Roman"/>
          <w:color w:val="000000"/>
          <w:spacing w:val="-4"/>
          <w:sz w:val="28"/>
          <w:szCs w:val="28"/>
        </w:rPr>
        <w:t xml:space="preserve"> бюджета </w:t>
      </w:r>
      <w:r w:rsidRPr="00F577B3">
        <w:rPr>
          <w:rFonts w:ascii="Times New Roman" w:eastAsia="Calibri" w:hAnsi="Times New Roman" w:cs="Times New Roman"/>
          <w:color w:val="000000"/>
          <w:spacing w:val="-6"/>
          <w:sz w:val="28"/>
          <w:szCs w:val="28"/>
          <w:lang w:eastAsia="en-US"/>
        </w:rPr>
        <w:t>бюджетам муниципальных районов и городских округов Архангельской области</w:t>
      </w:r>
      <w:r w:rsidRPr="00D42B94">
        <w:rPr>
          <w:rFonts w:ascii="Times New Roman" w:eastAsia="Calibri" w:hAnsi="Times New Roman" w:cs="Times New Roman"/>
          <w:color w:val="000000"/>
          <w:spacing w:val="-4"/>
          <w:sz w:val="28"/>
          <w:szCs w:val="28"/>
          <w:lang w:eastAsia="en-US"/>
        </w:rPr>
        <w:t xml:space="preserve"> </w:t>
      </w:r>
      <w:r w:rsidRPr="00F577B3">
        <w:rPr>
          <w:rFonts w:ascii="Times New Roman" w:eastAsia="Calibri" w:hAnsi="Times New Roman" w:cs="Times New Roman"/>
          <w:color w:val="000000"/>
          <w:sz w:val="28"/>
          <w:szCs w:val="28"/>
          <w:lang w:eastAsia="en-US"/>
        </w:rPr>
        <w:t xml:space="preserve">(далее соответственно – местный бюджет, муниципальное образование) </w:t>
      </w:r>
      <w:r w:rsidRPr="00F577B3">
        <w:rPr>
          <w:rFonts w:ascii="Times New Roman" w:hAnsi="Times New Roman" w:cs="Times New Roman"/>
          <w:color w:val="FF0000"/>
          <w:sz w:val="28"/>
          <w:szCs w:val="28"/>
        </w:rPr>
        <w:t xml:space="preserve"> </w:t>
      </w:r>
      <w:r w:rsidRPr="00F577B3">
        <w:rPr>
          <w:rFonts w:ascii="Times New Roman" w:hAnsi="Times New Roman" w:cs="Times New Roman"/>
          <w:sz w:val="28"/>
          <w:szCs w:val="28"/>
        </w:rPr>
        <w:t>на комплектование книжных</w:t>
      </w:r>
      <w:proofErr w:type="gramEnd"/>
      <w:r w:rsidRPr="00F577B3">
        <w:rPr>
          <w:rFonts w:ascii="Times New Roman" w:hAnsi="Times New Roman" w:cs="Times New Roman"/>
          <w:sz w:val="28"/>
          <w:szCs w:val="28"/>
        </w:rPr>
        <w:t xml:space="preserve"> фондов библиотек муниципальных образований Архангельской области и подписку на</w:t>
      </w:r>
      <w:r>
        <w:rPr>
          <w:rFonts w:ascii="Times New Roman" w:hAnsi="Times New Roman" w:cs="Times New Roman"/>
          <w:sz w:val="28"/>
          <w:szCs w:val="28"/>
        </w:rPr>
        <w:t xml:space="preserve"> </w:t>
      </w:r>
      <w:r w:rsidRPr="00F577B3">
        <w:rPr>
          <w:rFonts w:ascii="Times New Roman" w:hAnsi="Times New Roman" w:cs="Times New Roman"/>
          <w:sz w:val="28"/>
          <w:szCs w:val="28"/>
        </w:rPr>
        <w:t xml:space="preserve">периодическую печать </w:t>
      </w:r>
      <w:r>
        <w:rPr>
          <w:rFonts w:ascii="Times New Roman" w:hAnsi="Times New Roman" w:cs="Times New Roman"/>
          <w:sz w:val="28"/>
          <w:szCs w:val="28"/>
        </w:rPr>
        <w:t>(далее –</w:t>
      </w:r>
      <w:r w:rsidRPr="00F577B3">
        <w:rPr>
          <w:rFonts w:ascii="Times New Roman" w:hAnsi="Times New Roman" w:cs="Times New Roman"/>
          <w:sz w:val="28"/>
          <w:szCs w:val="28"/>
        </w:rPr>
        <w:t xml:space="preserve"> комплектование книжных фондов библиотек).</w:t>
      </w:r>
      <w:r w:rsidR="0007662F" w:rsidRPr="0007662F">
        <w:rPr>
          <w:rFonts w:ascii="Times New Roman" w:hAnsi="Times New Roman"/>
          <w:sz w:val="28"/>
          <w:szCs w:val="28"/>
        </w:rPr>
        <w:t xml:space="preserve"> </w:t>
      </w:r>
    </w:p>
    <w:p w:rsidR="00EB2C3B" w:rsidRPr="00F577B3" w:rsidRDefault="0007662F" w:rsidP="00EB2C3B">
      <w:pPr>
        <w:pStyle w:val="ConsPlusNormal"/>
        <w:spacing w:line="300" w:lineRule="atLeast"/>
        <w:ind w:firstLine="709"/>
        <w:contextualSpacing/>
        <w:jc w:val="both"/>
        <w:rPr>
          <w:rFonts w:ascii="Times New Roman" w:hAnsi="Times New Roman" w:cs="Times New Roman"/>
          <w:sz w:val="28"/>
          <w:szCs w:val="28"/>
        </w:rPr>
      </w:pPr>
      <w:r w:rsidRPr="00644978">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644978">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644978">
        <w:rPr>
          <w:rFonts w:ascii="Times New Roman" w:hAnsi="Times New Roman"/>
          <w:sz w:val="28"/>
          <w:szCs w:val="28"/>
        </w:rPr>
        <w:t xml:space="preserve"> </w:t>
      </w:r>
      <w:r w:rsidRPr="00644978">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EB2C3B" w:rsidRPr="00F577B3" w:rsidRDefault="00EB2C3B" w:rsidP="00EB2C3B">
      <w:pPr>
        <w:pStyle w:val="ConsPlusNormal"/>
        <w:ind w:firstLine="709"/>
        <w:jc w:val="both"/>
        <w:rPr>
          <w:rFonts w:ascii="Times New Roman" w:hAnsi="Times New Roman" w:cs="Times New Roman"/>
          <w:sz w:val="28"/>
          <w:szCs w:val="28"/>
        </w:rPr>
      </w:pPr>
      <w:r w:rsidRPr="00F577B3">
        <w:rPr>
          <w:rFonts w:ascii="Times New Roman" w:hAnsi="Times New Roman" w:cs="Times New Roman"/>
          <w:sz w:val="28"/>
          <w:szCs w:val="28"/>
        </w:rPr>
        <w:t>2. </w:t>
      </w:r>
      <w:r w:rsidRPr="00F577B3">
        <w:rPr>
          <w:rFonts w:ascii="Times New Roman" w:eastAsia="Calibri" w:hAnsi="Times New Roman" w:cs="Times New Roman"/>
          <w:color w:val="000000"/>
          <w:sz w:val="28"/>
          <w:szCs w:val="28"/>
          <w:lang w:eastAsia="en-US"/>
        </w:rPr>
        <w:t>Субсидия предоставляется</w:t>
      </w:r>
      <w:r w:rsidRPr="00F577B3">
        <w:rPr>
          <w:rFonts w:ascii="Times New Roman" w:hAnsi="Times New Roman" w:cs="Times New Roman"/>
          <w:sz w:val="28"/>
          <w:szCs w:val="28"/>
        </w:rPr>
        <w:t xml:space="preserve"> в целях комплектования книжных фондов общедоступных библиотек муниципальных образований: </w:t>
      </w:r>
      <w:proofErr w:type="spellStart"/>
      <w:r w:rsidRPr="00F577B3">
        <w:rPr>
          <w:rFonts w:ascii="Times New Roman" w:hAnsi="Times New Roman" w:cs="Times New Roman"/>
          <w:sz w:val="28"/>
          <w:szCs w:val="28"/>
        </w:rPr>
        <w:t>межпоселенческих</w:t>
      </w:r>
      <w:proofErr w:type="spellEnd"/>
      <w:r w:rsidRPr="00F577B3">
        <w:rPr>
          <w:rFonts w:ascii="Times New Roman" w:hAnsi="Times New Roman" w:cs="Times New Roman"/>
          <w:sz w:val="28"/>
          <w:szCs w:val="28"/>
        </w:rPr>
        <w:t xml:space="preserve"> или централизованных библиотечных систем, их филиалов и библиотек поселений (далее – мероприятие).</w:t>
      </w:r>
    </w:p>
    <w:p w:rsidR="00EB2C3B" w:rsidRPr="00F577B3" w:rsidRDefault="00EB2C3B" w:rsidP="00EB2C3B">
      <w:pPr>
        <w:tabs>
          <w:tab w:val="left" w:pos="567"/>
        </w:tabs>
        <w:ind w:firstLine="709"/>
        <w:jc w:val="both"/>
        <w:rPr>
          <w:rFonts w:eastAsia="Calibri"/>
          <w:color w:val="000000"/>
          <w:sz w:val="28"/>
          <w:szCs w:val="28"/>
          <w:lang w:eastAsia="en-US"/>
        </w:rPr>
      </w:pPr>
      <w:r w:rsidRPr="00F577B3">
        <w:rPr>
          <w:rFonts w:eastAsia="Calibri"/>
          <w:color w:val="000000"/>
          <w:spacing w:val="-8"/>
          <w:sz w:val="28"/>
          <w:szCs w:val="28"/>
          <w:lang w:eastAsia="en-US"/>
        </w:rPr>
        <w:t>3. Главным распорядителем средств областного бюджета, предусмотренных</w:t>
      </w:r>
      <w:r w:rsidRPr="00F577B3">
        <w:rPr>
          <w:rFonts w:eastAsia="Calibri"/>
          <w:color w:val="000000"/>
          <w:sz w:val="28"/>
          <w:szCs w:val="28"/>
          <w:lang w:eastAsia="en-US"/>
        </w:rPr>
        <w:t xml:space="preserve"> </w:t>
      </w:r>
      <w:r>
        <w:rPr>
          <w:rFonts w:eastAsia="Calibri"/>
          <w:color w:val="000000"/>
          <w:spacing w:val="-6"/>
          <w:sz w:val="28"/>
          <w:szCs w:val="28"/>
          <w:lang w:eastAsia="en-US"/>
        </w:rPr>
        <w:t>на предоставление субсидий</w:t>
      </w:r>
      <w:r w:rsidRPr="00F577B3">
        <w:rPr>
          <w:rFonts w:eastAsia="Calibri"/>
          <w:color w:val="000000"/>
          <w:spacing w:val="-6"/>
          <w:sz w:val="28"/>
          <w:szCs w:val="28"/>
          <w:lang w:eastAsia="en-US"/>
        </w:rPr>
        <w:t>, является министерство культуры Архангельской</w:t>
      </w:r>
      <w:r w:rsidRPr="00F577B3">
        <w:rPr>
          <w:rFonts w:eastAsia="Calibri"/>
          <w:color w:val="000000"/>
          <w:sz w:val="28"/>
          <w:szCs w:val="28"/>
          <w:lang w:eastAsia="en-US"/>
        </w:rPr>
        <w:t xml:space="preserve"> области (далее – министерство).</w:t>
      </w:r>
    </w:p>
    <w:p w:rsidR="00EB2C3B" w:rsidRPr="00F577B3" w:rsidRDefault="00EB2C3B" w:rsidP="00EB2C3B">
      <w:pPr>
        <w:tabs>
          <w:tab w:val="left" w:pos="567"/>
        </w:tabs>
        <w:ind w:firstLine="709"/>
        <w:jc w:val="both"/>
        <w:rPr>
          <w:rFonts w:eastAsia="Calibri"/>
          <w:color w:val="000000"/>
          <w:spacing w:val="-6"/>
          <w:sz w:val="28"/>
          <w:szCs w:val="28"/>
          <w:lang w:eastAsia="en-US"/>
        </w:rPr>
      </w:pPr>
      <w:r w:rsidRPr="00F577B3">
        <w:rPr>
          <w:color w:val="000000"/>
          <w:sz w:val="28"/>
          <w:szCs w:val="28"/>
        </w:rPr>
        <w:t>4</w:t>
      </w:r>
      <w:r w:rsidRPr="00F577B3">
        <w:rPr>
          <w:rFonts w:eastAsia="Calibri"/>
          <w:color w:val="000000"/>
          <w:spacing w:val="-8"/>
          <w:sz w:val="28"/>
          <w:szCs w:val="28"/>
          <w:lang w:eastAsia="en-US"/>
        </w:rPr>
        <w:t>. Предоставление субсидий осуществляется министерством в соответствии</w:t>
      </w:r>
      <w:r w:rsidRPr="00F577B3">
        <w:rPr>
          <w:color w:val="000000"/>
          <w:sz w:val="28"/>
          <w:szCs w:val="28"/>
        </w:rPr>
        <w:t xml:space="preserve"> со сводной бюджетной росписью областного бюджета, с доведенными </w:t>
      </w:r>
      <w:r w:rsidRPr="00F577B3">
        <w:rPr>
          <w:rFonts w:eastAsia="Calibri"/>
          <w:color w:val="000000"/>
          <w:spacing w:val="-6"/>
          <w:sz w:val="28"/>
          <w:szCs w:val="28"/>
          <w:lang w:eastAsia="en-US"/>
        </w:rPr>
        <w:t>лимитами бюджетных обязательств и предельными объемами финансирования.</w:t>
      </w:r>
    </w:p>
    <w:p w:rsidR="00EB2C3B" w:rsidRPr="00F577B3" w:rsidRDefault="00EB2C3B" w:rsidP="00EB2C3B">
      <w:pPr>
        <w:tabs>
          <w:tab w:val="left" w:pos="1134"/>
        </w:tabs>
        <w:ind w:firstLine="709"/>
        <w:jc w:val="both"/>
        <w:rPr>
          <w:rFonts w:eastAsia="Calibri"/>
          <w:color w:val="000000"/>
          <w:sz w:val="28"/>
          <w:szCs w:val="28"/>
          <w:lang w:eastAsia="en-US"/>
        </w:rPr>
      </w:pPr>
      <w:r w:rsidRPr="00F577B3">
        <w:rPr>
          <w:rFonts w:eastAsia="Calibri"/>
          <w:color w:val="000000"/>
          <w:sz w:val="28"/>
          <w:szCs w:val="28"/>
          <w:lang w:eastAsia="en-US"/>
        </w:rPr>
        <w:t>5.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EB2C3B" w:rsidRDefault="00EB2C3B" w:rsidP="00EB2C3B">
      <w:pPr>
        <w:autoSpaceDE w:val="0"/>
        <w:autoSpaceDN w:val="0"/>
        <w:adjustRightInd w:val="0"/>
        <w:spacing w:line="300" w:lineRule="atLeast"/>
        <w:ind w:firstLine="709"/>
        <w:contextualSpacing/>
        <w:jc w:val="center"/>
        <w:outlineLvl w:val="1"/>
        <w:rPr>
          <w:b/>
          <w:sz w:val="28"/>
          <w:szCs w:val="28"/>
        </w:rPr>
      </w:pPr>
    </w:p>
    <w:p w:rsidR="00EB2C3B" w:rsidRPr="00F577B3" w:rsidRDefault="00EB2C3B" w:rsidP="00EB2C3B">
      <w:pPr>
        <w:autoSpaceDE w:val="0"/>
        <w:autoSpaceDN w:val="0"/>
        <w:adjustRightInd w:val="0"/>
        <w:spacing w:line="300" w:lineRule="atLeast"/>
        <w:ind w:firstLine="709"/>
        <w:contextualSpacing/>
        <w:jc w:val="center"/>
        <w:outlineLvl w:val="1"/>
        <w:rPr>
          <w:b/>
          <w:sz w:val="28"/>
          <w:szCs w:val="28"/>
        </w:rPr>
      </w:pPr>
      <w:r w:rsidRPr="00F577B3">
        <w:rPr>
          <w:b/>
          <w:sz w:val="28"/>
          <w:szCs w:val="28"/>
        </w:rPr>
        <w:t>II. Размер субсидии и условия предоставления</w:t>
      </w:r>
    </w:p>
    <w:p w:rsidR="00EB2C3B" w:rsidRPr="00F577B3" w:rsidRDefault="00EB2C3B" w:rsidP="00EB2C3B">
      <w:pPr>
        <w:pStyle w:val="ConsPlusNormal"/>
        <w:ind w:firstLine="540"/>
        <w:jc w:val="both"/>
        <w:rPr>
          <w:rFonts w:ascii="Times New Roman" w:hAnsi="Times New Roman" w:cs="Times New Roman"/>
          <w:sz w:val="28"/>
          <w:szCs w:val="28"/>
        </w:rPr>
      </w:pPr>
    </w:p>
    <w:p w:rsidR="00EB2C3B" w:rsidRPr="00F577B3" w:rsidRDefault="00EB2C3B" w:rsidP="00EB2C3B">
      <w:pPr>
        <w:pStyle w:val="ConsPlusNormal"/>
        <w:ind w:firstLine="709"/>
        <w:jc w:val="both"/>
        <w:rPr>
          <w:rFonts w:ascii="Times New Roman" w:hAnsi="Times New Roman" w:cs="Times New Roman"/>
          <w:sz w:val="28"/>
          <w:szCs w:val="28"/>
        </w:rPr>
      </w:pPr>
      <w:r w:rsidRPr="00F577B3">
        <w:rPr>
          <w:rFonts w:ascii="Times New Roman" w:hAnsi="Times New Roman" w:cs="Times New Roman"/>
          <w:sz w:val="28"/>
          <w:szCs w:val="28"/>
        </w:rPr>
        <w:t>6.</w:t>
      </w:r>
      <w:r>
        <w:rPr>
          <w:rFonts w:ascii="Times New Roman" w:hAnsi="Times New Roman" w:cs="Times New Roman"/>
          <w:sz w:val="28"/>
          <w:szCs w:val="28"/>
        </w:rPr>
        <w:t> </w:t>
      </w:r>
      <w:r w:rsidRPr="00F577B3">
        <w:rPr>
          <w:rFonts w:ascii="Times New Roman" w:hAnsi="Times New Roman" w:cs="Times New Roman"/>
          <w:sz w:val="28"/>
          <w:szCs w:val="28"/>
        </w:rPr>
        <w:t xml:space="preserve">Размер субсидии из областного бюджета бюджету муниципального </w:t>
      </w:r>
      <w:r w:rsidRPr="006467D8">
        <w:rPr>
          <w:rFonts w:ascii="Times New Roman" w:hAnsi="Times New Roman" w:cs="Times New Roman"/>
          <w:spacing w:val="-6"/>
          <w:sz w:val="28"/>
          <w:szCs w:val="28"/>
        </w:rPr>
        <w:t>образования на комплектование книжных фондов библиотек, предоставляемых</w:t>
      </w:r>
      <w:r w:rsidRPr="00F577B3">
        <w:rPr>
          <w:rFonts w:ascii="Times New Roman" w:hAnsi="Times New Roman" w:cs="Times New Roman"/>
          <w:sz w:val="28"/>
          <w:szCs w:val="28"/>
        </w:rPr>
        <w:t xml:space="preserve"> </w:t>
      </w:r>
      <w:r>
        <w:rPr>
          <w:rFonts w:ascii="Times New Roman" w:hAnsi="Times New Roman" w:cs="Times New Roman"/>
          <w:sz w:val="28"/>
          <w:szCs w:val="28"/>
        </w:rPr>
        <w:br/>
      </w:r>
      <w:r w:rsidRPr="00F577B3">
        <w:rPr>
          <w:rFonts w:ascii="Times New Roman" w:hAnsi="Times New Roman" w:cs="Times New Roman"/>
          <w:sz w:val="28"/>
          <w:szCs w:val="28"/>
        </w:rPr>
        <w:t>в очередном финансовом году, определяется по формуле:</w:t>
      </w:r>
    </w:p>
    <w:p w:rsidR="00EB2C3B" w:rsidRPr="00F577B3" w:rsidRDefault="00EB2C3B" w:rsidP="00EB2C3B">
      <w:pPr>
        <w:pStyle w:val="ConsPlusNormal"/>
        <w:jc w:val="both"/>
        <w:rPr>
          <w:sz w:val="16"/>
          <w:szCs w:val="16"/>
        </w:rPr>
      </w:pPr>
    </w:p>
    <w:p w:rsidR="00EB2C3B" w:rsidRPr="00F577B3" w:rsidRDefault="00EB2C3B" w:rsidP="00EB2C3B">
      <w:pPr>
        <w:pStyle w:val="ConsPlusNormal"/>
        <w:jc w:val="center"/>
      </w:pPr>
      <w:r>
        <w:rPr>
          <w:noProof/>
          <w:position w:val="-32"/>
        </w:rPr>
        <w:drawing>
          <wp:inline distT="0" distB="0" distL="0" distR="0">
            <wp:extent cx="1351915" cy="516890"/>
            <wp:effectExtent l="0" t="0" r="0" b="0"/>
            <wp:docPr id="21" name="Рисунок 21" descr="base_23565_74665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565_74665_5"/>
                    <pic:cNvPicPr preferRelativeResize="0">
                      <a:picLocks noChangeArrowheads="1"/>
                    </pic:cNvPicPr>
                  </pic:nvPicPr>
                  <pic:blipFill>
                    <a:blip r:embed="rId343" cstate="print"/>
                    <a:srcRect/>
                    <a:stretch>
                      <a:fillRect/>
                    </a:stretch>
                  </pic:blipFill>
                  <pic:spPr bwMode="auto">
                    <a:xfrm>
                      <a:off x="0" y="0"/>
                      <a:ext cx="1351915" cy="516890"/>
                    </a:xfrm>
                    <a:prstGeom prst="rect">
                      <a:avLst/>
                    </a:prstGeom>
                    <a:noFill/>
                    <a:ln w="9525">
                      <a:noFill/>
                      <a:miter lim="800000"/>
                      <a:headEnd/>
                      <a:tailEnd/>
                    </a:ln>
                  </pic:spPr>
                </pic:pic>
              </a:graphicData>
            </a:graphic>
          </wp:inline>
        </w:drawing>
      </w:r>
    </w:p>
    <w:p w:rsidR="00EB2C3B" w:rsidRPr="00F577B3" w:rsidRDefault="00EB2C3B" w:rsidP="00EB2C3B">
      <w:pPr>
        <w:pStyle w:val="ConsPlusNormal"/>
        <w:jc w:val="both"/>
        <w:rPr>
          <w:rFonts w:ascii="Times New Roman" w:hAnsi="Times New Roman" w:cs="Times New Roman"/>
          <w:sz w:val="16"/>
          <w:szCs w:val="16"/>
        </w:rPr>
      </w:pPr>
    </w:p>
    <w:p w:rsidR="00EB2C3B" w:rsidRPr="00F577B3" w:rsidRDefault="00EB2C3B" w:rsidP="00EB2C3B">
      <w:pPr>
        <w:pStyle w:val="ConsPlusNormal"/>
        <w:ind w:firstLine="709"/>
        <w:jc w:val="both"/>
        <w:rPr>
          <w:rFonts w:ascii="Times New Roman" w:hAnsi="Times New Roman" w:cs="Times New Roman"/>
          <w:sz w:val="28"/>
          <w:szCs w:val="28"/>
        </w:rPr>
      </w:pPr>
      <w:r w:rsidRPr="00F577B3">
        <w:rPr>
          <w:rFonts w:ascii="Times New Roman" w:hAnsi="Times New Roman" w:cs="Times New Roman"/>
          <w:sz w:val="28"/>
          <w:szCs w:val="28"/>
        </w:rPr>
        <w:t>где:</w:t>
      </w:r>
    </w:p>
    <w:p w:rsidR="00EB2C3B" w:rsidRPr="00F577B3" w:rsidRDefault="00EB2C3B" w:rsidP="00EB2C3B">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94005" cy="246380"/>
            <wp:effectExtent l="0" t="0" r="0" b="0"/>
            <wp:docPr id="22" name="Рисунок 22" descr="base_23565_74665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565_74665_6"/>
                    <pic:cNvPicPr preferRelativeResize="0">
                      <a:picLocks noChangeArrowheads="1"/>
                    </pic:cNvPicPr>
                  </pic:nvPicPr>
                  <pic:blipFill>
                    <a:blip r:embed="rId344" cstate="print"/>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F577B3">
        <w:rPr>
          <w:rFonts w:ascii="Times New Roman" w:hAnsi="Times New Roman" w:cs="Times New Roman"/>
          <w:sz w:val="28"/>
          <w:szCs w:val="28"/>
        </w:rPr>
        <w:t xml:space="preserve"> – размер субсидии, предоставляемой </w:t>
      </w:r>
      <w:proofErr w:type="spellStart"/>
      <w:r w:rsidRPr="00F577B3">
        <w:rPr>
          <w:rFonts w:ascii="Times New Roman" w:hAnsi="Times New Roman" w:cs="Times New Roman"/>
          <w:sz w:val="28"/>
          <w:szCs w:val="28"/>
        </w:rPr>
        <w:t>i-му</w:t>
      </w:r>
      <w:proofErr w:type="spellEnd"/>
      <w:r w:rsidRPr="00F577B3">
        <w:rPr>
          <w:rFonts w:ascii="Times New Roman" w:hAnsi="Times New Roman" w:cs="Times New Roman"/>
          <w:sz w:val="28"/>
          <w:szCs w:val="28"/>
        </w:rPr>
        <w:t xml:space="preserve"> муниципальному </w:t>
      </w:r>
      <w:r w:rsidRPr="00F577B3">
        <w:rPr>
          <w:rFonts w:ascii="Times New Roman" w:hAnsi="Times New Roman" w:cs="Times New Roman"/>
          <w:sz w:val="28"/>
          <w:szCs w:val="28"/>
        </w:rPr>
        <w:lastRenderedPageBreak/>
        <w:t>образованию на очередной финансовый год и плановый период, тыс.</w:t>
      </w:r>
      <w:r w:rsidRPr="006D6E9C">
        <w:rPr>
          <w:rFonts w:ascii="Times New Roman" w:hAnsi="Times New Roman" w:cs="Times New Roman"/>
          <w:sz w:val="28"/>
          <w:szCs w:val="28"/>
        </w:rPr>
        <w:t xml:space="preserve"> </w:t>
      </w:r>
      <w:r w:rsidRPr="00F577B3">
        <w:rPr>
          <w:rFonts w:ascii="Times New Roman" w:hAnsi="Times New Roman" w:cs="Times New Roman"/>
          <w:sz w:val="28"/>
          <w:szCs w:val="28"/>
        </w:rPr>
        <w:t>рублей;</w:t>
      </w:r>
    </w:p>
    <w:p w:rsidR="00EB2C3B" w:rsidRPr="00F577B3" w:rsidRDefault="00EB2C3B" w:rsidP="00EB2C3B">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29260" cy="262255"/>
            <wp:effectExtent l="0" t="0" r="8890" b="0"/>
            <wp:docPr id="23" name="Рисунок 23" descr="base_23565_74665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565_74665_7"/>
                    <pic:cNvPicPr preferRelativeResize="0">
                      <a:picLocks noChangeArrowheads="1"/>
                    </pic:cNvPicPr>
                  </pic:nvPicPr>
                  <pic:blipFill>
                    <a:blip r:embed="rId345" cstate="print"/>
                    <a:srcRect/>
                    <a:stretch>
                      <a:fillRect/>
                    </a:stretch>
                  </pic:blipFill>
                  <pic:spPr bwMode="auto">
                    <a:xfrm>
                      <a:off x="0" y="0"/>
                      <a:ext cx="429260" cy="262255"/>
                    </a:xfrm>
                    <a:prstGeom prst="rect">
                      <a:avLst/>
                    </a:prstGeom>
                    <a:noFill/>
                    <a:ln w="9525">
                      <a:noFill/>
                      <a:miter lim="800000"/>
                      <a:headEnd/>
                      <a:tailEnd/>
                    </a:ln>
                  </pic:spPr>
                </pic:pic>
              </a:graphicData>
            </a:graphic>
          </wp:inline>
        </w:drawing>
      </w:r>
      <w:r w:rsidRPr="00F577B3">
        <w:rPr>
          <w:rFonts w:ascii="Times New Roman" w:hAnsi="Times New Roman" w:cs="Times New Roman"/>
          <w:sz w:val="28"/>
          <w:szCs w:val="28"/>
        </w:rPr>
        <w:t xml:space="preserve"> </w:t>
      </w:r>
      <w:r w:rsidRPr="006D6E9C">
        <w:rPr>
          <w:rFonts w:ascii="Times New Roman" w:hAnsi="Times New Roman" w:cs="Times New Roman"/>
          <w:sz w:val="28"/>
          <w:szCs w:val="28"/>
        </w:rPr>
        <w:t>–</w:t>
      </w:r>
      <w:r w:rsidRPr="00F577B3">
        <w:rPr>
          <w:rFonts w:ascii="Times New Roman" w:hAnsi="Times New Roman" w:cs="Times New Roman"/>
          <w:sz w:val="28"/>
          <w:szCs w:val="28"/>
        </w:rPr>
        <w:t xml:space="preserve"> общий объем средств областного бюджета на предоставление субсидии, предусмотренный на очередной финансовый год в законе об</w:t>
      </w:r>
      <w:r>
        <w:rPr>
          <w:rFonts w:ascii="Times New Roman" w:hAnsi="Times New Roman" w:cs="Times New Roman"/>
          <w:sz w:val="28"/>
          <w:szCs w:val="28"/>
        </w:rPr>
        <w:t xml:space="preserve"> </w:t>
      </w:r>
      <w:r w:rsidRPr="00F577B3">
        <w:rPr>
          <w:rFonts w:ascii="Times New Roman" w:hAnsi="Times New Roman" w:cs="Times New Roman"/>
          <w:sz w:val="28"/>
          <w:szCs w:val="28"/>
        </w:rPr>
        <w:t xml:space="preserve">областном бюджете на текущий финансовый год и </w:t>
      </w:r>
      <w:r>
        <w:rPr>
          <w:rFonts w:ascii="Times New Roman" w:hAnsi="Times New Roman" w:cs="Times New Roman"/>
          <w:sz w:val="28"/>
          <w:szCs w:val="28"/>
        </w:rPr>
        <w:t xml:space="preserve">на </w:t>
      </w:r>
      <w:r w:rsidRPr="00F577B3">
        <w:rPr>
          <w:rFonts w:ascii="Times New Roman" w:hAnsi="Times New Roman" w:cs="Times New Roman"/>
          <w:sz w:val="28"/>
          <w:szCs w:val="28"/>
        </w:rPr>
        <w:t xml:space="preserve">плановый период, </w:t>
      </w:r>
      <w:r>
        <w:rPr>
          <w:rFonts w:ascii="Times New Roman" w:hAnsi="Times New Roman" w:cs="Times New Roman"/>
          <w:sz w:val="28"/>
          <w:szCs w:val="28"/>
        </w:rPr>
        <w:br/>
      </w:r>
      <w:r w:rsidRPr="00F577B3">
        <w:rPr>
          <w:rFonts w:ascii="Times New Roman" w:hAnsi="Times New Roman" w:cs="Times New Roman"/>
          <w:sz w:val="28"/>
          <w:szCs w:val="28"/>
        </w:rPr>
        <w:t>тыс.</w:t>
      </w:r>
      <w:r w:rsidRPr="006D6E9C">
        <w:rPr>
          <w:rFonts w:ascii="Times New Roman" w:hAnsi="Times New Roman" w:cs="Times New Roman"/>
          <w:sz w:val="28"/>
          <w:szCs w:val="28"/>
        </w:rPr>
        <w:t xml:space="preserve"> </w:t>
      </w:r>
      <w:r w:rsidRPr="00F577B3">
        <w:rPr>
          <w:rFonts w:ascii="Times New Roman" w:hAnsi="Times New Roman" w:cs="Times New Roman"/>
          <w:sz w:val="28"/>
          <w:szCs w:val="28"/>
        </w:rPr>
        <w:t>рублей;</w:t>
      </w:r>
    </w:p>
    <w:p w:rsidR="00EB2C3B" w:rsidRPr="00F577B3" w:rsidRDefault="00EB2C3B" w:rsidP="00EB2C3B">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45135" cy="262255"/>
            <wp:effectExtent l="0" t="0" r="0" b="0"/>
            <wp:docPr id="24" name="Рисунок 24" descr="base_23565_74665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565_74665_8"/>
                    <pic:cNvPicPr preferRelativeResize="0">
                      <a:picLocks noChangeArrowheads="1"/>
                    </pic:cNvPicPr>
                  </pic:nvPicPr>
                  <pic:blipFill>
                    <a:blip r:embed="rId346" cstate="print"/>
                    <a:srcRect/>
                    <a:stretch>
                      <a:fillRect/>
                    </a:stretch>
                  </pic:blipFill>
                  <pic:spPr bwMode="auto">
                    <a:xfrm>
                      <a:off x="0" y="0"/>
                      <a:ext cx="445135" cy="262255"/>
                    </a:xfrm>
                    <a:prstGeom prst="rect">
                      <a:avLst/>
                    </a:prstGeom>
                    <a:noFill/>
                    <a:ln w="9525">
                      <a:noFill/>
                      <a:miter lim="800000"/>
                      <a:headEnd/>
                      <a:tailEnd/>
                    </a:ln>
                  </pic:spPr>
                </pic:pic>
              </a:graphicData>
            </a:graphic>
          </wp:inline>
        </w:drawing>
      </w:r>
      <w:r w:rsidRPr="00F577B3">
        <w:rPr>
          <w:rFonts w:ascii="Times New Roman" w:hAnsi="Times New Roman" w:cs="Times New Roman"/>
          <w:sz w:val="28"/>
          <w:szCs w:val="28"/>
        </w:rPr>
        <w:t xml:space="preserve"> </w:t>
      </w:r>
      <w:proofErr w:type="gramStart"/>
      <w:r w:rsidRPr="006D6E9C">
        <w:rPr>
          <w:rFonts w:ascii="Times New Roman" w:hAnsi="Times New Roman" w:cs="Times New Roman"/>
          <w:sz w:val="28"/>
          <w:szCs w:val="28"/>
        </w:rPr>
        <w:t>–</w:t>
      </w:r>
      <w:r w:rsidRPr="00F577B3">
        <w:rPr>
          <w:rFonts w:ascii="Times New Roman" w:hAnsi="Times New Roman" w:cs="Times New Roman"/>
          <w:sz w:val="28"/>
          <w:szCs w:val="28"/>
        </w:rPr>
        <w:t xml:space="preserve"> общее количество общедоступных библиотек муниципальных образований, определяемое министерством культуры Архангельской области на основании статистических данных, предоставляемых в соответствии с приказом Федеральной службы государственной статистики от 8 ноября 2018 года № 662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организаций культурно-досугового типа» по форме </w:t>
      </w:r>
      <w:hyperlink r:id="rId404" w:history="1">
        <w:r w:rsidRPr="00F577B3">
          <w:rPr>
            <w:rFonts w:ascii="Times New Roman" w:hAnsi="Times New Roman" w:cs="Times New Roman"/>
            <w:sz w:val="28"/>
            <w:szCs w:val="28"/>
          </w:rPr>
          <w:t>№ 6-НК</w:t>
        </w:r>
      </w:hyperlink>
      <w:r w:rsidRPr="00F577B3">
        <w:rPr>
          <w:rFonts w:ascii="Times New Roman" w:hAnsi="Times New Roman" w:cs="Times New Roman"/>
          <w:sz w:val="28"/>
          <w:szCs w:val="28"/>
        </w:rPr>
        <w:t xml:space="preserve"> </w:t>
      </w:r>
      <w:r w:rsidRPr="006D6E9C">
        <w:rPr>
          <w:rFonts w:ascii="Times New Roman" w:hAnsi="Times New Roman" w:cs="Times New Roman"/>
          <w:spacing w:val="-6"/>
          <w:sz w:val="28"/>
          <w:szCs w:val="28"/>
        </w:rPr>
        <w:t>«Сведения об общедоступной (публичной) библиотеке</w:t>
      </w:r>
      <w:proofErr w:type="gramEnd"/>
      <w:r w:rsidRPr="006D6E9C">
        <w:rPr>
          <w:rFonts w:ascii="Times New Roman" w:hAnsi="Times New Roman" w:cs="Times New Roman"/>
          <w:spacing w:val="-6"/>
          <w:sz w:val="28"/>
          <w:szCs w:val="28"/>
        </w:rPr>
        <w:t xml:space="preserve">» (далее </w:t>
      </w:r>
      <w:r>
        <w:rPr>
          <w:rFonts w:ascii="Times New Roman" w:hAnsi="Times New Roman" w:cs="Times New Roman"/>
          <w:spacing w:val="-6"/>
          <w:sz w:val="28"/>
          <w:szCs w:val="28"/>
        </w:rPr>
        <w:t>–</w:t>
      </w:r>
      <w:r w:rsidRPr="006D6E9C">
        <w:rPr>
          <w:rFonts w:ascii="Times New Roman" w:hAnsi="Times New Roman" w:cs="Times New Roman"/>
          <w:spacing w:val="-6"/>
          <w:sz w:val="28"/>
          <w:szCs w:val="28"/>
        </w:rPr>
        <w:t xml:space="preserve"> статистические</w:t>
      </w:r>
      <w:r w:rsidRPr="00F577B3">
        <w:rPr>
          <w:rFonts w:ascii="Times New Roman" w:hAnsi="Times New Roman" w:cs="Times New Roman"/>
          <w:sz w:val="28"/>
          <w:szCs w:val="28"/>
        </w:rPr>
        <w:t xml:space="preserve"> данные), по состоянию на 31 декабря отчетного финансового года, единиц;</w:t>
      </w:r>
    </w:p>
    <w:p w:rsidR="00EB2C3B" w:rsidRPr="00F577B3" w:rsidRDefault="00EB2C3B" w:rsidP="00EB2C3B">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2260" cy="246380"/>
            <wp:effectExtent l="0" t="0" r="2540" b="0"/>
            <wp:docPr id="25" name="Рисунок 25" descr="base_23565_74665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565_74665_9"/>
                    <pic:cNvPicPr preferRelativeResize="0">
                      <a:picLocks noChangeArrowheads="1"/>
                    </pic:cNvPicPr>
                  </pic:nvPicPr>
                  <pic:blipFill>
                    <a:blip r:embed="rId34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F577B3">
        <w:rPr>
          <w:rFonts w:ascii="Times New Roman" w:hAnsi="Times New Roman" w:cs="Times New Roman"/>
          <w:sz w:val="28"/>
          <w:szCs w:val="28"/>
        </w:rPr>
        <w:t xml:space="preserve"> количество общедоступных библиотек в i-м муниципальном </w:t>
      </w:r>
      <w:r w:rsidRPr="006D6E9C">
        <w:rPr>
          <w:rFonts w:ascii="Times New Roman" w:hAnsi="Times New Roman" w:cs="Times New Roman"/>
          <w:spacing w:val="-6"/>
          <w:sz w:val="28"/>
          <w:szCs w:val="28"/>
        </w:rPr>
        <w:t>образовании, определяемое министерством в соответствии со статистическими</w:t>
      </w:r>
      <w:r w:rsidRPr="00F577B3">
        <w:rPr>
          <w:rFonts w:ascii="Times New Roman" w:hAnsi="Times New Roman" w:cs="Times New Roman"/>
          <w:sz w:val="28"/>
          <w:szCs w:val="28"/>
        </w:rPr>
        <w:t xml:space="preserve"> данными по состоянию на 31 декабря отчетного финансового года, единиц.</w:t>
      </w:r>
    </w:p>
    <w:p w:rsidR="00EB2C3B" w:rsidRPr="00F577B3" w:rsidRDefault="00EB2C3B" w:rsidP="00EB2C3B">
      <w:pPr>
        <w:tabs>
          <w:tab w:val="left" w:pos="709"/>
        </w:tabs>
        <w:autoSpaceDE w:val="0"/>
        <w:autoSpaceDN w:val="0"/>
        <w:adjustRightInd w:val="0"/>
        <w:spacing w:line="300" w:lineRule="atLeast"/>
        <w:ind w:firstLine="709"/>
        <w:contextualSpacing/>
        <w:jc w:val="both"/>
        <w:rPr>
          <w:sz w:val="28"/>
          <w:szCs w:val="28"/>
        </w:rPr>
      </w:pPr>
      <w:r w:rsidRPr="00F577B3">
        <w:rPr>
          <w:sz w:val="28"/>
          <w:szCs w:val="28"/>
        </w:rPr>
        <w:t>7. Субсидия предоставляется местному бюджету при соблюдении следующих условий:</w:t>
      </w:r>
    </w:p>
    <w:p w:rsidR="00EB2C3B" w:rsidRPr="00F577B3" w:rsidRDefault="00EB2C3B" w:rsidP="00EB2C3B">
      <w:pPr>
        <w:widowControl w:val="0"/>
        <w:tabs>
          <w:tab w:val="left" w:pos="1134"/>
        </w:tabs>
        <w:autoSpaceDE w:val="0"/>
        <w:autoSpaceDN w:val="0"/>
        <w:adjustRightInd w:val="0"/>
        <w:ind w:firstLine="709"/>
        <w:jc w:val="both"/>
        <w:rPr>
          <w:color w:val="000000"/>
          <w:sz w:val="28"/>
          <w:szCs w:val="28"/>
        </w:rPr>
      </w:pPr>
      <w:r w:rsidRPr="00F577B3">
        <w:rPr>
          <w:color w:val="000000"/>
          <w:sz w:val="28"/>
          <w:szCs w:val="28"/>
        </w:rPr>
        <w:t>1) наличие утвержденной муниципальной программы на текущий финансовый год, в рамках которой предлагается реализация мероприятий, на софинансирование которых предоставляется субсидия;</w:t>
      </w:r>
    </w:p>
    <w:p w:rsidR="0007662F" w:rsidRPr="006E1926" w:rsidRDefault="0007662F" w:rsidP="0007662F">
      <w:pPr>
        <w:pStyle w:val="ConsPlusNormal"/>
        <w:ind w:firstLine="709"/>
        <w:jc w:val="both"/>
        <w:rPr>
          <w:rFonts w:ascii="Times New Roman" w:hAnsi="Times New Roman" w:cs="Times New Roman"/>
          <w:sz w:val="28"/>
          <w:szCs w:val="28"/>
        </w:rPr>
      </w:pPr>
      <w:proofErr w:type="gramStart"/>
      <w:r w:rsidRPr="006E1926">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EB2C3B" w:rsidRPr="00F577B3" w:rsidRDefault="0007662F" w:rsidP="0007662F">
      <w:pPr>
        <w:tabs>
          <w:tab w:val="left" w:pos="709"/>
          <w:tab w:val="left" w:pos="1134"/>
        </w:tabs>
        <w:spacing w:line="300" w:lineRule="atLeast"/>
        <w:ind w:firstLine="709"/>
        <w:contextualSpacing/>
        <w:jc w:val="both"/>
        <w:rPr>
          <w:sz w:val="28"/>
          <w:szCs w:val="28"/>
        </w:rPr>
      </w:pPr>
      <w:r w:rsidRPr="006E1926">
        <w:rPr>
          <w:sz w:val="28"/>
          <w:szCs w:val="28"/>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6E1926">
        <w:rPr>
          <w:sz w:val="28"/>
          <w:szCs w:val="28"/>
        </w:rPr>
        <w:br/>
        <w:t xml:space="preserve">в целях софинансирования которых предоставляется субсидия, </w:t>
      </w:r>
      <w:r w:rsidRPr="006E1926">
        <w:rPr>
          <w:sz w:val="28"/>
          <w:szCs w:val="28"/>
        </w:rPr>
        <w:br/>
        <w:t>и ответственность за неисполнение предусмотренных указанным соглашением обязательств (далее – соглашение);</w:t>
      </w:r>
    </w:p>
    <w:p w:rsidR="00EB2C3B" w:rsidRPr="00F577B3" w:rsidRDefault="00EB2C3B" w:rsidP="00EB2C3B">
      <w:pPr>
        <w:tabs>
          <w:tab w:val="left" w:pos="709"/>
          <w:tab w:val="left" w:pos="1134"/>
        </w:tabs>
        <w:spacing w:line="300" w:lineRule="atLeast"/>
        <w:ind w:firstLine="709"/>
        <w:contextualSpacing/>
        <w:jc w:val="both"/>
        <w:rPr>
          <w:sz w:val="28"/>
          <w:szCs w:val="28"/>
        </w:rPr>
      </w:pPr>
      <w:r w:rsidRPr="006D6E9C">
        <w:rPr>
          <w:spacing w:val="-6"/>
          <w:sz w:val="28"/>
          <w:szCs w:val="28"/>
        </w:rPr>
        <w:t>4) возврат муниципальным образованием средств субсидии в соответствии</w:t>
      </w:r>
      <w:r w:rsidRPr="00F577B3">
        <w:rPr>
          <w:sz w:val="28"/>
          <w:szCs w:val="28"/>
        </w:rPr>
        <w:t xml:space="preserve"> с пунктами 15 и 16</w:t>
      </w:r>
      <w:r w:rsidRPr="00F577B3">
        <w:rPr>
          <w:sz w:val="28"/>
          <w:szCs w:val="28"/>
          <w:vertAlign w:val="superscript"/>
        </w:rPr>
        <w:t>1</w:t>
      </w:r>
      <w:r w:rsidRPr="00F577B3">
        <w:rPr>
          <w:sz w:val="28"/>
          <w:szCs w:val="28"/>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 637-пп (далее – общий порядок).</w:t>
      </w:r>
    </w:p>
    <w:p w:rsidR="00EB2C3B" w:rsidRPr="00F577B3" w:rsidRDefault="00EB2C3B" w:rsidP="00EB2C3B">
      <w:pPr>
        <w:autoSpaceDE w:val="0"/>
        <w:autoSpaceDN w:val="0"/>
        <w:adjustRightInd w:val="0"/>
        <w:jc w:val="center"/>
        <w:outlineLvl w:val="1"/>
        <w:rPr>
          <w:rFonts w:eastAsia="Calibri"/>
          <w:b/>
          <w:color w:val="000000"/>
          <w:sz w:val="28"/>
          <w:szCs w:val="28"/>
          <w:lang w:eastAsia="en-US"/>
        </w:rPr>
      </w:pPr>
    </w:p>
    <w:p w:rsidR="00EB2C3B" w:rsidRPr="00F577B3" w:rsidRDefault="00EB2C3B" w:rsidP="00EB2C3B">
      <w:pPr>
        <w:autoSpaceDE w:val="0"/>
        <w:autoSpaceDN w:val="0"/>
        <w:adjustRightInd w:val="0"/>
        <w:jc w:val="center"/>
        <w:outlineLvl w:val="1"/>
        <w:rPr>
          <w:rFonts w:eastAsia="Calibri"/>
          <w:b/>
          <w:color w:val="000000"/>
          <w:sz w:val="28"/>
          <w:szCs w:val="28"/>
          <w:lang w:eastAsia="en-US"/>
        </w:rPr>
      </w:pPr>
      <w:r w:rsidRPr="00F577B3">
        <w:rPr>
          <w:rFonts w:eastAsia="Calibri"/>
          <w:b/>
          <w:color w:val="000000"/>
          <w:sz w:val="28"/>
          <w:szCs w:val="28"/>
          <w:lang w:val="en-US" w:eastAsia="en-US"/>
        </w:rPr>
        <w:t>III</w:t>
      </w:r>
      <w:r w:rsidRPr="00F577B3">
        <w:rPr>
          <w:rFonts w:eastAsia="Calibri"/>
          <w:b/>
          <w:color w:val="000000"/>
          <w:sz w:val="28"/>
          <w:szCs w:val="28"/>
          <w:lang w:eastAsia="en-US"/>
        </w:rPr>
        <w:t>. Порядок предоставления субсидий получателям субсиди</w:t>
      </w:r>
      <w:r>
        <w:rPr>
          <w:rFonts w:eastAsia="Calibri"/>
          <w:b/>
          <w:color w:val="000000"/>
          <w:sz w:val="28"/>
          <w:szCs w:val="28"/>
          <w:lang w:eastAsia="en-US"/>
        </w:rPr>
        <w:t>й</w:t>
      </w:r>
    </w:p>
    <w:p w:rsidR="00EB2C3B" w:rsidRPr="00F577B3" w:rsidRDefault="00EB2C3B" w:rsidP="00EB2C3B">
      <w:pPr>
        <w:autoSpaceDE w:val="0"/>
        <w:autoSpaceDN w:val="0"/>
        <w:adjustRightInd w:val="0"/>
        <w:ind w:firstLine="709"/>
        <w:jc w:val="both"/>
        <w:rPr>
          <w:color w:val="000000"/>
          <w:sz w:val="28"/>
          <w:szCs w:val="28"/>
        </w:rPr>
      </w:pPr>
    </w:p>
    <w:p w:rsidR="00EB2C3B" w:rsidRPr="00F577B3" w:rsidRDefault="00EB2C3B" w:rsidP="00EB2C3B">
      <w:pPr>
        <w:tabs>
          <w:tab w:val="left" w:pos="1276"/>
        </w:tabs>
        <w:autoSpaceDE w:val="0"/>
        <w:autoSpaceDN w:val="0"/>
        <w:adjustRightInd w:val="0"/>
        <w:ind w:firstLine="709"/>
        <w:jc w:val="both"/>
        <w:rPr>
          <w:color w:val="000000"/>
          <w:sz w:val="28"/>
          <w:szCs w:val="28"/>
        </w:rPr>
      </w:pPr>
      <w:r w:rsidRPr="00F577B3">
        <w:rPr>
          <w:color w:val="000000"/>
          <w:sz w:val="28"/>
          <w:szCs w:val="28"/>
        </w:rPr>
        <w:t>8. Для заключения соглашения органы местного самоуправления представляют в министерство заявку, включающую следующие документы:</w:t>
      </w:r>
    </w:p>
    <w:p w:rsidR="00EB2C3B" w:rsidRPr="00F577B3" w:rsidRDefault="00EB2C3B" w:rsidP="00A4706B">
      <w:pPr>
        <w:numPr>
          <w:ilvl w:val="0"/>
          <w:numId w:val="1"/>
        </w:numPr>
        <w:tabs>
          <w:tab w:val="left" w:pos="993"/>
        </w:tabs>
        <w:autoSpaceDE w:val="0"/>
        <w:autoSpaceDN w:val="0"/>
        <w:adjustRightInd w:val="0"/>
        <w:ind w:left="0" w:firstLine="709"/>
        <w:jc w:val="both"/>
        <w:rPr>
          <w:color w:val="000000"/>
          <w:sz w:val="28"/>
          <w:szCs w:val="28"/>
        </w:rPr>
      </w:pPr>
      <w:r w:rsidRPr="00F577B3">
        <w:rPr>
          <w:color w:val="000000"/>
          <w:sz w:val="28"/>
          <w:szCs w:val="28"/>
        </w:rPr>
        <w:t>заявление о предоставлении субсидии в свободной форме;</w:t>
      </w:r>
    </w:p>
    <w:p w:rsidR="0007662F" w:rsidRPr="00644978" w:rsidRDefault="0007662F" w:rsidP="00A4706B">
      <w:pPr>
        <w:pStyle w:val="ConsPlusNormal"/>
        <w:numPr>
          <w:ilvl w:val="0"/>
          <w:numId w:val="1"/>
        </w:numPr>
        <w:ind w:left="0" w:firstLine="709"/>
        <w:jc w:val="both"/>
        <w:rPr>
          <w:rFonts w:ascii="Times New Roman" w:hAnsi="Times New Roman" w:cs="Times New Roman"/>
          <w:sz w:val="28"/>
          <w:szCs w:val="28"/>
        </w:rPr>
      </w:pPr>
      <w:proofErr w:type="gramStart"/>
      <w:r w:rsidRPr="00D15689">
        <w:rPr>
          <w:rFonts w:ascii="Times New Roman" w:hAnsi="Times New Roman" w:cs="Times New Roman"/>
          <w:sz w:val="28"/>
          <w:szCs w:val="28"/>
        </w:rPr>
        <w:t xml:space="preserve">выписку из решения представительного органа муниципального образования о местном бюджете </w:t>
      </w:r>
      <w:r w:rsidRPr="00D15689">
        <w:rPr>
          <w:rFonts w:ascii="Times New Roman" w:hAnsi="Times New Roman"/>
          <w:sz w:val="28"/>
          <w:szCs w:val="28"/>
        </w:rPr>
        <w:t>или выписку из сводной бюджетной росписи местного бюджета</w:t>
      </w:r>
      <w:r w:rsidRPr="00D15689">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D15689">
        <w:rPr>
          <w:rFonts w:ascii="Times New Roman" w:hAnsi="Times New Roman" w:cs="Times New Roman"/>
          <w:sz w:val="28"/>
          <w:szCs w:val="28"/>
        </w:rPr>
        <w:br/>
        <w:t>на софинансирование</w:t>
      </w:r>
      <w:r w:rsidRPr="00644978">
        <w:rPr>
          <w:rFonts w:ascii="Times New Roman" w:hAnsi="Times New Roman" w:cs="Times New Roman"/>
          <w:sz w:val="28"/>
          <w:szCs w:val="28"/>
        </w:rPr>
        <w:t xml:space="preserve"> мероприятия на комплектование книжных фондов библиотек муниципальных образований Архангельской области и подписку на периодическую печать в размере, указанном в подпункте 1 пункта 6 настоящего Положения;</w:t>
      </w:r>
      <w:proofErr w:type="gramEnd"/>
    </w:p>
    <w:p w:rsidR="00EB2C3B" w:rsidRPr="0007662F" w:rsidRDefault="0007662F" w:rsidP="00A4706B">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7662F">
        <w:rPr>
          <w:rFonts w:ascii="Times New Roman" w:eastAsia="Times New Roman" w:hAnsi="Times New Roman"/>
          <w:sz w:val="28"/>
          <w:szCs w:val="28"/>
          <w:lang w:eastAsia="ru-RU"/>
        </w:rPr>
        <w:t>копию утвержденной муниципальной программы, подтверждающей софинансирование мероприятия по комплектованию книжных фондов библиотек муниципальных образований Архангельской области и подписку на периодическую печать за счет средств местного бюджета в размере, указанном в подпункте 1 пункта 6 настоящего Положения</w:t>
      </w:r>
      <w:r>
        <w:rPr>
          <w:rFonts w:ascii="Times New Roman" w:eastAsia="Times New Roman" w:hAnsi="Times New Roman"/>
          <w:sz w:val="28"/>
          <w:szCs w:val="28"/>
          <w:lang w:eastAsia="ru-RU"/>
        </w:rPr>
        <w:t>.</w:t>
      </w:r>
    </w:p>
    <w:p w:rsidR="00EB2C3B" w:rsidRPr="00F577B3" w:rsidRDefault="00EB2C3B" w:rsidP="00EB2C3B">
      <w:pPr>
        <w:tabs>
          <w:tab w:val="left" w:pos="1276"/>
        </w:tabs>
        <w:autoSpaceDE w:val="0"/>
        <w:autoSpaceDN w:val="0"/>
        <w:adjustRightInd w:val="0"/>
        <w:ind w:firstLine="709"/>
        <w:jc w:val="both"/>
        <w:rPr>
          <w:color w:val="000000"/>
          <w:sz w:val="28"/>
          <w:szCs w:val="28"/>
        </w:rPr>
      </w:pPr>
      <w:r w:rsidRPr="00F577B3">
        <w:rPr>
          <w:color w:val="000000"/>
          <w:sz w:val="28"/>
          <w:szCs w:val="28"/>
        </w:rPr>
        <w:t xml:space="preserve">9. Министерство рассматривает поступившие заявки в течение </w:t>
      </w:r>
      <w:r w:rsidRPr="00F577B3">
        <w:rPr>
          <w:color w:val="000000"/>
          <w:sz w:val="28"/>
          <w:szCs w:val="28"/>
        </w:rPr>
        <w:br/>
        <w:t xml:space="preserve">10 рабочих дней со дня их поступления и принимает одно из следующих решений: </w:t>
      </w:r>
    </w:p>
    <w:p w:rsidR="00EB2C3B" w:rsidRPr="00F577B3" w:rsidRDefault="00EB2C3B" w:rsidP="00EB2C3B">
      <w:pPr>
        <w:autoSpaceDE w:val="0"/>
        <w:autoSpaceDN w:val="0"/>
        <w:adjustRightInd w:val="0"/>
        <w:ind w:firstLine="709"/>
        <w:jc w:val="both"/>
        <w:rPr>
          <w:color w:val="000000"/>
          <w:sz w:val="28"/>
          <w:szCs w:val="28"/>
        </w:rPr>
      </w:pPr>
      <w:r w:rsidRPr="00F577B3">
        <w:rPr>
          <w:color w:val="000000"/>
          <w:sz w:val="28"/>
          <w:szCs w:val="28"/>
        </w:rPr>
        <w:t>1) об отказе в заключени</w:t>
      </w:r>
      <w:proofErr w:type="gramStart"/>
      <w:r w:rsidRPr="00F577B3">
        <w:rPr>
          <w:color w:val="000000"/>
          <w:sz w:val="28"/>
          <w:szCs w:val="28"/>
        </w:rPr>
        <w:t>и</w:t>
      </w:r>
      <w:proofErr w:type="gramEnd"/>
      <w:r w:rsidRPr="00F577B3">
        <w:rPr>
          <w:color w:val="000000"/>
          <w:sz w:val="28"/>
          <w:szCs w:val="28"/>
        </w:rPr>
        <w:t xml:space="preserve"> соглашения;</w:t>
      </w:r>
    </w:p>
    <w:p w:rsidR="00EB2C3B" w:rsidRPr="00F577B3" w:rsidRDefault="00EB2C3B" w:rsidP="00EB2C3B">
      <w:pPr>
        <w:autoSpaceDE w:val="0"/>
        <w:autoSpaceDN w:val="0"/>
        <w:adjustRightInd w:val="0"/>
        <w:ind w:firstLine="709"/>
        <w:jc w:val="both"/>
        <w:rPr>
          <w:color w:val="000000"/>
          <w:sz w:val="28"/>
          <w:szCs w:val="28"/>
        </w:rPr>
      </w:pPr>
      <w:r w:rsidRPr="00F577B3">
        <w:rPr>
          <w:color w:val="000000"/>
          <w:sz w:val="28"/>
          <w:szCs w:val="28"/>
        </w:rPr>
        <w:t>2) о заключении соглашения.</w:t>
      </w:r>
    </w:p>
    <w:p w:rsidR="00EB2C3B" w:rsidRPr="00F577B3" w:rsidRDefault="00EB2C3B" w:rsidP="00EB2C3B">
      <w:pPr>
        <w:autoSpaceDE w:val="0"/>
        <w:autoSpaceDN w:val="0"/>
        <w:adjustRightInd w:val="0"/>
        <w:ind w:firstLine="709"/>
        <w:jc w:val="both"/>
        <w:rPr>
          <w:color w:val="000000"/>
          <w:sz w:val="28"/>
          <w:szCs w:val="28"/>
        </w:rPr>
      </w:pPr>
      <w:r w:rsidRPr="00F577B3">
        <w:rPr>
          <w:color w:val="000000"/>
          <w:sz w:val="28"/>
          <w:szCs w:val="28"/>
        </w:rPr>
        <w:t>Решения министерства могут быть обжалованы в установленном законодательством Российской Федерации порядке.</w:t>
      </w:r>
    </w:p>
    <w:p w:rsidR="00EB2C3B" w:rsidRPr="00F577B3" w:rsidRDefault="00EB2C3B" w:rsidP="00EB2C3B">
      <w:pPr>
        <w:tabs>
          <w:tab w:val="left" w:pos="1276"/>
        </w:tabs>
        <w:autoSpaceDE w:val="0"/>
        <w:autoSpaceDN w:val="0"/>
        <w:adjustRightInd w:val="0"/>
        <w:ind w:firstLine="709"/>
        <w:jc w:val="both"/>
        <w:rPr>
          <w:color w:val="000000"/>
          <w:sz w:val="28"/>
          <w:szCs w:val="28"/>
        </w:rPr>
      </w:pPr>
      <w:r w:rsidRPr="00F577B3">
        <w:rPr>
          <w:color w:val="000000"/>
          <w:sz w:val="28"/>
          <w:szCs w:val="28"/>
        </w:rPr>
        <w:t>10. Министерство принимает решение, предусмотренное подпунктом 1</w:t>
      </w:r>
      <w:r>
        <w:rPr>
          <w:color w:val="000000"/>
          <w:sz w:val="28"/>
          <w:szCs w:val="28"/>
        </w:rPr>
        <w:t xml:space="preserve"> </w:t>
      </w:r>
      <w:r w:rsidRPr="00F577B3">
        <w:rPr>
          <w:color w:val="000000"/>
          <w:sz w:val="28"/>
          <w:szCs w:val="28"/>
        </w:rPr>
        <w:t>пункта 9 настоящего Положения, в следующих случаях:</w:t>
      </w:r>
    </w:p>
    <w:p w:rsidR="00EB2C3B" w:rsidRPr="00F577B3" w:rsidRDefault="00EB2C3B" w:rsidP="00A4706B">
      <w:pPr>
        <w:numPr>
          <w:ilvl w:val="0"/>
          <w:numId w:val="2"/>
        </w:numPr>
        <w:tabs>
          <w:tab w:val="left" w:pos="851"/>
          <w:tab w:val="left" w:pos="993"/>
        </w:tabs>
        <w:autoSpaceDE w:val="0"/>
        <w:autoSpaceDN w:val="0"/>
        <w:adjustRightInd w:val="0"/>
        <w:ind w:left="0" w:firstLine="709"/>
        <w:jc w:val="both"/>
        <w:rPr>
          <w:color w:val="000000"/>
          <w:sz w:val="28"/>
          <w:szCs w:val="28"/>
        </w:rPr>
      </w:pPr>
      <w:r w:rsidRPr="00850248">
        <w:rPr>
          <w:color w:val="000000"/>
          <w:spacing w:val="-12"/>
          <w:sz w:val="28"/>
          <w:szCs w:val="28"/>
        </w:rPr>
        <w:t>представление заявки, не соответствующей требованиям, предусмотренным</w:t>
      </w:r>
      <w:r w:rsidRPr="00F577B3">
        <w:rPr>
          <w:color w:val="000000"/>
          <w:sz w:val="28"/>
          <w:szCs w:val="28"/>
        </w:rPr>
        <w:t xml:space="preserve"> пунктом 8 настоящего Положения;</w:t>
      </w:r>
    </w:p>
    <w:p w:rsidR="00EB2C3B" w:rsidRPr="00F577B3" w:rsidRDefault="00EB2C3B" w:rsidP="00A4706B">
      <w:pPr>
        <w:numPr>
          <w:ilvl w:val="0"/>
          <w:numId w:val="2"/>
        </w:numPr>
        <w:tabs>
          <w:tab w:val="left" w:pos="993"/>
        </w:tabs>
        <w:autoSpaceDE w:val="0"/>
        <w:autoSpaceDN w:val="0"/>
        <w:adjustRightInd w:val="0"/>
        <w:ind w:left="0" w:firstLine="709"/>
        <w:jc w:val="both"/>
        <w:rPr>
          <w:color w:val="000000"/>
          <w:sz w:val="28"/>
          <w:szCs w:val="28"/>
        </w:rPr>
      </w:pPr>
      <w:r w:rsidRPr="00F577B3">
        <w:rPr>
          <w:color w:val="000000"/>
          <w:sz w:val="28"/>
          <w:szCs w:val="28"/>
        </w:rPr>
        <w:t>представление документов, указанных в пункте 8 настоящего Положения, не в полном объеме;</w:t>
      </w:r>
    </w:p>
    <w:p w:rsidR="00EB2C3B" w:rsidRPr="00F577B3" w:rsidRDefault="00EB2C3B" w:rsidP="00A4706B">
      <w:pPr>
        <w:numPr>
          <w:ilvl w:val="0"/>
          <w:numId w:val="2"/>
        </w:numPr>
        <w:tabs>
          <w:tab w:val="left" w:pos="993"/>
        </w:tabs>
        <w:autoSpaceDE w:val="0"/>
        <w:autoSpaceDN w:val="0"/>
        <w:adjustRightInd w:val="0"/>
        <w:ind w:left="0" w:firstLine="709"/>
        <w:jc w:val="both"/>
        <w:rPr>
          <w:color w:val="000000"/>
          <w:sz w:val="28"/>
          <w:szCs w:val="28"/>
        </w:rPr>
      </w:pPr>
      <w:r w:rsidRPr="00F577B3">
        <w:rPr>
          <w:color w:val="000000"/>
          <w:sz w:val="28"/>
          <w:szCs w:val="28"/>
        </w:rPr>
        <w:t xml:space="preserve">муниципальное образование не указано в качестве получателя субсидии </w:t>
      </w:r>
      <w:r w:rsidRPr="00F577B3">
        <w:rPr>
          <w:rFonts w:eastAsia="Calibri"/>
          <w:color w:val="000000"/>
          <w:sz w:val="28"/>
          <w:szCs w:val="28"/>
          <w:lang w:eastAsia="en-US"/>
        </w:rPr>
        <w:t>в областном законе об областном бюджете на очередной финансовый год и на плановый период;</w:t>
      </w:r>
    </w:p>
    <w:p w:rsidR="00EB2C3B" w:rsidRPr="00F577B3" w:rsidRDefault="00EB2C3B" w:rsidP="00A4706B">
      <w:pPr>
        <w:numPr>
          <w:ilvl w:val="0"/>
          <w:numId w:val="2"/>
        </w:numPr>
        <w:tabs>
          <w:tab w:val="left" w:pos="993"/>
          <w:tab w:val="left" w:pos="1134"/>
        </w:tabs>
        <w:autoSpaceDE w:val="0"/>
        <w:autoSpaceDN w:val="0"/>
        <w:adjustRightInd w:val="0"/>
        <w:ind w:left="0" w:firstLine="709"/>
        <w:jc w:val="both"/>
        <w:rPr>
          <w:color w:val="000000"/>
          <w:sz w:val="28"/>
          <w:szCs w:val="28"/>
        </w:rPr>
      </w:pPr>
      <w:r w:rsidRPr="00F577B3">
        <w:rPr>
          <w:color w:val="000000"/>
          <w:sz w:val="28"/>
          <w:szCs w:val="28"/>
        </w:rPr>
        <w:t>представление органами местного самоуправления недостоверных сведений.</w:t>
      </w:r>
    </w:p>
    <w:p w:rsidR="00EB2C3B" w:rsidRPr="00F577B3" w:rsidRDefault="00EB2C3B" w:rsidP="00EB2C3B">
      <w:pPr>
        <w:tabs>
          <w:tab w:val="left" w:pos="709"/>
        </w:tabs>
        <w:autoSpaceDE w:val="0"/>
        <w:autoSpaceDN w:val="0"/>
        <w:adjustRightInd w:val="0"/>
        <w:jc w:val="both"/>
        <w:rPr>
          <w:color w:val="000000"/>
          <w:sz w:val="28"/>
          <w:szCs w:val="28"/>
        </w:rPr>
      </w:pPr>
      <w:r w:rsidRPr="00F577B3">
        <w:rPr>
          <w:color w:val="000000"/>
          <w:sz w:val="28"/>
          <w:szCs w:val="28"/>
        </w:rPr>
        <w:tab/>
      </w:r>
      <w:r w:rsidRPr="00850248">
        <w:rPr>
          <w:color w:val="000000"/>
          <w:spacing w:val="-6"/>
          <w:sz w:val="28"/>
          <w:szCs w:val="28"/>
        </w:rPr>
        <w:t>11. При отсутствии оснований, предусмотренных пунктом 10 настоящего</w:t>
      </w:r>
      <w:r w:rsidRPr="00F577B3">
        <w:rPr>
          <w:color w:val="000000"/>
          <w:sz w:val="28"/>
          <w:szCs w:val="28"/>
        </w:rPr>
        <w:t xml:space="preserve"> Положения, министерство принимает решение, указанное в подпункте 2 пункта 9 настоящего Положения.</w:t>
      </w:r>
    </w:p>
    <w:p w:rsidR="00EB2C3B" w:rsidRPr="00F577B3" w:rsidRDefault="00EB2C3B" w:rsidP="00EB2C3B">
      <w:pPr>
        <w:tabs>
          <w:tab w:val="left" w:pos="1276"/>
        </w:tabs>
        <w:autoSpaceDE w:val="0"/>
        <w:autoSpaceDN w:val="0"/>
        <w:adjustRightInd w:val="0"/>
        <w:ind w:firstLine="709"/>
        <w:jc w:val="both"/>
        <w:rPr>
          <w:sz w:val="28"/>
          <w:szCs w:val="28"/>
        </w:rPr>
      </w:pPr>
      <w:r w:rsidRPr="00F577B3">
        <w:rPr>
          <w:color w:val="000000"/>
          <w:sz w:val="28"/>
          <w:szCs w:val="28"/>
        </w:rPr>
        <w:t xml:space="preserve">На основании областного закона об областном бюджете на соответствующий финансовый год и плановый период министерство заключает соглашения с уполномоченным органом местного самоуправления </w:t>
      </w:r>
      <w:r w:rsidRPr="00850248">
        <w:rPr>
          <w:color w:val="000000"/>
          <w:spacing w:val="-6"/>
          <w:sz w:val="28"/>
          <w:szCs w:val="28"/>
        </w:rPr>
        <w:t>в соответствии с типовой формой соглашения, утверждаемой постановлением</w:t>
      </w:r>
      <w:r w:rsidRPr="00F577B3">
        <w:rPr>
          <w:color w:val="000000"/>
          <w:sz w:val="28"/>
          <w:szCs w:val="28"/>
        </w:rPr>
        <w:t xml:space="preserve"> министерства финансов Архангельской области, содержащее условия, предусмотренные подпунктом 2 пункта 7 общего порядка.</w:t>
      </w:r>
      <w:r w:rsidRPr="00F577B3">
        <w:rPr>
          <w:sz w:val="28"/>
          <w:szCs w:val="28"/>
        </w:rPr>
        <w:t xml:space="preserve"> </w:t>
      </w:r>
    </w:p>
    <w:p w:rsidR="00EB2C3B" w:rsidRPr="00F577B3" w:rsidRDefault="00EB2C3B" w:rsidP="00EB2C3B">
      <w:pPr>
        <w:autoSpaceDE w:val="0"/>
        <w:autoSpaceDN w:val="0"/>
        <w:adjustRightInd w:val="0"/>
        <w:ind w:firstLine="709"/>
        <w:jc w:val="both"/>
        <w:rPr>
          <w:color w:val="000000"/>
          <w:sz w:val="28"/>
          <w:szCs w:val="28"/>
        </w:rPr>
      </w:pPr>
      <w:r w:rsidRPr="00F577B3">
        <w:rPr>
          <w:rFonts w:eastAsia="Calibri"/>
          <w:color w:val="000000"/>
          <w:sz w:val="28"/>
          <w:szCs w:val="28"/>
          <w:lang w:eastAsia="en-US"/>
        </w:rPr>
        <w:lastRenderedPageBreak/>
        <w:t xml:space="preserve">12. Министерство перечисляет субсидии в порядке межбюджетных отношений на счет, открытый в Управлении Федерального казначейства </w:t>
      </w:r>
      <w:r w:rsidRPr="00F577B3">
        <w:rPr>
          <w:rFonts w:eastAsia="Calibri"/>
          <w:color w:val="000000"/>
          <w:sz w:val="28"/>
          <w:szCs w:val="28"/>
          <w:lang w:eastAsia="en-US"/>
        </w:rPr>
        <w:br/>
        <w:t>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EB2C3B" w:rsidRPr="00F577B3" w:rsidRDefault="00EB2C3B" w:rsidP="00EB2C3B">
      <w:pPr>
        <w:autoSpaceDE w:val="0"/>
        <w:autoSpaceDN w:val="0"/>
        <w:adjustRightInd w:val="0"/>
        <w:ind w:firstLine="709"/>
        <w:jc w:val="both"/>
        <w:rPr>
          <w:color w:val="000000"/>
          <w:sz w:val="28"/>
          <w:szCs w:val="28"/>
        </w:rPr>
      </w:pPr>
      <w:r w:rsidRPr="00F577B3">
        <w:rPr>
          <w:rFonts w:eastAsia="Calibri"/>
          <w:color w:val="000000"/>
          <w:sz w:val="28"/>
          <w:szCs w:val="28"/>
          <w:lang w:eastAsia="en-US"/>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EB2C3B" w:rsidRPr="00F577B3" w:rsidRDefault="00EB2C3B" w:rsidP="00EB2C3B">
      <w:pPr>
        <w:tabs>
          <w:tab w:val="left" w:pos="1276"/>
        </w:tabs>
        <w:autoSpaceDE w:val="0"/>
        <w:autoSpaceDN w:val="0"/>
        <w:adjustRightInd w:val="0"/>
        <w:ind w:firstLine="709"/>
        <w:jc w:val="both"/>
        <w:rPr>
          <w:color w:val="000000"/>
          <w:sz w:val="28"/>
          <w:szCs w:val="28"/>
        </w:rPr>
      </w:pPr>
      <w:r w:rsidRPr="00F577B3">
        <w:rPr>
          <w:color w:val="000000"/>
          <w:sz w:val="28"/>
          <w:szCs w:val="28"/>
        </w:rPr>
        <w:t>13. </w:t>
      </w:r>
      <w:proofErr w:type="gramStart"/>
      <w:r w:rsidRPr="00F577B3">
        <w:rPr>
          <w:color w:val="000000"/>
          <w:sz w:val="28"/>
          <w:szCs w:val="28"/>
        </w:rP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EB2C3B" w:rsidRPr="00F577B3" w:rsidRDefault="00EB2C3B" w:rsidP="00EB2C3B">
      <w:pPr>
        <w:autoSpaceDE w:val="0"/>
        <w:autoSpaceDN w:val="0"/>
        <w:adjustRightInd w:val="0"/>
        <w:jc w:val="center"/>
        <w:rPr>
          <w:color w:val="000000"/>
          <w:sz w:val="28"/>
          <w:szCs w:val="28"/>
        </w:rPr>
      </w:pPr>
    </w:p>
    <w:p w:rsidR="00EB2C3B" w:rsidRPr="00F577B3" w:rsidRDefault="00EB2C3B" w:rsidP="00EB2C3B">
      <w:pPr>
        <w:suppressAutoHyphens/>
        <w:jc w:val="center"/>
        <w:rPr>
          <w:b/>
          <w:color w:val="000000"/>
          <w:kern w:val="1"/>
          <w:sz w:val="28"/>
          <w:szCs w:val="28"/>
          <w:lang w:eastAsia="hi-IN" w:bidi="hi-IN"/>
        </w:rPr>
      </w:pPr>
      <w:r w:rsidRPr="00F577B3">
        <w:rPr>
          <w:b/>
          <w:color w:val="000000"/>
          <w:kern w:val="1"/>
          <w:sz w:val="28"/>
          <w:szCs w:val="28"/>
          <w:lang w:eastAsia="hi-IN" w:bidi="hi-IN"/>
        </w:rPr>
        <w:t xml:space="preserve">IV. Осуществление контроля за </w:t>
      </w:r>
      <w:proofErr w:type="gramStart"/>
      <w:r w:rsidRPr="00F577B3">
        <w:rPr>
          <w:b/>
          <w:color w:val="000000"/>
          <w:kern w:val="1"/>
          <w:sz w:val="28"/>
          <w:szCs w:val="28"/>
          <w:lang w:eastAsia="hi-IN" w:bidi="hi-IN"/>
        </w:rPr>
        <w:t>целевым</w:t>
      </w:r>
      <w:proofErr w:type="gramEnd"/>
    </w:p>
    <w:p w:rsidR="00EB2C3B" w:rsidRPr="00F577B3" w:rsidRDefault="00EB2C3B" w:rsidP="00EB2C3B">
      <w:pPr>
        <w:suppressAutoHyphens/>
        <w:jc w:val="center"/>
        <w:rPr>
          <w:b/>
          <w:color w:val="000000"/>
          <w:kern w:val="1"/>
          <w:sz w:val="28"/>
          <w:szCs w:val="28"/>
          <w:lang w:eastAsia="hi-IN" w:bidi="hi-IN"/>
        </w:rPr>
      </w:pPr>
      <w:r w:rsidRPr="00F577B3">
        <w:rPr>
          <w:b/>
          <w:color w:val="000000"/>
          <w:kern w:val="1"/>
          <w:sz w:val="28"/>
          <w:szCs w:val="28"/>
          <w:lang w:eastAsia="hi-IN" w:bidi="hi-IN"/>
        </w:rPr>
        <w:t>использованием субсидий</w:t>
      </w:r>
    </w:p>
    <w:p w:rsidR="00EB2C3B" w:rsidRPr="00F577B3" w:rsidRDefault="00EB2C3B" w:rsidP="00EB2C3B">
      <w:pPr>
        <w:suppressAutoHyphens/>
        <w:jc w:val="both"/>
        <w:rPr>
          <w:color w:val="000000"/>
          <w:kern w:val="1"/>
          <w:sz w:val="28"/>
          <w:szCs w:val="28"/>
          <w:lang w:eastAsia="hi-IN" w:bidi="hi-IN"/>
        </w:rPr>
      </w:pPr>
    </w:p>
    <w:p w:rsidR="00EB2C3B" w:rsidRPr="00F577B3" w:rsidRDefault="00EB2C3B" w:rsidP="00EB2C3B">
      <w:pPr>
        <w:tabs>
          <w:tab w:val="left" w:pos="1276"/>
        </w:tabs>
        <w:suppressAutoHyphens/>
        <w:ind w:firstLine="709"/>
        <w:jc w:val="both"/>
        <w:rPr>
          <w:color w:val="000000"/>
          <w:kern w:val="1"/>
          <w:sz w:val="28"/>
          <w:szCs w:val="28"/>
          <w:lang w:eastAsia="hi-IN" w:bidi="hi-IN"/>
        </w:rPr>
      </w:pPr>
      <w:r w:rsidRPr="00F577B3">
        <w:rPr>
          <w:color w:val="000000"/>
          <w:kern w:val="1"/>
          <w:sz w:val="28"/>
          <w:szCs w:val="28"/>
          <w:lang w:eastAsia="hi-IN" w:bidi="hi-IN"/>
        </w:rPr>
        <w:t>14. Органы местного самоуправления представляют в министерство отчетность в порядке и сроки, которые предусмотрены соглашениями.</w:t>
      </w:r>
    </w:p>
    <w:p w:rsidR="00EB2C3B" w:rsidRPr="00F577B3" w:rsidRDefault="00EB2C3B" w:rsidP="00EB2C3B">
      <w:pPr>
        <w:suppressAutoHyphens/>
        <w:ind w:firstLine="708"/>
        <w:jc w:val="both"/>
        <w:rPr>
          <w:color w:val="000000"/>
          <w:sz w:val="28"/>
          <w:szCs w:val="28"/>
        </w:rPr>
      </w:pPr>
      <w:r w:rsidRPr="00F577B3">
        <w:rPr>
          <w:color w:val="000000"/>
          <w:kern w:val="1"/>
          <w:sz w:val="28"/>
          <w:szCs w:val="28"/>
          <w:lang w:eastAsia="hi-IN" w:bidi="hi-IN"/>
        </w:rPr>
        <w:t xml:space="preserve">Показателем результативности использования субсидии является </w:t>
      </w:r>
      <w:r w:rsidRPr="00F577B3">
        <w:rPr>
          <w:color w:val="000000"/>
          <w:sz w:val="28"/>
          <w:szCs w:val="28"/>
        </w:rPr>
        <w:t xml:space="preserve">количество посещений организаций культуры по отношению к уровню </w:t>
      </w:r>
      <w:r>
        <w:rPr>
          <w:color w:val="000000"/>
          <w:sz w:val="28"/>
          <w:szCs w:val="28"/>
        </w:rPr>
        <w:br/>
      </w:r>
      <w:r w:rsidRPr="00F577B3">
        <w:rPr>
          <w:color w:val="000000"/>
          <w:sz w:val="28"/>
          <w:szCs w:val="28"/>
        </w:rPr>
        <w:t xml:space="preserve">2010 года. </w:t>
      </w:r>
    </w:p>
    <w:p w:rsidR="00EB2C3B" w:rsidRPr="00F577B3" w:rsidRDefault="00EB2C3B" w:rsidP="00EB2C3B">
      <w:pPr>
        <w:suppressAutoHyphens/>
        <w:ind w:firstLine="708"/>
        <w:jc w:val="both"/>
        <w:rPr>
          <w:color w:val="000000"/>
          <w:kern w:val="1"/>
          <w:sz w:val="28"/>
          <w:szCs w:val="28"/>
          <w:lang w:eastAsia="hi-IN" w:bidi="hi-IN"/>
        </w:rPr>
      </w:pPr>
      <w:r w:rsidRPr="00C07AF2">
        <w:rPr>
          <w:color w:val="000000"/>
          <w:spacing w:val="-6"/>
          <w:kern w:val="28"/>
          <w:sz w:val="28"/>
          <w:szCs w:val="28"/>
          <w:lang w:eastAsia="hi-IN" w:bidi="hi-IN"/>
        </w:rPr>
        <w:t xml:space="preserve">Оценка </w:t>
      </w:r>
      <w:proofErr w:type="gramStart"/>
      <w:r w:rsidRPr="00C07AF2">
        <w:rPr>
          <w:color w:val="000000"/>
          <w:spacing w:val="-6"/>
          <w:kern w:val="28"/>
          <w:sz w:val="28"/>
          <w:szCs w:val="28"/>
          <w:lang w:eastAsia="hi-IN" w:bidi="hi-IN"/>
        </w:rPr>
        <w:t>достижения значения показателя результативности использования</w:t>
      </w:r>
      <w:r w:rsidRPr="00F577B3">
        <w:rPr>
          <w:color w:val="000000"/>
          <w:kern w:val="1"/>
          <w:sz w:val="28"/>
          <w:szCs w:val="28"/>
          <w:lang w:eastAsia="hi-IN" w:bidi="hi-IN"/>
        </w:rPr>
        <w:t xml:space="preserve"> субсидии</w:t>
      </w:r>
      <w:proofErr w:type="gramEnd"/>
      <w:r w:rsidRPr="00F577B3">
        <w:rPr>
          <w:color w:val="000000"/>
          <w:kern w:val="1"/>
          <w:sz w:val="28"/>
          <w:szCs w:val="28"/>
          <w:lang w:eastAsia="hi-IN" w:bidi="hi-IN"/>
        </w:rPr>
        <w:t xml:space="preserve"> осуществляется министерством на основании анализа отчетности, представленной органом местного самоуправления.</w:t>
      </w:r>
    </w:p>
    <w:p w:rsidR="00EB2C3B" w:rsidRPr="00F577B3" w:rsidRDefault="00EB2C3B" w:rsidP="00EB2C3B">
      <w:pPr>
        <w:suppressAutoHyphens/>
        <w:ind w:firstLine="708"/>
        <w:jc w:val="both"/>
        <w:rPr>
          <w:color w:val="000000"/>
          <w:kern w:val="1"/>
          <w:sz w:val="28"/>
          <w:szCs w:val="28"/>
          <w:lang w:eastAsia="hi-IN" w:bidi="hi-IN"/>
        </w:rPr>
      </w:pPr>
      <w:r w:rsidRPr="00C07AF2">
        <w:rPr>
          <w:color w:val="000000"/>
          <w:spacing w:val="-8"/>
          <w:kern w:val="28"/>
          <w:sz w:val="28"/>
          <w:szCs w:val="28"/>
          <w:lang w:eastAsia="hi-IN" w:bidi="hi-IN"/>
        </w:rPr>
        <w:t>15. </w:t>
      </w:r>
      <w:proofErr w:type="gramStart"/>
      <w:r w:rsidRPr="00C07AF2">
        <w:rPr>
          <w:color w:val="000000"/>
          <w:spacing w:val="-8"/>
          <w:kern w:val="28"/>
          <w:sz w:val="28"/>
          <w:szCs w:val="28"/>
          <w:lang w:eastAsia="hi-IN" w:bidi="hi-IN"/>
        </w:rPr>
        <w:t>Контроль за</w:t>
      </w:r>
      <w:proofErr w:type="gramEnd"/>
      <w:r w:rsidRPr="00C07AF2">
        <w:rPr>
          <w:color w:val="000000"/>
          <w:spacing w:val="-8"/>
          <w:kern w:val="28"/>
          <w:sz w:val="28"/>
          <w:szCs w:val="28"/>
          <w:lang w:eastAsia="hi-IN" w:bidi="hi-IN"/>
        </w:rPr>
        <w:t xml:space="preserve"> целевым использованием средств субсидий осуществляется</w:t>
      </w:r>
      <w:r w:rsidRPr="00F577B3">
        <w:rPr>
          <w:color w:val="000000"/>
          <w:kern w:val="1"/>
          <w:sz w:val="28"/>
          <w:szCs w:val="28"/>
          <w:lang w:eastAsia="hi-IN" w:bidi="hi-IN"/>
        </w:rPr>
        <w:t xml:space="preserve"> министерством и органами государственного финансового контроля </w:t>
      </w:r>
      <w:r w:rsidRPr="00C07AF2">
        <w:rPr>
          <w:color w:val="000000"/>
          <w:spacing w:val="-8"/>
          <w:kern w:val="28"/>
          <w:sz w:val="28"/>
          <w:szCs w:val="28"/>
          <w:lang w:eastAsia="hi-IN" w:bidi="hi-IN"/>
        </w:rPr>
        <w:t>Архангельской области в порядке, установленном бюджетным законодательством</w:t>
      </w:r>
      <w:r w:rsidRPr="00F577B3">
        <w:rPr>
          <w:color w:val="000000"/>
          <w:kern w:val="1"/>
          <w:sz w:val="28"/>
          <w:szCs w:val="28"/>
          <w:lang w:eastAsia="hi-IN" w:bidi="hi-IN"/>
        </w:rPr>
        <w:t xml:space="preserve"> Российской Федерации.</w:t>
      </w:r>
    </w:p>
    <w:p w:rsidR="00EB2C3B" w:rsidRPr="00F577B3" w:rsidRDefault="00EB2C3B" w:rsidP="00EB2C3B">
      <w:pPr>
        <w:tabs>
          <w:tab w:val="left" w:pos="1276"/>
        </w:tabs>
        <w:suppressAutoHyphens/>
        <w:ind w:firstLine="709"/>
        <w:jc w:val="both"/>
        <w:rPr>
          <w:color w:val="000000"/>
          <w:kern w:val="1"/>
          <w:sz w:val="28"/>
          <w:szCs w:val="28"/>
          <w:lang w:eastAsia="hi-IN" w:bidi="hi-IN"/>
        </w:rPr>
      </w:pPr>
      <w:r w:rsidRPr="00F577B3">
        <w:rPr>
          <w:color w:val="000000"/>
          <w:kern w:val="1"/>
          <w:sz w:val="28"/>
          <w:szCs w:val="28"/>
          <w:lang w:eastAsia="hi-IN" w:bidi="hi-IN"/>
        </w:rPr>
        <w:t xml:space="preserve">16. При выявлении факта нецелевого использования средств субсидии орган местного самоуправления муниципального образования обязан </w:t>
      </w:r>
      <w:r w:rsidRPr="00F577B3">
        <w:rPr>
          <w:color w:val="000000"/>
          <w:kern w:val="1"/>
          <w:sz w:val="28"/>
          <w:szCs w:val="28"/>
          <w:lang w:eastAsia="hi-IN" w:bidi="hi-IN"/>
        </w:rPr>
        <w:br/>
        <w:t>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EB2C3B" w:rsidRPr="00F577B3" w:rsidRDefault="00EB2C3B" w:rsidP="00EB2C3B">
      <w:pPr>
        <w:suppressAutoHyphens/>
        <w:ind w:firstLine="708"/>
        <w:jc w:val="both"/>
        <w:rPr>
          <w:color w:val="000000"/>
          <w:kern w:val="1"/>
          <w:sz w:val="28"/>
          <w:szCs w:val="28"/>
          <w:lang w:eastAsia="hi-IN" w:bidi="hi-IN"/>
        </w:rPr>
      </w:pPr>
      <w:r w:rsidRPr="00F577B3">
        <w:rPr>
          <w:color w:val="000000"/>
          <w:kern w:val="1"/>
          <w:sz w:val="28"/>
          <w:szCs w:val="28"/>
          <w:lang w:eastAsia="hi-IN" w:bidi="hi-IN"/>
        </w:rPr>
        <w:t xml:space="preserve">17. 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w:t>
      </w:r>
      <w:r w:rsidRPr="00F577B3">
        <w:rPr>
          <w:color w:val="000000"/>
          <w:kern w:val="1"/>
          <w:sz w:val="28"/>
          <w:szCs w:val="28"/>
          <w:lang w:eastAsia="hi-IN" w:bidi="hi-IN"/>
        </w:rPr>
        <w:br/>
        <w:t>к получателям субсидий, совершившим бюджетные нарушения, применяются в порядке и по основаниям, установленным бюджетным законодательством.</w:t>
      </w:r>
    </w:p>
    <w:p w:rsidR="00EB2C3B" w:rsidRDefault="00EB2C3B" w:rsidP="007D5742">
      <w:pPr>
        <w:pStyle w:val="ConsPlusNormal"/>
        <w:ind w:firstLine="709"/>
        <w:contextualSpacing/>
        <w:jc w:val="both"/>
        <w:rPr>
          <w:rFonts w:ascii="Times New Roman" w:hAnsi="Times New Roman" w:cs="Times New Roman"/>
          <w:color w:val="000000"/>
          <w:kern w:val="1"/>
          <w:sz w:val="28"/>
          <w:szCs w:val="28"/>
          <w:lang w:eastAsia="hi-IN" w:bidi="hi-IN"/>
        </w:rPr>
      </w:pPr>
      <w:r w:rsidRPr="007D5742">
        <w:rPr>
          <w:rFonts w:ascii="Times New Roman" w:hAnsi="Times New Roman" w:cs="Times New Roman"/>
          <w:color w:val="000000"/>
          <w:kern w:val="1"/>
          <w:sz w:val="28"/>
          <w:szCs w:val="28"/>
          <w:lang w:eastAsia="hi-IN" w:bidi="hi-IN"/>
        </w:rPr>
        <w:t>18. Финансовая ответственность муниципального образования за</w:t>
      </w:r>
      <w:r w:rsidR="007D5742">
        <w:rPr>
          <w:rFonts w:ascii="Times New Roman" w:hAnsi="Times New Roman" w:cs="Times New Roman"/>
          <w:color w:val="000000"/>
          <w:kern w:val="1"/>
          <w:sz w:val="28"/>
          <w:szCs w:val="28"/>
          <w:lang w:eastAsia="hi-IN" w:bidi="hi-IN"/>
        </w:rPr>
        <w:t> </w:t>
      </w:r>
      <w:proofErr w:type="spellStart"/>
      <w:r w:rsidRPr="007D5742">
        <w:rPr>
          <w:rFonts w:ascii="Times New Roman" w:hAnsi="Times New Roman" w:cs="Times New Roman"/>
          <w:color w:val="000000"/>
          <w:kern w:val="1"/>
          <w:sz w:val="28"/>
          <w:szCs w:val="28"/>
          <w:lang w:eastAsia="hi-IN" w:bidi="hi-IN"/>
        </w:rPr>
        <w:t>недостижение</w:t>
      </w:r>
      <w:proofErr w:type="spellEnd"/>
      <w:r w:rsidRPr="007D5742">
        <w:rPr>
          <w:rFonts w:ascii="Times New Roman" w:hAnsi="Times New Roman" w:cs="Times New Roman"/>
          <w:color w:val="000000"/>
          <w:kern w:val="1"/>
          <w:sz w:val="28"/>
          <w:szCs w:val="28"/>
          <w:lang w:eastAsia="hi-IN" w:bidi="hi-IN"/>
        </w:rPr>
        <w:t xml:space="preserve"> целевого значения показателя результативности использования субсидии определяется в соответствии с общим порядком.</w:t>
      </w:r>
    </w:p>
    <w:p w:rsidR="0007662F" w:rsidRPr="00644978" w:rsidRDefault="0007662F" w:rsidP="0007662F">
      <w:pPr>
        <w:widowControl w:val="0"/>
        <w:autoSpaceDE w:val="0"/>
        <w:autoSpaceDN w:val="0"/>
        <w:adjustRightInd w:val="0"/>
        <w:ind w:left="4111"/>
        <w:jc w:val="center"/>
        <w:outlineLvl w:val="0"/>
        <w:rPr>
          <w:rFonts w:cs="Arial"/>
          <w:sz w:val="28"/>
          <w:szCs w:val="28"/>
        </w:rPr>
      </w:pPr>
      <w:r w:rsidRPr="00644978">
        <w:rPr>
          <w:rFonts w:cs="Arial"/>
          <w:sz w:val="28"/>
          <w:szCs w:val="28"/>
        </w:rPr>
        <w:lastRenderedPageBreak/>
        <w:t>УТВЕРЖДЕНО</w:t>
      </w:r>
    </w:p>
    <w:p w:rsidR="0007662F" w:rsidRPr="00644978" w:rsidRDefault="0007662F" w:rsidP="0007662F">
      <w:pPr>
        <w:widowControl w:val="0"/>
        <w:autoSpaceDE w:val="0"/>
        <w:autoSpaceDN w:val="0"/>
        <w:adjustRightInd w:val="0"/>
        <w:ind w:left="4111"/>
        <w:jc w:val="center"/>
        <w:rPr>
          <w:rFonts w:cs="Arial"/>
          <w:sz w:val="28"/>
          <w:szCs w:val="28"/>
        </w:rPr>
      </w:pPr>
      <w:r w:rsidRPr="00644978">
        <w:rPr>
          <w:rFonts w:cs="Arial"/>
          <w:sz w:val="28"/>
          <w:szCs w:val="28"/>
        </w:rPr>
        <w:t>постановлением Правительства</w:t>
      </w:r>
    </w:p>
    <w:p w:rsidR="0007662F" w:rsidRPr="00644978" w:rsidRDefault="0007662F" w:rsidP="0007662F">
      <w:pPr>
        <w:widowControl w:val="0"/>
        <w:autoSpaceDE w:val="0"/>
        <w:autoSpaceDN w:val="0"/>
        <w:adjustRightInd w:val="0"/>
        <w:ind w:left="4111"/>
        <w:jc w:val="center"/>
        <w:rPr>
          <w:rFonts w:cs="Arial"/>
          <w:sz w:val="28"/>
          <w:szCs w:val="28"/>
        </w:rPr>
      </w:pPr>
      <w:r w:rsidRPr="00644978">
        <w:rPr>
          <w:rFonts w:cs="Arial"/>
          <w:sz w:val="28"/>
          <w:szCs w:val="28"/>
        </w:rPr>
        <w:t>Архангельской области</w:t>
      </w:r>
    </w:p>
    <w:p w:rsidR="0007662F" w:rsidRPr="00644978" w:rsidRDefault="0007662F" w:rsidP="0007662F">
      <w:pPr>
        <w:widowControl w:val="0"/>
        <w:autoSpaceDE w:val="0"/>
        <w:autoSpaceDN w:val="0"/>
        <w:adjustRightInd w:val="0"/>
        <w:ind w:left="4111"/>
        <w:jc w:val="center"/>
        <w:rPr>
          <w:rFonts w:cs="Arial"/>
          <w:sz w:val="28"/>
          <w:szCs w:val="28"/>
        </w:rPr>
      </w:pPr>
      <w:r w:rsidRPr="00644978">
        <w:rPr>
          <w:rFonts w:cs="Arial"/>
          <w:sz w:val="28"/>
          <w:szCs w:val="28"/>
        </w:rPr>
        <w:t>от 12 октября 2012 года № 461-пп</w:t>
      </w:r>
    </w:p>
    <w:p w:rsidR="0007662F" w:rsidRPr="00644978" w:rsidRDefault="0007662F" w:rsidP="0007662F">
      <w:pPr>
        <w:autoSpaceDE w:val="0"/>
        <w:autoSpaceDN w:val="0"/>
        <w:adjustRightInd w:val="0"/>
        <w:jc w:val="center"/>
        <w:outlineLvl w:val="1"/>
        <w:rPr>
          <w:b/>
          <w:sz w:val="28"/>
          <w:szCs w:val="28"/>
        </w:rPr>
      </w:pPr>
    </w:p>
    <w:p w:rsidR="0007662F" w:rsidRPr="00644978" w:rsidRDefault="0007662F" w:rsidP="0007662F">
      <w:pPr>
        <w:autoSpaceDE w:val="0"/>
        <w:autoSpaceDN w:val="0"/>
        <w:adjustRightInd w:val="0"/>
        <w:jc w:val="center"/>
        <w:rPr>
          <w:b/>
          <w:spacing w:val="60"/>
          <w:sz w:val="28"/>
          <w:szCs w:val="28"/>
        </w:rPr>
      </w:pPr>
      <w:r w:rsidRPr="00644978">
        <w:rPr>
          <w:b/>
          <w:spacing w:val="60"/>
          <w:sz w:val="28"/>
          <w:szCs w:val="28"/>
        </w:rPr>
        <w:t>ПОЛОЖЕНИЕ</w:t>
      </w:r>
    </w:p>
    <w:p w:rsidR="0007662F" w:rsidRPr="00644978" w:rsidRDefault="0007662F" w:rsidP="0007662F">
      <w:pPr>
        <w:autoSpaceDE w:val="0"/>
        <w:autoSpaceDN w:val="0"/>
        <w:adjustRightInd w:val="0"/>
        <w:jc w:val="center"/>
        <w:rPr>
          <w:b/>
          <w:sz w:val="28"/>
          <w:szCs w:val="28"/>
        </w:rPr>
      </w:pPr>
      <w:r w:rsidRPr="00644978">
        <w:rPr>
          <w:b/>
          <w:sz w:val="28"/>
          <w:szCs w:val="28"/>
        </w:rPr>
        <w:t>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проведению капитальных ремонтов и приспособлению помещений для хранения архивных фондов муниципальных образований Архангельской области</w:t>
      </w:r>
    </w:p>
    <w:p w:rsidR="0007662F" w:rsidRPr="00644978" w:rsidRDefault="0007662F" w:rsidP="0007662F">
      <w:pPr>
        <w:autoSpaceDE w:val="0"/>
        <w:autoSpaceDN w:val="0"/>
        <w:adjustRightInd w:val="0"/>
        <w:jc w:val="center"/>
        <w:rPr>
          <w:b/>
          <w:sz w:val="28"/>
          <w:szCs w:val="28"/>
        </w:rPr>
      </w:pPr>
    </w:p>
    <w:p w:rsidR="0007662F" w:rsidRPr="00644978" w:rsidRDefault="0007662F" w:rsidP="0007662F">
      <w:pPr>
        <w:pStyle w:val="ConsPlusTitle"/>
        <w:jc w:val="center"/>
        <w:outlineLvl w:val="1"/>
        <w:rPr>
          <w:rFonts w:ascii="Times New Roman" w:hAnsi="Times New Roman" w:cs="Times New Roman"/>
          <w:sz w:val="28"/>
          <w:szCs w:val="28"/>
        </w:rPr>
      </w:pPr>
      <w:r w:rsidRPr="00644978">
        <w:rPr>
          <w:rFonts w:ascii="Times New Roman" w:hAnsi="Times New Roman" w:cs="Times New Roman"/>
          <w:sz w:val="28"/>
          <w:szCs w:val="28"/>
        </w:rPr>
        <w:t>I. Общие положения</w:t>
      </w:r>
    </w:p>
    <w:p w:rsidR="0007662F" w:rsidRPr="00644978" w:rsidRDefault="0007662F" w:rsidP="0007662F">
      <w:pPr>
        <w:pStyle w:val="ConsPlusNormal"/>
        <w:jc w:val="both"/>
        <w:rPr>
          <w:rFonts w:ascii="Times New Roman" w:hAnsi="Times New Roman" w:cs="Times New Roman"/>
          <w:sz w:val="28"/>
          <w:szCs w:val="28"/>
        </w:rPr>
      </w:pP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1. </w:t>
      </w:r>
      <w:proofErr w:type="gramStart"/>
      <w:r w:rsidRPr="00644978">
        <w:rPr>
          <w:rFonts w:ascii="Times New Roman" w:hAnsi="Times New Roman" w:cs="Times New Roman"/>
          <w:sz w:val="28"/>
          <w:szCs w:val="28"/>
        </w:rPr>
        <w:t xml:space="preserve">Настоящее Положение, разработанное в соответствии со </w:t>
      </w:r>
      <w:hyperlink r:id="rId405" w:history="1">
        <w:r w:rsidRPr="00644978">
          <w:rPr>
            <w:rFonts w:ascii="Times New Roman" w:hAnsi="Times New Roman" w:cs="Times New Roman"/>
            <w:sz w:val="28"/>
            <w:szCs w:val="28"/>
          </w:rPr>
          <w:t>статьей 139</w:t>
        </w:r>
      </w:hyperlink>
      <w:r w:rsidRPr="00644978">
        <w:rPr>
          <w:rFonts w:ascii="Times New Roman" w:hAnsi="Times New Roman" w:cs="Times New Roman"/>
          <w:sz w:val="28"/>
          <w:szCs w:val="28"/>
        </w:rPr>
        <w:t xml:space="preserve"> Бюджетного кодекса Российской Федерации, разделом III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 461-пп (далее - государственная программа), устанавливает порядок и условия проведения конкурса среди муниципальных районов и городских округов Архангельской области </w:t>
      </w:r>
      <w:r w:rsidRPr="00644978">
        <w:rPr>
          <w:rFonts w:ascii="Times New Roman" w:hAnsi="Times New Roman" w:cs="Times New Roman"/>
          <w:sz w:val="28"/>
          <w:szCs w:val="28"/>
        </w:rPr>
        <w:br/>
        <w:t>на предоставление субсидий из областного бюджета бюджетам муниципальных районов и городских</w:t>
      </w:r>
      <w:proofErr w:type="gramEnd"/>
      <w:r w:rsidRPr="00644978">
        <w:rPr>
          <w:rFonts w:ascii="Times New Roman" w:hAnsi="Times New Roman" w:cs="Times New Roman"/>
          <w:sz w:val="28"/>
          <w:szCs w:val="28"/>
        </w:rPr>
        <w:t xml:space="preserve"> округов Архангельской области (далее соответственно – субсидии, местные бюджеты, муниципальные образования) </w:t>
      </w:r>
      <w:r w:rsidRPr="00644978">
        <w:rPr>
          <w:rFonts w:ascii="Times New Roman" w:hAnsi="Times New Roman" w:cs="Times New Roman"/>
          <w:sz w:val="28"/>
          <w:szCs w:val="28"/>
        </w:rPr>
        <w:br/>
        <w:t xml:space="preserve">на софинансирование мероприятий </w:t>
      </w:r>
      <w:r w:rsidRPr="00644978">
        <w:rPr>
          <w:rFonts w:ascii="Times New Roman" w:hAnsi="Times New Roman"/>
          <w:sz w:val="28"/>
          <w:szCs w:val="28"/>
        </w:rPr>
        <w:t xml:space="preserve">по проведению капитальных ремонтов </w:t>
      </w:r>
      <w:r w:rsidRPr="00644978">
        <w:rPr>
          <w:rFonts w:ascii="Times New Roman" w:hAnsi="Times New Roman"/>
          <w:sz w:val="28"/>
          <w:szCs w:val="28"/>
        </w:rPr>
        <w:br/>
        <w:t>и приспособлению помещений для хранения архивных фондов муниципальных образований Архангельской области</w:t>
      </w:r>
      <w:r w:rsidRPr="00644978">
        <w:rPr>
          <w:rFonts w:ascii="Times New Roman" w:hAnsi="Times New Roman" w:cs="Times New Roman"/>
          <w:sz w:val="28"/>
          <w:szCs w:val="28"/>
        </w:rPr>
        <w:t xml:space="preserve"> (далее соответственно – ремонт зданий, муниципальный архив).</w:t>
      </w:r>
    </w:p>
    <w:p w:rsidR="0007662F" w:rsidRPr="00644978" w:rsidRDefault="0007662F" w:rsidP="0007662F">
      <w:pPr>
        <w:pStyle w:val="ConsPlusNormal"/>
        <w:ind w:firstLine="709"/>
        <w:jc w:val="both"/>
        <w:rPr>
          <w:rFonts w:ascii="Times New Roman" w:hAnsi="Times New Roman"/>
          <w:sz w:val="28"/>
          <w:szCs w:val="28"/>
        </w:rPr>
      </w:pPr>
      <w:r w:rsidRPr="00644978">
        <w:rPr>
          <w:rFonts w:ascii="Times New Roman" w:hAnsi="Times New Roman"/>
          <w:sz w:val="28"/>
          <w:szCs w:val="28"/>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644978">
        <w:rPr>
          <w:rFonts w:ascii="Times New Roman" w:hAnsi="Times New Roman"/>
          <w:sz w:val="28"/>
          <w:szCs w:val="28"/>
        </w:rPr>
        <w:t>полномочий органов местного самоуправления муниципальных образований Архангельской области</w:t>
      </w:r>
      <w:proofErr w:type="gramEnd"/>
      <w:r w:rsidRPr="00644978">
        <w:rPr>
          <w:rFonts w:ascii="Times New Roman" w:hAnsi="Times New Roman"/>
          <w:sz w:val="28"/>
          <w:szCs w:val="28"/>
        </w:rPr>
        <w:t xml:space="preserve"> </w:t>
      </w:r>
      <w:r w:rsidRPr="00644978">
        <w:rPr>
          <w:rFonts w:ascii="Times New Roman" w:hAnsi="Times New Roman"/>
          <w:sz w:val="28"/>
          <w:szCs w:val="28"/>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07662F" w:rsidRPr="00644978" w:rsidRDefault="0007662F" w:rsidP="0007662F">
      <w:pPr>
        <w:pStyle w:val="ConsPlusNormal"/>
        <w:ind w:firstLine="709"/>
        <w:jc w:val="both"/>
        <w:rPr>
          <w:rFonts w:ascii="Times New Roman" w:hAnsi="Times New Roman"/>
          <w:sz w:val="28"/>
          <w:szCs w:val="28"/>
        </w:rPr>
      </w:pPr>
      <w:r w:rsidRPr="00644978">
        <w:rPr>
          <w:rFonts w:ascii="Times New Roman" w:hAnsi="Times New Roman" w:cs="Times New Roman"/>
          <w:sz w:val="28"/>
          <w:szCs w:val="28"/>
        </w:rPr>
        <w:t xml:space="preserve">2. Субсидии предоставляются местным бюджетам за счет средств областного бюджета на софинансирование расходных обязательств муниципальных образований по реализации мероприятий муниципальных программ муниципальных образований, предусматривающих проведение </w:t>
      </w:r>
      <w:r w:rsidRPr="00644978">
        <w:rPr>
          <w:rFonts w:ascii="Times New Roman" w:hAnsi="Times New Roman"/>
          <w:sz w:val="28"/>
          <w:szCs w:val="28"/>
        </w:rPr>
        <w:t>ремонта и приспособления зданий муниципальных архивов.</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3. Организатором конкурса и главным распорядителем средств областного бюджета, предусмотренных на предоставление субсидий, </w:t>
      </w:r>
      <w:r w:rsidRPr="00644978">
        <w:rPr>
          <w:rFonts w:ascii="Times New Roman" w:hAnsi="Times New Roman" w:cs="Times New Roman"/>
          <w:sz w:val="28"/>
          <w:szCs w:val="28"/>
        </w:rPr>
        <w:lastRenderedPageBreak/>
        <w:t>является министерство культуры Архангельской области (далее – министерство).</w:t>
      </w:r>
    </w:p>
    <w:p w:rsidR="0007662F" w:rsidRPr="00644978" w:rsidRDefault="0007662F" w:rsidP="0007662F">
      <w:pPr>
        <w:pBdr>
          <w:top w:val="none" w:sz="4" w:space="0" w:color="000000"/>
          <w:left w:val="none" w:sz="4" w:space="0" w:color="000000"/>
          <w:bottom w:val="none" w:sz="4" w:space="0" w:color="000000"/>
          <w:right w:val="none" w:sz="4" w:space="0" w:color="000000"/>
          <w:between w:val="none" w:sz="4" w:space="0" w:color="000000"/>
        </w:pBdr>
        <w:tabs>
          <w:tab w:val="left" w:pos="1134"/>
        </w:tabs>
        <w:autoSpaceDE w:val="0"/>
        <w:autoSpaceDN w:val="0"/>
        <w:adjustRightInd w:val="0"/>
        <w:ind w:firstLine="709"/>
        <w:jc w:val="both"/>
        <w:rPr>
          <w:b/>
          <w:sz w:val="28"/>
          <w:szCs w:val="28"/>
        </w:rPr>
      </w:pPr>
    </w:p>
    <w:p w:rsidR="0007662F" w:rsidRPr="00644978" w:rsidRDefault="0007662F" w:rsidP="0007662F">
      <w:pPr>
        <w:pStyle w:val="ConsPlusTitle"/>
        <w:ind w:firstLine="709"/>
        <w:jc w:val="center"/>
        <w:outlineLvl w:val="1"/>
        <w:rPr>
          <w:rFonts w:ascii="Times New Roman" w:hAnsi="Times New Roman" w:cs="Times New Roman"/>
          <w:sz w:val="28"/>
          <w:szCs w:val="28"/>
        </w:rPr>
      </w:pPr>
      <w:r w:rsidRPr="00644978">
        <w:rPr>
          <w:rFonts w:ascii="Times New Roman" w:hAnsi="Times New Roman" w:cs="Times New Roman"/>
          <w:sz w:val="28"/>
          <w:szCs w:val="28"/>
        </w:rPr>
        <w:t>II. Условия предоставления и размер субсидий</w:t>
      </w:r>
    </w:p>
    <w:p w:rsidR="0007662F" w:rsidRPr="00644978" w:rsidRDefault="0007662F" w:rsidP="0007662F">
      <w:pPr>
        <w:pStyle w:val="ConsPlusNormal"/>
        <w:ind w:firstLine="709"/>
        <w:jc w:val="both"/>
        <w:rPr>
          <w:rFonts w:ascii="Times New Roman" w:hAnsi="Times New Roman" w:cs="Times New Roman"/>
          <w:sz w:val="28"/>
          <w:szCs w:val="28"/>
        </w:rPr>
      </w:pPr>
    </w:p>
    <w:p w:rsidR="0007662F" w:rsidRPr="00644978" w:rsidRDefault="0007662F" w:rsidP="0007662F">
      <w:pPr>
        <w:pStyle w:val="ConsPlusNormal"/>
        <w:ind w:firstLine="709"/>
        <w:jc w:val="both"/>
        <w:rPr>
          <w:rFonts w:ascii="Times New Roman" w:hAnsi="Times New Roman" w:cs="Times New Roman"/>
          <w:sz w:val="28"/>
          <w:szCs w:val="28"/>
        </w:rPr>
      </w:pPr>
      <w:bookmarkStart w:id="263" w:name="P28"/>
      <w:bookmarkEnd w:id="263"/>
      <w:r w:rsidRPr="00644978">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Участник конкурса вправе подать не более одной заявки </w:t>
      </w:r>
      <w:r w:rsidRPr="00644978">
        <w:rPr>
          <w:rFonts w:ascii="Times New Roman" w:hAnsi="Times New Roman" w:cs="Times New Roman"/>
          <w:sz w:val="28"/>
          <w:szCs w:val="28"/>
        </w:rPr>
        <w:br/>
        <w:t>на мероприятия, предусмотренные пунктом 2 настоящего Положения.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6. Субсидии предоставляются местным бюджетам при соблюдении следующих условий:</w:t>
      </w:r>
    </w:p>
    <w:p w:rsidR="0007662F" w:rsidRPr="00644978" w:rsidRDefault="0007662F" w:rsidP="0007662F">
      <w:pPr>
        <w:pStyle w:val="ConsPlusNormal"/>
        <w:ind w:firstLine="709"/>
        <w:jc w:val="both"/>
        <w:rPr>
          <w:rFonts w:ascii="Times New Roman" w:hAnsi="Times New Roman" w:cs="Times New Roman"/>
          <w:sz w:val="28"/>
          <w:szCs w:val="28"/>
        </w:rPr>
      </w:pPr>
      <w:proofErr w:type="gramStart"/>
      <w:r w:rsidRPr="00644978">
        <w:rPr>
          <w:rFonts w:ascii="Times New Roman" w:hAnsi="Times New Roman" w:cs="Times New Roman"/>
          <w:sz w:val="28"/>
          <w:szCs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2) наличие утвержденной муниципальной программы на текущий финансовый год, в которой предусмотрены средства на реализацию мероприятий;</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3) наличие положительного заключения государственной экспертизы проектной документации на объект капитального строительства - в случае, если проведение государственной экспертизы проектной документации предусмотрено законодательством Российской Федерации, при отсутствии необходимости в проведении государственной экспертизы проектной документации - наличие заключения о проверке достоверности определения сметной стоимости ремонта;</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4) обеспечение софинансирования за счет средств местного бюджета </w:t>
      </w:r>
      <w:r w:rsidRPr="00644978">
        <w:rPr>
          <w:rFonts w:ascii="Times New Roman" w:hAnsi="Times New Roman" w:cs="Times New Roman"/>
          <w:sz w:val="28"/>
          <w:szCs w:val="28"/>
        </w:rPr>
        <w:br/>
        <w:t xml:space="preserve">в размере не менее пяти процентов от общего объема затрат, планируемых </w:t>
      </w:r>
      <w:r w:rsidRPr="00644978">
        <w:rPr>
          <w:rFonts w:ascii="Times New Roman" w:hAnsi="Times New Roman" w:cs="Times New Roman"/>
          <w:sz w:val="28"/>
          <w:szCs w:val="28"/>
        </w:rPr>
        <w:br/>
        <w:t>на реализацию мероприятий;</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5) заключение соглашения </w:t>
      </w:r>
      <w:r w:rsidRPr="00644978">
        <w:rPr>
          <w:rFonts w:ascii="Times New Roman" w:hAnsi="Times New Roman"/>
          <w:sz w:val="28"/>
          <w:szCs w:val="28"/>
        </w:rP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w:t>
      </w:r>
      <w:r w:rsidRPr="00644978">
        <w:rPr>
          <w:rFonts w:ascii="Times New Roman" w:hAnsi="Times New Roman"/>
          <w:sz w:val="28"/>
          <w:szCs w:val="28"/>
        </w:rPr>
        <w:br/>
        <w:t>в целях софинансирования которых предоставляется субсидия</w:t>
      </w:r>
      <w:r w:rsidRPr="00644978">
        <w:rPr>
          <w:rFonts w:ascii="Times New Roman" w:hAnsi="Times New Roman" w:cs="Times New Roman"/>
          <w:sz w:val="28"/>
          <w:szCs w:val="28"/>
        </w:rPr>
        <w:t xml:space="preserve">, </w:t>
      </w:r>
      <w:r w:rsidRPr="00644978">
        <w:rPr>
          <w:rFonts w:ascii="Times New Roman" w:hAnsi="Times New Roman" w:cs="Times New Roman"/>
          <w:sz w:val="28"/>
          <w:szCs w:val="28"/>
        </w:rPr>
        <w:br/>
        <w:t>и ответственность за неисполнение предусмотренных указанным соглашением обязательств (далее –  соглашение);</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6) возврат муниципальным образованием средств субсидии </w:t>
      </w:r>
      <w:r w:rsidRPr="00644978">
        <w:rPr>
          <w:rFonts w:ascii="Times New Roman" w:hAnsi="Times New Roman" w:cs="Times New Roman"/>
          <w:sz w:val="28"/>
          <w:szCs w:val="28"/>
        </w:rPr>
        <w:br/>
        <w:t xml:space="preserve">в соответствии с </w:t>
      </w:r>
      <w:hyperlink r:id="rId406" w:history="1">
        <w:r w:rsidRPr="00644978">
          <w:rPr>
            <w:rFonts w:ascii="Times New Roman" w:hAnsi="Times New Roman" w:cs="Times New Roman"/>
            <w:sz w:val="28"/>
            <w:szCs w:val="28"/>
          </w:rPr>
          <w:t>пунктами 15</w:t>
        </w:r>
      </w:hyperlink>
      <w:r w:rsidRPr="00644978">
        <w:rPr>
          <w:rFonts w:ascii="Times New Roman" w:hAnsi="Times New Roman" w:cs="Times New Roman"/>
          <w:sz w:val="28"/>
          <w:szCs w:val="28"/>
        </w:rPr>
        <w:t xml:space="preserve"> и </w:t>
      </w:r>
      <w:hyperlink r:id="rId407" w:history="1">
        <w:r w:rsidRPr="00644978">
          <w:rPr>
            <w:rFonts w:ascii="Times New Roman" w:hAnsi="Times New Roman" w:cs="Times New Roman"/>
            <w:sz w:val="28"/>
            <w:szCs w:val="28"/>
          </w:rPr>
          <w:t>16.1</w:t>
        </w:r>
      </w:hyperlink>
      <w:r w:rsidRPr="00644978">
        <w:rPr>
          <w:rFonts w:ascii="Times New Roman" w:hAnsi="Times New Roman" w:cs="Times New Roman"/>
          <w:sz w:val="28"/>
          <w:szCs w:val="28"/>
        </w:rPr>
        <w:t xml:space="preserve"> общего порядка предоставления субсидий из областного бюджета бюджетам муниципальных районов </w:t>
      </w:r>
      <w:r w:rsidRPr="00644978">
        <w:rPr>
          <w:rFonts w:ascii="Times New Roman" w:hAnsi="Times New Roman" w:cs="Times New Roman"/>
          <w:sz w:val="28"/>
          <w:szCs w:val="28"/>
        </w:rPr>
        <w:br/>
        <w:t xml:space="preserve">и городских округов Архангельской области, утвержденного постановлением </w:t>
      </w:r>
      <w:r w:rsidRPr="00644978">
        <w:rPr>
          <w:rFonts w:ascii="Times New Roman" w:hAnsi="Times New Roman" w:cs="Times New Roman"/>
          <w:sz w:val="28"/>
          <w:szCs w:val="28"/>
        </w:rPr>
        <w:lastRenderedPageBreak/>
        <w:t>Правительства Архангельской области от 26 декабря 2017 года № 637-пп (далее - общий порядок);</w:t>
      </w:r>
      <w:bookmarkStart w:id="264" w:name="P38"/>
      <w:bookmarkEnd w:id="264"/>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7) наличие у муниципального архива права собственности </w:t>
      </w:r>
      <w:r w:rsidRPr="00644978">
        <w:rPr>
          <w:rFonts w:ascii="Times New Roman" w:hAnsi="Times New Roman"/>
          <w:sz w:val="28"/>
          <w:szCs w:val="28"/>
        </w:rPr>
        <w:t xml:space="preserve">и (или) иного права в соответствии с законодательством Российской Федерации </w:t>
      </w:r>
      <w:r w:rsidRPr="00644978">
        <w:rPr>
          <w:rFonts w:ascii="Times New Roman" w:hAnsi="Times New Roman"/>
          <w:sz w:val="28"/>
          <w:szCs w:val="28"/>
        </w:rPr>
        <w:br/>
        <w:t xml:space="preserve">на </w:t>
      </w:r>
      <w:r w:rsidRPr="00644978">
        <w:rPr>
          <w:rFonts w:ascii="Times New Roman" w:hAnsi="Times New Roman" w:cs="Times New Roman"/>
          <w:sz w:val="28"/>
          <w:szCs w:val="28"/>
        </w:rPr>
        <w:t>здание, в котором планируется проведение ремонта.</w:t>
      </w:r>
    </w:p>
    <w:p w:rsidR="0007662F" w:rsidRPr="00644978" w:rsidRDefault="0007662F" w:rsidP="0007662F">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firstLine="709"/>
        <w:jc w:val="both"/>
        <w:rPr>
          <w:sz w:val="28"/>
          <w:szCs w:val="28"/>
        </w:rPr>
      </w:pPr>
    </w:p>
    <w:p w:rsidR="0007662F" w:rsidRPr="00644978" w:rsidRDefault="0007662F" w:rsidP="0007662F">
      <w:pPr>
        <w:pStyle w:val="ConsPlusTitle"/>
        <w:ind w:firstLine="709"/>
        <w:jc w:val="center"/>
        <w:outlineLvl w:val="1"/>
        <w:rPr>
          <w:rFonts w:ascii="Times New Roman" w:hAnsi="Times New Roman" w:cs="Times New Roman"/>
          <w:sz w:val="28"/>
          <w:szCs w:val="28"/>
        </w:rPr>
      </w:pPr>
      <w:r w:rsidRPr="00644978">
        <w:rPr>
          <w:rFonts w:ascii="Times New Roman" w:hAnsi="Times New Roman" w:cs="Times New Roman"/>
          <w:sz w:val="28"/>
          <w:szCs w:val="28"/>
        </w:rPr>
        <w:t>III. Перечень документов, представляемых</w:t>
      </w:r>
    </w:p>
    <w:p w:rsidR="0007662F" w:rsidRPr="00644978" w:rsidRDefault="0007662F" w:rsidP="0007662F">
      <w:pPr>
        <w:pStyle w:val="ConsPlusTitle"/>
        <w:ind w:firstLine="709"/>
        <w:jc w:val="center"/>
        <w:rPr>
          <w:rFonts w:ascii="Times New Roman" w:hAnsi="Times New Roman" w:cs="Times New Roman"/>
          <w:sz w:val="28"/>
          <w:szCs w:val="28"/>
        </w:rPr>
      </w:pPr>
      <w:r w:rsidRPr="00644978">
        <w:rPr>
          <w:rFonts w:ascii="Times New Roman" w:hAnsi="Times New Roman" w:cs="Times New Roman"/>
          <w:sz w:val="28"/>
          <w:szCs w:val="28"/>
        </w:rPr>
        <w:t>для участия в конкурсе</w:t>
      </w:r>
    </w:p>
    <w:p w:rsidR="0007662F" w:rsidRPr="00644978" w:rsidRDefault="0007662F" w:rsidP="0007662F">
      <w:pPr>
        <w:pStyle w:val="ConsPlusNormal"/>
        <w:ind w:firstLine="709"/>
        <w:jc w:val="both"/>
        <w:rPr>
          <w:rFonts w:ascii="Times New Roman" w:hAnsi="Times New Roman" w:cs="Times New Roman"/>
          <w:sz w:val="28"/>
          <w:szCs w:val="28"/>
        </w:rPr>
      </w:pPr>
    </w:p>
    <w:p w:rsidR="0007662F" w:rsidRPr="00644978" w:rsidRDefault="0007662F" w:rsidP="0007662F">
      <w:pPr>
        <w:pStyle w:val="ConsPlusNormal"/>
        <w:ind w:firstLine="709"/>
        <w:jc w:val="both"/>
        <w:rPr>
          <w:rFonts w:ascii="Times New Roman" w:hAnsi="Times New Roman" w:cs="Times New Roman"/>
          <w:sz w:val="28"/>
          <w:szCs w:val="28"/>
        </w:rPr>
      </w:pPr>
      <w:bookmarkStart w:id="265" w:name="P44"/>
      <w:bookmarkEnd w:id="265"/>
      <w:r w:rsidRPr="00644978">
        <w:rPr>
          <w:rFonts w:ascii="Times New Roman" w:hAnsi="Times New Roman" w:cs="Times New Roman"/>
          <w:sz w:val="28"/>
          <w:szCs w:val="28"/>
        </w:rPr>
        <w:t>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Троицкий проспект, дом 49, кабинет 424, следующие документы:</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1) заявку по форме согласно </w:t>
      </w:r>
      <w:hyperlink w:anchor="P166" w:history="1">
        <w:r w:rsidRPr="00644978">
          <w:rPr>
            <w:rFonts w:ascii="Times New Roman" w:hAnsi="Times New Roman" w:cs="Times New Roman"/>
            <w:sz w:val="28"/>
            <w:szCs w:val="28"/>
          </w:rPr>
          <w:t>приложению № 1</w:t>
        </w:r>
      </w:hyperlink>
      <w:r w:rsidRPr="00644978">
        <w:rPr>
          <w:rFonts w:ascii="Times New Roman" w:hAnsi="Times New Roman" w:cs="Times New Roman"/>
          <w:sz w:val="28"/>
          <w:szCs w:val="28"/>
        </w:rPr>
        <w:t xml:space="preserve"> к настоящему Положению - по мероприятиям, предусмотренным пунктом 2 настоящего Положения;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w:t>
      </w:r>
      <w:r w:rsidRPr="00644978">
        <w:rPr>
          <w:rFonts w:ascii="Times New Roman" w:hAnsi="Times New Roman"/>
          <w:sz w:val="28"/>
          <w:szCs w:val="28"/>
        </w:rPr>
        <w:t>или выписку из сводной бюджетной росписи местного бюджета</w:t>
      </w:r>
      <w:r w:rsidRPr="00644978">
        <w:rPr>
          <w:rFonts w:ascii="Times New Roman" w:hAnsi="Times New Roman" w:cs="Times New Roman"/>
          <w:sz w:val="28"/>
          <w:szCs w:val="28"/>
        </w:rPr>
        <w:t xml:space="preserve">, подтверждающие наличие в местном бюджете расходных обязательств заявителя и бюджетных ассигнований </w:t>
      </w:r>
      <w:r w:rsidRPr="00644978">
        <w:rPr>
          <w:rFonts w:ascii="Times New Roman" w:hAnsi="Times New Roman" w:cs="Times New Roman"/>
          <w:sz w:val="28"/>
          <w:szCs w:val="28"/>
        </w:rPr>
        <w:br/>
        <w:t>на софинансирование мероприятия по ремонту зданий муниципальных архивов в размере указанном в подпункте 1 пункта 6 настоящего Положения;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3) копию утвержденной муниципальной программы, подтверждающей софинансирование мероприятия по ремонту зданий муниципальных архивов за счет средств местного бюджета в размере не менее пяти процентов по каждому из заявленных на конкурс объектов в размере, указанном </w:t>
      </w:r>
      <w:r w:rsidRPr="00644978">
        <w:rPr>
          <w:rFonts w:ascii="Times New Roman" w:hAnsi="Times New Roman" w:cs="Times New Roman"/>
          <w:sz w:val="28"/>
          <w:szCs w:val="28"/>
        </w:rPr>
        <w:br/>
        <w:t>в подпункте 1 пункта 6 настоящего Положения;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4) сметно-финансовые расчеты на реализацию мероприятия по ремонту зданий муниципальных архивов, утвержденные руководителем муниципального архива. В сметно-финансовые расчеты не могут быть включены расходы, финансирование которых осуществляется за счет средств областного бюджета в рамках реализации иных мероприятий государственной программы;</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5) копию положительного заключения государственной экспертизы проектной документации на объект капитального строительства - в случае, если проведение государственной экспертизы проектной документации предусмотрено законодательством Российской Федерации, при отсутствии необходимости в проведении государственной экспертизы проектной документации - копию заключения о проверке достоверности определения сметной стоимости ремонта;</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6) копию документа, подтверждающего наличие у муниципального архива права собственности </w:t>
      </w:r>
      <w:r w:rsidRPr="00644978">
        <w:rPr>
          <w:rFonts w:ascii="Times New Roman" w:hAnsi="Times New Roman"/>
          <w:sz w:val="28"/>
          <w:szCs w:val="28"/>
        </w:rPr>
        <w:t>и (или) иного права</w:t>
      </w:r>
      <w:r w:rsidRPr="00644978">
        <w:rPr>
          <w:rFonts w:ascii="Times New Roman" w:hAnsi="Times New Roman" w:cs="Times New Roman"/>
          <w:sz w:val="28"/>
          <w:szCs w:val="28"/>
        </w:rPr>
        <w:t xml:space="preserve"> на здание, в котором планируется проведение ремонта, в соответствии с пунктом </w:t>
      </w:r>
      <w:hyperlink w:anchor="P38" w:history="1">
        <w:r w:rsidRPr="00644978">
          <w:rPr>
            <w:rFonts w:ascii="Times New Roman" w:hAnsi="Times New Roman" w:cs="Times New Roman"/>
            <w:sz w:val="28"/>
            <w:szCs w:val="28"/>
          </w:rPr>
          <w:t>6</w:t>
        </w:r>
      </w:hyperlink>
      <w:r w:rsidRPr="00644978">
        <w:rPr>
          <w:rFonts w:ascii="Times New Roman" w:hAnsi="Times New Roman" w:cs="Times New Roman"/>
          <w:sz w:val="28"/>
          <w:szCs w:val="28"/>
        </w:rPr>
        <w:t xml:space="preserve"> настоящего Положения.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8. Дополнительно по мероприятиям, предусмотренным пунктом 2 </w:t>
      </w:r>
      <w:r w:rsidRPr="00644978">
        <w:rPr>
          <w:rFonts w:ascii="Times New Roman" w:hAnsi="Times New Roman" w:cs="Times New Roman"/>
          <w:sz w:val="28"/>
          <w:szCs w:val="28"/>
        </w:rPr>
        <w:lastRenderedPageBreak/>
        <w:t>настоящего Положения, заявители могут представить концепцию развития муниципального архива, в здании которого планируется проведение ремонта.</w:t>
      </w:r>
      <w:bookmarkStart w:id="266" w:name="P55"/>
      <w:bookmarkEnd w:id="266"/>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9. Документы, предусмотренные пунктом 7 настоящего Положения, должны быть заверены в порядке, установленном законодательством Российской Федерации.</w:t>
      </w:r>
      <w:bookmarkStart w:id="267" w:name="P56"/>
      <w:bookmarkEnd w:id="267"/>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10. Документы, предусмотренные пунктом 7 настоящего Положения, должны быть сброшюрованы в одну папку.</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11. Заявители несут ответственность за достоверность представляемых сведений.</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12. Министерство рассматривает поступившие документы в течение 10 рабочих дней со дня их поступления и принимает одно из следующих решений:</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1) о допуске заявителя к участию в конкурсе;</w:t>
      </w:r>
      <w:bookmarkStart w:id="268" w:name="P60"/>
      <w:bookmarkEnd w:id="268"/>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2) об отказе заявителю в участии в конкурсе.</w:t>
      </w:r>
      <w:bookmarkStart w:id="269" w:name="P61"/>
      <w:bookmarkEnd w:id="269"/>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13. Решение, предусмотренное подпунктом 2 пункта 12 настоящего Положения, принимается министерством в следующих случаях:</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1) представление документов, предусмотренных пунктом 7 настоящего Положения, с нарушением сроков, указанных в информационном сообщении  о проведении конкурса;</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2) представление документов, предусмотренных пунктом 7 настоящего Положения, оформление которых не соответствует требованиям пунктов 9 </w:t>
      </w:r>
      <w:r w:rsidRPr="00644978">
        <w:rPr>
          <w:rFonts w:ascii="Times New Roman" w:hAnsi="Times New Roman" w:cs="Times New Roman"/>
          <w:sz w:val="28"/>
          <w:szCs w:val="28"/>
        </w:rPr>
        <w:br/>
        <w:t xml:space="preserve">и </w:t>
      </w:r>
      <w:hyperlink w:anchor="P56" w:history="1">
        <w:r w:rsidRPr="00644978">
          <w:rPr>
            <w:rFonts w:ascii="Times New Roman" w:hAnsi="Times New Roman" w:cs="Times New Roman"/>
            <w:sz w:val="28"/>
            <w:szCs w:val="28"/>
          </w:rPr>
          <w:t>10</w:t>
        </w:r>
      </w:hyperlink>
      <w:r w:rsidRPr="00644978">
        <w:rPr>
          <w:rFonts w:ascii="Times New Roman" w:hAnsi="Times New Roman" w:cs="Times New Roman"/>
          <w:sz w:val="28"/>
          <w:szCs w:val="28"/>
        </w:rPr>
        <w:t xml:space="preserve"> настоящего Положения;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3) представление документов, предусмотренных пунктом 7 настоящего Положения, не в полном объеме;</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4) представление документов, предусмотренных пунктом 7 настоящего Положения, содержащих недостоверные сведения.</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Указанное решение направляется заявителю в течение 10 рабочих дней со дня его принятия, которое может быть обжаловано в установленном законодательством Российской Федерации порядке.</w:t>
      </w:r>
    </w:p>
    <w:p w:rsidR="0007662F" w:rsidRPr="00644978" w:rsidRDefault="0007662F" w:rsidP="0007662F">
      <w:pPr>
        <w:pStyle w:val="ConsPlusNormal"/>
        <w:ind w:firstLine="709"/>
        <w:jc w:val="both"/>
        <w:rPr>
          <w:rFonts w:ascii="Times New Roman" w:hAnsi="Times New Roman" w:cs="Times New Roman"/>
          <w:sz w:val="28"/>
          <w:szCs w:val="28"/>
        </w:rPr>
      </w:pPr>
      <w:r w:rsidRPr="00644978">
        <w:rPr>
          <w:rFonts w:ascii="Times New Roman" w:hAnsi="Times New Roman" w:cs="Times New Roman"/>
          <w:sz w:val="28"/>
          <w:szCs w:val="28"/>
        </w:rPr>
        <w:t xml:space="preserve">14. В случае отсутствия оснований, указанных в пункте 13 настоящего Положения, министерство направляет документы, предусмотренные пунктом </w:t>
      </w:r>
      <w:hyperlink w:anchor="P44" w:history="1">
        <w:r w:rsidRPr="00644978">
          <w:rPr>
            <w:rFonts w:ascii="Times New Roman" w:hAnsi="Times New Roman" w:cs="Times New Roman"/>
            <w:sz w:val="28"/>
            <w:szCs w:val="28"/>
          </w:rPr>
          <w:t>7</w:t>
        </w:r>
      </w:hyperlink>
      <w:r w:rsidRPr="00644978">
        <w:rPr>
          <w:rFonts w:ascii="Times New Roman" w:hAnsi="Times New Roman" w:cs="Times New Roman"/>
          <w:sz w:val="28"/>
          <w:szCs w:val="28"/>
        </w:rPr>
        <w:t xml:space="preserve"> настоящего Положения, в течение пяти дней со дня их принятия </w:t>
      </w:r>
      <w:r w:rsidRPr="00644978">
        <w:rPr>
          <w:rFonts w:ascii="Times New Roman" w:hAnsi="Times New Roman" w:cs="Times New Roman"/>
          <w:sz w:val="28"/>
          <w:szCs w:val="28"/>
        </w:rPr>
        <w:br/>
        <w:t>для рассмотрения на заседании конкурсной комиссии.</w:t>
      </w:r>
    </w:p>
    <w:p w:rsidR="0007662F" w:rsidRPr="00644978"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Title"/>
        <w:ind w:firstLine="709"/>
        <w:jc w:val="center"/>
        <w:outlineLvl w:val="1"/>
        <w:rPr>
          <w:rFonts w:ascii="Times New Roman" w:hAnsi="Times New Roman" w:cs="Times New Roman"/>
          <w:sz w:val="28"/>
          <w:szCs w:val="28"/>
        </w:rPr>
      </w:pPr>
      <w:r w:rsidRPr="00117EA3">
        <w:rPr>
          <w:rFonts w:ascii="Times New Roman" w:hAnsi="Times New Roman" w:cs="Times New Roman"/>
          <w:sz w:val="28"/>
          <w:szCs w:val="28"/>
        </w:rPr>
        <w:t>IV. Состав и функции конкурсной комиссии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15. Министерство формирует конкурсную комиссию в количестве </w:t>
      </w:r>
      <w:r w:rsidRPr="00117EA3">
        <w:rPr>
          <w:rFonts w:ascii="Times New Roman" w:hAnsi="Times New Roman" w:cs="Times New Roman"/>
          <w:sz w:val="28"/>
          <w:szCs w:val="28"/>
        </w:rPr>
        <w:br/>
        <w:t>не менее пяти человек.</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 начальник отдела по делам архивов министерства культуры Архангельской области.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lastRenderedPageBreak/>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w:t>
      </w:r>
      <w:r w:rsidRPr="00117EA3">
        <w:rPr>
          <w:rFonts w:ascii="Times New Roman" w:hAnsi="Times New Roman" w:cs="Times New Roman"/>
          <w:sz w:val="28"/>
          <w:szCs w:val="28"/>
        </w:rPr>
        <w:br/>
        <w:t xml:space="preserve">на надлежащее, объективное и беспристрастное осуществление </w:t>
      </w:r>
      <w:r w:rsidRPr="00117EA3">
        <w:rPr>
          <w:rFonts w:ascii="Times New Roman" w:hAnsi="Times New Roman" w:cs="Times New Roman"/>
          <w:sz w:val="28"/>
          <w:szCs w:val="28"/>
        </w:rPr>
        <w:br/>
        <w:t>им полномочий члена конкурсной комиссии.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proofErr w:type="gramStart"/>
      <w:r w:rsidRPr="00117EA3">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17EA3">
        <w:rPr>
          <w:rFonts w:ascii="Times New Roman" w:hAnsi="Times New Roman" w:cs="Times New Roman"/>
          <w:sz w:val="28"/>
          <w:szCs w:val="28"/>
        </w:rPr>
        <w:t xml:space="preserve">, с которыми член конкурсной комиссии </w:t>
      </w:r>
      <w:r w:rsidRPr="00117EA3">
        <w:rPr>
          <w:rFonts w:ascii="Times New Roman" w:hAnsi="Times New Roman" w:cs="Times New Roman"/>
          <w:sz w:val="28"/>
          <w:szCs w:val="28"/>
        </w:rPr>
        <w:br/>
        <w:t>и (или) лица, состоящие с ним в близком родстве или свойстве, связаны имущественными, корпоративными или иными близкими отношениями.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bookmarkStart w:id="270" w:name="P77"/>
      <w:bookmarkEnd w:id="270"/>
      <w:r w:rsidRPr="00117EA3">
        <w:rPr>
          <w:rFonts w:ascii="Times New Roman" w:hAnsi="Times New Roman" w:cs="Times New Roman"/>
          <w:sz w:val="28"/>
          <w:szCs w:val="28"/>
        </w:rPr>
        <w:t xml:space="preserve">Член конкурсной комиссии обязан уведомить в письменной форме председателя комиссии о возникшем конфликте интересов или </w:t>
      </w:r>
      <w:r w:rsidRPr="00117EA3">
        <w:rPr>
          <w:rFonts w:ascii="Times New Roman" w:hAnsi="Times New Roman" w:cs="Times New Roman"/>
          <w:sz w:val="28"/>
          <w:szCs w:val="28"/>
        </w:rPr>
        <w:br/>
        <w:t>о возможности его возникновения, как только ему станет об этом известно.</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Председатель конкурсной комиссии, если ему стало известно </w:t>
      </w:r>
      <w:r w:rsidRPr="00117EA3">
        <w:rPr>
          <w:rFonts w:ascii="Times New Roman" w:hAnsi="Times New Roman" w:cs="Times New Roman"/>
          <w:sz w:val="28"/>
          <w:szCs w:val="28"/>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Предотвращение или урегулирование конфликта интересов может состоять в отстранении члена конкурсной комиссии, являющегося стороной конфликта интересов, и (или) в отказе его от выгоды, явившейся причиной возникновения конфликта интересов.</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17.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В случае отсутствия председателя конкурсной комиссии его обязанности исполняет заместитель председателя конкурсной комиссии. Иные лица </w:t>
      </w:r>
      <w:r w:rsidRPr="00117EA3">
        <w:rPr>
          <w:rFonts w:ascii="Times New Roman" w:hAnsi="Times New Roman" w:cs="Times New Roman"/>
          <w:sz w:val="28"/>
          <w:szCs w:val="28"/>
        </w:rPr>
        <w:br/>
        <w:t>не вправе исполнять обязанности председателя конкурсной комиссии.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18. Секретарь конкурсной комиссии готовит материалы на заседание конкурсной комиссии, оповещает членов конкурсной комиссии о времени</w:t>
      </w:r>
      <w:r w:rsidRPr="00117EA3">
        <w:rPr>
          <w:rFonts w:ascii="Times New Roman" w:hAnsi="Times New Roman" w:cs="Times New Roman"/>
          <w:sz w:val="28"/>
          <w:szCs w:val="28"/>
        </w:rPr>
        <w:br/>
        <w:t>и месте проведения заседания конкурсной комиссии.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 в том числе председатель конкурсной комиссии</w:t>
      </w:r>
      <w:r w:rsidRPr="00117EA3">
        <w:rPr>
          <w:rFonts w:ascii="Times New Roman" w:hAnsi="Times New Roman" w:cs="Times New Roman"/>
          <w:sz w:val="28"/>
          <w:szCs w:val="28"/>
        </w:rPr>
        <w:br/>
        <w:t xml:space="preserve"> или лицо, исполняющее его обязанности в соответствии с пунктом 17 </w:t>
      </w:r>
      <w:r w:rsidRPr="00117EA3">
        <w:rPr>
          <w:rFonts w:ascii="Times New Roman" w:hAnsi="Times New Roman" w:cs="Times New Roman"/>
          <w:sz w:val="28"/>
          <w:szCs w:val="28"/>
        </w:rPr>
        <w:lastRenderedPageBreak/>
        <w:t>настоящего Положения.</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В случае отсутствия кворума день заседания конкурсной комиссии может быть установлен за пределами срока, предусмотренного пунктом 22 настоящего Положения, но не более семи рабочих дней со дня его окончания.</w:t>
      </w:r>
    </w:p>
    <w:p w:rsidR="0007662F" w:rsidRPr="00117EA3" w:rsidRDefault="0007662F" w:rsidP="0007662F">
      <w:pPr>
        <w:pStyle w:val="ConsPlusNormal"/>
        <w:pBdr>
          <w:right w:val="none" w:sz="4" w:space="3" w:color="000000"/>
        </w:pBdr>
        <w:ind w:firstLine="709"/>
        <w:jc w:val="both"/>
        <w:rPr>
          <w:rFonts w:ascii="Times New Roman" w:hAnsi="Times New Roman"/>
          <w:sz w:val="28"/>
          <w:szCs w:val="28"/>
        </w:rPr>
      </w:pPr>
      <w:r w:rsidRPr="00117EA3">
        <w:rPr>
          <w:rFonts w:ascii="Times New Roman" w:hAnsi="Times New Roman" w:cs="Times New Roman"/>
          <w:sz w:val="28"/>
          <w:szCs w:val="28"/>
        </w:rPr>
        <w:t xml:space="preserve">20. </w:t>
      </w:r>
      <w:r w:rsidRPr="00117EA3">
        <w:rPr>
          <w:rFonts w:ascii="Times New Roman" w:hAnsi="Times New Roman"/>
          <w:sz w:val="28"/>
          <w:szCs w:val="28"/>
        </w:rPr>
        <w:t>Конкурсная комиссия рассматривает конкурсную документацию, представленную заявителями.</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r w:rsidRPr="00117EA3">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07662F" w:rsidRPr="00117EA3" w:rsidRDefault="0007662F" w:rsidP="0007662F">
      <w:pPr>
        <w:pStyle w:val="ConsPlusNormal"/>
        <w:pBdr>
          <w:right w:val="none" w:sz="4" w:space="3" w:color="000000"/>
        </w:pBdr>
        <w:ind w:firstLine="709"/>
        <w:jc w:val="both"/>
        <w:rPr>
          <w:rFonts w:ascii="Times New Roman" w:hAnsi="Times New Roman" w:cs="Times New Roman"/>
          <w:sz w:val="28"/>
          <w:szCs w:val="28"/>
        </w:rPr>
      </w:pPr>
    </w:p>
    <w:p w:rsidR="0007662F" w:rsidRPr="00117EA3" w:rsidRDefault="0007662F" w:rsidP="0007662F">
      <w:pPr>
        <w:pStyle w:val="ConsPlusTitle"/>
        <w:ind w:firstLine="709"/>
        <w:jc w:val="center"/>
        <w:outlineLvl w:val="1"/>
        <w:rPr>
          <w:rFonts w:ascii="Times New Roman" w:hAnsi="Times New Roman" w:cs="Times New Roman"/>
          <w:sz w:val="28"/>
          <w:szCs w:val="28"/>
        </w:rPr>
      </w:pPr>
      <w:r w:rsidRPr="00117EA3">
        <w:rPr>
          <w:rFonts w:ascii="Times New Roman" w:hAnsi="Times New Roman" w:cs="Times New Roman"/>
          <w:sz w:val="28"/>
          <w:szCs w:val="28"/>
        </w:rPr>
        <w:t>V. Условия и порядок проведения конкурса</w:t>
      </w:r>
    </w:p>
    <w:p w:rsidR="0007662F" w:rsidRPr="00117EA3"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21. Министерство при проведении конкурса последовательно осуществляет следующие действия: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 не </w:t>
      </w:r>
      <w:proofErr w:type="gramStart"/>
      <w:r w:rsidRPr="00117EA3">
        <w:rPr>
          <w:rFonts w:ascii="Times New Roman" w:hAnsi="Times New Roman" w:cs="Times New Roman"/>
          <w:sz w:val="28"/>
          <w:szCs w:val="28"/>
        </w:rPr>
        <w:t>позднее</w:t>
      </w:r>
      <w:proofErr w:type="gramEnd"/>
      <w:r w:rsidRPr="00117EA3">
        <w:rPr>
          <w:rFonts w:ascii="Times New Roman" w:hAnsi="Times New Roman" w:cs="Times New Roman"/>
          <w:sz w:val="28"/>
          <w:szCs w:val="28"/>
        </w:rPr>
        <w:t xml:space="preserve"> чем за 20 календарных дней до дня начала проведения конкурса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Извещение о проведении конкурса содержит:</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а) место, время и срок приема документов, предусмотренных пунктом 7 настоящего Положения;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б) перечень документов, представляемых органами местного самоуправления для участия в конкурсе;</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в) наименование, адрес и контактную информацию министерства;</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г) дату, время и место проведения конкурса;</w:t>
      </w:r>
    </w:p>
    <w:p w:rsidR="0007662F" w:rsidRPr="00117EA3" w:rsidRDefault="0007662F" w:rsidP="0007662F">
      <w:pPr>
        <w:pStyle w:val="ConsPlusNormal"/>
        <w:ind w:firstLine="709"/>
        <w:jc w:val="both"/>
        <w:rPr>
          <w:rFonts w:ascii="Times New Roman" w:hAnsi="Times New Roman" w:cs="Times New Roman"/>
          <w:sz w:val="28"/>
          <w:szCs w:val="28"/>
        </w:rPr>
      </w:pPr>
      <w:proofErr w:type="spellStart"/>
      <w:r w:rsidRPr="00117EA3">
        <w:rPr>
          <w:rFonts w:ascii="Times New Roman" w:hAnsi="Times New Roman" w:cs="Times New Roman"/>
          <w:sz w:val="28"/>
          <w:szCs w:val="28"/>
        </w:rPr>
        <w:t>д</w:t>
      </w:r>
      <w:proofErr w:type="spellEnd"/>
      <w:r w:rsidRPr="00117EA3">
        <w:rPr>
          <w:rFonts w:ascii="Times New Roman" w:hAnsi="Times New Roman" w:cs="Times New Roman"/>
          <w:sz w:val="28"/>
          <w:szCs w:val="28"/>
        </w:rPr>
        <w:t>) проект соглашения;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2) осуществляет прием и рассмотрение документов, предусмотренных пунктом 7 настоящего Положения;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3) направляет заявителям решение, предусмотренное подпунктом 2 пункта 12 настоящего Положения, в случаях, предусмотренных </w:t>
      </w:r>
      <w:hyperlink w:anchor="P61" w:history="1">
        <w:r w:rsidRPr="00117EA3">
          <w:rPr>
            <w:rFonts w:ascii="Times New Roman" w:hAnsi="Times New Roman" w:cs="Times New Roman"/>
            <w:sz w:val="28"/>
            <w:szCs w:val="28"/>
          </w:rPr>
          <w:t>13</w:t>
        </w:r>
      </w:hyperlink>
      <w:r w:rsidRPr="00117EA3">
        <w:rPr>
          <w:rFonts w:ascii="Times New Roman" w:hAnsi="Times New Roman" w:cs="Times New Roman"/>
          <w:sz w:val="28"/>
          <w:szCs w:val="28"/>
        </w:rPr>
        <w:t xml:space="preserve"> настоящего Положения;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4) формирует конкурсную комиссию;</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5) осуществляет организационно-техническое обеспечение деятельности конкурсной комиссии;</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6) обеспечивает хранение протоколов заседаний и других материалов конкурсной комиссии;</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7) на основании протокола заседания конкурсной комиссии, указанного в абзаце втором пункта 20 настоящего Положения,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w:t>
      </w:r>
      <w:r w:rsidRPr="00117EA3">
        <w:rPr>
          <w:rFonts w:ascii="Times New Roman" w:hAnsi="Times New Roman" w:cs="Times New Roman"/>
          <w:sz w:val="28"/>
          <w:szCs w:val="28"/>
        </w:rPr>
        <w:lastRenderedPageBreak/>
        <w:t>(далее - постановление) в течение 20 рабочих дней со дня подписания указанного протокола.</w:t>
      </w:r>
    </w:p>
    <w:p w:rsidR="0007662F" w:rsidRPr="00117EA3" w:rsidRDefault="0007662F" w:rsidP="0007662F">
      <w:pPr>
        <w:pStyle w:val="ConsPlusNormal"/>
        <w:ind w:firstLine="709"/>
        <w:jc w:val="both"/>
        <w:rPr>
          <w:rFonts w:ascii="Times New Roman" w:hAnsi="Times New Roman" w:cs="Times New Roman"/>
        </w:rPr>
      </w:pPr>
    </w:p>
    <w:p w:rsidR="0007662F" w:rsidRPr="00117EA3" w:rsidRDefault="0007662F" w:rsidP="0007662F">
      <w:pPr>
        <w:pStyle w:val="ConsPlusTitle"/>
        <w:ind w:firstLine="709"/>
        <w:jc w:val="center"/>
        <w:outlineLvl w:val="1"/>
        <w:rPr>
          <w:rFonts w:ascii="Times New Roman" w:hAnsi="Times New Roman" w:cs="Times New Roman"/>
          <w:sz w:val="28"/>
          <w:szCs w:val="28"/>
        </w:rPr>
      </w:pPr>
      <w:r w:rsidRPr="00117EA3">
        <w:rPr>
          <w:rFonts w:ascii="Times New Roman" w:hAnsi="Times New Roman" w:cs="Times New Roman"/>
          <w:sz w:val="28"/>
          <w:szCs w:val="28"/>
        </w:rPr>
        <w:t>VI. Подведение итогов конкурса</w:t>
      </w:r>
    </w:p>
    <w:p w:rsidR="0007662F" w:rsidRPr="00117EA3"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Normal"/>
        <w:ind w:firstLine="709"/>
        <w:jc w:val="both"/>
        <w:rPr>
          <w:rFonts w:ascii="Times New Roman" w:hAnsi="Times New Roman" w:cs="Times New Roman"/>
          <w:sz w:val="28"/>
          <w:szCs w:val="28"/>
        </w:rPr>
      </w:pPr>
      <w:bookmarkStart w:id="271" w:name="P104"/>
      <w:bookmarkEnd w:id="271"/>
      <w:r w:rsidRPr="00117EA3">
        <w:rPr>
          <w:rFonts w:ascii="Times New Roman" w:hAnsi="Times New Roman" w:cs="Times New Roman"/>
          <w:sz w:val="28"/>
          <w:szCs w:val="28"/>
        </w:rPr>
        <w:t>22. В течение 15 рабочих дней со дня окончания срока приема документов, предусмотренных пунктом 7 настоящего Положения, министерство проводит заседание конкурсной комиссии, на котором рассматривает поступившие документы.</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23. Конкурсная комиссия рассматривает и оценивает документы </w:t>
      </w:r>
      <w:r w:rsidRPr="00117EA3">
        <w:rPr>
          <w:rFonts w:ascii="Times New Roman" w:hAnsi="Times New Roman" w:cs="Times New Roman"/>
          <w:sz w:val="28"/>
          <w:szCs w:val="28"/>
        </w:rPr>
        <w:br/>
        <w:t>в соответствии:</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с </w:t>
      </w:r>
      <w:hyperlink w:anchor="P502" w:history="1">
        <w:r w:rsidRPr="00117EA3">
          <w:rPr>
            <w:rFonts w:ascii="Times New Roman" w:hAnsi="Times New Roman" w:cs="Times New Roman"/>
            <w:sz w:val="28"/>
            <w:szCs w:val="28"/>
          </w:rPr>
          <w:t>критериями</w:t>
        </w:r>
      </w:hyperlink>
      <w:r w:rsidRPr="00117EA3">
        <w:rPr>
          <w:rFonts w:ascii="Times New Roman" w:hAnsi="Times New Roman" w:cs="Times New Roman"/>
          <w:sz w:val="28"/>
          <w:szCs w:val="28"/>
        </w:rPr>
        <w:t xml:space="preserve"> оценки, указанными в приложении № 2 к настоящему Положению, - по мероприятиям, предусмотренным пунктом 2 настоящего Положения.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По мероприятиям, предусмотренным пунктом 2 настоящего Положения, в соответствии с приложением № 3 к настоящему Положению формируется итоговый </w:t>
      </w:r>
      <w:hyperlink w:anchor="P783" w:history="1">
        <w:r w:rsidRPr="00117EA3">
          <w:rPr>
            <w:rFonts w:ascii="Times New Roman" w:hAnsi="Times New Roman" w:cs="Times New Roman"/>
            <w:sz w:val="28"/>
            <w:szCs w:val="28"/>
          </w:rPr>
          <w:t>рейтинг</w:t>
        </w:r>
      </w:hyperlink>
      <w:r w:rsidRPr="00117EA3">
        <w:rPr>
          <w:rFonts w:ascii="Times New Roman" w:hAnsi="Times New Roman" w:cs="Times New Roman"/>
          <w:sz w:val="28"/>
          <w:szCs w:val="28"/>
        </w:rPr>
        <w:t xml:space="preserve"> заявок по мероприятию «Ремонт зданий муниципальных архивов». Итоговый рейтинг заявки равняется сумме баллов по каждому критерию оценки на основании баллов, полученных каждой заявкой согласно </w:t>
      </w:r>
      <w:hyperlink w:anchor="P502" w:history="1">
        <w:r w:rsidRPr="00117EA3">
          <w:rPr>
            <w:rFonts w:ascii="Times New Roman" w:hAnsi="Times New Roman" w:cs="Times New Roman"/>
            <w:sz w:val="28"/>
            <w:szCs w:val="28"/>
          </w:rPr>
          <w:t>критериям</w:t>
        </w:r>
      </w:hyperlink>
      <w:r w:rsidRPr="00117EA3">
        <w:rPr>
          <w:rFonts w:ascii="Times New Roman" w:hAnsi="Times New Roman" w:cs="Times New Roman"/>
          <w:sz w:val="28"/>
          <w:szCs w:val="28"/>
        </w:rPr>
        <w:t xml:space="preserve"> оценки в соответствии с приложением № 2 к настоящему Положению.</w:t>
      </w:r>
    </w:p>
    <w:p w:rsidR="0007662F" w:rsidRPr="00117EA3" w:rsidRDefault="0007662F" w:rsidP="0007662F">
      <w:pPr>
        <w:pStyle w:val="ConsPlusNormal"/>
        <w:ind w:firstLine="709"/>
        <w:jc w:val="both"/>
        <w:rPr>
          <w:rFonts w:ascii="Times New Roman" w:hAnsi="Times New Roman" w:cs="Times New Roman"/>
          <w:sz w:val="28"/>
          <w:szCs w:val="28"/>
        </w:rPr>
      </w:pPr>
      <w:bookmarkStart w:id="272" w:name="P110"/>
      <w:bookmarkEnd w:id="272"/>
      <w:r w:rsidRPr="00117EA3">
        <w:rPr>
          <w:rFonts w:ascii="Times New Roman" w:hAnsi="Times New Roman" w:cs="Times New Roman"/>
          <w:sz w:val="28"/>
          <w:szCs w:val="28"/>
        </w:rPr>
        <w:t xml:space="preserve">24. Победителями конкурса признаются заявители в соответствии итоговыми рейтингами заявок (начиная от большего показателя </w:t>
      </w:r>
      <w:proofErr w:type="gramStart"/>
      <w:r w:rsidRPr="00117EA3">
        <w:rPr>
          <w:rFonts w:ascii="Times New Roman" w:hAnsi="Times New Roman" w:cs="Times New Roman"/>
          <w:sz w:val="28"/>
          <w:szCs w:val="28"/>
        </w:rPr>
        <w:t>к</w:t>
      </w:r>
      <w:proofErr w:type="gramEnd"/>
      <w:r w:rsidRPr="00117EA3">
        <w:rPr>
          <w:rFonts w:ascii="Times New Roman" w:hAnsi="Times New Roman" w:cs="Times New Roman"/>
          <w:sz w:val="28"/>
          <w:szCs w:val="28"/>
        </w:rPr>
        <w:t xml:space="preserve"> меньшему) по каждому из мероприятий, предусмотренных пунктом 2 настоящего Положения (далее - победитель конкурса).</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В случае равенства итоговых рейтингов оценки заявок преимущество имеет заявка, зарегистрированная раньше.</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25.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117EA3">
        <w:rPr>
          <w:rFonts w:ascii="Times New Roman" w:hAnsi="Times New Roman" w:cs="Times New Roman"/>
          <w:sz w:val="28"/>
          <w:szCs w:val="28"/>
        </w:rPr>
        <w:t>дств пр</w:t>
      </w:r>
      <w:proofErr w:type="gramEnd"/>
      <w:r w:rsidRPr="00117EA3">
        <w:rPr>
          <w:rFonts w:ascii="Times New Roman" w:hAnsi="Times New Roman" w:cs="Times New Roman"/>
          <w:sz w:val="28"/>
          <w:szCs w:val="28"/>
        </w:rPr>
        <w:t>и наличии гарантии заявителя о реализации мероприятий за счет иных источников финансирования, выраженной в письменном виде.</w:t>
      </w:r>
    </w:p>
    <w:p w:rsidR="0007662F" w:rsidRPr="00117EA3" w:rsidRDefault="0007662F" w:rsidP="0007662F">
      <w:pPr>
        <w:pStyle w:val="ConsPlusNormal"/>
        <w:ind w:firstLine="709"/>
        <w:jc w:val="both"/>
        <w:rPr>
          <w:rFonts w:ascii="Times New Roman" w:hAnsi="Times New Roman" w:cs="Times New Roman"/>
          <w:sz w:val="28"/>
          <w:szCs w:val="28"/>
        </w:rPr>
      </w:pPr>
      <w:bookmarkStart w:id="273" w:name="P113"/>
      <w:bookmarkEnd w:id="273"/>
      <w:r w:rsidRPr="00117EA3">
        <w:rPr>
          <w:rFonts w:ascii="Times New Roman" w:hAnsi="Times New Roman" w:cs="Times New Roman"/>
          <w:sz w:val="28"/>
          <w:szCs w:val="28"/>
        </w:rPr>
        <w:t xml:space="preserve">26. В случае если по итогам конкурса средства областного бюджета, предусмотренные на реализацию мероприятий, распределены не в полном объеме, министерство вправе распределить эти средства между остальными заявками, включенными по итогам проведенного конкурса в итоговый рейтинг, но не признанными министерством победителями в соответствии </w:t>
      </w:r>
      <w:r w:rsidRPr="00117EA3">
        <w:rPr>
          <w:rFonts w:ascii="Times New Roman" w:hAnsi="Times New Roman" w:cs="Times New Roman"/>
          <w:sz w:val="28"/>
          <w:szCs w:val="28"/>
        </w:rPr>
        <w:br/>
        <w:t>с пунктом 24 настоящего Положения.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27. В случае если по итогам распределения, предусмотренного пунктом 26 настоящего Положения, средства областного бюджета, предусмотренные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28. Не позднее двух месяцев со дня вступления в силу постановления </w:t>
      </w:r>
      <w:r w:rsidRPr="00117EA3">
        <w:rPr>
          <w:rFonts w:ascii="Times New Roman" w:hAnsi="Times New Roman" w:cs="Times New Roman"/>
          <w:sz w:val="28"/>
          <w:szCs w:val="28"/>
        </w:rPr>
        <w:lastRenderedPageBreak/>
        <w:t xml:space="preserve">министерство заключает с органом местного самоуправления муниципального образования соглашение о предоставлении субсидии </w:t>
      </w:r>
      <w:r w:rsidRPr="00117EA3">
        <w:rPr>
          <w:rFonts w:ascii="Times New Roman" w:hAnsi="Times New Roman" w:cs="Times New Roman"/>
          <w:sz w:val="28"/>
          <w:szCs w:val="28"/>
        </w:rPr>
        <w:br/>
        <w:t>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6 общего порядка.</w:t>
      </w:r>
    </w:p>
    <w:p w:rsidR="0007662F" w:rsidRPr="00117EA3"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Title"/>
        <w:ind w:firstLine="709"/>
        <w:jc w:val="center"/>
        <w:outlineLvl w:val="1"/>
        <w:rPr>
          <w:rFonts w:ascii="Times New Roman" w:hAnsi="Times New Roman" w:cs="Times New Roman"/>
          <w:sz w:val="28"/>
          <w:szCs w:val="28"/>
        </w:rPr>
      </w:pPr>
      <w:r w:rsidRPr="00117EA3">
        <w:rPr>
          <w:rFonts w:ascii="Times New Roman" w:hAnsi="Times New Roman" w:cs="Times New Roman"/>
          <w:sz w:val="28"/>
          <w:szCs w:val="28"/>
        </w:rPr>
        <w:t>VII. Порядок предоставления субсидий местным бюджетам</w:t>
      </w:r>
    </w:p>
    <w:p w:rsidR="0007662F" w:rsidRPr="00117EA3" w:rsidRDefault="0007662F" w:rsidP="0007662F">
      <w:pPr>
        <w:pStyle w:val="ConsPlusTitle"/>
        <w:ind w:firstLine="709"/>
        <w:jc w:val="center"/>
        <w:rPr>
          <w:rFonts w:ascii="Times New Roman" w:hAnsi="Times New Roman" w:cs="Times New Roman"/>
          <w:sz w:val="28"/>
          <w:szCs w:val="28"/>
        </w:rPr>
      </w:pPr>
      <w:r w:rsidRPr="00117EA3">
        <w:rPr>
          <w:rFonts w:ascii="Times New Roman" w:hAnsi="Times New Roman" w:cs="Times New Roman"/>
          <w:sz w:val="28"/>
          <w:szCs w:val="28"/>
        </w:rPr>
        <w:t xml:space="preserve">и осуществление </w:t>
      </w:r>
      <w:proofErr w:type="gramStart"/>
      <w:r w:rsidRPr="00117EA3">
        <w:rPr>
          <w:rFonts w:ascii="Times New Roman" w:hAnsi="Times New Roman" w:cs="Times New Roman"/>
          <w:sz w:val="28"/>
          <w:szCs w:val="28"/>
        </w:rPr>
        <w:t>контроля за</w:t>
      </w:r>
      <w:proofErr w:type="gramEnd"/>
      <w:r w:rsidRPr="00117EA3">
        <w:rPr>
          <w:rFonts w:ascii="Times New Roman" w:hAnsi="Times New Roman" w:cs="Times New Roman"/>
          <w:sz w:val="28"/>
          <w:szCs w:val="28"/>
        </w:rPr>
        <w:t xml:space="preserve"> их использованием</w:t>
      </w:r>
    </w:p>
    <w:p w:rsidR="0007662F" w:rsidRPr="00117EA3"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29.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30.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Управлении Федерального казначейства по Архангельской области и Ненецкому автономному округу.</w:t>
      </w:r>
    </w:p>
    <w:p w:rsidR="0007662F" w:rsidRPr="00117EA3" w:rsidRDefault="0007662F" w:rsidP="0007662F">
      <w:pPr>
        <w:pStyle w:val="ConsPlusNormal"/>
        <w:ind w:firstLine="709"/>
        <w:jc w:val="both"/>
        <w:rPr>
          <w:rFonts w:ascii="Times New Roman" w:hAnsi="Times New Roman" w:cs="Times New Roman"/>
          <w:sz w:val="28"/>
          <w:szCs w:val="28"/>
        </w:rPr>
      </w:pPr>
      <w:bookmarkStart w:id="274" w:name="P123"/>
      <w:bookmarkEnd w:id="274"/>
      <w:r w:rsidRPr="00117EA3">
        <w:rPr>
          <w:rFonts w:ascii="Times New Roman" w:hAnsi="Times New Roman" w:cs="Times New Roman"/>
          <w:sz w:val="28"/>
          <w:szCs w:val="28"/>
        </w:rPr>
        <w:t xml:space="preserve">31. Для подтверждения возникших денежных обязательств получатели средств местных бюджетов представляют в Управление Федерального казначейства по Архангельской области и Ненецкому автономному округу документы, предусмотренные Порядком санкционирования </w:t>
      </w:r>
      <w:proofErr w:type="gramStart"/>
      <w:r w:rsidRPr="00117EA3">
        <w:rPr>
          <w:rFonts w:ascii="Times New Roman" w:hAnsi="Times New Roman" w:cs="Times New Roman"/>
          <w:sz w:val="28"/>
          <w:szCs w:val="28"/>
        </w:rPr>
        <w:t>оплаты денежных обязательств получателей средств областного бюджета</w:t>
      </w:r>
      <w:proofErr w:type="gramEnd"/>
      <w:r w:rsidRPr="00117EA3">
        <w:rPr>
          <w:rFonts w:ascii="Times New Roman" w:hAnsi="Times New Roman" w:cs="Times New Roman"/>
          <w:sz w:val="28"/>
          <w:szCs w:val="28"/>
        </w:rPr>
        <w:t xml:space="preserve"> </w:t>
      </w:r>
      <w:r w:rsidRPr="00117EA3">
        <w:rPr>
          <w:rFonts w:ascii="Times New Roman" w:hAnsi="Times New Roman" w:cs="Times New Roman"/>
          <w:sz w:val="28"/>
          <w:szCs w:val="28"/>
        </w:rPr>
        <w:br/>
        <w:t>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07662F" w:rsidRPr="00117EA3" w:rsidRDefault="0007662F" w:rsidP="0007662F">
      <w:pPr>
        <w:autoSpaceDE w:val="0"/>
        <w:autoSpaceDN w:val="0"/>
        <w:adjustRightInd w:val="0"/>
        <w:ind w:firstLine="709"/>
        <w:jc w:val="both"/>
        <w:rPr>
          <w:sz w:val="28"/>
          <w:szCs w:val="28"/>
        </w:rPr>
      </w:pPr>
      <w:r w:rsidRPr="00117EA3">
        <w:rPr>
          <w:sz w:val="28"/>
          <w:szCs w:val="28"/>
        </w:rPr>
        <w:t xml:space="preserve">32. </w:t>
      </w:r>
      <w:proofErr w:type="gramStart"/>
      <w:r w:rsidRPr="00117EA3">
        <w:rPr>
          <w:sz w:val="28"/>
          <w:szCs w:val="28"/>
        </w:rPr>
        <w:t xml:space="preserve">В случае если в ходе реализации мероприятий образовалась экономия средств субсидии, </w:t>
      </w:r>
      <w:r w:rsidRPr="00117EA3">
        <w:rPr>
          <w:iCs/>
          <w:sz w:val="28"/>
          <w:szCs w:val="28"/>
        </w:rPr>
        <w:t xml:space="preserve">в том числе в результате процедуры закупки товаров, работ и услуг в соответствии с законодательством Российской Федерации </w:t>
      </w:r>
      <w:r w:rsidRPr="00117EA3">
        <w:rPr>
          <w:sz w:val="28"/>
          <w:szCs w:val="28"/>
        </w:rPr>
        <w:t xml:space="preserve">о контрактной системе в сфере закупок товаров, работ, услуг </w:t>
      </w:r>
      <w:r w:rsidRPr="00117EA3">
        <w:rPr>
          <w:sz w:val="28"/>
          <w:szCs w:val="28"/>
        </w:rPr>
        <w:br/>
        <w:t>для обеспечения государственных и муниципальных нужд, получатель субсидии в течение пяти рабочих дней со дня заключения муниципального контракта письменно направляет министерству одно из</w:t>
      </w:r>
      <w:proofErr w:type="gramEnd"/>
      <w:r w:rsidRPr="00117EA3">
        <w:rPr>
          <w:sz w:val="28"/>
          <w:szCs w:val="28"/>
        </w:rPr>
        <w:t xml:space="preserve"> следующих извещений: </w:t>
      </w:r>
    </w:p>
    <w:p w:rsidR="0007662F" w:rsidRPr="00117EA3" w:rsidRDefault="0007662F" w:rsidP="0007662F">
      <w:pPr>
        <w:autoSpaceDE w:val="0"/>
        <w:autoSpaceDN w:val="0"/>
        <w:adjustRightInd w:val="0"/>
        <w:ind w:firstLine="709"/>
        <w:jc w:val="both"/>
        <w:rPr>
          <w:sz w:val="28"/>
          <w:szCs w:val="28"/>
        </w:rPr>
      </w:pPr>
      <w:r w:rsidRPr="00117EA3">
        <w:rPr>
          <w:sz w:val="28"/>
          <w:szCs w:val="28"/>
        </w:rPr>
        <w:t>1) о необходимости использования образовавшейся экономии средств субсидии на реализацию мероприятий на том же объекте, на ремонт которого была предоставлена субсидия;</w:t>
      </w:r>
    </w:p>
    <w:p w:rsidR="0007662F" w:rsidRPr="00117EA3" w:rsidRDefault="0007662F" w:rsidP="0007662F">
      <w:pPr>
        <w:autoSpaceDE w:val="0"/>
        <w:autoSpaceDN w:val="0"/>
        <w:adjustRightInd w:val="0"/>
        <w:ind w:firstLine="709"/>
        <w:jc w:val="both"/>
        <w:rPr>
          <w:sz w:val="28"/>
          <w:szCs w:val="28"/>
        </w:rPr>
      </w:pPr>
      <w:r w:rsidRPr="00117EA3">
        <w:rPr>
          <w:sz w:val="28"/>
          <w:szCs w:val="28"/>
        </w:rPr>
        <w:t>2) об отказе от использования образовавшейся экономии средств субсидии и возврате соответствующих средств субсидии.</w:t>
      </w:r>
    </w:p>
    <w:p w:rsidR="0007662F" w:rsidRPr="00117EA3" w:rsidRDefault="0007662F" w:rsidP="0007662F">
      <w:pPr>
        <w:tabs>
          <w:tab w:val="left" w:pos="5833"/>
        </w:tabs>
        <w:autoSpaceDE w:val="0"/>
        <w:autoSpaceDN w:val="0"/>
        <w:adjustRightInd w:val="0"/>
        <w:ind w:firstLine="709"/>
        <w:jc w:val="both"/>
        <w:rPr>
          <w:sz w:val="28"/>
          <w:szCs w:val="28"/>
        </w:rPr>
      </w:pPr>
      <w:r w:rsidRPr="00117EA3">
        <w:rPr>
          <w:sz w:val="28"/>
          <w:szCs w:val="28"/>
        </w:rPr>
        <w:t>Министерство осуществляет прием и регистрацию заявлений, предусмотренных настоящим пунктом, в течение одного рабочего дня со дня их поступления.</w:t>
      </w:r>
    </w:p>
    <w:p w:rsidR="0007662F" w:rsidRPr="00117EA3" w:rsidRDefault="0007662F" w:rsidP="0007662F">
      <w:pPr>
        <w:autoSpaceDE w:val="0"/>
        <w:autoSpaceDN w:val="0"/>
        <w:adjustRightInd w:val="0"/>
        <w:ind w:firstLine="709"/>
        <w:jc w:val="both"/>
        <w:rPr>
          <w:sz w:val="28"/>
          <w:szCs w:val="28"/>
        </w:rPr>
      </w:pPr>
      <w:r w:rsidRPr="00117EA3">
        <w:rPr>
          <w:sz w:val="28"/>
          <w:szCs w:val="28"/>
        </w:rPr>
        <w:lastRenderedPageBreak/>
        <w:t>33. В случае направления извещения, предусмотренного подпунктом 1 пункта 32</w:t>
      </w:r>
      <w:r w:rsidRPr="00117EA3">
        <w:rPr>
          <w:spacing w:val="-6"/>
          <w:sz w:val="28"/>
          <w:szCs w:val="28"/>
          <w:vertAlign w:val="superscript"/>
        </w:rPr>
        <w:t xml:space="preserve"> </w:t>
      </w:r>
      <w:r w:rsidRPr="00117EA3">
        <w:rPr>
          <w:sz w:val="28"/>
          <w:szCs w:val="28"/>
        </w:rPr>
        <w:t xml:space="preserve">настоящего Положения, получатель субсидии в течение 40 календарных дней со дня направления извещения представляет </w:t>
      </w:r>
      <w:r w:rsidRPr="00117EA3">
        <w:rPr>
          <w:sz w:val="28"/>
          <w:szCs w:val="28"/>
        </w:rPr>
        <w:br/>
        <w:t>в министерство документы, предусмотренные подпунктами 4 – 6 пункта 7 настоящего Положения.</w:t>
      </w:r>
    </w:p>
    <w:p w:rsidR="0007662F" w:rsidRPr="00117EA3" w:rsidRDefault="0007662F" w:rsidP="0007662F">
      <w:pPr>
        <w:autoSpaceDE w:val="0"/>
        <w:autoSpaceDN w:val="0"/>
        <w:adjustRightInd w:val="0"/>
        <w:ind w:firstLine="709"/>
        <w:jc w:val="both"/>
        <w:rPr>
          <w:sz w:val="28"/>
          <w:szCs w:val="28"/>
        </w:rPr>
      </w:pPr>
      <w:r w:rsidRPr="00117EA3">
        <w:rPr>
          <w:sz w:val="28"/>
          <w:szCs w:val="28"/>
        </w:rPr>
        <w:t>В случае  направления извещения, предусмотренного подпунктом 2 пункта 32</w:t>
      </w:r>
      <w:r w:rsidRPr="00117EA3">
        <w:rPr>
          <w:sz w:val="28"/>
          <w:szCs w:val="28"/>
          <w:vertAlign w:val="superscript"/>
        </w:rPr>
        <w:t xml:space="preserve"> </w:t>
      </w:r>
      <w:r w:rsidRPr="00117EA3">
        <w:rPr>
          <w:sz w:val="28"/>
          <w:szCs w:val="28"/>
        </w:rPr>
        <w:t>настоящего Положения, получатель субсидии в течение 15 календарных дней со дня направления извещения возвращает в областной бюджет неиспользованные средства субсидии.</w:t>
      </w:r>
      <w:r w:rsidRPr="00117EA3">
        <w:rPr>
          <w:sz w:val="28"/>
          <w:szCs w:val="28"/>
        </w:rPr>
        <w:tab/>
      </w:r>
    </w:p>
    <w:p w:rsidR="0007662F" w:rsidRPr="00117EA3" w:rsidRDefault="0007662F" w:rsidP="0007662F">
      <w:pPr>
        <w:autoSpaceDE w:val="0"/>
        <w:autoSpaceDN w:val="0"/>
        <w:adjustRightInd w:val="0"/>
        <w:ind w:firstLine="709"/>
        <w:jc w:val="both"/>
        <w:rPr>
          <w:sz w:val="28"/>
          <w:szCs w:val="28"/>
        </w:rPr>
      </w:pPr>
      <w:r w:rsidRPr="00117EA3">
        <w:rPr>
          <w:sz w:val="28"/>
          <w:szCs w:val="28"/>
        </w:rPr>
        <w:t>34.</w:t>
      </w:r>
      <w:r w:rsidRPr="00117EA3">
        <w:rPr>
          <w:spacing w:val="-6"/>
          <w:sz w:val="28"/>
          <w:szCs w:val="28"/>
          <w:vertAlign w:val="superscript"/>
        </w:rPr>
        <w:t xml:space="preserve">. </w:t>
      </w:r>
      <w:r w:rsidRPr="00117EA3">
        <w:rPr>
          <w:sz w:val="28"/>
          <w:szCs w:val="28"/>
        </w:rPr>
        <w:t>В течение семи рабочих дней со дня поступления документов, предусмотренных абзацем первым пункта 33</w:t>
      </w:r>
      <w:r w:rsidRPr="00117EA3">
        <w:rPr>
          <w:spacing w:val="-6"/>
          <w:sz w:val="28"/>
          <w:szCs w:val="28"/>
          <w:vertAlign w:val="superscript"/>
        </w:rPr>
        <w:t xml:space="preserve"> </w:t>
      </w:r>
      <w:r w:rsidRPr="00117EA3">
        <w:rPr>
          <w:sz w:val="28"/>
          <w:szCs w:val="28"/>
        </w:rPr>
        <w:t>настоящего Положения, министерство проводит заседание конкурсной комиссии, на котором рассматривает поступившие документы и принимает одно из следующих решений:</w:t>
      </w:r>
    </w:p>
    <w:p w:rsidR="0007662F" w:rsidRPr="00117EA3" w:rsidRDefault="0007662F" w:rsidP="0007662F">
      <w:pPr>
        <w:autoSpaceDE w:val="0"/>
        <w:autoSpaceDN w:val="0"/>
        <w:adjustRightInd w:val="0"/>
        <w:ind w:firstLine="709"/>
        <w:jc w:val="both"/>
        <w:rPr>
          <w:sz w:val="28"/>
          <w:szCs w:val="28"/>
        </w:rPr>
      </w:pPr>
      <w:r w:rsidRPr="00117EA3">
        <w:rPr>
          <w:sz w:val="28"/>
          <w:szCs w:val="28"/>
        </w:rPr>
        <w:t>1) об удовлетворении заявления об использовании образовавшейся экономии средств субсидии на реализацию мероприятий на том же объекте, на ремонт которого была предоставлена субсидия;</w:t>
      </w:r>
    </w:p>
    <w:p w:rsidR="0007662F" w:rsidRPr="00117EA3" w:rsidRDefault="0007662F" w:rsidP="0007662F">
      <w:pPr>
        <w:autoSpaceDE w:val="0"/>
        <w:autoSpaceDN w:val="0"/>
        <w:adjustRightInd w:val="0"/>
        <w:ind w:firstLine="709"/>
        <w:jc w:val="both"/>
        <w:rPr>
          <w:sz w:val="28"/>
          <w:szCs w:val="28"/>
        </w:rPr>
      </w:pPr>
      <w:r w:rsidRPr="00117EA3">
        <w:rPr>
          <w:sz w:val="28"/>
          <w:szCs w:val="28"/>
        </w:rPr>
        <w:t>2) об отказе заявителю в использовании образовавшейся экономии средств субсидии.</w:t>
      </w:r>
    </w:p>
    <w:p w:rsidR="0007662F" w:rsidRPr="00117EA3" w:rsidRDefault="0007662F" w:rsidP="0007662F">
      <w:pPr>
        <w:autoSpaceDE w:val="0"/>
        <w:autoSpaceDN w:val="0"/>
        <w:adjustRightInd w:val="0"/>
        <w:ind w:firstLine="709"/>
        <w:jc w:val="both"/>
        <w:rPr>
          <w:sz w:val="28"/>
          <w:szCs w:val="28"/>
        </w:rPr>
      </w:pPr>
      <w:r w:rsidRPr="00117EA3">
        <w:rPr>
          <w:sz w:val="28"/>
          <w:szCs w:val="28"/>
        </w:rPr>
        <w:t>Решения министерства могут быть обжалованы в установленном законодательством Российской Федерации порядке.</w:t>
      </w:r>
    </w:p>
    <w:p w:rsidR="0007662F" w:rsidRPr="00117EA3" w:rsidRDefault="0007662F" w:rsidP="0007662F">
      <w:pPr>
        <w:autoSpaceDE w:val="0"/>
        <w:autoSpaceDN w:val="0"/>
        <w:adjustRightInd w:val="0"/>
        <w:ind w:firstLine="709"/>
        <w:jc w:val="both"/>
        <w:rPr>
          <w:sz w:val="28"/>
          <w:szCs w:val="28"/>
        </w:rPr>
      </w:pPr>
      <w:r w:rsidRPr="00117EA3">
        <w:rPr>
          <w:sz w:val="28"/>
          <w:szCs w:val="28"/>
        </w:rPr>
        <w:t xml:space="preserve">35. Решение, предусмотренное подпунктом 2 пункта 34 настоящего Положения, принимается в следующих случаях: </w:t>
      </w:r>
    </w:p>
    <w:p w:rsidR="0007662F" w:rsidRPr="00117EA3" w:rsidRDefault="0007662F" w:rsidP="0007662F">
      <w:pPr>
        <w:autoSpaceDE w:val="0"/>
        <w:autoSpaceDN w:val="0"/>
        <w:adjustRightInd w:val="0"/>
        <w:ind w:firstLine="709"/>
        <w:jc w:val="both"/>
        <w:rPr>
          <w:sz w:val="28"/>
          <w:szCs w:val="28"/>
        </w:rPr>
      </w:pPr>
      <w:r w:rsidRPr="00117EA3">
        <w:rPr>
          <w:sz w:val="28"/>
          <w:szCs w:val="28"/>
        </w:rPr>
        <w:t>1) непредставление документов, предусмотренных подпунктами 4 – 6 пункта 7 настоящего Положения, или представление их не в полном объеме;</w:t>
      </w:r>
    </w:p>
    <w:p w:rsidR="0007662F" w:rsidRPr="00117EA3" w:rsidRDefault="0007662F" w:rsidP="0007662F">
      <w:pPr>
        <w:autoSpaceDE w:val="0"/>
        <w:autoSpaceDN w:val="0"/>
        <w:adjustRightInd w:val="0"/>
        <w:ind w:firstLine="709"/>
        <w:jc w:val="both"/>
        <w:rPr>
          <w:sz w:val="28"/>
          <w:szCs w:val="28"/>
        </w:rPr>
      </w:pPr>
      <w:r w:rsidRPr="00117EA3">
        <w:rPr>
          <w:sz w:val="28"/>
          <w:szCs w:val="28"/>
        </w:rPr>
        <w:t>2) представление документов, предусмотренных подпунктами 4 – 6 пункта 7 настоящего Положения, содержащих недостоверные сведения.</w:t>
      </w:r>
    </w:p>
    <w:p w:rsidR="0007662F" w:rsidRPr="00117EA3" w:rsidRDefault="0007662F" w:rsidP="0007662F">
      <w:pPr>
        <w:autoSpaceDE w:val="0"/>
        <w:autoSpaceDN w:val="0"/>
        <w:adjustRightInd w:val="0"/>
        <w:ind w:firstLine="709"/>
        <w:jc w:val="both"/>
        <w:rPr>
          <w:sz w:val="28"/>
          <w:szCs w:val="28"/>
        </w:rPr>
      </w:pPr>
      <w:r w:rsidRPr="00117EA3">
        <w:rPr>
          <w:sz w:val="28"/>
          <w:szCs w:val="28"/>
        </w:rPr>
        <w:t xml:space="preserve">36. Решения, предусмотренные пунктом 35 настоящего Положения, направляются министерством заявителю в течение трех рабочих дней со дня их принятия. </w:t>
      </w:r>
    </w:p>
    <w:p w:rsidR="0007662F" w:rsidRPr="00117EA3" w:rsidRDefault="0007662F" w:rsidP="0007662F">
      <w:pPr>
        <w:autoSpaceDE w:val="0"/>
        <w:autoSpaceDN w:val="0"/>
        <w:adjustRightInd w:val="0"/>
        <w:ind w:firstLine="709"/>
        <w:jc w:val="both"/>
        <w:rPr>
          <w:sz w:val="28"/>
          <w:szCs w:val="28"/>
        </w:rPr>
      </w:pPr>
      <w:r w:rsidRPr="00117EA3">
        <w:rPr>
          <w:sz w:val="28"/>
          <w:szCs w:val="28"/>
        </w:rPr>
        <w:t xml:space="preserve">37. </w:t>
      </w:r>
      <w:proofErr w:type="gramStart"/>
      <w:r w:rsidRPr="00117EA3">
        <w:rPr>
          <w:sz w:val="28"/>
          <w:szCs w:val="28"/>
        </w:rPr>
        <w:t>В случае поступления заявления, предусмотренного подпунктом 2 пункта 32</w:t>
      </w:r>
      <w:r w:rsidRPr="00117EA3">
        <w:rPr>
          <w:spacing w:val="-6"/>
          <w:sz w:val="28"/>
          <w:szCs w:val="28"/>
          <w:vertAlign w:val="superscript"/>
        </w:rPr>
        <w:t xml:space="preserve"> </w:t>
      </w:r>
      <w:r w:rsidRPr="00117EA3">
        <w:rPr>
          <w:sz w:val="28"/>
          <w:szCs w:val="28"/>
        </w:rPr>
        <w:t>настоящего Положения, или принятия решения, предусмотренного подпунктом 2 пункта 35 настоящего Положения, конкурсная комиссия принимает решение о распределении образовавшейся экономии средств субсидии между остальными заявками, включенными по итогам проведенного конкурса в итоговый рейтинг, но не признанными победителями конкурса в соответствии с пунктом 24 настоящего Положения.</w:t>
      </w:r>
      <w:proofErr w:type="gramEnd"/>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38. В случае если по итогам распределения, предусмотренного пунктом 37 настоящего Положения, образовавшаяся экономия средств субсидии, распределена не в полном объеме, министерство вправе объявить дополнительный конкурс в порядке, определенном настоящим Положением.</w:t>
      </w:r>
    </w:p>
    <w:p w:rsidR="0007662F" w:rsidRPr="00117EA3"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Title"/>
        <w:ind w:firstLine="709"/>
        <w:jc w:val="center"/>
        <w:outlineLvl w:val="1"/>
        <w:rPr>
          <w:rFonts w:ascii="Times New Roman" w:hAnsi="Times New Roman" w:cs="Times New Roman"/>
          <w:sz w:val="28"/>
          <w:szCs w:val="28"/>
        </w:rPr>
      </w:pPr>
      <w:r w:rsidRPr="00117EA3">
        <w:rPr>
          <w:rFonts w:ascii="Times New Roman" w:hAnsi="Times New Roman" w:cs="Times New Roman"/>
          <w:sz w:val="28"/>
          <w:szCs w:val="28"/>
        </w:rPr>
        <w:t xml:space="preserve">VIII. Осуществление контроля за </w:t>
      </w:r>
      <w:proofErr w:type="gramStart"/>
      <w:r w:rsidRPr="00117EA3">
        <w:rPr>
          <w:rFonts w:ascii="Times New Roman" w:hAnsi="Times New Roman" w:cs="Times New Roman"/>
          <w:sz w:val="28"/>
          <w:szCs w:val="28"/>
        </w:rPr>
        <w:t>целевым</w:t>
      </w:r>
      <w:proofErr w:type="gramEnd"/>
    </w:p>
    <w:p w:rsidR="0007662F" w:rsidRPr="00117EA3" w:rsidRDefault="0007662F" w:rsidP="0007662F">
      <w:pPr>
        <w:pStyle w:val="ConsPlusTitle"/>
        <w:ind w:firstLine="709"/>
        <w:jc w:val="center"/>
        <w:rPr>
          <w:rFonts w:ascii="Times New Roman" w:hAnsi="Times New Roman" w:cs="Times New Roman"/>
          <w:sz w:val="28"/>
          <w:szCs w:val="28"/>
        </w:rPr>
      </w:pPr>
      <w:r w:rsidRPr="00117EA3">
        <w:rPr>
          <w:rFonts w:ascii="Times New Roman" w:hAnsi="Times New Roman" w:cs="Times New Roman"/>
          <w:sz w:val="28"/>
          <w:szCs w:val="28"/>
        </w:rPr>
        <w:t>использованием субсидий</w:t>
      </w:r>
    </w:p>
    <w:p w:rsidR="0007662F" w:rsidRPr="00117EA3" w:rsidRDefault="0007662F" w:rsidP="0007662F">
      <w:pPr>
        <w:pStyle w:val="ConsPlusNormal"/>
        <w:ind w:firstLine="709"/>
        <w:jc w:val="both"/>
        <w:rPr>
          <w:rFonts w:ascii="Times New Roman" w:hAnsi="Times New Roman" w:cs="Times New Roman"/>
          <w:sz w:val="28"/>
          <w:szCs w:val="28"/>
        </w:rPr>
      </w:pP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lastRenderedPageBreak/>
        <w:t xml:space="preserve">40. Получатели субсидий представляют в министерство отчет </w:t>
      </w:r>
      <w:r w:rsidRPr="00117EA3">
        <w:rPr>
          <w:rFonts w:ascii="Times New Roman" w:hAnsi="Times New Roman" w:cs="Times New Roman"/>
          <w:sz w:val="28"/>
          <w:szCs w:val="28"/>
        </w:rPr>
        <w:br/>
        <w:t>об использовании субсидий в порядке и сроки, которые предусмотрены соглашением.</w:t>
      </w:r>
    </w:p>
    <w:p w:rsidR="0007662F" w:rsidRPr="00117EA3" w:rsidRDefault="0007662F" w:rsidP="0007662F">
      <w:pPr>
        <w:pStyle w:val="ConsPlusNormal"/>
        <w:ind w:firstLine="709"/>
        <w:jc w:val="both"/>
        <w:rPr>
          <w:rFonts w:ascii="Times New Roman" w:hAnsi="Times New Roman" w:cs="Times New Roman"/>
          <w:sz w:val="28"/>
          <w:szCs w:val="28"/>
        </w:rPr>
      </w:pPr>
      <w:r w:rsidRPr="00916050">
        <w:rPr>
          <w:rFonts w:ascii="Times New Roman" w:hAnsi="Times New Roman" w:cs="Times New Roman"/>
          <w:sz w:val="28"/>
          <w:szCs w:val="28"/>
        </w:rPr>
        <w:t>Показателем результативности использования субсидии явля</w:t>
      </w:r>
      <w:r w:rsidR="009E25EE" w:rsidRPr="00916050">
        <w:rPr>
          <w:rFonts w:ascii="Times New Roman" w:hAnsi="Times New Roman" w:cs="Times New Roman"/>
          <w:sz w:val="28"/>
          <w:szCs w:val="28"/>
        </w:rPr>
        <w:t>е</w:t>
      </w:r>
      <w:r w:rsidRPr="00916050">
        <w:rPr>
          <w:rFonts w:ascii="Times New Roman" w:hAnsi="Times New Roman" w:cs="Times New Roman"/>
          <w:sz w:val="28"/>
          <w:szCs w:val="28"/>
        </w:rPr>
        <w:t>тся</w:t>
      </w:r>
      <w:r w:rsidR="00916050">
        <w:rPr>
          <w:rFonts w:ascii="Times New Roman" w:hAnsi="Times New Roman" w:cs="Times New Roman"/>
          <w:sz w:val="28"/>
          <w:szCs w:val="28"/>
        </w:rPr>
        <w:t xml:space="preserve"> </w:t>
      </w:r>
      <w:r w:rsidRPr="00117EA3">
        <w:rPr>
          <w:rFonts w:ascii="Times New Roman" w:hAnsi="Times New Roman" w:cs="Times New Roman"/>
          <w:sz w:val="28"/>
          <w:szCs w:val="28"/>
        </w:rPr>
        <w:t>количество зданий и помещений муниципальных архивов, в которых проведены капитальные ремонты</w:t>
      </w:r>
      <w:r w:rsidR="00916050">
        <w:rPr>
          <w:rFonts w:ascii="Times New Roman" w:hAnsi="Times New Roman" w:cs="Times New Roman"/>
          <w:sz w:val="28"/>
          <w:szCs w:val="28"/>
        </w:rPr>
        <w:t>.</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Оценка </w:t>
      </w:r>
      <w:proofErr w:type="gramStart"/>
      <w:r w:rsidRPr="00117EA3">
        <w:rPr>
          <w:rFonts w:ascii="Times New Roman" w:hAnsi="Times New Roman" w:cs="Times New Roman"/>
          <w:sz w:val="28"/>
          <w:szCs w:val="28"/>
        </w:rPr>
        <w:t>достижения значения показателя результативности использования субсидии</w:t>
      </w:r>
      <w:proofErr w:type="gramEnd"/>
      <w:r w:rsidRPr="00117EA3">
        <w:rPr>
          <w:rFonts w:ascii="Times New Roman" w:hAnsi="Times New Roman" w:cs="Times New Roman"/>
          <w:sz w:val="28"/>
          <w:szCs w:val="28"/>
        </w:rPr>
        <w:t xml:space="preserve"> осуществляется министерством на основании анализа отчетности, представленной заявителем.</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41. </w:t>
      </w:r>
      <w:proofErr w:type="gramStart"/>
      <w:r w:rsidRPr="00117EA3">
        <w:rPr>
          <w:rFonts w:ascii="Times New Roman" w:hAnsi="Times New Roman" w:cs="Times New Roman"/>
          <w:sz w:val="28"/>
          <w:szCs w:val="28"/>
        </w:rPr>
        <w:t>Контроль за</w:t>
      </w:r>
      <w:proofErr w:type="gramEnd"/>
      <w:r w:rsidRPr="00117EA3">
        <w:rPr>
          <w:rFonts w:ascii="Times New Roman" w:hAnsi="Times New Roman" w:cs="Times New Roman"/>
          <w:sz w:val="28"/>
          <w:szCs w:val="28"/>
        </w:rPr>
        <w:t xml:space="preserve">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42.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w:t>
      </w:r>
      <w:r w:rsidRPr="00117EA3">
        <w:rPr>
          <w:rFonts w:ascii="Times New Roman" w:hAnsi="Times New Roman" w:cs="Times New Roman"/>
          <w:sz w:val="28"/>
          <w:szCs w:val="28"/>
        </w:rPr>
        <w:br/>
        <w:t>в областной бюджет в течение 15 календарных дней со дня предъявления министерством соответствующего требования.</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43. Ответственность за нецелевое использование средств субсидии несут получатели субсидии.</w:t>
      </w:r>
    </w:p>
    <w:p w:rsidR="0007662F" w:rsidRPr="00117EA3"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44.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7662F" w:rsidRDefault="0007662F" w:rsidP="0007662F">
      <w:pPr>
        <w:pStyle w:val="ConsPlusNormal"/>
        <w:ind w:firstLine="709"/>
        <w:jc w:val="both"/>
        <w:rPr>
          <w:rFonts w:ascii="Times New Roman" w:hAnsi="Times New Roman" w:cs="Times New Roman"/>
          <w:sz w:val="28"/>
          <w:szCs w:val="28"/>
        </w:rPr>
      </w:pPr>
      <w:r w:rsidRPr="00117EA3">
        <w:rPr>
          <w:rFonts w:ascii="Times New Roman" w:hAnsi="Times New Roman" w:cs="Times New Roman"/>
          <w:sz w:val="28"/>
          <w:szCs w:val="28"/>
        </w:rPr>
        <w:t>45. Финансовая ответственность получателей субсидий за</w:t>
      </w:r>
      <w:r>
        <w:rPr>
          <w:rFonts w:ascii="Times New Roman" w:hAnsi="Times New Roman" w:cs="Times New Roman"/>
          <w:sz w:val="28"/>
          <w:szCs w:val="28"/>
        </w:rPr>
        <w:t> </w:t>
      </w:r>
      <w:proofErr w:type="spellStart"/>
      <w:r w:rsidRPr="00117EA3">
        <w:rPr>
          <w:rFonts w:ascii="Times New Roman" w:hAnsi="Times New Roman" w:cs="Times New Roman"/>
          <w:sz w:val="28"/>
          <w:szCs w:val="28"/>
        </w:rPr>
        <w:t>недостижение</w:t>
      </w:r>
      <w:proofErr w:type="spellEnd"/>
      <w:r w:rsidRPr="00117EA3">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общим порядком.</w:t>
      </w:r>
    </w:p>
    <w:p w:rsidR="0007662F" w:rsidRPr="00117EA3" w:rsidRDefault="0007662F" w:rsidP="0007662F">
      <w:pPr>
        <w:pStyle w:val="ConsPlusNormal"/>
        <w:ind w:firstLine="540"/>
        <w:jc w:val="both"/>
        <w:rPr>
          <w:rFonts w:ascii="Times New Roman" w:hAnsi="Times New Roman" w:cs="Times New Roman"/>
          <w:sz w:val="28"/>
          <w:szCs w:val="28"/>
        </w:rPr>
      </w:pPr>
    </w:p>
    <w:p w:rsidR="0007662F" w:rsidRPr="009E25EE"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ПРИЛОЖЕНИЕ № 1</w:t>
      </w:r>
    </w:p>
    <w:p w:rsidR="0007662F" w:rsidRPr="00117EA3"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 xml:space="preserve">к Положению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проведению капитальных ремонтов и приспособлению помещений </w:t>
      </w:r>
      <w:r w:rsidRPr="009E25EE">
        <w:rPr>
          <w:rFonts w:ascii="Times New Roman" w:hAnsi="Times New Roman" w:cs="Times New Roman"/>
        </w:rPr>
        <w:br/>
        <w:t xml:space="preserve">для хранения архивных фондов муниципальных образований Архангельской области                                                     </w:t>
      </w:r>
      <w:r w:rsidRPr="00117EA3">
        <w:rPr>
          <w:rFonts w:ascii="Times New Roman" w:hAnsi="Times New Roman" w:cs="Times New Roman"/>
        </w:rPr>
        <w:t>(форма)</w:t>
      </w:r>
    </w:p>
    <w:p w:rsidR="0007662F" w:rsidRPr="00117EA3" w:rsidRDefault="0007662F" w:rsidP="0007662F">
      <w:pPr>
        <w:pStyle w:val="ConsPlusNormal"/>
        <w:ind w:left="4820"/>
        <w:jc w:val="center"/>
        <w:rPr>
          <w:rFonts w:ascii="Times New Roman" w:hAnsi="Times New Roman" w:cs="Times New Roman"/>
        </w:rPr>
      </w:pPr>
    </w:p>
    <w:p w:rsidR="0007662F" w:rsidRPr="00117EA3" w:rsidRDefault="0007662F" w:rsidP="0007662F">
      <w:pPr>
        <w:pStyle w:val="ConsPlusTitle"/>
        <w:jc w:val="center"/>
        <w:rPr>
          <w:rFonts w:ascii="Times New Roman" w:hAnsi="Times New Roman" w:cs="Times New Roman"/>
          <w:b w:val="0"/>
          <w:sz w:val="28"/>
          <w:szCs w:val="28"/>
        </w:rPr>
      </w:pPr>
      <w:r w:rsidRPr="00117EA3">
        <w:rPr>
          <w:b w:val="0"/>
          <w:szCs w:val="22"/>
        </w:rPr>
        <w:t xml:space="preserve"> </w:t>
      </w:r>
      <w:bookmarkStart w:id="275" w:name="P338"/>
      <w:bookmarkEnd w:id="275"/>
      <w:r w:rsidRPr="00117EA3">
        <w:rPr>
          <w:rFonts w:ascii="Times New Roman" w:hAnsi="Times New Roman" w:cs="Times New Roman"/>
          <w:b w:val="0"/>
          <w:sz w:val="28"/>
          <w:szCs w:val="28"/>
        </w:rPr>
        <w:t>ЗАЯВКА</w:t>
      </w:r>
    </w:p>
    <w:p w:rsidR="0007662F" w:rsidRPr="00117EA3" w:rsidRDefault="0007662F" w:rsidP="0007662F">
      <w:pPr>
        <w:pStyle w:val="ConsPlusNonformat"/>
        <w:jc w:val="center"/>
        <w:rPr>
          <w:rFonts w:ascii="Times New Roman" w:hAnsi="Times New Roman" w:cs="Times New Roman"/>
          <w:sz w:val="28"/>
          <w:szCs w:val="28"/>
        </w:rPr>
      </w:pPr>
      <w:r w:rsidRPr="00117EA3">
        <w:rPr>
          <w:rFonts w:ascii="Times New Roman" w:hAnsi="Times New Roman" w:cs="Times New Roman"/>
          <w:sz w:val="28"/>
          <w:szCs w:val="28"/>
        </w:rPr>
        <w:t>на участие в конкурсе на предоставление субсидий бюджетам</w:t>
      </w:r>
    </w:p>
    <w:p w:rsidR="0007662F" w:rsidRPr="00117EA3" w:rsidRDefault="0007662F" w:rsidP="0007662F">
      <w:pPr>
        <w:pStyle w:val="ConsPlusNonformat"/>
        <w:jc w:val="center"/>
        <w:rPr>
          <w:rFonts w:ascii="Times New Roman" w:hAnsi="Times New Roman" w:cs="Times New Roman"/>
          <w:sz w:val="28"/>
          <w:szCs w:val="28"/>
        </w:rPr>
      </w:pPr>
      <w:r w:rsidRPr="00117EA3">
        <w:rPr>
          <w:rFonts w:ascii="Times New Roman" w:hAnsi="Times New Roman" w:cs="Times New Roman"/>
          <w:sz w:val="28"/>
          <w:szCs w:val="28"/>
        </w:rPr>
        <w:t>муниципальных районов и городских округов Архангельской</w:t>
      </w:r>
    </w:p>
    <w:p w:rsidR="0007662F" w:rsidRPr="00117EA3" w:rsidRDefault="0007662F" w:rsidP="0007662F">
      <w:pPr>
        <w:pStyle w:val="ConsPlusNonformat"/>
        <w:jc w:val="center"/>
        <w:rPr>
          <w:rFonts w:ascii="Times New Roman" w:hAnsi="Times New Roman"/>
          <w:sz w:val="28"/>
          <w:szCs w:val="28"/>
        </w:rPr>
      </w:pPr>
      <w:r w:rsidRPr="00117EA3">
        <w:rPr>
          <w:rFonts w:ascii="Times New Roman" w:hAnsi="Times New Roman" w:cs="Times New Roman"/>
          <w:sz w:val="28"/>
          <w:szCs w:val="28"/>
        </w:rPr>
        <w:t xml:space="preserve">области на софинансирование мероприятий </w:t>
      </w:r>
      <w:r w:rsidRPr="00117EA3">
        <w:rPr>
          <w:rFonts w:ascii="Times New Roman" w:hAnsi="Times New Roman"/>
          <w:sz w:val="28"/>
          <w:szCs w:val="28"/>
        </w:rPr>
        <w:t xml:space="preserve">по проведению капитальных ремонтов и приспособлению помещений </w:t>
      </w:r>
      <w:r w:rsidRPr="00117EA3">
        <w:rPr>
          <w:rFonts w:ascii="Times New Roman" w:hAnsi="Times New Roman"/>
          <w:sz w:val="28"/>
          <w:szCs w:val="28"/>
        </w:rPr>
        <w:br/>
        <w:t>для хранения архивных фондов муниципальных образований Архангельской области</w:t>
      </w:r>
    </w:p>
    <w:p w:rsidR="0007662F" w:rsidRPr="00117EA3" w:rsidRDefault="0007662F" w:rsidP="0007662F">
      <w:pPr>
        <w:pStyle w:val="ConsPlusNonformat"/>
        <w:jc w:val="center"/>
        <w:rPr>
          <w:rFonts w:ascii="Times New Roman" w:hAnsi="Times New Roman" w:cs="Times New Roman"/>
          <w:sz w:val="28"/>
          <w:szCs w:val="28"/>
        </w:rPr>
      </w:pPr>
    </w:p>
    <w:p w:rsidR="0007662F" w:rsidRPr="00117EA3" w:rsidRDefault="0007662F" w:rsidP="0007662F">
      <w:pPr>
        <w:pStyle w:val="ConsPlusNonformat"/>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    Изучив   Положение   о   порядке  и  условиях  проведения  конкурса  </w:t>
      </w:r>
      <w:r w:rsidRPr="00117EA3">
        <w:rPr>
          <w:rFonts w:ascii="Times New Roman" w:hAnsi="Times New Roman" w:cs="Times New Roman"/>
          <w:sz w:val="28"/>
          <w:szCs w:val="28"/>
        </w:rPr>
        <w:lastRenderedPageBreak/>
        <w:t xml:space="preserve">на предоставление  субсидий бюджетам муниципальных районов </w:t>
      </w:r>
      <w:r w:rsidRPr="00117EA3">
        <w:rPr>
          <w:rFonts w:ascii="Times New Roman" w:hAnsi="Times New Roman" w:cs="Times New Roman"/>
          <w:sz w:val="28"/>
          <w:szCs w:val="28"/>
        </w:rPr>
        <w:br/>
        <w:t xml:space="preserve">и городских округов Архангельской   области на софинансирование  мероприятий  </w:t>
      </w:r>
      <w:r w:rsidRPr="00117EA3">
        <w:rPr>
          <w:rFonts w:ascii="Times New Roman" w:hAnsi="Times New Roman"/>
          <w:sz w:val="28"/>
          <w:szCs w:val="28"/>
        </w:rPr>
        <w:t>по проведению капитальных ремонтов и приспособлению помещений для хранения архивных фондов муниципальных образований Архангельской области</w:t>
      </w:r>
      <w:r w:rsidRPr="00117EA3">
        <w:rPr>
          <w:rFonts w:ascii="Times New Roman" w:hAnsi="Times New Roman" w:cs="Times New Roman"/>
          <w:sz w:val="28"/>
          <w:szCs w:val="28"/>
        </w:rPr>
        <w:t>,    утвержденное    постановлением   Правительства Архангельской области от 12 октября 2012 года № 461-пп,</w:t>
      </w:r>
    </w:p>
    <w:p w:rsidR="0007662F" w:rsidRPr="00117EA3" w:rsidRDefault="0007662F" w:rsidP="0007662F">
      <w:pPr>
        <w:pStyle w:val="ConsPlusNonformat"/>
        <w:jc w:val="both"/>
      </w:pPr>
      <w:r w:rsidRPr="00117EA3">
        <w:t>___________________________________________________________________________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(наименование муниципального образования)</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в лице _________________________________________________________________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(наименование должности и Ф.И.О. руководителя)</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(далее - заявитель) сообщает о согласии участвовать в конкурсе на условиях,</w:t>
      </w:r>
    </w:p>
    <w:p w:rsidR="0007662F" w:rsidRPr="00117EA3" w:rsidRDefault="0007662F" w:rsidP="0007662F">
      <w:pPr>
        <w:pStyle w:val="ConsPlusNonformat"/>
        <w:jc w:val="both"/>
        <w:rPr>
          <w:rFonts w:ascii="Times New Roman" w:hAnsi="Times New Roman" w:cs="Times New Roman"/>
          <w:sz w:val="28"/>
          <w:szCs w:val="28"/>
        </w:rPr>
      </w:pPr>
      <w:proofErr w:type="gramStart"/>
      <w:r w:rsidRPr="00117EA3">
        <w:rPr>
          <w:rFonts w:ascii="Times New Roman" w:hAnsi="Times New Roman" w:cs="Times New Roman"/>
          <w:sz w:val="28"/>
          <w:szCs w:val="28"/>
        </w:rPr>
        <w:t>установленных</w:t>
      </w:r>
      <w:proofErr w:type="gramEnd"/>
      <w:r w:rsidRPr="00117EA3">
        <w:rPr>
          <w:rFonts w:ascii="Times New Roman" w:hAnsi="Times New Roman" w:cs="Times New Roman"/>
          <w:sz w:val="28"/>
          <w:szCs w:val="28"/>
        </w:rPr>
        <w:t xml:space="preserve"> указанным Положением (далее - конкурсная заявка).</w:t>
      </w:r>
    </w:p>
    <w:p w:rsidR="0007662F" w:rsidRPr="00117EA3" w:rsidRDefault="0007662F" w:rsidP="0007662F">
      <w:pPr>
        <w:pStyle w:val="ConsPlusNonformat"/>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    1. Юридический адрес муниципального образования Архангельской области</w:t>
      </w:r>
      <w:proofErr w:type="gramStart"/>
      <w:r w:rsidRPr="00117EA3">
        <w:rPr>
          <w:rFonts w:ascii="Times New Roman" w:hAnsi="Times New Roman" w:cs="Times New Roman"/>
          <w:sz w:val="28"/>
          <w:szCs w:val="28"/>
        </w:rPr>
        <w:t>:</w:t>
      </w:r>
      <w:proofErr w:type="gramEnd"/>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__________________________________________________________________.</w:t>
      </w:r>
    </w:p>
    <w:p w:rsidR="0007662F" w:rsidRPr="00117EA3" w:rsidRDefault="0007662F" w:rsidP="0007662F">
      <w:pPr>
        <w:pStyle w:val="ConsPlusNonformat"/>
        <w:ind w:firstLine="993"/>
        <w:jc w:val="both"/>
        <w:rPr>
          <w:rFonts w:ascii="Times New Roman" w:hAnsi="Times New Roman" w:cs="Times New Roman"/>
          <w:sz w:val="28"/>
          <w:szCs w:val="28"/>
        </w:rPr>
      </w:pPr>
      <w:r w:rsidRPr="00117EA3">
        <w:rPr>
          <w:rFonts w:ascii="Times New Roman" w:hAnsi="Times New Roman" w:cs="Times New Roman"/>
          <w:sz w:val="28"/>
          <w:szCs w:val="28"/>
        </w:rPr>
        <w:t xml:space="preserve">    2.   Должность   и  фамилия,  имя,  отчество  лица,  ответственного  за реализацию  мероприятия муниципальной программы, контактные телефоны, адрес электронной почты _______________________________.</w:t>
      </w:r>
    </w:p>
    <w:p w:rsidR="0007662F" w:rsidRPr="00117EA3" w:rsidRDefault="0007662F" w:rsidP="0007662F">
      <w:pPr>
        <w:pStyle w:val="ConsPlusNonformat"/>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    3.  Сведения  о  запрашиваемой  субсидии  на  реализацию мероприятий по проведению ремонтов муниципальных архивов.</w:t>
      </w:r>
    </w:p>
    <w:p w:rsidR="0007662F" w:rsidRPr="00117EA3" w:rsidRDefault="0007662F" w:rsidP="0007662F">
      <w:pPr>
        <w:pStyle w:val="ConsPlusNormal"/>
        <w:jc w:val="both"/>
      </w:pPr>
    </w:p>
    <w:p w:rsidR="0007662F" w:rsidRPr="00117EA3" w:rsidRDefault="0007662F" w:rsidP="0007662F">
      <w:pPr>
        <w:sectPr w:rsidR="0007662F" w:rsidRPr="00117EA3">
          <w:headerReference w:type="even" r:id="rId408"/>
          <w:headerReference w:type="default" r:id="rId409"/>
          <w:footerReference w:type="even" r:id="rId410"/>
          <w:footerReference w:type="default" r:id="rId411"/>
          <w:headerReference w:type="first" r:id="rId412"/>
          <w:footerReference w:type="first" r:id="rId413"/>
          <w:pgSz w:w="11905" w:h="16838"/>
          <w:pgMar w:top="1134" w:right="850" w:bottom="1134" w:left="1701" w:header="0" w:footer="0" w:gutter="0"/>
          <w:cols w:space="720"/>
        </w:sectPr>
      </w:pP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134"/>
        <w:gridCol w:w="1814"/>
        <w:gridCol w:w="1304"/>
        <w:gridCol w:w="1191"/>
        <w:gridCol w:w="1479"/>
        <w:gridCol w:w="1621"/>
        <w:gridCol w:w="1418"/>
        <w:gridCol w:w="3402"/>
      </w:tblGrid>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lastRenderedPageBreak/>
              <w:t xml:space="preserve">N </w:t>
            </w:r>
            <w:proofErr w:type="spellStart"/>
            <w:proofErr w:type="gramStart"/>
            <w:r w:rsidRPr="00117EA3">
              <w:rPr>
                <w:rFonts w:ascii="Times New Roman" w:hAnsi="Times New Roman" w:cs="Times New Roman"/>
              </w:rPr>
              <w:t>п</w:t>
            </w:r>
            <w:proofErr w:type="spellEnd"/>
            <w:proofErr w:type="gramEnd"/>
            <w:r w:rsidRPr="00117EA3">
              <w:rPr>
                <w:rFonts w:ascii="Times New Roman" w:hAnsi="Times New Roman" w:cs="Times New Roman"/>
              </w:rPr>
              <w:t>/</w:t>
            </w:r>
            <w:proofErr w:type="spellStart"/>
            <w:r w:rsidRPr="00117EA3">
              <w:rPr>
                <w:rFonts w:ascii="Times New Roman" w:hAnsi="Times New Roman" w:cs="Times New Roman"/>
              </w:rPr>
              <w:t>п</w:t>
            </w:r>
            <w:proofErr w:type="spellEnd"/>
          </w:p>
        </w:tc>
        <w:tc>
          <w:tcPr>
            <w:tcW w:w="1191"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 xml:space="preserve">Наименование </w:t>
            </w:r>
            <w:proofErr w:type="spellStart"/>
            <w:proofErr w:type="gramStart"/>
            <w:r w:rsidRPr="00117EA3">
              <w:rPr>
                <w:rFonts w:ascii="Times New Roman" w:hAnsi="Times New Roman" w:cs="Times New Roman"/>
              </w:rPr>
              <w:t>муници-пального</w:t>
            </w:r>
            <w:proofErr w:type="spellEnd"/>
            <w:proofErr w:type="gramEnd"/>
            <w:r w:rsidRPr="00117EA3">
              <w:rPr>
                <w:rFonts w:ascii="Times New Roman" w:hAnsi="Times New Roman" w:cs="Times New Roman"/>
              </w:rPr>
              <w:t xml:space="preserve"> архива</w:t>
            </w:r>
          </w:p>
        </w:tc>
        <w:tc>
          <w:tcPr>
            <w:tcW w:w="1134"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Адрес, по которому расположен муниципальный архив (объект)</w:t>
            </w:r>
          </w:p>
        </w:tc>
        <w:tc>
          <w:tcPr>
            <w:tcW w:w="1814"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Общий объем средств на реализацию мероприятия (рублей)</w:t>
            </w:r>
          </w:p>
        </w:tc>
        <w:tc>
          <w:tcPr>
            <w:tcW w:w="1304"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Объем запрашиваемых средств из областного бюджета (рублей)</w:t>
            </w:r>
          </w:p>
        </w:tc>
        <w:tc>
          <w:tcPr>
            <w:tcW w:w="1191"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Объем средств, предусмотренных в местном бюджете (рублей)</w:t>
            </w:r>
          </w:p>
        </w:tc>
        <w:tc>
          <w:tcPr>
            <w:tcW w:w="1479"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Наличие утвержденной проектно-сметной документации (дата утверждения)</w:t>
            </w:r>
          </w:p>
        </w:tc>
        <w:tc>
          <w:tcPr>
            <w:tcW w:w="1621"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Наличие положительного заключения государственной экспертизы (дата утверждения)</w:t>
            </w:r>
          </w:p>
        </w:tc>
        <w:tc>
          <w:tcPr>
            <w:tcW w:w="1418"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Здание имеет статус памятника (да/нет), если да - уровень статуса</w:t>
            </w:r>
          </w:p>
        </w:tc>
        <w:tc>
          <w:tcPr>
            <w:tcW w:w="3402" w:type="dxa"/>
          </w:tcPr>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Наличие задания на проведение работ по сохранению объекта культурного наследия</w:t>
            </w:r>
          </w:p>
          <w:p w:rsidR="0007662F" w:rsidRPr="00117EA3" w:rsidRDefault="0007662F" w:rsidP="00CA7D50">
            <w:pPr>
              <w:pStyle w:val="ConsPlusNormal"/>
              <w:ind w:hanging="28"/>
              <w:jc w:val="center"/>
              <w:rPr>
                <w:rFonts w:ascii="Times New Roman" w:hAnsi="Times New Roman" w:cs="Times New Roman"/>
              </w:rPr>
            </w:pPr>
            <w:r w:rsidRPr="00117EA3">
              <w:rPr>
                <w:rFonts w:ascii="Times New Roman" w:hAnsi="Times New Roman" w:cs="Times New Roman"/>
              </w:rPr>
              <w:t>(дата утверждения)</w:t>
            </w: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119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3</w:t>
            </w:r>
          </w:p>
        </w:tc>
        <w:tc>
          <w:tcPr>
            <w:tcW w:w="1814" w:type="dxa"/>
          </w:tcPr>
          <w:p w:rsidR="0007662F" w:rsidRPr="00117EA3" w:rsidRDefault="0007662F" w:rsidP="00CA7D50">
            <w:pPr>
              <w:pStyle w:val="ConsPlusNormal"/>
              <w:ind w:firstLine="56"/>
              <w:jc w:val="center"/>
              <w:rPr>
                <w:rFonts w:ascii="Times New Roman" w:hAnsi="Times New Roman" w:cs="Times New Roman"/>
              </w:rPr>
            </w:pPr>
            <w:r w:rsidRPr="00117EA3">
              <w:rPr>
                <w:rFonts w:ascii="Times New Roman" w:hAnsi="Times New Roman" w:cs="Times New Roman"/>
              </w:rPr>
              <w:t>4 = гр. 5 + гр. 6</w:t>
            </w:r>
          </w:p>
        </w:tc>
        <w:tc>
          <w:tcPr>
            <w:tcW w:w="130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5</w:t>
            </w:r>
          </w:p>
        </w:tc>
        <w:tc>
          <w:tcPr>
            <w:tcW w:w="119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6</w:t>
            </w:r>
          </w:p>
        </w:tc>
        <w:tc>
          <w:tcPr>
            <w:tcW w:w="1479"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7</w:t>
            </w:r>
          </w:p>
        </w:tc>
        <w:tc>
          <w:tcPr>
            <w:tcW w:w="162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8</w:t>
            </w:r>
          </w:p>
        </w:tc>
        <w:tc>
          <w:tcPr>
            <w:tcW w:w="141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9</w:t>
            </w:r>
          </w:p>
        </w:tc>
        <w:tc>
          <w:tcPr>
            <w:tcW w:w="3402"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10</w:t>
            </w: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1191" w:type="dxa"/>
          </w:tcPr>
          <w:p w:rsidR="0007662F" w:rsidRPr="00117EA3" w:rsidRDefault="0007662F" w:rsidP="00CA7D50">
            <w:pPr>
              <w:pStyle w:val="ConsPlusNormal"/>
              <w:rPr>
                <w:rFonts w:ascii="Times New Roman" w:hAnsi="Times New Roman" w:cs="Times New Roman"/>
              </w:rPr>
            </w:pPr>
          </w:p>
        </w:tc>
        <w:tc>
          <w:tcPr>
            <w:tcW w:w="1134" w:type="dxa"/>
          </w:tcPr>
          <w:p w:rsidR="0007662F" w:rsidRPr="00117EA3" w:rsidRDefault="0007662F" w:rsidP="00CA7D50">
            <w:pPr>
              <w:pStyle w:val="ConsPlusNormal"/>
              <w:rPr>
                <w:rFonts w:ascii="Times New Roman" w:hAnsi="Times New Roman" w:cs="Times New Roman"/>
              </w:rPr>
            </w:pPr>
          </w:p>
        </w:tc>
        <w:tc>
          <w:tcPr>
            <w:tcW w:w="1814" w:type="dxa"/>
          </w:tcPr>
          <w:p w:rsidR="0007662F" w:rsidRPr="00117EA3" w:rsidRDefault="0007662F" w:rsidP="00CA7D50">
            <w:pPr>
              <w:pStyle w:val="ConsPlusNormal"/>
              <w:rPr>
                <w:rFonts w:ascii="Times New Roman" w:hAnsi="Times New Roman" w:cs="Times New Roman"/>
              </w:rPr>
            </w:pPr>
          </w:p>
        </w:tc>
        <w:tc>
          <w:tcPr>
            <w:tcW w:w="1304" w:type="dxa"/>
          </w:tcPr>
          <w:p w:rsidR="0007662F" w:rsidRPr="00117EA3" w:rsidRDefault="0007662F" w:rsidP="00CA7D50">
            <w:pPr>
              <w:pStyle w:val="ConsPlusNormal"/>
              <w:rPr>
                <w:rFonts w:ascii="Times New Roman" w:hAnsi="Times New Roman" w:cs="Times New Roman"/>
              </w:rPr>
            </w:pPr>
          </w:p>
        </w:tc>
        <w:tc>
          <w:tcPr>
            <w:tcW w:w="1191" w:type="dxa"/>
          </w:tcPr>
          <w:p w:rsidR="0007662F" w:rsidRPr="00117EA3" w:rsidRDefault="0007662F" w:rsidP="00CA7D50">
            <w:pPr>
              <w:pStyle w:val="ConsPlusNormal"/>
              <w:rPr>
                <w:rFonts w:ascii="Times New Roman" w:hAnsi="Times New Roman" w:cs="Times New Roman"/>
              </w:rPr>
            </w:pPr>
          </w:p>
        </w:tc>
        <w:tc>
          <w:tcPr>
            <w:tcW w:w="1479" w:type="dxa"/>
          </w:tcPr>
          <w:p w:rsidR="0007662F" w:rsidRPr="00117EA3" w:rsidRDefault="0007662F" w:rsidP="00CA7D50">
            <w:pPr>
              <w:pStyle w:val="ConsPlusNormal"/>
              <w:rPr>
                <w:rFonts w:ascii="Times New Roman" w:hAnsi="Times New Roman" w:cs="Times New Roman"/>
              </w:rPr>
            </w:pPr>
          </w:p>
        </w:tc>
        <w:tc>
          <w:tcPr>
            <w:tcW w:w="1621" w:type="dxa"/>
          </w:tcPr>
          <w:p w:rsidR="0007662F" w:rsidRPr="00117EA3" w:rsidRDefault="0007662F" w:rsidP="00CA7D50">
            <w:pPr>
              <w:pStyle w:val="ConsPlusNormal"/>
              <w:rPr>
                <w:rFonts w:ascii="Times New Roman" w:hAnsi="Times New Roman" w:cs="Times New Roman"/>
              </w:rPr>
            </w:pPr>
          </w:p>
        </w:tc>
        <w:tc>
          <w:tcPr>
            <w:tcW w:w="1418" w:type="dxa"/>
          </w:tcPr>
          <w:p w:rsidR="0007662F" w:rsidRPr="00117EA3" w:rsidRDefault="0007662F" w:rsidP="00CA7D50">
            <w:pPr>
              <w:pStyle w:val="ConsPlusNormal"/>
              <w:rPr>
                <w:rFonts w:ascii="Times New Roman" w:hAnsi="Times New Roman" w:cs="Times New Roman"/>
              </w:rPr>
            </w:pPr>
          </w:p>
        </w:tc>
        <w:tc>
          <w:tcPr>
            <w:tcW w:w="3402"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1191" w:type="dxa"/>
          </w:tcPr>
          <w:p w:rsidR="0007662F" w:rsidRPr="00117EA3" w:rsidRDefault="0007662F" w:rsidP="00CA7D50">
            <w:pPr>
              <w:pStyle w:val="ConsPlusNormal"/>
              <w:rPr>
                <w:rFonts w:ascii="Times New Roman" w:hAnsi="Times New Roman" w:cs="Times New Roman"/>
              </w:rPr>
            </w:pPr>
          </w:p>
        </w:tc>
        <w:tc>
          <w:tcPr>
            <w:tcW w:w="1134" w:type="dxa"/>
          </w:tcPr>
          <w:p w:rsidR="0007662F" w:rsidRPr="00117EA3" w:rsidRDefault="0007662F" w:rsidP="00CA7D50">
            <w:pPr>
              <w:pStyle w:val="ConsPlusNormal"/>
              <w:rPr>
                <w:rFonts w:ascii="Times New Roman" w:hAnsi="Times New Roman" w:cs="Times New Roman"/>
              </w:rPr>
            </w:pPr>
          </w:p>
        </w:tc>
        <w:tc>
          <w:tcPr>
            <w:tcW w:w="1814" w:type="dxa"/>
          </w:tcPr>
          <w:p w:rsidR="0007662F" w:rsidRPr="00117EA3" w:rsidRDefault="0007662F" w:rsidP="00CA7D50">
            <w:pPr>
              <w:pStyle w:val="ConsPlusNormal"/>
              <w:rPr>
                <w:rFonts w:ascii="Times New Roman" w:hAnsi="Times New Roman" w:cs="Times New Roman"/>
              </w:rPr>
            </w:pPr>
          </w:p>
        </w:tc>
        <w:tc>
          <w:tcPr>
            <w:tcW w:w="1304" w:type="dxa"/>
          </w:tcPr>
          <w:p w:rsidR="0007662F" w:rsidRPr="00117EA3" w:rsidRDefault="0007662F" w:rsidP="00CA7D50">
            <w:pPr>
              <w:pStyle w:val="ConsPlusNormal"/>
              <w:rPr>
                <w:rFonts w:ascii="Times New Roman" w:hAnsi="Times New Roman" w:cs="Times New Roman"/>
              </w:rPr>
            </w:pPr>
          </w:p>
        </w:tc>
        <w:tc>
          <w:tcPr>
            <w:tcW w:w="1191" w:type="dxa"/>
          </w:tcPr>
          <w:p w:rsidR="0007662F" w:rsidRPr="00117EA3" w:rsidRDefault="0007662F" w:rsidP="00CA7D50">
            <w:pPr>
              <w:pStyle w:val="ConsPlusNormal"/>
              <w:rPr>
                <w:rFonts w:ascii="Times New Roman" w:hAnsi="Times New Roman" w:cs="Times New Roman"/>
              </w:rPr>
            </w:pPr>
          </w:p>
        </w:tc>
        <w:tc>
          <w:tcPr>
            <w:tcW w:w="1479" w:type="dxa"/>
          </w:tcPr>
          <w:p w:rsidR="0007662F" w:rsidRPr="00117EA3" w:rsidRDefault="0007662F" w:rsidP="00CA7D50">
            <w:pPr>
              <w:pStyle w:val="ConsPlusNormal"/>
              <w:rPr>
                <w:rFonts w:ascii="Times New Roman" w:hAnsi="Times New Roman" w:cs="Times New Roman"/>
              </w:rPr>
            </w:pPr>
          </w:p>
        </w:tc>
        <w:tc>
          <w:tcPr>
            <w:tcW w:w="1621" w:type="dxa"/>
          </w:tcPr>
          <w:p w:rsidR="0007662F" w:rsidRPr="00117EA3" w:rsidRDefault="0007662F" w:rsidP="00CA7D50">
            <w:pPr>
              <w:pStyle w:val="ConsPlusNormal"/>
              <w:rPr>
                <w:rFonts w:ascii="Times New Roman" w:hAnsi="Times New Roman" w:cs="Times New Roman"/>
              </w:rPr>
            </w:pPr>
          </w:p>
        </w:tc>
        <w:tc>
          <w:tcPr>
            <w:tcW w:w="1418" w:type="dxa"/>
          </w:tcPr>
          <w:p w:rsidR="0007662F" w:rsidRPr="00117EA3" w:rsidRDefault="0007662F" w:rsidP="00CA7D50">
            <w:pPr>
              <w:pStyle w:val="ConsPlusNormal"/>
              <w:rPr>
                <w:rFonts w:ascii="Times New Roman" w:hAnsi="Times New Roman" w:cs="Times New Roman"/>
              </w:rPr>
            </w:pPr>
          </w:p>
        </w:tc>
        <w:tc>
          <w:tcPr>
            <w:tcW w:w="3402"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54" w:type="dxa"/>
          </w:tcPr>
          <w:p w:rsidR="0007662F" w:rsidRPr="00117EA3" w:rsidRDefault="0007662F" w:rsidP="00CA7D50">
            <w:pPr>
              <w:pStyle w:val="ConsPlusNormal"/>
              <w:rPr>
                <w:rFonts w:ascii="Times New Roman" w:hAnsi="Times New Roman" w:cs="Times New Roman"/>
              </w:rPr>
            </w:pPr>
          </w:p>
        </w:tc>
        <w:tc>
          <w:tcPr>
            <w:tcW w:w="1191"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Итого</w:t>
            </w:r>
          </w:p>
        </w:tc>
        <w:tc>
          <w:tcPr>
            <w:tcW w:w="1134" w:type="dxa"/>
          </w:tcPr>
          <w:p w:rsidR="0007662F" w:rsidRPr="00117EA3" w:rsidRDefault="0007662F" w:rsidP="00CA7D50">
            <w:pPr>
              <w:pStyle w:val="ConsPlusNormal"/>
              <w:rPr>
                <w:rFonts w:ascii="Times New Roman" w:hAnsi="Times New Roman" w:cs="Times New Roman"/>
              </w:rPr>
            </w:pPr>
          </w:p>
        </w:tc>
        <w:tc>
          <w:tcPr>
            <w:tcW w:w="1814" w:type="dxa"/>
          </w:tcPr>
          <w:p w:rsidR="0007662F" w:rsidRPr="00117EA3" w:rsidRDefault="0007662F" w:rsidP="00CA7D50">
            <w:pPr>
              <w:pStyle w:val="ConsPlusNormal"/>
              <w:rPr>
                <w:rFonts w:ascii="Times New Roman" w:hAnsi="Times New Roman" w:cs="Times New Roman"/>
              </w:rPr>
            </w:pPr>
          </w:p>
        </w:tc>
        <w:tc>
          <w:tcPr>
            <w:tcW w:w="1304" w:type="dxa"/>
          </w:tcPr>
          <w:p w:rsidR="0007662F" w:rsidRPr="00117EA3" w:rsidRDefault="0007662F" w:rsidP="00CA7D50">
            <w:pPr>
              <w:pStyle w:val="ConsPlusNormal"/>
              <w:rPr>
                <w:rFonts w:ascii="Times New Roman" w:hAnsi="Times New Roman" w:cs="Times New Roman"/>
              </w:rPr>
            </w:pPr>
          </w:p>
        </w:tc>
        <w:tc>
          <w:tcPr>
            <w:tcW w:w="1191" w:type="dxa"/>
          </w:tcPr>
          <w:p w:rsidR="0007662F" w:rsidRPr="00117EA3" w:rsidRDefault="0007662F" w:rsidP="00CA7D50">
            <w:pPr>
              <w:pStyle w:val="ConsPlusNormal"/>
              <w:rPr>
                <w:rFonts w:ascii="Times New Roman" w:hAnsi="Times New Roman" w:cs="Times New Roman"/>
              </w:rPr>
            </w:pPr>
          </w:p>
        </w:tc>
        <w:tc>
          <w:tcPr>
            <w:tcW w:w="1479" w:type="dxa"/>
          </w:tcPr>
          <w:p w:rsidR="0007662F" w:rsidRPr="00117EA3" w:rsidRDefault="0007662F" w:rsidP="00CA7D50">
            <w:pPr>
              <w:pStyle w:val="ConsPlusNormal"/>
              <w:rPr>
                <w:rFonts w:ascii="Times New Roman" w:hAnsi="Times New Roman" w:cs="Times New Roman"/>
              </w:rPr>
            </w:pPr>
          </w:p>
        </w:tc>
        <w:tc>
          <w:tcPr>
            <w:tcW w:w="1621" w:type="dxa"/>
          </w:tcPr>
          <w:p w:rsidR="0007662F" w:rsidRPr="00117EA3" w:rsidRDefault="0007662F" w:rsidP="00CA7D50">
            <w:pPr>
              <w:pStyle w:val="ConsPlusNormal"/>
              <w:rPr>
                <w:rFonts w:ascii="Times New Roman" w:hAnsi="Times New Roman" w:cs="Times New Roman"/>
              </w:rPr>
            </w:pPr>
          </w:p>
        </w:tc>
        <w:tc>
          <w:tcPr>
            <w:tcW w:w="1418" w:type="dxa"/>
          </w:tcPr>
          <w:p w:rsidR="0007662F" w:rsidRPr="00117EA3" w:rsidRDefault="0007662F" w:rsidP="00CA7D50">
            <w:pPr>
              <w:pStyle w:val="ConsPlusNormal"/>
              <w:rPr>
                <w:rFonts w:ascii="Times New Roman" w:hAnsi="Times New Roman" w:cs="Times New Roman"/>
              </w:rPr>
            </w:pPr>
          </w:p>
        </w:tc>
        <w:tc>
          <w:tcPr>
            <w:tcW w:w="3402" w:type="dxa"/>
          </w:tcPr>
          <w:p w:rsidR="0007662F" w:rsidRPr="00117EA3" w:rsidRDefault="0007662F" w:rsidP="00CA7D50">
            <w:pPr>
              <w:pStyle w:val="ConsPlusNormal"/>
              <w:rPr>
                <w:rFonts w:ascii="Times New Roman" w:hAnsi="Times New Roman" w:cs="Times New Roman"/>
              </w:rPr>
            </w:pPr>
          </w:p>
        </w:tc>
      </w:tr>
    </w:tbl>
    <w:p w:rsidR="0007662F" w:rsidRPr="00117EA3" w:rsidRDefault="0007662F" w:rsidP="0007662F">
      <w:pPr>
        <w:sectPr w:rsidR="0007662F" w:rsidRPr="00117EA3">
          <w:pgSz w:w="16838" w:h="11905" w:orient="landscape"/>
          <w:pgMar w:top="1701" w:right="1134" w:bottom="850" w:left="1134" w:header="0" w:footer="0" w:gutter="0"/>
          <w:cols w:space="720"/>
        </w:sectPr>
      </w:pPr>
    </w:p>
    <w:p w:rsidR="0007662F" w:rsidRPr="00117EA3" w:rsidRDefault="0007662F" w:rsidP="0007662F">
      <w:pPr>
        <w:pStyle w:val="ConsPlusNonformat"/>
        <w:jc w:val="both"/>
        <w:rPr>
          <w:rFonts w:ascii="Times New Roman" w:hAnsi="Times New Roman" w:cs="Times New Roman"/>
          <w:sz w:val="28"/>
          <w:szCs w:val="28"/>
        </w:rPr>
      </w:pPr>
      <w:r w:rsidRPr="00117EA3">
        <w:rPr>
          <w:sz w:val="28"/>
          <w:szCs w:val="28"/>
        </w:rPr>
        <w:lastRenderedPageBreak/>
        <w:t xml:space="preserve">    </w:t>
      </w:r>
      <w:r w:rsidRPr="00117EA3">
        <w:rPr>
          <w:rFonts w:ascii="Times New Roman" w:hAnsi="Times New Roman" w:cs="Times New Roman"/>
          <w:sz w:val="28"/>
          <w:szCs w:val="28"/>
        </w:rPr>
        <w:t>Проектно-сметная документация прилагается.</w:t>
      </w:r>
    </w:p>
    <w:p w:rsidR="0007662F" w:rsidRPr="00117EA3" w:rsidRDefault="0007662F" w:rsidP="0007662F">
      <w:pPr>
        <w:pStyle w:val="ConsPlusNonformat"/>
        <w:jc w:val="both"/>
        <w:rPr>
          <w:rFonts w:ascii="Times New Roman" w:hAnsi="Times New Roman" w:cs="Times New Roman"/>
          <w:sz w:val="28"/>
          <w:szCs w:val="28"/>
        </w:rPr>
      </w:pPr>
    </w:p>
    <w:p w:rsidR="0007662F" w:rsidRPr="00117EA3" w:rsidRDefault="0007662F" w:rsidP="0007662F">
      <w:pPr>
        <w:pStyle w:val="ConsPlusNonformat"/>
        <w:ind w:right="282" w:firstLine="709"/>
        <w:jc w:val="both"/>
        <w:rPr>
          <w:rFonts w:ascii="Times New Roman" w:hAnsi="Times New Roman"/>
          <w:sz w:val="28"/>
          <w:szCs w:val="28"/>
        </w:rPr>
      </w:pPr>
      <w:r w:rsidRPr="00117EA3">
        <w:rPr>
          <w:rFonts w:ascii="Times New Roman" w:hAnsi="Times New Roman" w:cs="Times New Roman"/>
          <w:sz w:val="28"/>
          <w:szCs w:val="28"/>
        </w:rPr>
        <w:t xml:space="preserve">    4.   Сведения   о   значениях   </w:t>
      </w:r>
      <w:proofErr w:type="gramStart"/>
      <w:r w:rsidRPr="00117EA3">
        <w:rPr>
          <w:rFonts w:ascii="Times New Roman" w:hAnsi="Times New Roman" w:cs="Times New Roman"/>
          <w:sz w:val="28"/>
          <w:szCs w:val="28"/>
        </w:rPr>
        <w:t>показателей   критериев  оценки  заявки муниципального   образования</w:t>
      </w:r>
      <w:proofErr w:type="gramEnd"/>
      <w:r w:rsidRPr="00117EA3">
        <w:rPr>
          <w:rFonts w:ascii="Times New Roman" w:hAnsi="Times New Roman" w:cs="Times New Roman"/>
          <w:sz w:val="28"/>
          <w:szCs w:val="28"/>
        </w:rPr>
        <w:t xml:space="preserve">  для  участия  в  конкурсе  </w:t>
      </w:r>
      <w:r w:rsidRPr="00117EA3">
        <w:rPr>
          <w:rFonts w:ascii="Times New Roman" w:hAnsi="Times New Roman" w:cs="Times New Roman"/>
          <w:sz w:val="28"/>
          <w:szCs w:val="28"/>
        </w:rPr>
        <w:br/>
        <w:t xml:space="preserve">на  предоставление субсидий  бюджетам  муниципальных районов </w:t>
      </w:r>
      <w:r w:rsidRPr="00117EA3">
        <w:rPr>
          <w:rFonts w:ascii="Times New Roman" w:hAnsi="Times New Roman" w:cs="Times New Roman"/>
          <w:sz w:val="28"/>
          <w:szCs w:val="28"/>
        </w:rPr>
        <w:br/>
        <w:t xml:space="preserve">и городских округов Архангельской области  на  софинансирование мероприятий </w:t>
      </w:r>
      <w:r w:rsidRPr="00117EA3">
        <w:rPr>
          <w:rFonts w:ascii="Times New Roman" w:hAnsi="Times New Roman"/>
          <w:sz w:val="28"/>
          <w:szCs w:val="28"/>
        </w:rPr>
        <w:t>по проведению капитальных ремонтов и приспособлению помещений для хранения архивных фондов муниципальных образований Архангельской области</w:t>
      </w:r>
    </w:p>
    <w:p w:rsidR="0007662F" w:rsidRPr="00117EA3" w:rsidRDefault="0007662F" w:rsidP="0007662F">
      <w:pPr>
        <w:pStyle w:val="ConsPlusNonformat"/>
        <w:ind w:right="282"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129"/>
        <w:gridCol w:w="1134"/>
        <w:gridCol w:w="1701"/>
      </w:tblGrid>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 xml:space="preserve">N </w:t>
            </w:r>
            <w:proofErr w:type="spellStart"/>
            <w:proofErr w:type="gramStart"/>
            <w:r w:rsidRPr="00117EA3">
              <w:rPr>
                <w:rFonts w:ascii="Times New Roman" w:hAnsi="Times New Roman" w:cs="Times New Roman"/>
              </w:rPr>
              <w:t>п</w:t>
            </w:r>
            <w:proofErr w:type="spellEnd"/>
            <w:proofErr w:type="gramEnd"/>
            <w:r w:rsidRPr="00117EA3">
              <w:rPr>
                <w:rFonts w:ascii="Times New Roman" w:hAnsi="Times New Roman" w:cs="Times New Roman"/>
              </w:rPr>
              <w:t>/</w:t>
            </w:r>
            <w:proofErr w:type="spellStart"/>
            <w:r w:rsidRPr="00117EA3">
              <w:rPr>
                <w:rFonts w:ascii="Times New Roman" w:hAnsi="Times New Roman" w:cs="Times New Roman"/>
              </w:rPr>
              <w:t>п</w:t>
            </w:r>
            <w:proofErr w:type="spellEnd"/>
          </w:p>
        </w:tc>
        <w:tc>
          <w:tcPr>
            <w:tcW w:w="6129"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Наименование критерия</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Единица измерения</w:t>
            </w:r>
          </w:p>
        </w:tc>
        <w:tc>
          <w:tcPr>
            <w:tcW w:w="170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Значение показателя</w:t>
            </w: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6129" w:type="dxa"/>
          </w:tcPr>
          <w:p w:rsidR="0007662F" w:rsidRPr="00117EA3" w:rsidRDefault="0007662F" w:rsidP="00CA7D50">
            <w:pPr>
              <w:pStyle w:val="ConsPlusNormal"/>
              <w:ind w:hanging="28"/>
              <w:rPr>
                <w:rFonts w:ascii="Times New Roman" w:hAnsi="Times New Roman" w:cs="Times New Roman"/>
              </w:rPr>
            </w:pPr>
            <w:r w:rsidRPr="00117EA3">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тысяч рублей</w:t>
            </w:r>
          </w:p>
        </w:tc>
        <w:tc>
          <w:tcPr>
            <w:tcW w:w="1701"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6129" w:type="dxa"/>
          </w:tcPr>
          <w:p w:rsidR="0007662F" w:rsidRPr="00117EA3" w:rsidRDefault="0007662F" w:rsidP="00CA7D50">
            <w:pPr>
              <w:pStyle w:val="ConsPlusNormal"/>
              <w:ind w:hanging="28"/>
              <w:rPr>
                <w:rFonts w:ascii="Times New Roman" w:hAnsi="Times New Roman" w:cs="Times New Roman"/>
              </w:rPr>
            </w:pPr>
            <w:r w:rsidRPr="00117EA3">
              <w:rPr>
                <w:rFonts w:ascii="Times New Roman" w:hAnsi="Times New Roman" w:cs="Times New Roman"/>
              </w:rPr>
              <w:t>Доля муниципальных архивов с загруженностью архивохранилищ свыше 80 процентов</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процентов</w:t>
            </w:r>
          </w:p>
        </w:tc>
        <w:tc>
          <w:tcPr>
            <w:tcW w:w="1701"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3.</w:t>
            </w:r>
          </w:p>
        </w:tc>
        <w:tc>
          <w:tcPr>
            <w:tcW w:w="6129" w:type="dxa"/>
          </w:tcPr>
          <w:p w:rsidR="0007662F" w:rsidRPr="00117EA3" w:rsidRDefault="0007662F" w:rsidP="00CA7D50">
            <w:pPr>
              <w:pStyle w:val="ConsPlusNormal"/>
              <w:ind w:hanging="28"/>
              <w:rPr>
                <w:rFonts w:ascii="Times New Roman" w:hAnsi="Times New Roman" w:cs="Times New Roman"/>
              </w:rPr>
            </w:pPr>
            <w:r w:rsidRPr="00117EA3">
              <w:rPr>
                <w:rFonts w:ascii="Times New Roman" w:hAnsi="Times New Roman" w:cs="Times New Roman"/>
              </w:rPr>
              <w:t xml:space="preserve">Доля документов Архивного фонда Российской Федерации </w:t>
            </w:r>
            <w:r w:rsidRPr="00117EA3">
              <w:rPr>
                <w:rFonts w:ascii="Times New Roman" w:hAnsi="Times New Roman" w:cs="Times New Roman"/>
              </w:rPr>
              <w:br/>
              <w:t>и других архивных документов, хранящихся в организациях – источниках комплектования сверх установленного срока</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процентов</w:t>
            </w:r>
          </w:p>
        </w:tc>
        <w:tc>
          <w:tcPr>
            <w:tcW w:w="1701"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p>
        </w:tc>
        <w:tc>
          <w:tcPr>
            <w:tcW w:w="6129" w:type="dxa"/>
          </w:tcPr>
          <w:p w:rsidR="0007662F" w:rsidRPr="00117EA3" w:rsidRDefault="0007662F" w:rsidP="00CA7D50">
            <w:pPr>
              <w:pStyle w:val="ConsPlusNormal"/>
              <w:ind w:hanging="28"/>
              <w:rPr>
                <w:rFonts w:ascii="Times New Roman" w:hAnsi="Times New Roman" w:cs="Times New Roman"/>
              </w:rPr>
            </w:pPr>
            <w:r w:rsidRPr="00117EA3">
              <w:rPr>
                <w:rFonts w:ascii="Times New Roman" w:hAnsi="Times New Roman" w:cs="Times New Roman"/>
              </w:rPr>
              <w:t>Наличие у основного персонала муниципального архива сертификатов или удостоверений о повышении квалификации за последние пять лет, процентов</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Да/нет</w:t>
            </w:r>
          </w:p>
        </w:tc>
        <w:tc>
          <w:tcPr>
            <w:tcW w:w="1701"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 xml:space="preserve">С приложением копии сертификатов или удостоверений </w:t>
            </w:r>
            <w:r w:rsidRPr="00117EA3">
              <w:rPr>
                <w:rFonts w:ascii="Times New Roman" w:hAnsi="Times New Roman" w:cs="Times New Roman"/>
              </w:rPr>
              <w:br/>
              <w:t>о повышении квалификации за последние пять лет</w:t>
            </w:r>
          </w:p>
        </w:tc>
      </w:tr>
      <w:tr w:rsidR="0007662F" w:rsidRPr="00117EA3" w:rsidTr="00CA7D50">
        <w:tc>
          <w:tcPr>
            <w:tcW w:w="454" w:type="dxa"/>
          </w:tcPr>
          <w:p w:rsidR="0007662F" w:rsidRPr="00117EA3" w:rsidRDefault="0007662F" w:rsidP="00CA7D50">
            <w:pPr>
              <w:pStyle w:val="ConsPlusNormal"/>
              <w:jc w:val="center"/>
              <w:rPr>
                <w:rFonts w:ascii="Times New Roman" w:hAnsi="Times New Roman" w:cs="Times New Roman"/>
              </w:rPr>
            </w:pPr>
          </w:p>
        </w:tc>
        <w:tc>
          <w:tcPr>
            <w:tcW w:w="6129"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Наличие Программы развития архивного дел</w:t>
            </w:r>
            <w:r w:rsidRPr="00117EA3">
              <w:rPr>
                <w:rFonts w:ascii="Times New Roman" w:hAnsi="Times New Roman" w:cs="Times New Roman"/>
              </w:rPr>
              <w:br/>
              <w:t xml:space="preserve"> в муниципальном образовании, на территории которого  планируется проведение капитального ремонта </w:t>
            </w:r>
          </w:p>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и приспособление зданий и помещений муниципальных архивов для размещения архивных документов</w:t>
            </w:r>
          </w:p>
          <w:p w:rsidR="0007662F" w:rsidRPr="00117EA3" w:rsidRDefault="0007662F" w:rsidP="00CA7D50">
            <w:pPr>
              <w:pStyle w:val="ConsPlusNormal"/>
              <w:ind w:hanging="28"/>
              <w:rPr>
                <w:rFonts w:ascii="Times New Roman" w:hAnsi="Times New Roman" w:cs="Times New Roman"/>
              </w:rPr>
            </w:pPr>
            <w:r w:rsidRPr="00117EA3">
              <w:rPr>
                <w:rFonts w:ascii="Times New Roman" w:hAnsi="Times New Roman" w:cs="Times New Roman"/>
              </w:rPr>
              <w:t>ремонта (далее –  Программа развития)</w:t>
            </w:r>
          </w:p>
        </w:tc>
        <w:tc>
          <w:tcPr>
            <w:tcW w:w="113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Да/нет</w:t>
            </w:r>
          </w:p>
        </w:tc>
        <w:tc>
          <w:tcPr>
            <w:tcW w:w="1701"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 xml:space="preserve">Реквизиты документа </w:t>
            </w:r>
            <w:r w:rsidRPr="00117EA3">
              <w:rPr>
                <w:rFonts w:ascii="Times New Roman" w:hAnsi="Times New Roman" w:cs="Times New Roman"/>
              </w:rPr>
              <w:br/>
              <w:t>об утверждении Программы развития</w:t>
            </w:r>
          </w:p>
        </w:tc>
      </w:tr>
    </w:tbl>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nformat"/>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    В случае отбора ______________________________________________________________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(наименование муниципального образования Архангельской области)</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берет  на себя обязательства по обеспечению соответствия значения следующих показателей результативности, установленных 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_______________________________________________________: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w:t>
      </w:r>
      <w:proofErr w:type="gramStart"/>
      <w:r w:rsidRPr="00117EA3">
        <w:rPr>
          <w:rFonts w:ascii="Times New Roman" w:hAnsi="Times New Roman" w:cs="Times New Roman"/>
          <w:sz w:val="28"/>
          <w:szCs w:val="28"/>
        </w:rPr>
        <w:t>(наименование муниципальной программы, нормативно-правового акта</w:t>
      </w:r>
      <w:proofErr w:type="gramEnd"/>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муниципального образования)</w:t>
      </w:r>
    </w:p>
    <w:p w:rsidR="0007662F" w:rsidRPr="00117EA3" w:rsidRDefault="0007662F" w:rsidP="0007662F">
      <w:pPr>
        <w:pStyle w:val="ConsPlusNonformat"/>
        <w:jc w:val="both"/>
        <w:rPr>
          <w:rFonts w:ascii="Times New Roman" w:hAnsi="Times New Roman" w:cs="Times New Roman"/>
          <w:sz w:val="28"/>
          <w:szCs w:val="28"/>
        </w:rPr>
      </w:pPr>
    </w:p>
    <w:p w:rsidR="0007662F" w:rsidRPr="00117EA3" w:rsidRDefault="0007662F" w:rsidP="0007662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6"/>
        <w:gridCol w:w="1276"/>
        <w:gridCol w:w="1276"/>
      </w:tblGrid>
      <w:tr w:rsidR="0007662F" w:rsidRPr="00117EA3" w:rsidTr="00CA7D50">
        <w:tc>
          <w:tcPr>
            <w:tcW w:w="686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Показатель</w:t>
            </w:r>
          </w:p>
        </w:tc>
        <w:tc>
          <w:tcPr>
            <w:tcW w:w="127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 xml:space="preserve">Единица </w:t>
            </w:r>
            <w:r w:rsidRPr="00117EA3">
              <w:rPr>
                <w:rFonts w:ascii="Times New Roman" w:hAnsi="Times New Roman" w:cs="Times New Roman"/>
              </w:rPr>
              <w:lastRenderedPageBreak/>
              <w:t>измерения</w:t>
            </w:r>
          </w:p>
        </w:tc>
        <w:tc>
          <w:tcPr>
            <w:tcW w:w="127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lastRenderedPageBreak/>
              <w:t xml:space="preserve">Значение </w:t>
            </w:r>
            <w:r w:rsidRPr="00117EA3">
              <w:rPr>
                <w:rFonts w:ascii="Times New Roman" w:hAnsi="Times New Roman" w:cs="Times New Roman"/>
              </w:rPr>
              <w:lastRenderedPageBreak/>
              <w:t>показателя</w:t>
            </w:r>
          </w:p>
        </w:tc>
      </w:tr>
      <w:tr w:rsidR="0007662F" w:rsidRPr="00117EA3" w:rsidTr="00CA7D50">
        <w:tc>
          <w:tcPr>
            <w:tcW w:w="6866"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lastRenderedPageBreak/>
              <w:t>Количество зданий муниципальных архивов, в которых проведены капитальные ремонты</w:t>
            </w:r>
          </w:p>
        </w:tc>
        <w:tc>
          <w:tcPr>
            <w:tcW w:w="127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единиц</w:t>
            </w:r>
          </w:p>
        </w:tc>
        <w:tc>
          <w:tcPr>
            <w:tcW w:w="1276"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6866"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 xml:space="preserve">Сокращение процента загруженности  архивохранилищ </w:t>
            </w:r>
          </w:p>
        </w:tc>
        <w:tc>
          <w:tcPr>
            <w:tcW w:w="127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процентов</w:t>
            </w:r>
          </w:p>
        </w:tc>
        <w:tc>
          <w:tcPr>
            <w:tcW w:w="127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не менее чем на 15 процентов</w:t>
            </w:r>
          </w:p>
        </w:tc>
      </w:tr>
      <w:tr w:rsidR="0007662F" w:rsidRPr="00117EA3" w:rsidTr="00CA7D50">
        <w:tc>
          <w:tcPr>
            <w:tcW w:w="6866"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Обеспечение приема документов Архивного фонда Российской Федерации и других архивных документов в соответствии с законодательством Российской Федерации</w:t>
            </w:r>
          </w:p>
        </w:tc>
        <w:tc>
          <w:tcPr>
            <w:tcW w:w="1276"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единиц хранения</w:t>
            </w:r>
          </w:p>
        </w:tc>
        <w:tc>
          <w:tcPr>
            <w:tcW w:w="1276" w:type="dxa"/>
          </w:tcPr>
          <w:p w:rsidR="0007662F" w:rsidRPr="00117EA3" w:rsidRDefault="0007662F" w:rsidP="00CA7D50">
            <w:pPr>
              <w:pStyle w:val="ConsPlusNormal"/>
              <w:jc w:val="center"/>
              <w:rPr>
                <w:rFonts w:ascii="Times New Roman" w:hAnsi="Times New Roman" w:cs="Times New Roman"/>
              </w:rPr>
            </w:pPr>
          </w:p>
        </w:tc>
      </w:tr>
    </w:tbl>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nformat"/>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    </w:t>
      </w:r>
      <w:proofErr w:type="gramStart"/>
      <w:r w:rsidRPr="00117EA3">
        <w:rPr>
          <w:rFonts w:ascii="Times New Roman" w:hAnsi="Times New Roman" w:cs="Times New Roman"/>
          <w:sz w:val="28"/>
          <w:szCs w:val="28"/>
        </w:rPr>
        <w:t xml:space="preserve">С  условиями  и  требованиями Положения о   порядке  и  условиях  проведения конкурса на предоставление  субсидий бюджетам муниципальных районов и городских округов Архангельской области </w:t>
      </w:r>
      <w:r w:rsidRPr="00117EA3">
        <w:rPr>
          <w:rFonts w:ascii="Times New Roman" w:hAnsi="Times New Roman" w:cs="Times New Roman"/>
          <w:sz w:val="28"/>
          <w:szCs w:val="28"/>
        </w:rPr>
        <w:br/>
        <w:t xml:space="preserve">на  софинансирование  мероприятий  </w:t>
      </w:r>
      <w:r w:rsidRPr="00117EA3">
        <w:rPr>
          <w:rFonts w:ascii="Times New Roman" w:hAnsi="Times New Roman"/>
          <w:sz w:val="28"/>
          <w:szCs w:val="28"/>
        </w:rPr>
        <w:t>по проведению капитальных ремонтов и</w:t>
      </w:r>
      <w:r>
        <w:rPr>
          <w:rFonts w:ascii="Times New Roman" w:hAnsi="Times New Roman"/>
          <w:sz w:val="28"/>
          <w:szCs w:val="28"/>
        </w:rPr>
        <w:t> </w:t>
      </w:r>
      <w:r w:rsidRPr="00117EA3">
        <w:rPr>
          <w:rFonts w:ascii="Times New Roman" w:hAnsi="Times New Roman"/>
          <w:sz w:val="28"/>
          <w:szCs w:val="28"/>
        </w:rPr>
        <w:t>приспособлению помещений для хранения архивных фондов муниципальных образований Архангельской области</w:t>
      </w:r>
      <w:r w:rsidRPr="00117EA3">
        <w:rPr>
          <w:rFonts w:ascii="Times New Roman" w:hAnsi="Times New Roman" w:cs="Times New Roman"/>
          <w:sz w:val="28"/>
          <w:szCs w:val="28"/>
        </w:rPr>
        <w:t xml:space="preserve">,    утвержденного постановлением Правительства Архангельской  области от 12 октября  </w:t>
      </w:r>
      <w:r w:rsidRPr="00117EA3">
        <w:rPr>
          <w:rFonts w:ascii="Times New Roman" w:hAnsi="Times New Roman" w:cs="Times New Roman"/>
          <w:sz w:val="28"/>
          <w:szCs w:val="28"/>
        </w:rPr>
        <w:br/>
        <w:t>2012 года № 461-пп, ознакомлен и согласен.</w:t>
      </w:r>
      <w:proofErr w:type="gramEnd"/>
    </w:p>
    <w:p w:rsidR="0007662F" w:rsidRPr="00117EA3" w:rsidRDefault="0007662F" w:rsidP="0007662F">
      <w:pPr>
        <w:pStyle w:val="ConsPlusNonformat"/>
        <w:ind w:firstLine="709"/>
        <w:jc w:val="both"/>
        <w:rPr>
          <w:rFonts w:ascii="Times New Roman" w:hAnsi="Times New Roman" w:cs="Times New Roman"/>
          <w:sz w:val="28"/>
          <w:szCs w:val="28"/>
        </w:rPr>
      </w:pPr>
      <w:r w:rsidRPr="00117EA3">
        <w:rPr>
          <w:rFonts w:ascii="Times New Roman" w:hAnsi="Times New Roman" w:cs="Times New Roman"/>
          <w:sz w:val="28"/>
          <w:szCs w:val="28"/>
        </w:rPr>
        <w:t xml:space="preserve">    Достоверность представленной в заявке информации гарантирую.</w:t>
      </w:r>
    </w:p>
    <w:p w:rsidR="0007662F" w:rsidRPr="00117EA3" w:rsidRDefault="0007662F" w:rsidP="0007662F">
      <w:pPr>
        <w:pStyle w:val="ConsPlusNonformat"/>
        <w:jc w:val="both"/>
        <w:rPr>
          <w:rFonts w:ascii="Times New Roman" w:hAnsi="Times New Roman" w:cs="Times New Roman"/>
          <w:sz w:val="28"/>
          <w:szCs w:val="28"/>
        </w:rPr>
      </w:pP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Глава муниципального образования___________       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(подпись)     (расшифровка подписи)</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М.П.</w:t>
      </w:r>
    </w:p>
    <w:p w:rsidR="0007662F"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"___" _________ 20__ года</w:t>
      </w: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Default="0007662F" w:rsidP="0007662F">
      <w:pPr>
        <w:pStyle w:val="ConsPlusNonformat"/>
        <w:jc w:val="both"/>
        <w:rPr>
          <w:rFonts w:ascii="Times New Roman" w:hAnsi="Times New Roman" w:cs="Times New Roman"/>
          <w:sz w:val="28"/>
          <w:szCs w:val="28"/>
        </w:rPr>
      </w:pPr>
    </w:p>
    <w:p w:rsidR="0007662F" w:rsidRPr="00117EA3" w:rsidRDefault="0007662F" w:rsidP="0007662F">
      <w:pPr>
        <w:pStyle w:val="ConsPlusNonformat"/>
        <w:jc w:val="both"/>
        <w:rPr>
          <w:rFonts w:ascii="Times New Roman" w:hAnsi="Times New Roman" w:cs="Times New Roman"/>
          <w:sz w:val="28"/>
          <w:szCs w:val="28"/>
        </w:rPr>
      </w:pPr>
    </w:p>
    <w:p w:rsidR="0007662F" w:rsidRPr="00117EA3" w:rsidRDefault="0007662F" w:rsidP="0007662F">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outlineLvl w:val="1"/>
        <w:rPr>
          <w:sz w:val="28"/>
          <w:szCs w:val="28"/>
        </w:rPr>
      </w:pPr>
    </w:p>
    <w:p w:rsidR="0007662F" w:rsidRPr="00117EA3" w:rsidRDefault="0007662F" w:rsidP="0007662F">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outlineLvl w:val="1"/>
        <w:rPr>
          <w:sz w:val="28"/>
          <w:szCs w:val="28"/>
        </w:rPr>
      </w:pPr>
    </w:p>
    <w:p w:rsidR="0007662F" w:rsidRPr="009E25EE" w:rsidRDefault="0007662F" w:rsidP="0007662F">
      <w:pPr>
        <w:pStyle w:val="ConsPlusNormal"/>
        <w:ind w:left="4536"/>
        <w:jc w:val="center"/>
        <w:outlineLvl w:val="1"/>
        <w:rPr>
          <w:rFonts w:ascii="Times New Roman" w:hAnsi="Times New Roman" w:cs="Times New Roman"/>
        </w:rPr>
      </w:pPr>
      <w:r w:rsidRPr="009E25EE">
        <w:rPr>
          <w:rFonts w:ascii="Times New Roman" w:hAnsi="Times New Roman" w:cs="Times New Roman"/>
        </w:rPr>
        <w:t>ПРИЛОЖЕНИЕ № 2</w:t>
      </w:r>
    </w:p>
    <w:p w:rsidR="0007662F" w:rsidRPr="009E25EE"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 xml:space="preserve">к Положению о порядке и условиях проведения конкурса на предоставление субсидий бюджетам муниципальных районов и городских округов Архангельской  области </w:t>
      </w:r>
      <w:r w:rsidRPr="009E25EE">
        <w:rPr>
          <w:rFonts w:ascii="Times New Roman" w:hAnsi="Times New Roman" w:cs="Times New Roman"/>
        </w:rPr>
        <w:br/>
        <w:t xml:space="preserve">на софинансирование мероприятий </w:t>
      </w:r>
      <w:r w:rsidRPr="009E25EE">
        <w:rPr>
          <w:rFonts w:ascii="Times New Roman" w:hAnsi="Times New Roman" w:cs="Times New Roman"/>
        </w:rPr>
        <w:br/>
        <w:t xml:space="preserve">по проведению капитальных ремонтов и приспособлению помещений </w:t>
      </w:r>
      <w:r w:rsidRPr="009E25EE">
        <w:rPr>
          <w:rFonts w:ascii="Times New Roman" w:hAnsi="Times New Roman" w:cs="Times New Roman"/>
        </w:rPr>
        <w:br/>
        <w:t>для хранения архивных фондов муниципальных образований Архангельской области</w:t>
      </w:r>
    </w:p>
    <w:p w:rsidR="0007662F" w:rsidRPr="00117EA3" w:rsidRDefault="0007662F" w:rsidP="0007662F">
      <w:pPr>
        <w:pStyle w:val="ConsPlusNormal"/>
        <w:ind w:left="4536"/>
        <w:jc w:val="center"/>
        <w:rPr>
          <w:rFonts w:ascii="Times New Roman" w:hAnsi="Times New Roman" w:cs="Times New Roman"/>
        </w:rPr>
      </w:pPr>
    </w:p>
    <w:p w:rsidR="0007662F" w:rsidRPr="00117EA3" w:rsidRDefault="0007662F" w:rsidP="0007662F">
      <w:pPr>
        <w:pStyle w:val="ConsPlusTitle"/>
        <w:jc w:val="center"/>
        <w:rPr>
          <w:rFonts w:ascii="Times New Roman" w:hAnsi="Times New Roman" w:cs="Times New Roman"/>
          <w:b w:val="0"/>
          <w:sz w:val="28"/>
          <w:szCs w:val="28"/>
        </w:rPr>
      </w:pPr>
      <w:bookmarkStart w:id="276" w:name="P502"/>
      <w:bookmarkEnd w:id="276"/>
      <w:r w:rsidRPr="00117EA3">
        <w:rPr>
          <w:rFonts w:ascii="Times New Roman" w:hAnsi="Times New Roman" w:cs="Times New Roman"/>
          <w:b w:val="0"/>
          <w:sz w:val="28"/>
          <w:szCs w:val="28"/>
        </w:rPr>
        <w:t>КРИТЕРИИ</w:t>
      </w:r>
    </w:p>
    <w:p w:rsidR="0007662F" w:rsidRPr="00117EA3" w:rsidRDefault="0007662F" w:rsidP="0007662F">
      <w:pPr>
        <w:pStyle w:val="ConsPlusTitle"/>
        <w:jc w:val="center"/>
        <w:rPr>
          <w:rFonts w:ascii="Times New Roman" w:hAnsi="Times New Roman" w:cs="Times New Roman"/>
          <w:b w:val="0"/>
          <w:sz w:val="28"/>
          <w:szCs w:val="28"/>
        </w:rPr>
      </w:pPr>
      <w:r w:rsidRPr="00117EA3">
        <w:rPr>
          <w:rFonts w:ascii="Times New Roman" w:hAnsi="Times New Roman" w:cs="Times New Roman"/>
          <w:b w:val="0"/>
          <w:sz w:val="28"/>
          <w:szCs w:val="28"/>
        </w:rPr>
        <w:t>оценки заявки муниципального образования</w:t>
      </w:r>
    </w:p>
    <w:p w:rsidR="0007662F" w:rsidRPr="00117EA3" w:rsidRDefault="0007662F" w:rsidP="0007662F">
      <w:pPr>
        <w:pStyle w:val="ConsPlusTitle"/>
        <w:jc w:val="center"/>
        <w:rPr>
          <w:rFonts w:ascii="Times New Roman" w:hAnsi="Times New Roman" w:cs="Times New Roman"/>
          <w:b w:val="0"/>
          <w:sz w:val="28"/>
          <w:szCs w:val="28"/>
        </w:rPr>
      </w:pPr>
      <w:r w:rsidRPr="00117EA3">
        <w:rPr>
          <w:rFonts w:ascii="Times New Roman" w:hAnsi="Times New Roman" w:cs="Times New Roman"/>
          <w:b w:val="0"/>
          <w:sz w:val="28"/>
          <w:szCs w:val="28"/>
        </w:rPr>
        <w:t>Архангельской области</w:t>
      </w:r>
    </w:p>
    <w:p w:rsidR="0007662F" w:rsidRPr="00117EA3" w:rsidRDefault="0007662F" w:rsidP="0007662F">
      <w:pPr>
        <w:pStyle w:val="ConsPlusTitle"/>
        <w:jc w:val="center"/>
        <w:rPr>
          <w:rFonts w:ascii="Times New Roman" w:hAnsi="Times New Roman" w:cs="Times New Roman"/>
          <w:b w:val="0"/>
          <w:sz w:val="28"/>
          <w:szCs w:val="28"/>
        </w:rPr>
      </w:pPr>
      <w:r w:rsidRPr="00117EA3">
        <w:rPr>
          <w:rFonts w:ascii="Times New Roman" w:hAnsi="Times New Roman" w:cs="Times New Roman"/>
          <w:b w:val="0"/>
          <w:sz w:val="28"/>
          <w:szCs w:val="28"/>
        </w:rPr>
        <w:t>______________________________________________</w:t>
      </w:r>
    </w:p>
    <w:p w:rsidR="0007662F" w:rsidRPr="00117EA3" w:rsidRDefault="0007662F" w:rsidP="0007662F">
      <w:pPr>
        <w:pStyle w:val="ConsPlusTitle"/>
        <w:jc w:val="center"/>
        <w:rPr>
          <w:rFonts w:ascii="Times New Roman" w:hAnsi="Times New Roman" w:cs="Times New Roman"/>
          <w:b w:val="0"/>
          <w:sz w:val="28"/>
          <w:szCs w:val="28"/>
        </w:rPr>
      </w:pPr>
      <w:proofErr w:type="gramStart"/>
      <w:r w:rsidRPr="00117EA3">
        <w:rPr>
          <w:rFonts w:ascii="Times New Roman" w:hAnsi="Times New Roman" w:cs="Times New Roman"/>
          <w:b w:val="0"/>
          <w:sz w:val="28"/>
          <w:szCs w:val="28"/>
        </w:rPr>
        <w:t>(наименование муниципального образования</w:t>
      </w:r>
      <w:proofErr w:type="gramEnd"/>
    </w:p>
    <w:p w:rsidR="0007662F" w:rsidRPr="00117EA3" w:rsidRDefault="0007662F" w:rsidP="0007662F">
      <w:pPr>
        <w:pStyle w:val="ConsPlusTitle"/>
        <w:jc w:val="center"/>
        <w:rPr>
          <w:rFonts w:ascii="Times New Roman" w:hAnsi="Times New Roman" w:cs="Times New Roman"/>
          <w:b w:val="0"/>
          <w:sz w:val="28"/>
          <w:szCs w:val="28"/>
        </w:rPr>
      </w:pPr>
      <w:proofErr w:type="gramStart"/>
      <w:r w:rsidRPr="00117EA3">
        <w:rPr>
          <w:rFonts w:ascii="Times New Roman" w:hAnsi="Times New Roman" w:cs="Times New Roman"/>
          <w:b w:val="0"/>
          <w:sz w:val="28"/>
          <w:szCs w:val="28"/>
        </w:rPr>
        <w:t>Архангельской области)</w:t>
      </w:r>
      <w:proofErr w:type="gramEnd"/>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cs="Times New Roman"/>
          <w:sz w:val="28"/>
          <w:szCs w:val="28"/>
        </w:rPr>
        <w:t>«Проведение капитальных ремонтов и приспособление зданий</w:t>
      </w:r>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cs="Times New Roman"/>
          <w:sz w:val="28"/>
          <w:szCs w:val="28"/>
        </w:rPr>
        <w:t>и помещений муниципальных архивов на территории</w:t>
      </w:r>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cs="Times New Roman"/>
          <w:sz w:val="28"/>
          <w:szCs w:val="28"/>
        </w:rPr>
        <w:t>муниципальных образований Архангельской области</w:t>
      </w:r>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cs="Times New Roman"/>
          <w:sz w:val="28"/>
          <w:szCs w:val="28"/>
        </w:rPr>
        <w:t>для размещения архивных документов»</w:t>
      </w:r>
    </w:p>
    <w:p w:rsidR="0007662F" w:rsidRPr="00117EA3" w:rsidRDefault="0007662F" w:rsidP="0007662F">
      <w:pPr>
        <w:pStyle w:val="ConsPlusNormal"/>
        <w:jc w:val="center"/>
        <w:rPr>
          <w:rFonts w:ascii="Times New Roman" w:hAnsi="Times New Roman" w:cs="Times New Roman"/>
          <w:sz w:val="28"/>
          <w:szCs w:val="28"/>
        </w:rPr>
      </w:pPr>
    </w:p>
    <w:p w:rsidR="0007662F" w:rsidRPr="00117EA3" w:rsidRDefault="0007662F" w:rsidP="0007662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
        <w:gridCol w:w="3547"/>
        <w:gridCol w:w="1191"/>
        <w:gridCol w:w="4082"/>
      </w:tblGrid>
      <w:tr w:rsidR="0007662F" w:rsidRPr="00117EA3" w:rsidTr="00CA7D50">
        <w:tc>
          <w:tcPr>
            <w:tcW w:w="3751" w:type="dxa"/>
            <w:gridSpan w:val="2"/>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Наименование критерия</w:t>
            </w:r>
          </w:p>
        </w:tc>
        <w:tc>
          <w:tcPr>
            <w:tcW w:w="119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Диапазон оценки баллов</w:t>
            </w:r>
          </w:p>
        </w:tc>
        <w:tc>
          <w:tcPr>
            <w:tcW w:w="4082"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Расчет баллов</w:t>
            </w:r>
          </w:p>
        </w:tc>
      </w:tr>
      <w:tr w:rsidR="0007662F" w:rsidRPr="00117EA3" w:rsidTr="00CA7D50">
        <w:tc>
          <w:tcPr>
            <w:tcW w:w="3751" w:type="dxa"/>
            <w:gridSpan w:val="2"/>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119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4082"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3</w:t>
            </w:r>
          </w:p>
        </w:tc>
      </w:tr>
      <w:tr w:rsidR="0007662F" w:rsidRPr="00117EA3" w:rsidTr="00CA7D50">
        <w:tc>
          <w:tcPr>
            <w:tcW w:w="204" w:type="dxa"/>
            <w:vMerge w:val="restart"/>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3547" w:type="dxa"/>
            <w:vMerge w:val="restart"/>
            <w:tcBorders>
              <w:left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 процентов</w:t>
            </w:r>
          </w:p>
        </w:tc>
        <w:tc>
          <w:tcPr>
            <w:tcW w:w="1191"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от 10 до 25 баллов</w:t>
            </w:r>
          </w:p>
        </w:tc>
        <w:tc>
          <w:tcPr>
            <w:tcW w:w="4082" w:type="dxa"/>
            <w:tcBorders>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от 5,1 до 10 процентов от общего объема затрат на проведение ремонта здания - 10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от 10,1 до 15 процентов от общего объема затрат на проведение ремонта здания - 15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от 15,1 до 20 процентов от общего объема затрат на проведение ремонта здания - 20 баллов;</w:t>
            </w:r>
          </w:p>
        </w:tc>
      </w:tr>
      <w:tr w:rsidR="0007662F" w:rsidRPr="00117EA3" w:rsidTr="00CA7D50">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от 20,1 процента и выше - 25 баллов</w:t>
            </w:r>
          </w:p>
        </w:tc>
      </w:tr>
      <w:tr w:rsidR="0007662F" w:rsidRPr="00117EA3" w:rsidTr="00CA7D50">
        <w:tc>
          <w:tcPr>
            <w:tcW w:w="204" w:type="dxa"/>
            <w:vMerge w:val="restart"/>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3547" w:type="dxa"/>
            <w:vMerge w:val="restart"/>
            <w:tcBorders>
              <w:left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Доля муниципальных архивов с загруженностью архивохранилищ свыше 80 процентов в соответствии с Паспортом архива на 01.01.2019</w:t>
            </w:r>
          </w:p>
        </w:tc>
        <w:tc>
          <w:tcPr>
            <w:tcW w:w="1191"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от 1 до 3 баллов</w:t>
            </w:r>
          </w:p>
        </w:tc>
        <w:tc>
          <w:tcPr>
            <w:tcW w:w="4082" w:type="dxa"/>
            <w:tcBorders>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менее 80 процентов - 1 балл;</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от 80 до 90 процентов - 2 балла;</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от 90 до 100 процентов - 3 балла;</w:t>
            </w:r>
          </w:p>
        </w:tc>
      </w:tr>
      <w:tr w:rsidR="0007662F" w:rsidRPr="00117EA3" w:rsidTr="00CA7D50">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tcBorders>
          </w:tcPr>
          <w:p w:rsidR="0007662F" w:rsidRPr="00117EA3" w:rsidRDefault="0007662F" w:rsidP="00CA7D50">
            <w:pPr>
              <w:pStyle w:val="ConsPlusNormal"/>
              <w:rPr>
                <w:rFonts w:ascii="Times New Roman" w:hAnsi="Times New Roman" w:cs="Times New Roman"/>
              </w:rPr>
            </w:pPr>
          </w:p>
        </w:tc>
      </w:tr>
      <w:tr w:rsidR="0007662F" w:rsidRPr="00117EA3" w:rsidTr="00CA7D50">
        <w:tc>
          <w:tcPr>
            <w:tcW w:w="204" w:type="dxa"/>
            <w:vMerge w:val="restart"/>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lastRenderedPageBreak/>
              <w:t>3.</w:t>
            </w:r>
          </w:p>
        </w:tc>
        <w:tc>
          <w:tcPr>
            <w:tcW w:w="3547" w:type="dxa"/>
            <w:vMerge w:val="restart"/>
            <w:tcBorders>
              <w:left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Доля документов Архивного фонда Российской Федерации и других архивных документов, хранящихся в организациях – источниках комплектования сверх установленного срока в соответствии с данными Приложения 6 Регламента государственного учета документов Архивного фонда Российской Федерации</w:t>
            </w:r>
          </w:p>
        </w:tc>
        <w:tc>
          <w:tcPr>
            <w:tcW w:w="1191"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от 1 до 3 баллов</w:t>
            </w:r>
          </w:p>
        </w:tc>
        <w:tc>
          <w:tcPr>
            <w:tcW w:w="4082" w:type="dxa"/>
            <w:tcBorders>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свыше 5 лет - 0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свыше 10 лет - 1 балл;</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свыше 15 лет – 2 балла;</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rPr>
                <w:rFonts w:ascii="Times New Roman" w:hAnsi="Times New Roman" w:cs="Times New Roman"/>
              </w:rPr>
            </w:pPr>
          </w:p>
        </w:tc>
      </w:tr>
      <w:tr w:rsidR="0007662F" w:rsidRPr="00117EA3" w:rsidTr="00CA7D50">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tcBorders>
          </w:tcPr>
          <w:p w:rsidR="0007662F" w:rsidRPr="00117EA3" w:rsidRDefault="0007662F" w:rsidP="00CA7D50">
            <w:pPr>
              <w:pStyle w:val="ConsPlusNormal"/>
              <w:rPr>
                <w:rFonts w:ascii="Times New Roman" w:hAnsi="Times New Roman" w:cs="Times New Roman"/>
              </w:rPr>
            </w:pPr>
          </w:p>
        </w:tc>
      </w:tr>
      <w:tr w:rsidR="0007662F" w:rsidRPr="00117EA3" w:rsidTr="00CA7D50">
        <w:tc>
          <w:tcPr>
            <w:tcW w:w="204" w:type="dxa"/>
            <w:vMerge w:val="restart"/>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4.</w:t>
            </w:r>
          </w:p>
        </w:tc>
        <w:tc>
          <w:tcPr>
            <w:tcW w:w="3547" w:type="dxa"/>
            <w:vMerge w:val="restart"/>
            <w:tcBorders>
              <w:left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Наличие у основного персонала муниципального архива сертификатов или удостоверений о повышении квалификации за последние пять лет, процентов</w:t>
            </w:r>
          </w:p>
        </w:tc>
        <w:tc>
          <w:tcPr>
            <w:tcW w:w="1191"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от 0 до 3 баллов</w:t>
            </w:r>
          </w:p>
        </w:tc>
        <w:tc>
          <w:tcPr>
            <w:tcW w:w="4082" w:type="dxa"/>
            <w:tcBorders>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у 100 процентов работников из числа основного персонала - 3 балла;</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от 99,9 до 60 процентов работников из числа основного персонала - 2 балла;</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от 59,9 до 20 процентов работников из числа основного персонала - 1 балл;</w:t>
            </w:r>
          </w:p>
        </w:tc>
      </w:tr>
      <w:tr w:rsidR="0007662F" w:rsidRPr="00117EA3" w:rsidTr="00CA7D50">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менее 20 процентов - 0 баллов</w:t>
            </w:r>
          </w:p>
        </w:tc>
      </w:tr>
      <w:tr w:rsidR="0007662F" w:rsidRPr="00117EA3" w:rsidTr="00CA7D50">
        <w:trPr>
          <w:trHeight w:val="840"/>
        </w:trPr>
        <w:tc>
          <w:tcPr>
            <w:tcW w:w="204" w:type="dxa"/>
            <w:vMerge w:val="restart"/>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5.</w:t>
            </w:r>
          </w:p>
        </w:tc>
        <w:tc>
          <w:tcPr>
            <w:tcW w:w="3547" w:type="dxa"/>
            <w:vMerge w:val="restart"/>
            <w:tcBorders>
              <w:left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 xml:space="preserve">Наличие Программы развития </w:t>
            </w:r>
          </w:p>
          <w:p w:rsidR="0007662F" w:rsidRPr="00117EA3" w:rsidRDefault="0007662F" w:rsidP="00CA7D50">
            <w:pPr>
              <w:pStyle w:val="ConsPlusNormal"/>
              <w:rPr>
                <w:rFonts w:ascii="Times New Roman" w:hAnsi="Times New Roman" w:cs="Times New Roman"/>
              </w:rPr>
            </w:pPr>
          </w:p>
        </w:tc>
        <w:tc>
          <w:tcPr>
            <w:tcW w:w="1191"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от 0 до 20 баллов</w:t>
            </w:r>
          </w:p>
        </w:tc>
        <w:tc>
          <w:tcPr>
            <w:tcW w:w="4082" w:type="dxa"/>
            <w:tcBorders>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а) мероприятия по развитию муниципального архива в рамках концепции соответствуют целям и задачам деятельности муниципального архива, его основной миссии:</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да - 5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не в полной мере - 2 балла;</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нет - 0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б) в рамках концепции предусмотрены мероприятия по развитию компетенций и повышению квалификации основного персонала:</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да - 5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нет - 0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в) в рамках реализации концепции предусмотрено внедрение качественно новых услуг для населения:</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да - 5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нет - 0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 xml:space="preserve">г) в целом концепция логична и предусматривает современные тенденции развития сферы </w:t>
            </w:r>
            <w:proofErr w:type="spellStart"/>
            <w:r w:rsidRPr="00117EA3">
              <w:rPr>
                <w:rFonts w:ascii="Times New Roman" w:hAnsi="Times New Roman" w:cs="Times New Roman"/>
              </w:rPr>
              <w:t>культурно-досуговой</w:t>
            </w:r>
            <w:proofErr w:type="spellEnd"/>
            <w:r w:rsidRPr="00117EA3">
              <w:rPr>
                <w:rFonts w:ascii="Times New Roman" w:hAnsi="Times New Roman" w:cs="Times New Roman"/>
              </w:rPr>
              <w:t xml:space="preserve"> деятельности:</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да - 5 баллов;</w:t>
            </w:r>
          </w:p>
        </w:tc>
      </w:tr>
      <w:tr w:rsidR="0007662F" w:rsidRPr="00117EA3" w:rsidTr="00CA7D50">
        <w:tblPrEx>
          <w:tblBorders>
            <w:insideH w:val="nil"/>
          </w:tblBorders>
        </w:tblPrEx>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bottom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не в полной мере - 2 балла;</w:t>
            </w:r>
          </w:p>
        </w:tc>
      </w:tr>
      <w:tr w:rsidR="0007662F" w:rsidRPr="00117EA3" w:rsidTr="00CA7D50">
        <w:tc>
          <w:tcPr>
            <w:tcW w:w="204" w:type="dxa"/>
            <w:vMerge/>
            <w:tcBorders>
              <w:right w:val="nil"/>
            </w:tcBorders>
          </w:tcPr>
          <w:p w:rsidR="0007662F" w:rsidRPr="00117EA3" w:rsidRDefault="0007662F" w:rsidP="00CA7D50"/>
        </w:tc>
        <w:tc>
          <w:tcPr>
            <w:tcW w:w="3547" w:type="dxa"/>
            <w:vMerge/>
            <w:tcBorders>
              <w:left w:val="nil"/>
            </w:tcBorders>
          </w:tcPr>
          <w:p w:rsidR="0007662F" w:rsidRPr="00117EA3" w:rsidRDefault="0007662F" w:rsidP="00CA7D50"/>
        </w:tc>
        <w:tc>
          <w:tcPr>
            <w:tcW w:w="1191" w:type="dxa"/>
            <w:vMerge/>
          </w:tcPr>
          <w:p w:rsidR="0007662F" w:rsidRPr="00117EA3" w:rsidRDefault="0007662F" w:rsidP="00CA7D50"/>
        </w:tc>
        <w:tc>
          <w:tcPr>
            <w:tcW w:w="4082" w:type="dxa"/>
            <w:tcBorders>
              <w:top w:val="nil"/>
            </w:tcBorders>
          </w:tcPr>
          <w:p w:rsidR="0007662F" w:rsidRPr="00117EA3" w:rsidRDefault="0007662F" w:rsidP="00CA7D50">
            <w:pPr>
              <w:pStyle w:val="ConsPlusNormal"/>
              <w:ind w:firstLine="20"/>
              <w:rPr>
                <w:rFonts w:ascii="Times New Roman" w:hAnsi="Times New Roman" w:cs="Times New Roman"/>
              </w:rPr>
            </w:pPr>
            <w:r w:rsidRPr="00117EA3">
              <w:rPr>
                <w:rFonts w:ascii="Times New Roman" w:hAnsi="Times New Roman" w:cs="Times New Roman"/>
              </w:rPr>
              <w:t>нет - 0 баллов</w:t>
            </w:r>
          </w:p>
        </w:tc>
      </w:tr>
      <w:tr w:rsidR="0007662F" w:rsidRPr="00117EA3" w:rsidTr="00CA7D50">
        <w:tc>
          <w:tcPr>
            <w:tcW w:w="204" w:type="dxa"/>
            <w:tcBorders>
              <w:right w:val="nil"/>
            </w:tcBorders>
          </w:tcPr>
          <w:p w:rsidR="0007662F" w:rsidRPr="00117EA3" w:rsidRDefault="0007662F" w:rsidP="00CA7D50">
            <w:pPr>
              <w:pStyle w:val="ConsPlusNormal"/>
              <w:rPr>
                <w:rFonts w:ascii="Times New Roman" w:hAnsi="Times New Roman" w:cs="Times New Roman"/>
              </w:rPr>
            </w:pPr>
          </w:p>
        </w:tc>
        <w:tc>
          <w:tcPr>
            <w:tcW w:w="3547" w:type="dxa"/>
            <w:tcBorders>
              <w:left w:val="nil"/>
            </w:tcBorders>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ИТОГО:</w:t>
            </w:r>
          </w:p>
        </w:tc>
        <w:tc>
          <w:tcPr>
            <w:tcW w:w="1191"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от 0 до 54 баллов</w:t>
            </w:r>
          </w:p>
        </w:tc>
        <w:tc>
          <w:tcPr>
            <w:tcW w:w="4082" w:type="dxa"/>
          </w:tcPr>
          <w:p w:rsidR="0007662F" w:rsidRPr="00117EA3" w:rsidRDefault="0007662F" w:rsidP="00CA7D50">
            <w:pPr>
              <w:pStyle w:val="ConsPlusNormal"/>
              <w:rPr>
                <w:rFonts w:ascii="Times New Roman" w:hAnsi="Times New Roman" w:cs="Times New Roman"/>
              </w:rPr>
            </w:pPr>
          </w:p>
        </w:tc>
      </w:tr>
    </w:tbl>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rmal"/>
        <w:jc w:val="both"/>
        <w:rPr>
          <w:rFonts w:ascii="Times New Roman" w:hAnsi="Times New Roman" w:cs="Times New Roman"/>
        </w:rPr>
      </w:pPr>
    </w:p>
    <w:p w:rsidR="0007662F" w:rsidRDefault="0007662F" w:rsidP="0007662F">
      <w:pPr>
        <w:pStyle w:val="ConsPlusNormal"/>
        <w:ind w:left="5103"/>
        <w:jc w:val="center"/>
        <w:outlineLvl w:val="1"/>
        <w:rPr>
          <w:rFonts w:ascii="Times New Roman" w:hAnsi="Times New Roman" w:cs="Times New Roman"/>
          <w:sz w:val="28"/>
          <w:szCs w:val="28"/>
        </w:rPr>
      </w:pPr>
    </w:p>
    <w:p w:rsidR="0007662F" w:rsidRPr="009E25EE"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ПРИЛОЖЕНИЕ № 3</w:t>
      </w:r>
    </w:p>
    <w:p w:rsidR="0007662F" w:rsidRPr="00117EA3"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 xml:space="preserve">к Положению о порядке </w:t>
      </w:r>
      <w:r w:rsidRPr="009E25EE">
        <w:rPr>
          <w:rFonts w:ascii="Times New Roman" w:hAnsi="Times New Roman" w:cs="Times New Roman"/>
        </w:rPr>
        <w:br/>
        <w:t>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проведению капитальных ремонтов и приспособлению помещений для хранения архивных фондов муниципальных образований Архангельской области</w:t>
      </w:r>
      <w:r w:rsidRPr="00117EA3">
        <w:rPr>
          <w:rFonts w:ascii="Times New Roman" w:hAnsi="Times New Roman" w:cs="Times New Roman"/>
        </w:rPr>
        <w:t xml:space="preserve">                                                                                                                               (форма)</w:t>
      </w:r>
    </w:p>
    <w:p w:rsidR="0007662F" w:rsidRPr="00117EA3" w:rsidRDefault="0007662F" w:rsidP="0007662F">
      <w:pPr>
        <w:pStyle w:val="ConsPlusNormal"/>
        <w:ind w:left="5103"/>
        <w:jc w:val="center"/>
        <w:rPr>
          <w:rFonts w:ascii="Times New Roman" w:hAnsi="Times New Roman" w:cs="Times New Roman"/>
        </w:rPr>
      </w:pPr>
    </w:p>
    <w:p w:rsidR="0007662F" w:rsidRPr="00117EA3" w:rsidRDefault="0007662F" w:rsidP="0007662F">
      <w:pPr>
        <w:pStyle w:val="ConsPlusNonformat"/>
        <w:jc w:val="both"/>
        <w:rPr>
          <w:rFonts w:ascii="Times New Roman" w:hAnsi="Times New Roman" w:cs="Times New Roman"/>
        </w:rPr>
      </w:pPr>
    </w:p>
    <w:p w:rsidR="0007662F" w:rsidRPr="00117EA3" w:rsidRDefault="0007662F" w:rsidP="0007662F">
      <w:pPr>
        <w:pStyle w:val="ConsPlusNonformat"/>
        <w:jc w:val="center"/>
        <w:rPr>
          <w:rFonts w:ascii="Times New Roman" w:hAnsi="Times New Roman" w:cs="Times New Roman"/>
          <w:sz w:val="28"/>
          <w:szCs w:val="28"/>
        </w:rPr>
      </w:pPr>
      <w:bookmarkStart w:id="277" w:name="P713"/>
      <w:bookmarkEnd w:id="277"/>
      <w:r w:rsidRPr="00117EA3">
        <w:rPr>
          <w:rFonts w:ascii="Times New Roman" w:hAnsi="Times New Roman" w:cs="Times New Roman"/>
          <w:sz w:val="28"/>
          <w:szCs w:val="28"/>
        </w:rPr>
        <w:t>ЛИСТ ОЦЕНКИ</w:t>
      </w:r>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cs="Times New Roman"/>
          <w:sz w:val="28"/>
          <w:szCs w:val="28"/>
        </w:rPr>
        <w:t xml:space="preserve">конкурсной заявки по мероприятиям «Проведение </w:t>
      </w:r>
      <w:proofErr w:type="gramStart"/>
      <w:r w:rsidRPr="00117EA3">
        <w:rPr>
          <w:rFonts w:ascii="Times New Roman" w:hAnsi="Times New Roman" w:cs="Times New Roman"/>
          <w:sz w:val="28"/>
          <w:szCs w:val="28"/>
        </w:rPr>
        <w:t>капитальных</w:t>
      </w:r>
      <w:proofErr w:type="gramEnd"/>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sz w:val="28"/>
          <w:szCs w:val="28"/>
        </w:rPr>
        <w:t xml:space="preserve">ремонтов и приспособлению помещений </w:t>
      </w:r>
      <w:r w:rsidRPr="00117EA3">
        <w:rPr>
          <w:rFonts w:ascii="Times New Roman" w:hAnsi="Times New Roman"/>
          <w:sz w:val="28"/>
          <w:szCs w:val="28"/>
        </w:rPr>
        <w:br/>
        <w:t>для хранения архивных фондов муниципальных образований Архангельской области</w:t>
      </w:r>
      <w:r w:rsidRPr="00117EA3">
        <w:rPr>
          <w:rFonts w:ascii="Times New Roman" w:hAnsi="Times New Roman" w:cs="Times New Roman"/>
          <w:sz w:val="28"/>
          <w:szCs w:val="28"/>
        </w:rPr>
        <w:t>»</w:t>
      </w:r>
    </w:p>
    <w:p w:rsidR="0007662F" w:rsidRPr="00117EA3" w:rsidRDefault="0007662F" w:rsidP="0007662F">
      <w:pPr>
        <w:pStyle w:val="ConsPlusNormal"/>
        <w:jc w:val="center"/>
        <w:rPr>
          <w:rFonts w:ascii="Times New Roman" w:hAnsi="Times New Roman" w:cs="Times New Roman"/>
        </w:rPr>
      </w:pPr>
    </w:p>
    <w:p w:rsidR="0007662F" w:rsidRPr="00117EA3" w:rsidRDefault="0007662F" w:rsidP="0007662F">
      <w:pPr>
        <w:pStyle w:val="ConsPlusNonformat"/>
        <w:jc w:val="center"/>
        <w:rPr>
          <w:rFonts w:ascii="Times New Roman" w:hAnsi="Times New Roman" w:cs="Times New Roman"/>
          <w:sz w:val="28"/>
          <w:szCs w:val="28"/>
        </w:rPr>
      </w:pP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Ф.И.О. члена конкурсной комиссии ________________________________</w:t>
      </w:r>
    </w:p>
    <w:p w:rsidR="0007662F" w:rsidRPr="00117EA3" w:rsidRDefault="0007662F" w:rsidP="000766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1304"/>
        <w:gridCol w:w="1560"/>
        <w:gridCol w:w="488"/>
        <w:gridCol w:w="488"/>
        <w:gridCol w:w="488"/>
        <w:gridCol w:w="488"/>
        <w:gridCol w:w="488"/>
        <w:gridCol w:w="488"/>
        <w:gridCol w:w="850"/>
        <w:gridCol w:w="1928"/>
      </w:tblGrid>
      <w:tr w:rsidR="0007662F" w:rsidRPr="00117EA3" w:rsidTr="00CA7D50">
        <w:tc>
          <w:tcPr>
            <w:tcW w:w="1730" w:type="dxa"/>
            <w:gridSpan w:val="2"/>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Наименование заявителя</w:t>
            </w:r>
          </w:p>
        </w:tc>
        <w:tc>
          <w:tcPr>
            <w:tcW w:w="1560"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Название мероприятия</w:t>
            </w:r>
          </w:p>
        </w:tc>
        <w:tc>
          <w:tcPr>
            <w:tcW w:w="2928" w:type="dxa"/>
            <w:gridSpan w:val="6"/>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Номер критерия оценки конкурсной заявки</w:t>
            </w:r>
          </w:p>
        </w:tc>
        <w:tc>
          <w:tcPr>
            <w:tcW w:w="850" w:type="dxa"/>
            <w:vMerge w:val="restart"/>
          </w:tcPr>
          <w:p w:rsidR="0007662F" w:rsidRPr="00117EA3" w:rsidRDefault="0007662F" w:rsidP="00CA7D50">
            <w:pPr>
              <w:pStyle w:val="ConsPlusNormal"/>
              <w:ind w:firstLine="19"/>
              <w:jc w:val="center"/>
              <w:rPr>
                <w:rFonts w:ascii="Times New Roman" w:hAnsi="Times New Roman" w:cs="Times New Roman"/>
              </w:rPr>
            </w:pPr>
            <w:r w:rsidRPr="00117EA3">
              <w:rPr>
                <w:rFonts w:ascii="Times New Roman" w:hAnsi="Times New Roman" w:cs="Times New Roman"/>
              </w:rPr>
              <w:t>Итого баллов</w:t>
            </w:r>
          </w:p>
        </w:tc>
        <w:tc>
          <w:tcPr>
            <w:tcW w:w="1928" w:type="dxa"/>
            <w:vMerge w:val="restart"/>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Примечание (обоснованность заявленных расходов сумме субсидии)</w:t>
            </w:r>
          </w:p>
        </w:tc>
      </w:tr>
      <w:tr w:rsidR="0007662F" w:rsidRPr="00117EA3" w:rsidTr="00CA7D50">
        <w:tc>
          <w:tcPr>
            <w:tcW w:w="1730" w:type="dxa"/>
            <w:gridSpan w:val="2"/>
            <w:vMerge/>
          </w:tcPr>
          <w:p w:rsidR="0007662F" w:rsidRPr="00117EA3" w:rsidRDefault="0007662F" w:rsidP="00CA7D50"/>
        </w:tc>
        <w:tc>
          <w:tcPr>
            <w:tcW w:w="1560" w:type="dxa"/>
            <w:vMerge/>
          </w:tcPr>
          <w:p w:rsidR="0007662F" w:rsidRPr="00117EA3" w:rsidRDefault="0007662F" w:rsidP="00CA7D50"/>
        </w:tc>
        <w:tc>
          <w:tcPr>
            <w:tcW w:w="48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48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48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3</w:t>
            </w:r>
          </w:p>
        </w:tc>
        <w:tc>
          <w:tcPr>
            <w:tcW w:w="48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4</w:t>
            </w:r>
          </w:p>
        </w:tc>
        <w:tc>
          <w:tcPr>
            <w:tcW w:w="48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5</w:t>
            </w:r>
          </w:p>
        </w:tc>
        <w:tc>
          <w:tcPr>
            <w:tcW w:w="488"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6</w:t>
            </w:r>
          </w:p>
        </w:tc>
        <w:tc>
          <w:tcPr>
            <w:tcW w:w="850" w:type="dxa"/>
            <w:vMerge/>
          </w:tcPr>
          <w:p w:rsidR="0007662F" w:rsidRPr="00117EA3" w:rsidRDefault="0007662F" w:rsidP="00CA7D50"/>
        </w:tc>
        <w:tc>
          <w:tcPr>
            <w:tcW w:w="1928" w:type="dxa"/>
            <w:vMerge/>
          </w:tcPr>
          <w:p w:rsidR="0007662F" w:rsidRPr="00117EA3" w:rsidRDefault="0007662F" w:rsidP="00CA7D50"/>
        </w:tc>
      </w:tr>
      <w:tr w:rsidR="0007662F" w:rsidRPr="00117EA3" w:rsidTr="00CA7D50">
        <w:tc>
          <w:tcPr>
            <w:tcW w:w="426" w:type="dxa"/>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1.</w:t>
            </w:r>
          </w:p>
        </w:tc>
        <w:tc>
          <w:tcPr>
            <w:tcW w:w="1304" w:type="dxa"/>
            <w:tcBorders>
              <w:left w:val="nil"/>
            </w:tcBorders>
          </w:tcPr>
          <w:p w:rsidR="0007662F" w:rsidRPr="00117EA3" w:rsidRDefault="0007662F" w:rsidP="00CA7D50">
            <w:pPr>
              <w:pStyle w:val="ConsPlusNormal"/>
              <w:rPr>
                <w:rFonts w:ascii="Times New Roman" w:hAnsi="Times New Roman" w:cs="Times New Roman"/>
              </w:rPr>
            </w:pPr>
          </w:p>
        </w:tc>
        <w:tc>
          <w:tcPr>
            <w:tcW w:w="1560"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850" w:type="dxa"/>
          </w:tcPr>
          <w:p w:rsidR="0007662F" w:rsidRPr="00117EA3" w:rsidRDefault="0007662F" w:rsidP="00CA7D50">
            <w:pPr>
              <w:pStyle w:val="ConsPlusNormal"/>
              <w:rPr>
                <w:rFonts w:ascii="Times New Roman" w:hAnsi="Times New Roman" w:cs="Times New Roman"/>
              </w:rPr>
            </w:pPr>
          </w:p>
        </w:tc>
        <w:tc>
          <w:tcPr>
            <w:tcW w:w="1928"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26" w:type="dxa"/>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2.</w:t>
            </w:r>
          </w:p>
        </w:tc>
        <w:tc>
          <w:tcPr>
            <w:tcW w:w="1304" w:type="dxa"/>
            <w:tcBorders>
              <w:left w:val="nil"/>
            </w:tcBorders>
          </w:tcPr>
          <w:p w:rsidR="0007662F" w:rsidRPr="00117EA3" w:rsidRDefault="0007662F" w:rsidP="00CA7D50">
            <w:pPr>
              <w:pStyle w:val="ConsPlusNormal"/>
              <w:rPr>
                <w:rFonts w:ascii="Times New Roman" w:hAnsi="Times New Roman" w:cs="Times New Roman"/>
              </w:rPr>
            </w:pPr>
          </w:p>
        </w:tc>
        <w:tc>
          <w:tcPr>
            <w:tcW w:w="1560"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850" w:type="dxa"/>
          </w:tcPr>
          <w:p w:rsidR="0007662F" w:rsidRPr="00117EA3" w:rsidRDefault="0007662F" w:rsidP="00CA7D50">
            <w:pPr>
              <w:pStyle w:val="ConsPlusNormal"/>
              <w:rPr>
                <w:rFonts w:ascii="Times New Roman" w:hAnsi="Times New Roman" w:cs="Times New Roman"/>
              </w:rPr>
            </w:pPr>
          </w:p>
        </w:tc>
        <w:tc>
          <w:tcPr>
            <w:tcW w:w="1928" w:type="dxa"/>
          </w:tcPr>
          <w:p w:rsidR="0007662F" w:rsidRPr="00117EA3" w:rsidRDefault="0007662F" w:rsidP="00CA7D50">
            <w:pPr>
              <w:pStyle w:val="ConsPlusNormal"/>
              <w:rPr>
                <w:rFonts w:ascii="Times New Roman" w:hAnsi="Times New Roman" w:cs="Times New Roman"/>
              </w:rPr>
            </w:pPr>
          </w:p>
        </w:tc>
      </w:tr>
      <w:tr w:rsidR="0007662F" w:rsidRPr="00117EA3" w:rsidTr="00CA7D50">
        <w:tc>
          <w:tcPr>
            <w:tcW w:w="426" w:type="dxa"/>
            <w:tcBorders>
              <w:right w:val="nil"/>
            </w:tcBorders>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3.</w:t>
            </w:r>
          </w:p>
        </w:tc>
        <w:tc>
          <w:tcPr>
            <w:tcW w:w="1304" w:type="dxa"/>
            <w:tcBorders>
              <w:left w:val="nil"/>
            </w:tcBorders>
          </w:tcPr>
          <w:p w:rsidR="0007662F" w:rsidRPr="00117EA3" w:rsidRDefault="0007662F" w:rsidP="00CA7D50">
            <w:pPr>
              <w:pStyle w:val="ConsPlusNormal"/>
              <w:rPr>
                <w:rFonts w:ascii="Times New Roman" w:hAnsi="Times New Roman" w:cs="Times New Roman"/>
              </w:rPr>
            </w:pPr>
          </w:p>
        </w:tc>
        <w:tc>
          <w:tcPr>
            <w:tcW w:w="1560"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488" w:type="dxa"/>
          </w:tcPr>
          <w:p w:rsidR="0007662F" w:rsidRPr="00117EA3" w:rsidRDefault="0007662F" w:rsidP="00CA7D50">
            <w:pPr>
              <w:pStyle w:val="ConsPlusNormal"/>
              <w:rPr>
                <w:rFonts w:ascii="Times New Roman" w:hAnsi="Times New Roman" w:cs="Times New Roman"/>
              </w:rPr>
            </w:pPr>
          </w:p>
        </w:tc>
        <w:tc>
          <w:tcPr>
            <w:tcW w:w="850" w:type="dxa"/>
          </w:tcPr>
          <w:p w:rsidR="0007662F" w:rsidRPr="00117EA3" w:rsidRDefault="0007662F" w:rsidP="00CA7D50">
            <w:pPr>
              <w:pStyle w:val="ConsPlusNormal"/>
              <w:rPr>
                <w:rFonts w:ascii="Times New Roman" w:hAnsi="Times New Roman" w:cs="Times New Roman"/>
              </w:rPr>
            </w:pPr>
          </w:p>
        </w:tc>
        <w:tc>
          <w:tcPr>
            <w:tcW w:w="1928" w:type="dxa"/>
          </w:tcPr>
          <w:p w:rsidR="0007662F" w:rsidRPr="00117EA3" w:rsidRDefault="0007662F" w:rsidP="00CA7D50">
            <w:pPr>
              <w:pStyle w:val="ConsPlusNormal"/>
              <w:rPr>
                <w:rFonts w:ascii="Times New Roman" w:hAnsi="Times New Roman" w:cs="Times New Roman"/>
              </w:rPr>
            </w:pPr>
          </w:p>
        </w:tc>
      </w:tr>
    </w:tbl>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______________________           _______________________________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(подпись)                                  (расшифровка подписи)</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______________________</w:t>
      </w: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 xml:space="preserve">       (дата)</w:t>
      </w:r>
    </w:p>
    <w:p w:rsidR="0007662F" w:rsidRPr="00117EA3" w:rsidRDefault="0007662F" w:rsidP="0007662F">
      <w:pPr>
        <w:pStyle w:val="ConsPlusNormal"/>
        <w:jc w:val="both"/>
        <w:rPr>
          <w:rFonts w:ascii="Times New Roman" w:hAnsi="Times New Roman" w:cs="Times New Roman"/>
          <w:sz w:val="28"/>
          <w:szCs w:val="28"/>
        </w:rPr>
      </w:pPr>
    </w:p>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rmal"/>
        <w:jc w:val="both"/>
        <w:rPr>
          <w:rFonts w:ascii="Times New Roman" w:hAnsi="Times New Roman" w:cs="Times New Roman"/>
        </w:rPr>
      </w:pPr>
    </w:p>
    <w:p w:rsidR="0007662F" w:rsidRDefault="0007662F" w:rsidP="0007662F">
      <w:pPr>
        <w:pStyle w:val="ConsPlusNormal"/>
        <w:ind w:left="5103"/>
        <w:jc w:val="center"/>
        <w:outlineLvl w:val="1"/>
        <w:rPr>
          <w:rFonts w:ascii="Times New Roman" w:hAnsi="Times New Roman" w:cs="Times New Roman"/>
          <w:sz w:val="28"/>
          <w:szCs w:val="28"/>
        </w:rPr>
      </w:pPr>
    </w:p>
    <w:p w:rsidR="0007662F" w:rsidRDefault="0007662F" w:rsidP="0007662F">
      <w:pPr>
        <w:pStyle w:val="ConsPlusNormal"/>
        <w:ind w:left="5103"/>
        <w:jc w:val="center"/>
        <w:outlineLvl w:val="1"/>
        <w:rPr>
          <w:rFonts w:ascii="Times New Roman" w:hAnsi="Times New Roman" w:cs="Times New Roman"/>
          <w:sz w:val="28"/>
          <w:szCs w:val="28"/>
        </w:rPr>
      </w:pPr>
    </w:p>
    <w:p w:rsidR="0007662F" w:rsidRPr="009E25EE"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ПРИЛОЖЕНИЕ № 4</w:t>
      </w:r>
    </w:p>
    <w:p w:rsidR="0007662F" w:rsidRPr="009E25EE" w:rsidRDefault="0007662F" w:rsidP="009E25EE">
      <w:pPr>
        <w:pStyle w:val="ConsPlusNormal"/>
        <w:ind w:left="4536"/>
        <w:jc w:val="center"/>
        <w:outlineLvl w:val="1"/>
        <w:rPr>
          <w:rFonts w:ascii="Times New Roman" w:hAnsi="Times New Roman" w:cs="Times New Roman"/>
        </w:rPr>
      </w:pPr>
      <w:r w:rsidRPr="009E25EE">
        <w:rPr>
          <w:rFonts w:ascii="Times New Roman" w:hAnsi="Times New Roman" w:cs="Times New Roman"/>
        </w:rPr>
        <w:t>к Положению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ремонтов и приспособлению помещений для хранения архивных фондов муниципальных образований Архангельской области</w:t>
      </w:r>
    </w:p>
    <w:p w:rsidR="0007662F" w:rsidRPr="00117EA3" w:rsidRDefault="0007662F" w:rsidP="009E25EE">
      <w:pPr>
        <w:pStyle w:val="ConsPlusNormal"/>
        <w:ind w:left="4536"/>
        <w:jc w:val="center"/>
        <w:outlineLvl w:val="1"/>
        <w:rPr>
          <w:rFonts w:ascii="Times New Roman" w:hAnsi="Times New Roman" w:cs="Times New Roman"/>
        </w:rPr>
      </w:pPr>
      <w:r w:rsidRPr="00117EA3">
        <w:rPr>
          <w:rFonts w:ascii="Times New Roman" w:hAnsi="Times New Roman" w:cs="Times New Roman"/>
        </w:rPr>
        <w:t xml:space="preserve">                                                                                                                                (форма)</w:t>
      </w:r>
    </w:p>
    <w:p w:rsidR="0007662F" w:rsidRPr="00117EA3" w:rsidRDefault="0007662F" w:rsidP="0007662F">
      <w:pPr>
        <w:pStyle w:val="ConsPlusNonformat"/>
        <w:jc w:val="both"/>
        <w:rPr>
          <w:rFonts w:ascii="Times New Roman" w:hAnsi="Times New Roman" w:cs="Times New Roman"/>
        </w:rPr>
      </w:pPr>
    </w:p>
    <w:p w:rsidR="0007662F" w:rsidRPr="00117EA3" w:rsidRDefault="0007662F" w:rsidP="0007662F">
      <w:pPr>
        <w:pStyle w:val="ConsPlusNonformat"/>
        <w:jc w:val="center"/>
        <w:rPr>
          <w:rFonts w:ascii="Times New Roman" w:hAnsi="Times New Roman" w:cs="Times New Roman"/>
          <w:sz w:val="28"/>
          <w:szCs w:val="28"/>
        </w:rPr>
      </w:pPr>
      <w:bookmarkStart w:id="278" w:name="P924"/>
      <w:bookmarkEnd w:id="278"/>
      <w:r w:rsidRPr="00117EA3">
        <w:rPr>
          <w:rFonts w:ascii="Times New Roman" w:hAnsi="Times New Roman" w:cs="Times New Roman"/>
          <w:sz w:val="28"/>
          <w:szCs w:val="28"/>
        </w:rPr>
        <w:t>ИТОГОВЫЙ РЕЙТИНГ</w:t>
      </w:r>
    </w:p>
    <w:p w:rsidR="0007662F" w:rsidRPr="00117EA3" w:rsidRDefault="0007662F" w:rsidP="0007662F">
      <w:pPr>
        <w:pStyle w:val="ConsPlusNonformat"/>
        <w:jc w:val="center"/>
        <w:rPr>
          <w:rFonts w:ascii="Times New Roman" w:hAnsi="Times New Roman" w:cs="Times New Roman"/>
          <w:sz w:val="28"/>
          <w:szCs w:val="28"/>
        </w:rPr>
      </w:pPr>
      <w:r w:rsidRPr="00117EA3">
        <w:rPr>
          <w:rFonts w:ascii="Times New Roman" w:hAnsi="Times New Roman" w:cs="Times New Roman"/>
          <w:sz w:val="28"/>
          <w:szCs w:val="28"/>
        </w:rPr>
        <w:t>заявок муниципальных образований Архангельской области</w:t>
      </w:r>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cs="Times New Roman"/>
          <w:sz w:val="28"/>
          <w:szCs w:val="28"/>
        </w:rPr>
        <w:t xml:space="preserve">по мероприятиям «Проведение </w:t>
      </w:r>
      <w:proofErr w:type="gramStart"/>
      <w:r w:rsidRPr="00117EA3">
        <w:rPr>
          <w:rFonts w:ascii="Times New Roman" w:hAnsi="Times New Roman" w:cs="Times New Roman"/>
          <w:sz w:val="28"/>
          <w:szCs w:val="28"/>
        </w:rPr>
        <w:t>капитальных</w:t>
      </w:r>
      <w:proofErr w:type="gramEnd"/>
    </w:p>
    <w:p w:rsidR="0007662F" w:rsidRPr="00117EA3" w:rsidRDefault="0007662F" w:rsidP="0007662F">
      <w:pPr>
        <w:pStyle w:val="ConsPlusNormal"/>
        <w:jc w:val="center"/>
        <w:rPr>
          <w:rFonts w:ascii="Times New Roman" w:hAnsi="Times New Roman" w:cs="Times New Roman"/>
          <w:sz w:val="28"/>
          <w:szCs w:val="28"/>
        </w:rPr>
      </w:pPr>
      <w:r w:rsidRPr="00117EA3">
        <w:rPr>
          <w:rFonts w:ascii="Times New Roman" w:hAnsi="Times New Roman"/>
          <w:sz w:val="28"/>
          <w:szCs w:val="28"/>
        </w:rPr>
        <w:t xml:space="preserve">ремонтов и приспособлению помещений </w:t>
      </w:r>
      <w:r w:rsidRPr="00117EA3">
        <w:rPr>
          <w:rFonts w:ascii="Times New Roman" w:hAnsi="Times New Roman"/>
          <w:sz w:val="28"/>
          <w:szCs w:val="28"/>
        </w:rPr>
        <w:br/>
        <w:t>для хранения архивных фондов муниципальных образований Архангельской области</w:t>
      </w:r>
      <w:r w:rsidRPr="00117EA3">
        <w:rPr>
          <w:rFonts w:ascii="Times New Roman" w:hAnsi="Times New Roman" w:cs="Times New Roman"/>
          <w:sz w:val="28"/>
          <w:szCs w:val="28"/>
        </w:rPr>
        <w:t>»</w:t>
      </w:r>
    </w:p>
    <w:p w:rsidR="0007662F" w:rsidRPr="00117EA3" w:rsidRDefault="0007662F" w:rsidP="0007662F">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95"/>
        <w:gridCol w:w="2295"/>
        <w:gridCol w:w="3174"/>
        <w:gridCol w:w="1247"/>
      </w:tblGrid>
      <w:tr w:rsidR="0007662F" w:rsidRPr="00117EA3" w:rsidTr="00CA7D50">
        <w:tc>
          <w:tcPr>
            <w:tcW w:w="2295"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Наименование заявителя</w:t>
            </w:r>
          </w:p>
        </w:tc>
        <w:tc>
          <w:tcPr>
            <w:tcW w:w="2295" w:type="dxa"/>
          </w:tcPr>
          <w:p w:rsidR="0007662F" w:rsidRPr="00117EA3" w:rsidRDefault="0007662F" w:rsidP="009E25EE">
            <w:pPr>
              <w:pStyle w:val="ConsPlusNormal"/>
              <w:ind w:left="4536"/>
              <w:jc w:val="center"/>
              <w:outlineLvl w:val="1"/>
              <w:rPr>
                <w:rFonts w:ascii="Times New Roman" w:hAnsi="Times New Roman" w:cs="Times New Roman"/>
              </w:rPr>
            </w:pPr>
            <w:r w:rsidRPr="00117EA3">
              <w:rPr>
                <w:rFonts w:ascii="Times New Roman" w:hAnsi="Times New Roman" w:cs="Times New Roman"/>
              </w:rPr>
              <w:t>Название мероприятия</w:t>
            </w:r>
          </w:p>
        </w:tc>
        <w:tc>
          <w:tcPr>
            <w:tcW w:w="3174" w:type="dxa"/>
          </w:tcPr>
          <w:p w:rsidR="0007662F" w:rsidRPr="00117EA3" w:rsidRDefault="0007662F" w:rsidP="00CA7D50">
            <w:pPr>
              <w:pStyle w:val="ConsPlusNormal"/>
              <w:jc w:val="center"/>
              <w:rPr>
                <w:rFonts w:ascii="Times New Roman" w:hAnsi="Times New Roman" w:cs="Times New Roman"/>
              </w:rPr>
            </w:pPr>
            <w:r w:rsidRPr="00117EA3">
              <w:rPr>
                <w:rFonts w:ascii="Times New Roman" w:hAnsi="Times New Roman" w:cs="Times New Roman"/>
              </w:rPr>
              <w:t xml:space="preserve">Общее количество баллов (на основании </w:t>
            </w:r>
            <w:proofErr w:type="gramStart"/>
            <w:r w:rsidRPr="00117EA3">
              <w:rPr>
                <w:rFonts w:ascii="Times New Roman" w:hAnsi="Times New Roman" w:cs="Times New Roman"/>
              </w:rPr>
              <w:t>листа оценки конкурсной заявки члена комиссии</w:t>
            </w:r>
            <w:proofErr w:type="gramEnd"/>
            <w:r w:rsidRPr="00117EA3">
              <w:rPr>
                <w:rFonts w:ascii="Times New Roman" w:hAnsi="Times New Roman" w:cs="Times New Roman"/>
              </w:rPr>
              <w:t>)</w:t>
            </w:r>
          </w:p>
        </w:tc>
        <w:tc>
          <w:tcPr>
            <w:tcW w:w="1247" w:type="dxa"/>
          </w:tcPr>
          <w:p w:rsidR="0007662F" w:rsidRPr="00117EA3" w:rsidRDefault="0007662F" w:rsidP="00CA7D50">
            <w:pPr>
              <w:pStyle w:val="ConsPlusNormal"/>
              <w:ind w:firstLine="33"/>
              <w:jc w:val="center"/>
              <w:rPr>
                <w:rFonts w:ascii="Times New Roman" w:hAnsi="Times New Roman" w:cs="Times New Roman"/>
              </w:rPr>
            </w:pPr>
            <w:r w:rsidRPr="00117EA3">
              <w:rPr>
                <w:rFonts w:ascii="Times New Roman" w:hAnsi="Times New Roman" w:cs="Times New Roman"/>
              </w:rPr>
              <w:t>Место</w:t>
            </w:r>
            <w:r w:rsidRPr="00117EA3">
              <w:rPr>
                <w:rFonts w:ascii="Times New Roman" w:hAnsi="Times New Roman" w:cs="Times New Roman"/>
              </w:rPr>
              <w:br/>
              <w:t xml:space="preserve"> в итоговом рейтинге</w:t>
            </w:r>
          </w:p>
        </w:tc>
      </w:tr>
      <w:tr w:rsidR="0007662F" w:rsidRPr="00117EA3" w:rsidTr="00CA7D50">
        <w:tc>
          <w:tcPr>
            <w:tcW w:w="2295"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1.</w:t>
            </w:r>
          </w:p>
        </w:tc>
        <w:tc>
          <w:tcPr>
            <w:tcW w:w="2295" w:type="dxa"/>
          </w:tcPr>
          <w:p w:rsidR="0007662F" w:rsidRPr="00117EA3" w:rsidRDefault="0007662F" w:rsidP="00CA7D50">
            <w:pPr>
              <w:pStyle w:val="ConsPlusNormal"/>
              <w:rPr>
                <w:rFonts w:ascii="Times New Roman" w:hAnsi="Times New Roman" w:cs="Times New Roman"/>
              </w:rPr>
            </w:pPr>
          </w:p>
        </w:tc>
        <w:tc>
          <w:tcPr>
            <w:tcW w:w="3174" w:type="dxa"/>
          </w:tcPr>
          <w:p w:rsidR="0007662F" w:rsidRPr="00117EA3" w:rsidRDefault="0007662F" w:rsidP="00CA7D50">
            <w:pPr>
              <w:pStyle w:val="ConsPlusNormal"/>
              <w:rPr>
                <w:rFonts w:ascii="Times New Roman" w:hAnsi="Times New Roman" w:cs="Times New Roman"/>
              </w:rPr>
            </w:pPr>
          </w:p>
        </w:tc>
        <w:tc>
          <w:tcPr>
            <w:tcW w:w="1247" w:type="dxa"/>
          </w:tcPr>
          <w:p w:rsidR="0007662F" w:rsidRPr="00117EA3" w:rsidRDefault="0007662F" w:rsidP="00CA7D50">
            <w:pPr>
              <w:pStyle w:val="ConsPlusNormal"/>
              <w:ind w:firstLine="33"/>
              <w:rPr>
                <w:rFonts w:ascii="Times New Roman" w:hAnsi="Times New Roman" w:cs="Times New Roman"/>
              </w:rPr>
            </w:pPr>
          </w:p>
        </w:tc>
      </w:tr>
      <w:tr w:rsidR="0007662F" w:rsidRPr="00117EA3" w:rsidTr="00CA7D50">
        <w:tc>
          <w:tcPr>
            <w:tcW w:w="2295"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2.</w:t>
            </w:r>
          </w:p>
        </w:tc>
        <w:tc>
          <w:tcPr>
            <w:tcW w:w="2295" w:type="dxa"/>
          </w:tcPr>
          <w:p w:rsidR="0007662F" w:rsidRPr="00117EA3" w:rsidRDefault="0007662F" w:rsidP="00CA7D50">
            <w:pPr>
              <w:pStyle w:val="ConsPlusNormal"/>
              <w:rPr>
                <w:rFonts w:ascii="Times New Roman" w:hAnsi="Times New Roman" w:cs="Times New Roman"/>
              </w:rPr>
            </w:pPr>
          </w:p>
        </w:tc>
        <w:tc>
          <w:tcPr>
            <w:tcW w:w="3174" w:type="dxa"/>
          </w:tcPr>
          <w:p w:rsidR="0007662F" w:rsidRPr="00117EA3" w:rsidRDefault="0007662F" w:rsidP="00CA7D50">
            <w:pPr>
              <w:pStyle w:val="ConsPlusNormal"/>
              <w:rPr>
                <w:rFonts w:ascii="Times New Roman" w:hAnsi="Times New Roman" w:cs="Times New Roman"/>
              </w:rPr>
            </w:pPr>
          </w:p>
        </w:tc>
        <w:tc>
          <w:tcPr>
            <w:tcW w:w="1247" w:type="dxa"/>
          </w:tcPr>
          <w:p w:rsidR="0007662F" w:rsidRPr="00117EA3" w:rsidRDefault="0007662F" w:rsidP="00CA7D50">
            <w:pPr>
              <w:pStyle w:val="ConsPlusNormal"/>
              <w:ind w:firstLine="33"/>
              <w:rPr>
                <w:rFonts w:ascii="Times New Roman" w:hAnsi="Times New Roman" w:cs="Times New Roman"/>
              </w:rPr>
            </w:pPr>
          </w:p>
        </w:tc>
      </w:tr>
      <w:tr w:rsidR="0007662F" w:rsidRPr="00117EA3" w:rsidTr="00CA7D50">
        <w:tc>
          <w:tcPr>
            <w:tcW w:w="2295" w:type="dxa"/>
          </w:tcPr>
          <w:p w:rsidR="0007662F" w:rsidRPr="00117EA3" w:rsidRDefault="0007662F" w:rsidP="00CA7D50">
            <w:pPr>
              <w:pStyle w:val="ConsPlusNormal"/>
              <w:rPr>
                <w:rFonts w:ascii="Times New Roman" w:hAnsi="Times New Roman" w:cs="Times New Roman"/>
              </w:rPr>
            </w:pPr>
            <w:r w:rsidRPr="00117EA3">
              <w:rPr>
                <w:rFonts w:ascii="Times New Roman" w:hAnsi="Times New Roman" w:cs="Times New Roman"/>
              </w:rPr>
              <w:t>3.</w:t>
            </w:r>
          </w:p>
        </w:tc>
        <w:tc>
          <w:tcPr>
            <w:tcW w:w="2295" w:type="dxa"/>
          </w:tcPr>
          <w:p w:rsidR="0007662F" w:rsidRPr="00117EA3" w:rsidRDefault="0007662F" w:rsidP="00CA7D50">
            <w:pPr>
              <w:pStyle w:val="ConsPlusNormal"/>
              <w:rPr>
                <w:rFonts w:ascii="Times New Roman" w:hAnsi="Times New Roman" w:cs="Times New Roman"/>
              </w:rPr>
            </w:pPr>
          </w:p>
        </w:tc>
        <w:tc>
          <w:tcPr>
            <w:tcW w:w="3174" w:type="dxa"/>
          </w:tcPr>
          <w:p w:rsidR="0007662F" w:rsidRPr="00117EA3" w:rsidRDefault="0007662F" w:rsidP="00CA7D50">
            <w:pPr>
              <w:pStyle w:val="ConsPlusNormal"/>
              <w:rPr>
                <w:rFonts w:ascii="Times New Roman" w:hAnsi="Times New Roman" w:cs="Times New Roman"/>
              </w:rPr>
            </w:pPr>
          </w:p>
        </w:tc>
        <w:tc>
          <w:tcPr>
            <w:tcW w:w="1247" w:type="dxa"/>
          </w:tcPr>
          <w:p w:rsidR="0007662F" w:rsidRPr="00117EA3" w:rsidRDefault="0007662F" w:rsidP="00CA7D50">
            <w:pPr>
              <w:pStyle w:val="ConsPlusNormal"/>
              <w:ind w:firstLine="33"/>
              <w:rPr>
                <w:rFonts w:ascii="Times New Roman" w:hAnsi="Times New Roman" w:cs="Times New Roman"/>
              </w:rPr>
            </w:pPr>
          </w:p>
        </w:tc>
      </w:tr>
    </w:tbl>
    <w:p w:rsidR="0007662F" w:rsidRPr="00117EA3" w:rsidRDefault="0007662F" w:rsidP="0007662F">
      <w:pPr>
        <w:pStyle w:val="ConsPlusNormal"/>
        <w:jc w:val="both"/>
        <w:rPr>
          <w:rFonts w:ascii="Times New Roman" w:hAnsi="Times New Roman" w:cs="Times New Roman"/>
        </w:rPr>
      </w:pPr>
    </w:p>
    <w:p w:rsidR="0007662F" w:rsidRPr="00117EA3" w:rsidRDefault="0007662F" w:rsidP="0007662F">
      <w:pPr>
        <w:pStyle w:val="ConsPlusNonformat"/>
        <w:jc w:val="both"/>
        <w:rPr>
          <w:rFonts w:ascii="Times New Roman" w:hAnsi="Times New Roman" w:cs="Times New Roman"/>
          <w:sz w:val="28"/>
          <w:szCs w:val="28"/>
        </w:rPr>
      </w:pPr>
      <w:r w:rsidRPr="00117EA3">
        <w:rPr>
          <w:rFonts w:ascii="Times New Roman" w:hAnsi="Times New Roman" w:cs="Times New Roman"/>
          <w:sz w:val="28"/>
          <w:szCs w:val="28"/>
        </w:rPr>
        <w:t>Секретарь конкурсной комиссии ____________    ____________________</w:t>
      </w:r>
    </w:p>
    <w:p w:rsidR="0007662F" w:rsidRPr="009E25EE" w:rsidRDefault="0007662F" w:rsidP="0007662F">
      <w:pPr>
        <w:pStyle w:val="ConsPlusNonformat"/>
        <w:jc w:val="both"/>
        <w:rPr>
          <w:rFonts w:ascii="Times New Roman" w:hAnsi="Times New Roman" w:cs="Times New Roman"/>
        </w:rPr>
      </w:pPr>
      <w:r w:rsidRPr="009E25EE">
        <w:rPr>
          <w:rFonts w:ascii="Times New Roman" w:hAnsi="Times New Roman" w:cs="Times New Roman"/>
        </w:rPr>
        <w:t xml:space="preserve">                                                              </w:t>
      </w:r>
      <w:r w:rsidR="009E25EE">
        <w:rPr>
          <w:rFonts w:ascii="Times New Roman" w:hAnsi="Times New Roman" w:cs="Times New Roman"/>
        </w:rPr>
        <w:t xml:space="preserve">                         </w:t>
      </w:r>
      <w:r w:rsidRPr="009E25EE">
        <w:rPr>
          <w:rFonts w:ascii="Times New Roman" w:hAnsi="Times New Roman" w:cs="Times New Roman"/>
        </w:rPr>
        <w:t xml:space="preserve">    (подпись)  </w:t>
      </w:r>
      <w:r w:rsidR="009E25EE">
        <w:rPr>
          <w:rFonts w:ascii="Times New Roman" w:hAnsi="Times New Roman" w:cs="Times New Roman"/>
        </w:rPr>
        <w:t xml:space="preserve">          </w:t>
      </w:r>
      <w:r w:rsidRPr="009E25EE">
        <w:rPr>
          <w:rFonts w:ascii="Times New Roman" w:hAnsi="Times New Roman" w:cs="Times New Roman"/>
        </w:rPr>
        <w:t xml:space="preserve">     (расшифровка подписи)</w:t>
      </w:r>
    </w:p>
    <w:p w:rsidR="0007662F" w:rsidRPr="009E25EE" w:rsidRDefault="0007662F" w:rsidP="0007662F">
      <w:pPr>
        <w:pStyle w:val="ConsPlusNonformat"/>
        <w:jc w:val="both"/>
        <w:rPr>
          <w:rFonts w:ascii="Times New Roman" w:hAnsi="Times New Roman" w:cs="Times New Roman"/>
        </w:rPr>
      </w:pPr>
      <w:r w:rsidRPr="009E25EE">
        <w:rPr>
          <w:rFonts w:ascii="Times New Roman" w:hAnsi="Times New Roman" w:cs="Times New Roman"/>
        </w:rPr>
        <w:t>________________</w:t>
      </w:r>
    </w:p>
    <w:p w:rsidR="0007662F" w:rsidRPr="009E25EE" w:rsidRDefault="0007662F" w:rsidP="0007662F">
      <w:pPr>
        <w:pStyle w:val="ConsPlusNonformat"/>
        <w:jc w:val="both"/>
        <w:rPr>
          <w:rFonts w:ascii="Times New Roman" w:hAnsi="Times New Roman" w:cs="Times New Roman"/>
        </w:rPr>
      </w:pPr>
      <w:r w:rsidRPr="009E25EE">
        <w:rPr>
          <w:rFonts w:ascii="Times New Roman" w:hAnsi="Times New Roman" w:cs="Times New Roman"/>
        </w:rPr>
        <w:t xml:space="preserve">     (дата)</w:t>
      </w:r>
    </w:p>
    <w:p w:rsidR="009E25EE" w:rsidRPr="009E25EE" w:rsidRDefault="009E25EE" w:rsidP="0007662F">
      <w:pPr>
        <w:pStyle w:val="ConsPlusNonformat"/>
        <w:jc w:val="both"/>
        <w:rPr>
          <w:rFonts w:ascii="Times New Roman" w:hAnsi="Times New Roman" w:cs="Times New Roman"/>
        </w:rPr>
      </w:pPr>
    </w:p>
    <w:p w:rsidR="009E25EE" w:rsidRPr="00644978" w:rsidRDefault="009E25EE" w:rsidP="009E25EE">
      <w:pPr>
        <w:pStyle w:val="ConsPlusNormal"/>
        <w:ind w:left="3969"/>
        <w:jc w:val="center"/>
        <w:outlineLvl w:val="0"/>
        <w:rPr>
          <w:rFonts w:ascii="Times New Roman" w:hAnsi="Times New Roman"/>
          <w:sz w:val="28"/>
          <w:szCs w:val="28"/>
        </w:rPr>
      </w:pPr>
      <w:r w:rsidRPr="00644978">
        <w:rPr>
          <w:rFonts w:ascii="Times New Roman" w:hAnsi="Times New Roman"/>
          <w:sz w:val="28"/>
          <w:szCs w:val="28"/>
        </w:rPr>
        <w:t>УТВЕРЖДЕНО</w:t>
      </w:r>
    </w:p>
    <w:p w:rsidR="009E25EE" w:rsidRPr="00644978" w:rsidRDefault="009E25EE" w:rsidP="009E25EE">
      <w:pPr>
        <w:pStyle w:val="ConsPlusNormal"/>
        <w:ind w:left="3969"/>
        <w:jc w:val="center"/>
        <w:rPr>
          <w:rFonts w:ascii="Times New Roman" w:hAnsi="Times New Roman"/>
          <w:sz w:val="28"/>
          <w:szCs w:val="28"/>
        </w:rPr>
      </w:pPr>
      <w:r w:rsidRPr="00644978">
        <w:rPr>
          <w:rFonts w:ascii="Times New Roman" w:hAnsi="Times New Roman"/>
          <w:sz w:val="28"/>
          <w:szCs w:val="28"/>
        </w:rPr>
        <w:t>постановлением Правительства</w:t>
      </w:r>
    </w:p>
    <w:p w:rsidR="009E25EE" w:rsidRPr="00644978" w:rsidRDefault="009E25EE" w:rsidP="009E25EE">
      <w:pPr>
        <w:pStyle w:val="ConsPlusNormal"/>
        <w:ind w:left="3969"/>
        <w:jc w:val="center"/>
        <w:rPr>
          <w:rFonts w:ascii="Times New Roman" w:hAnsi="Times New Roman"/>
          <w:sz w:val="28"/>
          <w:szCs w:val="28"/>
        </w:rPr>
      </w:pPr>
      <w:r w:rsidRPr="00644978">
        <w:rPr>
          <w:rFonts w:ascii="Times New Roman" w:hAnsi="Times New Roman"/>
          <w:sz w:val="28"/>
          <w:szCs w:val="28"/>
        </w:rPr>
        <w:lastRenderedPageBreak/>
        <w:t>Архангельской области</w:t>
      </w:r>
    </w:p>
    <w:p w:rsidR="009E25EE" w:rsidRPr="00644978" w:rsidRDefault="009E25EE" w:rsidP="009E25EE">
      <w:pPr>
        <w:pStyle w:val="ConsPlusNormal"/>
        <w:ind w:left="3969"/>
        <w:jc w:val="center"/>
        <w:rPr>
          <w:rFonts w:ascii="Times New Roman" w:hAnsi="Times New Roman"/>
          <w:sz w:val="28"/>
          <w:szCs w:val="28"/>
        </w:rPr>
      </w:pPr>
      <w:r w:rsidRPr="00644978">
        <w:rPr>
          <w:rFonts w:ascii="Times New Roman" w:hAnsi="Times New Roman"/>
          <w:sz w:val="28"/>
          <w:szCs w:val="28"/>
        </w:rPr>
        <w:t>от 12.10.2012 № 461-пп</w:t>
      </w:r>
    </w:p>
    <w:p w:rsidR="009E25EE" w:rsidRPr="00644978" w:rsidRDefault="009E25EE" w:rsidP="009E25EE">
      <w:pPr>
        <w:pStyle w:val="ConsPlusNormal"/>
        <w:ind w:left="3969"/>
        <w:jc w:val="center"/>
        <w:rPr>
          <w:rFonts w:ascii="Times New Roman" w:hAnsi="Times New Roman"/>
          <w:sz w:val="28"/>
          <w:szCs w:val="28"/>
        </w:rPr>
      </w:pPr>
    </w:p>
    <w:p w:rsidR="009E25EE" w:rsidRPr="00644978" w:rsidRDefault="009E25EE" w:rsidP="009E25EE">
      <w:pPr>
        <w:autoSpaceDE w:val="0"/>
        <w:autoSpaceDN w:val="0"/>
        <w:adjustRightInd w:val="0"/>
        <w:jc w:val="center"/>
        <w:outlineLvl w:val="1"/>
        <w:rPr>
          <w:rFonts w:ascii="Arial" w:hAnsi="Arial" w:cs="Arial"/>
          <w:b/>
          <w:bCs/>
          <w:sz w:val="20"/>
          <w:szCs w:val="20"/>
        </w:rPr>
      </w:pPr>
    </w:p>
    <w:p w:rsidR="009E25EE" w:rsidRPr="00947944" w:rsidRDefault="009E25EE" w:rsidP="009E25EE">
      <w:pPr>
        <w:autoSpaceDE w:val="0"/>
        <w:autoSpaceDN w:val="0"/>
        <w:adjustRightInd w:val="0"/>
        <w:jc w:val="center"/>
        <w:outlineLvl w:val="1"/>
        <w:rPr>
          <w:b/>
          <w:spacing w:val="-6"/>
          <w:sz w:val="28"/>
          <w:szCs w:val="28"/>
        </w:rPr>
      </w:pPr>
      <w:proofErr w:type="gramStart"/>
      <w:r w:rsidRPr="00947944">
        <w:rPr>
          <w:b/>
          <w:spacing w:val="-6"/>
          <w:sz w:val="28"/>
          <w:szCs w:val="28"/>
        </w:rPr>
        <w:t>П</w:t>
      </w:r>
      <w:proofErr w:type="gramEnd"/>
      <w:r w:rsidRPr="00947944">
        <w:rPr>
          <w:b/>
          <w:spacing w:val="-6"/>
          <w:sz w:val="28"/>
          <w:szCs w:val="28"/>
        </w:rPr>
        <w:t xml:space="preserve"> О Л О Ж Е Н И Е </w:t>
      </w:r>
    </w:p>
    <w:p w:rsidR="009E25EE" w:rsidRDefault="009E25EE" w:rsidP="009E25EE">
      <w:pPr>
        <w:autoSpaceDE w:val="0"/>
        <w:autoSpaceDN w:val="0"/>
        <w:adjustRightInd w:val="0"/>
        <w:jc w:val="center"/>
        <w:rPr>
          <w:b/>
          <w:sz w:val="28"/>
          <w:szCs w:val="28"/>
        </w:rPr>
      </w:pPr>
      <w:r w:rsidRPr="00947944">
        <w:rPr>
          <w:b/>
          <w:sz w:val="28"/>
          <w:szCs w:val="28"/>
        </w:rPr>
        <w:t>о порядке и условиях предоставления субсидии Архангельскому региональному отделению всероссийской творческой общественной организации «Союз художников России»</w:t>
      </w:r>
    </w:p>
    <w:p w:rsidR="00916050" w:rsidRPr="00C32F93" w:rsidRDefault="00916050" w:rsidP="009E25EE">
      <w:pPr>
        <w:autoSpaceDE w:val="0"/>
        <w:autoSpaceDN w:val="0"/>
        <w:adjustRightInd w:val="0"/>
        <w:jc w:val="center"/>
        <w:rPr>
          <w:sz w:val="28"/>
          <w:szCs w:val="28"/>
        </w:rPr>
      </w:pPr>
    </w:p>
    <w:p w:rsidR="009E25EE" w:rsidRPr="00C32F93" w:rsidRDefault="009E25EE" w:rsidP="009E25EE">
      <w:pPr>
        <w:autoSpaceDE w:val="0"/>
        <w:autoSpaceDN w:val="0"/>
        <w:adjustRightInd w:val="0"/>
        <w:jc w:val="center"/>
        <w:rPr>
          <w:b/>
          <w:sz w:val="28"/>
          <w:szCs w:val="28"/>
        </w:rPr>
      </w:pPr>
      <w:r w:rsidRPr="00C32F93">
        <w:rPr>
          <w:b/>
          <w:sz w:val="28"/>
          <w:szCs w:val="28"/>
          <w:lang w:val="en-US"/>
        </w:rPr>
        <w:t>I</w:t>
      </w:r>
      <w:r w:rsidRPr="00C32F93">
        <w:rPr>
          <w:b/>
          <w:sz w:val="28"/>
          <w:szCs w:val="28"/>
        </w:rPr>
        <w:t>. Общие положения</w:t>
      </w:r>
    </w:p>
    <w:p w:rsidR="009E25EE" w:rsidRPr="00C32F93" w:rsidRDefault="009E25EE" w:rsidP="009E25EE">
      <w:pPr>
        <w:autoSpaceDE w:val="0"/>
        <w:autoSpaceDN w:val="0"/>
        <w:adjustRightInd w:val="0"/>
        <w:ind w:firstLine="709"/>
        <w:jc w:val="both"/>
        <w:rPr>
          <w:bCs/>
          <w:sz w:val="28"/>
          <w:szCs w:val="28"/>
        </w:rPr>
      </w:pPr>
    </w:p>
    <w:p w:rsidR="009E25EE" w:rsidRPr="00C32F93" w:rsidRDefault="009E25EE" w:rsidP="00A4706B">
      <w:pPr>
        <w:numPr>
          <w:ilvl w:val="0"/>
          <w:numId w:val="3"/>
        </w:numPr>
        <w:tabs>
          <w:tab w:val="left" w:pos="1134"/>
        </w:tabs>
        <w:autoSpaceDE w:val="0"/>
        <w:autoSpaceDN w:val="0"/>
        <w:adjustRightInd w:val="0"/>
        <w:ind w:left="0" w:firstLine="709"/>
        <w:jc w:val="both"/>
        <w:rPr>
          <w:sz w:val="28"/>
          <w:szCs w:val="28"/>
        </w:rPr>
      </w:pPr>
      <w:proofErr w:type="gramStart"/>
      <w:r w:rsidRPr="00C32F93">
        <w:rPr>
          <w:spacing w:val="-4"/>
          <w:sz w:val="28"/>
          <w:szCs w:val="28"/>
        </w:rPr>
        <w:t xml:space="preserve">Настоящее Положение, разработанное в соответствии со статьей 78.1 </w:t>
      </w:r>
      <w:r w:rsidRPr="00C32F93">
        <w:rPr>
          <w:sz w:val="28"/>
          <w:szCs w:val="28"/>
        </w:rPr>
        <w:t xml:space="preserve">Бюджетного кодекса Российской Федерации, общими требованиями </w:t>
      </w:r>
      <w:r w:rsidRPr="00C32F93">
        <w:rPr>
          <w:sz w:val="28"/>
          <w:szCs w:val="28"/>
        </w:rPr>
        <w:br/>
        <w:t xml:space="preserve">к нормативным правовым актам, муниципальным правовым актам, регулирующим представление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w:t>
      </w:r>
      <w:r w:rsidRPr="00C32F93">
        <w:rPr>
          <w:sz w:val="28"/>
          <w:szCs w:val="28"/>
        </w:rPr>
        <w:br/>
        <w:t>от 7 мая 2017 года № 541,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roofErr w:type="gramEnd"/>
      <w:r w:rsidRPr="00C32F93">
        <w:rPr>
          <w:sz w:val="28"/>
          <w:szCs w:val="28"/>
        </w:rPr>
        <w:t xml:space="preserve">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всероссийской творческой общественной организации “Союз художников России” (далее – союз художников) на проведение мероприятий по развитию и популяризации современного искусства Архангельской области  (далее – субсидия).</w:t>
      </w:r>
    </w:p>
    <w:p w:rsidR="009E25EE" w:rsidRPr="00C32F93" w:rsidRDefault="009E25EE" w:rsidP="009E25EE">
      <w:pPr>
        <w:tabs>
          <w:tab w:val="left" w:pos="1134"/>
        </w:tabs>
        <w:autoSpaceDE w:val="0"/>
        <w:autoSpaceDN w:val="0"/>
        <w:adjustRightInd w:val="0"/>
        <w:ind w:firstLine="709"/>
        <w:jc w:val="both"/>
        <w:rPr>
          <w:sz w:val="28"/>
          <w:szCs w:val="28"/>
        </w:rPr>
      </w:pPr>
      <w:r w:rsidRPr="00C32F93">
        <w:rPr>
          <w:sz w:val="28"/>
          <w:szCs w:val="28"/>
        </w:rPr>
        <w:t>Субсидия предоставляется в рамках пункта 2.8 перечня мероприятий государственной программы (приложение № 2 к государственной программе).</w:t>
      </w:r>
    </w:p>
    <w:p w:rsidR="009E25EE" w:rsidRPr="00C32F93" w:rsidRDefault="009E25EE" w:rsidP="00A4706B">
      <w:pPr>
        <w:numPr>
          <w:ilvl w:val="0"/>
          <w:numId w:val="3"/>
        </w:numPr>
        <w:tabs>
          <w:tab w:val="left" w:pos="1134"/>
        </w:tabs>
        <w:autoSpaceDE w:val="0"/>
        <w:autoSpaceDN w:val="0"/>
        <w:adjustRightInd w:val="0"/>
        <w:ind w:left="0" w:firstLine="709"/>
        <w:jc w:val="both"/>
        <w:rPr>
          <w:sz w:val="28"/>
          <w:szCs w:val="28"/>
        </w:rPr>
      </w:pPr>
      <w:r w:rsidRPr="00C32F93">
        <w:rPr>
          <w:sz w:val="28"/>
          <w:szCs w:val="28"/>
        </w:rPr>
        <w:t xml:space="preserve">Главным распорядителем </w:t>
      </w:r>
      <w:r>
        <w:rPr>
          <w:sz w:val="28"/>
          <w:szCs w:val="28"/>
        </w:rPr>
        <w:t xml:space="preserve">бюджетных </w:t>
      </w:r>
      <w:r w:rsidRPr="00C32F93">
        <w:rPr>
          <w:sz w:val="28"/>
          <w:szCs w:val="28"/>
        </w:rPr>
        <w:t>средств, предусмотренных на предоставление субсидии, является министерство культуры Архангельской области (далее – министерство).</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Предоставление субсидии осуществляется министерством </w:t>
      </w:r>
      <w:r w:rsidRPr="00C32F93">
        <w:rPr>
          <w:sz w:val="28"/>
          <w:szCs w:val="28"/>
        </w:rPr>
        <w:br/>
        <w:t>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9E25EE" w:rsidRPr="00C32F93" w:rsidRDefault="009E25EE" w:rsidP="009E25EE">
      <w:pPr>
        <w:autoSpaceDE w:val="0"/>
        <w:autoSpaceDN w:val="0"/>
        <w:adjustRightInd w:val="0"/>
        <w:ind w:firstLine="709"/>
        <w:jc w:val="both"/>
        <w:rPr>
          <w:sz w:val="28"/>
          <w:szCs w:val="28"/>
        </w:rPr>
      </w:pPr>
      <w:r w:rsidRPr="00C32F93">
        <w:rPr>
          <w:sz w:val="28"/>
          <w:szCs w:val="28"/>
        </w:rPr>
        <w:t>Размер субсидии определяется областным законом об областном бюджете на финансовый год и на плановый период.</w:t>
      </w:r>
    </w:p>
    <w:p w:rsidR="009E25EE" w:rsidRPr="00C32F93" w:rsidRDefault="009E25EE" w:rsidP="00A4706B">
      <w:pPr>
        <w:numPr>
          <w:ilvl w:val="0"/>
          <w:numId w:val="3"/>
        </w:numPr>
        <w:tabs>
          <w:tab w:val="left" w:pos="1134"/>
        </w:tabs>
        <w:autoSpaceDE w:val="0"/>
        <w:autoSpaceDN w:val="0"/>
        <w:adjustRightInd w:val="0"/>
        <w:ind w:left="0" w:firstLine="709"/>
        <w:jc w:val="both"/>
        <w:rPr>
          <w:sz w:val="28"/>
          <w:szCs w:val="28"/>
        </w:rPr>
      </w:pPr>
      <w:r w:rsidRPr="00C32F93">
        <w:rPr>
          <w:sz w:val="28"/>
          <w:szCs w:val="28"/>
        </w:rPr>
        <w:t xml:space="preserve">Предоставление субсидии осуществляется министерством </w:t>
      </w:r>
      <w:r w:rsidRPr="00C32F93">
        <w:rPr>
          <w:sz w:val="28"/>
          <w:szCs w:val="28"/>
        </w:rPr>
        <w:br/>
        <w:t>на основании соглашения с союзом художников (далее – соглашение).</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4. Субсидия используется союзом художников на следующие цели: </w:t>
      </w:r>
    </w:p>
    <w:p w:rsidR="009E25EE" w:rsidRPr="00C32F93" w:rsidRDefault="009E25EE" w:rsidP="009E25EE">
      <w:pPr>
        <w:autoSpaceDE w:val="0"/>
        <w:autoSpaceDN w:val="0"/>
        <w:adjustRightInd w:val="0"/>
        <w:ind w:firstLine="709"/>
        <w:jc w:val="both"/>
        <w:rPr>
          <w:sz w:val="28"/>
          <w:szCs w:val="28"/>
        </w:rPr>
      </w:pPr>
      <w:r w:rsidRPr="00C32F93">
        <w:rPr>
          <w:sz w:val="28"/>
          <w:szCs w:val="28"/>
        </w:rPr>
        <w:t>1) оплата труда привлеченных специалистов, приобретение основных средств и материальных запасов в рамках проведения художественных выставок, творческих встреч, фестивалей, мастер-классов;</w:t>
      </w:r>
    </w:p>
    <w:p w:rsidR="009E25EE" w:rsidRPr="00C32F93" w:rsidRDefault="009E25EE" w:rsidP="009E25EE">
      <w:pPr>
        <w:autoSpaceDE w:val="0"/>
        <w:autoSpaceDN w:val="0"/>
        <w:adjustRightInd w:val="0"/>
        <w:ind w:firstLine="709"/>
        <w:jc w:val="both"/>
        <w:rPr>
          <w:sz w:val="28"/>
          <w:szCs w:val="28"/>
        </w:rPr>
      </w:pPr>
      <w:r w:rsidRPr="00C32F93">
        <w:rPr>
          <w:sz w:val="28"/>
          <w:szCs w:val="28"/>
        </w:rPr>
        <w:lastRenderedPageBreak/>
        <w:t>2) оплата коммунальных и эксплуатационных услуг за помещения, используемые для осуществления основной деятельности союза художников;</w:t>
      </w:r>
    </w:p>
    <w:p w:rsidR="009E25EE" w:rsidRPr="00C32F93" w:rsidRDefault="009E25EE" w:rsidP="009E25EE">
      <w:pPr>
        <w:autoSpaceDE w:val="0"/>
        <w:autoSpaceDN w:val="0"/>
        <w:adjustRightInd w:val="0"/>
        <w:ind w:firstLine="709"/>
        <w:jc w:val="both"/>
        <w:rPr>
          <w:sz w:val="28"/>
          <w:szCs w:val="28"/>
        </w:rPr>
      </w:pPr>
      <w:r w:rsidRPr="00C32F93">
        <w:rPr>
          <w:sz w:val="28"/>
          <w:szCs w:val="28"/>
        </w:rPr>
        <w:t>3) оплата услуг по ведению бухгалтерского учета;</w:t>
      </w:r>
    </w:p>
    <w:p w:rsidR="009E25EE" w:rsidRPr="00C32F93" w:rsidRDefault="009E25EE" w:rsidP="009E25EE">
      <w:pPr>
        <w:autoSpaceDE w:val="0"/>
        <w:autoSpaceDN w:val="0"/>
        <w:adjustRightInd w:val="0"/>
        <w:ind w:firstLine="709"/>
        <w:jc w:val="both"/>
        <w:rPr>
          <w:sz w:val="28"/>
          <w:szCs w:val="28"/>
        </w:rPr>
      </w:pPr>
      <w:r w:rsidRPr="00C32F93">
        <w:rPr>
          <w:sz w:val="28"/>
          <w:szCs w:val="28"/>
        </w:rPr>
        <w:t>4) оплата банковского обслуживания;</w:t>
      </w:r>
    </w:p>
    <w:p w:rsidR="009E25EE" w:rsidRPr="00C32F93" w:rsidRDefault="009E25EE" w:rsidP="009E25EE">
      <w:pPr>
        <w:autoSpaceDE w:val="0"/>
        <w:autoSpaceDN w:val="0"/>
        <w:adjustRightInd w:val="0"/>
        <w:ind w:firstLine="709"/>
        <w:jc w:val="both"/>
        <w:rPr>
          <w:sz w:val="28"/>
          <w:szCs w:val="28"/>
        </w:rPr>
      </w:pPr>
      <w:r w:rsidRPr="00C32F93">
        <w:rPr>
          <w:sz w:val="28"/>
          <w:szCs w:val="28"/>
        </w:rPr>
        <w:t>5) оплата услуг связи;</w:t>
      </w:r>
    </w:p>
    <w:p w:rsidR="009E25EE" w:rsidRPr="00C32F93" w:rsidRDefault="009E25EE" w:rsidP="009E25EE">
      <w:pPr>
        <w:autoSpaceDE w:val="0"/>
        <w:autoSpaceDN w:val="0"/>
        <w:adjustRightInd w:val="0"/>
        <w:ind w:firstLine="709"/>
        <w:jc w:val="both"/>
        <w:rPr>
          <w:sz w:val="28"/>
          <w:szCs w:val="28"/>
        </w:rPr>
      </w:pPr>
      <w:r w:rsidRPr="00C32F93">
        <w:rPr>
          <w:sz w:val="28"/>
          <w:szCs w:val="28"/>
        </w:rPr>
        <w:t>6) оплата издательской деятельности.</w:t>
      </w:r>
    </w:p>
    <w:p w:rsidR="009E25EE" w:rsidRPr="00C32F93" w:rsidRDefault="009E25EE" w:rsidP="009E25EE">
      <w:pPr>
        <w:tabs>
          <w:tab w:val="left" w:pos="1134"/>
        </w:tabs>
        <w:autoSpaceDE w:val="0"/>
        <w:autoSpaceDN w:val="0"/>
        <w:adjustRightInd w:val="0"/>
        <w:ind w:left="709"/>
        <w:jc w:val="both"/>
        <w:rPr>
          <w:sz w:val="28"/>
          <w:szCs w:val="28"/>
        </w:rPr>
      </w:pPr>
    </w:p>
    <w:p w:rsidR="009E25EE" w:rsidRPr="00C32F93" w:rsidRDefault="009E25EE" w:rsidP="009E25EE">
      <w:pPr>
        <w:autoSpaceDE w:val="0"/>
        <w:autoSpaceDN w:val="0"/>
        <w:adjustRightInd w:val="0"/>
        <w:jc w:val="center"/>
        <w:rPr>
          <w:b/>
          <w:sz w:val="28"/>
          <w:szCs w:val="28"/>
        </w:rPr>
      </w:pPr>
      <w:r w:rsidRPr="00C32F93">
        <w:rPr>
          <w:b/>
          <w:sz w:val="28"/>
          <w:szCs w:val="28"/>
          <w:lang w:val="en-US"/>
        </w:rPr>
        <w:t>II</w:t>
      </w:r>
      <w:r w:rsidRPr="00C32F93">
        <w:rPr>
          <w:b/>
          <w:sz w:val="28"/>
          <w:szCs w:val="28"/>
        </w:rPr>
        <w:t>. Порядок предоставления субсидии</w:t>
      </w:r>
    </w:p>
    <w:p w:rsidR="009E25EE" w:rsidRPr="00C32F93" w:rsidRDefault="009E25EE" w:rsidP="009E25EE">
      <w:pPr>
        <w:autoSpaceDE w:val="0"/>
        <w:autoSpaceDN w:val="0"/>
        <w:adjustRightInd w:val="0"/>
        <w:ind w:firstLine="709"/>
        <w:jc w:val="both"/>
        <w:rPr>
          <w:sz w:val="28"/>
          <w:szCs w:val="28"/>
        </w:rPr>
      </w:pPr>
    </w:p>
    <w:p w:rsidR="009E25EE" w:rsidRPr="00C32F93" w:rsidRDefault="009E25EE" w:rsidP="00A4706B">
      <w:pPr>
        <w:numPr>
          <w:ilvl w:val="0"/>
          <w:numId w:val="10"/>
        </w:numPr>
        <w:tabs>
          <w:tab w:val="left" w:pos="0"/>
          <w:tab w:val="left" w:pos="1276"/>
        </w:tabs>
        <w:autoSpaceDE w:val="0"/>
        <w:autoSpaceDN w:val="0"/>
        <w:adjustRightInd w:val="0"/>
        <w:ind w:left="0" w:firstLine="709"/>
        <w:jc w:val="both"/>
        <w:rPr>
          <w:sz w:val="28"/>
          <w:szCs w:val="28"/>
        </w:rPr>
      </w:pPr>
      <w:r w:rsidRPr="00C32F93">
        <w:rPr>
          <w:sz w:val="28"/>
          <w:szCs w:val="28"/>
        </w:rPr>
        <w:t xml:space="preserve">Для заключения соглашения союз художников представляет </w:t>
      </w:r>
      <w:r w:rsidRPr="00C32F93">
        <w:rPr>
          <w:sz w:val="28"/>
          <w:szCs w:val="28"/>
        </w:rPr>
        <w:br/>
        <w:t>в министерство следующие документы:</w:t>
      </w:r>
    </w:p>
    <w:p w:rsidR="009E25EE" w:rsidRPr="00C32F93" w:rsidRDefault="009E25EE" w:rsidP="00A4706B">
      <w:pPr>
        <w:numPr>
          <w:ilvl w:val="0"/>
          <w:numId w:val="4"/>
        </w:numPr>
        <w:tabs>
          <w:tab w:val="left" w:pos="1134"/>
          <w:tab w:val="left" w:pos="1276"/>
        </w:tabs>
        <w:autoSpaceDE w:val="0"/>
        <w:autoSpaceDN w:val="0"/>
        <w:adjustRightInd w:val="0"/>
        <w:ind w:left="0" w:firstLine="709"/>
        <w:jc w:val="both"/>
        <w:rPr>
          <w:sz w:val="28"/>
          <w:szCs w:val="28"/>
        </w:rPr>
      </w:pPr>
      <w:r w:rsidRPr="00C32F93">
        <w:rPr>
          <w:sz w:val="28"/>
          <w:szCs w:val="28"/>
        </w:rPr>
        <w:t>заявление о заключении соглашения;</w:t>
      </w:r>
    </w:p>
    <w:p w:rsidR="009E25EE" w:rsidRPr="00C32F93" w:rsidRDefault="009E25EE" w:rsidP="00A4706B">
      <w:pPr>
        <w:numPr>
          <w:ilvl w:val="0"/>
          <w:numId w:val="4"/>
        </w:numPr>
        <w:tabs>
          <w:tab w:val="left" w:pos="1134"/>
          <w:tab w:val="left" w:pos="1276"/>
        </w:tabs>
        <w:autoSpaceDE w:val="0"/>
        <w:autoSpaceDN w:val="0"/>
        <w:adjustRightInd w:val="0"/>
        <w:ind w:left="0" w:firstLine="709"/>
        <w:jc w:val="both"/>
        <w:rPr>
          <w:sz w:val="28"/>
          <w:szCs w:val="28"/>
        </w:rPr>
      </w:pPr>
      <w:r w:rsidRPr="00C32F93">
        <w:rPr>
          <w:sz w:val="28"/>
          <w:szCs w:val="28"/>
        </w:rPr>
        <w:t>документы, подтверждающие полномочия лица, представляющего интересы союза художников, в случае, если данное лицо не является лицом, имеющим право без доверенности действовать от имени союза художников.</w:t>
      </w:r>
    </w:p>
    <w:p w:rsidR="009E25EE" w:rsidRPr="00C32F93" w:rsidRDefault="009E25EE" w:rsidP="009E25EE">
      <w:pPr>
        <w:tabs>
          <w:tab w:val="left" w:pos="1276"/>
        </w:tabs>
        <w:autoSpaceDE w:val="0"/>
        <w:autoSpaceDN w:val="0"/>
        <w:adjustRightInd w:val="0"/>
        <w:ind w:firstLine="709"/>
        <w:jc w:val="both"/>
        <w:rPr>
          <w:sz w:val="28"/>
          <w:szCs w:val="28"/>
        </w:rPr>
      </w:pPr>
      <w:r w:rsidRPr="00C32F93">
        <w:rPr>
          <w:sz w:val="28"/>
          <w:szCs w:val="28"/>
        </w:rPr>
        <w:t xml:space="preserve">Положения пункта 17 статьи 241 Бюджетного кодекса Российской Федерации к союзу художников в рамках настоящего Порядка </w:t>
      </w:r>
      <w:r w:rsidRPr="00C32F93">
        <w:rPr>
          <w:sz w:val="28"/>
          <w:szCs w:val="28"/>
        </w:rPr>
        <w:br/>
        <w:t>не применяются.</w:t>
      </w:r>
    </w:p>
    <w:p w:rsidR="009E25EE" w:rsidRPr="00C32F93" w:rsidRDefault="009E25EE" w:rsidP="00A4706B">
      <w:pPr>
        <w:numPr>
          <w:ilvl w:val="0"/>
          <w:numId w:val="10"/>
        </w:numPr>
        <w:tabs>
          <w:tab w:val="left" w:pos="1134"/>
          <w:tab w:val="left" w:pos="1276"/>
        </w:tabs>
        <w:autoSpaceDE w:val="0"/>
        <w:autoSpaceDN w:val="0"/>
        <w:adjustRightInd w:val="0"/>
        <w:ind w:left="0" w:firstLine="709"/>
        <w:jc w:val="both"/>
        <w:rPr>
          <w:sz w:val="28"/>
          <w:szCs w:val="28"/>
        </w:rPr>
      </w:pPr>
      <w:r w:rsidRPr="00C32F93">
        <w:rPr>
          <w:sz w:val="28"/>
          <w:szCs w:val="28"/>
        </w:rPr>
        <w:t>Документы представляются в подлиннике в одном экземпляре.</w:t>
      </w:r>
    </w:p>
    <w:p w:rsidR="009E25EE" w:rsidRPr="00C32F93" w:rsidRDefault="009E25EE" w:rsidP="00A4706B">
      <w:pPr>
        <w:numPr>
          <w:ilvl w:val="0"/>
          <w:numId w:val="10"/>
        </w:numPr>
        <w:tabs>
          <w:tab w:val="left" w:pos="1134"/>
          <w:tab w:val="left" w:pos="1276"/>
        </w:tabs>
        <w:autoSpaceDE w:val="0"/>
        <w:autoSpaceDN w:val="0"/>
        <w:adjustRightInd w:val="0"/>
        <w:ind w:left="0" w:firstLine="709"/>
        <w:jc w:val="both"/>
        <w:rPr>
          <w:sz w:val="28"/>
          <w:szCs w:val="28"/>
        </w:rPr>
      </w:pPr>
      <w:r w:rsidRPr="00C32F93">
        <w:rPr>
          <w:sz w:val="28"/>
          <w:szCs w:val="28"/>
        </w:rPr>
        <w:t>Министерство в течение 10 рабочих дней со дня поступления документов, предусмотренных пунктом 5 настоящего Положения, принимает одно из следующих решений:</w:t>
      </w:r>
    </w:p>
    <w:p w:rsidR="009E25EE" w:rsidRPr="00C32F93" w:rsidRDefault="009E25EE" w:rsidP="009E25EE">
      <w:pPr>
        <w:tabs>
          <w:tab w:val="left" w:pos="1276"/>
        </w:tabs>
        <w:autoSpaceDE w:val="0"/>
        <w:autoSpaceDN w:val="0"/>
        <w:adjustRightInd w:val="0"/>
        <w:ind w:firstLine="709"/>
        <w:jc w:val="both"/>
        <w:rPr>
          <w:sz w:val="28"/>
          <w:szCs w:val="28"/>
        </w:rPr>
      </w:pPr>
      <w:r w:rsidRPr="00C32F93">
        <w:rPr>
          <w:sz w:val="28"/>
          <w:szCs w:val="28"/>
        </w:rPr>
        <w:t>1) о заключении соглашения;</w:t>
      </w:r>
    </w:p>
    <w:p w:rsidR="009E25EE" w:rsidRPr="00C32F93" w:rsidRDefault="009E25EE" w:rsidP="009E25EE">
      <w:pPr>
        <w:tabs>
          <w:tab w:val="left" w:pos="1276"/>
        </w:tabs>
        <w:autoSpaceDE w:val="0"/>
        <w:autoSpaceDN w:val="0"/>
        <w:adjustRightInd w:val="0"/>
        <w:ind w:firstLine="709"/>
        <w:jc w:val="both"/>
        <w:rPr>
          <w:sz w:val="28"/>
          <w:szCs w:val="28"/>
        </w:rPr>
      </w:pPr>
      <w:r w:rsidRPr="00C32F93">
        <w:rPr>
          <w:sz w:val="28"/>
          <w:szCs w:val="28"/>
        </w:rPr>
        <w:t>2) об отказе в заключени</w:t>
      </w:r>
      <w:proofErr w:type="gramStart"/>
      <w:r w:rsidRPr="00C32F93">
        <w:rPr>
          <w:sz w:val="28"/>
          <w:szCs w:val="28"/>
        </w:rPr>
        <w:t>и</w:t>
      </w:r>
      <w:proofErr w:type="gramEnd"/>
      <w:r w:rsidRPr="00C32F93">
        <w:rPr>
          <w:sz w:val="28"/>
          <w:szCs w:val="28"/>
        </w:rPr>
        <w:t xml:space="preserve"> соглашения.</w:t>
      </w:r>
    </w:p>
    <w:p w:rsidR="009E25EE" w:rsidRPr="00C32F93" w:rsidRDefault="009E25EE" w:rsidP="00A4706B">
      <w:pPr>
        <w:numPr>
          <w:ilvl w:val="0"/>
          <w:numId w:val="10"/>
        </w:numPr>
        <w:tabs>
          <w:tab w:val="left" w:pos="1134"/>
          <w:tab w:val="left" w:pos="1276"/>
        </w:tabs>
        <w:autoSpaceDE w:val="0"/>
        <w:autoSpaceDN w:val="0"/>
        <w:adjustRightInd w:val="0"/>
        <w:ind w:left="0" w:firstLine="709"/>
        <w:jc w:val="both"/>
        <w:rPr>
          <w:sz w:val="28"/>
          <w:szCs w:val="28"/>
        </w:rPr>
      </w:pPr>
      <w:r w:rsidRPr="00C32F93">
        <w:rPr>
          <w:sz w:val="28"/>
          <w:szCs w:val="28"/>
        </w:rPr>
        <w:t>Решение, предусмотренное подпунктом 2 пункта 7 настоящего Положения, принимается министерством в следующих случаях:</w:t>
      </w:r>
    </w:p>
    <w:p w:rsidR="009E25EE" w:rsidRPr="00C32F93" w:rsidRDefault="009E25EE" w:rsidP="00A4706B">
      <w:pPr>
        <w:numPr>
          <w:ilvl w:val="0"/>
          <w:numId w:val="5"/>
        </w:numPr>
        <w:tabs>
          <w:tab w:val="left" w:pos="1134"/>
        </w:tabs>
        <w:autoSpaceDE w:val="0"/>
        <w:autoSpaceDN w:val="0"/>
        <w:adjustRightInd w:val="0"/>
        <w:ind w:left="0" w:firstLine="709"/>
        <w:jc w:val="both"/>
        <w:rPr>
          <w:sz w:val="28"/>
          <w:szCs w:val="28"/>
        </w:rPr>
      </w:pPr>
      <w:r w:rsidRPr="00C32F93">
        <w:rPr>
          <w:sz w:val="28"/>
          <w:szCs w:val="28"/>
        </w:rPr>
        <w:t>представление документов, предусмотренных пунктом 5 настоящего Положения, оформление которых не соответствует требованиям пункта 6 настоящего Порядка;</w:t>
      </w:r>
    </w:p>
    <w:p w:rsidR="009E25EE" w:rsidRPr="00C32F93" w:rsidRDefault="009E25EE" w:rsidP="00A4706B">
      <w:pPr>
        <w:numPr>
          <w:ilvl w:val="0"/>
          <w:numId w:val="5"/>
        </w:numPr>
        <w:tabs>
          <w:tab w:val="left" w:pos="1134"/>
        </w:tabs>
        <w:autoSpaceDE w:val="0"/>
        <w:autoSpaceDN w:val="0"/>
        <w:adjustRightInd w:val="0"/>
        <w:ind w:left="0" w:firstLine="709"/>
        <w:jc w:val="both"/>
        <w:rPr>
          <w:sz w:val="28"/>
          <w:szCs w:val="28"/>
        </w:rPr>
      </w:pPr>
      <w:r w:rsidRPr="00C32F93">
        <w:rPr>
          <w:sz w:val="28"/>
          <w:szCs w:val="28"/>
        </w:rPr>
        <w:t>представление документов, предусмотренных пунктом 5 настоящего Положения, не в полном объеме;</w:t>
      </w:r>
    </w:p>
    <w:p w:rsidR="009E25EE" w:rsidRPr="00C32F93" w:rsidRDefault="009E25EE" w:rsidP="00A4706B">
      <w:pPr>
        <w:numPr>
          <w:ilvl w:val="0"/>
          <w:numId w:val="5"/>
        </w:numPr>
        <w:tabs>
          <w:tab w:val="left" w:pos="1134"/>
        </w:tabs>
        <w:autoSpaceDE w:val="0"/>
        <w:autoSpaceDN w:val="0"/>
        <w:adjustRightInd w:val="0"/>
        <w:ind w:left="0" w:firstLine="709"/>
        <w:jc w:val="both"/>
        <w:rPr>
          <w:sz w:val="28"/>
          <w:szCs w:val="28"/>
        </w:rPr>
      </w:pPr>
      <w:r w:rsidRPr="00C32F93">
        <w:rPr>
          <w:sz w:val="28"/>
          <w:szCs w:val="28"/>
        </w:rPr>
        <w:t>недостоверность информации, содержащейся в документах, представленных получателем субсидии;</w:t>
      </w:r>
    </w:p>
    <w:p w:rsidR="009E25EE" w:rsidRPr="00C32F93" w:rsidRDefault="009E25EE" w:rsidP="00A4706B">
      <w:pPr>
        <w:numPr>
          <w:ilvl w:val="0"/>
          <w:numId w:val="5"/>
        </w:numPr>
        <w:tabs>
          <w:tab w:val="left" w:pos="1134"/>
        </w:tabs>
        <w:autoSpaceDE w:val="0"/>
        <w:autoSpaceDN w:val="0"/>
        <w:adjustRightInd w:val="0"/>
        <w:ind w:left="0" w:firstLine="709"/>
        <w:jc w:val="both"/>
        <w:rPr>
          <w:sz w:val="28"/>
          <w:szCs w:val="28"/>
        </w:rPr>
      </w:pPr>
      <w:r w:rsidRPr="00C32F93">
        <w:rPr>
          <w:sz w:val="28"/>
          <w:szCs w:val="28"/>
        </w:rPr>
        <w:t>отсутствие бюджетных ассигнований и лимитов бюджетных обязательств областного бюджета, предусмотренных министерству на выплату субсидий.</w:t>
      </w:r>
    </w:p>
    <w:p w:rsidR="009E25EE" w:rsidRPr="00C32F93" w:rsidRDefault="009E25EE" w:rsidP="009E25EE">
      <w:pPr>
        <w:autoSpaceDE w:val="0"/>
        <w:autoSpaceDN w:val="0"/>
        <w:adjustRightInd w:val="0"/>
        <w:ind w:firstLine="709"/>
        <w:jc w:val="both"/>
        <w:rPr>
          <w:sz w:val="28"/>
          <w:szCs w:val="28"/>
        </w:rPr>
      </w:pPr>
      <w:r w:rsidRPr="00C32F93">
        <w:rPr>
          <w:sz w:val="28"/>
          <w:szCs w:val="28"/>
        </w:rPr>
        <w:t>Решение, предусмотренное подпунктом 2 пункта 7 настоящего Положения, направляется союзу художников в течение трех рабочих дней со дня его принятия, может быть обжаловано союзом художников</w:t>
      </w:r>
      <w:r w:rsidRPr="00C32F93">
        <w:rPr>
          <w:sz w:val="28"/>
          <w:szCs w:val="28"/>
        </w:rPr>
        <w:br/>
        <w:t>в установленном законодательством Российской Федерации порядке.</w:t>
      </w:r>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proofErr w:type="gramStart"/>
      <w:r w:rsidRPr="00C32F93">
        <w:rPr>
          <w:sz w:val="28"/>
          <w:szCs w:val="28"/>
        </w:rPr>
        <w:t>В случае принятия решения предусмотренно</w:t>
      </w:r>
      <w:r>
        <w:rPr>
          <w:sz w:val="28"/>
          <w:szCs w:val="28"/>
        </w:rPr>
        <w:t xml:space="preserve">го </w:t>
      </w:r>
      <w:r w:rsidRPr="00C32F93">
        <w:rPr>
          <w:sz w:val="28"/>
          <w:szCs w:val="28"/>
        </w:rPr>
        <w:t xml:space="preserve">подпунктом </w:t>
      </w:r>
      <w:r>
        <w:rPr>
          <w:sz w:val="28"/>
          <w:szCs w:val="28"/>
        </w:rPr>
        <w:t>1</w:t>
      </w:r>
      <w:r w:rsidRPr="00C32F93">
        <w:rPr>
          <w:sz w:val="28"/>
          <w:szCs w:val="28"/>
        </w:rPr>
        <w:t xml:space="preserve"> пункта 7 настоящего Положения,, министерство направляет заявителю</w:t>
      </w:r>
      <w:r>
        <w:rPr>
          <w:sz w:val="28"/>
          <w:szCs w:val="28"/>
        </w:rPr>
        <w:br/>
      </w:r>
      <w:r w:rsidRPr="00C32F93">
        <w:rPr>
          <w:sz w:val="28"/>
          <w:szCs w:val="28"/>
        </w:rPr>
        <w:t xml:space="preserve">(далее – получатель субсидии) проект соглашения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w:t>
      </w:r>
      <w:r w:rsidRPr="00C32F93">
        <w:rPr>
          <w:sz w:val="28"/>
          <w:szCs w:val="28"/>
        </w:rPr>
        <w:lastRenderedPageBreak/>
        <w:t>постановлением министерства финансов Архангельской области в соответствии со статьей 78.1 Бюджетного кодекса Российской Федерации и общими требованиями, для рассмотрения</w:t>
      </w:r>
      <w:r>
        <w:rPr>
          <w:sz w:val="28"/>
          <w:szCs w:val="28"/>
        </w:rPr>
        <w:t xml:space="preserve"> </w:t>
      </w:r>
      <w:r w:rsidRPr="00C32F93">
        <w:rPr>
          <w:sz w:val="28"/>
          <w:szCs w:val="28"/>
        </w:rPr>
        <w:t>и подписания.</w:t>
      </w:r>
      <w:proofErr w:type="gramEnd"/>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r w:rsidRPr="00C32F93">
        <w:rPr>
          <w:sz w:val="28"/>
          <w:szCs w:val="28"/>
        </w:rPr>
        <w:t>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r w:rsidRPr="00C32F93">
        <w:rPr>
          <w:sz w:val="28"/>
          <w:szCs w:val="28"/>
        </w:rPr>
        <w:t>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r w:rsidRPr="00C32F93">
        <w:rPr>
          <w:sz w:val="28"/>
          <w:szCs w:val="28"/>
        </w:rPr>
        <w:t>Результатом предоставления субсидии является развитие и популяризация современного искусства Архангельской области.</w:t>
      </w:r>
    </w:p>
    <w:p w:rsidR="009E25EE" w:rsidRPr="00C32F93" w:rsidRDefault="009E25EE" w:rsidP="009E25EE">
      <w:pPr>
        <w:tabs>
          <w:tab w:val="left" w:pos="1276"/>
        </w:tabs>
        <w:autoSpaceDE w:val="0"/>
        <w:autoSpaceDN w:val="0"/>
        <w:adjustRightInd w:val="0"/>
        <w:ind w:firstLine="709"/>
        <w:jc w:val="both"/>
        <w:rPr>
          <w:sz w:val="28"/>
          <w:szCs w:val="28"/>
        </w:rPr>
      </w:pPr>
      <w:r w:rsidRPr="00C32F93">
        <w:rPr>
          <w:sz w:val="28"/>
          <w:szCs w:val="28"/>
        </w:rPr>
        <w:t>Показателем результата использования субсидии является</w:t>
      </w:r>
      <w:r>
        <w:rPr>
          <w:sz w:val="28"/>
          <w:szCs w:val="28"/>
        </w:rPr>
        <w:t xml:space="preserve"> </w:t>
      </w:r>
      <w:r w:rsidRPr="00C32F93">
        <w:rPr>
          <w:sz w:val="28"/>
          <w:szCs w:val="28"/>
        </w:rPr>
        <w:t>количество проведенных мероприятий (фестивалей, выставок, творческих встреч, мастер-классов).</w:t>
      </w:r>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r w:rsidRPr="00C32F93">
        <w:rPr>
          <w:sz w:val="28"/>
          <w:szCs w:val="28"/>
        </w:rPr>
        <w:t xml:space="preserve"> Получатель субсидии представляет в министерство отчет </w:t>
      </w:r>
      <w:r w:rsidRPr="00C32F93">
        <w:rPr>
          <w:sz w:val="28"/>
          <w:szCs w:val="28"/>
        </w:rPr>
        <w:br/>
        <w:t xml:space="preserve">по форме, приведенной в приложении к соглашению, предусматривающий значения показателей результата использования субсидии, устанавливаемых </w:t>
      </w:r>
      <w:r w:rsidRPr="00C32F93">
        <w:rPr>
          <w:sz w:val="28"/>
          <w:szCs w:val="28"/>
        </w:rPr>
        <w:br/>
        <w:t xml:space="preserve">в соответствии с пунктом 12 настоящего Порядка. </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Оценка </w:t>
      </w:r>
      <w:proofErr w:type="gramStart"/>
      <w:r w:rsidRPr="00C32F93">
        <w:rPr>
          <w:sz w:val="28"/>
          <w:szCs w:val="28"/>
        </w:rPr>
        <w:t>достижения значения показателя результативности использования субсидии</w:t>
      </w:r>
      <w:proofErr w:type="gramEnd"/>
      <w:r w:rsidRPr="00C32F93">
        <w:rPr>
          <w:sz w:val="28"/>
          <w:szCs w:val="28"/>
        </w:rPr>
        <w:t xml:space="preserve"> осуществляется министерством на основании анализа отчетности, представленной получателем субсидии.</w:t>
      </w:r>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r w:rsidRPr="00C32F93">
        <w:rPr>
          <w:sz w:val="28"/>
          <w:szCs w:val="28"/>
        </w:rPr>
        <w:t xml:space="preserve">Министерством и органами государственного финансового контроля Архангельской области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 58-пп, проводятся обязательные проверки соблюдения получателями субсидий условий, целей и порядка предоставления субсидий. </w:t>
      </w:r>
    </w:p>
    <w:p w:rsidR="009E25EE" w:rsidRPr="00C32F93" w:rsidRDefault="009E25EE" w:rsidP="009E25EE">
      <w:pPr>
        <w:autoSpaceDE w:val="0"/>
        <w:autoSpaceDN w:val="0"/>
        <w:adjustRightInd w:val="0"/>
        <w:ind w:firstLine="709"/>
        <w:jc w:val="both"/>
        <w:rPr>
          <w:sz w:val="28"/>
          <w:szCs w:val="28"/>
        </w:rPr>
      </w:pPr>
      <w:r w:rsidRPr="00C32F93">
        <w:rPr>
          <w:sz w:val="28"/>
          <w:szCs w:val="28"/>
        </w:rPr>
        <w:t>Ответственность за нецелевое использование средств субсидии несет получатель субсидии.</w:t>
      </w:r>
    </w:p>
    <w:p w:rsidR="009E25EE" w:rsidRPr="00C32F93" w:rsidRDefault="009E25EE" w:rsidP="00A4706B">
      <w:pPr>
        <w:numPr>
          <w:ilvl w:val="0"/>
          <w:numId w:val="10"/>
        </w:numPr>
        <w:tabs>
          <w:tab w:val="left" w:pos="1276"/>
        </w:tabs>
        <w:autoSpaceDE w:val="0"/>
        <w:autoSpaceDN w:val="0"/>
        <w:adjustRightInd w:val="0"/>
        <w:ind w:left="0" w:firstLine="709"/>
        <w:jc w:val="both"/>
        <w:rPr>
          <w:sz w:val="28"/>
          <w:szCs w:val="28"/>
        </w:rPr>
      </w:pPr>
      <w:r w:rsidRPr="00C32F93">
        <w:rPr>
          <w:sz w:val="28"/>
          <w:szCs w:val="28"/>
        </w:rPr>
        <w:t xml:space="preserve">В случае выявления министерством нарушения получателями субсидий условий, целей и порядка их предоставления, а также условий соглашения средства субсидии подлежат возврату в областной бюджет </w:t>
      </w:r>
      <w:r w:rsidRPr="00C32F93">
        <w:rPr>
          <w:sz w:val="28"/>
          <w:szCs w:val="28"/>
        </w:rPr>
        <w:br/>
        <w:t>в течение 15 календарных дней со дня предъявления министерством соответствующего требования и (или) органами государственного финансового контроля Архангельской области соответствующего требования.</w:t>
      </w:r>
    </w:p>
    <w:p w:rsidR="009E25EE" w:rsidRPr="00C32F93" w:rsidRDefault="009E25EE" w:rsidP="009E25EE">
      <w:pPr>
        <w:autoSpaceDE w:val="0"/>
        <w:autoSpaceDN w:val="0"/>
        <w:adjustRightInd w:val="0"/>
        <w:ind w:firstLine="709"/>
        <w:jc w:val="both"/>
        <w:rPr>
          <w:sz w:val="28"/>
          <w:szCs w:val="28"/>
        </w:rPr>
      </w:pPr>
      <w:r w:rsidRPr="00C32F93">
        <w:rPr>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9E25EE" w:rsidRDefault="009E25EE" w:rsidP="009E25EE">
      <w:pPr>
        <w:pStyle w:val="ConsPlusNonformat"/>
        <w:ind w:firstLine="709"/>
        <w:jc w:val="both"/>
        <w:rPr>
          <w:rFonts w:ascii="Times New Roman" w:hAnsi="Times New Roman" w:cs="Times New Roman"/>
          <w:sz w:val="28"/>
          <w:szCs w:val="28"/>
        </w:rPr>
      </w:pPr>
      <w:r w:rsidRPr="009E25EE">
        <w:rPr>
          <w:rFonts w:ascii="Times New Roman" w:hAnsi="Times New Roman" w:cs="Times New Roman"/>
          <w:sz w:val="28"/>
          <w:szCs w:val="28"/>
        </w:rPr>
        <w:t xml:space="preserve">При </w:t>
      </w:r>
      <w:proofErr w:type="spellStart"/>
      <w:r w:rsidRPr="009E25EE">
        <w:rPr>
          <w:rFonts w:ascii="Times New Roman" w:hAnsi="Times New Roman" w:cs="Times New Roman"/>
          <w:sz w:val="28"/>
          <w:szCs w:val="28"/>
        </w:rPr>
        <w:t>невозврате</w:t>
      </w:r>
      <w:proofErr w:type="spellEnd"/>
      <w:r w:rsidRPr="009E25EE">
        <w:rPr>
          <w:rFonts w:ascii="Times New Roman" w:hAnsi="Times New Roman" w:cs="Times New Roman"/>
          <w:sz w:val="28"/>
          <w:szCs w:val="28"/>
        </w:rPr>
        <w:t xml:space="preserve"> субсидии в установленный пунктом 14 настоящего Порядка срок министерство в течение 10 рабочих дней со дня истечения сроков, указанных в пункте 14 настоящего Порядка, обращается в суд </w:t>
      </w:r>
      <w:r w:rsidRPr="009E25EE">
        <w:rPr>
          <w:rFonts w:ascii="Times New Roman" w:hAnsi="Times New Roman" w:cs="Times New Roman"/>
          <w:sz w:val="28"/>
          <w:szCs w:val="28"/>
        </w:rPr>
        <w:br/>
        <w:t xml:space="preserve">с исковым заявлением о взыскании субсидии, а также пени за просрочку </w:t>
      </w:r>
      <w:r w:rsidRPr="009E25EE">
        <w:rPr>
          <w:rFonts w:ascii="Times New Roman" w:hAnsi="Times New Roman" w:cs="Times New Roman"/>
          <w:sz w:val="28"/>
          <w:szCs w:val="28"/>
        </w:rPr>
        <w:br/>
      </w:r>
      <w:r w:rsidRPr="009E25EE">
        <w:rPr>
          <w:rFonts w:ascii="Times New Roman" w:hAnsi="Times New Roman" w:cs="Times New Roman"/>
          <w:sz w:val="28"/>
          <w:szCs w:val="28"/>
        </w:rPr>
        <w:lastRenderedPageBreak/>
        <w:t>ее возврата.</w:t>
      </w:r>
    </w:p>
    <w:p w:rsidR="009E25EE" w:rsidRPr="00E74CC0" w:rsidRDefault="009E25EE" w:rsidP="0007662F">
      <w:pPr>
        <w:pStyle w:val="ConsPlusNonformat"/>
        <w:jc w:val="both"/>
        <w:rPr>
          <w:rFonts w:ascii="Times New Roman" w:hAnsi="Times New Roman" w:cs="Times New Roman"/>
          <w:sz w:val="28"/>
          <w:szCs w:val="28"/>
        </w:rPr>
      </w:pPr>
    </w:p>
    <w:p w:rsidR="0007662F" w:rsidRPr="00AD745C" w:rsidRDefault="0007662F" w:rsidP="0007662F"/>
    <w:p w:rsidR="009E25EE" w:rsidRPr="00C32F93" w:rsidRDefault="009E25EE" w:rsidP="009E25EE">
      <w:pPr>
        <w:widowControl w:val="0"/>
        <w:autoSpaceDE w:val="0"/>
        <w:autoSpaceDN w:val="0"/>
        <w:adjustRightInd w:val="0"/>
        <w:ind w:left="3969"/>
        <w:jc w:val="center"/>
        <w:outlineLvl w:val="0"/>
        <w:rPr>
          <w:rFonts w:cs="Arial"/>
          <w:sz w:val="28"/>
          <w:szCs w:val="28"/>
        </w:rPr>
      </w:pPr>
      <w:r w:rsidRPr="00C32F93">
        <w:rPr>
          <w:rFonts w:cs="Arial"/>
          <w:sz w:val="28"/>
          <w:szCs w:val="28"/>
        </w:rPr>
        <w:t>УТВЕРЖДЕНО</w:t>
      </w:r>
    </w:p>
    <w:p w:rsidR="009E25EE" w:rsidRPr="00C32F93" w:rsidRDefault="009E25EE" w:rsidP="009E25EE">
      <w:pPr>
        <w:widowControl w:val="0"/>
        <w:autoSpaceDE w:val="0"/>
        <w:autoSpaceDN w:val="0"/>
        <w:adjustRightInd w:val="0"/>
        <w:ind w:left="3969"/>
        <w:jc w:val="center"/>
        <w:rPr>
          <w:rFonts w:cs="Arial"/>
          <w:sz w:val="28"/>
          <w:szCs w:val="28"/>
        </w:rPr>
      </w:pPr>
      <w:r w:rsidRPr="00C32F93">
        <w:rPr>
          <w:rFonts w:cs="Arial"/>
          <w:sz w:val="28"/>
          <w:szCs w:val="28"/>
        </w:rPr>
        <w:t>постановлением Правительства</w:t>
      </w:r>
    </w:p>
    <w:p w:rsidR="009E25EE" w:rsidRPr="00C32F93" w:rsidRDefault="009E25EE" w:rsidP="009E25EE">
      <w:pPr>
        <w:widowControl w:val="0"/>
        <w:autoSpaceDE w:val="0"/>
        <w:autoSpaceDN w:val="0"/>
        <w:adjustRightInd w:val="0"/>
        <w:ind w:left="3969"/>
        <w:jc w:val="center"/>
        <w:rPr>
          <w:rFonts w:cs="Arial"/>
          <w:sz w:val="28"/>
          <w:szCs w:val="28"/>
        </w:rPr>
      </w:pPr>
      <w:r w:rsidRPr="00C32F93">
        <w:rPr>
          <w:rFonts w:cs="Arial"/>
          <w:sz w:val="28"/>
          <w:szCs w:val="28"/>
        </w:rPr>
        <w:t>Архангельской области</w:t>
      </w:r>
    </w:p>
    <w:p w:rsidR="009E25EE" w:rsidRPr="00C32F93" w:rsidRDefault="009E25EE" w:rsidP="009E25EE">
      <w:pPr>
        <w:widowControl w:val="0"/>
        <w:autoSpaceDE w:val="0"/>
        <w:autoSpaceDN w:val="0"/>
        <w:adjustRightInd w:val="0"/>
        <w:ind w:left="3969"/>
        <w:jc w:val="center"/>
        <w:rPr>
          <w:rFonts w:cs="Arial"/>
          <w:sz w:val="28"/>
          <w:szCs w:val="28"/>
        </w:rPr>
      </w:pPr>
      <w:r w:rsidRPr="00C32F93">
        <w:rPr>
          <w:rFonts w:cs="Arial"/>
          <w:sz w:val="28"/>
          <w:szCs w:val="28"/>
        </w:rPr>
        <w:t>от 12.10.2012 № 461-пп</w:t>
      </w:r>
    </w:p>
    <w:p w:rsidR="009E25EE" w:rsidRPr="00C32F93" w:rsidRDefault="009E25EE" w:rsidP="009E25EE">
      <w:pPr>
        <w:widowControl w:val="0"/>
        <w:autoSpaceDE w:val="0"/>
        <w:autoSpaceDN w:val="0"/>
        <w:adjustRightInd w:val="0"/>
        <w:ind w:left="3969"/>
        <w:jc w:val="center"/>
        <w:rPr>
          <w:rFonts w:cs="Arial"/>
          <w:sz w:val="28"/>
          <w:szCs w:val="28"/>
        </w:rPr>
      </w:pPr>
    </w:p>
    <w:p w:rsidR="009E25EE" w:rsidRPr="00C32F93" w:rsidRDefault="009E25EE" w:rsidP="009E25EE">
      <w:pPr>
        <w:autoSpaceDE w:val="0"/>
        <w:autoSpaceDN w:val="0"/>
        <w:adjustRightInd w:val="0"/>
        <w:jc w:val="center"/>
        <w:outlineLvl w:val="1"/>
        <w:rPr>
          <w:rFonts w:ascii="Arial" w:hAnsi="Arial" w:cs="Arial"/>
          <w:b/>
          <w:bCs/>
          <w:sz w:val="20"/>
          <w:szCs w:val="20"/>
        </w:rPr>
      </w:pPr>
    </w:p>
    <w:p w:rsidR="009E25EE" w:rsidRPr="00C32F93" w:rsidRDefault="009E25EE" w:rsidP="009E25EE">
      <w:pPr>
        <w:autoSpaceDE w:val="0"/>
        <w:autoSpaceDN w:val="0"/>
        <w:adjustRightInd w:val="0"/>
        <w:jc w:val="center"/>
        <w:outlineLvl w:val="1"/>
        <w:rPr>
          <w:b/>
          <w:spacing w:val="-6"/>
          <w:sz w:val="28"/>
          <w:szCs w:val="28"/>
        </w:rPr>
      </w:pPr>
      <w:proofErr w:type="gramStart"/>
      <w:r w:rsidRPr="00C32F93">
        <w:rPr>
          <w:b/>
          <w:spacing w:val="-6"/>
          <w:sz w:val="28"/>
          <w:szCs w:val="28"/>
        </w:rPr>
        <w:t>П</w:t>
      </w:r>
      <w:proofErr w:type="gramEnd"/>
      <w:r w:rsidRPr="00C32F93">
        <w:rPr>
          <w:b/>
          <w:spacing w:val="-6"/>
          <w:sz w:val="28"/>
          <w:szCs w:val="28"/>
        </w:rPr>
        <w:t xml:space="preserve"> О Л О Ж Е Н И Е </w:t>
      </w:r>
    </w:p>
    <w:p w:rsidR="009E25EE" w:rsidRPr="00C32F93" w:rsidRDefault="009E25EE" w:rsidP="009E25EE">
      <w:pPr>
        <w:autoSpaceDE w:val="0"/>
        <w:autoSpaceDN w:val="0"/>
        <w:adjustRightInd w:val="0"/>
        <w:jc w:val="center"/>
        <w:rPr>
          <w:b/>
          <w:sz w:val="28"/>
          <w:szCs w:val="28"/>
        </w:rPr>
      </w:pPr>
      <w:r w:rsidRPr="00C32F93">
        <w:rPr>
          <w:b/>
          <w:sz w:val="28"/>
          <w:szCs w:val="28"/>
        </w:rPr>
        <w:t xml:space="preserve">о порядке и условиях предоставления субсидии Архангельскому региональному отделению общероссийской общественной </w:t>
      </w:r>
      <w:r w:rsidRPr="00C32F93">
        <w:rPr>
          <w:b/>
          <w:sz w:val="28"/>
          <w:szCs w:val="28"/>
        </w:rPr>
        <w:br/>
        <w:t>организации «Союз театральных деятелей Российской Федерации (Всероссийское театральное общество)»</w:t>
      </w:r>
    </w:p>
    <w:p w:rsidR="009E25EE" w:rsidRPr="00C32F93" w:rsidRDefault="009E25EE" w:rsidP="009E25EE">
      <w:pPr>
        <w:autoSpaceDE w:val="0"/>
        <w:autoSpaceDN w:val="0"/>
        <w:adjustRightInd w:val="0"/>
        <w:jc w:val="center"/>
        <w:rPr>
          <w:sz w:val="28"/>
          <w:szCs w:val="28"/>
        </w:rPr>
      </w:pPr>
    </w:p>
    <w:p w:rsidR="009E25EE" w:rsidRPr="00C32F93" w:rsidRDefault="009E25EE" w:rsidP="009E25EE">
      <w:pPr>
        <w:autoSpaceDE w:val="0"/>
        <w:autoSpaceDN w:val="0"/>
        <w:adjustRightInd w:val="0"/>
        <w:jc w:val="center"/>
        <w:rPr>
          <w:b/>
          <w:sz w:val="28"/>
          <w:szCs w:val="28"/>
        </w:rPr>
      </w:pPr>
      <w:r w:rsidRPr="00C32F93">
        <w:rPr>
          <w:b/>
          <w:sz w:val="28"/>
          <w:szCs w:val="28"/>
          <w:lang w:val="en-US"/>
        </w:rPr>
        <w:t>I</w:t>
      </w:r>
      <w:r w:rsidRPr="00C32F93">
        <w:rPr>
          <w:b/>
          <w:sz w:val="28"/>
          <w:szCs w:val="28"/>
        </w:rPr>
        <w:t>. Общие положения</w:t>
      </w:r>
    </w:p>
    <w:p w:rsidR="009E25EE" w:rsidRPr="00C32F93" w:rsidRDefault="009E25EE" w:rsidP="009E25EE">
      <w:pPr>
        <w:autoSpaceDE w:val="0"/>
        <w:autoSpaceDN w:val="0"/>
        <w:adjustRightInd w:val="0"/>
        <w:ind w:firstLine="709"/>
        <w:jc w:val="both"/>
        <w:rPr>
          <w:bCs/>
          <w:sz w:val="28"/>
          <w:szCs w:val="28"/>
        </w:rPr>
      </w:pP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proofErr w:type="gramStart"/>
      <w:r w:rsidRPr="00C32F93">
        <w:rPr>
          <w:spacing w:val="-4"/>
          <w:sz w:val="28"/>
          <w:szCs w:val="28"/>
        </w:rPr>
        <w:t xml:space="preserve">Настоящее Положение, разработанное в соответствии со статьей 78.1 </w:t>
      </w:r>
      <w:r w:rsidRPr="00C32F93">
        <w:rPr>
          <w:sz w:val="28"/>
          <w:szCs w:val="28"/>
        </w:rPr>
        <w:t xml:space="preserve">Бюджетного кодекса Российской Федерации, общими требованиями </w:t>
      </w:r>
      <w:r w:rsidRPr="00C32F93">
        <w:rPr>
          <w:sz w:val="28"/>
          <w:szCs w:val="28"/>
        </w:rPr>
        <w:br/>
        <w:t xml:space="preserve">к нормативным правовым актам, муниципальным правовым актам, регулирующим представление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w:t>
      </w:r>
      <w:r w:rsidRPr="00C32F93">
        <w:rPr>
          <w:sz w:val="28"/>
          <w:szCs w:val="28"/>
        </w:rPr>
        <w:br/>
        <w:t>от 7 мая 2017 года № 541,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roofErr w:type="gramEnd"/>
      <w:r w:rsidRPr="00C32F93">
        <w:rPr>
          <w:sz w:val="28"/>
          <w:szCs w:val="28"/>
        </w:rPr>
        <w:t xml:space="preserve">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общероссийской общественной организации “Союз театральных деятелей Российской Федерации (Всероссийское театральное общество)” (далее – театральное общество) на проведение мероприятий по развитию и популяризации театрального искусства Архангельской области (далее – субсидия).</w:t>
      </w:r>
    </w:p>
    <w:p w:rsidR="009E25EE" w:rsidRPr="00C32F93" w:rsidRDefault="009E25EE" w:rsidP="009E25EE">
      <w:pPr>
        <w:tabs>
          <w:tab w:val="left" w:pos="1134"/>
        </w:tabs>
        <w:autoSpaceDE w:val="0"/>
        <w:autoSpaceDN w:val="0"/>
        <w:adjustRightInd w:val="0"/>
        <w:ind w:firstLine="709"/>
        <w:jc w:val="both"/>
        <w:rPr>
          <w:sz w:val="28"/>
          <w:szCs w:val="28"/>
        </w:rPr>
      </w:pPr>
      <w:r w:rsidRPr="00C32F93">
        <w:rPr>
          <w:sz w:val="28"/>
          <w:szCs w:val="28"/>
        </w:rPr>
        <w:t>Субсидия предоставляется в рамках пункта 2.8 перечня мероприятий государственной программы (приложение № 2 к государственной программе).</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t>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Предоставление субсидии осуществляется министерством </w:t>
      </w:r>
      <w:r w:rsidRPr="00C32F93">
        <w:rPr>
          <w:sz w:val="28"/>
          <w:szCs w:val="28"/>
        </w:rPr>
        <w:br/>
        <w:t>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9E25EE" w:rsidRPr="00C32F93" w:rsidRDefault="009E25EE" w:rsidP="009E25EE">
      <w:pPr>
        <w:autoSpaceDE w:val="0"/>
        <w:autoSpaceDN w:val="0"/>
        <w:adjustRightInd w:val="0"/>
        <w:ind w:firstLine="709"/>
        <w:jc w:val="both"/>
        <w:rPr>
          <w:sz w:val="28"/>
          <w:szCs w:val="28"/>
        </w:rPr>
      </w:pPr>
      <w:r w:rsidRPr="00C32F93">
        <w:rPr>
          <w:sz w:val="28"/>
          <w:szCs w:val="28"/>
        </w:rPr>
        <w:t>Размер субсидии определяется областным законом об областном бюджете на финансовый год и на плановый период.</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lastRenderedPageBreak/>
        <w:t xml:space="preserve">Предоставление субсидии осуществляется министерством </w:t>
      </w:r>
      <w:r w:rsidRPr="00C32F93">
        <w:rPr>
          <w:sz w:val="28"/>
          <w:szCs w:val="28"/>
        </w:rPr>
        <w:br/>
        <w:t>на основании соглашения с театральным обществом (далее – соглашение).</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t xml:space="preserve">Субсидия используется театральным обществом на следующие цели: </w:t>
      </w:r>
    </w:p>
    <w:p w:rsidR="009E25EE" w:rsidRPr="00C32F93" w:rsidRDefault="009E25EE" w:rsidP="00A4706B">
      <w:pPr>
        <w:numPr>
          <w:ilvl w:val="0"/>
          <w:numId w:val="7"/>
        </w:numPr>
        <w:tabs>
          <w:tab w:val="left" w:pos="1134"/>
        </w:tabs>
        <w:autoSpaceDE w:val="0"/>
        <w:autoSpaceDN w:val="0"/>
        <w:adjustRightInd w:val="0"/>
        <w:ind w:left="0" w:firstLine="709"/>
        <w:jc w:val="both"/>
        <w:rPr>
          <w:sz w:val="28"/>
          <w:szCs w:val="28"/>
        </w:rPr>
      </w:pPr>
      <w:r w:rsidRPr="00C32F93">
        <w:rPr>
          <w:sz w:val="28"/>
          <w:szCs w:val="28"/>
        </w:rPr>
        <w:t>оплата труда привлеченных специалистов, приобретение основных средств и материальных запасов в рамках проведения театральных фестивалей, мастер-классов по театральному искусству, творческих встреч с профессионалами – театральными критиками, режиссерами драматургами;</w:t>
      </w:r>
    </w:p>
    <w:p w:rsidR="009E25EE" w:rsidRPr="00C32F93" w:rsidRDefault="009E25EE" w:rsidP="00A4706B">
      <w:pPr>
        <w:numPr>
          <w:ilvl w:val="0"/>
          <w:numId w:val="7"/>
        </w:numPr>
        <w:tabs>
          <w:tab w:val="left" w:pos="1134"/>
        </w:tabs>
        <w:autoSpaceDE w:val="0"/>
        <w:autoSpaceDN w:val="0"/>
        <w:adjustRightInd w:val="0"/>
        <w:ind w:left="0" w:firstLine="709"/>
        <w:jc w:val="both"/>
        <w:rPr>
          <w:sz w:val="28"/>
          <w:szCs w:val="28"/>
        </w:rPr>
      </w:pPr>
      <w:r w:rsidRPr="00C32F93">
        <w:rPr>
          <w:sz w:val="28"/>
          <w:szCs w:val="28"/>
        </w:rPr>
        <w:t>оплата банковского обслуживания;</w:t>
      </w:r>
    </w:p>
    <w:p w:rsidR="009E25EE" w:rsidRPr="00C32F93" w:rsidRDefault="009E25EE" w:rsidP="00A4706B">
      <w:pPr>
        <w:numPr>
          <w:ilvl w:val="0"/>
          <w:numId w:val="7"/>
        </w:numPr>
        <w:tabs>
          <w:tab w:val="left" w:pos="1134"/>
        </w:tabs>
        <w:autoSpaceDE w:val="0"/>
        <w:autoSpaceDN w:val="0"/>
        <w:adjustRightInd w:val="0"/>
        <w:ind w:left="0" w:firstLine="709"/>
        <w:jc w:val="both"/>
        <w:rPr>
          <w:sz w:val="28"/>
          <w:szCs w:val="28"/>
        </w:rPr>
      </w:pPr>
      <w:r w:rsidRPr="00C32F93">
        <w:rPr>
          <w:sz w:val="28"/>
          <w:szCs w:val="28"/>
        </w:rPr>
        <w:t>оплата издательской деятельности.</w:t>
      </w:r>
    </w:p>
    <w:p w:rsidR="009E25EE" w:rsidRPr="00C32F93" w:rsidRDefault="009E25EE" w:rsidP="009E25EE">
      <w:pPr>
        <w:autoSpaceDE w:val="0"/>
        <w:autoSpaceDN w:val="0"/>
        <w:adjustRightInd w:val="0"/>
        <w:ind w:firstLine="709"/>
        <w:jc w:val="both"/>
        <w:rPr>
          <w:sz w:val="28"/>
          <w:szCs w:val="28"/>
        </w:rPr>
      </w:pPr>
    </w:p>
    <w:p w:rsidR="009E25EE" w:rsidRPr="00C32F93" w:rsidRDefault="009E25EE" w:rsidP="009E25EE">
      <w:pPr>
        <w:autoSpaceDE w:val="0"/>
        <w:autoSpaceDN w:val="0"/>
        <w:adjustRightInd w:val="0"/>
        <w:ind w:left="709" w:hanging="709"/>
        <w:jc w:val="center"/>
        <w:rPr>
          <w:b/>
          <w:sz w:val="28"/>
          <w:szCs w:val="28"/>
        </w:rPr>
      </w:pPr>
      <w:r w:rsidRPr="00C32F93">
        <w:rPr>
          <w:b/>
          <w:sz w:val="28"/>
          <w:szCs w:val="28"/>
          <w:lang w:val="en-US"/>
        </w:rPr>
        <w:t>II</w:t>
      </w:r>
      <w:r w:rsidRPr="00C32F93">
        <w:rPr>
          <w:b/>
          <w:sz w:val="28"/>
          <w:szCs w:val="28"/>
        </w:rPr>
        <w:t>. Порядок предоставления субсидии</w:t>
      </w:r>
    </w:p>
    <w:p w:rsidR="009E25EE" w:rsidRPr="00C32F93" w:rsidRDefault="009E25EE" w:rsidP="009E25EE">
      <w:pPr>
        <w:autoSpaceDE w:val="0"/>
        <w:autoSpaceDN w:val="0"/>
        <w:adjustRightInd w:val="0"/>
        <w:ind w:firstLine="709"/>
        <w:jc w:val="both"/>
        <w:rPr>
          <w:sz w:val="28"/>
          <w:szCs w:val="28"/>
        </w:rPr>
      </w:pPr>
    </w:p>
    <w:p w:rsidR="009E25EE" w:rsidRPr="00C32F93" w:rsidRDefault="009E25EE" w:rsidP="00A4706B">
      <w:pPr>
        <w:numPr>
          <w:ilvl w:val="0"/>
          <w:numId w:val="6"/>
        </w:numPr>
        <w:tabs>
          <w:tab w:val="left" w:pos="1134"/>
        </w:tabs>
        <w:autoSpaceDE w:val="0"/>
        <w:autoSpaceDN w:val="0"/>
        <w:adjustRightInd w:val="0"/>
        <w:ind w:hanging="11"/>
        <w:jc w:val="both"/>
        <w:rPr>
          <w:sz w:val="28"/>
          <w:szCs w:val="28"/>
        </w:rPr>
      </w:pPr>
      <w:r w:rsidRPr="00C32F93">
        <w:rPr>
          <w:sz w:val="28"/>
          <w:szCs w:val="28"/>
        </w:rPr>
        <w:t xml:space="preserve">Для заключения соглашения театральное общество представляет </w:t>
      </w:r>
      <w:r w:rsidRPr="00C32F93">
        <w:rPr>
          <w:sz w:val="28"/>
          <w:szCs w:val="28"/>
        </w:rPr>
        <w:br/>
        <w:t>в министерство следующие документы:</w:t>
      </w:r>
    </w:p>
    <w:p w:rsidR="009E25EE" w:rsidRPr="00C32F93" w:rsidRDefault="009E25EE" w:rsidP="00A4706B">
      <w:pPr>
        <w:numPr>
          <w:ilvl w:val="1"/>
          <w:numId w:val="8"/>
        </w:numPr>
        <w:tabs>
          <w:tab w:val="left" w:pos="1134"/>
        </w:tabs>
        <w:autoSpaceDE w:val="0"/>
        <w:autoSpaceDN w:val="0"/>
        <w:adjustRightInd w:val="0"/>
        <w:ind w:left="0" w:firstLine="709"/>
        <w:jc w:val="both"/>
        <w:rPr>
          <w:sz w:val="28"/>
          <w:szCs w:val="28"/>
        </w:rPr>
      </w:pPr>
      <w:r w:rsidRPr="00C32F93">
        <w:rPr>
          <w:sz w:val="28"/>
          <w:szCs w:val="28"/>
        </w:rPr>
        <w:t>заявление о заключении соглашения;</w:t>
      </w:r>
    </w:p>
    <w:p w:rsidR="009E25EE" w:rsidRPr="00C32F93" w:rsidRDefault="009E25EE" w:rsidP="00A4706B">
      <w:pPr>
        <w:numPr>
          <w:ilvl w:val="1"/>
          <w:numId w:val="8"/>
        </w:numPr>
        <w:tabs>
          <w:tab w:val="left" w:pos="1134"/>
        </w:tabs>
        <w:autoSpaceDE w:val="0"/>
        <w:autoSpaceDN w:val="0"/>
        <w:adjustRightInd w:val="0"/>
        <w:ind w:left="0" w:firstLine="709"/>
        <w:jc w:val="both"/>
        <w:rPr>
          <w:sz w:val="28"/>
          <w:szCs w:val="28"/>
        </w:rPr>
      </w:pPr>
      <w:r w:rsidRPr="00C32F93">
        <w:rPr>
          <w:sz w:val="28"/>
          <w:szCs w:val="28"/>
        </w:rPr>
        <w:t>документы, подтверждающие полномочия лица, представляющего интересы театрального общества, в случае, если данное лицо не является лицом, имеющим право без доверенности действовать от имени театрального общества.</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Положения пункта 17 статьи 241 Бюджетного кодекса Российской Федерации к театральному обществу в рамках настоящего Порядка </w:t>
      </w:r>
      <w:r w:rsidRPr="00C32F93">
        <w:rPr>
          <w:sz w:val="28"/>
          <w:szCs w:val="28"/>
        </w:rPr>
        <w:br/>
        <w:t>не применяются.</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t>Документы представляются в подлиннике в одном экземпляре.</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t>Министерство в течение 10 рабочих дней со дня поступления документов, предусмотренных пунктом 5 настоящего Положения, принимает одно из следующих решений:</w:t>
      </w:r>
    </w:p>
    <w:p w:rsidR="009E25EE" w:rsidRPr="00C32F93" w:rsidRDefault="009E25EE" w:rsidP="00A4706B">
      <w:pPr>
        <w:numPr>
          <w:ilvl w:val="2"/>
          <w:numId w:val="6"/>
        </w:numPr>
        <w:autoSpaceDE w:val="0"/>
        <w:autoSpaceDN w:val="0"/>
        <w:adjustRightInd w:val="0"/>
        <w:ind w:left="0" w:firstLine="709"/>
        <w:jc w:val="both"/>
        <w:rPr>
          <w:sz w:val="28"/>
          <w:szCs w:val="28"/>
        </w:rPr>
      </w:pPr>
      <w:r w:rsidRPr="00C32F93">
        <w:rPr>
          <w:sz w:val="28"/>
          <w:szCs w:val="28"/>
        </w:rPr>
        <w:t>о заключении соглашения;</w:t>
      </w:r>
    </w:p>
    <w:p w:rsidR="009E25EE" w:rsidRPr="00C32F93" w:rsidRDefault="009E25EE" w:rsidP="00A4706B">
      <w:pPr>
        <w:numPr>
          <w:ilvl w:val="2"/>
          <w:numId w:val="6"/>
        </w:numPr>
        <w:autoSpaceDE w:val="0"/>
        <w:autoSpaceDN w:val="0"/>
        <w:adjustRightInd w:val="0"/>
        <w:ind w:left="0" w:firstLine="709"/>
        <w:jc w:val="both"/>
        <w:rPr>
          <w:sz w:val="28"/>
          <w:szCs w:val="28"/>
        </w:rPr>
      </w:pPr>
      <w:r w:rsidRPr="00C32F93">
        <w:rPr>
          <w:sz w:val="28"/>
          <w:szCs w:val="28"/>
        </w:rPr>
        <w:t>об отказе в заключени</w:t>
      </w:r>
      <w:proofErr w:type="gramStart"/>
      <w:r w:rsidRPr="00C32F93">
        <w:rPr>
          <w:sz w:val="28"/>
          <w:szCs w:val="28"/>
        </w:rPr>
        <w:t>и</w:t>
      </w:r>
      <w:proofErr w:type="gramEnd"/>
      <w:r w:rsidRPr="00C32F93">
        <w:rPr>
          <w:sz w:val="28"/>
          <w:szCs w:val="28"/>
        </w:rPr>
        <w:t xml:space="preserve"> соглашения.</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t>Решение, предусмотренное подпунктом 2 пункта 7 настоящего Положения, принимается министерством в следующих случаях:</w:t>
      </w:r>
    </w:p>
    <w:p w:rsidR="009E25EE" w:rsidRPr="00C32F93" w:rsidRDefault="009E25EE" w:rsidP="00A4706B">
      <w:pPr>
        <w:numPr>
          <w:ilvl w:val="0"/>
          <w:numId w:val="9"/>
        </w:numPr>
        <w:tabs>
          <w:tab w:val="left" w:pos="1134"/>
        </w:tabs>
        <w:autoSpaceDE w:val="0"/>
        <w:autoSpaceDN w:val="0"/>
        <w:adjustRightInd w:val="0"/>
        <w:ind w:left="0" w:firstLine="709"/>
        <w:jc w:val="both"/>
        <w:rPr>
          <w:sz w:val="28"/>
          <w:szCs w:val="28"/>
        </w:rPr>
      </w:pPr>
      <w:r w:rsidRPr="00C32F93">
        <w:rPr>
          <w:sz w:val="28"/>
          <w:szCs w:val="28"/>
        </w:rPr>
        <w:t>представление документов, предусмотренных пунктом 5 настоящего Положения, оформление которых не соответствует требованиям пункта 6 настоящего Порядка;</w:t>
      </w:r>
    </w:p>
    <w:p w:rsidR="009E25EE" w:rsidRPr="00C32F93" w:rsidRDefault="009E25EE" w:rsidP="00A4706B">
      <w:pPr>
        <w:numPr>
          <w:ilvl w:val="0"/>
          <w:numId w:val="9"/>
        </w:numPr>
        <w:tabs>
          <w:tab w:val="left" w:pos="1134"/>
        </w:tabs>
        <w:autoSpaceDE w:val="0"/>
        <w:autoSpaceDN w:val="0"/>
        <w:adjustRightInd w:val="0"/>
        <w:ind w:left="0" w:firstLine="709"/>
        <w:jc w:val="both"/>
        <w:rPr>
          <w:sz w:val="28"/>
          <w:szCs w:val="28"/>
        </w:rPr>
      </w:pPr>
      <w:r w:rsidRPr="00C32F93">
        <w:rPr>
          <w:sz w:val="28"/>
          <w:szCs w:val="28"/>
        </w:rPr>
        <w:t>представление документов, предусмотренных пунктом 5 настоящего Положения, не в полном объеме;</w:t>
      </w:r>
    </w:p>
    <w:p w:rsidR="009E25EE" w:rsidRPr="00C32F93" w:rsidRDefault="009E25EE" w:rsidP="00A4706B">
      <w:pPr>
        <w:numPr>
          <w:ilvl w:val="0"/>
          <w:numId w:val="9"/>
        </w:numPr>
        <w:tabs>
          <w:tab w:val="left" w:pos="1134"/>
        </w:tabs>
        <w:autoSpaceDE w:val="0"/>
        <w:autoSpaceDN w:val="0"/>
        <w:adjustRightInd w:val="0"/>
        <w:ind w:left="0" w:firstLine="709"/>
        <w:jc w:val="both"/>
        <w:rPr>
          <w:sz w:val="28"/>
          <w:szCs w:val="28"/>
        </w:rPr>
      </w:pPr>
      <w:r w:rsidRPr="00C32F93">
        <w:rPr>
          <w:sz w:val="28"/>
          <w:szCs w:val="28"/>
        </w:rPr>
        <w:t>недостоверность информации, содержащейся в документах, представленных получателем субсидии;</w:t>
      </w:r>
    </w:p>
    <w:p w:rsidR="009E25EE" w:rsidRPr="00C32F93" w:rsidRDefault="009E25EE" w:rsidP="00A4706B">
      <w:pPr>
        <w:numPr>
          <w:ilvl w:val="0"/>
          <w:numId w:val="9"/>
        </w:numPr>
        <w:tabs>
          <w:tab w:val="left" w:pos="1134"/>
        </w:tabs>
        <w:autoSpaceDE w:val="0"/>
        <w:autoSpaceDN w:val="0"/>
        <w:adjustRightInd w:val="0"/>
        <w:ind w:left="0" w:firstLine="709"/>
        <w:jc w:val="both"/>
        <w:rPr>
          <w:sz w:val="28"/>
          <w:szCs w:val="28"/>
        </w:rPr>
      </w:pPr>
      <w:r w:rsidRPr="00C32F93">
        <w:rPr>
          <w:sz w:val="28"/>
          <w:szCs w:val="28"/>
        </w:rPr>
        <w:t>отсутствие бюджетных ассигнований и лимитов бюджетных обязательств областного бюджета, предусмотренных министерству на выплату субсидий.</w:t>
      </w:r>
    </w:p>
    <w:p w:rsidR="009E25EE" w:rsidRPr="00C32F93" w:rsidRDefault="009E25EE" w:rsidP="009E25EE">
      <w:pPr>
        <w:autoSpaceDE w:val="0"/>
        <w:autoSpaceDN w:val="0"/>
        <w:adjustRightInd w:val="0"/>
        <w:ind w:firstLine="709"/>
        <w:jc w:val="both"/>
        <w:rPr>
          <w:sz w:val="28"/>
          <w:szCs w:val="28"/>
        </w:rPr>
      </w:pPr>
      <w:r w:rsidRPr="00C32F93">
        <w:rPr>
          <w:sz w:val="28"/>
          <w:szCs w:val="28"/>
        </w:rPr>
        <w:t>Решение, предусмотренное подпунктом 2 пункта 7 настоящего Положения, направляется театральному обществу в течение трех рабочих дней со дня его принятия, может быть обжаловано театральным обществом</w:t>
      </w:r>
      <w:r w:rsidRPr="00C32F93">
        <w:rPr>
          <w:sz w:val="28"/>
          <w:szCs w:val="28"/>
        </w:rPr>
        <w:br/>
        <w:t>в установленном законодательством Российской Федерации порядке.</w:t>
      </w:r>
    </w:p>
    <w:p w:rsidR="009E25EE" w:rsidRPr="00C32F93" w:rsidRDefault="009E25EE" w:rsidP="00A4706B">
      <w:pPr>
        <w:numPr>
          <w:ilvl w:val="0"/>
          <w:numId w:val="6"/>
        </w:numPr>
        <w:tabs>
          <w:tab w:val="left" w:pos="1134"/>
        </w:tabs>
        <w:autoSpaceDE w:val="0"/>
        <w:autoSpaceDN w:val="0"/>
        <w:adjustRightInd w:val="0"/>
        <w:ind w:left="0" w:firstLine="709"/>
        <w:jc w:val="both"/>
        <w:rPr>
          <w:sz w:val="28"/>
          <w:szCs w:val="28"/>
        </w:rPr>
      </w:pPr>
      <w:r w:rsidRPr="00C32F93">
        <w:rPr>
          <w:sz w:val="28"/>
          <w:szCs w:val="28"/>
        </w:rPr>
        <w:lastRenderedPageBreak/>
        <w:t xml:space="preserve">В случае отсутствия оснований для принятия решения об отказе </w:t>
      </w:r>
      <w:r w:rsidRPr="00C32F93">
        <w:rPr>
          <w:sz w:val="28"/>
          <w:szCs w:val="28"/>
        </w:rPr>
        <w:br/>
        <w:t>в заключени</w:t>
      </w:r>
      <w:proofErr w:type="gramStart"/>
      <w:r w:rsidRPr="00C32F93">
        <w:rPr>
          <w:sz w:val="28"/>
          <w:szCs w:val="28"/>
        </w:rPr>
        <w:t>и</w:t>
      </w:r>
      <w:proofErr w:type="gramEnd"/>
      <w:r w:rsidRPr="00C32F93">
        <w:rPr>
          <w:sz w:val="28"/>
          <w:szCs w:val="28"/>
        </w:rPr>
        <w:t xml:space="preserve"> договора, предусмотренных пунктом 8 настоящего Порядка, министерство направляет заявителю (далее – получатель субсидии) проект соглашения по форме, утверждаемой постановлением министерства, </w:t>
      </w:r>
      <w:r w:rsidRPr="00C32F93">
        <w:rPr>
          <w:sz w:val="28"/>
          <w:szCs w:val="28"/>
        </w:rPr>
        <w:br/>
        <w:t xml:space="preserve">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78.1 Бюджетного кодекса Российской Федерации и общими требованиями, для рассмотрения </w:t>
      </w:r>
      <w:r w:rsidRPr="00C32F93">
        <w:rPr>
          <w:sz w:val="28"/>
          <w:szCs w:val="28"/>
        </w:rPr>
        <w:br/>
        <w:t>и подписания.</w:t>
      </w:r>
    </w:p>
    <w:p w:rsidR="009E25EE" w:rsidRPr="00C32F93" w:rsidRDefault="009E25EE" w:rsidP="00A4706B">
      <w:pPr>
        <w:numPr>
          <w:ilvl w:val="0"/>
          <w:numId w:val="6"/>
        </w:numPr>
        <w:tabs>
          <w:tab w:val="left" w:pos="1276"/>
        </w:tabs>
        <w:autoSpaceDE w:val="0"/>
        <w:autoSpaceDN w:val="0"/>
        <w:adjustRightInd w:val="0"/>
        <w:ind w:left="0" w:firstLine="709"/>
        <w:jc w:val="both"/>
        <w:rPr>
          <w:sz w:val="28"/>
          <w:szCs w:val="28"/>
        </w:rPr>
      </w:pPr>
      <w:r w:rsidRPr="00C32F93">
        <w:rPr>
          <w:sz w:val="28"/>
          <w:szCs w:val="28"/>
        </w:rPr>
        <w:t>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9E25EE" w:rsidRPr="00C32F93" w:rsidRDefault="009E25EE" w:rsidP="00A4706B">
      <w:pPr>
        <w:numPr>
          <w:ilvl w:val="0"/>
          <w:numId w:val="6"/>
        </w:numPr>
        <w:tabs>
          <w:tab w:val="left" w:pos="1276"/>
        </w:tabs>
        <w:autoSpaceDE w:val="0"/>
        <w:autoSpaceDN w:val="0"/>
        <w:adjustRightInd w:val="0"/>
        <w:ind w:left="0" w:firstLine="709"/>
        <w:jc w:val="both"/>
        <w:rPr>
          <w:sz w:val="28"/>
          <w:szCs w:val="28"/>
        </w:rPr>
      </w:pPr>
      <w:r w:rsidRPr="00C32F93">
        <w:rPr>
          <w:sz w:val="28"/>
          <w:szCs w:val="28"/>
        </w:rPr>
        <w:t>На основании заключенного соглашения средства областного бюджета перечисляются получателю субсидии с лицевого счета министерства на счет получателя субсидии.</w:t>
      </w:r>
    </w:p>
    <w:p w:rsidR="009E25EE" w:rsidRPr="00C32F93" w:rsidRDefault="009E25EE" w:rsidP="00A4706B">
      <w:pPr>
        <w:numPr>
          <w:ilvl w:val="0"/>
          <w:numId w:val="6"/>
        </w:numPr>
        <w:autoSpaceDE w:val="0"/>
        <w:autoSpaceDN w:val="0"/>
        <w:adjustRightInd w:val="0"/>
        <w:ind w:left="0" w:firstLine="709"/>
        <w:jc w:val="both"/>
        <w:rPr>
          <w:sz w:val="28"/>
          <w:szCs w:val="28"/>
        </w:rPr>
      </w:pPr>
      <w:r w:rsidRPr="00C32F93">
        <w:rPr>
          <w:sz w:val="28"/>
          <w:szCs w:val="28"/>
        </w:rPr>
        <w:t>Результатом предоставления субсидии является развитие и</w:t>
      </w:r>
      <w:r>
        <w:rPr>
          <w:sz w:val="28"/>
          <w:szCs w:val="28"/>
        </w:rPr>
        <w:t> </w:t>
      </w:r>
      <w:r w:rsidRPr="00C32F93">
        <w:rPr>
          <w:sz w:val="28"/>
          <w:szCs w:val="28"/>
        </w:rPr>
        <w:t>популяризация театрального искусства Архангельской области.</w:t>
      </w:r>
    </w:p>
    <w:p w:rsidR="009E25EE" w:rsidRPr="00C32F93" w:rsidRDefault="009E25EE" w:rsidP="009E25EE">
      <w:pPr>
        <w:autoSpaceDE w:val="0"/>
        <w:autoSpaceDN w:val="0"/>
        <w:adjustRightInd w:val="0"/>
        <w:ind w:firstLine="709"/>
        <w:jc w:val="both"/>
        <w:rPr>
          <w:sz w:val="28"/>
          <w:szCs w:val="28"/>
        </w:rPr>
      </w:pPr>
      <w:r w:rsidRPr="00C32F93">
        <w:rPr>
          <w:sz w:val="28"/>
          <w:szCs w:val="28"/>
        </w:rPr>
        <w:t>Показателем результата использования субсидии является</w:t>
      </w:r>
      <w:r w:rsidR="00916050">
        <w:rPr>
          <w:sz w:val="28"/>
          <w:szCs w:val="28"/>
        </w:rPr>
        <w:t xml:space="preserve"> </w:t>
      </w:r>
      <w:r w:rsidRPr="00C32F93">
        <w:rPr>
          <w:sz w:val="28"/>
          <w:szCs w:val="28"/>
        </w:rPr>
        <w:t>количество проведенных мероприятий (фестивалей, выставок, творческих встреч, мастер-классов).</w:t>
      </w:r>
    </w:p>
    <w:p w:rsidR="009E25EE" w:rsidRPr="00C32F93" w:rsidRDefault="009E25EE" w:rsidP="00A4706B">
      <w:pPr>
        <w:numPr>
          <w:ilvl w:val="0"/>
          <w:numId w:val="6"/>
        </w:numPr>
        <w:autoSpaceDE w:val="0"/>
        <w:autoSpaceDN w:val="0"/>
        <w:adjustRightInd w:val="0"/>
        <w:ind w:left="0" w:firstLine="709"/>
        <w:jc w:val="both"/>
        <w:rPr>
          <w:sz w:val="28"/>
          <w:szCs w:val="28"/>
        </w:rPr>
      </w:pPr>
      <w:r w:rsidRPr="00C32F93">
        <w:rPr>
          <w:sz w:val="28"/>
          <w:szCs w:val="28"/>
        </w:rPr>
        <w:t xml:space="preserve"> Получатель субсидии представляет в министерство отчет </w:t>
      </w:r>
      <w:r w:rsidRPr="00C32F93">
        <w:rPr>
          <w:sz w:val="28"/>
          <w:szCs w:val="28"/>
        </w:rPr>
        <w:br/>
        <w:t xml:space="preserve">по форме, приведенной в приложении к соглашению, предусматривающий значения показателей результата использования субсидии, устанавливаемых </w:t>
      </w:r>
      <w:r w:rsidRPr="00C32F93">
        <w:rPr>
          <w:sz w:val="28"/>
          <w:szCs w:val="28"/>
        </w:rPr>
        <w:br/>
        <w:t xml:space="preserve">в соответствии с пунктом 12 настоящего Порядка.  </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Оценка </w:t>
      </w:r>
      <w:proofErr w:type="gramStart"/>
      <w:r w:rsidRPr="00C32F93">
        <w:rPr>
          <w:sz w:val="28"/>
          <w:szCs w:val="28"/>
        </w:rPr>
        <w:t>достижения значения показателя результативности использования субсидии</w:t>
      </w:r>
      <w:proofErr w:type="gramEnd"/>
      <w:r w:rsidRPr="00C32F93">
        <w:rPr>
          <w:sz w:val="28"/>
          <w:szCs w:val="28"/>
        </w:rPr>
        <w:t xml:space="preserve"> осуществляется министерством на основании анализа отчетности, представленной получателем субсидии.</w:t>
      </w:r>
    </w:p>
    <w:p w:rsidR="009E25EE" w:rsidRPr="00C32F93" w:rsidRDefault="009E25EE" w:rsidP="00A4706B">
      <w:pPr>
        <w:numPr>
          <w:ilvl w:val="0"/>
          <w:numId w:val="6"/>
        </w:numPr>
        <w:tabs>
          <w:tab w:val="left" w:pos="1276"/>
        </w:tabs>
        <w:autoSpaceDE w:val="0"/>
        <w:autoSpaceDN w:val="0"/>
        <w:adjustRightInd w:val="0"/>
        <w:ind w:left="0" w:firstLine="709"/>
        <w:jc w:val="both"/>
        <w:rPr>
          <w:sz w:val="28"/>
          <w:szCs w:val="28"/>
        </w:rPr>
      </w:pPr>
      <w:r w:rsidRPr="00C32F93">
        <w:rPr>
          <w:sz w:val="28"/>
          <w:szCs w:val="28"/>
        </w:rPr>
        <w:t xml:space="preserve">Министерством и органами государственного финансового контроля Архангельской области в соответствии с Порядком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 58-пп, проводятся обязательные проверки соблюдения получателями субсидий условий, целей и порядка предоставления субсидий. </w:t>
      </w:r>
    </w:p>
    <w:p w:rsidR="009E25EE" w:rsidRPr="00C32F93" w:rsidRDefault="009E25EE" w:rsidP="009E25EE">
      <w:pPr>
        <w:autoSpaceDE w:val="0"/>
        <w:autoSpaceDN w:val="0"/>
        <w:adjustRightInd w:val="0"/>
        <w:ind w:firstLine="709"/>
        <w:jc w:val="both"/>
        <w:rPr>
          <w:sz w:val="28"/>
          <w:szCs w:val="28"/>
        </w:rPr>
      </w:pPr>
      <w:r w:rsidRPr="00C32F93">
        <w:rPr>
          <w:sz w:val="28"/>
          <w:szCs w:val="28"/>
        </w:rPr>
        <w:t>Ответственность за нецелевое использование средств субсидии несет получатель субсидии.</w:t>
      </w:r>
    </w:p>
    <w:p w:rsidR="009E25EE" w:rsidRPr="00C32F93" w:rsidRDefault="009E25EE" w:rsidP="00A4706B">
      <w:pPr>
        <w:numPr>
          <w:ilvl w:val="0"/>
          <w:numId w:val="6"/>
        </w:numPr>
        <w:tabs>
          <w:tab w:val="left" w:pos="1276"/>
        </w:tabs>
        <w:autoSpaceDE w:val="0"/>
        <w:autoSpaceDN w:val="0"/>
        <w:adjustRightInd w:val="0"/>
        <w:ind w:left="0" w:firstLine="709"/>
        <w:jc w:val="both"/>
        <w:rPr>
          <w:sz w:val="28"/>
          <w:szCs w:val="28"/>
        </w:rPr>
      </w:pPr>
      <w:r w:rsidRPr="00C32F93">
        <w:rPr>
          <w:sz w:val="28"/>
          <w:szCs w:val="28"/>
        </w:rPr>
        <w:t xml:space="preserve">В случае выявления министерством нарушения получателями субсидий условий, целей и порядка их предоставления, а также условий соглашения средства субсидии подлежат возврату в областной бюджет </w:t>
      </w:r>
      <w:r w:rsidRPr="00C32F93">
        <w:rPr>
          <w:sz w:val="28"/>
          <w:szCs w:val="28"/>
        </w:rPr>
        <w:br/>
        <w:t>в течение 15 календарных дней со дня предъявления министерством соответствующего требования и (или) органами государственного финансового контроля Архангельской области соответствующего требования.</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Получатель субсидии обязан возвратить средства остатков субсидии, не использованные в отчетном финансовом году, в течение 15 календарных </w:t>
      </w:r>
      <w:r w:rsidRPr="00C32F93">
        <w:rPr>
          <w:sz w:val="28"/>
          <w:szCs w:val="28"/>
        </w:rPr>
        <w:lastRenderedPageBreak/>
        <w:t>дней со дня предъявления министерством соответствующего требования в случаях, предусмотренных соглашением.</w:t>
      </w:r>
    </w:p>
    <w:p w:rsidR="0007662F" w:rsidRPr="009E25EE" w:rsidRDefault="009E25EE" w:rsidP="009E25EE">
      <w:pPr>
        <w:pStyle w:val="ConsPlusNormal"/>
        <w:ind w:firstLine="709"/>
        <w:contextualSpacing/>
        <w:jc w:val="both"/>
        <w:rPr>
          <w:rFonts w:ascii="Times New Roman" w:hAnsi="Times New Roman" w:cs="Times New Roman"/>
          <w:sz w:val="28"/>
          <w:szCs w:val="28"/>
        </w:rPr>
      </w:pPr>
      <w:r w:rsidRPr="009E25EE">
        <w:rPr>
          <w:rFonts w:ascii="Times New Roman" w:hAnsi="Times New Roman" w:cs="Times New Roman"/>
          <w:sz w:val="28"/>
          <w:szCs w:val="28"/>
        </w:rPr>
        <w:t xml:space="preserve">При </w:t>
      </w:r>
      <w:proofErr w:type="spellStart"/>
      <w:r w:rsidRPr="009E25EE">
        <w:rPr>
          <w:rFonts w:ascii="Times New Roman" w:hAnsi="Times New Roman" w:cs="Times New Roman"/>
          <w:sz w:val="28"/>
          <w:szCs w:val="28"/>
        </w:rPr>
        <w:t>невозврате</w:t>
      </w:r>
      <w:proofErr w:type="spellEnd"/>
      <w:r w:rsidRPr="009E25EE">
        <w:rPr>
          <w:rFonts w:ascii="Times New Roman" w:hAnsi="Times New Roman" w:cs="Times New Roman"/>
          <w:sz w:val="28"/>
          <w:szCs w:val="28"/>
        </w:rPr>
        <w:t xml:space="preserve"> субсидии в установленный пунктом 14 настоящего Порядка срок министерство в течение 10 рабочих дней со дня истечения сроков, указанных в пункте 14 настоящего Порядка, обращается в суд </w:t>
      </w:r>
      <w:r w:rsidRPr="009E25EE">
        <w:rPr>
          <w:rFonts w:ascii="Times New Roman" w:hAnsi="Times New Roman" w:cs="Times New Roman"/>
          <w:sz w:val="28"/>
          <w:szCs w:val="28"/>
        </w:rPr>
        <w:br/>
        <w:t xml:space="preserve">с исковым заявлением о взыскании субсидии, а также пени за просрочку </w:t>
      </w:r>
      <w:r w:rsidRPr="009E25EE">
        <w:rPr>
          <w:rFonts w:ascii="Times New Roman" w:hAnsi="Times New Roman" w:cs="Times New Roman"/>
          <w:sz w:val="28"/>
          <w:szCs w:val="28"/>
        </w:rPr>
        <w:br/>
        <w:t>ее возврата.</w:t>
      </w:r>
    </w:p>
    <w:p w:rsidR="0007662F" w:rsidRPr="007D5742" w:rsidRDefault="0007662F" w:rsidP="007D5742">
      <w:pPr>
        <w:pStyle w:val="ConsPlusNormal"/>
        <w:ind w:firstLine="709"/>
        <w:contextualSpacing/>
        <w:jc w:val="both"/>
        <w:rPr>
          <w:rFonts w:ascii="Times New Roman" w:hAnsi="Times New Roman" w:cs="Times New Roman"/>
        </w:rPr>
      </w:pPr>
    </w:p>
    <w:p w:rsidR="009E25EE" w:rsidRPr="00C32F93" w:rsidRDefault="009E25EE" w:rsidP="009E25EE">
      <w:pPr>
        <w:widowControl w:val="0"/>
        <w:autoSpaceDE w:val="0"/>
        <w:autoSpaceDN w:val="0"/>
        <w:adjustRightInd w:val="0"/>
        <w:ind w:left="3969"/>
        <w:jc w:val="center"/>
        <w:outlineLvl w:val="0"/>
        <w:rPr>
          <w:rFonts w:cs="Arial"/>
          <w:sz w:val="28"/>
          <w:szCs w:val="28"/>
        </w:rPr>
      </w:pPr>
      <w:r w:rsidRPr="00C32F93">
        <w:rPr>
          <w:rFonts w:cs="Arial"/>
          <w:sz w:val="28"/>
          <w:szCs w:val="28"/>
        </w:rPr>
        <w:t>УТВЕРЖДЕНО</w:t>
      </w:r>
    </w:p>
    <w:p w:rsidR="009E25EE" w:rsidRPr="00C32F93" w:rsidRDefault="009E25EE" w:rsidP="009E25EE">
      <w:pPr>
        <w:widowControl w:val="0"/>
        <w:autoSpaceDE w:val="0"/>
        <w:autoSpaceDN w:val="0"/>
        <w:adjustRightInd w:val="0"/>
        <w:ind w:left="3969"/>
        <w:jc w:val="center"/>
        <w:rPr>
          <w:rFonts w:cs="Arial"/>
          <w:sz w:val="28"/>
          <w:szCs w:val="28"/>
        </w:rPr>
      </w:pPr>
      <w:r w:rsidRPr="00C32F93">
        <w:rPr>
          <w:rFonts w:cs="Arial"/>
          <w:sz w:val="28"/>
          <w:szCs w:val="28"/>
        </w:rPr>
        <w:t>постановлением Правительства</w:t>
      </w:r>
    </w:p>
    <w:p w:rsidR="009E25EE" w:rsidRPr="00C32F93" w:rsidRDefault="009E25EE" w:rsidP="009E25EE">
      <w:pPr>
        <w:widowControl w:val="0"/>
        <w:autoSpaceDE w:val="0"/>
        <w:autoSpaceDN w:val="0"/>
        <w:adjustRightInd w:val="0"/>
        <w:ind w:left="3969"/>
        <w:jc w:val="center"/>
        <w:rPr>
          <w:rFonts w:cs="Arial"/>
          <w:sz w:val="28"/>
          <w:szCs w:val="28"/>
        </w:rPr>
      </w:pPr>
      <w:r w:rsidRPr="00C32F93">
        <w:rPr>
          <w:rFonts w:cs="Arial"/>
          <w:sz w:val="28"/>
          <w:szCs w:val="28"/>
        </w:rPr>
        <w:t>Архангельской области</w:t>
      </w:r>
    </w:p>
    <w:p w:rsidR="009E25EE" w:rsidRPr="00C32F93" w:rsidRDefault="009E25EE" w:rsidP="009E25EE">
      <w:pPr>
        <w:widowControl w:val="0"/>
        <w:autoSpaceDE w:val="0"/>
        <w:autoSpaceDN w:val="0"/>
        <w:adjustRightInd w:val="0"/>
        <w:ind w:left="3969"/>
        <w:jc w:val="center"/>
        <w:rPr>
          <w:rFonts w:cs="Arial"/>
          <w:sz w:val="28"/>
          <w:szCs w:val="28"/>
        </w:rPr>
      </w:pPr>
      <w:r w:rsidRPr="00C32F93">
        <w:rPr>
          <w:rFonts w:cs="Arial"/>
          <w:sz w:val="28"/>
          <w:szCs w:val="28"/>
        </w:rPr>
        <w:t>от 12.10.2012 № 461-пп</w:t>
      </w:r>
    </w:p>
    <w:p w:rsidR="009E25EE" w:rsidRPr="00C32F93" w:rsidRDefault="009E25EE" w:rsidP="009E25EE">
      <w:pPr>
        <w:widowControl w:val="0"/>
        <w:autoSpaceDE w:val="0"/>
        <w:autoSpaceDN w:val="0"/>
        <w:adjustRightInd w:val="0"/>
        <w:ind w:left="3969"/>
        <w:jc w:val="center"/>
        <w:rPr>
          <w:rFonts w:cs="Arial"/>
          <w:sz w:val="28"/>
          <w:szCs w:val="28"/>
        </w:rPr>
      </w:pPr>
    </w:p>
    <w:p w:rsidR="009E25EE" w:rsidRPr="00C32F93" w:rsidRDefault="009E25EE" w:rsidP="009E25EE">
      <w:pPr>
        <w:autoSpaceDE w:val="0"/>
        <w:autoSpaceDN w:val="0"/>
        <w:adjustRightInd w:val="0"/>
        <w:jc w:val="center"/>
        <w:outlineLvl w:val="1"/>
        <w:rPr>
          <w:rFonts w:ascii="Arial" w:hAnsi="Arial" w:cs="Arial"/>
          <w:b/>
          <w:bCs/>
          <w:sz w:val="20"/>
          <w:szCs w:val="20"/>
        </w:rPr>
      </w:pPr>
    </w:p>
    <w:p w:rsidR="009E25EE" w:rsidRPr="00C32F93" w:rsidRDefault="009E25EE" w:rsidP="009E25EE">
      <w:pPr>
        <w:autoSpaceDE w:val="0"/>
        <w:autoSpaceDN w:val="0"/>
        <w:adjustRightInd w:val="0"/>
        <w:jc w:val="center"/>
        <w:outlineLvl w:val="1"/>
        <w:rPr>
          <w:b/>
          <w:spacing w:val="-6"/>
          <w:sz w:val="28"/>
          <w:szCs w:val="28"/>
        </w:rPr>
      </w:pPr>
      <w:proofErr w:type="gramStart"/>
      <w:r w:rsidRPr="00C32F93">
        <w:rPr>
          <w:b/>
          <w:spacing w:val="-6"/>
          <w:sz w:val="28"/>
          <w:szCs w:val="28"/>
        </w:rPr>
        <w:t>П</w:t>
      </w:r>
      <w:proofErr w:type="gramEnd"/>
      <w:r w:rsidRPr="00C32F93">
        <w:rPr>
          <w:b/>
          <w:spacing w:val="-6"/>
          <w:sz w:val="28"/>
          <w:szCs w:val="28"/>
        </w:rPr>
        <w:t xml:space="preserve"> О Л О Ж Е Н И Е </w:t>
      </w:r>
    </w:p>
    <w:p w:rsidR="009E25EE" w:rsidRPr="00C32F93" w:rsidRDefault="009E25EE" w:rsidP="009E25EE">
      <w:pPr>
        <w:autoSpaceDE w:val="0"/>
        <w:autoSpaceDN w:val="0"/>
        <w:adjustRightInd w:val="0"/>
        <w:jc w:val="center"/>
        <w:rPr>
          <w:b/>
          <w:sz w:val="28"/>
          <w:szCs w:val="28"/>
        </w:rPr>
      </w:pPr>
      <w:proofErr w:type="gramStart"/>
      <w:r w:rsidRPr="00C32F93">
        <w:rPr>
          <w:b/>
          <w:sz w:val="28"/>
          <w:szCs w:val="28"/>
        </w:rPr>
        <w:t>о порядке и условиях предоставления иных межбюджетных трансфертов, предоставляемых из федерального и областного бюджетов бюджетам муниципальных районов и городских округов Архангельской области на создание виртуальных концертных залов в целях реализации национального проекта «Культура»</w:t>
      </w:r>
      <w:proofErr w:type="gramEnd"/>
    </w:p>
    <w:p w:rsidR="009E25EE" w:rsidRPr="00C32F93" w:rsidRDefault="009E25EE" w:rsidP="009E25EE">
      <w:pPr>
        <w:autoSpaceDE w:val="0"/>
        <w:autoSpaceDN w:val="0"/>
        <w:adjustRightInd w:val="0"/>
        <w:jc w:val="center"/>
        <w:rPr>
          <w:sz w:val="28"/>
          <w:szCs w:val="28"/>
        </w:rPr>
      </w:pPr>
    </w:p>
    <w:p w:rsidR="009E25EE" w:rsidRPr="00C32F93" w:rsidRDefault="009E25EE" w:rsidP="009E25EE">
      <w:pPr>
        <w:autoSpaceDE w:val="0"/>
        <w:autoSpaceDN w:val="0"/>
        <w:adjustRightInd w:val="0"/>
        <w:jc w:val="center"/>
        <w:rPr>
          <w:b/>
          <w:sz w:val="28"/>
          <w:szCs w:val="28"/>
        </w:rPr>
      </w:pPr>
      <w:r w:rsidRPr="00C32F93">
        <w:rPr>
          <w:b/>
          <w:sz w:val="28"/>
          <w:szCs w:val="28"/>
          <w:lang w:val="en-US"/>
        </w:rPr>
        <w:t>I</w:t>
      </w:r>
      <w:r w:rsidRPr="00C32F93">
        <w:rPr>
          <w:b/>
          <w:sz w:val="28"/>
          <w:szCs w:val="28"/>
        </w:rPr>
        <w:t>. Общие положения</w:t>
      </w:r>
    </w:p>
    <w:p w:rsidR="009E25EE" w:rsidRPr="00C32F93" w:rsidRDefault="009E25EE" w:rsidP="009E25EE">
      <w:pPr>
        <w:autoSpaceDE w:val="0"/>
        <w:autoSpaceDN w:val="0"/>
        <w:adjustRightInd w:val="0"/>
        <w:ind w:firstLine="709"/>
        <w:jc w:val="both"/>
        <w:rPr>
          <w:bCs/>
          <w:sz w:val="28"/>
          <w:szCs w:val="28"/>
        </w:rPr>
      </w:pP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1. </w:t>
      </w:r>
      <w:proofErr w:type="gramStart"/>
      <w:r w:rsidRPr="00C32F93">
        <w:rPr>
          <w:sz w:val="28"/>
          <w:szCs w:val="28"/>
        </w:rPr>
        <w:t>Настоящее Положение, разработанное в соответствии</w:t>
      </w:r>
      <w:r w:rsidRPr="00C32F93">
        <w:rPr>
          <w:sz w:val="28"/>
          <w:szCs w:val="28"/>
        </w:rPr>
        <w:br/>
        <w:t xml:space="preserve">со </w:t>
      </w:r>
      <w:hyperlink r:id="rId414" w:history="1">
        <w:r w:rsidRPr="00C32F93">
          <w:rPr>
            <w:sz w:val="28"/>
            <w:szCs w:val="28"/>
          </w:rPr>
          <w:t>статьей 139.1</w:t>
        </w:r>
      </w:hyperlink>
      <w:r w:rsidRPr="00C32F93">
        <w:rPr>
          <w:sz w:val="28"/>
          <w:szCs w:val="28"/>
        </w:rPr>
        <w:t xml:space="preserve"> Бюджетного кодекса Российской Федерации,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Российской Федерации от 09 марта 2019 года № 253 (далее - Правила предоставления иных межбюджетных трансфертов), </w:t>
      </w:r>
      <w:hyperlink w:anchor="P274" w:history="1">
        <w:r w:rsidRPr="00C32F93">
          <w:rPr>
            <w:sz w:val="28"/>
            <w:szCs w:val="28"/>
          </w:rPr>
          <w:t>разделом III</w:t>
        </w:r>
      </w:hyperlink>
      <w:r w:rsidRPr="00C32F93">
        <w:rPr>
          <w:sz w:val="28"/>
          <w:szCs w:val="28"/>
        </w:rPr>
        <w:t xml:space="preserve"> государственной программы Архангельской области «Культура Русского Севера», утвержденной</w:t>
      </w:r>
      <w:proofErr w:type="gramEnd"/>
      <w:r w:rsidRPr="00C32F93">
        <w:rPr>
          <w:sz w:val="28"/>
          <w:szCs w:val="28"/>
        </w:rPr>
        <w:t xml:space="preserve"> </w:t>
      </w:r>
      <w:proofErr w:type="gramStart"/>
      <w:r w:rsidRPr="00C32F93">
        <w:rPr>
          <w:sz w:val="28"/>
          <w:szCs w:val="28"/>
        </w:rPr>
        <w:t xml:space="preserve">постановлением Правительства Архангельской области от 12 октября 2012 года № 461-пп (далее - программа), устанавливает </w:t>
      </w:r>
      <w:r>
        <w:rPr>
          <w:sz w:val="28"/>
          <w:szCs w:val="28"/>
        </w:rPr>
        <w:t>м</w:t>
      </w:r>
      <w:r w:rsidRPr="00842B3C">
        <w:rPr>
          <w:sz w:val="28"/>
          <w:szCs w:val="28"/>
        </w:rPr>
        <w:t>етодик</w:t>
      </w:r>
      <w:r>
        <w:rPr>
          <w:sz w:val="28"/>
          <w:szCs w:val="28"/>
        </w:rPr>
        <w:t>у</w:t>
      </w:r>
      <w:r w:rsidRPr="00842B3C">
        <w:rPr>
          <w:sz w:val="28"/>
          <w:szCs w:val="28"/>
        </w:rPr>
        <w:t xml:space="preserve"> распределения иных межбюджетных трансфертов из </w:t>
      </w:r>
      <w:r>
        <w:rPr>
          <w:sz w:val="28"/>
          <w:szCs w:val="28"/>
        </w:rPr>
        <w:t xml:space="preserve">областного </w:t>
      </w:r>
      <w:r w:rsidRPr="00842B3C">
        <w:rPr>
          <w:sz w:val="28"/>
          <w:szCs w:val="28"/>
        </w:rPr>
        <w:t xml:space="preserve">бюджета и правила их предоставления </w:t>
      </w:r>
      <w:r w:rsidR="00A4706B" w:rsidRPr="00C32F93">
        <w:rPr>
          <w:sz w:val="28"/>
          <w:szCs w:val="28"/>
        </w:rPr>
        <w:t xml:space="preserve">бюджетам муниципальных районов и городских округов Архангельской области (далее соответственно - местные бюджеты, муниципальные образования) </w:t>
      </w:r>
      <w:r w:rsidRPr="00C32F93">
        <w:rPr>
          <w:sz w:val="28"/>
          <w:szCs w:val="28"/>
        </w:rPr>
        <w:t>на создание виртуальных концертных залов за счет средств федерального и областного бюджетов в рамках региональной составляющей федерального проекта «Цифровая культура» национального</w:t>
      </w:r>
      <w:proofErr w:type="gramEnd"/>
      <w:r w:rsidRPr="00C32F93">
        <w:rPr>
          <w:sz w:val="28"/>
          <w:szCs w:val="28"/>
        </w:rPr>
        <w:t xml:space="preserve"> проекта «Культура» (далее соответственно </w:t>
      </w:r>
      <w:r>
        <w:rPr>
          <w:sz w:val="28"/>
          <w:szCs w:val="28"/>
        </w:rPr>
        <w:t>–</w:t>
      </w:r>
      <w:r w:rsidRPr="00C32F93">
        <w:rPr>
          <w:sz w:val="28"/>
          <w:szCs w:val="28"/>
        </w:rPr>
        <w:t xml:space="preserve"> мероприятие,</w:t>
      </w:r>
      <w:r>
        <w:rPr>
          <w:sz w:val="28"/>
          <w:szCs w:val="28"/>
        </w:rPr>
        <w:t xml:space="preserve"> </w:t>
      </w:r>
      <w:r w:rsidRPr="00C32F93">
        <w:rPr>
          <w:sz w:val="28"/>
          <w:szCs w:val="28"/>
        </w:rPr>
        <w:t xml:space="preserve"> виртуальные концертные залы, иные межбюджетные трансферты).</w:t>
      </w:r>
    </w:p>
    <w:p w:rsidR="009E25EE" w:rsidRPr="00C32F93" w:rsidRDefault="009E25EE" w:rsidP="009E25EE">
      <w:pPr>
        <w:autoSpaceDE w:val="0"/>
        <w:autoSpaceDN w:val="0"/>
        <w:adjustRightInd w:val="0"/>
        <w:ind w:firstLine="709"/>
        <w:jc w:val="both"/>
        <w:rPr>
          <w:sz w:val="28"/>
          <w:szCs w:val="28"/>
        </w:rPr>
      </w:pPr>
      <w:r w:rsidRPr="00C32F93">
        <w:rPr>
          <w:sz w:val="28"/>
          <w:szCs w:val="28"/>
        </w:rPr>
        <w:t>2. Целью предоставления иных межбюджетных трансфертов является создание виртуальных концертных залов для повышения доступа жителей Архангельской области к произведениям филармонической музыки.</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lastRenderedPageBreak/>
        <w:t>3. Создание виртуальных концертных залов включает в себя следующие мероприятия:</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 </w:t>
      </w:r>
    </w:p>
    <w:p w:rsidR="009E25EE" w:rsidRPr="00C32F93" w:rsidRDefault="009E25EE" w:rsidP="009E25EE">
      <w:pPr>
        <w:autoSpaceDE w:val="0"/>
        <w:autoSpaceDN w:val="0"/>
        <w:adjustRightInd w:val="0"/>
        <w:ind w:firstLine="709"/>
        <w:jc w:val="both"/>
        <w:rPr>
          <w:sz w:val="28"/>
          <w:szCs w:val="28"/>
        </w:rPr>
      </w:pPr>
      <w:r w:rsidRPr="00C32F93">
        <w:rPr>
          <w:sz w:val="28"/>
          <w:szCs w:val="28"/>
        </w:rPr>
        <w:t>2) оснащение учреждений культуры техническим и технологическим оборудованием, необходимым для создания виртуального концертного зала;</w:t>
      </w:r>
    </w:p>
    <w:p w:rsidR="009E25EE" w:rsidRPr="00C32F93" w:rsidRDefault="009E25EE" w:rsidP="009E25EE">
      <w:pPr>
        <w:tabs>
          <w:tab w:val="left" w:pos="9356"/>
          <w:tab w:val="left" w:pos="9498"/>
        </w:tabs>
        <w:autoSpaceDE w:val="0"/>
        <w:autoSpaceDN w:val="0"/>
        <w:adjustRightInd w:val="0"/>
        <w:ind w:firstLine="709"/>
        <w:jc w:val="both"/>
        <w:rPr>
          <w:sz w:val="28"/>
          <w:szCs w:val="28"/>
        </w:rPr>
      </w:pPr>
      <w:r w:rsidRPr="00C32F93">
        <w:rPr>
          <w:sz w:val="28"/>
          <w:szCs w:val="28"/>
        </w:rPr>
        <w:t>3) регулярное проведение трансляций филармонических концертов.</w:t>
      </w:r>
    </w:p>
    <w:p w:rsidR="009E25EE" w:rsidRPr="00C32F93" w:rsidRDefault="009E25EE" w:rsidP="009E25EE">
      <w:pPr>
        <w:widowControl w:val="0"/>
        <w:tabs>
          <w:tab w:val="left" w:pos="9356"/>
          <w:tab w:val="left" w:pos="9498"/>
        </w:tabs>
        <w:autoSpaceDE w:val="0"/>
        <w:autoSpaceDN w:val="0"/>
        <w:adjustRightInd w:val="0"/>
        <w:ind w:firstLine="709"/>
        <w:contextualSpacing/>
        <w:mirrorIndents/>
        <w:jc w:val="both"/>
        <w:rPr>
          <w:sz w:val="28"/>
          <w:szCs w:val="28"/>
        </w:rPr>
      </w:pPr>
      <w:r w:rsidRPr="00C32F93">
        <w:rPr>
          <w:sz w:val="28"/>
          <w:szCs w:val="28"/>
        </w:rPr>
        <w:t xml:space="preserve">4. Главным распорядителем средств областного бюджета, предусмотренных на предоставление иных межбюджетных трансфертов, является министерство культуры Архангельской области (далее </w:t>
      </w:r>
      <w:r>
        <w:rPr>
          <w:sz w:val="28"/>
          <w:szCs w:val="28"/>
        </w:rPr>
        <w:t>–</w:t>
      </w:r>
      <w:r w:rsidRPr="00C32F93">
        <w:rPr>
          <w:sz w:val="28"/>
          <w:szCs w:val="28"/>
        </w:rPr>
        <w:t xml:space="preserve"> министерство</w:t>
      </w:r>
      <w:proofErr w:type="gramStart"/>
      <w:r>
        <w:rPr>
          <w:sz w:val="28"/>
          <w:szCs w:val="28"/>
        </w:rPr>
        <w:t xml:space="preserve"> </w:t>
      </w:r>
      <w:r w:rsidRPr="00C32F93">
        <w:rPr>
          <w:sz w:val="28"/>
          <w:szCs w:val="28"/>
        </w:rPr>
        <w:t>)</w:t>
      </w:r>
      <w:proofErr w:type="gramEnd"/>
      <w:r w:rsidRPr="00C32F93">
        <w:rPr>
          <w:sz w:val="28"/>
          <w:szCs w:val="28"/>
        </w:rPr>
        <w:t>.</w:t>
      </w:r>
    </w:p>
    <w:p w:rsidR="009E25EE" w:rsidRPr="00C32F93" w:rsidRDefault="009E25EE" w:rsidP="009E25EE">
      <w:pPr>
        <w:widowControl w:val="0"/>
        <w:tabs>
          <w:tab w:val="left" w:pos="9356"/>
          <w:tab w:val="left" w:pos="9498"/>
        </w:tabs>
        <w:autoSpaceDE w:val="0"/>
        <w:autoSpaceDN w:val="0"/>
        <w:adjustRightInd w:val="0"/>
        <w:spacing w:before="220"/>
        <w:ind w:firstLine="709"/>
        <w:contextualSpacing/>
        <w:mirrorIndents/>
        <w:jc w:val="both"/>
        <w:rPr>
          <w:sz w:val="28"/>
          <w:szCs w:val="28"/>
        </w:rPr>
      </w:pPr>
      <w:r w:rsidRPr="00C32F93">
        <w:rPr>
          <w:sz w:val="28"/>
          <w:szCs w:val="28"/>
        </w:rPr>
        <w:t>5. Предоставление иных межбюджетных трансфертов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ind w:firstLine="709"/>
        <w:contextualSpacing/>
        <w:mirrorIndents/>
        <w:jc w:val="center"/>
        <w:outlineLvl w:val="1"/>
        <w:rPr>
          <w:b/>
          <w:bCs/>
          <w:sz w:val="28"/>
          <w:szCs w:val="28"/>
        </w:rPr>
      </w:pPr>
      <w:r w:rsidRPr="00C32F93">
        <w:rPr>
          <w:b/>
          <w:bCs/>
          <w:sz w:val="28"/>
          <w:szCs w:val="28"/>
        </w:rPr>
        <w:t>II. Условия предоставления иных межбюджетных трансфертов</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6. </w:t>
      </w:r>
      <w:proofErr w:type="gramStart"/>
      <w:r w:rsidRPr="00C32F93">
        <w:rPr>
          <w:sz w:val="28"/>
          <w:szCs w:val="28"/>
        </w:rPr>
        <w:t>Иные межбюджетные трансферты предоставляются по итогам организованного Министерством культуры Российской Федерации (далее - Минкультуры России) конкурсного отбора учреждений культуры (далее - отбор) в соответствии с Правилами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в целях реализации национального проекта «Культура» (приложение № 1 к</w:t>
      </w:r>
      <w:proofErr w:type="gramEnd"/>
      <w:r w:rsidRPr="00C32F93">
        <w:rPr>
          <w:sz w:val="28"/>
          <w:szCs w:val="28"/>
        </w:rPr>
        <w:t xml:space="preserve"> </w:t>
      </w:r>
      <w:proofErr w:type="gramStart"/>
      <w:r w:rsidRPr="00C32F93">
        <w:rPr>
          <w:sz w:val="28"/>
          <w:szCs w:val="28"/>
        </w:rPr>
        <w:t>Правилам предоставления иных межбюджетных трансфертов).</w:t>
      </w:r>
      <w:proofErr w:type="gramEnd"/>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 xml:space="preserve">Участниками отбора являются органы местного самоуправления муниципальных образований, представившие </w:t>
      </w:r>
      <w:hyperlink w:anchor="P11997" w:history="1">
        <w:r w:rsidRPr="00C32F93">
          <w:rPr>
            <w:sz w:val="28"/>
            <w:szCs w:val="28"/>
          </w:rPr>
          <w:t>заявки</w:t>
        </w:r>
      </w:hyperlink>
      <w:r w:rsidRPr="00C32F93">
        <w:rPr>
          <w:sz w:val="28"/>
          <w:szCs w:val="28"/>
        </w:rPr>
        <w:t xml:space="preserve"> на участие в отборе (далее - заявка).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7. Иные межбюджетные трансферты предоставляются местному бюджету при соблюдении следующих условий:</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 наличие утвержденной муниципальной программы на текущий финансовый год, в которой предусмотрены мероприятия;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2) наличие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3) наличие соглашения о предоставлении иных межбюджетных трансфертов, заключаемого между министерством и уполномоченным органом местного самоуправления муниципального образования (далее - соглашение);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lastRenderedPageBreak/>
        <w:t xml:space="preserve">4) возврат муниципальным образованием средств иных межбюджетных трансфертов в соответствии с </w:t>
      </w:r>
      <w:hyperlink r:id="rId415" w:history="1">
        <w:r w:rsidRPr="00C32F93">
          <w:rPr>
            <w:sz w:val="28"/>
            <w:szCs w:val="28"/>
          </w:rPr>
          <w:t>пунктом</w:t>
        </w:r>
        <w:r w:rsidRPr="00C32F93">
          <w:rPr>
            <w:color w:val="0000FF"/>
            <w:sz w:val="28"/>
            <w:szCs w:val="28"/>
          </w:rPr>
          <w:t xml:space="preserve"> </w:t>
        </w:r>
        <w:r w:rsidRPr="00C32F93">
          <w:rPr>
            <w:sz w:val="28"/>
            <w:szCs w:val="28"/>
          </w:rPr>
          <w:t>20</w:t>
        </w:r>
      </w:hyperlink>
      <w:r w:rsidRPr="00C32F93">
        <w:rPr>
          <w:sz w:val="28"/>
          <w:szCs w:val="28"/>
        </w:rPr>
        <w:t xml:space="preserve"> Правил предоставления иных межбюджетных трансфертов.</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8. Итогом реализации мероприятия являются:</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1) за счет иных межбюджетных трансфертов из федерального бюджета:</w:t>
      </w:r>
    </w:p>
    <w:p w:rsidR="009E25EE" w:rsidRPr="00C32F93" w:rsidRDefault="009E25EE" w:rsidP="009E25EE">
      <w:pPr>
        <w:autoSpaceDE w:val="0"/>
        <w:autoSpaceDN w:val="0"/>
        <w:adjustRightInd w:val="0"/>
        <w:ind w:firstLine="709"/>
        <w:jc w:val="both"/>
        <w:rPr>
          <w:sz w:val="28"/>
          <w:szCs w:val="28"/>
        </w:rPr>
      </w:pPr>
      <w:r w:rsidRPr="00C32F93">
        <w:rPr>
          <w:sz w:val="28"/>
          <w:szCs w:val="28"/>
        </w:rPr>
        <w:t>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9E25EE" w:rsidRPr="00C32F93" w:rsidRDefault="009E25EE" w:rsidP="009E25EE">
      <w:pPr>
        <w:autoSpaceDE w:val="0"/>
        <w:autoSpaceDN w:val="0"/>
        <w:adjustRightInd w:val="0"/>
        <w:ind w:firstLine="709"/>
        <w:jc w:val="both"/>
        <w:rPr>
          <w:sz w:val="28"/>
          <w:szCs w:val="28"/>
        </w:rPr>
      </w:pPr>
      <w:r w:rsidRPr="00C32F93">
        <w:rPr>
          <w:sz w:val="28"/>
          <w:szCs w:val="28"/>
        </w:rPr>
        <w:t>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2) за счет средств местного и (или) областного бюджетов:</w:t>
      </w:r>
    </w:p>
    <w:p w:rsidR="009E25EE" w:rsidRPr="00C32F93" w:rsidRDefault="009E25EE" w:rsidP="009E25EE">
      <w:pPr>
        <w:autoSpaceDE w:val="0"/>
        <w:autoSpaceDN w:val="0"/>
        <w:adjustRightInd w:val="0"/>
        <w:ind w:firstLine="709"/>
        <w:jc w:val="both"/>
        <w:rPr>
          <w:sz w:val="28"/>
          <w:szCs w:val="28"/>
        </w:rPr>
      </w:pPr>
      <w:r w:rsidRPr="00C32F93">
        <w:rPr>
          <w:sz w:val="28"/>
          <w:szCs w:val="28"/>
        </w:rPr>
        <w:t>обеспечение учреждения культуры высокоскоростным широкополосным доступом к сети “Интернет”;</w:t>
      </w:r>
    </w:p>
    <w:p w:rsidR="009E25EE" w:rsidRPr="00C32F93" w:rsidRDefault="009E25EE" w:rsidP="009E25EE">
      <w:pPr>
        <w:autoSpaceDE w:val="0"/>
        <w:autoSpaceDN w:val="0"/>
        <w:adjustRightInd w:val="0"/>
        <w:ind w:firstLine="709"/>
        <w:jc w:val="both"/>
        <w:rPr>
          <w:sz w:val="28"/>
          <w:szCs w:val="28"/>
        </w:rPr>
      </w:pPr>
      <w:r w:rsidRPr="00C32F93">
        <w:rPr>
          <w:sz w:val="28"/>
          <w:szCs w:val="28"/>
        </w:rPr>
        <w:t>проведение капитального ремонта или реконструкции зданий и (или) помещений учреждения культуры.</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ind w:firstLine="709"/>
        <w:contextualSpacing/>
        <w:mirrorIndents/>
        <w:jc w:val="center"/>
        <w:outlineLvl w:val="1"/>
        <w:rPr>
          <w:b/>
          <w:bCs/>
          <w:sz w:val="28"/>
          <w:szCs w:val="28"/>
        </w:rPr>
      </w:pPr>
      <w:r w:rsidRPr="00C32F93">
        <w:rPr>
          <w:b/>
          <w:bCs/>
          <w:sz w:val="28"/>
          <w:szCs w:val="28"/>
        </w:rPr>
        <w:t>III. Порядок предоставления иных межбюджетных трансфертов</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 xml:space="preserve">9. Министерство организует размещение извещения о проведении отбора на странице министерства на официальном сайте Правительства Архангельской области в сети “Интернет” не </w:t>
      </w:r>
      <w:proofErr w:type="gramStart"/>
      <w:r w:rsidRPr="00C32F93">
        <w:rPr>
          <w:sz w:val="28"/>
          <w:szCs w:val="28"/>
        </w:rPr>
        <w:t>позднее</w:t>
      </w:r>
      <w:proofErr w:type="gramEnd"/>
      <w:r w:rsidRPr="00C32F93">
        <w:rPr>
          <w:sz w:val="28"/>
          <w:szCs w:val="28"/>
        </w:rPr>
        <w:t xml:space="preserve"> чем за два календарных дня до дня начала приема заявок.</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10. Извещение о проведении отбора содержит следующие сведения: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 место, время и срок приема заявок;</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2) форму заявки;</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3) перечень документов, прилагаемых к заявке;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4) наименование, адрес и контактную информацию министерства;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5) проект соглашения.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11. Для участия в отборе органы местного самоуправления в срок, указанный в извещении о проведении отбора, представляют в министерство заявку по форме согласно приложению к настоящему Положению с приложением следующих документов (далее - документы):</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 заверенная копия утвержденной муниципальной программы на текущий финансовый год, в которой предусмотрены мероприятия;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2) заверенная копия решения представительного органа муниципального образования о местном бюджете или иного муниципального правового акта, определяющих расходные обязательства по предоставлению иных межбюджетных трансфертов;</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3) проект, включающий план мероприятий («дорожную карту») с указанием сроков выполнения планируемых мероприятий, этапов и стоимости выполнения работ, оказания услуг, а также смету расходов на проведение каждого из планируемых мероприятий;</w:t>
      </w:r>
    </w:p>
    <w:p w:rsidR="009E25EE" w:rsidRPr="00C32F93" w:rsidRDefault="009E25EE" w:rsidP="009E25EE">
      <w:pPr>
        <w:autoSpaceDE w:val="0"/>
        <w:autoSpaceDN w:val="0"/>
        <w:adjustRightInd w:val="0"/>
        <w:ind w:firstLine="709"/>
        <w:jc w:val="both"/>
        <w:rPr>
          <w:sz w:val="28"/>
          <w:szCs w:val="28"/>
        </w:rPr>
      </w:pPr>
      <w:r w:rsidRPr="00C32F93">
        <w:rPr>
          <w:sz w:val="28"/>
          <w:szCs w:val="28"/>
        </w:rPr>
        <w:t>4) документ, содержащий сведения о наименовании учреждения культуры, его организационно-правовой форме и адресе;</w:t>
      </w:r>
    </w:p>
    <w:p w:rsidR="009E25EE" w:rsidRPr="00C32F93" w:rsidRDefault="009E25EE" w:rsidP="009E25EE">
      <w:pPr>
        <w:autoSpaceDE w:val="0"/>
        <w:autoSpaceDN w:val="0"/>
        <w:adjustRightInd w:val="0"/>
        <w:ind w:firstLine="709"/>
        <w:jc w:val="both"/>
        <w:rPr>
          <w:sz w:val="28"/>
          <w:szCs w:val="28"/>
        </w:rPr>
      </w:pPr>
      <w:r w:rsidRPr="00C32F93">
        <w:rPr>
          <w:sz w:val="28"/>
          <w:szCs w:val="28"/>
        </w:rPr>
        <w:lastRenderedPageBreak/>
        <w:t>5) заверенные копии правоустанавливающих документов на здания и (или) помещения учреждения культуры либо копии договоров аренды, безвозмездного пользования зданиями, помещениями со сроком действия не менее 10 лет на дату подачи заявки;</w:t>
      </w:r>
    </w:p>
    <w:p w:rsidR="009E25EE" w:rsidRPr="00C32F93" w:rsidRDefault="009E25EE" w:rsidP="009E25EE">
      <w:pPr>
        <w:autoSpaceDE w:val="0"/>
        <w:autoSpaceDN w:val="0"/>
        <w:adjustRightInd w:val="0"/>
        <w:ind w:firstLine="709"/>
        <w:jc w:val="both"/>
        <w:rPr>
          <w:sz w:val="28"/>
          <w:szCs w:val="28"/>
        </w:rPr>
      </w:pPr>
      <w:r w:rsidRPr="00C32F93">
        <w:rPr>
          <w:sz w:val="28"/>
          <w:szCs w:val="28"/>
        </w:rPr>
        <w:t>6) заверенные копии планов муниципальной организации технической инвентаризации зданий и (или) помещений, а также акты приемки зданий и (или) помещений при передаче их в аренду или безвозмездное пользование учреждениям культуры;</w:t>
      </w:r>
    </w:p>
    <w:p w:rsidR="009E25EE" w:rsidRPr="00C32F93" w:rsidRDefault="009E25EE" w:rsidP="009E25EE">
      <w:pPr>
        <w:autoSpaceDE w:val="0"/>
        <w:autoSpaceDN w:val="0"/>
        <w:adjustRightInd w:val="0"/>
        <w:ind w:firstLine="709"/>
        <w:jc w:val="both"/>
        <w:rPr>
          <w:sz w:val="28"/>
          <w:szCs w:val="28"/>
        </w:rPr>
      </w:pPr>
      <w:r w:rsidRPr="00C32F93">
        <w:rPr>
          <w:sz w:val="28"/>
          <w:szCs w:val="28"/>
        </w:rPr>
        <w:t>7) сведения о проведенном капитальном ремонте или реконструкции, отсутствии аварийного и (или) ветхого состояния зданий, помещений;</w:t>
      </w:r>
    </w:p>
    <w:p w:rsidR="009E25EE" w:rsidRPr="00C32F93" w:rsidRDefault="009E25EE" w:rsidP="009E25EE">
      <w:pPr>
        <w:autoSpaceDE w:val="0"/>
        <w:autoSpaceDN w:val="0"/>
        <w:adjustRightInd w:val="0"/>
        <w:ind w:firstLine="709"/>
        <w:jc w:val="both"/>
        <w:rPr>
          <w:sz w:val="28"/>
          <w:szCs w:val="28"/>
        </w:rPr>
      </w:pPr>
      <w:r w:rsidRPr="00C32F93">
        <w:rPr>
          <w:sz w:val="28"/>
          <w:szCs w:val="28"/>
        </w:rPr>
        <w:t xml:space="preserve">8) эссе в письменной форме руководителя учреждения культуры с обоснованием необходимости участия данного учреждения культуры в проекте, а также информация в соответствии с </w:t>
      </w:r>
      <w:hyperlink r:id="rId416" w:history="1">
        <w:r w:rsidRPr="00C32F93">
          <w:rPr>
            <w:sz w:val="28"/>
            <w:szCs w:val="28"/>
          </w:rPr>
          <w:t>пунктами 7</w:t>
        </w:r>
      </w:hyperlink>
      <w:r w:rsidRPr="00C32F93">
        <w:rPr>
          <w:sz w:val="28"/>
          <w:szCs w:val="28"/>
        </w:rPr>
        <w:t xml:space="preserve"> и </w:t>
      </w:r>
      <w:hyperlink r:id="rId417" w:history="1">
        <w:r w:rsidRPr="00C32F93">
          <w:rPr>
            <w:sz w:val="28"/>
            <w:szCs w:val="28"/>
          </w:rPr>
          <w:t>8</w:t>
        </w:r>
      </w:hyperlink>
      <w:r w:rsidRPr="00C32F93">
        <w:rPr>
          <w:sz w:val="28"/>
          <w:szCs w:val="28"/>
        </w:rPr>
        <w:t xml:space="preserve"> приложения № 2 к Правилам предоставления иных межбюджетных трансфертов;</w:t>
      </w:r>
    </w:p>
    <w:p w:rsidR="009E25EE" w:rsidRPr="00C32F93" w:rsidRDefault="009E25EE" w:rsidP="009E25EE">
      <w:pPr>
        <w:autoSpaceDE w:val="0"/>
        <w:autoSpaceDN w:val="0"/>
        <w:adjustRightInd w:val="0"/>
        <w:ind w:firstLine="709"/>
        <w:jc w:val="both"/>
        <w:rPr>
          <w:sz w:val="28"/>
          <w:szCs w:val="28"/>
        </w:rPr>
      </w:pPr>
      <w:r w:rsidRPr="00C32F93">
        <w:rPr>
          <w:sz w:val="28"/>
          <w:szCs w:val="28"/>
        </w:rPr>
        <w:t>9) обоснование статей сметы расходов на проведение мероприятий, включая расчет или смету на приобретение необходимого для оснащения виртуального концертного зала технического и технологического оборудования, в том числе на его доставку, погрузочно-разгрузочные работы, монтаж (демонтаж), ремонт и обслуживание.</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Органы местного самоуправления несут ответственность</w:t>
      </w:r>
      <w:r>
        <w:rPr>
          <w:sz w:val="28"/>
          <w:szCs w:val="28"/>
        </w:rPr>
        <w:t xml:space="preserve"> </w:t>
      </w:r>
      <w:r w:rsidRPr="00C32F93">
        <w:rPr>
          <w:sz w:val="28"/>
          <w:szCs w:val="28"/>
        </w:rPr>
        <w:t>за достоверность информации, содержащейся в документах.</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Документы, предусмотренные </w:t>
      </w:r>
      <w:hyperlink w:anchor="P11912" w:history="1">
        <w:r w:rsidRPr="00C32F93">
          <w:rPr>
            <w:sz w:val="28"/>
            <w:szCs w:val="28"/>
          </w:rPr>
          <w:t>подпунктами 1</w:t>
        </w:r>
      </w:hyperlink>
      <w:r w:rsidRPr="00C32F93">
        <w:rPr>
          <w:sz w:val="28"/>
          <w:szCs w:val="28"/>
        </w:rPr>
        <w:t xml:space="preserve">, </w:t>
      </w:r>
      <w:hyperlink w:anchor="P11913" w:history="1">
        <w:r w:rsidRPr="00C32F93">
          <w:rPr>
            <w:sz w:val="28"/>
            <w:szCs w:val="28"/>
          </w:rPr>
          <w:t>2</w:t>
        </w:r>
      </w:hyperlink>
      <w:r w:rsidRPr="00C32F93">
        <w:rPr>
          <w:sz w:val="28"/>
          <w:szCs w:val="28"/>
        </w:rPr>
        <w:t xml:space="preserve">, </w:t>
      </w:r>
      <w:hyperlink w:anchor="P11915" w:history="1">
        <w:r w:rsidRPr="00C32F93">
          <w:rPr>
            <w:sz w:val="28"/>
            <w:szCs w:val="28"/>
          </w:rPr>
          <w:t>4</w:t>
        </w:r>
      </w:hyperlink>
      <w:r w:rsidRPr="00C32F93">
        <w:rPr>
          <w:sz w:val="28"/>
          <w:szCs w:val="28"/>
        </w:rPr>
        <w:t xml:space="preserve">, </w:t>
      </w:r>
      <w:hyperlink w:anchor="P11916" w:history="1">
        <w:r w:rsidRPr="00C32F93">
          <w:rPr>
            <w:sz w:val="28"/>
            <w:szCs w:val="28"/>
          </w:rPr>
          <w:t>5</w:t>
        </w:r>
      </w:hyperlink>
      <w:r w:rsidRPr="00C32F93">
        <w:rPr>
          <w:rFonts w:ascii="Arial" w:hAnsi="Arial" w:cs="Arial"/>
          <w:sz w:val="20"/>
          <w:szCs w:val="20"/>
        </w:rPr>
        <w:t xml:space="preserve"> </w:t>
      </w:r>
      <w:r w:rsidRPr="00C32F93">
        <w:rPr>
          <w:sz w:val="28"/>
          <w:szCs w:val="28"/>
        </w:rPr>
        <w:t xml:space="preserve">и </w:t>
      </w:r>
      <w:hyperlink w:anchor="P11919" w:history="1">
        <w:r w:rsidRPr="00C32F93">
          <w:rPr>
            <w:sz w:val="28"/>
            <w:szCs w:val="28"/>
          </w:rPr>
          <w:t>6</w:t>
        </w:r>
      </w:hyperlink>
      <w:r w:rsidRPr="00C32F93">
        <w:rPr>
          <w:sz w:val="28"/>
          <w:szCs w:val="28"/>
        </w:rPr>
        <w:t xml:space="preserve"> настоящего пункта, должны быть заверены в установленном законодательством Российской Федерации порядке.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12. Заявка должна быть сброшюрована в одну или несколько папок (томов), пронумерована и скреплена печатью. При представлении в составе заявки нескольких папок (томов) указываются номера папок (томов) и количество страниц в каждой папке (томе) соответственно.</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От одного муниципального образования может быть направлено несколько заявок.</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13. Министерство осуществляет прием, регистрацию и рассмотрение заявок и в течение 10 рабочих дней со дня их поступления принимает одно из следующих решений:</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 об отказе в допуске к участию в отборе;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2) о допуске к участию в отборе.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Решения министерства могут быть обжалованы в установленном законодательством Российской Федерации порядке.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14. Министерство принимает решение, предусмотренное </w:t>
      </w:r>
      <w:hyperlink w:anchor="P11926" w:history="1">
        <w:r w:rsidRPr="00C32F93">
          <w:rPr>
            <w:sz w:val="28"/>
            <w:szCs w:val="28"/>
          </w:rPr>
          <w:t>подпунктом 1 пункта 13</w:t>
        </w:r>
      </w:hyperlink>
      <w:r w:rsidRPr="00C32F93">
        <w:rPr>
          <w:sz w:val="28"/>
          <w:szCs w:val="28"/>
        </w:rPr>
        <w:t xml:space="preserve"> настоящего Положения, в следующих случаях:</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 представление заявки с нарушением сроков, указанных в извещении о проведении отбора;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2) представление заявки, не соответствующей требованиям, предусмотренным </w:t>
      </w:r>
      <w:hyperlink w:anchor="P11911" w:history="1">
        <w:r w:rsidRPr="00C32F93">
          <w:rPr>
            <w:sz w:val="28"/>
            <w:szCs w:val="28"/>
          </w:rPr>
          <w:t>абзацем первым пункта 11</w:t>
        </w:r>
      </w:hyperlink>
      <w:r w:rsidRPr="00C32F93">
        <w:rPr>
          <w:sz w:val="28"/>
          <w:szCs w:val="28"/>
        </w:rPr>
        <w:t xml:space="preserve"> настоящего Положения;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3) непредставление или представление не в полном объеме документов, указанных в </w:t>
      </w:r>
      <w:hyperlink w:anchor="P11911" w:history="1">
        <w:r w:rsidRPr="00C32F93">
          <w:rPr>
            <w:sz w:val="28"/>
            <w:szCs w:val="28"/>
          </w:rPr>
          <w:t>пункте 11</w:t>
        </w:r>
      </w:hyperlink>
      <w:r w:rsidRPr="00C32F93">
        <w:rPr>
          <w:sz w:val="28"/>
          <w:szCs w:val="28"/>
        </w:rPr>
        <w:t xml:space="preserve"> настоящего Положения;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lastRenderedPageBreak/>
        <w:t xml:space="preserve">4) предоставление заявки и (или) документов, указанных в </w:t>
      </w:r>
      <w:hyperlink w:anchor="P11911" w:history="1">
        <w:r w:rsidRPr="00C32F93">
          <w:rPr>
            <w:sz w:val="28"/>
            <w:szCs w:val="28"/>
          </w:rPr>
          <w:t>пункте 11</w:t>
        </w:r>
      </w:hyperlink>
      <w:r w:rsidRPr="00C32F93">
        <w:rPr>
          <w:sz w:val="28"/>
          <w:szCs w:val="28"/>
        </w:rPr>
        <w:t xml:space="preserve"> настоящего Положения, содержащих недостоверные сведения.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15. Министерство принимает решение, предусмотренное </w:t>
      </w:r>
      <w:hyperlink w:anchor="P11927" w:history="1">
        <w:r w:rsidRPr="00C32F93">
          <w:rPr>
            <w:sz w:val="28"/>
            <w:szCs w:val="28"/>
          </w:rPr>
          <w:t>подпунктом 2 пункта 13</w:t>
        </w:r>
      </w:hyperlink>
      <w:r w:rsidRPr="00C32F93">
        <w:rPr>
          <w:sz w:val="28"/>
          <w:szCs w:val="28"/>
        </w:rPr>
        <w:t xml:space="preserve"> настоящего Положения, в случае отсутствия оснований, предусмотренных </w:t>
      </w:r>
      <w:hyperlink w:anchor="P11929" w:history="1">
        <w:r w:rsidRPr="00C32F93">
          <w:rPr>
            <w:sz w:val="28"/>
            <w:szCs w:val="28"/>
          </w:rPr>
          <w:t>пунктом 14</w:t>
        </w:r>
      </w:hyperlink>
      <w:r w:rsidRPr="00C32F93">
        <w:rPr>
          <w:sz w:val="28"/>
          <w:szCs w:val="28"/>
        </w:rPr>
        <w:t xml:space="preserve"> настоящего Положения.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Заявки, в отношении которых принято решение, предусмотренное </w:t>
      </w:r>
      <w:hyperlink w:anchor="P11927" w:history="1">
        <w:r w:rsidRPr="00C32F93">
          <w:rPr>
            <w:sz w:val="28"/>
            <w:szCs w:val="28"/>
          </w:rPr>
          <w:t>подпунктом 2 пункта 13</w:t>
        </w:r>
      </w:hyperlink>
      <w:r w:rsidRPr="00C32F93">
        <w:rPr>
          <w:sz w:val="28"/>
          <w:szCs w:val="28"/>
        </w:rPr>
        <w:t xml:space="preserve"> настоящего Положения, направляются министерством в адрес Минкультуры России для участия в отборе.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Количество ежегодно направляемых заявок от Архангельской области на конкурсный отбор Минкультуры России - не более 20 - определяется исходя из даты и номера регистрации заявки в министерстве.</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Минкультуры России определяет перечень учреждений культуры, которые будут финансироваться за счет средств иных межбюджетных трансфертов из федерального бюджета.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16. </w:t>
      </w:r>
      <w:proofErr w:type="gramStart"/>
      <w:r w:rsidRPr="00C32F93">
        <w:rPr>
          <w:sz w:val="28"/>
          <w:szCs w:val="28"/>
        </w:rPr>
        <w:t>Министерство в течение 10 рабочих дней со дня получения решения Минкультуры России с указанием перечня учреждений культуры, которые будут финансироваться за счет средств межбюджетных трансфертов из федерального бюджета,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иных межбюджетных трансфертов, предоставляемых из федерального и областного бюджетов бюджетам муниципальных образований и городских</w:t>
      </w:r>
      <w:proofErr w:type="gramEnd"/>
      <w:r w:rsidRPr="00C32F93">
        <w:rPr>
          <w:sz w:val="28"/>
          <w:szCs w:val="28"/>
        </w:rPr>
        <w:t xml:space="preserve"> округов Архангельской области (далее - постановление).</w:t>
      </w:r>
    </w:p>
    <w:p w:rsidR="009E25EE" w:rsidRPr="00C32F93" w:rsidRDefault="009E25EE" w:rsidP="009E25EE">
      <w:pPr>
        <w:autoSpaceDE w:val="0"/>
        <w:autoSpaceDN w:val="0"/>
        <w:adjustRightInd w:val="0"/>
        <w:ind w:firstLine="709"/>
        <w:jc w:val="both"/>
        <w:rPr>
          <w:sz w:val="28"/>
          <w:szCs w:val="28"/>
        </w:rPr>
      </w:pPr>
      <w:r w:rsidRPr="00C32F93">
        <w:rPr>
          <w:sz w:val="28"/>
          <w:szCs w:val="28"/>
        </w:rPr>
        <w:t>Объем иных межбюджетных трансфертов, предоставляемых из областного бюджета местным бюджетам, за счет средств федерального бюджета рассчитывается в соответствии с поданными заявками в размере:</w:t>
      </w:r>
    </w:p>
    <w:p w:rsidR="009E25EE" w:rsidRPr="00C32F93" w:rsidRDefault="009E25EE" w:rsidP="009E25EE">
      <w:pPr>
        <w:autoSpaceDE w:val="0"/>
        <w:autoSpaceDN w:val="0"/>
        <w:adjustRightInd w:val="0"/>
        <w:ind w:firstLine="709"/>
        <w:jc w:val="both"/>
        <w:rPr>
          <w:sz w:val="28"/>
          <w:szCs w:val="28"/>
        </w:rPr>
      </w:pPr>
      <w:r w:rsidRPr="00C32F93">
        <w:rPr>
          <w:sz w:val="28"/>
          <w:szCs w:val="28"/>
        </w:rPr>
        <w:t>300000 рублей - для учреждения культуры с вместимостью зала до 50 человек;</w:t>
      </w:r>
    </w:p>
    <w:p w:rsidR="009E25EE" w:rsidRPr="00C32F93" w:rsidRDefault="009E25EE" w:rsidP="009E25EE">
      <w:pPr>
        <w:autoSpaceDE w:val="0"/>
        <w:autoSpaceDN w:val="0"/>
        <w:adjustRightInd w:val="0"/>
        <w:ind w:firstLine="709"/>
        <w:jc w:val="both"/>
        <w:rPr>
          <w:sz w:val="28"/>
          <w:szCs w:val="28"/>
        </w:rPr>
      </w:pPr>
      <w:r w:rsidRPr="00C32F93">
        <w:rPr>
          <w:sz w:val="28"/>
          <w:szCs w:val="28"/>
        </w:rPr>
        <w:t>1000000 рублей - для учреждения культуры с вместимостью зала от 51 до 150 человек;</w:t>
      </w:r>
    </w:p>
    <w:p w:rsidR="009E25EE" w:rsidRPr="00C32F93" w:rsidRDefault="009E25EE" w:rsidP="009E25EE">
      <w:pPr>
        <w:autoSpaceDE w:val="0"/>
        <w:autoSpaceDN w:val="0"/>
        <w:adjustRightInd w:val="0"/>
        <w:ind w:firstLine="709"/>
        <w:jc w:val="both"/>
        <w:rPr>
          <w:sz w:val="28"/>
          <w:szCs w:val="28"/>
        </w:rPr>
      </w:pPr>
      <w:r w:rsidRPr="00C32F93">
        <w:rPr>
          <w:sz w:val="28"/>
          <w:szCs w:val="28"/>
        </w:rPr>
        <w:t>2500000 рублей - для учреждения культуры с вместимостью зала от 151 до 300 человек;</w:t>
      </w:r>
    </w:p>
    <w:p w:rsidR="009E25EE" w:rsidRPr="00C32F93" w:rsidRDefault="009E25EE" w:rsidP="009E25EE">
      <w:pPr>
        <w:autoSpaceDE w:val="0"/>
        <w:autoSpaceDN w:val="0"/>
        <w:adjustRightInd w:val="0"/>
        <w:ind w:firstLine="709"/>
        <w:jc w:val="both"/>
        <w:rPr>
          <w:sz w:val="28"/>
          <w:szCs w:val="28"/>
        </w:rPr>
      </w:pPr>
      <w:r w:rsidRPr="00C32F93">
        <w:rPr>
          <w:sz w:val="28"/>
          <w:szCs w:val="28"/>
        </w:rPr>
        <w:t>5700000 рублей - для учреждения культуры с вместимостью зала от 301 человека.</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Объем иных межбюджетных трансфертов, предоставляемых из областного бюджета местным бюджетам, за счет средств областного бюджета рассчитывается министерством по формуле:</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ind w:firstLine="709"/>
        <w:contextualSpacing/>
        <w:mirrorIndents/>
        <w:jc w:val="center"/>
        <w:rPr>
          <w:sz w:val="28"/>
          <w:szCs w:val="28"/>
        </w:rPr>
      </w:pPr>
      <w:r>
        <w:rPr>
          <w:noProof/>
          <w:position w:val="-36"/>
          <w:sz w:val="28"/>
          <w:szCs w:val="28"/>
        </w:rPr>
        <w:drawing>
          <wp:inline distT="0" distB="0" distL="0" distR="0">
            <wp:extent cx="1510665" cy="596265"/>
            <wp:effectExtent l="0" t="0" r="0" b="0"/>
            <wp:docPr id="11" name="Рисунок 5" descr="base_23565_102631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565_102631_32772"/>
                    <pic:cNvPicPr>
                      <a:picLocks noChangeAspect="1" noChangeArrowheads="1"/>
                    </pic:cNvPicPr>
                  </pic:nvPicPr>
                  <pic:blipFill>
                    <a:blip r:embed="rId393" cstate="print"/>
                    <a:srcRect/>
                    <a:stretch>
                      <a:fillRect/>
                    </a:stretch>
                  </pic:blipFill>
                  <pic:spPr bwMode="auto">
                    <a:xfrm>
                      <a:off x="0" y="0"/>
                      <a:ext cx="1510665" cy="596265"/>
                    </a:xfrm>
                    <a:prstGeom prst="rect">
                      <a:avLst/>
                    </a:prstGeom>
                    <a:noFill/>
                    <a:ln w="9525">
                      <a:noFill/>
                      <a:miter lim="800000"/>
                      <a:headEnd/>
                      <a:tailEnd/>
                    </a:ln>
                  </pic:spPr>
                </pic:pic>
              </a:graphicData>
            </a:graphic>
          </wp:inline>
        </w:drawing>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ind w:firstLine="709"/>
        <w:contextualSpacing/>
        <w:mirrorIndents/>
        <w:jc w:val="both"/>
        <w:rPr>
          <w:sz w:val="28"/>
          <w:szCs w:val="28"/>
        </w:rPr>
      </w:pPr>
      <w:proofErr w:type="spellStart"/>
      <w:r w:rsidRPr="00C32F93">
        <w:rPr>
          <w:sz w:val="28"/>
          <w:szCs w:val="28"/>
        </w:rPr>
        <w:t>Ci</w:t>
      </w:r>
      <w:proofErr w:type="spellEnd"/>
      <w:r w:rsidRPr="00C32F93">
        <w:rPr>
          <w:sz w:val="28"/>
          <w:szCs w:val="28"/>
        </w:rPr>
        <w:t xml:space="preserve"> - объем иных межбюджетных трансфертов за счет средств областного бюджета бюджету i-го муниципального образования на реализацию мероприятия, тыс. рублей;</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lastRenderedPageBreak/>
        <w:t>F - общий объем бюджетных ассигнований, предусмотренный для предоставления иных межбюджетных трансфертов за счет средств областного бюджета местным бюджетам на реализацию мероприятия, тыс. рублей;</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proofErr w:type="spellStart"/>
      <w:r w:rsidRPr="00C32F93">
        <w:rPr>
          <w:sz w:val="28"/>
          <w:szCs w:val="28"/>
        </w:rPr>
        <w:t>Pi</w:t>
      </w:r>
      <w:proofErr w:type="spellEnd"/>
      <w:r w:rsidRPr="00C32F93">
        <w:rPr>
          <w:sz w:val="28"/>
          <w:szCs w:val="28"/>
        </w:rPr>
        <w:t xml:space="preserve"> - размер иного межбюджетного трансферта, предоставляемого из средств федерального бюджета, из расчета на одно учреждение культуры, тыс. рублей;</w:t>
      </w:r>
    </w:p>
    <w:p w:rsidR="009E25EE" w:rsidRPr="00C32F93" w:rsidRDefault="009E25EE" w:rsidP="009E25EE">
      <w:pPr>
        <w:autoSpaceDE w:val="0"/>
        <w:autoSpaceDN w:val="0"/>
        <w:adjustRightInd w:val="0"/>
        <w:ind w:firstLine="709"/>
        <w:jc w:val="both"/>
        <w:rPr>
          <w:sz w:val="28"/>
          <w:szCs w:val="28"/>
        </w:rPr>
      </w:pPr>
      <w:proofErr w:type="spellStart"/>
      <w:r w:rsidRPr="00C32F93">
        <w:rPr>
          <w:sz w:val="28"/>
          <w:szCs w:val="28"/>
        </w:rPr>
        <w:t>n</w:t>
      </w:r>
      <w:proofErr w:type="spellEnd"/>
      <w:r w:rsidRPr="00C32F93">
        <w:rPr>
          <w:sz w:val="28"/>
          <w:szCs w:val="28"/>
        </w:rPr>
        <w:t xml:space="preserve"> - общий объем бюджетных ассигнований, предусмотренный для предоставления иных межбюджетных трансфертов из средств федерального бюджета областному бюджету.</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17. Не позднее двух месяцев со дня вступления в силу постановления министерство заключает с уполномоченным органом местного самоуправления муниципального образования (далее - уполномоченный орган местного самоуправления) соглашение о предоставлении иных межбюджетных трансфертов, которое должно содержать следующие условия: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а) размер предоставляемого иного межбюджетного трансферта, порядок, условия и сроки его перечисления в местный бюджет, объем бюджетных ассигнований местного бюджета на реализацию мероприятия;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б) перечень мероприятий, на реализацию которых предоставляется иной межбюджетный трансферт;</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в) целевые значения показателей результативности использования иного межбюджетного трансферта;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г) права и обязанности сторон, включая обязательства муниципального образования: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по целевому использованию иного межбюджетного трансферта;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по достижению целевых </w:t>
      </w:r>
      <w:proofErr w:type="gramStart"/>
      <w:r w:rsidRPr="00C32F93">
        <w:rPr>
          <w:sz w:val="28"/>
          <w:szCs w:val="28"/>
        </w:rPr>
        <w:t>значений показателей результативности использования иного межбюджетного трансферта</w:t>
      </w:r>
      <w:proofErr w:type="gramEnd"/>
      <w:r w:rsidRPr="00C32F93">
        <w:rPr>
          <w:sz w:val="28"/>
          <w:szCs w:val="28"/>
        </w:rPr>
        <w:t>;</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proofErr w:type="spellStart"/>
      <w:r w:rsidRPr="00C32F93">
        <w:rPr>
          <w:sz w:val="28"/>
          <w:szCs w:val="28"/>
        </w:rPr>
        <w:t>д</w:t>
      </w:r>
      <w:proofErr w:type="spellEnd"/>
      <w:r w:rsidRPr="00C32F93">
        <w:rPr>
          <w:sz w:val="28"/>
          <w:szCs w:val="28"/>
        </w:rPr>
        <w:t>) сроки и порядок предоставления отчетности:</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об использовании средств иного межбюджетного трансферта;</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о достижении целевых </w:t>
      </w:r>
      <w:proofErr w:type="gramStart"/>
      <w:r w:rsidRPr="00C32F93">
        <w:rPr>
          <w:sz w:val="28"/>
          <w:szCs w:val="28"/>
        </w:rPr>
        <w:t>значений показателей результативности использования иного межбюджетного трансферта</w:t>
      </w:r>
      <w:proofErr w:type="gramEnd"/>
      <w:r w:rsidRPr="00C32F93">
        <w:rPr>
          <w:sz w:val="28"/>
          <w:szCs w:val="28"/>
        </w:rPr>
        <w:t>;</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е) порядок осуществления </w:t>
      </w:r>
      <w:proofErr w:type="gramStart"/>
      <w:r w:rsidRPr="00C32F93">
        <w:rPr>
          <w:sz w:val="28"/>
          <w:szCs w:val="28"/>
        </w:rPr>
        <w:t>контроля за</w:t>
      </w:r>
      <w:proofErr w:type="gramEnd"/>
      <w:r w:rsidRPr="00C32F93">
        <w:rPr>
          <w:sz w:val="28"/>
          <w:szCs w:val="28"/>
        </w:rPr>
        <w:t xml:space="preserve"> выполнением муниципальным образованием обязательств, предусмотренных соглашением;</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ж) последствия </w:t>
      </w:r>
      <w:proofErr w:type="spellStart"/>
      <w:r w:rsidRPr="00C32F93">
        <w:rPr>
          <w:sz w:val="28"/>
          <w:szCs w:val="28"/>
        </w:rPr>
        <w:t>недостижения</w:t>
      </w:r>
      <w:proofErr w:type="spellEnd"/>
      <w:r w:rsidRPr="00C32F93">
        <w:rPr>
          <w:sz w:val="28"/>
          <w:szCs w:val="28"/>
        </w:rPr>
        <w:t xml:space="preserve"> муниципальным образованием установленных целевых </w:t>
      </w:r>
      <w:proofErr w:type="gramStart"/>
      <w:r w:rsidRPr="00C32F93">
        <w:rPr>
          <w:sz w:val="28"/>
          <w:szCs w:val="28"/>
        </w:rPr>
        <w:t>значений показателей результативности использования иного межбюджетного трансферта</w:t>
      </w:r>
      <w:proofErr w:type="gramEnd"/>
      <w:r w:rsidRPr="00C32F93">
        <w:rPr>
          <w:sz w:val="28"/>
          <w:szCs w:val="28"/>
        </w:rPr>
        <w:t>;</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proofErr w:type="spellStart"/>
      <w:r w:rsidRPr="00C32F93">
        <w:rPr>
          <w:sz w:val="28"/>
          <w:szCs w:val="28"/>
        </w:rPr>
        <w:t>з</w:t>
      </w:r>
      <w:proofErr w:type="spellEnd"/>
      <w:r w:rsidRPr="00C32F93">
        <w:rPr>
          <w:sz w:val="28"/>
          <w:szCs w:val="28"/>
        </w:rPr>
        <w:t xml:space="preserve">) ответственность сторон за нарушение условий соглашения, в том числе возврат муниципальным образованием средств иных межбюджетных трансфертов в соответствии с </w:t>
      </w:r>
      <w:hyperlink r:id="rId418" w:history="1">
        <w:r w:rsidRPr="00C32F93">
          <w:rPr>
            <w:sz w:val="28"/>
            <w:szCs w:val="28"/>
          </w:rPr>
          <w:t>пунктом 20</w:t>
        </w:r>
      </w:hyperlink>
      <w:r w:rsidRPr="00C32F93">
        <w:rPr>
          <w:sz w:val="28"/>
          <w:szCs w:val="28"/>
        </w:rPr>
        <w:t xml:space="preserve"> Правил предоставления иных межбюджетных трансфертов;</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и) реквизиты сторон, включая реквизиты администратора доходов по средствам иного межбюджетного трансферта и код бюджетной классификации доходов;</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к) условие о вступлении в силу соглашения.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lastRenderedPageBreak/>
        <w:t xml:space="preserve">18. Уполномоченный орган местного самоуправления в целях подтверждения выполнения условий предоставления иных межбюджетных трансфертов, предусмотренных </w:t>
      </w:r>
      <w:hyperlink w:anchor="P11883" w:history="1">
        <w:r w:rsidRPr="00C32F93">
          <w:rPr>
            <w:sz w:val="28"/>
            <w:szCs w:val="28"/>
          </w:rPr>
          <w:t>подпунктами 1</w:t>
        </w:r>
      </w:hyperlink>
      <w:r w:rsidRPr="00C32F93">
        <w:rPr>
          <w:sz w:val="28"/>
          <w:szCs w:val="28"/>
        </w:rPr>
        <w:t xml:space="preserve"> и </w:t>
      </w:r>
      <w:hyperlink w:anchor="P11884" w:history="1">
        <w:r w:rsidRPr="00C32F93">
          <w:rPr>
            <w:sz w:val="28"/>
            <w:szCs w:val="28"/>
          </w:rPr>
          <w:t>2 пункта 7</w:t>
        </w:r>
      </w:hyperlink>
      <w:r w:rsidRPr="00C32F93">
        <w:rPr>
          <w:sz w:val="28"/>
          <w:szCs w:val="28"/>
        </w:rPr>
        <w:t xml:space="preserve"> настоящего Положения, представляет однократно в территориальный орган Федерального казначейства следующие документы:</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 копию утвержденной муниципальной программы на текущий финансовый год, предусматривающей реализацию мероприятия;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2) выписку из решения представительного органа муниципального образования о местном бюджете, подтверждающую финансирование реализации мероприятия.</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Уполномоченный орган местного самоуправления несет ответственность за достоверность информации, содержащейся в указанных документах.</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19. Перечисление иных межбюджетных трансфертов из областного бюджета в местный бюджет осуществляется Управлением Федерального казначейства по Архангельской области и Ненецкому автономному округу на счет, открытый для учета операций со средствами местного бюджета.</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contextualSpacing/>
        <w:mirrorIndents/>
        <w:jc w:val="center"/>
        <w:outlineLvl w:val="1"/>
        <w:rPr>
          <w:b/>
          <w:bCs/>
          <w:sz w:val="28"/>
          <w:szCs w:val="28"/>
        </w:rPr>
      </w:pPr>
      <w:r w:rsidRPr="00C32F93">
        <w:rPr>
          <w:b/>
          <w:bCs/>
          <w:sz w:val="28"/>
          <w:szCs w:val="28"/>
        </w:rPr>
        <w:t xml:space="preserve">IV. Осуществление контроля за </w:t>
      </w:r>
      <w:proofErr w:type="gramStart"/>
      <w:r w:rsidRPr="00C32F93">
        <w:rPr>
          <w:b/>
          <w:bCs/>
          <w:sz w:val="28"/>
          <w:szCs w:val="28"/>
        </w:rPr>
        <w:t>целевым</w:t>
      </w:r>
      <w:proofErr w:type="gramEnd"/>
    </w:p>
    <w:p w:rsidR="009E25EE" w:rsidRPr="00C32F93" w:rsidRDefault="009E25EE" w:rsidP="009E25EE">
      <w:pPr>
        <w:widowControl w:val="0"/>
        <w:autoSpaceDE w:val="0"/>
        <w:autoSpaceDN w:val="0"/>
        <w:adjustRightInd w:val="0"/>
        <w:contextualSpacing/>
        <w:mirrorIndents/>
        <w:jc w:val="center"/>
        <w:rPr>
          <w:b/>
          <w:bCs/>
          <w:sz w:val="28"/>
          <w:szCs w:val="28"/>
        </w:rPr>
      </w:pPr>
      <w:r w:rsidRPr="00C32F93">
        <w:rPr>
          <w:b/>
          <w:bCs/>
          <w:sz w:val="28"/>
          <w:szCs w:val="28"/>
        </w:rPr>
        <w:t>использованием иных межбюджетных трансфертов</w:t>
      </w:r>
    </w:p>
    <w:p w:rsidR="009E25EE" w:rsidRPr="00C32F93" w:rsidRDefault="009E25EE" w:rsidP="009E25EE">
      <w:pPr>
        <w:widowControl w:val="0"/>
        <w:autoSpaceDE w:val="0"/>
        <w:autoSpaceDN w:val="0"/>
        <w:adjustRightInd w:val="0"/>
        <w:ind w:firstLine="709"/>
        <w:contextualSpacing/>
        <w:mirrorIndents/>
        <w:jc w:val="both"/>
        <w:rPr>
          <w:sz w:val="28"/>
          <w:szCs w:val="28"/>
        </w:rPr>
      </w:pP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20. Уполномоченный орган местного самоуправления представляет в министерство отчетность в порядке и сроки, которые предусмотрены соглашениями.</w:t>
      </w:r>
    </w:p>
    <w:p w:rsidR="009E25EE" w:rsidRPr="00C32F93" w:rsidRDefault="009E25EE" w:rsidP="009E25EE">
      <w:pPr>
        <w:autoSpaceDE w:val="0"/>
        <w:autoSpaceDN w:val="0"/>
        <w:adjustRightInd w:val="0"/>
        <w:ind w:firstLine="709"/>
        <w:jc w:val="both"/>
        <w:rPr>
          <w:sz w:val="28"/>
          <w:szCs w:val="28"/>
        </w:rPr>
      </w:pPr>
      <w:r w:rsidRPr="00C32F93">
        <w:rPr>
          <w:sz w:val="28"/>
          <w:szCs w:val="28"/>
        </w:rPr>
        <w:t>Показателем результативности использования иных межбюджетных трансфертов является количество созданных виртуальных концертных залов в городах Российской Федерации по состоянию на 20 декабря отчетного финансового года.</w:t>
      </w:r>
    </w:p>
    <w:p w:rsidR="009E25EE" w:rsidRPr="00C32F93" w:rsidRDefault="009E25EE" w:rsidP="009E25EE">
      <w:pPr>
        <w:widowControl w:val="0"/>
        <w:autoSpaceDE w:val="0"/>
        <w:autoSpaceDN w:val="0"/>
        <w:adjustRightInd w:val="0"/>
        <w:ind w:firstLine="709"/>
        <w:contextualSpacing/>
        <w:mirrorIndents/>
        <w:jc w:val="both"/>
        <w:rPr>
          <w:sz w:val="28"/>
          <w:szCs w:val="28"/>
        </w:rPr>
      </w:pPr>
      <w:r w:rsidRPr="00C32F93">
        <w:rPr>
          <w:sz w:val="28"/>
          <w:szCs w:val="28"/>
        </w:rPr>
        <w:t xml:space="preserve">Оценка </w:t>
      </w:r>
      <w:proofErr w:type="gramStart"/>
      <w:r w:rsidRPr="00C32F93">
        <w:rPr>
          <w:sz w:val="28"/>
          <w:szCs w:val="28"/>
        </w:rPr>
        <w:t>достижения значения показателя результативности использования иных межбюджетных трансфертов</w:t>
      </w:r>
      <w:proofErr w:type="gramEnd"/>
      <w:r w:rsidRPr="00C32F93">
        <w:rPr>
          <w:sz w:val="28"/>
          <w:szCs w:val="28"/>
        </w:rPr>
        <w:t xml:space="preserve"> осуществляется министерством по итогам финансового года путем сравнения фактически достигнутых значений показателя результативности использования иных межбюджетных трансфертов и значения данного показателя, установленного в соглашении.</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21. </w:t>
      </w:r>
      <w:proofErr w:type="gramStart"/>
      <w:r w:rsidRPr="00C32F93">
        <w:rPr>
          <w:sz w:val="28"/>
          <w:szCs w:val="28"/>
        </w:rPr>
        <w:t>Контроль за</w:t>
      </w:r>
      <w:proofErr w:type="gramEnd"/>
      <w:r w:rsidRPr="00C32F93">
        <w:rPr>
          <w:sz w:val="28"/>
          <w:szCs w:val="28"/>
        </w:rPr>
        <w:t xml:space="preserve"> целевым использованием средств иных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22. При выявлении факта нецелевого использования средств иных межбюджетных трансфертов уполномоченный орган местного самоуправления обязан в течение 30 рабочих дней со дня его уведомления министерством возвратить средства иных межбюджетных трансфертов, которые использовались не по целевому назначению.</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В случае нецелевого использования иных межбюджетных трансфертов уполномоченным органом местного самоуправления и (или) совершения </w:t>
      </w:r>
      <w:r w:rsidRPr="00C32F93">
        <w:rPr>
          <w:sz w:val="28"/>
          <w:szCs w:val="28"/>
        </w:rPr>
        <w:lastRenderedPageBreak/>
        <w:t>иных бюджетных правонарушений бюджетные меры принуждения к получателям иных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9E25EE" w:rsidRPr="00C32F93" w:rsidRDefault="009E25EE" w:rsidP="009E25EE">
      <w:pPr>
        <w:widowControl w:val="0"/>
        <w:autoSpaceDE w:val="0"/>
        <w:autoSpaceDN w:val="0"/>
        <w:adjustRightInd w:val="0"/>
        <w:spacing w:before="220"/>
        <w:ind w:firstLine="709"/>
        <w:contextualSpacing/>
        <w:mirrorIndents/>
        <w:jc w:val="both"/>
        <w:rPr>
          <w:sz w:val="28"/>
          <w:szCs w:val="28"/>
        </w:rPr>
      </w:pPr>
      <w:r w:rsidRPr="00C32F93">
        <w:rPr>
          <w:sz w:val="28"/>
          <w:szCs w:val="28"/>
        </w:rPr>
        <w:t xml:space="preserve">Финансовая ответственность уполномоченного органа местного самоуправления за </w:t>
      </w:r>
      <w:proofErr w:type="spellStart"/>
      <w:r w:rsidRPr="00C32F93">
        <w:rPr>
          <w:sz w:val="28"/>
          <w:szCs w:val="28"/>
        </w:rPr>
        <w:t>недостижение</w:t>
      </w:r>
      <w:proofErr w:type="spellEnd"/>
      <w:r w:rsidRPr="00C32F93">
        <w:rPr>
          <w:sz w:val="28"/>
          <w:szCs w:val="28"/>
        </w:rPr>
        <w:t xml:space="preserve"> значений показателей результативности использования иных межбюджетных трансфертов определяется в</w:t>
      </w:r>
      <w:r>
        <w:rPr>
          <w:sz w:val="28"/>
          <w:szCs w:val="28"/>
        </w:rPr>
        <w:t> </w:t>
      </w:r>
      <w:r w:rsidRPr="00C32F93">
        <w:rPr>
          <w:sz w:val="28"/>
          <w:szCs w:val="28"/>
        </w:rPr>
        <w:t xml:space="preserve">соответствии с </w:t>
      </w:r>
      <w:hyperlink r:id="rId419" w:history="1">
        <w:r w:rsidRPr="00C32F93">
          <w:rPr>
            <w:sz w:val="28"/>
            <w:szCs w:val="28"/>
          </w:rPr>
          <w:t>пунктом 20</w:t>
        </w:r>
      </w:hyperlink>
      <w:r w:rsidRPr="00C32F93">
        <w:rPr>
          <w:sz w:val="28"/>
          <w:szCs w:val="28"/>
        </w:rPr>
        <w:t xml:space="preserve"> Правил предоставления иных межбюджетных трансфертов.</w:t>
      </w:r>
    </w:p>
    <w:p w:rsidR="009E25EE" w:rsidRPr="00644978" w:rsidRDefault="009E25EE" w:rsidP="009E25EE">
      <w:pPr>
        <w:tabs>
          <w:tab w:val="left" w:pos="1134"/>
        </w:tabs>
        <w:autoSpaceDE w:val="0"/>
        <w:autoSpaceDN w:val="0"/>
        <w:adjustRightInd w:val="0"/>
        <w:jc w:val="center"/>
        <w:rPr>
          <w:sz w:val="28"/>
          <w:szCs w:val="28"/>
        </w:rPr>
      </w:pPr>
      <w:r w:rsidRPr="00644978">
        <w:rPr>
          <w:sz w:val="28"/>
          <w:szCs w:val="28"/>
        </w:rPr>
        <w:t>________________</w:t>
      </w:r>
    </w:p>
    <w:p w:rsidR="009E25EE" w:rsidRDefault="009E25EE" w:rsidP="009E25EE">
      <w:pPr>
        <w:autoSpaceDE w:val="0"/>
        <w:autoSpaceDN w:val="0"/>
        <w:adjustRightInd w:val="0"/>
        <w:jc w:val="center"/>
        <w:rPr>
          <w:sz w:val="28"/>
          <w:szCs w:val="28"/>
        </w:rPr>
      </w:pPr>
    </w:p>
    <w:sectPr w:rsidR="009E25EE" w:rsidSect="00303FF0">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59" w:rsidRDefault="00A27B59" w:rsidP="00BB698A">
      <w:r>
        <w:separator/>
      </w:r>
    </w:p>
  </w:endnote>
  <w:endnote w:type="continuationSeparator" w:id="0">
    <w:p w:rsidR="00A27B59" w:rsidRDefault="00A27B59" w:rsidP="00BB6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2F" w:rsidRDefault="0007662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2F" w:rsidRDefault="0007662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2F" w:rsidRDefault="0007662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59" w:rsidRDefault="00A27B59" w:rsidP="00BB698A">
      <w:r>
        <w:separator/>
      </w:r>
    </w:p>
  </w:footnote>
  <w:footnote w:type="continuationSeparator" w:id="0">
    <w:p w:rsidR="00A27B59" w:rsidRDefault="00A27B59" w:rsidP="00BB6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094"/>
      <w:docPartObj>
        <w:docPartGallery w:val="Page Numbers (Top of Page)"/>
        <w:docPartUnique/>
      </w:docPartObj>
    </w:sdtPr>
    <w:sdtContent>
      <w:p w:rsidR="002D7650" w:rsidRDefault="002D7650" w:rsidP="002D7650">
        <w:pPr>
          <w:pStyle w:val="ad"/>
          <w:jc w:val="center"/>
        </w:pPr>
        <w:fldSimple w:instr=" PAGE   \* MERGEFORMAT ">
          <w:r>
            <w:rPr>
              <w:noProof/>
            </w:rPr>
            <w:t>254</w:t>
          </w:r>
        </w:fldSimple>
      </w:p>
    </w:sdtContent>
  </w:sdt>
  <w:p w:rsidR="002D7650" w:rsidRDefault="002D765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2F" w:rsidRDefault="0007662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2F" w:rsidRPr="000F3620" w:rsidRDefault="007A172A">
    <w:pPr>
      <w:pStyle w:val="ad"/>
      <w:jc w:val="center"/>
    </w:pPr>
    <w:fldSimple w:instr="PAGE   \* MERGEFORMAT">
      <w:r w:rsidR="002D7650">
        <w:rPr>
          <w:noProof/>
        </w:rPr>
        <w:t>291</w:t>
      </w:r>
    </w:fldSimple>
  </w:p>
  <w:p w:rsidR="0007662F" w:rsidRPr="000F3620" w:rsidRDefault="0007662F" w:rsidP="00F63A8F">
    <w:pPr>
      <w:pStyle w:val="ad"/>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2F" w:rsidRDefault="0007662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050B"/>
    <w:multiLevelType w:val="hybridMultilevel"/>
    <w:tmpl w:val="46F48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34849"/>
    <w:multiLevelType w:val="hybridMultilevel"/>
    <w:tmpl w:val="9ECA2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B6DD8"/>
    <w:multiLevelType w:val="hybridMultilevel"/>
    <w:tmpl w:val="EF7E760C"/>
    <w:lvl w:ilvl="0" w:tplc="58C049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002D0"/>
    <w:multiLevelType w:val="hybridMultilevel"/>
    <w:tmpl w:val="79985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CE24F8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672A3"/>
    <w:multiLevelType w:val="hybridMultilevel"/>
    <w:tmpl w:val="35380160"/>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8CE24F8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1731F"/>
    <w:multiLevelType w:val="hybridMultilevel"/>
    <w:tmpl w:val="10EEC3D8"/>
    <w:lvl w:ilvl="0" w:tplc="4EA0A1C8">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4116D4"/>
    <w:multiLevelType w:val="hybridMultilevel"/>
    <w:tmpl w:val="449EDBE0"/>
    <w:lvl w:ilvl="0" w:tplc="481E3EF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50AC0E4D"/>
    <w:multiLevelType w:val="hybridMultilevel"/>
    <w:tmpl w:val="68C243BA"/>
    <w:lvl w:ilvl="0" w:tplc="BA10865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A04335"/>
    <w:multiLevelType w:val="hybridMultilevel"/>
    <w:tmpl w:val="EEC21CCE"/>
    <w:lvl w:ilvl="0" w:tplc="D34ED010">
      <w:start w:val="1"/>
      <w:numFmt w:val="decimal"/>
      <w:lvlText w:val="%1."/>
      <w:lvlJc w:val="left"/>
      <w:pPr>
        <w:ind w:left="1070" w:hanging="360"/>
      </w:pPr>
      <w:rPr>
        <w:rFonts w:hint="default"/>
      </w:rPr>
    </w:lvl>
    <w:lvl w:ilvl="1" w:tplc="93C09DF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B355E5"/>
    <w:multiLevelType w:val="hybridMultilevel"/>
    <w:tmpl w:val="CDCEF2A8"/>
    <w:lvl w:ilvl="0" w:tplc="7B060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8"/>
  </w:num>
  <w:num w:numId="4">
    <w:abstractNumId w:val="9"/>
  </w:num>
  <w:num w:numId="5">
    <w:abstractNumId w:val="2"/>
  </w:num>
  <w:num w:numId="6">
    <w:abstractNumId w:val="3"/>
  </w:num>
  <w:num w:numId="7">
    <w:abstractNumId w:val="0"/>
  </w:num>
  <w:num w:numId="8">
    <w:abstractNumId w:val="4"/>
  </w:num>
  <w:num w:numId="9">
    <w:abstractNumId w:val="1"/>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152F9"/>
    <w:rsid w:val="0000023F"/>
    <w:rsid w:val="00004ACF"/>
    <w:rsid w:val="00020889"/>
    <w:rsid w:val="00021B3E"/>
    <w:rsid w:val="0002562C"/>
    <w:rsid w:val="00051D64"/>
    <w:rsid w:val="0007662F"/>
    <w:rsid w:val="0007771B"/>
    <w:rsid w:val="000855E8"/>
    <w:rsid w:val="0008641D"/>
    <w:rsid w:val="000B0002"/>
    <w:rsid w:val="000C0536"/>
    <w:rsid w:val="000F30B3"/>
    <w:rsid w:val="000F352E"/>
    <w:rsid w:val="0010542E"/>
    <w:rsid w:val="00106A1B"/>
    <w:rsid w:val="00112FB3"/>
    <w:rsid w:val="00123815"/>
    <w:rsid w:val="001849E6"/>
    <w:rsid w:val="00193280"/>
    <w:rsid w:val="001A143D"/>
    <w:rsid w:val="001A3953"/>
    <w:rsid w:val="001D01EC"/>
    <w:rsid w:val="001D3F7E"/>
    <w:rsid w:val="001F1F60"/>
    <w:rsid w:val="00201AD0"/>
    <w:rsid w:val="00210213"/>
    <w:rsid w:val="00227892"/>
    <w:rsid w:val="00230F93"/>
    <w:rsid w:val="00240EAE"/>
    <w:rsid w:val="002432C2"/>
    <w:rsid w:val="00247776"/>
    <w:rsid w:val="00287395"/>
    <w:rsid w:val="00296EDD"/>
    <w:rsid w:val="002B67DC"/>
    <w:rsid w:val="002D51A5"/>
    <w:rsid w:val="002D7650"/>
    <w:rsid w:val="002E591F"/>
    <w:rsid w:val="00303FF0"/>
    <w:rsid w:val="0030791D"/>
    <w:rsid w:val="003105F8"/>
    <w:rsid w:val="00317EC7"/>
    <w:rsid w:val="003358BD"/>
    <w:rsid w:val="0034556B"/>
    <w:rsid w:val="00394863"/>
    <w:rsid w:val="003B45AA"/>
    <w:rsid w:val="003E7D90"/>
    <w:rsid w:val="00401526"/>
    <w:rsid w:val="00410C00"/>
    <w:rsid w:val="00436A31"/>
    <w:rsid w:val="00444E36"/>
    <w:rsid w:val="004575F8"/>
    <w:rsid w:val="004609C4"/>
    <w:rsid w:val="004614A9"/>
    <w:rsid w:val="0047147B"/>
    <w:rsid w:val="004E1F73"/>
    <w:rsid w:val="004F4E30"/>
    <w:rsid w:val="00511B63"/>
    <w:rsid w:val="00543505"/>
    <w:rsid w:val="0056172F"/>
    <w:rsid w:val="005854C5"/>
    <w:rsid w:val="00597165"/>
    <w:rsid w:val="005D7DE3"/>
    <w:rsid w:val="006541DD"/>
    <w:rsid w:val="00657D3D"/>
    <w:rsid w:val="00673CAE"/>
    <w:rsid w:val="006851F7"/>
    <w:rsid w:val="006A3127"/>
    <w:rsid w:val="006C60A8"/>
    <w:rsid w:val="0072102D"/>
    <w:rsid w:val="00731AA0"/>
    <w:rsid w:val="00764B09"/>
    <w:rsid w:val="00783C33"/>
    <w:rsid w:val="00786B94"/>
    <w:rsid w:val="007917E7"/>
    <w:rsid w:val="007A03AF"/>
    <w:rsid w:val="007A172A"/>
    <w:rsid w:val="007A3779"/>
    <w:rsid w:val="007B2DE1"/>
    <w:rsid w:val="007C032D"/>
    <w:rsid w:val="007D3143"/>
    <w:rsid w:val="007D5742"/>
    <w:rsid w:val="007D63E5"/>
    <w:rsid w:val="007E6258"/>
    <w:rsid w:val="00812A70"/>
    <w:rsid w:val="00812DB1"/>
    <w:rsid w:val="00823E9C"/>
    <w:rsid w:val="00823FD4"/>
    <w:rsid w:val="008756A7"/>
    <w:rsid w:val="00880E6C"/>
    <w:rsid w:val="008864BF"/>
    <w:rsid w:val="008A1409"/>
    <w:rsid w:val="008B094F"/>
    <w:rsid w:val="008B2D77"/>
    <w:rsid w:val="008D42EE"/>
    <w:rsid w:val="008F52EB"/>
    <w:rsid w:val="0090270E"/>
    <w:rsid w:val="00916050"/>
    <w:rsid w:val="009571FF"/>
    <w:rsid w:val="00982867"/>
    <w:rsid w:val="009C2BEC"/>
    <w:rsid w:val="009D0AE2"/>
    <w:rsid w:val="009E0FD4"/>
    <w:rsid w:val="009E1E34"/>
    <w:rsid w:val="009E25EE"/>
    <w:rsid w:val="009E7E57"/>
    <w:rsid w:val="00A05D1C"/>
    <w:rsid w:val="00A22AD5"/>
    <w:rsid w:val="00A27B59"/>
    <w:rsid w:val="00A33E3D"/>
    <w:rsid w:val="00A4454A"/>
    <w:rsid w:val="00A4706B"/>
    <w:rsid w:val="00AB0997"/>
    <w:rsid w:val="00AC2CE5"/>
    <w:rsid w:val="00AD524A"/>
    <w:rsid w:val="00AF3E37"/>
    <w:rsid w:val="00AF672A"/>
    <w:rsid w:val="00B152F9"/>
    <w:rsid w:val="00B22F30"/>
    <w:rsid w:val="00B33E22"/>
    <w:rsid w:val="00B46001"/>
    <w:rsid w:val="00B574AF"/>
    <w:rsid w:val="00B600B9"/>
    <w:rsid w:val="00B82063"/>
    <w:rsid w:val="00B92BDC"/>
    <w:rsid w:val="00BB698A"/>
    <w:rsid w:val="00BC1178"/>
    <w:rsid w:val="00BC6A78"/>
    <w:rsid w:val="00C11BCB"/>
    <w:rsid w:val="00C370EE"/>
    <w:rsid w:val="00C57F1C"/>
    <w:rsid w:val="00C80FFB"/>
    <w:rsid w:val="00CA77FA"/>
    <w:rsid w:val="00CB7DFF"/>
    <w:rsid w:val="00CD6962"/>
    <w:rsid w:val="00CD708E"/>
    <w:rsid w:val="00CE4422"/>
    <w:rsid w:val="00D34B69"/>
    <w:rsid w:val="00D53037"/>
    <w:rsid w:val="00D70AD0"/>
    <w:rsid w:val="00D8776A"/>
    <w:rsid w:val="00DA10DF"/>
    <w:rsid w:val="00DA46EE"/>
    <w:rsid w:val="00DC0BAC"/>
    <w:rsid w:val="00E01176"/>
    <w:rsid w:val="00E035D2"/>
    <w:rsid w:val="00E24BF2"/>
    <w:rsid w:val="00E44EDE"/>
    <w:rsid w:val="00E47DC6"/>
    <w:rsid w:val="00E648E0"/>
    <w:rsid w:val="00EB2C3B"/>
    <w:rsid w:val="00ED2B39"/>
    <w:rsid w:val="00EE0FF8"/>
    <w:rsid w:val="00EE276F"/>
    <w:rsid w:val="00EF22E2"/>
    <w:rsid w:val="00F1111B"/>
    <w:rsid w:val="00F15BBF"/>
    <w:rsid w:val="00F4013A"/>
    <w:rsid w:val="00F56756"/>
    <w:rsid w:val="00F63E9A"/>
    <w:rsid w:val="00F675B5"/>
    <w:rsid w:val="00F75C90"/>
    <w:rsid w:val="00FB5078"/>
    <w:rsid w:val="00FE6D4A"/>
    <w:rsid w:val="00FF6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17E7"/>
    <w:pPr>
      <w:keepNext/>
      <w:outlineLvl w:val="0"/>
    </w:pPr>
    <w:rPr>
      <w:b/>
      <w:bCs/>
    </w:rPr>
  </w:style>
  <w:style w:type="paragraph" w:styleId="2">
    <w:name w:val="heading 2"/>
    <w:basedOn w:val="a"/>
    <w:next w:val="a"/>
    <w:link w:val="20"/>
    <w:qFormat/>
    <w:rsid w:val="00F15BBF"/>
    <w:pPr>
      <w:keepNext/>
      <w:spacing w:before="240" w:after="60"/>
      <w:outlineLvl w:val="1"/>
    </w:pPr>
    <w:rPr>
      <w:rFonts w:ascii="Arial" w:hAnsi="Arial"/>
      <w:b/>
      <w:bCs/>
      <w:i/>
      <w:iCs/>
      <w:sz w:val="28"/>
      <w:szCs w:val="28"/>
    </w:rPr>
  </w:style>
  <w:style w:type="paragraph" w:styleId="3">
    <w:name w:val="heading 3"/>
    <w:basedOn w:val="a"/>
    <w:next w:val="a"/>
    <w:link w:val="30"/>
    <w:qFormat/>
    <w:rsid w:val="007917E7"/>
    <w:pPr>
      <w:keepNext/>
      <w:spacing w:before="240" w:after="60"/>
      <w:outlineLvl w:val="2"/>
    </w:pPr>
    <w:rPr>
      <w:rFonts w:ascii="Arial" w:eastAsia="Arial Unicode MS" w:hAnsi="Arial"/>
      <w:b/>
      <w:bCs/>
      <w:sz w:val="26"/>
      <w:szCs w:val="26"/>
    </w:rPr>
  </w:style>
  <w:style w:type="paragraph" w:styleId="4">
    <w:name w:val="heading 4"/>
    <w:basedOn w:val="a"/>
    <w:next w:val="a"/>
    <w:link w:val="40"/>
    <w:qFormat/>
    <w:rsid w:val="007917E7"/>
    <w:pPr>
      <w:keepNext/>
      <w:spacing w:before="240" w:after="60"/>
      <w:outlineLvl w:val="3"/>
    </w:pPr>
    <w:rPr>
      <w:b/>
      <w:bCs/>
      <w:sz w:val="28"/>
      <w:szCs w:val="28"/>
    </w:rPr>
  </w:style>
  <w:style w:type="paragraph" w:styleId="5">
    <w:name w:val="heading 5"/>
    <w:basedOn w:val="a"/>
    <w:next w:val="a"/>
    <w:link w:val="50"/>
    <w:qFormat/>
    <w:rsid w:val="007917E7"/>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15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15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5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B152F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F15BBF"/>
    <w:rPr>
      <w:rFonts w:ascii="Arial" w:eastAsia="Times New Roman" w:hAnsi="Arial" w:cs="Times New Roman"/>
      <w:b/>
      <w:bCs/>
      <w:i/>
      <w:iCs/>
      <w:sz w:val="28"/>
      <w:szCs w:val="28"/>
    </w:rPr>
  </w:style>
  <w:style w:type="paragraph" w:styleId="a3">
    <w:name w:val="List Paragraph"/>
    <w:basedOn w:val="a"/>
    <w:uiPriority w:val="34"/>
    <w:qFormat/>
    <w:rsid w:val="00F15BBF"/>
    <w:pPr>
      <w:spacing w:after="200" w:line="276" w:lineRule="auto"/>
      <w:ind w:left="720"/>
      <w:contextualSpacing/>
    </w:pPr>
    <w:rPr>
      <w:rFonts w:ascii="Calibri" w:eastAsia="Calibri" w:hAnsi="Calibri"/>
      <w:sz w:val="22"/>
      <w:szCs w:val="22"/>
      <w:lang w:eastAsia="en-US"/>
    </w:rPr>
  </w:style>
  <w:style w:type="character" w:customStyle="1" w:styleId="fe-comment-title">
    <w:name w:val="fe-comment-title"/>
    <w:basedOn w:val="a0"/>
    <w:rsid w:val="00F15BBF"/>
  </w:style>
  <w:style w:type="character" w:customStyle="1" w:styleId="10">
    <w:name w:val="Заголовок 1 Знак"/>
    <w:basedOn w:val="a0"/>
    <w:link w:val="1"/>
    <w:rsid w:val="007917E7"/>
    <w:rPr>
      <w:rFonts w:ascii="Times New Roman" w:eastAsia="Times New Roman" w:hAnsi="Times New Roman" w:cs="Times New Roman"/>
      <w:b/>
      <w:bCs/>
      <w:sz w:val="24"/>
      <w:szCs w:val="24"/>
    </w:rPr>
  </w:style>
  <w:style w:type="character" w:customStyle="1" w:styleId="30">
    <w:name w:val="Заголовок 3 Знак"/>
    <w:basedOn w:val="a0"/>
    <w:link w:val="3"/>
    <w:rsid w:val="007917E7"/>
    <w:rPr>
      <w:rFonts w:ascii="Arial" w:eastAsia="Arial Unicode MS" w:hAnsi="Arial" w:cs="Times New Roman"/>
      <w:b/>
      <w:bCs/>
      <w:sz w:val="26"/>
      <w:szCs w:val="26"/>
    </w:rPr>
  </w:style>
  <w:style w:type="character" w:customStyle="1" w:styleId="40">
    <w:name w:val="Заголовок 4 Знак"/>
    <w:basedOn w:val="a0"/>
    <w:link w:val="4"/>
    <w:rsid w:val="007917E7"/>
    <w:rPr>
      <w:rFonts w:ascii="Times New Roman" w:eastAsia="Times New Roman" w:hAnsi="Times New Roman" w:cs="Times New Roman"/>
      <w:b/>
      <w:bCs/>
      <w:sz w:val="28"/>
      <w:szCs w:val="28"/>
    </w:rPr>
  </w:style>
  <w:style w:type="character" w:customStyle="1" w:styleId="50">
    <w:name w:val="Заголовок 5 Знак"/>
    <w:basedOn w:val="a0"/>
    <w:link w:val="5"/>
    <w:rsid w:val="007917E7"/>
    <w:rPr>
      <w:rFonts w:ascii="Calibri" w:eastAsia="Times New Roman" w:hAnsi="Calibri" w:cs="Times New Roman"/>
      <w:b/>
      <w:bCs/>
      <w:i/>
      <w:iCs/>
      <w:sz w:val="26"/>
      <w:szCs w:val="26"/>
    </w:rPr>
  </w:style>
  <w:style w:type="paragraph" w:customStyle="1" w:styleId="a4">
    <w:name w:val="Стиль"/>
    <w:rsid w:val="00791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7917E7"/>
    <w:pPr>
      <w:ind w:left="720"/>
      <w:jc w:val="center"/>
    </w:pPr>
    <w:rPr>
      <w:b/>
      <w:sz w:val="26"/>
      <w:szCs w:val="20"/>
    </w:rPr>
  </w:style>
  <w:style w:type="character" w:customStyle="1" w:styleId="a6">
    <w:name w:val="Название Знак"/>
    <w:basedOn w:val="a0"/>
    <w:link w:val="a5"/>
    <w:rsid w:val="007917E7"/>
    <w:rPr>
      <w:rFonts w:ascii="Times New Roman" w:eastAsia="Times New Roman" w:hAnsi="Times New Roman" w:cs="Times New Roman"/>
      <w:b/>
      <w:sz w:val="26"/>
      <w:szCs w:val="20"/>
    </w:rPr>
  </w:style>
  <w:style w:type="paragraph" w:styleId="a7">
    <w:name w:val="Body Text Indent"/>
    <w:basedOn w:val="a"/>
    <w:link w:val="a8"/>
    <w:rsid w:val="007917E7"/>
    <w:pPr>
      <w:spacing w:after="120"/>
      <w:ind w:left="283"/>
    </w:pPr>
  </w:style>
  <w:style w:type="character" w:customStyle="1" w:styleId="a8">
    <w:name w:val="Основной текст с отступом Знак"/>
    <w:basedOn w:val="a0"/>
    <w:link w:val="a7"/>
    <w:rsid w:val="007917E7"/>
    <w:rPr>
      <w:rFonts w:ascii="Times New Roman" w:eastAsia="Times New Roman" w:hAnsi="Times New Roman" w:cs="Times New Roman"/>
      <w:sz w:val="24"/>
      <w:szCs w:val="24"/>
    </w:rPr>
  </w:style>
  <w:style w:type="paragraph" w:customStyle="1" w:styleId="a9">
    <w:name w:val="Знак"/>
    <w:basedOn w:val="a"/>
    <w:rsid w:val="007917E7"/>
    <w:pPr>
      <w:spacing w:after="160" w:line="240" w:lineRule="exact"/>
    </w:pPr>
    <w:rPr>
      <w:rFonts w:ascii="Verdana" w:hAnsi="Verdana"/>
      <w:sz w:val="20"/>
      <w:szCs w:val="20"/>
      <w:lang w:val="en-US" w:eastAsia="en-US"/>
    </w:rPr>
  </w:style>
  <w:style w:type="character" w:customStyle="1" w:styleId="ConsPlusNonformat0">
    <w:name w:val="ConsPlusNonformat Знак"/>
    <w:link w:val="ConsPlusNonformat"/>
    <w:locked/>
    <w:rsid w:val="007917E7"/>
    <w:rPr>
      <w:rFonts w:ascii="Courier New" w:eastAsia="Times New Roman" w:hAnsi="Courier New" w:cs="Courier New"/>
      <w:sz w:val="20"/>
      <w:szCs w:val="20"/>
      <w:lang w:eastAsia="ru-RU"/>
    </w:rPr>
  </w:style>
  <w:style w:type="paragraph" w:customStyle="1" w:styleId="ConsPlusCell">
    <w:name w:val="ConsPlusCell"/>
    <w:rsid w:val="007917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rsid w:val="007917E7"/>
    <w:pPr>
      <w:tabs>
        <w:tab w:val="center" w:pos="4677"/>
        <w:tab w:val="right" w:pos="9355"/>
      </w:tabs>
    </w:pPr>
  </w:style>
  <w:style w:type="character" w:customStyle="1" w:styleId="ab">
    <w:name w:val="Нижний колонтитул Знак"/>
    <w:basedOn w:val="a0"/>
    <w:link w:val="aa"/>
    <w:rsid w:val="007917E7"/>
    <w:rPr>
      <w:rFonts w:ascii="Times New Roman" w:eastAsia="Times New Roman" w:hAnsi="Times New Roman" w:cs="Times New Roman"/>
      <w:sz w:val="24"/>
      <w:szCs w:val="24"/>
    </w:rPr>
  </w:style>
  <w:style w:type="character" w:styleId="ac">
    <w:name w:val="page number"/>
    <w:basedOn w:val="a0"/>
    <w:rsid w:val="007917E7"/>
  </w:style>
  <w:style w:type="paragraph" w:customStyle="1" w:styleId="CharChar">
    <w:name w:val="Char Char"/>
    <w:basedOn w:val="a"/>
    <w:autoRedefine/>
    <w:rsid w:val="007917E7"/>
    <w:pPr>
      <w:spacing w:after="160" w:line="240" w:lineRule="exact"/>
    </w:pPr>
    <w:rPr>
      <w:sz w:val="28"/>
      <w:szCs w:val="28"/>
      <w:lang w:val="en-US" w:eastAsia="en-US"/>
    </w:rPr>
  </w:style>
  <w:style w:type="paragraph" w:styleId="ad">
    <w:name w:val="header"/>
    <w:basedOn w:val="a"/>
    <w:link w:val="ae"/>
    <w:uiPriority w:val="99"/>
    <w:rsid w:val="007917E7"/>
    <w:pPr>
      <w:tabs>
        <w:tab w:val="center" w:pos="4677"/>
        <w:tab w:val="right" w:pos="9355"/>
      </w:tabs>
    </w:pPr>
  </w:style>
  <w:style w:type="character" w:customStyle="1" w:styleId="ae">
    <w:name w:val="Верхний колонтитул Знак"/>
    <w:basedOn w:val="a0"/>
    <w:link w:val="ad"/>
    <w:uiPriority w:val="99"/>
    <w:rsid w:val="007917E7"/>
    <w:rPr>
      <w:rFonts w:ascii="Times New Roman" w:eastAsia="Times New Roman" w:hAnsi="Times New Roman" w:cs="Times New Roman"/>
      <w:sz w:val="24"/>
      <w:szCs w:val="24"/>
    </w:rPr>
  </w:style>
  <w:style w:type="character" w:customStyle="1" w:styleId="ConsPlusNormal0">
    <w:name w:val="ConsPlusNormal Знак"/>
    <w:link w:val="ConsPlusNormal"/>
    <w:locked/>
    <w:rsid w:val="007917E7"/>
    <w:rPr>
      <w:rFonts w:ascii="Calibri" w:eastAsia="Times New Roman" w:hAnsi="Calibri" w:cs="Calibri"/>
      <w:szCs w:val="20"/>
      <w:lang w:eastAsia="ru-RU"/>
    </w:rPr>
  </w:style>
  <w:style w:type="paragraph" w:customStyle="1" w:styleId="af">
    <w:name w:val="Знак"/>
    <w:basedOn w:val="a"/>
    <w:autoRedefine/>
    <w:rsid w:val="007917E7"/>
    <w:pPr>
      <w:spacing w:after="160" w:line="240" w:lineRule="exact"/>
    </w:pPr>
    <w:rPr>
      <w:sz w:val="28"/>
      <w:szCs w:val="20"/>
      <w:lang w:val="en-US" w:eastAsia="en-US"/>
    </w:rPr>
  </w:style>
  <w:style w:type="paragraph" w:customStyle="1" w:styleId="51">
    <w:name w:val="Знак Знак5"/>
    <w:basedOn w:val="a"/>
    <w:rsid w:val="007917E7"/>
    <w:pPr>
      <w:spacing w:after="160" w:line="240" w:lineRule="exact"/>
    </w:pPr>
    <w:rPr>
      <w:rFonts w:ascii="Verdana" w:hAnsi="Verdana"/>
      <w:sz w:val="20"/>
      <w:szCs w:val="20"/>
      <w:lang w:val="en-US" w:eastAsia="en-US"/>
    </w:rPr>
  </w:style>
  <w:style w:type="paragraph" w:customStyle="1" w:styleId="af0">
    <w:name w:val="Прижатый влево"/>
    <w:basedOn w:val="a"/>
    <w:next w:val="a"/>
    <w:rsid w:val="007917E7"/>
    <w:pPr>
      <w:autoSpaceDE w:val="0"/>
      <w:autoSpaceDN w:val="0"/>
      <w:adjustRightInd w:val="0"/>
    </w:pPr>
    <w:rPr>
      <w:rFonts w:ascii="Arial" w:hAnsi="Arial" w:cs="Arial"/>
      <w:lang w:eastAsia="en-US"/>
    </w:rPr>
  </w:style>
  <w:style w:type="paragraph" w:customStyle="1" w:styleId="af1">
    <w:name w:val="я"/>
    <w:basedOn w:val="1"/>
    <w:autoRedefine/>
    <w:rsid w:val="007917E7"/>
    <w:pPr>
      <w:spacing w:line="276" w:lineRule="auto"/>
    </w:pPr>
    <w:rPr>
      <w:rFonts w:eastAsia="Calibri"/>
      <w:bCs w:val="0"/>
      <w:kern w:val="28"/>
      <w:sz w:val="28"/>
      <w:szCs w:val="32"/>
      <w:lang w:eastAsia="en-US"/>
    </w:rPr>
  </w:style>
  <w:style w:type="paragraph" w:customStyle="1" w:styleId="31">
    <w:name w:val="Стиль3"/>
    <w:basedOn w:val="2"/>
    <w:rsid w:val="007917E7"/>
    <w:pPr>
      <w:spacing w:before="0" w:after="0" w:line="276" w:lineRule="auto"/>
      <w:ind w:firstLine="709"/>
      <w:jc w:val="both"/>
    </w:pPr>
    <w:rPr>
      <w:rFonts w:ascii="Times New Roman" w:eastAsia="Calibri" w:hAnsi="Times New Roman"/>
      <w:b w:val="0"/>
      <w:bCs w:val="0"/>
      <w:i w:val="0"/>
      <w:iCs w:val="0"/>
      <w:color w:val="000000"/>
      <w:szCs w:val="20"/>
      <w:lang w:eastAsia="en-US"/>
    </w:rPr>
  </w:style>
  <w:style w:type="paragraph" w:customStyle="1" w:styleId="21">
    <w:name w:val="Стиль2"/>
    <w:basedOn w:val="a"/>
    <w:autoRedefine/>
    <w:rsid w:val="007917E7"/>
    <w:pPr>
      <w:autoSpaceDE w:val="0"/>
      <w:autoSpaceDN w:val="0"/>
      <w:spacing w:after="200" w:line="276" w:lineRule="auto"/>
      <w:jc w:val="center"/>
    </w:pPr>
    <w:rPr>
      <w:rFonts w:ascii="Calibri" w:eastAsia="Calibri" w:hAnsi="Calibri"/>
      <w:noProof/>
      <w:sz w:val="28"/>
      <w:szCs w:val="20"/>
      <w:lang w:eastAsia="en-US"/>
    </w:rPr>
  </w:style>
  <w:style w:type="paragraph" w:customStyle="1" w:styleId="11">
    <w:name w:val="Абзац списка1"/>
    <w:basedOn w:val="a"/>
    <w:rsid w:val="007917E7"/>
    <w:pPr>
      <w:ind w:left="720"/>
    </w:pPr>
  </w:style>
  <w:style w:type="paragraph" w:styleId="af2">
    <w:name w:val="endnote text"/>
    <w:basedOn w:val="a"/>
    <w:link w:val="af3"/>
    <w:unhideWhenUsed/>
    <w:rsid w:val="007917E7"/>
    <w:rPr>
      <w:rFonts w:ascii="Calibri" w:eastAsia="Calibri" w:hAnsi="Calibri"/>
      <w:sz w:val="20"/>
      <w:szCs w:val="20"/>
      <w:lang w:eastAsia="en-US"/>
    </w:rPr>
  </w:style>
  <w:style w:type="character" w:customStyle="1" w:styleId="af3">
    <w:name w:val="Текст концевой сноски Знак"/>
    <w:basedOn w:val="a0"/>
    <w:link w:val="af2"/>
    <w:rsid w:val="007917E7"/>
    <w:rPr>
      <w:rFonts w:ascii="Calibri" w:eastAsia="Calibri" w:hAnsi="Calibri" w:cs="Times New Roman"/>
      <w:sz w:val="20"/>
      <w:szCs w:val="20"/>
    </w:rPr>
  </w:style>
  <w:style w:type="paragraph" w:customStyle="1" w:styleId="af4">
    <w:name w:val="Нормальный (таблица)"/>
    <w:basedOn w:val="a"/>
    <w:next w:val="a"/>
    <w:rsid w:val="007917E7"/>
    <w:pPr>
      <w:widowControl w:val="0"/>
      <w:autoSpaceDE w:val="0"/>
      <w:autoSpaceDN w:val="0"/>
      <w:adjustRightInd w:val="0"/>
      <w:jc w:val="both"/>
    </w:pPr>
    <w:rPr>
      <w:rFonts w:ascii="Arial" w:hAnsi="Arial"/>
    </w:rPr>
  </w:style>
  <w:style w:type="paragraph" w:styleId="af5">
    <w:name w:val="footnote text"/>
    <w:basedOn w:val="a"/>
    <w:link w:val="af6"/>
    <w:uiPriority w:val="99"/>
    <w:unhideWhenUsed/>
    <w:rsid w:val="007917E7"/>
    <w:rPr>
      <w:rFonts w:ascii="Calibri" w:eastAsia="Calibri" w:hAnsi="Calibri"/>
      <w:sz w:val="20"/>
      <w:szCs w:val="20"/>
      <w:lang w:eastAsia="en-US"/>
    </w:rPr>
  </w:style>
  <w:style w:type="character" w:customStyle="1" w:styleId="af6">
    <w:name w:val="Текст сноски Знак"/>
    <w:basedOn w:val="a0"/>
    <w:link w:val="af5"/>
    <w:uiPriority w:val="99"/>
    <w:rsid w:val="007917E7"/>
    <w:rPr>
      <w:rFonts w:ascii="Calibri" w:eastAsia="Calibri" w:hAnsi="Calibri" w:cs="Times New Roman"/>
      <w:sz w:val="20"/>
      <w:szCs w:val="20"/>
    </w:rPr>
  </w:style>
  <w:style w:type="character" w:styleId="af7">
    <w:name w:val="Strong"/>
    <w:qFormat/>
    <w:rsid w:val="007917E7"/>
    <w:rPr>
      <w:b/>
      <w:bCs/>
    </w:rPr>
  </w:style>
  <w:style w:type="paragraph" w:styleId="af8">
    <w:name w:val="Document Map"/>
    <w:basedOn w:val="a"/>
    <w:link w:val="af9"/>
    <w:unhideWhenUsed/>
    <w:rsid w:val="007917E7"/>
    <w:rPr>
      <w:rFonts w:ascii="Tahoma" w:eastAsia="Calibri" w:hAnsi="Tahoma"/>
      <w:sz w:val="16"/>
      <w:szCs w:val="16"/>
      <w:lang w:eastAsia="en-US"/>
    </w:rPr>
  </w:style>
  <w:style w:type="character" w:customStyle="1" w:styleId="af9">
    <w:name w:val="Схема документа Знак"/>
    <w:basedOn w:val="a0"/>
    <w:link w:val="af8"/>
    <w:rsid w:val="007917E7"/>
    <w:rPr>
      <w:rFonts w:ascii="Tahoma" w:eastAsia="Calibri" w:hAnsi="Tahoma" w:cs="Times New Roman"/>
      <w:sz w:val="16"/>
      <w:szCs w:val="16"/>
    </w:rPr>
  </w:style>
  <w:style w:type="paragraph" w:styleId="afa">
    <w:name w:val="Normal (Web)"/>
    <w:basedOn w:val="a"/>
    <w:uiPriority w:val="99"/>
    <w:rsid w:val="007917E7"/>
    <w:pPr>
      <w:spacing w:before="100" w:beforeAutospacing="1" w:after="100" w:afterAutospacing="1"/>
    </w:pPr>
  </w:style>
  <w:style w:type="paragraph" w:customStyle="1" w:styleId="CharChar0">
    <w:name w:val="Char Char"/>
    <w:basedOn w:val="a"/>
    <w:autoRedefine/>
    <w:rsid w:val="007917E7"/>
    <w:pPr>
      <w:spacing w:after="160"/>
      <w:ind w:firstLine="720"/>
    </w:pPr>
    <w:rPr>
      <w:sz w:val="28"/>
      <w:szCs w:val="20"/>
      <w:lang w:val="en-US" w:eastAsia="en-US"/>
    </w:rPr>
  </w:style>
  <w:style w:type="paragraph" w:customStyle="1" w:styleId="CharChar1CharChar1CharChar">
    <w:name w:val="Char Char Знак Знак1 Char Char1 Знак Знак Char Char"/>
    <w:basedOn w:val="a"/>
    <w:rsid w:val="007917E7"/>
    <w:pPr>
      <w:spacing w:before="100" w:beforeAutospacing="1" w:after="100" w:afterAutospacing="1"/>
    </w:pPr>
    <w:rPr>
      <w:rFonts w:ascii="Tahoma" w:hAnsi="Tahoma"/>
      <w:sz w:val="20"/>
      <w:szCs w:val="20"/>
      <w:lang w:val="en-US" w:eastAsia="en-US"/>
    </w:rPr>
  </w:style>
  <w:style w:type="character" w:styleId="afb">
    <w:name w:val="Hyperlink"/>
    <w:uiPriority w:val="99"/>
    <w:unhideWhenUsed/>
    <w:rsid w:val="007917E7"/>
    <w:rPr>
      <w:color w:val="0000FF"/>
      <w:u w:val="single"/>
    </w:rPr>
  </w:style>
  <w:style w:type="paragraph" w:styleId="22">
    <w:name w:val="Body Text 2"/>
    <w:basedOn w:val="a"/>
    <w:link w:val="23"/>
    <w:rsid w:val="007917E7"/>
    <w:pPr>
      <w:spacing w:after="120" w:line="480" w:lineRule="auto"/>
    </w:pPr>
  </w:style>
  <w:style w:type="character" w:customStyle="1" w:styleId="23">
    <w:name w:val="Основной текст 2 Знак"/>
    <w:basedOn w:val="a0"/>
    <w:link w:val="22"/>
    <w:rsid w:val="007917E7"/>
    <w:rPr>
      <w:rFonts w:ascii="Times New Roman" w:eastAsia="Times New Roman" w:hAnsi="Times New Roman" w:cs="Times New Roman"/>
      <w:sz w:val="24"/>
      <w:szCs w:val="24"/>
    </w:rPr>
  </w:style>
  <w:style w:type="character" w:styleId="afc">
    <w:name w:val="footnote reference"/>
    <w:uiPriority w:val="99"/>
    <w:rsid w:val="007917E7"/>
    <w:rPr>
      <w:vertAlign w:val="superscript"/>
    </w:rPr>
  </w:style>
  <w:style w:type="paragraph" w:customStyle="1" w:styleId="110">
    <w:name w:val="Абзац списка11"/>
    <w:basedOn w:val="a"/>
    <w:link w:val="ListParagraphChar"/>
    <w:rsid w:val="007917E7"/>
    <w:pPr>
      <w:ind w:left="720"/>
    </w:pPr>
    <w:rPr>
      <w:sz w:val="20"/>
      <w:szCs w:val="20"/>
    </w:rPr>
  </w:style>
  <w:style w:type="character" w:customStyle="1" w:styleId="ListParagraphChar">
    <w:name w:val="List Paragraph Char"/>
    <w:link w:val="110"/>
    <w:locked/>
    <w:rsid w:val="007917E7"/>
    <w:rPr>
      <w:rFonts w:ascii="Times New Roman" w:eastAsia="Times New Roman" w:hAnsi="Times New Roman" w:cs="Times New Roman"/>
      <w:sz w:val="20"/>
      <w:szCs w:val="20"/>
      <w:lang w:eastAsia="ru-RU"/>
    </w:rPr>
  </w:style>
  <w:style w:type="character" w:customStyle="1" w:styleId="fs125">
    <w:name w:val="fs125"/>
    <w:basedOn w:val="a0"/>
    <w:rsid w:val="007917E7"/>
  </w:style>
  <w:style w:type="paragraph" w:customStyle="1" w:styleId="24">
    <w:name w:val="Абзац списка2"/>
    <w:basedOn w:val="a"/>
    <w:link w:val="ListParagraphChar1"/>
    <w:rsid w:val="007917E7"/>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7917E7"/>
    <w:rPr>
      <w:rFonts w:ascii="Calibri" w:eastAsia="Times New Roman" w:hAnsi="Calibri" w:cs="Times New Roman"/>
    </w:rPr>
  </w:style>
  <w:style w:type="paragraph" w:styleId="afd">
    <w:name w:val="Balloon Text"/>
    <w:basedOn w:val="a"/>
    <w:link w:val="afe"/>
    <w:uiPriority w:val="99"/>
    <w:unhideWhenUsed/>
    <w:rsid w:val="007917E7"/>
    <w:rPr>
      <w:rFonts w:ascii="Tahoma" w:eastAsia="Calibri" w:hAnsi="Tahoma"/>
      <w:sz w:val="16"/>
      <w:szCs w:val="16"/>
      <w:lang w:eastAsia="en-US"/>
    </w:rPr>
  </w:style>
  <w:style w:type="character" w:customStyle="1" w:styleId="afe">
    <w:name w:val="Текст выноски Знак"/>
    <w:basedOn w:val="a0"/>
    <w:link w:val="afd"/>
    <w:uiPriority w:val="99"/>
    <w:rsid w:val="007917E7"/>
    <w:rPr>
      <w:rFonts w:ascii="Tahoma" w:eastAsia="Calibri" w:hAnsi="Tahoma" w:cs="Times New Roman"/>
      <w:sz w:val="16"/>
      <w:szCs w:val="16"/>
    </w:rPr>
  </w:style>
  <w:style w:type="character" w:customStyle="1" w:styleId="aff">
    <w:name w:val="Основной текст_"/>
    <w:link w:val="41"/>
    <w:rsid w:val="007917E7"/>
    <w:rPr>
      <w:sz w:val="26"/>
      <w:szCs w:val="26"/>
      <w:shd w:val="clear" w:color="auto" w:fill="FFFFFF"/>
    </w:rPr>
  </w:style>
  <w:style w:type="paragraph" w:customStyle="1" w:styleId="41">
    <w:name w:val="Основной текст4"/>
    <w:basedOn w:val="a"/>
    <w:link w:val="aff"/>
    <w:rsid w:val="007917E7"/>
    <w:pPr>
      <w:widowControl w:val="0"/>
      <w:shd w:val="clear" w:color="auto" w:fill="FFFFFF"/>
      <w:spacing w:line="336" w:lineRule="exact"/>
      <w:ind w:hanging="1820"/>
      <w:jc w:val="both"/>
    </w:pPr>
    <w:rPr>
      <w:rFonts w:asciiTheme="minorHAnsi" w:eastAsiaTheme="minorHAnsi" w:hAnsiTheme="minorHAnsi" w:cstheme="minorBidi"/>
      <w:sz w:val="26"/>
      <w:szCs w:val="26"/>
      <w:lang w:eastAsia="en-US"/>
    </w:rPr>
  </w:style>
  <w:style w:type="paragraph" w:customStyle="1" w:styleId="52">
    <w:name w:val="Знак Знак5"/>
    <w:basedOn w:val="a"/>
    <w:rsid w:val="007917E7"/>
    <w:pPr>
      <w:spacing w:after="160" w:line="240" w:lineRule="exact"/>
    </w:pPr>
    <w:rPr>
      <w:rFonts w:ascii="Verdana" w:hAnsi="Verdana"/>
      <w:sz w:val="20"/>
      <w:szCs w:val="20"/>
      <w:lang w:val="en-US" w:eastAsia="en-US"/>
    </w:rPr>
  </w:style>
  <w:style w:type="paragraph" w:customStyle="1" w:styleId="25">
    <w:name w:val="Абзац списка2"/>
    <w:basedOn w:val="a"/>
    <w:rsid w:val="007917E7"/>
    <w:pPr>
      <w:spacing w:after="200" w:line="276" w:lineRule="auto"/>
      <w:ind w:left="720"/>
      <w:contextualSpacing/>
    </w:pPr>
    <w:rPr>
      <w:rFonts w:ascii="Calibri" w:hAnsi="Calibri"/>
      <w:sz w:val="22"/>
      <w:szCs w:val="22"/>
      <w:lang w:eastAsia="en-US"/>
    </w:rPr>
  </w:style>
  <w:style w:type="table" w:styleId="aff0">
    <w:name w:val="Table Grid"/>
    <w:basedOn w:val="a1"/>
    <w:uiPriority w:val="39"/>
    <w:rsid w:val="00791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791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917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17E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2">
    <w:name w:val="Абзац списка3"/>
    <w:basedOn w:val="a"/>
    <w:rsid w:val="007917E7"/>
    <w:pPr>
      <w:spacing w:after="200" w:line="276" w:lineRule="auto"/>
      <w:ind w:left="720"/>
      <w:contextualSpacing/>
    </w:pPr>
    <w:rPr>
      <w:rFonts w:ascii="Calibri" w:hAnsi="Calibri"/>
      <w:sz w:val="22"/>
      <w:szCs w:val="22"/>
      <w:lang w:eastAsia="en-US"/>
    </w:rPr>
  </w:style>
  <w:style w:type="paragraph" w:styleId="aff1">
    <w:name w:val="No Spacing"/>
    <w:uiPriority w:val="1"/>
    <w:qFormat/>
    <w:rsid w:val="007917E7"/>
    <w:pPr>
      <w:spacing w:after="0" w:line="240" w:lineRule="auto"/>
    </w:pPr>
    <w:rPr>
      <w:rFonts w:ascii="Times New Roman" w:eastAsia="Times New Roman" w:hAnsi="Times New Roman" w:cs="Times New Roman"/>
      <w:sz w:val="28"/>
      <w:szCs w:val="20"/>
      <w:lang w:eastAsia="ru-RU"/>
    </w:rPr>
  </w:style>
  <w:style w:type="paragraph" w:customStyle="1" w:styleId="42">
    <w:name w:val="Абзац списка4"/>
    <w:basedOn w:val="a"/>
    <w:rsid w:val="007917E7"/>
    <w:pPr>
      <w:spacing w:after="200" w:line="276" w:lineRule="auto"/>
      <w:ind w:left="720"/>
      <w:contextualSpacing/>
    </w:pPr>
    <w:rPr>
      <w:rFonts w:ascii="Calibri" w:hAnsi="Calibri"/>
      <w:sz w:val="22"/>
      <w:szCs w:val="22"/>
      <w:lang w:eastAsia="en-US"/>
    </w:rPr>
  </w:style>
  <w:style w:type="paragraph" w:customStyle="1" w:styleId="12">
    <w:name w:val="1"/>
    <w:basedOn w:val="a"/>
    <w:rsid w:val="007917E7"/>
    <w:pPr>
      <w:spacing w:before="100" w:beforeAutospacing="1" w:after="100" w:afterAutospacing="1"/>
    </w:pPr>
    <w:rPr>
      <w:rFonts w:eastAsia="Calibri"/>
    </w:rPr>
  </w:style>
  <w:style w:type="character" w:customStyle="1" w:styleId="aff2">
    <w:name w:val="Другое_"/>
    <w:link w:val="aff3"/>
    <w:rsid w:val="007917E7"/>
    <w:rPr>
      <w:sz w:val="28"/>
      <w:szCs w:val="28"/>
      <w:shd w:val="clear" w:color="auto" w:fill="FFFFFF"/>
    </w:rPr>
  </w:style>
  <w:style w:type="paragraph" w:customStyle="1" w:styleId="aff3">
    <w:name w:val="Другое"/>
    <w:basedOn w:val="a"/>
    <w:link w:val="aff2"/>
    <w:rsid w:val="007917E7"/>
    <w:pPr>
      <w:widowControl w:val="0"/>
      <w:shd w:val="clear" w:color="auto" w:fill="FFFFFF"/>
    </w:pPr>
    <w:rPr>
      <w:rFonts w:asciiTheme="minorHAnsi" w:eastAsiaTheme="minorHAnsi" w:hAnsiTheme="minorHAnsi" w:cstheme="minorBidi"/>
      <w:sz w:val="28"/>
      <w:szCs w:val="28"/>
      <w:lang w:eastAsia="en-US"/>
    </w:rPr>
  </w:style>
  <w:style w:type="paragraph" w:customStyle="1" w:styleId="26">
    <w:name w:val="Знак2"/>
    <w:basedOn w:val="a"/>
    <w:autoRedefine/>
    <w:rsid w:val="007917E7"/>
    <w:pPr>
      <w:spacing w:after="160" w:line="240" w:lineRule="exact"/>
    </w:pPr>
    <w:rPr>
      <w:sz w:val="28"/>
      <w:szCs w:val="20"/>
      <w:lang w:val="en-US" w:eastAsia="en-US"/>
    </w:rPr>
  </w:style>
  <w:style w:type="paragraph" w:customStyle="1" w:styleId="520">
    <w:name w:val="Знак Знак52"/>
    <w:basedOn w:val="a"/>
    <w:rsid w:val="007917E7"/>
    <w:pPr>
      <w:spacing w:after="160" w:line="240" w:lineRule="exact"/>
    </w:pPr>
    <w:rPr>
      <w:rFonts w:ascii="Verdana" w:hAnsi="Verdana"/>
      <w:sz w:val="20"/>
      <w:szCs w:val="20"/>
      <w:lang w:val="en-US" w:eastAsia="en-US"/>
    </w:rPr>
  </w:style>
  <w:style w:type="paragraph" w:customStyle="1" w:styleId="CharChar2">
    <w:name w:val="Char Char2"/>
    <w:basedOn w:val="a"/>
    <w:autoRedefine/>
    <w:rsid w:val="007917E7"/>
    <w:pPr>
      <w:spacing w:after="160"/>
      <w:ind w:firstLine="720"/>
    </w:pPr>
    <w:rPr>
      <w:sz w:val="28"/>
      <w:szCs w:val="20"/>
      <w:lang w:val="en-US" w:eastAsia="en-US"/>
    </w:rPr>
  </w:style>
  <w:style w:type="paragraph" w:customStyle="1" w:styleId="13">
    <w:name w:val="Знак1"/>
    <w:basedOn w:val="a"/>
    <w:autoRedefine/>
    <w:rsid w:val="007917E7"/>
    <w:pPr>
      <w:spacing w:after="160" w:line="240" w:lineRule="exact"/>
    </w:pPr>
    <w:rPr>
      <w:sz w:val="28"/>
      <w:szCs w:val="20"/>
      <w:lang w:val="en-US" w:eastAsia="en-US"/>
    </w:rPr>
  </w:style>
  <w:style w:type="paragraph" w:customStyle="1" w:styleId="510">
    <w:name w:val="Знак Знак51"/>
    <w:basedOn w:val="a"/>
    <w:rsid w:val="007917E7"/>
    <w:pPr>
      <w:spacing w:after="160" w:line="240" w:lineRule="exact"/>
    </w:pPr>
    <w:rPr>
      <w:rFonts w:ascii="Verdana" w:hAnsi="Verdana"/>
      <w:sz w:val="20"/>
      <w:szCs w:val="20"/>
      <w:lang w:val="en-US" w:eastAsia="en-US"/>
    </w:rPr>
  </w:style>
  <w:style w:type="paragraph" w:customStyle="1" w:styleId="CharChar1">
    <w:name w:val="Char Char1"/>
    <w:basedOn w:val="a"/>
    <w:autoRedefine/>
    <w:rsid w:val="007917E7"/>
    <w:pPr>
      <w:spacing w:after="160"/>
      <w:ind w:firstLine="720"/>
    </w:pPr>
    <w:rPr>
      <w:sz w:val="28"/>
      <w:szCs w:val="20"/>
      <w:lang w:val="en-US" w:eastAsia="en-US"/>
    </w:rPr>
  </w:style>
  <w:style w:type="paragraph" w:customStyle="1" w:styleId="53">
    <w:name w:val="Абзац списка5"/>
    <w:basedOn w:val="a"/>
    <w:rsid w:val="007917E7"/>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7917E7"/>
    <w:pPr>
      <w:spacing w:after="200" w:line="276" w:lineRule="auto"/>
      <w:ind w:left="720"/>
      <w:contextualSpacing/>
    </w:pPr>
    <w:rPr>
      <w:rFonts w:ascii="Calibri" w:hAnsi="Calibri"/>
      <w:sz w:val="22"/>
      <w:szCs w:val="22"/>
      <w:lang w:eastAsia="en-US"/>
    </w:rPr>
  </w:style>
  <w:style w:type="character" w:customStyle="1" w:styleId="Heading2Char">
    <w:name w:val="Heading 2 Char"/>
    <w:uiPriority w:val="9"/>
    <w:rsid w:val="007917E7"/>
    <w:rPr>
      <w:rFonts w:ascii="Arial" w:eastAsia="Arial" w:hAnsi="Arial" w:cs="Arial"/>
      <w:b/>
      <w:bCs/>
      <w:color w:val="000000"/>
      <w:sz w:val="40"/>
      <w:szCs w:val="40"/>
    </w:rPr>
  </w:style>
  <w:style w:type="paragraph" w:customStyle="1" w:styleId="aff4">
    <w:name w:val="Знак"/>
    <w:basedOn w:val="a"/>
    <w:autoRedefine/>
    <w:rsid w:val="0007771B"/>
    <w:pPr>
      <w:spacing w:after="160" w:line="240" w:lineRule="exact"/>
    </w:pPr>
    <w:rPr>
      <w:sz w:val="28"/>
      <w:szCs w:val="20"/>
      <w:lang w:val="en-US" w:eastAsia="en-US"/>
    </w:rPr>
  </w:style>
  <w:style w:type="paragraph" w:customStyle="1" w:styleId="54">
    <w:name w:val="Знак Знак5"/>
    <w:basedOn w:val="a"/>
    <w:rsid w:val="0007771B"/>
    <w:pPr>
      <w:spacing w:after="160" w:line="240" w:lineRule="exact"/>
    </w:pPr>
    <w:rPr>
      <w:rFonts w:ascii="Verdana" w:hAnsi="Verdana"/>
      <w:sz w:val="20"/>
      <w:szCs w:val="20"/>
      <w:lang w:val="en-US" w:eastAsia="en-US"/>
    </w:rPr>
  </w:style>
  <w:style w:type="paragraph" w:customStyle="1" w:styleId="CharChar3">
    <w:name w:val="Char Char"/>
    <w:basedOn w:val="a"/>
    <w:autoRedefine/>
    <w:rsid w:val="0007771B"/>
    <w:pPr>
      <w:spacing w:after="160"/>
      <w:ind w:firstLine="720"/>
    </w:pPr>
    <w:rPr>
      <w:sz w:val="28"/>
      <w:szCs w:val="20"/>
      <w:lang w:val="en-US" w:eastAsia="en-US"/>
    </w:rPr>
  </w:style>
  <w:style w:type="paragraph" w:customStyle="1" w:styleId="7">
    <w:name w:val="Абзац списка7"/>
    <w:basedOn w:val="a"/>
    <w:rsid w:val="0007771B"/>
    <w:pPr>
      <w:spacing w:after="200" w:line="276" w:lineRule="auto"/>
      <w:ind w:left="720"/>
      <w:contextualSpacing/>
    </w:pPr>
    <w:rPr>
      <w:rFonts w:ascii="Calibri" w:hAnsi="Calibri"/>
      <w:sz w:val="22"/>
      <w:szCs w:val="22"/>
      <w:lang w:eastAsia="en-US"/>
    </w:rPr>
  </w:style>
  <w:style w:type="paragraph" w:customStyle="1" w:styleId="aff5">
    <w:name w:val="Знак"/>
    <w:basedOn w:val="a"/>
    <w:autoRedefine/>
    <w:rsid w:val="004F4E30"/>
    <w:pPr>
      <w:spacing w:after="160" w:line="240" w:lineRule="exact"/>
    </w:pPr>
    <w:rPr>
      <w:sz w:val="28"/>
      <w:szCs w:val="20"/>
      <w:lang w:val="en-US" w:eastAsia="en-US"/>
    </w:rPr>
  </w:style>
  <w:style w:type="paragraph" w:customStyle="1" w:styleId="55">
    <w:name w:val="Знак Знак5"/>
    <w:basedOn w:val="a"/>
    <w:rsid w:val="004F4E30"/>
    <w:pPr>
      <w:spacing w:after="160" w:line="240" w:lineRule="exact"/>
    </w:pPr>
    <w:rPr>
      <w:rFonts w:ascii="Verdana" w:hAnsi="Verdana"/>
      <w:sz w:val="20"/>
      <w:szCs w:val="20"/>
      <w:lang w:val="en-US" w:eastAsia="en-US"/>
    </w:rPr>
  </w:style>
  <w:style w:type="paragraph" w:customStyle="1" w:styleId="CharChar4">
    <w:name w:val="Char Char"/>
    <w:basedOn w:val="a"/>
    <w:autoRedefine/>
    <w:rsid w:val="004F4E30"/>
    <w:pPr>
      <w:spacing w:after="160"/>
      <w:ind w:firstLine="720"/>
    </w:pPr>
    <w:rPr>
      <w:sz w:val="28"/>
      <w:szCs w:val="20"/>
      <w:lang w:val="en-US" w:eastAsia="en-US"/>
    </w:rPr>
  </w:style>
  <w:style w:type="paragraph" w:customStyle="1" w:styleId="8">
    <w:name w:val="Абзац списка8"/>
    <w:basedOn w:val="a"/>
    <w:rsid w:val="004F4E30"/>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17E7"/>
    <w:pPr>
      <w:keepNext/>
      <w:outlineLvl w:val="0"/>
    </w:pPr>
    <w:rPr>
      <w:b/>
      <w:bCs/>
    </w:rPr>
  </w:style>
  <w:style w:type="paragraph" w:styleId="2">
    <w:name w:val="heading 2"/>
    <w:basedOn w:val="a"/>
    <w:next w:val="a"/>
    <w:link w:val="20"/>
    <w:qFormat/>
    <w:rsid w:val="00F15BBF"/>
    <w:pPr>
      <w:keepNext/>
      <w:spacing w:before="240" w:after="60"/>
      <w:outlineLvl w:val="1"/>
    </w:pPr>
    <w:rPr>
      <w:rFonts w:ascii="Arial" w:hAnsi="Arial"/>
      <w:b/>
      <w:bCs/>
      <w:i/>
      <w:iCs/>
      <w:sz w:val="28"/>
      <w:szCs w:val="28"/>
    </w:rPr>
  </w:style>
  <w:style w:type="paragraph" w:styleId="3">
    <w:name w:val="heading 3"/>
    <w:basedOn w:val="a"/>
    <w:next w:val="a"/>
    <w:link w:val="30"/>
    <w:qFormat/>
    <w:rsid w:val="007917E7"/>
    <w:pPr>
      <w:keepNext/>
      <w:spacing w:before="240" w:after="60"/>
      <w:outlineLvl w:val="2"/>
    </w:pPr>
    <w:rPr>
      <w:rFonts w:ascii="Arial" w:eastAsia="Arial Unicode MS" w:hAnsi="Arial"/>
      <w:b/>
      <w:bCs/>
      <w:sz w:val="26"/>
      <w:szCs w:val="26"/>
    </w:rPr>
  </w:style>
  <w:style w:type="paragraph" w:styleId="4">
    <w:name w:val="heading 4"/>
    <w:basedOn w:val="a"/>
    <w:next w:val="a"/>
    <w:link w:val="40"/>
    <w:qFormat/>
    <w:rsid w:val="007917E7"/>
    <w:pPr>
      <w:keepNext/>
      <w:spacing w:before="240" w:after="60"/>
      <w:outlineLvl w:val="3"/>
    </w:pPr>
    <w:rPr>
      <w:b/>
      <w:bCs/>
      <w:sz w:val="28"/>
      <w:szCs w:val="28"/>
    </w:rPr>
  </w:style>
  <w:style w:type="paragraph" w:styleId="5">
    <w:name w:val="heading 5"/>
    <w:basedOn w:val="a"/>
    <w:next w:val="a"/>
    <w:link w:val="50"/>
    <w:qFormat/>
    <w:rsid w:val="007917E7"/>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15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15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5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B152F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F15BBF"/>
    <w:rPr>
      <w:rFonts w:ascii="Arial" w:eastAsia="Times New Roman" w:hAnsi="Arial" w:cs="Times New Roman"/>
      <w:b/>
      <w:bCs/>
      <w:i/>
      <w:iCs/>
      <w:sz w:val="28"/>
      <w:szCs w:val="28"/>
    </w:rPr>
  </w:style>
  <w:style w:type="paragraph" w:styleId="a3">
    <w:name w:val="List Paragraph"/>
    <w:basedOn w:val="a"/>
    <w:uiPriority w:val="34"/>
    <w:qFormat/>
    <w:rsid w:val="00F15BBF"/>
    <w:pPr>
      <w:spacing w:after="200" w:line="276" w:lineRule="auto"/>
      <w:ind w:left="720"/>
      <w:contextualSpacing/>
    </w:pPr>
    <w:rPr>
      <w:rFonts w:ascii="Calibri" w:eastAsia="Calibri" w:hAnsi="Calibri"/>
      <w:sz w:val="22"/>
      <w:szCs w:val="22"/>
      <w:lang w:eastAsia="en-US"/>
    </w:rPr>
  </w:style>
  <w:style w:type="character" w:customStyle="1" w:styleId="fe-comment-title">
    <w:name w:val="fe-comment-title"/>
    <w:basedOn w:val="a0"/>
    <w:rsid w:val="00F15BBF"/>
  </w:style>
  <w:style w:type="character" w:customStyle="1" w:styleId="10">
    <w:name w:val="Заголовок 1 Знак"/>
    <w:basedOn w:val="a0"/>
    <w:link w:val="1"/>
    <w:rsid w:val="007917E7"/>
    <w:rPr>
      <w:rFonts w:ascii="Times New Roman" w:eastAsia="Times New Roman" w:hAnsi="Times New Roman" w:cs="Times New Roman"/>
      <w:b/>
      <w:bCs/>
      <w:sz w:val="24"/>
      <w:szCs w:val="24"/>
    </w:rPr>
  </w:style>
  <w:style w:type="character" w:customStyle="1" w:styleId="30">
    <w:name w:val="Заголовок 3 Знак"/>
    <w:basedOn w:val="a0"/>
    <w:link w:val="3"/>
    <w:rsid w:val="007917E7"/>
    <w:rPr>
      <w:rFonts w:ascii="Arial" w:eastAsia="Arial Unicode MS" w:hAnsi="Arial" w:cs="Times New Roman"/>
      <w:b/>
      <w:bCs/>
      <w:sz w:val="26"/>
      <w:szCs w:val="26"/>
    </w:rPr>
  </w:style>
  <w:style w:type="character" w:customStyle="1" w:styleId="40">
    <w:name w:val="Заголовок 4 Знак"/>
    <w:basedOn w:val="a0"/>
    <w:link w:val="4"/>
    <w:rsid w:val="007917E7"/>
    <w:rPr>
      <w:rFonts w:ascii="Times New Roman" w:eastAsia="Times New Roman" w:hAnsi="Times New Roman" w:cs="Times New Roman"/>
      <w:b/>
      <w:bCs/>
      <w:sz w:val="28"/>
      <w:szCs w:val="28"/>
    </w:rPr>
  </w:style>
  <w:style w:type="character" w:customStyle="1" w:styleId="50">
    <w:name w:val="Заголовок 5 Знак"/>
    <w:basedOn w:val="a0"/>
    <w:link w:val="5"/>
    <w:rsid w:val="007917E7"/>
    <w:rPr>
      <w:rFonts w:ascii="Calibri" w:eastAsia="Times New Roman" w:hAnsi="Calibri" w:cs="Times New Roman"/>
      <w:b/>
      <w:bCs/>
      <w:i/>
      <w:iCs/>
      <w:sz w:val="26"/>
      <w:szCs w:val="26"/>
    </w:rPr>
  </w:style>
  <w:style w:type="paragraph" w:customStyle="1" w:styleId="a4">
    <w:name w:val="Стиль"/>
    <w:rsid w:val="00791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7917E7"/>
    <w:pPr>
      <w:ind w:left="720"/>
      <w:jc w:val="center"/>
    </w:pPr>
    <w:rPr>
      <w:b/>
      <w:sz w:val="26"/>
      <w:szCs w:val="20"/>
    </w:rPr>
  </w:style>
  <w:style w:type="character" w:customStyle="1" w:styleId="a6">
    <w:name w:val="Название Знак"/>
    <w:basedOn w:val="a0"/>
    <w:link w:val="a5"/>
    <w:rsid w:val="007917E7"/>
    <w:rPr>
      <w:rFonts w:ascii="Times New Roman" w:eastAsia="Times New Roman" w:hAnsi="Times New Roman" w:cs="Times New Roman"/>
      <w:b/>
      <w:sz w:val="26"/>
      <w:szCs w:val="20"/>
    </w:rPr>
  </w:style>
  <w:style w:type="paragraph" w:styleId="a7">
    <w:name w:val="Body Text Indent"/>
    <w:basedOn w:val="a"/>
    <w:link w:val="a8"/>
    <w:rsid w:val="007917E7"/>
    <w:pPr>
      <w:spacing w:after="120"/>
      <w:ind w:left="283"/>
    </w:pPr>
  </w:style>
  <w:style w:type="character" w:customStyle="1" w:styleId="a8">
    <w:name w:val="Основной текст с отступом Знак"/>
    <w:basedOn w:val="a0"/>
    <w:link w:val="a7"/>
    <w:rsid w:val="007917E7"/>
    <w:rPr>
      <w:rFonts w:ascii="Times New Roman" w:eastAsia="Times New Roman" w:hAnsi="Times New Roman" w:cs="Times New Roman"/>
      <w:sz w:val="24"/>
      <w:szCs w:val="24"/>
    </w:rPr>
  </w:style>
  <w:style w:type="paragraph" w:customStyle="1" w:styleId="a9">
    <w:name w:val="Знак"/>
    <w:basedOn w:val="a"/>
    <w:rsid w:val="007917E7"/>
    <w:pPr>
      <w:spacing w:after="160" w:line="240" w:lineRule="exact"/>
    </w:pPr>
    <w:rPr>
      <w:rFonts w:ascii="Verdana" w:hAnsi="Verdana"/>
      <w:sz w:val="20"/>
      <w:szCs w:val="20"/>
      <w:lang w:val="en-US" w:eastAsia="en-US"/>
    </w:rPr>
  </w:style>
  <w:style w:type="character" w:customStyle="1" w:styleId="ConsPlusNonformat0">
    <w:name w:val="ConsPlusNonformat Знак"/>
    <w:link w:val="ConsPlusNonformat"/>
    <w:locked/>
    <w:rsid w:val="007917E7"/>
    <w:rPr>
      <w:rFonts w:ascii="Courier New" w:eastAsia="Times New Roman" w:hAnsi="Courier New" w:cs="Courier New"/>
      <w:sz w:val="20"/>
      <w:szCs w:val="20"/>
      <w:lang w:eastAsia="ru-RU"/>
    </w:rPr>
  </w:style>
  <w:style w:type="paragraph" w:customStyle="1" w:styleId="ConsPlusCell">
    <w:name w:val="ConsPlusCell"/>
    <w:rsid w:val="007917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rsid w:val="007917E7"/>
    <w:pPr>
      <w:tabs>
        <w:tab w:val="center" w:pos="4677"/>
        <w:tab w:val="right" w:pos="9355"/>
      </w:tabs>
    </w:pPr>
  </w:style>
  <w:style w:type="character" w:customStyle="1" w:styleId="ab">
    <w:name w:val="Нижний колонтитул Знак"/>
    <w:basedOn w:val="a0"/>
    <w:link w:val="aa"/>
    <w:rsid w:val="007917E7"/>
    <w:rPr>
      <w:rFonts w:ascii="Times New Roman" w:eastAsia="Times New Roman" w:hAnsi="Times New Roman" w:cs="Times New Roman"/>
      <w:sz w:val="24"/>
      <w:szCs w:val="24"/>
    </w:rPr>
  </w:style>
  <w:style w:type="character" w:styleId="ac">
    <w:name w:val="page number"/>
    <w:basedOn w:val="a0"/>
    <w:rsid w:val="007917E7"/>
  </w:style>
  <w:style w:type="paragraph" w:customStyle="1" w:styleId="CharChar">
    <w:name w:val="Char Char"/>
    <w:basedOn w:val="a"/>
    <w:autoRedefine/>
    <w:rsid w:val="007917E7"/>
    <w:pPr>
      <w:spacing w:after="160" w:line="240" w:lineRule="exact"/>
    </w:pPr>
    <w:rPr>
      <w:sz w:val="28"/>
      <w:szCs w:val="28"/>
      <w:lang w:val="en-US" w:eastAsia="en-US"/>
    </w:rPr>
  </w:style>
  <w:style w:type="paragraph" w:styleId="ad">
    <w:name w:val="header"/>
    <w:basedOn w:val="a"/>
    <w:link w:val="ae"/>
    <w:uiPriority w:val="99"/>
    <w:rsid w:val="007917E7"/>
    <w:pPr>
      <w:tabs>
        <w:tab w:val="center" w:pos="4677"/>
        <w:tab w:val="right" w:pos="9355"/>
      </w:tabs>
    </w:pPr>
  </w:style>
  <w:style w:type="character" w:customStyle="1" w:styleId="ae">
    <w:name w:val="Верхний колонтитул Знак"/>
    <w:basedOn w:val="a0"/>
    <w:link w:val="ad"/>
    <w:uiPriority w:val="99"/>
    <w:rsid w:val="007917E7"/>
    <w:rPr>
      <w:rFonts w:ascii="Times New Roman" w:eastAsia="Times New Roman" w:hAnsi="Times New Roman" w:cs="Times New Roman"/>
      <w:sz w:val="24"/>
      <w:szCs w:val="24"/>
    </w:rPr>
  </w:style>
  <w:style w:type="character" w:customStyle="1" w:styleId="ConsPlusNormal0">
    <w:name w:val="ConsPlusNormal Знак"/>
    <w:link w:val="ConsPlusNormal"/>
    <w:locked/>
    <w:rsid w:val="007917E7"/>
    <w:rPr>
      <w:rFonts w:ascii="Calibri" w:eastAsia="Times New Roman" w:hAnsi="Calibri" w:cs="Calibri"/>
      <w:szCs w:val="20"/>
      <w:lang w:eastAsia="ru-RU"/>
    </w:rPr>
  </w:style>
  <w:style w:type="paragraph" w:customStyle="1" w:styleId="af">
    <w:name w:val="Знак"/>
    <w:basedOn w:val="a"/>
    <w:autoRedefine/>
    <w:rsid w:val="007917E7"/>
    <w:pPr>
      <w:spacing w:after="160" w:line="240" w:lineRule="exact"/>
    </w:pPr>
    <w:rPr>
      <w:sz w:val="28"/>
      <w:szCs w:val="20"/>
      <w:lang w:val="en-US" w:eastAsia="en-US"/>
    </w:rPr>
  </w:style>
  <w:style w:type="paragraph" w:customStyle="1" w:styleId="51">
    <w:name w:val="Знак Знак5"/>
    <w:basedOn w:val="a"/>
    <w:rsid w:val="007917E7"/>
    <w:pPr>
      <w:spacing w:after="160" w:line="240" w:lineRule="exact"/>
    </w:pPr>
    <w:rPr>
      <w:rFonts w:ascii="Verdana" w:hAnsi="Verdana"/>
      <w:sz w:val="20"/>
      <w:szCs w:val="20"/>
      <w:lang w:val="en-US" w:eastAsia="en-US"/>
    </w:rPr>
  </w:style>
  <w:style w:type="paragraph" w:customStyle="1" w:styleId="af0">
    <w:name w:val="Прижатый влево"/>
    <w:basedOn w:val="a"/>
    <w:next w:val="a"/>
    <w:rsid w:val="007917E7"/>
    <w:pPr>
      <w:autoSpaceDE w:val="0"/>
      <w:autoSpaceDN w:val="0"/>
      <w:adjustRightInd w:val="0"/>
    </w:pPr>
    <w:rPr>
      <w:rFonts w:ascii="Arial" w:hAnsi="Arial" w:cs="Arial"/>
      <w:lang w:eastAsia="en-US"/>
    </w:rPr>
  </w:style>
  <w:style w:type="paragraph" w:customStyle="1" w:styleId="af1">
    <w:name w:val="я"/>
    <w:basedOn w:val="1"/>
    <w:autoRedefine/>
    <w:rsid w:val="007917E7"/>
    <w:pPr>
      <w:spacing w:line="276" w:lineRule="auto"/>
    </w:pPr>
    <w:rPr>
      <w:rFonts w:eastAsia="Calibri"/>
      <w:bCs w:val="0"/>
      <w:kern w:val="28"/>
      <w:sz w:val="28"/>
      <w:szCs w:val="32"/>
      <w:lang w:eastAsia="en-US"/>
    </w:rPr>
  </w:style>
  <w:style w:type="paragraph" w:customStyle="1" w:styleId="31">
    <w:name w:val="Стиль3"/>
    <w:basedOn w:val="2"/>
    <w:rsid w:val="007917E7"/>
    <w:pPr>
      <w:spacing w:before="0" w:after="0" w:line="276" w:lineRule="auto"/>
      <w:ind w:firstLine="709"/>
      <w:jc w:val="both"/>
    </w:pPr>
    <w:rPr>
      <w:rFonts w:ascii="Times New Roman" w:eastAsia="Calibri" w:hAnsi="Times New Roman"/>
      <w:b w:val="0"/>
      <w:bCs w:val="0"/>
      <w:i w:val="0"/>
      <w:iCs w:val="0"/>
      <w:color w:val="000000"/>
      <w:szCs w:val="20"/>
      <w:lang w:eastAsia="en-US"/>
    </w:rPr>
  </w:style>
  <w:style w:type="paragraph" w:customStyle="1" w:styleId="21">
    <w:name w:val="Стиль2"/>
    <w:basedOn w:val="a"/>
    <w:autoRedefine/>
    <w:rsid w:val="007917E7"/>
    <w:pPr>
      <w:autoSpaceDE w:val="0"/>
      <w:autoSpaceDN w:val="0"/>
      <w:spacing w:after="200" w:line="276" w:lineRule="auto"/>
      <w:jc w:val="center"/>
    </w:pPr>
    <w:rPr>
      <w:rFonts w:ascii="Calibri" w:eastAsia="Calibri" w:hAnsi="Calibri"/>
      <w:noProof/>
      <w:sz w:val="28"/>
      <w:szCs w:val="20"/>
      <w:lang w:eastAsia="en-US"/>
    </w:rPr>
  </w:style>
  <w:style w:type="paragraph" w:customStyle="1" w:styleId="11">
    <w:name w:val="Абзац списка1"/>
    <w:basedOn w:val="a"/>
    <w:rsid w:val="007917E7"/>
    <w:pPr>
      <w:ind w:left="720"/>
    </w:pPr>
  </w:style>
  <w:style w:type="paragraph" w:styleId="af2">
    <w:name w:val="endnote text"/>
    <w:basedOn w:val="a"/>
    <w:link w:val="af3"/>
    <w:unhideWhenUsed/>
    <w:rsid w:val="007917E7"/>
    <w:rPr>
      <w:rFonts w:ascii="Calibri" w:eastAsia="Calibri" w:hAnsi="Calibri"/>
      <w:sz w:val="20"/>
      <w:szCs w:val="20"/>
      <w:lang w:eastAsia="en-US"/>
    </w:rPr>
  </w:style>
  <w:style w:type="character" w:customStyle="1" w:styleId="af3">
    <w:name w:val="Текст концевой сноски Знак"/>
    <w:basedOn w:val="a0"/>
    <w:link w:val="af2"/>
    <w:rsid w:val="007917E7"/>
    <w:rPr>
      <w:rFonts w:ascii="Calibri" w:eastAsia="Calibri" w:hAnsi="Calibri" w:cs="Times New Roman"/>
      <w:sz w:val="20"/>
      <w:szCs w:val="20"/>
    </w:rPr>
  </w:style>
  <w:style w:type="paragraph" w:customStyle="1" w:styleId="af4">
    <w:name w:val="Нормальный (таблица)"/>
    <w:basedOn w:val="a"/>
    <w:next w:val="a"/>
    <w:rsid w:val="007917E7"/>
    <w:pPr>
      <w:widowControl w:val="0"/>
      <w:autoSpaceDE w:val="0"/>
      <w:autoSpaceDN w:val="0"/>
      <w:adjustRightInd w:val="0"/>
      <w:jc w:val="both"/>
    </w:pPr>
    <w:rPr>
      <w:rFonts w:ascii="Arial" w:hAnsi="Arial"/>
    </w:rPr>
  </w:style>
  <w:style w:type="paragraph" w:styleId="af5">
    <w:name w:val="footnote text"/>
    <w:basedOn w:val="a"/>
    <w:link w:val="af6"/>
    <w:uiPriority w:val="99"/>
    <w:unhideWhenUsed/>
    <w:rsid w:val="007917E7"/>
    <w:rPr>
      <w:rFonts w:ascii="Calibri" w:eastAsia="Calibri" w:hAnsi="Calibri"/>
      <w:sz w:val="20"/>
      <w:szCs w:val="20"/>
      <w:lang w:eastAsia="en-US"/>
    </w:rPr>
  </w:style>
  <w:style w:type="character" w:customStyle="1" w:styleId="af6">
    <w:name w:val="Текст сноски Знак"/>
    <w:basedOn w:val="a0"/>
    <w:link w:val="af5"/>
    <w:uiPriority w:val="99"/>
    <w:rsid w:val="007917E7"/>
    <w:rPr>
      <w:rFonts w:ascii="Calibri" w:eastAsia="Calibri" w:hAnsi="Calibri" w:cs="Times New Roman"/>
      <w:sz w:val="20"/>
      <w:szCs w:val="20"/>
    </w:rPr>
  </w:style>
  <w:style w:type="character" w:styleId="af7">
    <w:name w:val="Strong"/>
    <w:qFormat/>
    <w:rsid w:val="007917E7"/>
    <w:rPr>
      <w:b/>
      <w:bCs/>
    </w:rPr>
  </w:style>
  <w:style w:type="paragraph" w:styleId="af8">
    <w:name w:val="Document Map"/>
    <w:basedOn w:val="a"/>
    <w:link w:val="af9"/>
    <w:unhideWhenUsed/>
    <w:rsid w:val="007917E7"/>
    <w:rPr>
      <w:rFonts w:ascii="Tahoma" w:eastAsia="Calibri" w:hAnsi="Tahoma"/>
      <w:sz w:val="16"/>
      <w:szCs w:val="16"/>
      <w:lang w:eastAsia="en-US"/>
    </w:rPr>
  </w:style>
  <w:style w:type="character" w:customStyle="1" w:styleId="af9">
    <w:name w:val="Схема документа Знак"/>
    <w:basedOn w:val="a0"/>
    <w:link w:val="af8"/>
    <w:rsid w:val="007917E7"/>
    <w:rPr>
      <w:rFonts w:ascii="Tahoma" w:eastAsia="Calibri" w:hAnsi="Tahoma" w:cs="Times New Roman"/>
      <w:sz w:val="16"/>
      <w:szCs w:val="16"/>
    </w:rPr>
  </w:style>
  <w:style w:type="paragraph" w:styleId="afa">
    <w:name w:val="Normal (Web)"/>
    <w:basedOn w:val="a"/>
    <w:uiPriority w:val="99"/>
    <w:rsid w:val="007917E7"/>
    <w:pPr>
      <w:spacing w:before="100" w:beforeAutospacing="1" w:after="100" w:afterAutospacing="1"/>
    </w:pPr>
  </w:style>
  <w:style w:type="paragraph" w:customStyle="1" w:styleId="CharChar0">
    <w:name w:val="Char Char"/>
    <w:basedOn w:val="a"/>
    <w:autoRedefine/>
    <w:rsid w:val="007917E7"/>
    <w:pPr>
      <w:spacing w:after="160"/>
      <w:ind w:firstLine="720"/>
    </w:pPr>
    <w:rPr>
      <w:sz w:val="28"/>
      <w:szCs w:val="20"/>
      <w:lang w:val="en-US" w:eastAsia="en-US"/>
    </w:rPr>
  </w:style>
  <w:style w:type="paragraph" w:customStyle="1" w:styleId="CharChar1CharChar1CharChar">
    <w:name w:val="Char Char Знак Знак1 Char Char1 Знак Знак Char Char"/>
    <w:basedOn w:val="a"/>
    <w:rsid w:val="007917E7"/>
    <w:pPr>
      <w:spacing w:before="100" w:beforeAutospacing="1" w:after="100" w:afterAutospacing="1"/>
    </w:pPr>
    <w:rPr>
      <w:rFonts w:ascii="Tahoma" w:hAnsi="Tahoma"/>
      <w:sz w:val="20"/>
      <w:szCs w:val="20"/>
      <w:lang w:val="en-US" w:eastAsia="en-US"/>
    </w:rPr>
  </w:style>
  <w:style w:type="character" w:styleId="afb">
    <w:name w:val="Hyperlink"/>
    <w:uiPriority w:val="99"/>
    <w:unhideWhenUsed/>
    <w:rsid w:val="007917E7"/>
    <w:rPr>
      <w:color w:val="0000FF"/>
      <w:u w:val="single"/>
    </w:rPr>
  </w:style>
  <w:style w:type="paragraph" w:styleId="22">
    <w:name w:val="Body Text 2"/>
    <w:basedOn w:val="a"/>
    <w:link w:val="23"/>
    <w:rsid w:val="007917E7"/>
    <w:pPr>
      <w:spacing w:after="120" w:line="480" w:lineRule="auto"/>
    </w:pPr>
  </w:style>
  <w:style w:type="character" w:customStyle="1" w:styleId="23">
    <w:name w:val="Основной текст 2 Знак"/>
    <w:basedOn w:val="a0"/>
    <w:link w:val="22"/>
    <w:rsid w:val="007917E7"/>
    <w:rPr>
      <w:rFonts w:ascii="Times New Roman" w:eastAsia="Times New Roman" w:hAnsi="Times New Roman" w:cs="Times New Roman"/>
      <w:sz w:val="24"/>
      <w:szCs w:val="24"/>
    </w:rPr>
  </w:style>
  <w:style w:type="character" w:styleId="afc">
    <w:name w:val="footnote reference"/>
    <w:uiPriority w:val="99"/>
    <w:rsid w:val="007917E7"/>
    <w:rPr>
      <w:vertAlign w:val="superscript"/>
    </w:rPr>
  </w:style>
  <w:style w:type="paragraph" w:customStyle="1" w:styleId="110">
    <w:name w:val="Абзац списка11"/>
    <w:basedOn w:val="a"/>
    <w:link w:val="ListParagraphChar"/>
    <w:rsid w:val="007917E7"/>
    <w:pPr>
      <w:ind w:left="720"/>
    </w:pPr>
    <w:rPr>
      <w:sz w:val="20"/>
      <w:szCs w:val="20"/>
    </w:rPr>
  </w:style>
  <w:style w:type="character" w:customStyle="1" w:styleId="ListParagraphChar">
    <w:name w:val="List Paragraph Char"/>
    <w:link w:val="110"/>
    <w:locked/>
    <w:rsid w:val="007917E7"/>
    <w:rPr>
      <w:rFonts w:ascii="Times New Roman" w:eastAsia="Times New Roman" w:hAnsi="Times New Roman" w:cs="Times New Roman"/>
      <w:sz w:val="20"/>
      <w:szCs w:val="20"/>
      <w:lang w:eastAsia="ru-RU"/>
    </w:rPr>
  </w:style>
  <w:style w:type="character" w:customStyle="1" w:styleId="fs125">
    <w:name w:val="fs125"/>
    <w:basedOn w:val="a0"/>
    <w:rsid w:val="007917E7"/>
  </w:style>
  <w:style w:type="paragraph" w:customStyle="1" w:styleId="24">
    <w:name w:val="Абзац списка2"/>
    <w:basedOn w:val="a"/>
    <w:link w:val="ListParagraphChar1"/>
    <w:rsid w:val="007917E7"/>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7917E7"/>
    <w:rPr>
      <w:rFonts w:ascii="Calibri" w:eastAsia="Times New Roman" w:hAnsi="Calibri" w:cs="Times New Roman"/>
    </w:rPr>
  </w:style>
  <w:style w:type="paragraph" w:styleId="afd">
    <w:name w:val="Balloon Text"/>
    <w:basedOn w:val="a"/>
    <w:link w:val="afe"/>
    <w:uiPriority w:val="99"/>
    <w:unhideWhenUsed/>
    <w:rsid w:val="007917E7"/>
    <w:rPr>
      <w:rFonts w:ascii="Tahoma" w:eastAsia="Calibri" w:hAnsi="Tahoma"/>
      <w:sz w:val="16"/>
      <w:szCs w:val="16"/>
      <w:lang w:eastAsia="en-US"/>
    </w:rPr>
  </w:style>
  <w:style w:type="character" w:customStyle="1" w:styleId="afe">
    <w:name w:val="Текст выноски Знак"/>
    <w:basedOn w:val="a0"/>
    <w:link w:val="afd"/>
    <w:uiPriority w:val="99"/>
    <w:rsid w:val="007917E7"/>
    <w:rPr>
      <w:rFonts w:ascii="Tahoma" w:eastAsia="Calibri" w:hAnsi="Tahoma" w:cs="Times New Roman"/>
      <w:sz w:val="16"/>
      <w:szCs w:val="16"/>
    </w:rPr>
  </w:style>
  <w:style w:type="character" w:customStyle="1" w:styleId="aff">
    <w:name w:val="Основной текст_"/>
    <w:link w:val="41"/>
    <w:rsid w:val="007917E7"/>
    <w:rPr>
      <w:sz w:val="26"/>
      <w:szCs w:val="26"/>
      <w:shd w:val="clear" w:color="auto" w:fill="FFFFFF"/>
    </w:rPr>
  </w:style>
  <w:style w:type="paragraph" w:customStyle="1" w:styleId="41">
    <w:name w:val="Основной текст4"/>
    <w:basedOn w:val="a"/>
    <w:link w:val="aff"/>
    <w:rsid w:val="007917E7"/>
    <w:pPr>
      <w:widowControl w:val="0"/>
      <w:shd w:val="clear" w:color="auto" w:fill="FFFFFF"/>
      <w:spacing w:line="336" w:lineRule="exact"/>
      <w:ind w:hanging="1820"/>
      <w:jc w:val="both"/>
    </w:pPr>
    <w:rPr>
      <w:rFonts w:asciiTheme="minorHAnsi" w:eastAsiaTheme="minorHAnsi" w:hAnsiTheme="minorHAnsi" w:cstheme="minorBidi"/>
      <w:sz w:val="26"/>
      <w:szCs w:val="26"/>
      <w:lang w:eastAsia="en-US"/>
    </w:rPr>
  </w:style>
  <w:style w:type="paragraph" w:customStyle="1" w:styleId="52">
    <w:name w:val="Знак Знак5"/>
    <w:basedOn w:val="a"/>
    <w:rsid w:val="007917E7"/>
    <w:pPr>
      <w:spacing w:after="160" w:line="240" w:lineRule="exact"/>
    </w:pPr>
    <w:rPr>
      <w:rFonts w:ascii="Verdana" w:hAnsi="Verdana"/>
      <w:sz w:val="20"/>
      <w:szCs w:val="20"/>
      <w:lang w:val="en-US" w:eastAsia="en-US"/>
    </w:rPr>
  </w:style>
  <w:style w:type="paragraph" w:customStyle="1" w:styleId="25">
    <w:name w:val="Абзац списка2"/>
    <w:basedOn w:val="a"/>
    <w:rsid w:val="007917E7"/>
    <w:pPr>
      <w:spacing w:after="200" w:line="276" w:lineRule="auto"/>
      <w:ind w:left="720"/>
      <w:contextualSpacing/>
    </w:pPr>
    <w:rPr>
      <w:rFonts w:ascii="Calibri" w:hAnsi="Calibri"/>
      <w:sz w:val="22"/>
      <w:szCs w:val="22"/>
      <w:lang w:eastAsia="en-US"/>
    </w:rPr>
  </w:style>
  <w:style w:type="table" w:styleId="aff0">
    <w:name w:val="Table Grid"/>
    <w:basedOn w:val="a1"/>
    <w:uiPriority w:val="39"/>
    <w:rsid w:val="00791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791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917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17E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2">
    <w:name w:val="Абзац списка3"/>
    <w:basedOn w:val="a"/>
    <w:rsid w:val="007917E7"/>
    <w:pPr>
      <w:spacing w:after="200" w:line="276" w:lineRule="auto"/>
      <w:ind w:left="720"/>
      <w:contextualSpacing/>
    </w:pPr>
    <w:rPr>
      <w:rFonts w:ascii="Calibri" w:hAnsi="Calibri"/>
      <w:sz w:val="22"/>
      <w:szCs w:val="22"/>
      <w:lang w:eastAsia="en-US"/>
    </w:rPr>
  </w:style>
  <w:style w:type="paragraph" w:styleId="aff1">
    <w:name w:val="No Spacing"/>
    <w:uiPriority w:val="1"/>
    <w:qFormat/>
    <w:rsid w:val="007917E7"/>
    <w:pPr>
      <w:spacing w:after="0" w:line="240" w:lineRule="auto"/>
    </w:pPr>
    <w:rPr>
      <w:rFonts w:ascii="Times New Roman" w:eastAsia="Times New Roman" w:hAnsi="Times New Roman" w:cs="Times New Roman"/>
      <w:sz w:val="28"/>
      <w:szCs w:val="20"/>
      <w:lang w:eastAsia="ru-RU"/>
    </w:rPr>
  </w:style>
  <w:style w:type="paragraph" w:customStyle="1" w:styleId="42">
    <w:name w:val="Абзац списка4"/>
    <w:basedOn w:val="a"/>
    <w:rsid w:val="007917E7"/>
    <w:pPr>
      <w:spacing w:after="200" w:line="276" w:lineRule="auto"/>
      <w:ind w:left="720"/>
      <w:contextualSpacing/>
    </w:pPr>
    <w:rPr>
      <w:rFonts w:ascii="Calibri" w:hAnsi="Calibri"/>
      <w:sz w:val="22"/>
      <w:szCs w:val="22"/>
      <w:lang w:eastAsia="en-US"/>
    </w:rPr>
  </w:style>
  <w:style w:type="paragraph" w:customStyle="1" w:styleId="12">
    <w:name w:val="1"/>
    <w:basedOn w:val="a"/>
    <w:rsid w:val="007917E7"/>
    <w:pPr>
      <w:spacing w:before="100" w:beforeAutospacing="1" w:after="100" w:afterAutospacing="1"/>
    </w:pPr>
    <w:rPr>
      <w:rFonts w:eastAsia="Calibri"/>
    </w:rPr>
  </w:style>
  <w:style w:type="character" w:customStyle="1" w:styleId="aff2">
    <w:name w:val="Другое_"/>
    <w:link w:val="aff3"/>
    <w:rsid w:val="007917E7"/>
    <w:rPr>
      <w:sz w:val="28"/>
      <w:szCs w:val="28"/>
      <w:shd w:val="clear" w:color="auto" w:fill="FFFFFF"/>
    </w:rPr>
  </w:style>
  <w:style w:type="paragraph" w:customStyle="1" w:styleId="aff3">
    <w:name w:val="Другое"/>
    <w:basedOn w:val="a"/>
    <w:link w:val="aff2"/>
    <w:rsid w:val="007917E7"/>
    <w:pPr>
      <w:widowControl w:val="0"/>
      <w:shd w:val="clear" w:color="auto" w:fill="FFFFFF"/>
    </w:pPr>
    <w:rPr>
      <w:rFonts w:asciiTheme="minorHAnsi" w:eastAsiaTheme="minorHAnsi" w:hAnsiTheme="minorHAnsi" w:cstheme="minorBidi"/>
      <w:sz w:val="28"/>
      <w:szCs w:val="28"/>
      <w:lang w:eastAsia="en-US"/>
    </w:rPr>
  </w:style>
  <w:style w:type="paragraph" w:customStyle="1" w:styleId="26">
    <w:name w:val="Знак2"/>
    <w:basedOn w:val="a"/>
    <w:autoRedefine/>
    <w:rsid w:val="007917E7"/>
    <w:pPr>
      <w:spacing w:after="160" w:line="240" w:lineRule="exact"/>
    </w:pPr>
    <w:rPr>
      <w:sz w:val="28"/>
      <w:szCs w:val="20"/>
      <w:lang w:val="en-US" w:eastAsia="en-US"/>
    </w:rPr>
  </w:style>
  <w:style w:type="paragraph" w:customStyle="1" w:styleId="520">
    <w:name w:val="Знак Знак52"/>
    <w:basedOn w:val="a"/>
    <w:rsid w:val="007917E7"/>
    <w:pPr>
      <w:spacing w:after="160" w:line="240" w:lineRule="exact"/>
    </w:pPr>
    <w:rPr>
      <w:rFonts w:ascii="Verdana" w:hAnsi="Verdana"/>
      <w:sz w:val="20"/>
      <w:szCs w:val="20"/>
      <w:lang w:val="en-US" w:eastAsia="en-US"/>
    </w:rPr>
  </w:style>
  <w:style w:type="paragraph" w:customStyle="1" w:styleId="CharChar2">
    <w:name w:val="Char Char2"/>
    <w:basedOn w:val="a"/>
    <w:autoRedefine/>
    <w:rsid w:val="007917E7"/>
    <w:pPr>
      <w:spacing w:after="160"/>
      <w:ind w:firstLine="720"/>
    </w:pPr>
    <w:rPr>
      <w:sz w:val="28"/>
      <w:szCs w:val="20"/>
      <w:lang w:val="en-US" w:eastAsia="en-US"/>
    </w:rPr>
  </w:style>
  <w:style w:type="paragraph" w:customStyle="1" w:styleId="13">
    <w:name w:val="Знак1"/>
    <w:basedOn w:val="a"/>
    <w:autoRedefine/>
    <w:rsid w:val="007917E7"/>
    <w:pPr>
      <w:spacing w:after="160" w:line="240" w:lineRule="exact"/>
    </w:pPr>
    <w:rPr>
      <w:sz w:val="28"/>
      <w:szCs w:val="20"/>
      <w:lang w:val="en-US" w:eastAsia="en-US"/>
    </w:rPr>
  </w:style>
  <w:style w:type="paragraph" w:customStyle="1" w:styleId="510">
    <w:name w:val="Знак Знак51"/>
    <w:basedOn w:val="a"/>
    <w:rsid w:val="007917E7"/>
    <w:pPr>
      <w:spacing w:after="160" w:line="240" w:lineRule="exact"/>
    </w:pPr>
    <w:rPr>
      <w:rFonts w:ascii="Verdana" w:hAnsi="Verdana"/>
      <w:sz w:val="20"/>
      <w:szCs w:val="20"/>
      <w:lang w:val="en-US" w:eastAsia="en-US"/>
    </w:rPr>
  </w:style>
  <w:style w:type="paragraph" w:customStyle="1" w:styleId="CharChar1">
    <w:name w:val="Char Char1"/>
    <w:basedOn w:val="a"/>
    <w:autoRedefine/>
    <w:rsid w:val="007917E7"/>
    <w:pPr>
      <w:spacing w:after="160"/>
      <w:ind w:firstLine="720"/>
    </w:pPr>
    <w:rPr>
      <w:sz w:val="28"/>
      <w:szCs w:val="20"/>
      <w:lang w:val="en-US" w:eastAsia="en-US"/>
    </w:rPr>
  </w:style>
  <w:style w:type="paragraph" w:customStyle="1" w:styleId="53">
    <w:name w:val="Абзац списка5"/>
    <w:basedOn w:val="a"/>
    <w:rsid w:val="007917E7"/>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7917E7"/>
    <w:pPr>
      <w:spacing w:after="200" w:line="276" w:lineRule="auto"/>
      <w:ind w:left="720"/>
      <w:contextualSpacing/>
    </w:pPr>
    <w:rPr>
      <w:rFonts w:ascii="Calibri" w:hAnsi="Calibri"/>
      <w:sz w:val="22"/>
      <w:szCs w:val="22"/>
      <w:lang w:eastAsia="en-US"/>
    </w:rPr>
  </w:style>
  <w:style w:type="character" w:customStyle="1" w:styleId="Heading2Char">
    <w:name w:val="Heading 2 Char"/>
    <w:uiPriority w:val="9"/>
    <w:rsid w:val="007917E7"/>
    <w:rPr>
      <w:rFonts w:ascii="Arial" w:eastAsia="Arial" w:hAnsi="Arial" w:cs="Arial"/>
      <w:b/>
      <w:bCs/>
      <w:color w:val="000000"/>
      <w:sz w:val="40"/>
      <w:szCs w:val="40"/>
    </w:rPr>
  </w:style>
  <w:style w:type="paragraph" w:customStyle="1" w:styleId="aff4">
    <w:name w:val="Знак"/>
    <w:basedOn w:val="a"/>
    <w:autoRedefine/>
    <w:rsid w:val="0007771B"/>
    <w:pPr>
      <w:spacing w:after="160" w:line="240" w:lineRule="exact"/>
    </w:pPr>
    <w:rPr>
      <w:sz w:val="28"/>
      <w:szCs w:val="20"/>
      <w:lang w:val="en-US" w:eastAsia="en-US"/>
    </w:rPr>
  </w:style>
  <w:style w:type="paragraph" w:customStyle="1" w:styleId="54">
    <w:name w:val="Знак Знак5"/>
    <w:basedOn w:val="a"/>
    <w:rsid w:val="0007771B"/>
    <w:pPr>
      <w:spacing w:after="160" w:line="240" w:lineRule="exact"/>
    </w:pPr>
    <w:rPr>
      <w:rFonts w:ascii="Verdana" w:hAnsi="Verdana"/>
      <w:sz w:val="20"/>
      <w:szCs w:val="20"/>
      <w:lang w:val="en-US" w:eastAsia="en-US"/>
    </w:rPr>
  </w:style>
  <w:style w:type="paragraph" w:customStyle="1" w:styleId="CharChar3">
    <w:name w:val="Char Char"/>
    <w:basedOn w:val="a"/>
    <w:autoRedefine/>
    <w:rsid w:val="0007771B"/>
    <w:pPr>
      <w:spacing w:after="160"/>
      <w:ind w:firstLine="720"/>
    </w:pPr>
    <w:rPr>
      <w:sz w:val="28"/>
      <w:szCs w:val="20"/>
      <w:lang w:val="en-US" w:eastAsia="en-US"/>
    </w:rPr>
  </w:style>
  <w:style w:type="paragraph" w:customStyle="1" w:styleId="7">
    <w:name w:val="Абзац списка7"/>
    <w:basedOn w:val="a"/>
    <w:rsid w:val="0007771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61D84D9B6D7CBBF020F943EAA0F55001DACE6FCD1A2804581A2678E350FC66DE5DA68DB113213B7C7F68AB0643D96D144F33340ED60BF9AF70D2F2B1s3M" TargetMode="External"/><Relationship Id="rId299" Type="http://schemas.openxmlformats.org/officeDocument/2006/relationships/hyperlink" Target="consultantplus://offline/ref=9261D84D9B6D7CBBF020E74EFCCCAB5C01D09460CD1C21570047202FBC00FA338C1DF8D4F057323A7A616AAB02B4s1M" TargetMode="External"/><Relationship Id="rId21" Type="http://schemas.openxmlformats.org/officeDocument/2006/relationships/hyperlink" Target="consultantplus://offline/ref=9261D84D9B6D7CBBF020F943EAA0F55001DACE6FCA1C2D075F187B72EB09F064D952F99AB65A2D3A7C7F68AE081CDC7805173C3610C80DE1B372D3BFsAM" TargetMode="External"/><Relationship Id="rId63" Type="http://schemas.openxmlformats.org/officeDocument/2006/relationships/hyperlink" Target="consultantplus://offline/ref=9261D84D9B6D7CBBF020F943EAA0F55001DACE6FCD1A2804581A2678E350FC66DE5DA68DB113213B7C7F68AB0643D96D144F33340ED60BF9AF70D2F2B1s3M" TargetMode="External"/><Relationship Id="rId159" Type="http://schemas.openxmlformats.org/officeDocument/2006/relationships/hyperlink" Target="consultantplus://offline/ref=F71CE3EAE6835F10258F81F25FB16F3ED1E9B398CC843C65563B1A23A83A19FD10438BFAF2C7190136086Fv752J" TargetMode="External"/><Relationship Id="rId324" Type="http://schemas.openxmlformats.org/officeDocument/2006/relationships/hyperlink" Target="consultantplus://offline/ref=E22EACF1628E882CD85035D6F3F5E170E73CAB36B0A82F73F813EF77CEA9DEE9986911E395EB7AF29A24D66ADE6EAD96EBA522792D9216717DD97DE5C3s8M" TargetMode="External"/><Relationship Id="rId366" Type="http://schemas.openxmlformats.org/officeDocument/2006/relationships/hyperlink" Target="consultantplus://offline/ref=E22EACF1628E882CD8502BDBE599BF7CE735F73FB6AC2523A047E92091F9D8BCD82917B0D7A77CA7CB608361DF65E7C7A9EE2D7B2CC8s5M" TargetMode="External"/><Relationship Id="rId170" Type="http://schemas.openxmlformats.org/officeDocument/2006/relationships/hyperlink" Target="consultantplus://offline/ref=F71CE3EAE6835F10258F81F25FB16F3ED1E9B398CC843C65563B1A23A83A19FD10438BFAF2C719023E0B6Av756J" TargetMode="External"/><Relationship Id="rId226" Type="http://schemas.openxmlformats.org/officeDocument/2006/relationships/hyperlink" Target="consultantplus://offline/ref=F71CE3EAE6835F10258F81F25FB16F3ED1E9B398CC843C65563B1A23A83A19FD10438BFAF2C719023D056Ev752J" TargetMode="External"/><Relationship Id="rId268" Type="http://schemas.openxmlformats.org/officeDocument/2006/relationships/hyperlink" Target="consultantplus://offline/ref=F71CE3EAE6835F10258F81F25FB16F3ED1E9B398CC843C65563B1A23A83A19FD10438BFAF2C719013C0A6Ev75FJ" TargetMode="External"/><Relationship Id="rId32" Type="http://schemas.openxmlformats.org/officeDocument/2006/relationships/hyperlink" Target="consultantplus://offline/ref=9261D84D9B6D7CBBF020F943EAA0F55001DACE6FC41923045F187B72EB09F064D952F99AB65A2D3A7C7F68AE081CDC7805173C3610C80DE1B372D3BFsAM" TargetMode="External"/><Relationship Id="rId74" Type="http://schemas.openxmlformats.org/officeDocument/2006/relationships/hyperlink" Target="consultantplus://offline/ref=9261D84D9B6D7CBBF020F943EAA0F55001DACE6FC8122E035E187B72EB09F064D952F988B60221387C6168AD1D4A8D3DB5s9M" TargetMode="External"/><Relationship Id="rId128" Type="http://schemas.openxmlformats.org/officeDocument/2006/relationships/hyperlink" Target="consultantplus://offline/ref=9261D84D9B6D7CBBF020E74EFCCCAB5C03D99660C81A21570047202FBC00FA339E1DA0D8F2572C3A75743CFA471D803E50043E3010CA0BFEBBs8M" TargetMode="External"/><Relationship Id="rId335" Type="http://schemas.openxmlformats.org/officeDocument/2006/relationships/hyperlink" Target="consultantplus://offline/ref=E22EACF1628E882CD8502BDBE599BF7CE736F139B0AE2523A047E92091F9D8BCD82917B6D6AF72F1932F823D9930F4C5AFEE2F7D338E1676C6sAM" TargetMode="External"/><Relationship Id="rId377" Type="http://schemas.openxmlformats.org/officeDocument/2006/relationships/hyperlink" Target="consultantplus://offline/ref=E22EACF1628E882CD8502BDBE599BF7CE736FD38B5A92523A047E92091F9D8BCD82917B6D3A87CA7CB608361DF65E7C7A9EE2D7B2CC8s5M" TargetMode="External"/><Relationship Id="rId5" Type="http://schemas.openxmlformats.org/officeDocument/2006/relationships/footnotes" Target="footnotes.xml"/><Relationship Id="rId181" Type="http://schemas.openxmlformats.org/officeDocument/2006/relationships/hyperlink" Target="consultantplus://offline/ref=F71CE3EAE6835F10258F81F25FB16F3ED1E9B398CC843C65563B1A23A83A19FD10438BFAF2C71901390964v75EJ" TargetMode="External"/><Relationship Id="rId237" Type="http://schemas.openxmlformats.org/officeDocument/2006/relationships/hyperlink" Target="consultantplus://offline/ref=F71CE3EAE6835F10258F81F25FB16F3ED1E9B398CC843C65563B1A23A83A19FD10438BFAF2C719023D086Av752J" TargetMode="External"/><Relationship Id="rId402" Type="http://schemas.openxmlformats.org/officeDocument/2006/relationships/hyperlink" Target="consultantplus://offline/ref=E22EACF1628E882CD85035D6F3F5E170E73CAB36B9AB2973FD18B27DC6F0D2EB9F664EF492A276F39A24D76CD631A883FAFD2D7B338C106961DB7CCEsDM" TargetMode="External"/><Relationship Id="rId279" Type="http://schemas.openxmlformats.org/officeDocument/2006/relationships/hyperlink" Target="consultantplus://offline/ref=9261D84D9B6D7CBBF020E74EFCCCAB5C00D99662CB1B21570047202FBC00FA339E1DA0D8F2562F3F7F743CFA471D803E50043E3010CA0BFEBBs8M" TargetMode="External"/><Relationship Id="rId22" Type="http://schemas.openxmlformats.org/officeDocument/2006/relationships/hyperlink" Target="consultantplus://offline/ref=9261D84D9B6D7CBBF020F943EAA0F55001DACE6FCB1A2E025C187B72EB09F064D952F99AB65A2D3A7C7F68AE081CDC7805173C3610C80DE1B372D3BFsAM" TargetMode="External"/><Relationship Id="rId43" Type="http://schemas.openxmlformats.org/officeDocument/2006/relationships/hyperlink" Target="consultantplus://offline/ref=9261D84D9B6D7CBBF020F943EAA0F55001DACE6FC4132C0458187B72EB09F064D952F99AB65A2D3A7C7F69AE081CDC7805173C3610C80DE1B372D3BFsAM" TargetMode="External"/><Relationship Id="rId64" Type="http://schemas.openxmlformats.org/officeDocument/2006/relationships/hyperlink" Target="consultantplus://offline/ref=9261D84D9B6D7CBBF020E74EFCCCAB5C01D39661CB1D21570047202FBC00FA339E1DA0D8F2542E327D743CFA471D803E50043E3010CA0BFEBBs8M" TargetMode="External"/><Relationship Id="rId118" Type="http://schemas.openxmlformats.org/officeDocument/2006/relationships/hyperlink" Target="consultantplus://offline/ref=9261D84D9B6D7CBBF020E74EFCCCAB5C03D69364C51C21570047202FBC00FA339E1DA0D8F2572C3B7C743CFA471D803E50043E3010CA0BFEBBs8M" TargetMode="External"/><Relationship Id="rId139" Type="http://schemas.openxmlformats.org/officeDocument/2006/relationships/hyperlink" Target="consultantplus://offline/ref=9261D84D9B6D7CBBF020E74EFCCCAB5C01D09865C81821570047202FBC00FA339E1DA0DCFA53276E2D3B3DA60148933C56043C360FBCs1M" TargetMode="External"/><Relationship Id="rId290" Type="http://schemas.openxmlformats.org/officeDocument/2006/relationships/hyperlink" Target="consultantplus://offline/ref=9261D84D9B6D7CBBF020E74EFCCCAB5C01D09065C91221570047202FBC00FA339E1DA0D8F2572A3B7D743CFA471D803E50043E3010CA0BFEBBs8M" TargetMode="External"/><Relationship Id="rId304" Type="http://schemas.openxmlformats.org/officeDocument/2006/relationships/hyperlink" Target="consultantplus://offline/ref=9261D84D9B6D7CBBF020F943EAA0F55001DACE6FCD1A2B0758132678E350FC66DE5DA68DB113213B7C7F69AB0B43D96D144F33340ED60BF9AF70D2F2B1s3M" TargetMode="External"/><Relationship Id="rId325" Type="http://schemas.openxmlformats.org/officeDocument/2006/relationships/hyperlink" Target="consultantplus://offline/ref=E22EACF1628E882CD85035D6F3F5E170E73CAB36B9AB2973FD18B27DC6F0D2EB9F664EF492A276F39A24D76CD631A883FAFD2D7B338C106961DB7CCEsDM" TargetMode="External"/><Relationship Id="rId346" Type="http://schemas.openxmlformats.org/officeDocument/2006/relationships/image" Target="media/image6.wmf"/><Relationship Id="rId367" Type="http://schemas.openxmlformats.org/officeDocument/2006/relationships/hyperlink" Target="consultantplus://offline/ref=E22EACF1628E882CD85035D6F3F5E170E73CAB36B0A82F73F813EF77CEA9DEE9986911E395EB7AF29A24D76CD56EAD96EBA522792D9216717DD97DE5C3s8M" TargetMode="External"/><Relationship Id="rId388" Type="http://schemas.openxmlformats.org/officeDocument/2006/relationships/hyperlink" Target="consultantplus://offline/ref=2F5007C90E28E3EF115130259E7A992F2FED4E8F444193323DE285E25418DB24151F081960C6914B62F799C9D9801545C226F82CB0334656C52DF322Y2D4J" TargetMode="External"/><Relationship Id="rId85" Type="http://schemas.openxmlformats.org/officeDocument/2006/relationships/hyperlink" Target="consultantplus://offline/ref=9261D84D9B6D7CBBF020F943EAA0F55001DACE6FCB1A2E025C187B72EB09F064D952F99AB65A2D3A7C7F69AC081CDC7805173C3610C80DE1B372D3BFsAM" TargetMode="External"/><Relationship Id="rId150" Type="http://schemas.openxmlformats.org/officeDocument/2006/relationships/hyperlink" Target="consultantplus://offline/ref=AE6108B17F3598901CF4E34B44091040037E8C5DBF5055831D7D5607372954869C8CBB035E17D9144A2564n100J" TargetMode="External"/><Relationship Id="rId171" Type="http://schemas.openxmlformats.org/officeDocument/2006/relationships/hyperlink" Target="consultantplus://offline/ref=F71CE3EAE6835F10258F81F25FB16F3ED1E9B398CC843C65563B1A23A83A19FD10438BFAF2C71901390565v756J" TargetMode="External"/><Relationship Id="rId192" Type="http://schemas.openxmlformats.org/officeDocument/2006/relationships/hyperlink" Target="consultantplus://offline/ref=F71CE3EAE6835F10258F81F25FB16F3ED1E9B398CC843C65563B1A23A83A19FD10438BFAF2C719023F0F6Av754J" TargetMode="External"/><Relationship Id="rId206" Type="http://schemas.openxmlformats.org/officeDocument/2006/relationships/hyperlink" Target="consultantplus://offline/ref=F71CE3EAE6835F10258F81F25FB16F3ED1E9B398CC843C65563B1A23A83A19FD10438BFAF2C719023F0E6Fv75FJ" TargetMode="External"/><Relationship Id="rId227" Type="http://schemas.openxmlformats.org/officeDocument/2006/relationships/hyperlink" Target="consultantplus://offline/ref=F71CE3EAE6835F10258F81F25FB16F3ED1E9B398CC843C65563B1A23A83A19FD10438BFAF2C719023D056Ev752J" TargetMode="External"/><Relationship Id="rId413" Type="http://schemas.openxmlformats.org/officeDocument/2006/relationships/footer" Target="footer3.xml"/><Relationship Id="rId248" Type="http://schemas.openxmlformats.org/officeDocument/2006/relationships/hyperlink" Target="consultantplus://offline/ref=F71CE3EAE6835F10258F9FFF49DD3132D0EBED97C78537350264417EFF3313AA570CD2B8B6CF1E00v35FJ" TargetMode="External"/><Relationship Id="rId269" Type="http://schemas.openxmlformats.org/officeDocument/2006/relationships/hyperlink" Target="consultantplus://offline/ref=0B2403E5D035F92393298392E1F5D0C7BF6E0D7A8B88BFEE2B3D7376528FF60A606B278A8D351D41CC4C00602809EA73B05E41CEF9DC212F2EE08425L1e1L" TargetMode="External"/><Relationship Id="rId12" Type="http://schemas.openxmlformats.org/officeDocument/2006/relationships/hyperlink" Target="consultantplus://offline/ref=9261D84D9B6D7CBBF020F943EAA0F55001DACE6FC91D2E065E187B72EB09F064D952F99AB65A2D3A7C7F68AE081CDC7805173C3610C80DE1B372D3BFsAM" TargetMode="External"/><Relationship Id="rId33" Type="http://schemas.openxmlformats.org/officeDocument/2006/relationships/hyperlink" Target="consultantplus://offline/ref=9261D84D9B6D7CBBF020F943EAA0F55001DACE6FC41E290158187B72EB09F064D952F99AB65A2D3A7C7F68AE081CDC7805173C3610C80DE1B372D3BFsAM" TargetMode="External"/><Relationship Id="rId108" Type="http://schemas.openxmlformats.org/officeDocument/2006/relationships/hyperlink" Target="consultantplus://offline/ref=9261D84D9B6D7CBBF020F943EAA0F55001DACE6FC51E22045D187B72EB09F064D952F99AB65A2D3A7C7F68AE081CDC7805173C3610C80DE1B372D3BFsAM" TargetMode="External"/><Relationship Id="rId129" Type="http://schemas.openxmlformats.org/officeDocument/2006/relationships/hyperlink" Target="consultantplus://offline/ref=9261D84D9B6D7CBBF020E74EFCCCAB5C01D09865C81821570047202FBC00FA338C1DF8D4F057323A7A616AAB02B4s1M" TargetMode="External"/><Relationship Id="rId280" Type="http://schemas.openxmlformats.org/officeDocument/2006/relationships/hyperlink" Target="consultantplus://offline/ref=9261D84D9B6D7CBBF020E74EFCCCAB5C00D69866C81C21570047202FBC00FA339E1DA0D8F2572C3B7A743CFA471D803E50043E3010CA0BFEBBs8M" TargetMode="External"/><Relationship Id="rId315" Type="http://schemas.openxmlformats.org/officeDocument/2006/relationships/image" Target="media/image1.wmf"/><Relationship Id="rId336" Type="http://schemas.openxmlformats.org/officeDocument/2006/relationships/hyperlink" Target="consultantplus://offline/ref=E22EACF1628E882CD8502BDBE599BF7CE735F13BB4AF2523A047E92091F9D8BCCA294FBAD4AF69F39C3AD46CDCC6sCM" TargetMode="External"/><Relationship Id="rId357" Type="http://schemas.openxmlformats.org/officeDocument/2006/relationships/hyperlink" Target="consultantplus://offline/ref=E22EACF1628E882CD85035D6F3F5E170E73CAB36B0A82F73F813EF77CEA9DEE9986911E395EB7AF29A24D66ADE6EAD96EBA522792D9216717DD97DE5C3s8M" TargetMode="External"/><Relationship Id="rId54" Type="http://schemas.openxmlformats.org/officeDocument/2006/relationships/hyperlink" Target="consultantplus://offline/ref=9261D84D9B6D7CBBF020F943EAA0F55001DACE6FC5132B085B187B72EB09F064D952F99AB65A2D3A7C7F68AE081CDC7805173C3610C80DE1B372D3BFsAM" TargetMode="External"/><Relationship Id="rId75" Type="http://schemas.openxmlformats.org/officeDocument/2006/relationships/hyperlink" Target="consultantplus://offline/ref=9261D84D9B6D7CBBF020F943EAA0F55001DACE6FC8132D0055187B72EB09F064D952F988B60221387C6168AD1D4A8D3DB5s9M" TargetMode="External"/><Relationship Id="rId96" Type="http://schemas.openxmlformats.org/officeDocument/2006/relationships/hyperlink" Target="consultantplus://offline/ref=9261D84D9B6D7CBBF020F943EAA0F55001DACE6FC41E2C035C187B72EB09F064D952F99AB65A2D3A7C7F6AAB081CDC7805173C3610C80DE1B372D3BFsAM" TargetMode="External"/><Relationship Id="rId140" Type="http://schemas.openxmlformats.org/officeDocument/2006/relationships/hyperlink" Target="consultantplus://offline/ref=9261D84D9B6D7CBBF020F943EAA0F55001DACE6FC812230455187B72EB09F064D952F988B60221387C6168AD1D4A8D3DB5s9M" TargetMode="External"/><Relationship Id="rId161" Type="http://schemas.openxmlformats.org/officeDocument/2006/relationships/hyperlink" Target="consultantplus://offline/ref=F71CE3EAE6835F10258F81F25FB16F3ED1E9B398CC843C65563B1A23A83A19FD10438BFAF2C719023F0B6Dv75EJ" TargetMode="External"/><Relationship Id="rId182" Type="http://schemas.openxmlformats.org/officeDocument/2006/relationships/hyperlink" Target="consultantplus://offline/ref=F71CE3EAE6835F10258F81F25FB16F3ED1E9B398CC843C65563B1A23A83A19FD10438BFAF2C71901390565v756J" TargetMode="External"/><Relationship Id="rId217" Type="http://schemas.openxmlformats.org/officeDocument/2006/relationships/hyperlink" Target="consultantplus://offline/ref=F71CE3EAE6835F10258F81F25FB16F3ED1E9B398CC843C65563B1A23A83A19FD10438BFAF2C719023E0E6Bv753J" TargetMode="External"/><Relationship Id="rId378" Type="http://schemas.openxmlformats.org/officeDocument/2006/relationships/hyperlink" Target="consultantplus://offline/ref=E22EACF1628E882CD85035D6F3F5E170E73CAB36B0A82F73F813EF77CEA9DEE9986911E395EB7AF29A24D76CD56EAD96EBA522792D9216717DD97DE5C3s8M" TargetMode="External"/><Relationship Id="rId399" Type="http://schemas.openxmlformats.org/officeDocument/2006/relationships/hyperlink" Target="consultantplus://offline/ref=E22EACF1628E882CD85035D6F3F5E170E73CAB36B0A82F73F813EF77CEA9DEE9986911E395EB7AF29A24D469DB6EAD96EBA522792D9216717DD97DE5C3s8M" TargetMode="External"/><Relationship Id="rId403" Type="http://schemas.openxmlformats.org/officeDocument/2006/relationships/hyperlink" Target="consultantplus://offline/ref=9F853151A1E911376C42359FD094DED1D4082EE79AE820EEDCC94A83A5031C99F6815C7AC16AlER7L" TargetMode="External"/><Relationship Id="rId6" Type="http://schemas.openxmlformats.org/officeDocument/2006/relationships/endnotes" Target="endnotes.xml"/><Relationship Id="rId238" Type="http://schemas.openxmlformats.org/officeDocument/2006/relationships/hyperlink" Target="consultantplus://offline/ref=F71CE3EAE6835F10258F81F25FB16F3ED1E9B398CC843C65563B1A23A83A19FD10438BFAF2C71901390564v753J" TargetMode="External"/><Relationship Id="rId259" Type="http://schemas.openxmlformats.org/officeDocument/2006/relationships/hyperlink" Target="consultantplus://offline/ref=F71CE3EAE6835F10258F81F25FB16F3ED1E9B398CC843C65563B1A23A83A19FD10438BFAF2C71900390D68v753J" TargetMode="External"/><Relationship Id="rId23" Type="http://schemas.openxmlformats.org/officeDocument/2006/relationships/hyperlink" Target="consultantplus://offline/ref=9261D84D9B6D7CBBF020F943EAA0F55001DACE6FCB1A23075D187B72EB09F064D952F99AB65A2D3A7C7F68AE081CDC7805173C3610C80DE1B372D3BFsAM" TargetMode="External"/><Relationship Id="rId119" Type="http://schemas.openxmlformats.org/officeDocument/2006/relationships/hyperlink" Target="consultantplus://offline/ref=9261D84D9B6D7CBBF020E74EFCCCAB5C00D09162CE1C21570047202FBC00FA338C1DF8D4F057323A7A616AAB02B4s1M" TargetMode="External"/><Relationship Id="rId270" Type="http://schemas.openxmlformats.org/officeDocument/2006/relationships/hyperlink" Target="consultantplus://offline/ref=F71CE3EAE6835F10258F81F25FB16F3ED1E9B398CC843C65563B1A23A83A19FD10438BFAF2C719013A0D6Dv756J" TargetMode="External"/><Relationship Id="rId291" Type="http://schemas.openxmlformats.org/officeDocument/2006/relationships/hyperlink" Target="consultantplus://offline/ref=9261D84D9B6D7CBBF020E74EFCCCAB5C01D19862CD1321570047202FBC00FA339E1DA0D8F2572C3B78743CFA471D803E50043E3010CA0BFEBBs8M" TargetMode="External"/><Relationship Id="rId305" Type="http://schemas.openxmlformats.org/officeDocument/2006/relationships/hyperlink" Target="consultantplus://offline/ref=9261D84D9B6D7CBBF020F943EAA0F55001DACE6FCD1A2B0758132678E350FC66DE5DA68DB113213B7C7F6AAB0443D96D144F33340ED60BF9AF70D2F2B1s3M" TargetMode="External"/><Relationship Id="rId326" Type="http://schemas.openxmlformats.org/officeDocument/2006/relationships/hyperlink" Target="consultantplus://offline/ref=E22EACF1628E882CD8502BDBE599BF7CE735F338B6AF2523A047E92091F9D8BCD82917B5D6A775F8CE759239D067F9D9AFF631792D8DC1sFM" TargetMode="External"/><Relationship Id="rId347" Type="http://schemas.openxmlformats.org/officeDocument/2006/relationships/hyperlink" Target="consultantplus://offline/ref=4D1DE1F8AC8BD3DBA833D96E3103825D97DCD4DD3FB8BF26EF4CDD928911293E0EC818D749C5D375aBCBI" TargetMode="External"/><Relationship Id="rId44" Type="http://schemas.openxmlformats.org/officeDocument/2006/relationships/hyperlink" Target="consultantplus://offline/ref=9261D84D9B6D7CBBF020F943EAA0F55001DACE6FC51A2C095C187B72EB09F064D952F99AB65A2D3A7C7F68AE081CDC7805173C3610C80DE1B372D3BFsAM" TargetMode="External"/><Relationship Id="rId65" Type="http://schemas.openxmlformats.org/officeDocument/2006/relationships/hyperlink" Target="consultantplus://offline/ref=9261D84D9B6D7CBBF020E74EFCCCAB5C01D3936AC51821570047202FBC00FA339E1DA0D8F451276E2D3B3DA60148933C56043C360FBCs1M" TargetMode="External"/><Relationship Id="rId86" Type="http://schemas.openxmlformats.org/officeDocument/2006/relationships/hyperlink" Target="consultantplus://offline/ref=9261D84D9B6D7CBBF020F943EAA0F55001DACE6FCB1A23075D187B72EB09F064D952F99AB65A2D3A7C7F69AB081CDC7805173C3610C80DE1B372D3BFsAM" TargetMode="External"/><Relationship Id="rId130" Type="http://schemas.openxmlformats.org/officeDocument/2006/relationships/hyperlink" Target="consultantplus://offline/ref=9261D84D9B6D7CBBF020E74EFCCCAB5C00D99667CF1C21570047202FBC00FA338C1DF8D4F057323A7A616AAB02B4s1M" TargetMode="External"/><Relationship Id="rId151" Type="http://schemas.openxmlformats.org/officeDocument/2006/relationships/hyperlink" Target="consultantplus://offline/ref=F71CE3EAE6835F10258F9FFF49DD3132D0EAEA97CC8D37350264417EFFv353J" TargetMode="External"/><Relationship Id="rId368" Type="http://schemas.openxmlformats.org/officeDocument/2006/relationships/hyperlink" Target="consultantplus://offline/ref=E22EACF1628E882CD85035D6F3F5E170E73CAB36B0A82F73F813EF77CEA9DEE9986911E395EB7AF29A24D46CDA6EAD96EBA522792D9216717DD97DE5C3s8M" TargetMode="External"/><Relationship Id="rId389" Type="http://schemas.openxmlformats.org/officeDocument/2006/relationships/hyperlink" Target="consultantplus://offline/ref=E22EACF1628E882CD8502BDBE599BF7CE735F53EB4AF2523A047E92091F9D8BCD82917B6D6AF77F5982F823D9930F4C5AFEE2F7D338E1676C6sAM" TargetMode="External"/><Relationship Id="rId172" Type="http://schemas.openxmlformats.org/officeDocument/2006/relationships/hyperlink" Target="consultantplus://offline/ref=F71CE3EAE6835F10258F9FFF49DD3132D0EAEA97CC8D37350264417EFFv353J" TargetMode="External"/><Relationship Id="rId193" Type="http://schemas.openxmlformats.org/officeDocument/2006/relationships/hyperlink" Target="consultantplus://offline/ref=F71CE3EAE6835F10258F81F25FB16F3ED1E9B398CC843C65563B1A23A83A19FD10438BFAF2C719023F0E6Fv75FJ" TargetMode="External"/><Relationship Id="rId207" Type="http://schemas.openxmlformats.org/officeDocument/2006/relationships/hyperlink" Target="consultantplus://offline/ref=F71CE3EAE6835F10258F81F25FB16F3ED1E9B398CC8535675A3B1A23A83A19FD10438BFAF2C719003F0C64v755J" TargetMode="External"/><Relationship Id="rId228" Type="http://schemas.openxmlformats.org/officeDocument/2006/relationships/hyperlink" Target="consultantplus://offline/ref=F71CE3EAE6835F10258F9FFF49DD3132D0EAEA97CC8D37350264417EFFv353J" TargetMode="External"/><Relationship Id="rId249" Type="http://schemas.openxmlformats.org/officeDocument/2006/relationships/hyperlink" Target="consultantplus://offline/ref=F71CE3EAE6835F10258F9FFF49DD3132D0EBED97C78537350264417EFF3313AA570CD2B8B6CF1F01v357J" TargetMode="External"/><Relationship Id="rId414" Type="http://schemas.openxmlformats.org/officeDocument/2006/relationships/hyperlink" Target="consultantplus://offline/ref=E22EACF1628E882CD8502BDBE599BF7CE735F338B6AF2523A047E92091F9D8BCD82917B5D7AC7EF8CE759239D067F9D9AFF631792D8DC1sFM" TargetMode="External"/><Relationship Id="rId13" Type="http://schemas.openxmlformats.org/officeDocument/2006/relationships/hyperlink" Target="consultantplus://offline/ref=9261D84D9B6D7CBBF020F943EAA0F55001DACE6FC91222005F187B72EB09F064D952F99AB65A2D3A7C7F68AE081CDC7805173C3610C80DE1B372D3BFsAM" TargetMode="External"/><Relationship Id="rId109" Type="http://schemas.openxmlformats.org/officeDocument/2006/relationships/hyperlink" Target="consultantplus://offline/ref=9261D84D9B6D7CBBF020F943EAA0F55001DACE6FC51C29095F187B72EB09F064D952F99AB65A2D3A7C7F69AA081CDC7805173C3610C80DE1B372D3BFsAM" TargetMode="External"/><Relationship Id="rId260" Type="http://schemas.openxmlformats.org/officeDocument/2006/relationships/hyperlink" Target="consultantplus://offline/ref=F71CE3EAE6835F10258F81F25FB16F3ED1E9B398CC843C65563B1A23A83A19FD10438BFAF2C719013C086Av757J" TargetMode="External"/><Relationship Id="rId281" Type="http://schemas.openxmlformats.org/officeDocument/2006/relationships/hyperlink" Target="consultantplus://offline/ref=9261D84D9B6D7CBBF020E74EFCCCAB5C01D09065C91221570047202FBC00FA339E1DA0D8F2572A3B7D743CFA471D803E50043E3010CA0BFEBBs8M" TargetMode="External"/><Relationship Id="rId316" Type="http://schemas.openxmlformats.org/officeDocument/2006/relationships/hyperlink" Target="consultantplus://offline/ref=E22EACF1628E882CD8502BDBE599BF7CE736F139B0AE2523A047E92091F9D8BCCA294FBAD4AF69F39C3AD46CDCC6sCM" TargetMode="External"/><Relationship Id="rId337" Type="http://schemas.openxmlformats.org/officeDocument/2006/relationships/hyperlink" Target="consultantplus://offline/ref=E22EACF1628E882CD8502BDBE599BF7CE736F138B3AA2523A047E92091F9D8BCD82917B6D6AF75FA9F2F823D9930F4C5AFEE2F7D338E1676C6sAM" TargetMode="External"/><Relationship Id="rId34" Type="http://schemas.openxmlformats.org/officeDocument/2006/relationships/hyperlink" Target="consultantplus://offline/ref=9261D84D9B6D7CBBF020F943EAA0F55001DACE6FC41E2C035C187B72EB09F064D952F99AB65A2D3A7C7F68AE081CDC7805173C3610C80DE1B372D3BFsAM" TargetMode="External"/><Relationship Id="rId55" Type="http://schemas.openxmlformats.org/officeDocument/2006/relationships/hyperlink" Target="consultantplus://offline/ref=9261D84D9B6D7CBBF020F943EAA0F55001DACE6FC5132E0358187B72EB09F064D952F99AB65A2D3A7C7F68AE081CDC7805173C3610C80DE1B372D3BFsAM" TargetMode="External"/><Relationship Id="rId76" Type="http://schemas.openxmlformats.org/officeDocument/2006/relationships/hyperlink" Target="consultantplus://offline/ref=9261D84D9B6D7CBBF020F943EAA0F55001DACE6FC91222005F187B72EB09F064D952F99AB65A2D3A7C7F69AA081CDC7805173C3610C80DE1B372D3BFsAM" TargetMode="External"/><Relationship Id="rId97" Type="http://schemas.openxmlformats.org/officeDocument/2006/relationships/hyperlink" Target="consultantplus://offline/ref=9261D84D9B6D7CBBF020F943EAA0F55001DACE6FC41E2D0459187B72EB09F064D952F99AB65A2D3A7C7F69AB081CDC7805173C3610C80DE1B372D3BFsAM" TargetMode="External"/><Relationship Id="rId120" Type="http://schemas.openxmlformats.org/officeDocument/2006/relationships/hyperlink" Target="consultantplus://offline/ref=9261D84D9B6D7CBBF020E74EFCCCAB5C01D3906BC41D21570047202FBC00FA339E1DA0D8F2572C3B7E743CFA471D803E50043E3010CA0BFEBBs8M" TargetMode="External"/><Relationship Id="rId141" Type="http://schemas.openxmlformats.org/officeDocument/2006/relationships/hyperlink" Target="consultantplus://offline/ref=9261D84D9B6D7CBBF020F943EAA0F55001DACE6FC51D28065A187B72EB09F064D952F988B60221387C6168AD1D4A8D3DB5s9M" TargetMode="External"/><Relationship Id="rId358" Type="http://schemas.openxmlformats.org/officeDocument/2006/relationships/hyperlink" Target="consultantplus://offline/ref=E22EACF1628E882CD8502BDBE599BF7CE735F338B6AF2523A047E92091F9D8BCD82917B5D7AC75F8CE759239D067F9D9AFF631792D8DC1sFM" TargetMode="External"/><Relationship Id="rId379" Type="http://schemas.openxmlformats.org/officeDocument/2006/relationships/hyperlink" Target="consultantplus://offline/ref=E22EACF1628E882CD85035D6F3F5E170E73CAB36B0A82F73F813EF77CEA9DEE9986911E395EB7AF29A24D46CDA6EAD96EBA522792D9216717DD97DE5C3s8M" TargetMode="External"/><Relationship Id="rId7" Type="http://schemas.openxmlformats.org/officeDocument/2006/relationships/hyperlink" Target="consultantplus://offline/ref=9261D84D9B6D7CBBF020F943EAA0F55001DACE6FC918280754187B72EB09F064D952F99AB65A2D3A7C7F68AE081CDC7805173C3610C80DE1B372D3BFsAM" TargetMode="External"/><Relationship Id="rId162" Type="http://schemas.openxmlformats.org/officeDocument/2006/relationships/hyperlink" Target="consultantplus://offline/ref=F71CE3EAE6835F10258F81F25FB16F3ED1E9B398CC843C65563B1A23A83A19FD10438BFAF2C719013A0E6Ev75FJ" TargetMode="External"/><Relationship Id="rId183" Type="http://schemas.openxmlformats.org/officeDocument/2006/relationships/hyperlink" Target="consultantplus://offline/ref=F71CE3EAE6835F10258F81F25FB16F3ED1E9B398CC843C65563B1A23A83A19FD10438BFAF2C71901390565v756J" TargetMode="External"/><Relationship Id="rId218" Type="http://schemas.openxmlformats.org/officeDocument/2006/relationships/hyperlink" Target="consultantplus://offline/ref=F71CE3EAE6835F10258F81F25FB16F3ED1E9B398CC843C65563B1A23A83A19FD10438BFAF2C71901380F6Ev755J" TargetMode="External"/><Relationship Id="rId239" Type="http://schemas.openxmlformats.org/officeDocument/2006/relationships/hyperlink" Target="consultantplus://offline/ref=F71CE3EAE6835F10258F81F25FB16F3ED1E9B398CC843C65563B1A23A83A19FD10438BFAF2C719013A0B6Cv752J" TargetMode="External"/><Relationship Id="rId390" Type="http://schemas.openxmlformats.org/officeDocument/2006/relationships/hyperlink" Target="consultantplus://offline/ref=E22EACF1628E882CD8502BDBE599BF7CE735F53EB4AF2523A047E92091F9D8BCD82917B6D6AF77F69E2F823D9930F4C5AFEE2F7D338E1676C6sAM" TargetMode="External"/><Relationship Id="rId404" Type="http://schemas.openxmlformats.org/officeDocument/2006/relationships/hyperlink" Target="consultantplus://offline/ref=4D1DE1F8AC8BD3DBA833D96E3103825D97DCD4DD3FB8BF26EF4CDD928911293E0EC818D749C5D375aBCBI" TargetMode="External"/><Relationship Id="rId250" Type="http://schemas.openxmlformats.org/officeDocument/2006/relationships/hyperlink" Target="consultantplus://offline/ref=F71CE3EAE6835F10258F9FFF49DD3132D0EBED97C78537350264417EFF3313AA570CD2B8B6CF1F01v357J" TargetMode="External"/><Relationship Id="rId271" Type="http://schemas.openxmlformats.org/officeDocument/2006/relationships/hyperlink" Target="consultantplus://offline/ref=9261D84D9B6D7CBBF020F943EAA0F55001DACE6FCD1A2B075F142678E350FC66DE5DA68DB113213B7C7F6CA90543D96D144F33340ED60BF9AF70D2F2B1s3M" TargetMode="External"/><Relationship Id="rId292" Type="http://schemas.openxmlformats.org/officeDocument/2006/relationships/hyperlink" Target="consultantplus://offline/ref=9261D84D9B6D7CBBF020E74EFCCCAB5C01D09460CD1C21570047202FBC00FA339E1DA0D8F256293274743CFA471D803E50043E3010CA0BFEBBs8M" TargetMode="External"/><Relationship Id="rId306" Type="http://schemas.openxmlformats.org/officeDocument/2006/relationships/hyperlink" Target="consultantplus://offline/ref=E22EACF1628E882CD85035D6F3F5E170E73CAB36B0A82F73F813EF77CEA9DEE9986911E395EB7AF29A24D66ADE6EAD96EBA522792D9216717DD97DE5C3s8M" TargetMode="External"/><Relationship Id="rId24" Type="http://schemas.openxmlformats.org/officeDocument/2006/relationships/hyperlink" Target="consultantplus://offline/ref=9261D84D9B6D7CBBF020F943EAA0F55001DACE6FCB1B290055187B72EB09F064D952F99AB65A2D3A7C7F68AE081CDC7805173C3610C80DE1B372D3BFsAM" TargetMode="External"/><Relationship Id="rId45" Type="http://schemas.openxmlformats.org/officeDocument/2006/relationships/hyperlink" Target="consultantplus://offline/ref=9261D84D9B6D7CBBF020F943EAA0F55001DACE6FC51A220959187B72EB09F064D952F99AB65A2D3A7C7F68AE081CDC7805173C3610C80DE1B372D3BFsAM" TargetMode="External"/><Relationship Id="rId66" Type="http://schemas.openxmlformats.org/officeDocument/2006/relationships/hyperlink" Target="consultantplus://offline/ref=9261D84D9B6D7CBBF020F943EAA0F55001DACE6FC51C2E0859187B72EB09F064D952F99AB65A2D3A7C766DA9081CDC7805173C3610C80DE1B372D3BFsAM" TargetMode="External"/><Relationship Id="rId87" Type="http://schemas.openxmlformats.org/officeDocument/2006/relationships/hyperlink" Target="consultantplus://offline/ref=9261D84D9B6D7CBBF020F943EAA0F55001DACE6FCB1B290055187B72EB09F064D952F99AB65A2D3A7C7F68AE081CDC7805173C3610C80DE1B372D3BFsAM" TargetMode="External"/><Relationship Id="rId110" Type="http://schemas.openxmlformats.org/officeDocument/2006/relationships/hyperlink" Target="consultantplus://offline/ref=9261D84D9B6D7CBBF020F943EAA0F55001DACE6FC51D2B0459187B72EB09F064D952F99AB65A2D3A7C7F69AA081CDC7805173C3610C80DE1B372D3BFsAM" TargetMode="External"/><Relationship Id="rId131" Type="http://schemas.openxmlformats.org/officeDocument/2006/relationships/hyperlink" Target="consultantplus://offline/ref=9261D84D9B6D7CBBF020F943EAA0F55001DACE6FC51E29045E187B72EB09F064D952F988B60221387C6168AD1D4A8D3DB5s9M" TargetMode="External"/><Relationship Id="rId327" Type="http://schemas.openxmlformats.org/officeDocument/2006/relationships/hyperlink" Target="consultantplus://offline/ref=E22EACF1628E882CD8502BDBE599BF7CE735F338B6AF2523A047E92091F9D8BCD82917B4D3AC7FF8CE759239D067F9D9AFF631792D8DC1sFM" TargetMode="External"/><Relationship Id="rId348" Type="http://schemas.openxmlformats.org/officeDocument/2006/relationships/image" Target="media/image7.wmf"/><Relationship Id="rId369" Type="http://schemas.openxmlformats.org/officeDocument/2006/relationships/image" Target="media/image8.wmf"/><Relationship Id="rId152" Type="http://schemas.openxmlformats.org/officeDocument/2006/relationships/hyperlink" Target="consultantplus://offline/ref=F71CE3EAE6835F10258F81F25FB16F3ED1E9B398CC843C65563B1A23A83A19FD10438BFAF2C71901390B6Dv756J" TargetMode="External"/><Relationship Id="rId173" Type="http://schemas.openxmlformats.org/officeDocument/2006/relationships/hyperlink" Target="consultantplus://offline/ref=F71CE3EAE6835F10258F81F25FB16F3ED1E9B398CC843C65563B1A23A83A19FD10438BFAF2C71901390565v756J" TargetMode="External"/><Relationship Id="rId194" Type="http://schemas.openxmlformats.org/officeDocument/2006/relationships/hyperlink" Target="consultantplus://offline/ref=F71CE3EAE6835F10258F81F25FB16F3ED1E9B398CC843C65563B1A23A83A19FD10438BFAF2C719023D0E6Cv752J" TargetMode="External"/><Relationship Id="rId208" Type="http://schemas.openxmlformats.org/officeDocument/2006/relationships/hyperlink" Target="consultantplus://offline/ref=F71CE3EAE6835F10258F81F25FB16F3ED1E9B398CC843C65563B1A23A83A19FD10438BFAF2C71901370E6Ev754J" TargetMode="External"/><Relationship Id="rId229" Type="http://schemas.openxmlformats.org/officeDocument/2006/relationships/hyperlink" Target="consultantplus://offline/ref=00C62D6A7A4CAB5D5F22D785F6BBCBF1C621472A0548281B8D41C19BC5B65118876073E3BBD753EC5D4FF2617A4F47CECEBA872C728F844E220BDDCAE2CAL" TargetMode="External"/><Relationship Id="rId380" Type="http://schemas.openxmlformats.org/officeDocument/2006/relationships/hyperlink" Target="consultantplus://offline/ref=E22EACF1628E882CD8502BDBE599BF7CE735F338B6AF2523A047E92091F9D8BCD82917B5D7AC75F8CE759239D067F9D9AFF631792D8DC1sFM" TargetMode="External"/><Relationship Id="rId415" Type="http://schemas.openxmlformats.org/officeDocument/2006/relationships/hyperlink" Target="consultantplus://offline/ref=E22EACF1628E882CD8502BDBE599BF7CE735F53EB4AF2523A047E92091F9D8BCD82917B6D6AF77F69E2F823D9930F4C5AFEE2F7D338E1676C6sAM" TargetMode="External"/><Relationship Id="rId240" Type="http://schemas.openxmlformats.org/officeDocument/2006/relationships/hyperlink" Target="consultantplus://offline/ref=F71CE3EAE6835F10258F81F25FB16F3ED1E9B398CC843C65563B1A23A83A19FD10438BFAF2C719013A0B69v75EJ" TargetMode="External"/><Relationship Id="rId261" Type="http://schemas.openxmlformats.org/officeDocument/2006/relationships/hyperlink" Target="consultantplus://offline/ref=F71CE3EAE6835F10258F81F25FB16F3ED1E9B398CC843C65563B1A23A83A19FD10438BFAF2C719013C0A6Ev75FJ" TargetMode="External"/><Relationship Id="rId14" Type="http://schemas.openxmlformats.org/officeDocument/2006/relationships/hyperlink" Target="consultantplus://offline/ref=9261D84D9B6D7CBBF020F943EAA0F55001DACE6FCA1A2E015F187B72EB09F064D952F99AB65A2D3A7C7F68AE081CDC7805173C3610C80DE1B372D3BFsAM" TargetMode="External"/><Relationship Id="rId35" Type="http://schemas.openxmlformats.org/officeDocument/2006/relationships/hyperlink" Target="consultantplus://offline/ref=9261D84D9B6D7CBBF020F943EAA0F55001DACE6FC41E2D0459187B72EB09F064D952F99AB65A2D3A7C7F69AB081CDC7805173C3610C80DE1B372D3BFsAM" TargetMode="External"/><Relationship Id="rId56" Type="http://schemas.openxmlformats.org/officeDocument/2006/relationships/hyperlink" Target="consultantplus://offline/ref=9261D84D9B6D7CBBF020F943EAA0F55001DACE6FC5132E065B187B72EB09F064D952F99AB65A2D3A7C7F68AE081CDC7805173C3610C80DE1B372D3BFsAM" TargetMode="External"/><Relationship Id="rId77" Type="http://schemas.openxmlformats.org/officeDocument/2006/relationships/hyperlink" Target="consultantplus://offline/ref=9261D84D9B6D7CBBF020F943EAA0F55001DACE6FCA1A2E015F187B72EB09F064D952F99AB65A2D3A7C7F68AE081CDC7805173C3610C80DE1B372D3BFsAM" TargetMode="External"/><Relationship Id="rId100" Type="http://schemas.openxmlformats.org/officeDocument/2006/relationships/hyperlink" Target="consultantplus://offline/ref=9261D84D9B6D7CBBF020F943EAA0F55001DACE6FC41D230554187B72EB09F064D952F99AB65A2D3A7C7F69A9081CDC7805173C3610C80DE1B372D3BFsAM" TargetMode="External"/><Relationship Id="rId282" Type="http://schemas.openxmlformats.org/officeDocument/2006/relationships/hyperlink" Target="consultantplus://offline/ref=9261D84D9B6D7CBBF020E74EFCCCAB5C01D09065C91221570047202FBC00FA339E1DA0D8F2572A3B7D743CFA471D803E50043E3010CA0BFEBBs8M" TargetMode="External"/><Relationship Id="rId317" Type="http://schemas.openxmlformats.org/officeDocument/2006/relationships/hyperlink" Target="consultantplus://offline/ref=E22EACF1628E882CD85035D6F3F5E170E73CAB36B0A82F73F813EF77CEA9DEE9986911E395EB7AF29A24D66ADE6EAD96EBA522792D9216717DD97DE5C3s8M" TargetMode="External"/><Relationship Id="rId338" Type="http://schemas.openxmlformats.org/officeDocument/2006/relationships/hyperlink" Target="consultantplus://offline/ref=E22EACF1628E882CD8502BDBE599BF7CE736F139B0AE2523A047E92091F9D8BCD82917B6D6AF72F0992F823D9930F4C5AFEE2F7D338E1676C6sAM" TargetMode="External"/><Relationship Id="rId359" Type="http://schemas.openxmlformats.org/officeDocument/2006/relationships/hyperlink" Target="consultantplus://offline/ref=E22EACF1628E882CD8502BDBE599BF7CE735F338B6AF2523A047E92091F9D8BCD82917B4D3AC7FF8CE759239D067F9D9AFF631792D8DC1sFM" TargetMode="External"/><Relationship Id="rId8" Type="http://schemas.openxmlformats.org/officeDocument/2006/relationships/hyperlink" Target="consultantplus://offline/ref=9261D84D9B6D7CBBF020F943EAA0F55001DACE6FC91929065B187B72EB09F064D952F99AB65A2D3A7C7F68AE081CDC7805173C3610C80DE1B372D3BFsAM" TargetMode="External"/><Relationship Id="rId98" Type="http://schemas.openxmlformats.org/officeDocument/2006/relationships/hyperlink" Target="consultantplus://offline/ref=9261D84D9B6D7CBBF020F943EAA0F55001DACE6FC41F2A005D187B72EB09F064D952F99AB65A2D3A7C7F69AA081CDC7805173C3610C80DE1B372D3BFsAM" TargetMode="External"/><Relationship Id="rId121" Type="http://schemas.openxmlformats.org/officeDocument/2006/relationships/hyperlink" Target="consultantplus://offline/ref=9261D84D9B6D7CBBF020E74EFCCCAB5C00D8946ACE1F21570047202FBC00FA339E1DA0D8F2572C3A75743CFA471D803E50043E3010CA0BFEBBs8M" TargetMode="External"/><Relationship Id="rId142" Type="http://schemas.openxmlformats.org/officeDocument/2006/relationships/hyperlink" Target="consultantplus://offline/ref=9261D84D9B6D7CBBF020F943EAA0F55001DACE6FCA132E095C187B72EB09F064D952F99AB65A2D3A7C7F69AA081CDC7805173C3610C80DE1B372D3BFsAM" TargetMode="External"/><Relationship Id="rId163" Type="http://schemas.openxmlformats.org/officeDocument/2006/relationships/hyperlink" Target="consultantplus://offline/ref=F71CE3EAE6835F10258F81F25FB16F3ED1E9B398CC843C65563B1A23A83A19FD10438BFAF2C719013A0868v75FJ" TargetMode="External"/><Relationship Id="rId184" Type="http://schemas.openxmlformats.org/officeDocument/2006/relationships/hyperlink" Target="consultantplus://offline/ref=F71CE3EAE6835F10258F81F25FB16F3ED1E9B398CC843C65563B1A23A83A19FD10438BFAF2C719023E0469v753J" TargetMode="External"/><Relationship Id="rId219" Type="http://schemas.openxmlformats.org/officeDocument/2006/relationships/hyperlink" Target="consultantplus://offline/ref=F71CE3EAE6835F10258F81F25FB16F3ED1E9B398CC843C65563B1A23A83A19FD10438BFAF2C71901380F6Ev755J" TargetMode="External"/><Relationship Id="rId370" Type="http://schemas.openxmlformats.org/officeDocument/2006/relationships/hyperlink" Target="consultantplus://offline/ref=E22EACF1628E882CD8502BDBE599BF7CE736FD38B5A92523A047E92091F9D8BCD82917B6D3A87CA7CB608361DF65E7C7A9EE2D7B2CC8s5M" TargetMode="External"/><Relationship Id="rId391" Type="http://schemas.openxmlformats.org/officeDocument/2006/relationships/hyperlink" Target="consultantplus://offline/ref=E22EACF1628E882CD8502BDBE599BF7CE735F53EB4AF2523A047E92091F9D8BCD82917B6D6AF76F7982F823D9930F4C5AFEE2F7D338E1676C6sAM" TargetMode="External"/><Relationship Id="rId405" Type="http://schemas.openxmlformats.org/officeDocument/2006/relationships/hyperlink" Target="consultantplus://offline/ref=C92ECF02A65A0AB2FC4DB36C4B109E67BE169D67C11C3ABB90991A277DF49B507E20F90B3CD795E2974C7D716A1A8372740C10291353YDLDG" TargetMode="External"/><Relationship Id="rId230" Type="http://schemas.openxmlformats.org/officeDocument/2006/relationships/hyperlink" Target="consultantplus://offline/ref=00C62D6A7A4CAB5D5F22D785F6BBCBF1C621472A0548291B8B41C19BC5B65118876073E3BBD753EF5F4DFA6D774F47CECEBA872C728F844E220BDDCAE2CAL" TargetMode="External"/><Relationship Id="rId251" Type="http://schemas.openxmlformats.org/officeDocument/2006/relationships/hyperlink" Target="consultantplus://offline/ref=F71CE3EAE6835F10258F81F25FB16F3ED1E9B398CC843C65563B1A23A83A19FD10438BFAF2C71901390564v753J" TargetMode="External"/><Relationship Id="rId25" Type="http://schemas.openxmlformats.org/officeDocument/2006/relationships/hyperlink" Target="consultantplus://offline/ref=9261D84D9B6D7CBBF020F943EAA0F55001DACE6FCB1E2B085C187B72EB09F064D952F99AB65A2D3A7C7F68AE081CDC7805173C3610C80DE1B372D3BFsAM" TargetMode="External"/><Relationship Id="rId46" Type="http://schemas.openxmlformats.org/officeDocument/2006/relationships/hyperlink" Target="consultantplus://offline/ref=9261D84D9B6D7CBBF020F943EAA0F55001DACE6FC51B230959187B72EB09F064D952F99AB65A2D3A7C7F68AE081CDC7805173C3610C80DE1B372D3BFsAM" TargetMode="External"/><Relationship Id="rId67" Type="http://schemas.openxmlformats.org/officeDocument/2006/relationships/hyperlink" Target="consultantplus://offline/ref=9261D84D9B6D7CBBF020F943EAA0F55001DACE6FCD1A2B075F142678E350FC66DE5DA68DB113213B7C7F6FA80643D96D144F33340ED60BF9AF70D2F2B1s3M" TargetMode="External"/><Relationship Id="rId272" Type="http://schemas.openxmlformats.org/officeDocument/2006/relationships/header" Target="header1.xml"/><Relationship Id="rId293" Type="http://schemas.openxmlformats.org/officeDocument/2006/relationships/hyperlink" Target="consultantplus://offline/ref=9261D84D9B6D7CBBF020E74EFCCCAB5C00D19867CE1C21570047202FBC00FA339E1DA0D8F2562D397B743CFA471D803E50043E3010CA0BFEBBs8M" TargetMode="External"/><Relationship Id="rId307" Type="http://schemas.openxmlformats.org/officeDocument/2006/relationships/hyperlink" Target="consultantplus://offline/ref=E22EACF1628E882CD8502BDBE599BF7CE736FD38B5A92523A047E92091F9D8BCD82917B6D1A77CA7CB608361DF65E7C7A9EE2D7B2CC8s5M" TargetMode="External"/><Relationship Id="rId328" Type="http://schemas.openxmlformats.org/officeDocument/2006/relationships/hyperlink" Target="consultantplus://offline/ref=E22EACF1628E882CD8502BDBE599BF7CE735F73FB6AC2523A047E92091F9D8BCD82917B6D6AA71F59E2F823D9930F4C5AFEE2F7D338E1676C6sAM" TargetMode="External"/><Relationship Id="rId349" Type="http://schemas.openxmlformats.org/officeDocument/2006/relationships/hyperlink" Target="consultantplus://offline/ref=E22EACF1628E882CD85035D6F3F5E170E73CAB36B0A82F73F813EF77CEA9DEE9986911E395EB7AF29A24D76CD56EAD96EBA522792D9216717DD97DE5C3s8M" TargetMode="External"/><Relationship Id="rId88" Type="http://schemas.openxmlformats.org/officeDocument/2006/relationships/hyperlink" Target="consultantplus://offline/ref=9261D84D9B6D7CBBF020F943EAA0F55001DACE6FCB1E2B085C187B72EB09F064D952F99AB65A2D3A7C7F69AA081CDC7805173C3610C80DE1B372D3BFsAM" TargetMode="External"/><Relationship Id="rId111" Type="http://schemas.openxmlformats.org/officeDocument/2006/relationships/hyperlink" Target="consultantplus://offline/ref=9261D84D9B6D7CBBF020F943EAA0F55001DACE6FC5132B085B187B72EB09F064D952F99AB65A2D3A7C7F68AE081CDC7805173C3610C80DE1B372D3BFsAM" TargetMode="External"/><Relationship Id="rId132" Type="http://schemas.openxmlformats.org/officeDocument/2006/relationships/hyperlink" Target="consultantplus://offline/ref=9261D84D9B6D7CBBF020F943EAA0F55001DACE6FCD1A28065D142678E350FC66DE5DA68DA31379377E7F76AB05568F3C51B1s3M" TargetMode="External"/><Relationship Id="rId153" Type="http://schemas.openxmlformats.org/officeDocument/2006/relationships/hyperlink" Target="consultantplus://offline/ref=F71CE3EAE6835F10258F9FFF49DD3132D0EAEA97CC8D37350264417EFFv353J" TargetMode="External"/><Relationship Id="rId174" Type="http://schemas.openxmlformats.org/officeDocument/2006/relationships/hyperlink" Target="consultantplus://offline/ref=F71CE3EAE6835F10258F81F25FB16F3ED1E9B398C2803C6A593B1A23A83A19FDv150J" TargetMode="External"/><Relationship Id="rId195" Type="http://schemas.openxmlformats.org/officeDocument/2006/relationships/hyperlink" Target="consultantplus://offline/ref=F71CE3EAE6835F10258F81F25FB16F3ED1E9B398CC843C65563B1A23A83A19FD10438BFAF2C719023D0E6Bv752J" TargetMode="External"/><Relationship Id="rId209" Type="http://schemas.openxmlformats.org/officeDocument/2006/relationships/hyperlink" Target="consultantplus://offline/ref=F71CE3EAE6835F10258F81F25FB16F3ED1E9B398CC843C65563B1A23A83A19FD10438BFAF2C71901370E6Fv752J" TargetMode="External"/><Relationship Id="rId360" Type="http://schemas.openxmlformats.org/officeDocument/2006/relationships/hyperlink" Target="consultantplus://offline/ref=E22EACF1628E882CD8502BDBE599BF7CE535FC38B5AC2523A047E92091F9D8BCCA294FBAD4AF69F39C3AD46CDCC6sCM" TargetMode="External"/><Relationship Id="rId381" Type="http://schemas.openxmlformats.org/officeDocument/2006/relationships/hyperlink" Target="consultantplus://offline/ref=E22EACF1628E882CD85035D6F3F5E170E73CAB36B0A82F73F813EF77CEA9DEE9986911E395EB7AF29A24D76CD56EAD96EBA522792D9216717DD97DE5C3s8M" TargetMode="External"/><Relationship Id="rId416" Type="http://schemas.openxmlformats.org/officeDocument/2006/relationships/hyperlink" Target="consultantplus://offline/ref=4868A37DAFF88036DDAE55E0A1447C0176AA5A107D8015ECA1FCB894F2CD7855C9D2F81D107055CE76ED14094167DD3F17D5EA53ACB882DE0672M" TargetMode="External"/><Relationship Id="rId220" Type="http://schemas.openxmlformats.org/officeDocument/2006/relationships/hyperlink" Target="consultantplus://offline/ref=F71CE3EAE6835F10258F81F25FB16F3ED1E9B398CC843C65563B1A23A83A19FD10438BFAF2C71901390F6Fv75FJ" TargetMode="External"/><Relationship Id="rId241" Type="http://schemas.openxmlformats.org/officeDocument/2006/relationships/hyperlink" Target="consultantplus://offline/ref=F71CE3EAE6835F10258F81F25FB16F3ED1E9B398CC843C65563B1A23A83A19FD10438BFAF2C71901390565v756J" TargetMode="External"/><Relationship Id="rId15" Type="http://schemas.openxmlformats.org/officeDocument/2006/relationships/hyperlink" Target="consultantplus://offline/ref=9261D84D9B6D7CBBF020F943EAA0F55001DACE6FCA1B2D0154187B72EB09F064D952F99AB65A2D3A7C7F68AE081CDC7805173C3610C80DE1B372D3BFsAM" TargetMode="External"/><Relationship Id="rId36" Type="http://schemas.openxmlformats.org/officeDocument/2006/relationships/hyperlink" Target="consultantplus://offline/ref=9261D84D9B6D7CBBF020F943EAA0F55001DACE6FC41F2A005D187B72EB09F064D952F99AB65A2D3A7C7F68AE081CDC7805173C3610C80DE1B372D3BFsAM" TargetMode="External"/><Relationship Id="rId57" Type="http://schemas.openxmlformats.org/officeDocument/2006/relationships/hyperlink" Target="consultantplus://offline/ref=9261D84D9B6D7CBBF020F943EAA0F55001DACE6FCD1A2A0554172678E350FC66DE5DA68DB113213B7C7F68AB0643D96D144F33340ED60BF9AF70D2F2B1s3M" TargetMode="External"/><Relationship Id="rId262" Type="http://schemas.openxmlformats.org/officeDocument/2006/relationships/hyperlink" Target="consultantplus://offline/ref=F71CE3EAE6835F10258F81F25FB16F3ED1E9B398CC843C65563B1A23A83A19FD10438BFAF2C7190038046Cv757J" TargetMode="External"/><Relationship Id="rId283" Type="http://schemas.openxmlformats.org/officeDocument/2006/relationships/hyperlink" Target="consultantplus://offline/ref=9261D84D9B6D7CBBF020E74EFCCCAB5C01D09065C91221570047202FBC00FA339E1DA0D8F2572C3B7B743CFA471D803E50043E3010CA0BFEBBs8M" TargetMode="External"/><Relationship Id="rId318" Type="http://schemas.openxmlformats.org/officeDocument/2006/relationships/hyperlink" Target="consultantplus://offline/ref=E22EACF1628E882CD8502BDBE599BF7CE736FD38B5A92523A047E92091F9D8BCD82917B6D1A77CA7CB608361DF65E7C7A9EE2D7B2CC8s5M" TargetMode="External"/><Relationship Id="rId339" Type="http://schemas.openxmlformats.org/officeDocument/2006/relationships/hyperlink" Target="consultantplus://offline/ref=E22EACF1628E882CD8502BDBE599BF7CE736F138B3AA2523A047E92091F9D8BCD82917B6D6AF75FA9F2F823D9930F4C5AFEE2F7D338E1676C6sAM" TargetMode="External"/><Relationship Id="rId78" Type="http://schemas.openxmlformats.org/officeDocument/2006/relationships/hyperlink" Target="consultantplus://offline/ref=9261D84D9B6D7CBBF020F943EAA0F55001DACE6FCA1B2D0154187B72EB09F064D952F99AB65A2D3A7C7F68AE081CDC7805173C3610C80DE1B372D3BFsAM" TargetMode="External"/><Relationship Id="rId99" Type="http://schemas.openxmlformats.org/officeDocument/2006/relationships/hyperlink" Target="consultantplus://offline/ref=9261D84D9B6D7CBBF020F943EAA0F55001DACE6FC41C2D015E187B72EB09F064D952F99AB65A2D3A7C7F69AB081CDC7805173C3610C80DE1B372D3BFsAM" TargetMode="External"/><Relationship Id="rId101" Type="http://schemas.openxmlformats.org/officeDocument/2006/relationships/hyperlink" Target="consultantplus://offline/ref=9261D84D9B6D7CBBF020F943EAA0F55001DACE6FC412290759187B72EB09F064D952F99AB65A2D3A7C7F68AE081CDC7805173C3610C80DE1B372D3BFsAM" TargetMode="External"/><Relationship Id="rId122" Type="http://schemas.openxmlformats.org/officeDocument/2006/relationships/hyperlink" Target="consultantplus://offline/ref=9261D84D9B6D7CBBF020E74EFCCCAB5C03D39961C81E21570047202FBC00FA338C1DF8D4F057323A7A616AAB02B4s1M" TargetMode="External"/><Relationship Id="rId143" Type="http://schemas.openxmlformats.org/officeDocument/2006/relationships/hyperlink" Target="consultantplus://offline/ref=F71CE3EAE6835F10258F81F25FB16F3ED1E9B398CC843C65563B1A23A83A19FD10438BFAF2C71901390B6Cv751J" TargetMode="External"/><Relationship Id="rId164" Type="http://schemas.openxmlformats.org/officeDocument/2006/relationships/hyperlink" Target="consultantplus://offline/ref=F71CE3EAE6835F10258F81F25FB16F3ED1E9B398CC843C65563B1A23A83A19FD10438BFAF2C71901380F6Ev755J" TargetMode="External"/><Relationship Id="rId185" Type="http://schemas.openxmlformats.org/officeDocument/2006/relationships/hyperlink" Target="consultantplus://offline/ref=F71CE3EAE6835F10258F81F25FB16F3ED1E9B398CC843C65563B1A23A83A19FD10438BFAF2C71901390469v754J" TargetMode="External"/><Relationship Id="rId350" Type="http://schemas.openxmlformats.org/officeDocument/2006/relationships/hyperlink" Target="consultantplus://offline/ref=E22EACF1628E882CD85035D6F3F5E170E73CAB36B0A82F73F813EF77CEA9DEE9986911E395EB7AF29A24D46CDA6EAD96EBA522792D9216717DD97DE5C3s8M" TargetMode="External"/><Relationship Id="rId371" Type="http://schemas.openxmlformats.org/officeDocument/2006/relationships/hyperlink" Target="consultantplus://offline/ref=E22EACF1628E882CD8502BDBE599BF7CE736FD38B5A92523A047E92091F9D8BCD82917BED2A423A2DE71DB6EDD7BF9C1B1F22F7AC2s4M" TargetMode="External"/><Relationship Id="rId406" Type="http://schemas.openxmlformats.org/officeDocument/2006/relationships/hyperlink" Target="consultantplus://offline/ref=C92ECF02A65A0AB2FC4DAD615D7CC06BBE1EC269C11F32EACBC91C7022A49D053E60FF5D7E909AE8C31D3B216111D53D3050032B114CD44F89FC2497Y2L0G" TargetMode="External"/><Relationship Id="rId9" Type="http://schemas.openxmlformats.org/officeDocument/2006/relationships/hyperlink" Target="consultantplus://offline/ref=9261D84D9B6D7CBBF020F943EAA0F55001DACE6FC91E280858187B72EB09F064D952F99AB65A2D3A7C7F68AE081CDC7805173C3610C80DE1B372D3BFsAM" TargetMode="External"/><Relationship Id="rId210" Type="http://schemas.openxmlformats.org/officeDocument/2006/relationships/hyperlink" Target="consultantplus://offline/ref=F71CE3EAE6835F10258F81F25FB16F3ED1E9B398CC843C65563B1A23A83A19FD10438BFAF2C719023D056Ev752J" TargetMode="External"/><Relationship Id="rId392" Type="http://schemas.openxmlformats.org/officeDocument/2006/relationships/hyperlink" Target="consultantplus://offline/ref=E22EACF1628E882CD8502BDBE599BF7CE735F53EB4AF2523A047E92091F9D8BCD82917B6D6AF76F6982F823D9930F4C5AFEE2F7D338E1676C6sAM" TargetMode="External"/><Relationship Id="rId26" Type="http://schemas.openxmlformats.org/officeDocument/2006/relationships/hyperlink" Target="consultantplus://offline/ref=9261D84D9B6D7CBBF020F943EAA0F55001DACE6FCB1F2F035C187B72EB09F064D952F99AB65A2D3A7C7F68AE081CDC7805173C3610C80DE1B372D3BFsAM" TargetMode="External"/><Relationship Id="rId231" Type="http://schemas.openxmlformats.org/officeDocument/2006/relationships/hyperlink" Target="consultantplus://offline/ref=F71CE3EAE6835F10258F81F25FB16F3ED1E9B398CC843C65563B1A23A83A19FD10438BFAF2C719023D086Dv75FJ" TargetMode="External"/><Relationship Id="rId252" Type="http://schemas.openxmlformats.org/officeDocument/2006/relationships/hyperlink" Target="consultantplus://offline/ref=F71CE3EAE6835F10258F81F25FB16F3ED1E9B398CC843C65563B1A23A83A19FD10438BFAF2C719013A0B6Cv752J" TargetMode="External"/><Relationship Id="rId273" Type="http://schemas.openxmlformats.org/officeDocument/2006/relationships/hyperlink" Target="consultantplus://offline/ref=9261D84D9B6D7CBBF020E74EFCCCAB5C01D09065C91221570047202FBC00FA339E1DA0D8F2572C3B7B743CFA471D803E50043E3010CA0BFEBBs8M" TargetMode="External"/><Relationship Id="rId294" Type="http://schemas.openxmlformats.org/officeDocument/2006/relationships/hyperlink" Target="consultantplus://offline/ref=9261D84D9B6D7CBBF020E74EFCCCAB5C00D09766CE1C21570047202FBC00FA339E1DA0D8F2572C3B7F743CFA471D803E50043E3010CA0BFEBBs8M" TargetMode="External"/><Relationship Id="rId308" Type="http://schemas.openxmlformats.org/officeDocument/2006/relationships/hyperlink" Target="consultantplus://offline/ref=E22EACF1628E882CD8502BDBE599BF7CE530F739B4A92523A047E92091F9D8BCD82917B6D6AF77F0992F823D9930F4C5AFEE2F7D338E1676C6sAM" TargetMode="External"/><Relationship Id="rId329" Type="http://schemas.openxmlformats.org/officeDocument/2006/relationships/hyperlink" Target="consultantplus://offline/ref=E22EACF1628E882CD85035D6F3F5E170E73CAB36B0A82F73F813EF77CEA9DEE9986911E395EB7AF29A24D76CD56EAD96EBA522792D9216717DD97DE5C3s8M" TargetMode="External"/><Relationship Id="rId47" Type="http://schemas.openxmlformats.org/officeDocument/2006/relationships/hyperlink" Target="consultantplus://offline/ref=9261D84D9B6D7CBBF020F943EAA0F55001DACE6FC51B230854187B72EB09F064D952F99AB65A2D3A7C7F6AA2081CDC7805173C3610C80DE1B372D3BFsAM" TargetMode="External"/><Relationship Id="rId68" Type="http://schemas.openxmlformats.org/officeDocument/2006/relationships/hyperlink" Target="consultantplus://offline/ref=9261D84D9B6D7CBBF020E74EFCCCAB5C03D39961C81E21570047202FBC00FA338C1DF8D4F057323A7A616AAB02B4s1M" TargetMode="External"/><Relationship Id="rId89" Type="http://schemas.openxmlformats.org/officeDocument/2006/relationships/hyperlink" Target="consultantplus://offline/ref=9261D84D9B6D7CBBF020F943EAA0F55001DACE6FCB1F2F035C187B72EB09F064D952F99AB65A2D3A7C7F69AB081CDC7805173C3610C80DE1B372D3BFsAM" TargetMode="External"/><Relationship Id="rId112" Type="http://schemas.openxmlformats.org/officeDocument/2006/relationships/hyperlink" Target="consultantplus://offline/ref=9261D84D9B6D7CBBF020F943EAA0F55001DACE6FC5132E0358187B72EB09F064D952F99AB65A2D3A7C7F69A9081CDC7805173C3610C80DE1B372D3BFsAM" TargetMode="External"/><Relationship Id="rId133" Type="http://schemas.openxmlformats.org/officeDocument/2006/relationships/hyperlink" Target="consultantplus://offline/ref=9261D84D9B6D7CBBF020F943EAA0F55001DACE6FCD1A28035F102678E350FC66DE5DA68DA31379377E7F76AB05568F3C51B1s3M" TargetMode="External"/><Relationship Id="rId154" Type="http://schemas.openxmlformats.org/officeDocument/2006/relationships/hyperlink" Target="consultantplus://offline/ref=F71CE3EAE6835F10258F81F25FB16F3ED1E9B398CC843C65563B1A23A83A19FD10438BFAF2C7190139056Ev75FJ" TargetMode="External"/><Relationship Id="rId175" Type="http://schemas.openxmlformats.org/officeDocument/2006/relationships/hyperlink" Target="consultantplus://offline/ref=F71CE3EAE6835F10258F81F25FB16F3ED1E9B398CC843C65563B1A23A83A19FD10438BFAF2C71901390964v75EJ" TargetMode="External"/><Relationship Id="rId340" Type="http://schemas.openxmlformats.org/officeDocument/2006/relationships/hyperlink" Target="consultantplus://offline/ref=E22EACF1628E882CD8502BDBE599BF7CE735F338B6AF2523A047E92091F9D8BCD82917B5D6A775F8CE759239D067F9D9AFF631792D8DC1sFM" TargetMode="External"/><Relationship Id="rId361" Type="http://schemas.openxmlformats.org/officeDocument/2006/relationships/hyperlink" Target="consultantplus://offline/ref=E22EACF1628E882CD85035D6F3F5E170E73CAB36B9AF2C75FD18B27DC6F0D2EB9F664EF492A276F39A24D76ED631A883FAFD2D7B338C106961DB7CCEsDM" TargetMode="External"/><Relationship Id="rId196" Type="http://schemas.openxmlformats.org/officeDocument/2006/relationships/hyperlink" Target="consultantplus://offline/ref=F71CE3EAE6835F10258F81F25FB16F3ED1E9B398CC843C65563B1A23A83A19FD10438BFAF2C719023D0964v750J" TargetMode="External"/><Relationship Id="rId200" Type="http://schemas.openxmlformats.org/officeDocument/2006/relationships/hyperlink" Target="consultantplus://offline/ref=F71CE3EAE6835F10258F81F25FB16F3ED1E9B398CC843C65563B1A23A83A19FD10438BFAF2C719023F0E6Fv75FJ" TargetMode="External"/><Relationship Id="rId382" Type="http://schemas.openxmlformats.org/officeDocument/2006/relationships/hyperlink" Target="consultantplus://offline/ref=E22EACF1628E882CD85035D6F3F5E170E73CAB36B0A82F73F813EF77CEA9DEE9986911E395EB7AF29A24D46CDA6EAD96EBA522792D9216717DD97DE5C3s8M" TargetMode="External"/><Relationship Id="rId417" Type="http://schemas.openxmlformats.org/officeDocument/2006/relationships/hyperlink" Target="consultantplus://offline/ref=4868A37DAFF88036DDAE55E0A1447C0176AA5A107D8015ECA1FCB894F2CD7855C9D2F81D107055CE73ED14094167DD3F17D5EA53ACB882DE0672M" TargetMode="External"/><Relationship Id="rId16" Type="http://schemas.openxmlformats.org/officeDocument/2006/relationships/hyperlink" Target="consultantplus://offline/ref=9261D84D9B6D7CBBF020F943EAA0F55001DACE6FCA192D0754187B72EB09F064D952F99AB65A2D3A7C7F68AE081CDC7805173C3610C80DE1B372D3BFsAM" TargetMode="External"/><Relationship Id="rId221" Type="http://schemas.openxmlformats.org/officeDocument/2006/relationships/hyperlink" Target="consultantplus://offline/ref=F71CE3EAE6835F10258F81F25FB16F3ED1E9B398CC843863583B1A23A83A19FD10438BFAF2C719003F0D6Fv75EJ" TargetMode="External"/><Relationship Id="rId242" Type="http://schemas.openxmlformats.org/officeDocument/2006/relationships/hyperlink" Target="consultantplus://offline/ref=F71CE3EAE6835F10258F81F25FB16F3ED1E9B398CC843C65563B1A23A83A19FD10438BFAF2C71901390565v753J" TargetMode="External"/><Relationship Id="rId263" Type="http://schemas.openxmlformats.org/officeDocument/2006/relationships/hyperlink" Target="consultantplus://offline/ref=F71CE3EAE6835F10258F81F25FB16F3ED1E9B398CC843C65563B1A23A83A19FD10438BFAF2C71900360E65v757J" TargetMode="External"/><Relationship Id="rId284" Type="http://schemas.openxmlformats.org/officeDocument/2006/relationships/hyperlink" Target="consultantplus://offline/ref=9261D84D9B6D7CBBF020E74EFCCCAB5C01D09065C91221570047202FBC00FA339E1DA0D8F2572A3B7D743CFA471D803E50043E3010CA0BFEBBs8M" TargetMode="External"/><Relationship Id="rId319" Type="http://schemas.openxmlformats.org/officeDocument/2006/relationships/hyperlink" Target="consultantplus://offline/ref=E22EACF1628E882CD8502BDBE599BF7CE735F338B6AF2523A047E92091F9D8BCD82917B5D7AC75F8CE759239D067F9D9AFF631792D8DC1sFM" TargetMode="External"/><Relationship Id="rId37" Type="http://schemas.openxmlformats.org/officeDocument/2006/relationships/hyperlink" Target="consultantplus://offline/ref=9261D84D9B6D7CBBF020F943EAA0F55001DACE6FC41F2E035B187B72EB09F064D952F99AB65A2D3A7C7F68AE081CDC7805173C3610C80DE1B372D3BFsAM" TargetMode="External"/><Relationship Id="rId58" Type="http://schemas.openxmlformats.org/officeDocument/2006/relationships/hyperlink" Target="consultantplus://offline/ref=9261D84D9B6D7CBBF020F943EAA0F55001DACE6FCD1A2A045F122678E350FC66DE5DA68DB113213B7C7F68AB0643D96D144F33340ED60BF9AF70D2F2B1s3M" TargetMode="External"/><Relationship Id="rId79" Type="http://schemas.openxmlformats.org/officeDocument/2006/relationships/hyperlink" Target="consultantplus://offline/ref=9261D84D9B6D7CBBF020F943EAA0F55001DACE6FCA192D0754187B72EB09F064D952F99AB65A2D3A7C7F68AE081CDC7805173C3610C80DE1B372D3BFsAM" TargetMode="External"/><Relationship Id="rId102" Type="http://schemas.openxmlformats.org/officeDocument/2006/relationships/hyperlink" Target="consultantplus://offline/ref=9261D84D9B6D7CBBF020F943EAA0F55001DACE6FC4122C0359187B72EB09F064D952F99AB65A2D3A7C7F69AB081CDC7805173C3610C80DE1B372D3BFsAM" TargetMode="External"/><Relationship Id="rId123" Type="http://schemas.openxmlformats.org/officeDocument/2006/relationships/hyperlink" Target="consultantplus://offline/ref=9261D84D9B6D7CBBF020E74EFCCCAB5C03D29067CD1C21570047202FBC00FA338C1DF8D4F057323A7A616AAB02B4s1M" TargetMode="External"/><Relationship Id="rId144" Type="http://schemas.openxmlformats.org/officeDocument/2006/relationships/hyperlink" Target="consultantplus://offline/ref=F71CE3EAE6835F10258F81F25FB16F3ED1E9B398CC843C65563B1A23A83A19FD10438BFAF2C71901390B6Cv751J" TargetMode="External"/><Relationship Id="rId330" Type="http://schemas.openxmlformats.org/officeDocument/2006/relationships/hyperlink" Target="consultantplus://offline/ref=E22EACF1628E882CD85035D6F3F5E170E73CAB36B0A82F73F813EF77CEA9DEE9986911E395EB7AF29A24D46CDA6EAD96EBA522792D9216717DD97DE5C3s8M" TargetMode="External"/><Relationship Id="rId90" Type="http://schemas.openxmlformats.org/officeDocument/2006/relationships/hyperlink" Target="consultantplus://offline/ref=9261D84D9B6D7CBBF020F943EAA0F55001DACE6FCB1D2E015A187B72EB09F064D952F99AB65A2D3A7C7F6AA9081CDC7805173C3610C80DE1B372D3BFsAM" TargetMode="External"/><Relationship Id="rId165" Type="http://schemas.openxmlformats.org/officeDocument/2006/relationships/hyperlink" Target="consultantplus://offline/ref=F71CE3EAE6835F10258F81F25FB16F3ED1E9B398CC843C65563B1A23A83A19FD10438BFAF2C719023F0B6Dv75EJ" TargetMode="External"/><Relationship Id="rId186" Type="http://schemas.openxmlformats.org/officeDocument/2006/relationships/hyperlink" Target="consultantplus://offline/ref=F71CE3EAE6835F10258F81F25FB16F3ED1E9B398CC843C65563B1A23A83A19FD10438BFAF2C719023F0C6Ev753J" TargetMode="External"/><Relationship Id="rId351" Type="http://schemas.openxmlformats.org/officeDocument/2006/relationships/hyperlink" Target="consultantplus://offline/ref=467F169D80C7F4A748A587471B97791248AFCFF92C65A72381C16AC9001931A2DF4E67A4A09AEBCD8A46916C7CF7F7CE7F264FEFB1911F43164C898EW6z5K" TargetMode="External"/><Relationship Id="rId372" Type="http://schemas.openxmlformats.org/officeDocument/2006/relationships/hyperlink" Target="consultantplus://offline/ref=E22EACF1628E882CD85035D6F3F5E170E73CAB36B9AB2973FD18B27DC6F0D2EB9F664EF492A276F39A24D76CD631A883FAFD2D7B338C106961DB7CCEsDM" TargetMode="External"/><Relationship Id="rId393" Type="http://schemas.openxmlformats.org/officeDocument/2006/relationships/image" Target="media/image9.wmf"/><Relationship Id="rId407" Type="http://schemas.openxmlformats.org/officeDocument/2006/relationships/hyperlink" Target="consultantplus://offline/ref=C92ECF02A65A0AB2FC4DAD615D7CC06BBE1EC269C11F32EACBC91C7022A49D053E60FF5D7E909AE8C31D3B246011D53D3050032B114CD44F89FC2497Y2L0G" TargetMode="External"/><Relationship Id="rId211" Type="http://schemas.openxmlformats.org/officeDocument/2006/relationships/hyperlink" Target="consultantplus://offline/ref=F71CE3EAE6835F10258F81F25FB16F3ED1E9B398CC843C65563B1A23A83A19FD10438BFAF2C71901380D69v752J" TargetMode="External"/><Relationship Id="rId232" Type="http://schemas.openxmlformats.org/officeDocument/2006/relationships/hyperlink" Target="consultantplus://offline/ref=F71CE3EAE6835F10258F81F25FB16F3ED1E9B398CC843C65563B1A23A83A19FD10438BFAF2C719023E0F69v752J" TargetMode="External"/><Relationship Id="rId253" Type="http://schemas.openxmlformats.org/officeDocument/2006/relationships/hyperlink" Target="consultantplus://offline/ref=F71CE3EAE6835F10258F81F25FB16F3ED1E9B398CC843C65563B1A23A83A19FD10438BFAF2C719013A056Ev75FJ" TargetMode="External"/><Relationship Id="rId274" Type="http://schemas.openxmlformats.org/officeDocument/2006/relationships/hyperlink" Target="consultantplus://offline/ref=9261D84D9B6D7CBBF020E74EFCCCAB5C01D09065C91221570047202FBC00FA339E1DA0D8F2572C3B7B743CFA471D803E50043E3010CA0BFEBBs8M" TargetMode="External"/><Relationship Id="rId295" Type="http://schemas.openxmlformats.org/officeDocument/2006/relationships/hyperlink" Target="consultantplus://offline/ref=9261D84D9B6D7CBBF020F943EAA0F55001DACE6FCD1A2B0758132678E350FC66DE5DA68DB113213B7C7F69AB0B43D96D144F33340ED60BF9AF70D2F2B1s3M" TargetMode="External"/><Relationship Id="rId309" Type="http://schemas.openxmlformats.org/officeDocument/2006/relationships/hyperlink" Target="consultantplus://offline/ref=E22EACF1628E882CD8502BDBE599BF7CE736F139B0AE2523A047E92091F9D8BCD82917B6D6AF77F2932F823D9930F4C5AFEE2F7D338E1676C6sAM" TargetMode="External"/><Relationship Id="rId27" Type="http://schemas.openxmlformats.org/officeDocument/2006/relationships/hyperlink" Target="consultantplus://offline/ref=9261D84D9B6D7CBBF020F943EAA0F55001DACE6FCB1D2E015A187B72EB09F064D952F99AB65A2D3A7C7F68AE081CDC7805173C3610C80DE1B372D3BFsAM" TargetMode="External"/><Relationship Id="rId48" Type="http://schemas.openxmlformats.org/officeDocument/2006/relationships/hyperlink" Target="consultantplus://offline/ref=9261D84D9B6D7CBBF020F943EAA0F55001DACE6FC5182E005B187B72EB09F064D952F99AB65A2D3A7C7F69AB081CDC7805173C3610C80DE1B372D3BFsAM" TargetMode="External"/><Relationship Id="rId69" Type="http://schemas.openxmlformats.org/officeDocument/2006/relationships/hyperlink" Target="consultantplus://offline/ref=0B2403E5D035F92393298392E1F5D0C7BF6E0D7A8B88BFEE2B3D7376528FF60A606B278A8D351D41CC4C00602809EA73B05E41CEF9DC212F2EE08425L1e1L" TargetMode="External"/><Relationship Id="rId113" Type="http://schemas.openxmlformats.org/officeDocument/2006/relationships/hyperlink" Target="consultantplus://offline/ref=9261D84D9B6D7CBBF020F943EAA0F55001DACE6FC5132E065B187B72EB09F064D952F99AB65A2D3A7C7F69A9081CDC7805173C3610C80DE1B372D3BFsAM" TargetMode="External"/><Relationship Id="rId134" Type="http://schemas.openxmlformats.org/officeDocument/2006/relationships/hyperlink" Target="consultantplus://offline/ref=9261D84D9B6D7CBBF020F943EAA0F55001DACE6FCD1A28035F172678E350FC66DE5DA68DA31379377E7F76AB05568F3C51B1s3M" TargetMode="External"/><Relationship Id="rId320" Type="http://schemas.openxmlformats.org/officeDocument/2006/relationships/hyperlink" Target="consultantplus://offline/ref=E22EACF1628E882CD8502BDBE599BF7CE735F338B6AF2523A047E92091F9D8BCD82917B4D3AC7FF8CE759239D067F9D9AFF631792D8DC1sFM" TargetMode="External"/><Relationship Id="rId80" Type="http://schemas.openxmlformats.org/officeDocument/2006/relationships/hyperlink" Target="consultantplus://offline/ref=9261D84D9B6D7CBBF020F943EAA0F55001DACE6FCA1E22055C187B72EB09F064D952F99AB65A2D3A7C7F68AE081CDC7805173C3610C80DE1B372D3BFsAM" TargetMode="External"/><Relationship Id="rId155" Type="http://schemas.openxmlformats.org/officeDocument/2006/relationships/hyperlink" Target="consultantplus://offline/ref=F71CE3EAE6835F10258F9FFF49DD3132D0EAEA97CC8D37350264417EFFv353J" TargetMode="External"/><Relationship Id="rId176" Type="http://schemas.openxmlformats.org/officeDocument/2006/relationships/hyperlink" Target="consultantplus://offline/ref=F71CE3EAE6835F10258F81F25FB16F3ED1E9B398CC8438665B3B1A23A83A19FD10438BFAF2C719003F0F65v752J" TargetMode="External"/><Relationship Id="rId197" Type="http://schemas.openxmlformats.org/officeDocument/2006/relationships/hyperlink" Target="consultantplus://offline/ref=F71CE3EAE6835F10258F81F25FB16F3ED1E9B398CC843C65563B1A23A83A19FD10438BFAF2C71901390469v754J" TargetMode="External"/><Relationship Id="rId341" Type="http://schemas.openxmlformats.org/officeDocument/2006/relationships/hyperlink" Target="consultantplus://offline/ref=E22EACF1628E882CD8502BDBE599BF7CE735F338B6AF2523A047E92091F9D8BCD82917B4D3AC7FF8CE759239D067F9D9AFF631792D8DC1sFM" TargetMode="External"/><Relationship Id="rId362" Type="http://schemas.openxmlformats.org/officeDocument/2006/relationships/hyperlink" Target="consultantplus://offline/ref=E22EACF1628E882CD8502BDBE599BF7CE63FF33EB6A02523A047E92091F9D8BCD82917B6D6AE74F7992F823D9930F4C5AFEE2F7D338E1676C6sAM" TargetMode="External"/><Relationship Id="rId383" Type="http://schemas.openxmlformats.org/officeDocument/2006/relationships/hyperlink" Target="consultantplus://offline/ref=E22EACF1628E882CD85035D6F3F5E170E73CAB36B0A82F73F813EF77CEA9DEE9986911E395EB7AF29A24D66ADE6EAD96EBA522792D9216717DD97DE5C3s8M" TargetMode="External"/><Relationship Id="rId418" Type="http://schemas.openxmlformats.org/officeDocument/2006/relationships/hyperlink" Target="consultantplus://offline/ref=E22EACF1628E882CD8502BDBE599BF7CE735F53EB4AF2523A047E92091F9D8BCD82917B6D6AF77F69E2F823D9930F4C5AFEE2F7D338E1676C6sAM" TargetMode="External"/><Relationship Id="rId201" Type="http://schemas.openxmlformats.org/officeDocument/2006/relationships/hyperlink" Target="consultantplus://offline/ref=F71CE3EAE6835F10258F81F25FB16F3ED1E9B398CC843C65563B1A23A83A19FD10438BFAF2C71901390F6Fv75FJ" TargetMode="External"/><Relationship Id="rId222" Type="http://schemas.openxmlformats.org/officeDocument/2006/relationships/hyperlink" Target="consultantplus://offline/ref=F71CE3EAE6835F10258F81F25FB16F3ED1E9B398CC843C65563B1A23A83A19FD10438BFAF2C71901390F6Fv75FJ" TargetMode="External"/><Relationship Id="rId243" Type="http://schemas.openxmlformats.org/officeDocument/2006/relationships/hyperlink" Target="consultantplus://offline/ref=F71CE3EAE6835F10258F81F25FB16F3ED1E9B398CC843C65563B1A23A83A19FD10438BFAF2C719023D086Dv75FJ" TargetMode="External"/><Relationship Id="rId264" Type="http://schemas.openxmlformats.org/officeDocument/2006/relationships/hyperlink" Target="consultantplus://offline/ref=F71CE3EAE6835F10258F81F25FB16F3ED1E9B398CC843C65563B1A23A83A19FD10438BFAF2C7190139096Av756J" TargetMode="External"/><Relationship Id="rId285" Type="http://schemas.openxmlformats.org/officeDocument/2006/relationships/hyperlink" Target="consultantplus://offline/ref=9261D84D9B6D7CBBF020E74EFCCCAB5C01D19862CD1321570047202FBC00FA339E1DA0D8F2572C3B78743CFA471D803E50043E3010CA0BFEBBs8M" TargetMode="External"/><Relationship Id="rId17" Type="http://schemas.openxmlformats.org/officeDocument/2006/relationships/hyperlink" Target="consultantplus://offline/ref=9261D84D9B6D7CBBF020F943EAA0F55001DACE6FCA1E22055C187B72EB09F064D952F99AB65A2D3A7C7F68AE081CDC7805173C3610C80DE1B372D3BFsAM" TargetMode="External"/><Relationship Id="rId38" Type="http://schemas.openxmlformats.org/officeDocument/2006/relationships/hyperlink" Target="consultantplus://offline/ref=9261D84D9B6D7CBBF020F943EAA0F55001DACE6FC41C2D015E187B72EB09F064D952F99AB65A2D3A7C7F69AB081CDC7805173C3610C80DE1B372D3BFsAM" TargetMode="External"/><Relationship Id="rId59" Type="http://schemas.openxmlformats.org/officeDocument/2006/relationships/hyperlink" Target="consultantplus://offline/ref=9261D84D9B6D7CBBF020F943EAA0F55001DACE6FCD1A2B00541A2678E350FC66DE5DA68DB113213B7C7F68AB0643D96D144F33340ED60BF9AF70D2F2B1s3M" TargetMode="External"/><Relationship Id="rId103" Type="http://schemas.openxmlformats.org/officeDocument/2006/relationships/hyperlink" Target="consultantplus://offline/ref=9261D84D9B6D7CBBF020F943EAA0F55001DACE6FC41328095C187B72EB09F064D952F99AB65A2D3A7C7F69A9081CDC7805173C3610C80DE1B372D3BFsAM" TargetMode="External"/><Relationship Id="rId124" Type="http://schemas.openxmlformats.org/officeDocument/2006/relationships/hyperlink" Target="consultantplus://offline/ref=9261D84D9B6D7CBBF020E74EFCCCAB5C03D59966CA1221570047202FBC00FA338C1DF8D4F057323A7A616AAB02B4s1M" TargetMode="External"/><Relationship Id="rId310" Type="http://schemas.openxmlformats.org/officeDocument/2006/relationships/hyperlink" Target="consultantplus://offline/ref=E22EACF1628E882CD8502BDBE599BF7CE735F338B6AF2523A047E92091F9D8BCD82917B5D6A775F8CE759239D067F9D9AFF631792D8DC1sFM" TargetMode="External"/><Relationship Id="rId70" Type="http://schemas.openxmlformats.org/officeDocument/2006/relationships/hyperlink" Target="consultantplus://offline/ref=9261D84D9B6D7CBBF020F943EAA0F55001DACE6FC91A2E095D187B72EB09F064D952F988B60221387C6168AD1D4A8D3DB5s9M" TargetMode="External"/><Relationship Id="rId91" Type="http://schemas.openxmlformats.org/officeDocument/2006/relationships/hyperlink" Target="consultantplus://offline/ref=9261D84D9B6D7CBBF020F943EAA0F55001DACE6FCB122D035A187B72EB09F064D952F99AB65A2D3A7C7F69A9081CDC7805173C3610C80DE1B372D3BFsAM" TargetMode="External"/><Relationship Id="rId145" Type="http://schemas.openxmlformats.org/officeDocument/2006/relationships/hyperlink" Target="consultantplus://offline/ref=F71CE3EAE6835F10258F81F25FB16F3ED1E9B398CC843C65563B1A23A83A19FD10438BFAF2C71901390B6Cv751J" TargetMode="External"/><Relationship Id="rId166" Type="http://schemas.openxmlformats.org/officeDocument/2006/relationships/hyperlink" Target="consultantplus://offline/ref=F71CE3EAE6835F10258F81F25FB16F3ED1E9B398CC843C65563B1A23A83A19FD10438BFAF2C719023E0E6Bv753J" TargetMode="External"/><Relationship Id="rId187" Type="http://schemas.openxmlformats.org/officeDocument/2006/relationships/hyperlink" Target="consultantplus://offline/ref=F71CE3EAE6835F10258F81F25FB16F3ED1E9B398CC843C65563B1A23A83A19FD10438BFAF2C7190139046Av752J" TargetMode="External"/><Relationship Id="rId331" Type="http://schemas.openxmlformats.org/officeDocument/2006/relationships/image" Target="media/image2.wmf"/><Relationship Id="rId352" Type="http://schemas.openxmlformats.org/officeDocument/2006/relationships/hyperlink" Target="consultantplus://offline/ref=E22EACF1628E882CD8502BDBE599BF7CE735F338B6AF2523A047E92091F9D8BCD82917B5D6A775F8CE759239D067F9D9AFF631792D8DC1sFM" TargetMode="External"/><Relationship Id="rId373" Type="http://schemas.openxmlformats.org/officeDocument/2006/relationships/hyperlink" Target="consultantplus://offline/ref=E22EACF1628E882CD8502BDBE599BF7CE735F338B6AF2523A047E92091F9D8BCD82917B5D7AC75F8CE759239D067F9D9AFF631792D8DC1sFM" TargetMode="External"/><Relationship Id="rId394" Type="http://schemas.openxmlformats.org/officeDocument/2006/relationships/hyperlink" Target="consultantplus://offline/ref=E22EACF1628E882CD8502BDBE599BF7CE735F53EB4AF2523A047E92091F9D8BCD82917B6D6AF77F69E2F823D9930F4C5AFEE2F7D338E1676C6sAM" TargetMode="External"/><Relationship Id="rId408"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hyperlink" Target="consultantplus://offline/ref=F71CE3EAE6835F10258F81F25FB16F3ED1E9B398CC843C65563B1A23A83A19FD10438BFAF2C719023D0964v750J" TargetMode="External"/><Relationship Id="rId233" Type="http://schemas.openxmlformats.org/officeDocument/2006/relationships/hyperlink" Target="consultantplus://offline/ref=F71CE3EAE6835F10258F81F25FB16F3ED1E9B398CC843C65563B1A23A83A19FD10438BFAF2C719023E0969v75EJ" TargetMode="External"/><Relationship Id="rId254" Type="http://schemas.openxmlformats.org/officeDocument/2006/relationships/hyperlink" Target="consultantplus://offline/ref=F71CE3EAE6835F10258F81F25FB16F3ED1E9B398CC843C65563B1A23A83A19FD10438BFAF2C71901380F6Ev755J" TargetMode="External"/><Relationship Id="rId28" Type="http://schemas.openxmlformats.org/officeDocument/2006/relationships/hyperlink" Target="consultantplus://offline/ref=9261D84D9B6D7CBBF020F943EAA0F55001DACE6FCB122D035A187B72EB09F064D952F99AB65A2D3A7C7F68AE081CDC7805173C3610C80DE1B372D3BFsAM" TargetMode="External"/><Relationship Id="rId49" Type="http://schemas.openxmlformats.org/officeDocument/2006/relationships/hyperlink" Target="consultantplus://offline/ref=9261D84D9B6D7CBBF020F943EAA0F55001DACE6FC519230859187B72EB09F064D952F99AB65A2D3A7C7F69AB081CDC7805173C3610C80DE1B372D3BFsAM" TargetMode="External"/><Relationship Id="rId114" Type="http://schemas.openxmlformats.org/officeDocument/2006/relationships/hyperlink" Target="consultantplus://offline/ref=9261D84D9B6D7CBBF020F943EAA0F55001DACE6FCD1A2A0554172678E350FC66DE5DA68DB113213B7C7F68AA0343D96D144F33340ED60BF9AF70D2F2B1s3M" TargetMode="External"/><Relationship Id="rId275" Type="http://schemas.openxmlformats.org/officeDocument/2006/relationships/hyperlink" Target="consultantplus://offline/ref=9261D84D9B6D7CBBF020E74EFCCCAB5C01D19862CD1321570047202FBC00FA339E1DA0D8F2572C3B78743CFA471D803E50043E3010CA0BFEBBs8M" TargetMode="External"/><Relationship Id="rId296" Type="http://schemas.openxmlformats.org/officeDocument/2006/relationships/hyperlink" Target="consultantplus://offline/ref=9261D84D9B6D7CBBF020F943EAA0F55001DACE6FCD1A2B0758132678E350FC66DE5DA68DB113213B7C7F6AAB0443D96D144F33340ED60BF9AF70D2F2B1s3M" TargetMode="External"/><Relationship Id="rId300" Type="http://schemas.openxmlformats.org/officeDocument/2006/relationships/hyperlink" Target="consultantplus://offline/ref=9261D84D9B6D7CBBF020E74EFCCCAB5C01D09460CD1C21570047202FBC00FA338C1DF8D4F057323A7A616AAB02B4s1M" TargetMode="External"/><Relationship Id="rId60" Type="http://schemas.openxmlformats.org/officeDocument/2006/relationships/hyperlink" Target="consultantplus://offline/ref=9261D84D9B6D7CBBF020F943EAA0F55001DACE6FCD1A2B005D172678E350FC66DE5DA68DB113213B7C7F68AB0643D96D144F33340ED60BF9AF70D2F2B1s3M" TargetMode="External"/><Relationship Id="rId81" Type="http://schemas.openxmlformats.org/officeDocument/2006/relationships/hyperlink" Target="consultantplus://offline/ref=9261D84D9B6D7CBBF020F943EAA0F55001DACE6FCA1F2E035C187B72EB09F064D952F99AB65A2D3A7C7F69AE081CDC7805173C3610C80DE1B372D3BFsAM" TargetMode="External"/><Relationship Id="rId135" Type="http://schemas.openxmlformats.org/officeDocument/2006/relationships/hyperlink" Target="consultantplus://offline/ref=9261D84D9B6D7CBBF020F943EAA0F55001DACE6FC91222035E187B72EB09F064D952F988B60221387C6168AD1D4A8D3DB5s9M" TargetMode="External"/><Relationship Id="rId156" Type="http://schemas.openxmlformats.org/officeDocument/2006/relationships/hyperlink" Target="consultantplus://offline/ref=F71CE3EAE6835F10258F81F25FB16F3ED1E9B398CC843C65563B1A23A83A19FD10438BFAF2C71901360E6Cv75FJ" TargetMode="External"/><Relationship Id="rId177" Type="http://schemas.openxmlformats.org/officeDocument/2006/relationships/hyperlink" Target="consultantplus://offline/ref=F71CE3EAE6835F10258F81F25FB16F3ED1E9B398C18D3566573B1A23A83A19FDv150J" TargetMode="External"/><Relationship Id="rId198" Type="http://schemas.openxmlformats.org/officeDocument/2006/relationships/hyperlink" Target="consultantplus://offline/ref=F71CE3EAE6835F10258F81F25FB16F3ED1E9B398CC843C65563B1A23A83A19FD10438BFAF2C71901390465v751J" TargetMode="External"/><Relationship Id="rId321" Type="http://schemas.openxmlformats.org/officeDocument/2006/relationships/hyperlink" Target="consultantplus://offline/ref=E22EACF1628E882CD8502BDBE599BF7CE735F13FB1A12523A047E92091F9D8BCD82917B6D6AF77F2932F823D9930F4C5AFEE2F7D338E1676C6sAM" TargetMode="External"/><Relationship Id="rId342" Type="http://schemas.openxmlformats.org/officeDocument/2006/relationships/hyperlink" Target="consultantplus://offline/ref=E22EACF1628E882CD8502BDBE599BF7CE735F73FB6AC2523A047E92091F9D8BCD82917B6D6AA71F39A2F823D9930F4C5AFEE2F7D338E1676C6sAM" TargetMode="External"/><Relationship Id="rId363" Type="http://schemas.openxmlformats.org/officeDocument/2006/relationships/hyperlink" Target="consultantplus://offline/ref=E22EACF1628E882CD8502BDBE599BF7CE63FF33EB6A02523A047E92091F9D8BCD82917B6D6AE74F7992F823D9930F4C5AFEE2F7D338E1676C6sAM" TargetMode="External"/><Relationship Id="rId384" Type="http://schemas.openxmlformats.org/officeDocument/2006/relationships/hyperlink" Target="consultantplus://offline/ref=E22EACF1628E882CD85035D6F3F5E170E73CAB36B0A82F73F813EF77CEA9DEE9986911E395EB7AF29A24D764DD6EAD96EBA522792D9216717DD97DE5C3s8M" TargetMode="External"/><Relationship Id="rId419" Type="http://schemas.openxmlformats.org/officeDocument/2006/relationships/hyperlink" Target="consultantplus://offline/ref=E22EACF1628E882CD8502BDBE599BF7CE735F53EB4AF2523A047E92091F9D8BCD82917B6D6AF77F69E2F823D9930F4C5AFEE2F7D338E1676C6sAM" TargetMode="External"/><Relationship Id="rId202" Type="http://schemas.openxmlformats.org/officeDocument/2006/relationships/hyperlink" Target="consultantplus://offline/ref=F71CE3EAE6835F10258F81F25FB16F3ED1E9B398CC843C65563B1A23A83A19FD10438BFAF2C71901390F6Fv75FJ" TargetMode="External"/><Relationship Id="rId223" Type="http://schemas.openxmlformats.org/officeDocument/2006/relationships/hyperlink" Target="consultantplus://offline/ref=F71CE3EAE6835F10258F81F25FB16F3ED1E9B398CC843C65563B1A23A83A19FD10438BFAF2C719023D056Ev752J" TargetMode="External"/><Relationship Id="rId244" Type="http://schemas.openxmlformats.org/officeDocument/2006/relationships/hyperlink" Target="consultantplus://offline/ref=52551192D059673D023B971AF8B0F2CA5CACFC05BB59A08439A9EF8A80CB1AD0EEF7781C46983C01AE504DR935J" TargetMode="External"/><Relationship Id="rId18" Type="http://schemas.openxmlformats.org/officeDocument/2006/relationships/hyperlink" Target="consultantplus://offline/ref=9261D84D9B6D7CBBF020F943EAA0F55001DACE6FCA1F2E035C187B72EB09F064D952F99AB65A2D3A7C7F68AE081CDC7805173C3610C80DE1B372D3BFsAM" TargetMode="External"/><Relationship Id="rId39" Type="http://schemas.openxmlformats.org/officeDocument/2006/relationships/hyperlink" Target="consultantplus://offline/ref=9261D84D9B6D7CBBF020F943EAA0F55001DACE6FC41D230554187B72EB09F064D952F99AB65A2D3A7C7F68AE081CDC7805173C3610C80DE1B372D3BFsAM" TargetMode="External"/><Relationship Id="rId265" Type="http://schemas.openxmlformats.org/officeDocument/2006/relationships/hyperlink" Target="consultantplus://offline/ref=F71CE3EAE6835F10258F81F25FB16F3ED1E9B398CC843C65563B1A23A83A19FD10438BFAF2C719013C0C6Av751J" TargetMode="External"/><Relationship Id="rId286" Type="http://schemas.openxmlformats.org/officeDocument/2006/relationships/hyperlink" Target="consultantplus://offline/ref=9261D84D9B6D7CBBF020E74EFCCCAB5C01D09460CD1C21570047202FBC00FA339E1DA0D8F256293274743CFA471D803E50043E3010CA0BFEBBs8M" TargetMode="External"/><Relationship Id="rId50" Type="http://schemas.openxmlformats.org/officeDocument/2006/relationships/hyperlink" Target="consultantplus://offline/ref=9261D84D9B6D7CBBF020F943EAA0F55001DACE6FC51E2F0054187B72EB09F064D952F99AB65A2D3A7C7F68AE081CDC7805173C3610C80DE1B372D3BFsAM" TargetMode="External"/><Relationship Id="rId104" Type="http://schemas.openxmlformats.org/officeDocument/2006/relationships/hyperlink" Target="consultantplus://offline/ref=9261D84D9B6D7CBBF020F943EAA0F55001DACE6FC51A2C095C187B72EB09F064D952F99AB65A2D3A7C7F68AE081CDC7805173C3610C80DE1B372D3BFsAM" TargetMode="External"/><Relationship Id="rId125" Type="http://schemas.openxmlformats.org/officeDocument/2006/relationships/hyperlink" Target="consultantplus://offline/ref=9261D84D9B6D7CBBF020E74EFCCCAB5C03D69962CE1B21570047202FBC00FA339E1DA0D8F2572C3A75743CFA471D803E50043E3010CA0BFEBBs8M" TargetMode="External"/><Relationship Id="rId146" Type="http://schemas.openxmlformats.org/officeDocument/2006/relationships/hyperlink" Target="consultantplus://offline/ref=F71CE3EAE6835F10258F81F25FB16F3ED1E9B398CC843C65563B1A23A83A19FD10438BFAF2C71901390B6Cv751J" TargetMode="External"/><Relationship Id="rId167" Type="http://schemas.openxmlformats.org/officeDocument/2006/relationships/hyperlink" Target="consultantplus://offline/ref=F71CE3EAE6835F10258F81F25FB16F3ED1E9B398CC843C65563B1A23A83A19FD10438BFAF2C719023E0969v75EJ" TargetMode="External"/><Relationship Id="rId188" Type="http://schemas.openxmlformats.org/officeDocument/2006/relationships/hyperlink" Target="consultantplus://offline/ref=F71CE3EAE6835F10258F81F25FB16F3ED1E9B398CC843C65563B1A23A83A19FD10438BFAF2C7190139046Av752J" TargetMode="External"/><Relationship Id="rId311" Type="http://schemas.openxmlformats.org/officeDocument/2006/relationships/hyperlink" Target="consultantplus://offline/ref=E22EACF1628E882CD8502BDBE599BF7CE735F338B6AF2523A047E92091F9D8BCD82917B4D3AC7FF8CE759239D067F9D9AFF631792D8DC1sFM" TargetMode="External"/><Relationship Id="rId332" Type="http://schemas.openxmlformats.org/officeDocument/2006/relationships/hyperlink" Target="consultantplus://offline/ref=E22EACF1628E882CD85035D6F3F5E170E73CAB36B0A82F73F813EF77CEA9DEE9986911E395EB7AF29A24D66ADE6EAD96EBA522792D9216717DD97DE5C3s8M" TargetMode="External"/><Relationship Id="rId353" Type="http://schemas.openxmlformats.org/officeDocument/2006/relationships/hyperlink" Target="consultantplus://offline/ref=E22EACF1628E882CD8502BDBE599BF7CE735F338B6AF2523A047E92091F9D8BCD82917B4D3AC7FF8CE759239D067F9D9AFF631792D8DC1sFM" TargetMode="External"/><Relationship Id="rId374" Type="http://schemas.openxmlformats.org/officeDocument/2006/relationships/hyperlink" Target="consultantplus://offline/ref=E22EACF1628E882CD8502BDBE599BF7CE735F73FB6AC2523A047E92091F9D8BCD82917B0D7A77CA7CB608361DF65E7C7A9EE2D7B2CC8s5M" TargetMode="External"/><Relationship Id="rId395" Type="http://schemas.openxmlformats.org/officeDocument/2006/relationships/hyperlink" Target="consultantplus://offline/ref=E22EACF1628E882CD8502BDBE599BF7CE735F53EB4AF2523A047E92091F9D8BCD82917B6D6AF77F69E2F823D9930F4C5AFEE2F7D338E1676C6sAM" TargetMode="External"/><Relationship Id="rId409" Type="http://schemas.openxmlformats.org/officeDocument/2006/relationships/header" Target="header3.xml"/><Relationship Id="rId71" Type="http://schemas.openxmlformats.org/officeDocument/2006/relationships/hyperlink" Target="consultantplus://offline/ref=9261D84D9B6D7CBBF020F943EAA0F55001DACE6FC8192F0354187B72EB09F064D952F988B60221387C6168AD1D4A8D3DB5s9M" TargetMode="External"/><Relationship Id="rId92" Type="http://schemas.openxmlformats.org/officeDocument/2006/relationships/hyperlink" Target="consultantplus://offline/ref=9261D84D9B6D7CBBF020F943EAA0F55001DACE6FC41A290959187B72EB09F064D952F99AB65A2D3A7C7F69AB081CDC7805173C3610C80DE1B372D3BFsAM" TargetMode="External"/><Relationship Id="rId213" Type="http://schemas.openxmlformats.org/officeDocument/2006/relationships/hyperlink" Target="consultantplus://offline/ref=F71CE3EAE6835F10258F81F25FB16F3ED1E9B398CC843C65563B1A23A83A19FD10438BFAF2C71901380C68v753J" TargetMode="External"/><Relationship Id="rId234" Type="http://schemas.openxmlformats.org/officeDocument/2006/relationships/hyperlink" Target="consultantplus://offline/ref=F71CE3EAE6835F10258F81F25FB16F3ED1E9B398CC843C65563B1A23A83A19FD10438BFAF2C719023E0B6Av756J"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9261D84D9B6D7CBBF020F943EAA0F55001DACE6FCB132A0755187B72EB09F064D952F99AB65A2D3A7C7F68AE081CDC7805173C3610C80DE1B372D3BFsAM" TargetMode="External"/><Relationship Id="rId255" Type="http://schemas.openxmlformats.org/officeDocument/2006/relationships/hyperlink" Target="consultantplus://offline/ref=F71CE3EAE6835F10258F81F25FB16F3ED1E9B398CC843C65563B1A23A83A19FD10438BFAF2C71901390564v753J" TargetMode="External"/><Relationship Id="rId276" Type="http://schemas.openxmlformats.org/officeDocument/2006/relationships/hyperlink" Target="consultantplus://offline/ref=9261D84D9B6D7CBBF020E74EFCCCAB5C01D19862CD1321570047202FBC00FA339E1DA0D8F2572C3B78743CFA471D803E50043E3010CA0BFEBBs8M" TargetMode="External"/><Relationship Id="rId297" Type="http://schemas.openxmlformats.org/officeDocument/2006/relationships/hyperlink" Target="consultantplus://offline/ref=9261D84D9B6D7CBBF020F943EAA0F55001DACE6FCB1A2E025C187B72EB09F064D952F99AB65A2D3A7D7E6CAF081CDC7805173C3610C80DE1B372D3BFsAM" TargetMode="External"/><Relationship Id="rId40" Type="http://schemas.openxmlformats.org/officeDocument/2006/relationships/hyperlink" Target="consultantplus://offline/ref=9261D84D9B6D7CBBF020F943EAA0F55001DACE6FC412290759187B72EB09F064D952F99AB65A2D3A7C7F68AE081CDC7805173C3610C80DE1B372D3BFsAM" TargetMode="External"/><Relationship Id="rId115" Type="http://schemas.openxmlformats.org/officeDocument/2006/relationships/hyperlink" Target="consultantplus://offline/ref=9261D84D9B6D7CBBF020F943EAA0F55001DACE6FCD1A2B00541A2678E350FC66DE5DA68DB113213B7C7F68AA0243D96D144F33340ED60BF9AF70D2F2B1s3M" TargetMode="External"/><Relationship Id="rId136" Type="http://schemas.openxmlformats.org/officeDocument/2006/relationships/hyperlink" Target="consultantplus://offline/ref=9261D84D9B6D7CBBF020F943EAA0F55001DACE6FCD1A28035F162678E350FC66DE5DA68DA31379377E7F76AB05568F3C51B1s3M" TargetMode="External"/><Relationship Id="rId157" Type="http://schemas.openxmlformats.org/officeDocument/2006/relationships/hyperlink" Target="consultantplus://offline/ref=F71CE3EAE6835F10258F81F25FB16F3ED1E9B398CC843C65563B1A23A83A19FD10438BFAF2C7190136096Ev757J" TargetMode="External"/><Relationship Id="rId178" Type="http://schemas.openxmlformats.org/officeDocument/2006/relationships/hyperlink" Target="consultantplus://offline/ref=F71CE3EAE6835F10258F81F25FB16F3ED1E9B398CC843A605E3B1A23A83A19FDv150J" TargetMode="External"/><Relationship Id="rId301" Type="http://schemas.openxmlformats.org/officeDocument/2006/relationships/hyperlink" Target="consultantplus://offline/ref=9261D84D9B6D7CBBF020E74EFCCCAB5C01D39661CB1D21570047202FBC00FA339E1DA0DBF25F2E31282E2CFE0E4A8D22501C20340EC9B0s2M" TargetMode="External"/><Relationship Id="rId322" Type="http://schemas.openxmlformats.org/officeDocument/2006/relationships/hyperlink" Target="consultantplus://offline/ref=E22EACF1628E882CD85035D6F3F5E170E73CAB36B0A82F73F813EF77CEA9DEE9986911E395EB7AF29A24D76CD56EAD96EBA522792D9216717DD97DE5C3s8M" TargetMode="External"/><Relationship Id="rId343" Type="http://schemas.openxmlformats.org/officeDocument/2006/relationships/image" Target="media/image3.wmf"/><Relationship Id="rId364" Type="http://schemas.openxmlformats.org/officeDocument/2006/relationships/hyperlink" Target="consultantplus://offline/ref=E22EACF1628E882CD85035D6F3F5E170E73CAB36B9AB2973FD18B27DC6F0D2EB9F664EF492A276F39A24D76CD631A883FAFD2D7B338C106961DB7CCEsDM" TargetMode="External"/><Relationship Id="rId61" Type="http://schemas.openxmlformats.org/officeDocument/2006/relationships/hyperlink" Target="consultantplus://offline/ref=9261D84D9B6D7CBBF020F943EAA0F55001DACE6FCD1A28025D162678E350FC66DE5DA68DB113213B7C7F68AB0643D96D144F33340ED60BF9AF70D2F2B1s3M" TargetMode="External"/><Relationship Id="rId82" Type="http://schemas.openxmlformats.org/officeDocument/2006/relationships/hyperlink" Target="consultantplus://offline/ref=9261D84D9B6D7CBBF020F943EAA0F55001DACE6FCA1F22055B187B72EB09F064D952F99AB65A2D3A7C7F69A8081CDC7805173C3610C80DE1B372D3BFsAM" TargetMode="External"/><Relationship Id="rId199" Type="http://schemas.openxmlformats.org/officeDocument/2006/relationships/hyperlink" Target="consultantplus://offline/ref=F71CE3EAE6835F10258F81F25FB16F3ED1E9B398CC843C65563B1A23A83A19FD10438BFAF2C719023F0F6Av754J" TargetMode="External"/><Relationship Id="rId203" Type="http://schemas.openxmlformats.org/officeDocument/2006/relationships/hyperlink" Target="consultantplus://offline/ref=F71CE3EAE6835F10258F81F25FB16F3ED1E9B398CD8D3F675C3B1A23A83A19FD10438BFAF2C719003F0C69v752J" TargetMode="External"/><Relationship Id="rId385" Type="http://schemas.openxmlformats.org/officeDocument/2006/relationships/hyperlink" Target="consultantplus://offline/ref=E22EACF1628E882CD8502BDBE599BF7CE735F338B6AF2523A047E92091F9D8BCD82917B3D1A673F8CE759239D067F9D9AFF631792D8DC1sFM" TargetMode="External"/><Relationship Id="rId19" Type="http://schemas.openxmlformats.org/officeDocument/2006/relationships/hyperlink" Target="consultantplus://offline/ref=9261D84D9B6D7CBBF020F943EAA0F55001DACE6FCA1F22055B187B72EB09F064D952F99AB65A2D3A7C7F68AE081CDC7805173C3610C80DE1B372D3BFsAM" TargetMode="External"/><Relationship Id="rId224" Type="http://schemas.openxmlformats.org/officeDocument/2006/relationships/hyperlink" Target="consultantplus://offline/ref=F71CE3EAE6835F10258F81F25FB16F3ED1E9B398CC843C65563B1A23A83A19FD10438BFAF2C71901390E69v756J" TargetMode="External"/><Relationship Id="rId245" Type="http://schemas.openxmlformats.org/officeDocument/2006/relationships/hyperlink" Target="consultantplus://offline/ref=F71CE3EAE6835F10258F9FFF49DD3132D0EAE492C48737350264417EFFv353J" TargetMode="External"/><Relationship Id="rId266" Type="http://schemas.openxmlformats.org/officeDocument/2006/relationships/hyperlink" Target="consultantplus://offline/ref=F71CE3EAE6835F10258F81F25FB16F3ED1E9B398CC843C65563B1A23A83A19FD10438BFAF2C719013C056Ev756J" TargetMode="External"/><Relationship Id="rId287" Type="http://schemas.openxmlformats.org/officeDocument/2006/relationships/hyperlink" Target="consultantplus://offline/ref=9261D84D9B6D7CBBF020E74EFCCCAB5C00D19867CE1C21570047202FBC00FA339E1DA0D8F2562D397B743CFA471D803E50043E3010CA0BFEBBs8M" TargetMode="External"/><Relationship Id="rId410" Type="http://schemas.openxmlformats.org/officeDocument/2006/relationships/footer" Target="footer1.xml"/><Relationship Id="rId30" Type="http://schemas.openxmlformats.org/officeDocument/2006/relationships/hyperlink" Target="consultantplus://offline/ref=9261D84D9B6D7CBBF020F943EAA0F55001DACE6FC41A290959187B72EB09F064D952F99AB65A2D3A7C7F68AE081CDC7805173C3610C80DE1B372D3BFsAM" TargetMode="External"/><Relationship Id="rId105" Type="http://schemas.openxmlformats.org/officeDocument/2006/relationships/hyperlink" Target="consultantplus://offline/ref=9261D84D9B6D7CBBF020F943EAA0F55001DACE6FC51A220959187B72EB09F064D952F99AB65A2D3A7C7F69A9081CDC7805173C3610C80DE1B372D3BFsAM" TargetMode="External"/><Relationship Id="rId126" Type="http://schemas.openxmlformats.org/officeDocument/2006/relationships/hyperlink" Target="consultantplus://offline/ref=9261D84D9B6D7CBBF020E74EFCCCAB5C01D39266CB1E21570047202FBC00FA339E1DA0D8F2572C3B7F743CFA471D803E50043E3010CA0BFEBBs8M" TargetMode="External"/><Relationship Id="rId147" Type="http://schemas.openxmlformats.org/officeDocument/2006/relationships/hyperlink" Target="consultantplus://offline/ref=F71CE3EAE6835F10258F9FFF49DD3132D0EAEA97CC8D37350264417EFFv353J" TargetMode="External"/><Relationship Id="rId168" Type="http://schemas.openxmlformats.org/officeDocument/2006/relationships/hyperlink" Target="consultantplus://offline/ref=F71CE3EAE6835F10258F81F25FB16F3ED1E9B398CC843C65563B1A23A83A19FD10438BFAF2C719013A0965v752J" TargetMode="External"/><Relationship Id="rId312" Type="http://schemas.openxmlformats.org/officeDocument/2006/relationships/hyperlink" Target="consultantplus://offline/ref=E22EACF1628E882CD8502BDBE599BF7CE735F73FB6AC2523A047E92091F9D8BCD82917B6D6AA70F2922F823D9930F4C5AFEE2F7D338E1676C6sAM" TargetMode="External"/><Relationship Id="rId333" Type="http://schemas.openxmlformats.org/officeDocument/2006/relationships/hyperlink" Target="consultantplus://offline/ref=E22EACF1628E882CD85035D6F3F5E170E73CAB36B9AB2973FD18B27DC6F0D2EB9F664EF492A276F39A24D76CD631A883FAFD2D7B338C106961DB7CCEsDM" TargetMode="External"/><Relationship Id="rId354" Type="http://schemas.openxmlformats.org/officeDocument/2006/relationships/hyperlink" Target="consultantplus://offline/ref=E22EACF1628E882CD8502BDBE599BF7CE735F73FB6AC2523A047E92091F9D8BCD82917B6D6AA70F2922F823D9930F4C5AFEE2F7D338E1676C6sAM" TargetMode="External"/><Relationship Id="rId51" Type="http://schemas.openxmlformats.org/officeDocument/2006/relationships/hyperlink" Target="consultantplus://offline/ref=9261D84D9B6D7CBBF020F943EAA0F55001DACE6FC51E22045D187B72EB09F064D952F99AB65A2D3A7C7F68AE081CDC7805173C3610C80DE1B372D3BFsAM" TargetMode="External"/><Relationship Id="rId72" Type="http://schemas.openxmlformats.org/officeDocument/2006/relationships/hyperlink" Target="consultantplus://offline/ref=9261D84D9B6D7CBBF020F943EAA0F55001DACE6FC8192F005A187B72EB09F064D952F988B60221387C6168AD1D4A8D3DB5s9M" TargetMode="External"/><Relationship Id="rId93" Type="http://schemas.openxmlformats.org/officeDocument/2006/relationships/hyperlink" Target="consultantplus://offline/ref=9261D84D9B6D7CBBF020F943EAA0F55001DACE6FC4182E0459187B72EB09F064D952F99AB65A2D3A7C7F69AB081CDC7805173C3610C80DE1B372D3BFsAM" TargetMode="External"/><Relationship Id="rId189" Type="http://schemas.openxmlformats.org/officeDocument/2006/relationships/hyperlink" Target="consultantplus://offline/ref=F71CE3EAE6835F10258F81F25FB16F3ED1E9B398CC843C65563B1A23A83A19FD10438BFAF2C71901390F6Fv75FJ" TargetMode="External"/><Relationship Id="rId375" Type="http://schemas.openxmlformats.org/officeDocument/2006/relationships/hyperlink" Target="consultantplus://offline/ref=E22EACF1628E882CD85035D6F3F5E170E73CAB36B0A82F73F813EF77CEA9DEE9986911E395EB7AF29A24D76CD56EAD96EBA522792D9216717DD97DE5C3s8M" TargetMode="External"/><Relationship Id="rId396" Type="http://schemas.openxmlformats.org/officeDocument/2006/relationships/hyperlink" Target="consultantplus://offline/ref=E22EACF1628E882CD8502BDBE599BF7CE735F53EB4AF2523A047E92091F9D8BCD82917B6D6AF77F69E2F823D9930F4C5AFEE2F7D338E1676C6sAM" TargetMode="External"/><Relationship Id="rId3" Type="http://schemas.openxmlformats.org/officeDocument/2006/relationships/settings" Target="settings.xml"/><Relationship Id="rId214" Type="http://schemas.openxmlformats.org/officeDocument/2006/relationships/hyperlink" Target="consultantplus://offline/ref=F71CE3EAE6835F10258F81F25FB16F3ED1E9B398CC843C65563B1A23A83A19FD10438BFAF2C71901380C65v75FJ" TargetMode="External"/><Relationship Id="rId235" Type="http://schemas.openxmlformats.org/officeDocument/2006/relationships/hyperlink" Target="consultantplus://offline/ref=F71CE3EAE6835F10258F81F25FB16F3ED1E9B398CC843C65563B1A23A83A19FD10438BFAF2C719023E0469v753J" TargetMode="External"/><Relationship Id="rId256" Type="http://schemas.openxmlformats.org/officeDocument/2006/relationships/hyperlink" Target="consultantplus://offline/ref=F71CE3EAE6835F10258F81F25FB16F3ED1E9B398CC843C65563B1A23A83A19FD10438BFAF2C719013A0B6Cv752J" TargetMode="External"/><Relationship Id="rId277" Type="http://schemas.openxmlformats.org/officeDocument/2006/relationships/hyperlink" Target="consultantplus://offline/ref=9261D84D9B6D7CBBF020E74EFCCCAB5C01D09460CD1C21570047202FBC00FA339E1DA0D8F256293274743CFA471D803E50043E3010CA0BFEBBs8M" TargetMode="External"/><Relationship Id="rId298" Type="http://schemas.openxmlformats.org/officeDocument/2006/relationships/hyperlink" Target="consultantplus://offline/ref=9261D84D9B6D7CBBF020F943EAA0F55001DACE6FCD1A2B0758132678E350FC66DE5DA68DB113213B7C7F68AD0043D96D144F33340ED60BF9AF70D2F2B1s3M" TargetMode="External"/><Relationship Id="rId400" Type="http://schemas.openxmlformats.org/officeDocument/2006/relationships/hyperlink" Target="consultantplus://offline/ref=E22EACF1628E882CD85035D6F3F5E170E73CAB36B0A82F73F813EF77CEA9DEE9986911E395EB7AF29A24D46CDA6EAD96EBA522792D9216717DD97DE5C3s8M" TargetMode="External"/><Relationship Id="rId421" Type="http://schemas.openxmlformats.org/officeDocument/2006/relationships/theme" Target="theme/theme1.xml"/><Relationship Id="rId116" Type="http://schemas.openxmlformats.org/officeDocument/2006/relationships/hyperlink" Target="consultantplus://offline/ref=9261D84D9B6D7CBBF020F943EAA0F55001DACE6FCD1A2804581A2678E350FC66DE5DA68DB113213B7C7F68AA0143D96D144F33340ED60BF9AF70D2F2B1s3M" TargetMode="External"/><Relationship Id="rId137" Type="http://schemas.openxmlformats.org/officeDocument/2006/relationships/hyperlink" Target="consultantplus://offline/ref=9261D84D9B6D7CBBF020F943EAA0F55001DACE6FCA132E095C187B72EB09F064D952F99AB65A2D3A7C7F69AA081CDC7805173C3610C80DE1B372D3BFsAM" TargetMode="External"/><Relationship Id="rId158" Type="http://schemas.openxmlformats.org/officeDocument/2006/relationships/hyperlink" Target="consultantplus://offline/ref=F71CE3EAE6835F10258F81F25FB16F3ED1E9B398CC843C65563B1A23A83A19FD10438BFAF2C7190136096Bv751J" TargetMode="External"/><Relationship Id="rId302" Type="http://schemas.openxmlformats.org/officeDocument/2006/relationships/hyperlink" Target="consultantplus://offline/ref=9261D84D9B6D7CBBF020E74EFCCCAB5C01D39661CB1D21570047202FBC00FA339E1DA0DAF7542431282E2CFE0E4A8D22501C20340EC9B0s2M" TargetMode="External"/><Relationship Id="rId323" Type="http://schemas.openxmlformats.org/officeDocument/2006/relationships/hyperlink" Target="consultantplus://offline/ref=E22EACF1628E882CD85035D6F3F5E170E73CAB36B0A82F73F813EF77CEA9DEE9986911E395EB7AF29A24D46CDA6EAD96EBA522792D9216717DD97DE5C3s8M" TargetMode="External"/><Relationship Id="rId344" Type="http://schemas.openxmlformats.org/officeDocument/2006/relationships/image" Target="media/image4.wmf"/><Relationship Id="rId20" Type="http://schemas.openxmlformats.org/officeDocument/2006/relationships/hyperlink" Target="consultantplus://offline/ref=9261D84D9B6D7CBBF020F943EAA0F55001DACE6FCA1C28095E187B72EB09F064D952F99AB65A2D3A7C7F68AE081CDC7805173C3610C80DE1B372D3BFsAM" TargetMode="External"/><Relationship Id="rId41" Type="http://schemas.openxmlformats.org/officeDocument/2006/relationships/hyperlink" Target="consultantplus://offline/ref=9261D84D9B6D7CBBF020F943EAA0F55001DACE6FC4122C0359187B72EB09F064D952F99AB65A2D3A7C7F68AE081CDC7805173C3610C80DE1B372D3BFsAM" TargetMode="External"/><Relationship Id="rId62" Type="http://schemas.openxmlformats.org/officeDocument/2006/relationships/hyperlink" Target="consultantplus://offline/ref=9261D84D9B6D7CBBF020F943EAA0F55001DACE6FCD1A2804581A2678E350FC66DE5DA68DB113213B7C7F68AB0643D96D144F33340ED60BF9AF70D2F2B1s3M" TargetMode="External"/><Relationship Id="rId83" Type="http://schemas.openxmlformats.org/officeDocument/2006/relationships/hyperlink" Target="consultantplus://offline/ref=9261D84D9B6D7CBBF020F943EAA0F55001DACE6FCA1C28095E187B72EB09F064D952F99AB65A2D3A7C7F68AE081CDC7805173C3610C80DE1B372D3BFsAM" TargetMode="External"/><Relationship Id="rId179" Type="http://schemas.openxmlformats.org/officeDocument/2006/relationships/hyperlink" Target="consultantplus://offline/ref=F71CE3EAE6835F10258F81F25FB16F3ED1E9B398CD873A675A3B1A23A83A19FD10438BFAF2C719003F0D6Cv75FJ" TargetMode="External"/><Relationship Id="rId365" Type="http://schemas.openxmlformats.org/officeDocument/2006/relationships/hyperlink" Target="consultantplus://offline/ref=E22EACF1628E882CD8502BDBE599BF7CE735F338B6AF2523A047E92091F9D8BCD82917B5D7AC75F8CE759239D067F9D9AFF631792D8DC1sFM" TargetMode="External"/><Relationship Id="rId386" Type="http://schemas.openxmlformats.org/officeDocument/2006/relationships/hyperlink" Target="consultantplus://offline/ref=E22EACF1628E882CD8502BDBE599BF7CE735F338B6AF2523A047E92091F9D8BCD82917B3D1AB70F8CE759239D067F9D9AFF631792D8DC1sFM" TargetMode="External"/><Relationship Id="rId190" Type="http://schemas.openxmlformats.org/officeDocument/2006/relationships/hyperlink" Target="consultantplus://offline/ref=F71CE3EAE6835F10258F81F25FB16F3ED1E9B398CD823867573B1A23A83A19FD10438BFAF2C719003F0D6Dv752J" TargetMode="External"/><Relationship Id="rId204" Type="http://schemas.openxmlformats.org/officeDocument/2006/relationships/hyperlink" Target="consultantplus://offline/ref=F71CE3EAE6835F10258F81F25FB16F3ED1E9B398CC843C65563B1A23A83A19FD10438BFAF2C71901390465v751J" TargetMode="External"/><Relationship Id="rId225" Type="http://schemas.openxmlformats.org/officeDocument/2006/relationships/hyperlink" Target="consultantplus://offline/ref=F71CE3EAE6835F10258F81F25FB16F3ED1E9B398CC843E65573B1A23A83A19FD10438BFAF2C719013E0A6Cv754J" TargetMode="External"/><Relationship Id="rId246" Type="http://schemas.openxmlformats.org/officeDocument/2006/relationships/hyperlink" Target="consultantplus://offline/ref=F71CE3EAE6835F10258F9FFF49DD3132D0EBED90C38C37350264417EFF3313AA570CD2B8B6CA1801v35EJ" TargetMode="External"/><Relationship Id="rId267" Type="http://schemas.openxmlformats.org/officeDocument/2006/relationships/hyperlink" Target="consultantplus://offline/ref=F71CE3EAE6835F10258F81F25FB16F3ED1E9B398CC843C65563B1A23A83A19FD10438BFAF2C71901370C6Cv756J" TargetMode="External"/><Relationship Id="rId288" Type="http://schemas.openxmlformats.org/officeDocument/2006/relationships/hyperlink" Target="consultantplus://offline/ref=9261D84D9B6D7CBBF020E74EFCCCAB5C00D09766CE1C21570047202FBC00FA339E1DA0D8F2572C3B7F743CFA471D803E50043E3010CA0BFEBBs8M" TargetMode="External"/><Relationship Id="rId411" Type="http://schemas.openxmlformats.org/officeDocument/2006/relationships/footer" Target="footer2.xml"/><Relationship Id="rId106" Type="http://schemas.openxmlformats.org/officeDocument/2006/relationships/hyperlink" Target="consultantplus://offline/ref=9261D84D9B6D7CBBF020F943EAA0F55001DACE6FC519230859187B72EB09F064D952F99AB65A2D3A7C7F6AA9081CDC7805173C3610C80DE1B372D3BFsAM" TargetMode="External"/><Relationship Id="rId127" Type="http://schemas.openxmlformats.org/officeDocument/2006/relationships/hyperlink" Target="consultantplus://offline/ref=9261D84D9B6D7CBBF020E74EFCCCAB5C00D8906AC41821570047202FBC00FA339E1DA0D8F2572C3B7C743CFA471D803E50043E3010CA0BFEBBs8M" TargetMode="External"/><Relationship Id="rId313" Type="http://schemas.openxmlformats.org/officeDocument/2006/relationships/hyperlink" Target="consultantplus://offline/ref=E22EACF1628E882CD85035D6F3F5E170E73CAB36B0A82F73F813EF77CEA9DEE9986911E395EB7AF29A24D76CD56EAD96EBA522792D9216717DD97DE5C3s8M" TargetMode="External"/><Relationship Id="rId10" Type="http://schemas.openxmlformats.org/officeDocument/2006/relationships/hyperlink" Target="consultantplus://offline/ref=9261D84D9B6D7CBBF020F943EAA0F55001DACE6FC91C2A015B187B72EB09F064D952F99AB65A2D3A7C7F68AE081CDC7805173C3610C80DE1B372D3BFsAM" TargetMode="External"/><Relationship Id="rId31" Type="http://schemas.openxmlformats.org/officeDocument/2006/relationships/hyperlink" Target="consultantplus://offline/ref=9261D84D9B6D7CBBF020F943EAA0F55001DACE6FC4182E0459187B72EB09F064D952F99AB65A2D3A7C7F68AE081CDC7805173C3610C80DE1B372D3BFsAM" TargetMode="External"/><Relationship Id="rId52" Type="http://schemas.openxmlformats.org/officeDocument/2006/relationships/hyperlink" Target="consultantplus://offline/ref=9261D84D9B6D7CBBF020F943EAA0F55001DACE6FC51C29095F187B72EB09F064D952F99AB65A2D3A7C7F68AE081CDC7805173C3610C80DE1B372D3BFsAM" TargetMode="External"/><Relationship Id="rId73" Type="http://schemas.openxmlformats.org/officeDocument/2006/relationships/hyperlink" Target="consultantplus://offline/ref=9261D84D9B6D7CBBF020F943EAA0F55001DACE6FC81E2D075C187B72EB09F064D952F988B60221387C6168AD1D4A8D3DB5s9M" TargetMode="External"/><Relationship Id="rId94" Type="http://schemas.openxmlformats.org/officeDocument/2006/relationships/hyperlink" Target="consultantplus://offline/ref=9261D84D9B6D7CBBF020F943EAA0F55001DACE6FC41923045F187B72EB09F064D952F99AB65A2D3A7C7F68AE081CDC7805173C3610C80DE1B372D3BFsAM" TargetMode="External"/><Relationship Id="rId148" Type="http://schemas.openxmlformats.org/officeDocument/2006/relationships/hyperlink" Target="consultantplus://offline/ref=F71CE3EAE6835F10258F81F25FB16F3ED1E9B398CC843C65563B1A23A83A19FD10438BFAF2C71901390B6Dv756J" TargetMode="External"/><Relationship Id="rId169" Type="http://schemas.openxmlformats.org/officeDocument/2006/relationships/hyperlink" Target="consultantplus://offline/ref=F71CE3EAE6835F10258F81F25FB16F3ED1E9B398CC843C65563B1A23A83A19FD10438BFAF2C719013A0B6Cv752J" TargetMode="External"/><Relationship Id="rId334" Type="http://schemas.openxmlformats.org/officeDocument/2006/relationships/hyperlink" Target="consultantplus://offline/ref=E22EACF1628E882CD8502BDBE599BF7CE736FD38B5A92523A047E92091F9D8BCD82917B6D1A77CA7CB608361DF65E7C7A9EE2D7B2CC8s5M" TargetMode="External"/><Relationship Id="rId355" Type="http://schemas.openxmlformats.org/officeDocument/2006/relationships/hyperlink" Target="consultantplus://offline/ref=E22EACF1628E882CD85035D6F3F5E170E73CAB36B0A82F73F813EF77CEA9DEE9986911E395EB7AF29A24D76CD56EAD96EBA522792D9216717DD97DE5C3s8M" TargetMode="External"/><Relationship Id="rId376" Type="http://schemas.openxmlformats.org/officeDocument/2006/relationships/hyperlink" Target="consultantplus://offline/ref=E22EACF1628E882CD85035D6F3F5E170E73CAB36B0A82F73F813EF77CEA9DEE9986911E395EB7AF29A24D46CDA6EAD96EBA522792D9216717DD97DE5C3s8M" TargetMode="External"/><Relationship Id="rId397" Type="http://schemas.openxmlformats.org/officeDocument/2006/relationships/hyperlink" Target="consultantplus://offline/ref=E22EACF1628E882CD8502BDBE599BF7CE735F338B6AF2523A047E92091F9D8BCD82917B5D7AC75F8CE759239D067F9D9AFF631792D8DC1sFM" TargetMode="External"/><Relationship Id="rId4" Type="http://schemas.openxmlformats.org/officeDocument/2006/relationships/webSettings" Target="webSettings.xml"/><Relationship Id="rId180" Type="http://schemas.openxmlformats.org/officeDocument/2006/relationships/hyperlink" Target="consultantplus://offline/ref=F71CE3EAE6835F10258F81F25FB16F3ED1E9B398C3803C6A5D3B1A23A83A19FD10438BFAF2C719003F0D6Cv75FJ" TargetMode="External"/><Relationship Id="rId215" Type="http://schemas.openxmlformats.org/officeDocument/2006/relationships/hyperlink" Target="consultantplus://offline/ref=F71CE3EAE6835F10258F81F25FB16F3ED1E9B398CC843C65563B1A23A83A19FD10438BFAF2C71901380C68v753J" TargetMode="External"/><Relationship Id="rId236" Type="http://schemas.openxmlformats.org/officeDocument/2006/relationships/hyperlink" Target="consultantplus://offline/ref=F71CE3EAE6835F10258F81F25FB16F3ED1E9B398CC843C65563B1A23A83A19FD10438BFAF2C719023D0D64v756J" TargetMode="External"/><Relationship Id="rId257" Type="http://schemas.openxmlformats.org/officeDocument/2006/relationships/hyperlink" Target="consultantplus://offline/ref=F71CE3EAE6835F10258F81F25FB16F3ED1E9B398CC843C65563B1A23A83A19FD10438BFAF2C71901390565v753J" TargetMode="External"/><Relationship Id="rId278" Type="http://schemas.openxmlformats.org/officeDocument/2006/relationships/hyperlink" Target="consultantplus://offline/ref=9261D84D9B6D7CBBF020E74EFCCCAB5C00D09766CE1C21570047202FBC00FA339E1DA0D8F2572C3B7F743CFA471D803E50043E3010CA0BFEBBs8M" TargetMode="External"/><Relationship Id="rId401" Type="http://schemas.openxmlformats.org/officeDocument/2006/relationships/hyperlink" Target="consultantplus://offline/ref=E22EACF1628E882CD8502BDBE599BF7CE735F13BB7AD2523A047E92091F9D8BCD82917B6D6AF76F19D2F823D9930F4C5AFEE2F7D338E1676C6sAM" TargetMode="External"/><Relationship Id="rId422" Type="http://schemas.microsoft.com/office/2007/relationships/stylesWithEffects" Target="stylesWithEffects.xml"/><Relationship Id="rId303" Type="http://schemas.openxmlformats.org/officeDocument/2006/relationships/hyperlink" Target="consultantplus://offline/ref=9261D84D9B6D7CBBF020E74EFCCCAB5C01D39266CB1E21570047202FBC00FA339E1DA0D8F2522B3B74743CFA471D803E50043E3010CA0BFEBBs8M" TargetMode="External"/><Relationship Id="rId42" Type="http://schemas.openxmlformats.org/officeDocument/2006/relationships/hyperlink" Target="consultantplus://offline/ref=9261D84D9B6D7CBBF020F943EAA0F55001DACE6FC41328095C187B72EB09F064D952F99AB65A2D3A7C7F68AE081CDC7805173C3610C80DE1B372D3BFsAM" TargetMode="External"/><Relationship Id="rId84" Type="http://schemas.openxmlformats.org/officeDocument/2006/relationships/hyperlink" Target="consultantplus://offline/ref=9261D84D9B6D7CBBF020F943EAA0F55001DACE6FCA1C2D075F187B72EB09F064D952F99AB65A2D3A7C7F68AE081CDC7805173C3610C80DE1B372D3BFsAM" TargetMode="External"/><Relationship Id="rId138" Type="http://schemas.openxmlformats.org/officeDocument/2006/relationships/hyperlink" Target="consultantplus://offline/ref=9261D84D9B6D7CBBF020F943EAA0F55001DACE6FC51C2B075E187B72EB09F064D952F99AB65A2D3A7C7F6AA3081CDC7805173C3610C80DE1B372D3BFsAM" TargetMode="External"/><Relationship Id="rId345" Type="http://schemas.openxmlformats.org/officeDocument/2006/relationships/image" Target="media/image5.wmf"/><Relationship Id="rId387" Type="http://schemas.openxmlformats.org/officeDocument/2006/relationships/hyperlink" Target="consultantplus://offline/ref=E22EACF1628E882CD85035D6F3F5E170E73CAB36B8AD2D7DFB18B27DC6F0D2EB9F664EF492A276F39A24D769D631A883FAFD2D7B338C106961DB7CCEsDM" TargetMode="External"/><Relationship Id="rId191" Type="http://schemas.openxmlformats.org/officeDocument/2006/relationships/hyperlink" Target="consultantplus://offline/ref=F71CE3EAE6835F10258F81F25FB16F3ED1E9B398CC843C65563B1A23A83A19FD10438BFAF2C71901390465v751J" TargetMode="External"/><Relationship Id="rId205" Type="http://schemas.openxmlformats.org/officeDocument/2006/relationships/hyperlink" Target="consultantplus://offline/ref=F71CE3EAE6835F10258F81F25FB16F3ED1E9B398CC843C65563B1A23A83A19FD10438BFAF2C719023F0F6Av754J" TargetMode="External"/><Relationship Id="rId247" Type="http://schemas.openxmlformats.org/officeDocument/2006/relationships/hyperlink" Target="consultantplus://offline/ref=F71CE3EAE6835F10258F9FFF49DD3132D0EBED9DCD8737350264417EFF3313AA570CD2B8B6CA1801v35FJ" TargetMode="External"/><Relationship Id="rId412" Type="http://schemas.openxmlformats.org/officeDocument/2006/relationships/header" Target="header4.xml"/><Relationship Id="rId107" Type="http://schemas.openxmlformats.org/officeDocument/2006/relationships/hyperlink" Target="consultantplus://offline/ref=9261D84D9B6D7CBBF020F943EAA0F55001DACE6FC51E2F0054187B72EB09F064D952F99AB65A2D3A7C7F68AE081CDC7805173C3610C80DE1B372D3BFsAM" TargetMode="External"/><Relationship Id="rId289" Type="http://schemas.openxmlformats.org/officeDocument/2006/relationships/hyperlink" Target="consultantplus://offline/ref=9261D84D9B6D7CBBF020E74EFCCCAB5C01D09065C91221570047202FBC00FA339E1DA0D8F2572C3B7B743CFA471D803E50043E3010CA0BFEBBs8M" TargetMode="External"/><Relationship Id="rId11" Type="http://schemas.openxmlformats.org/officeDocument/2006/relationships/hyperlink" Target="consultantplus://offline/ref=9261D84D9B6D7CBBF020F943EAA0F55001DACE6FC91C2C0054187B72EB09F064D952F99AB65A2D3A7C7F68AE081CDC7805173C3610C80DE1B372D3BFsAM" TargetMode="External"/><Relationship Id="rId53" Type="http://schemas.openxmlformats.org/officeDocument/2006/relationships/hyperlink" Target="consultantplus://offline/ref=9261D84D9B6D7CBBF020F943EAA0F55001DACE6FC51D2B0459187B72EB09F064D952F99AB65A2D3A7C7F68AE081CDC7805173C3610C80DE1B372D3BFsAM" TargetMode="External"/><Relationship Id="rId149" Type="http://schemas.openxmlformats.org/officeDocument/2006/relationships/hyperlink" Target="consultantplus://offline/ref=F71CE3EAE6835F10258F81F25FB16F3ED1E9B398CC843C65563B1A23A83A19FD10438BFAF2C71901390B6Dv756J" TargetMode="External"/><Relationship Id="rId314" Type="http://schemas.openxmlformats.org/officeDocument/2006/relationships/hyperlink" Target="consultantplus://offline/ref=E22EACF1628E882CD85035D6F3F5E170E73CAB36B0A82F73F813EF77CEA9DEE9986911E395EB7AF29A24D46CDA6EAD96EBA522792D9216717DD97DE5C3s8M" TargetMode="External"/><Relationship Id="rId356" Type="http://schemas.openxmlformats.org/officeDocument/2006/relationships/hyperlink" Target="consultantplus://offline/ref=E22EACF1628E882CD85035D6F3F5E170E73CAB36B0A82F73F813EF77CEA9DEE9986911E395EB7AF29A24D46CDA6EAD96EBA522792D9216717DD97DE5C3s8M" TargetMode="External"/><Relationship Id="rId398" Type="http://schemas.openxmlformats.org/officeDocument/2006/relationships/hyperlink" Target="consultantplus://offline/ref=E22EACF1628E882CD8502BDBE599BF7CE637F63BB9AD2523A047E92091F9D8BCCA294FBAD4AF69F39C3AD46CDCC6sCM" TargetMode="External"/><Relationship Id="rId95" Type="http://schemas.openxmlformats.org/officeDocument/2006/relationships/hyperlink" Target="consultantplus://offline/ref=9261D84D9B6D7CBBF020F943EAA0F55001DACE6FC41E290158187B72EB09F064D952F99AB65A2D3A7C7F69A8081CDC7805173C3610C80DE1B372D3BFsAM" TargetMode="External"/><Relationship Id="rId160" Type="http://schemas.openxmlformats.org/officeDocument/2006/relationships/hyperlink" Target="consultantplus://offline/ref=F71CE3EAE6835F10258F81F25FB16F3ED1E9B398CC843C65563B1A23A83A19FD10438BFAF2C719023F0969v755J" TargetMode="External"/><Relationship Id="rId216" Type="http://schemas.openxmlformats.org/officeDocument/2006/relationships/hyperlink" Target="consultantplus://offline/ref=F71CE3EAE6835F10258F9FFF49DD3132D0EAEA97CC8D37350264417EFFv353J" TargetMode="External"/><Relationship Id="rId258" Type="http://schemas.openxmlformats.org/officeDocument/2006/relationships/hyperlink" Target="consultantplus://offline/ref=F71CE3EAE6835F10258F9FFF49DD3132D0EAE492C48737350264417EFFv35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337</Pages>
  <Words>116099</Words>
  <Characters>661766</Characters>
  <Application>Microsoft Office Word</Application>
  <DocSecurity>0</DocSecurity>
  <Lines>5514</Lines>
  <Paragraphs>1552</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776313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Касимова Наталья Николаевна</dc:creator>
  <cp:lastModifiedBy>minfin user</cp:lastModifiedBy>
  <cp:revision>3</cp:revision>
  <cp:lastPrinted>2019-10-12T09:12:00Z</cp:lastPrinted>
  <dcterms:created xsi:type="dcterms:W3CDTF">2019-10-12T09:59:00Z</dcterms:created>
  <dcterms:modified xsi:type="dcterms:W3CDTF">2019-10-12T10:01:00Z</dcterms:modified>
</cp:coreProperties>
</file>