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796606" w:rsidRDefault="0045787C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796606">
        <w:rPr>
          <w:rFonts w:ascii="Arial" w:hAnsi="Arial" w:cs="Arial"/>
          <w:sz w:val="22"/>
          <w:szCs w:val="22"/>
        </w:rPr>
        <w:t>Приложение № 1</w:t>
      </w:r>
    </w:p>
    <w:p w:rsidR="0045787C" w:rsidRPr="00796606" w:rsidRDefault="0045787C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796606">
        <w:rPr>
          <w:rFonts w:ascii="Arial" w:hAnsi="Arial" w:cs="Arial"/>
          <w:sz w:val="22"/>
          <w:szCs w:val="22"/>
        </w:rPr>
        <w:t>к областному закону</w:t>
      </w:r>
    </w:p>
    <w:p w:rsidR="0045787C" w:rsidRPr="00796606" w:rsidRDefault="0045787C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</w:p>
    <w:p w:rsidR="005D2814" w:rsidRDefault="005D2814" w:rsidP="00B56817">
      <w:pPr>
        <w:pStyle w:val="ConsNonformat"/>
        <w:widowControl/>
        <w:ind w:left="6521" w:firstLine="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04B6" w:rsidRPr="00796606" w:rsidRDefault="002C04B6">
      <w:pPr>
        <w:pStyle w:val="ConsNonformat"/>
        <w:widowControl/>
        <w:ind w:left="4956" w:firstLine="708"/>
        <w:rPr>
          <w:rFonts w:ascii="Arial" w:hAnsi="Arial" w:cs="Arial"/>
          <w:sz w:val="22"/>
          <w:szCs w:val="22"/>
        </w:rPr>
      </w:pPr>
      <w:r w:rsidRPr="00796606">
        <w:rPr>
          <w:rFonts w:ascii="Arial" w:hAnsi="Arial" w:cs="Arial"/>
          <w:sz w:val="22"/>
          <w:szCs w:val="22"/>
        </w:rPr>
        <w:tab/>
      </w:r>
    </w:p>
    <w:p w:rsidR="00D06741" w:rsidRPr="00AE6101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796606" w:rsidRDefault="002C04B6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796606">
        <w:rPr>
          <w:bCs w:val="0"/>
          <w:sz w:val="22"/>
          <w:szCs w:val="22"/>
        </w:rPr>
        <w:t>Нормативы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796606">
        <w:rPr>
          <w:rFonts w:ascii="Arial" w:hAnsi="Arial" w:cs="Arial"/>
          <w:b/>
          <w:sz w:val="22"/>
          <w:szCs w:val="22"/>
        </w:rPr>
        <w:t>бюджетным законодательством, на 20</w:t>
      </w:r>
      <w:r w:rsidR="00622ABA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1</w:t>
      </w:r>
      <w:r w:rsidRPr="00796606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и </w:t>
      </w:r>
      <w:r w:rsidR="000317BF" w:rsidRPr="00796606">
        <w:rPr>
          <w:rFonts w:ascii="Arial" w:hAnsi="Arial" w:cs="Arial"/>
          <w:b/>
          <w:sz w:val="22"/>
          <w:szCs w:val="22"/>
        </w:rPr>
        <w:t xml:space="preserve">на </w:t>
      </w:r>
      <w:r w:rsidR="000C7D46" w:rsidRPr="00796606">
        <w:rPr>
          <w:rFonts w:ascii="Arial" w:hAnsi="Arial" w:cs="Arial"/>
          <w:b/>
          <w:sz w:val="22"/>
          <w:szCs w:val="22"/>
        </w:rPr>
        <w:t>плановый период 20</w:t>
      </w:r>
      <w:r w:rsidR="009E2220" w:rsidRPr="00796606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2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796606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3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796606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7966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796606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Код бюджетной</w:t>
            </w:r>
            <w:r w:rsidRPr="00796606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7732D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796606">
              <w:rPr>
                <w:sz w:val="18"/>
                <w:szCs w:val="18"/>
              </w:rPr>
              <w:t>муници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 xml:space="preserve"> районов</w:t>
            </w:r>
            <w:r w:rsidR="007732DC">
              <w:rPr>
                <w:sz w:val="18"/>
                <w:szCs w:val="18"/>
              </w:rPr>
              <w:t xml:space="preserve">, </w:t>
            </w:r>
            <w:proofErr w:type="spellStart"/>
            <w:r w:rsidR="007732DC">
              <w:rPr>
                <w:sz w:val="18"/>
                <w:szCs w:val="18"/>
              </w:rPr>
              <w:t>муници-пальных</w:t>
            </w:r>
            <w:proofErr w:type="spellEnd"/>
            <w:r w:rsidR="007732DC">
              <w:rPr>
                <w:sz w:val="18"/>
                <w:szCs w:val="18"/>
              </w:rPr>
              <w:t xml:space="preserve"> округов,</w:t>
            </w:r>
            <w:r w:rsidRPr="00796606">
              <w:rPr>
                <w:sz w:val="18"/>
                <w:szCs w:val="18"/>
              </w:rPr>
              <w:t xml:space="preserve">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Бюджеты </w:t>
            </w:r>
            <w:r w:rsidR="003C14A0" w:rsidRPr="00796606">
              <w:rPr>
                <w:sz w:val="18"/>
                <w:szCs w:val="18"/>
              </w:rPr>
              <w:t xml:space="preserve">городских и сельских </w:t>
            </w:r>
            <w:r w:rsidRPr="00796606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="009214CD" w:rsidRPr="00796606">
              <w:rPr>
                <w:sz w:val="18"/>
                <w:szCs w:val="18"/>
              </w:rPr>
              <w:t>террито-ри</w:t>
            </w:r>
            <w:r w:rsidRPr="00796606">
              <w:rPr>
                <w:sz w:val="18"/>
                <w:szCs w:val="18"/>
              </w:rPr>
              <w:t>ального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 xml:space="preserve"> фонда </w:t>
            </w:r>
            <w:proofErr w:type="spellStart"/>
            <w:r w:rsidRPr="00796606">
              <w:rPr>
                <w:sz w:val="18"/>
                <w:szCs w:val="18"/>
              </w:rPr>
              <w:t>обязатель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ного</w:t>
            </w:r>
            <w:proofErr w:type="spellEnd"/>
            <w:r w:rsidRPr="00796606">
              <w:rPr>
                <w:sz w:val="18"/>
                <w:szCs w:val="18"/>
              </w:rPr>
              <w:t xml:space="preserve"> </w:t>
            </w:r>
            <w:proofErr w:type="spellStart"/>
            <w:r w:rsidRPr="00796606">
              <w:rPr>
                <w:sz w:val="18"/>
                <w:szCs w:val="18"/>
              </w:rPr>
              <w:t>медицин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ского</w:t>
            </w:r>
            <w:proofErr w:type="spellEnd"/>
            <w:r w:rsidR="005D2814">
              <w:rPr>
                <w:sz w:val="18"/>
                <w:szCs w:val="18"/>
              </w:rPr>
              <w:t xml:space="preserve"> </w:t>
            </w:r>
            <w:proofErr w:type="spellStart"/>
            <w:r w:rsidRPr="00796606">
              <w:rPr>
                <w:sz w:val="18"/>
                <w:szCs w:val="18"/>
              </w:rPr>
              <w:t>страхова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9B34BF" w:rsidRPr="00796606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6</w:t>
            </w:r>
          </w:p>
        </w:tc>
      </w:tr>
      <w:tr w:rsidR="009B34BF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796606" w:rsidRDefault="00273654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1 03 0223</w:t>
            </w:r>
            <w:r w:rsidR="00FA7477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796606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</w:t>
            </w:r>
            <w:r w:rsidR="00F8703A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397759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45787C" w:rsidP="009153E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FA7477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1 03 0223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FA747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D97163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7477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122E0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1 03 0224</w:t>
            </w:r>
            <w:r w:rsidR="00122E0F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6606">
              <w:rPr>
                <w:sz w:val="18"/>
                <w:szCs w:val="18"/>
              </w:rPr>
              <w:t>инжекторных</w:t>
            </w:r>
            <w:proofErr w:type="spellEnd"/>
            <w:r w:rsidRPr="0079660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122E0F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94519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1 03 0224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94519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6606">
              <w:rPr>
                <w:sz w:val="18"/>
                <w:szCs w:val="18"/>
              </w:rPr>
              <w:t>инжекторных</w:t>
            </w:r>
            <w:proofErr w:type="spellEnd"/>
            <w:r w:rsidRPr="0079660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519D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1 03 0225</w:t>
            </w:r>
            <w:r w:rsidR="00E519ED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дифферен-цированных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E519ED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1 03 0225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дифферен-цированных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19ED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1 03 0226</w:t>
            </w:r>
            <w:r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1 03 0226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796606">
              <w:rPr>
                <w:sz w:val="18"/>
                <w:szCs w:val="18"/>
              </w:rPr>
              <w:t>мототранспортных</w:t>
            </w:r>
            <w:proofErr w:type="spellEnd"/>
            <w:r w:rsidRPr="00796606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796606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96606">
              <w:rPr>
                <w:sz w:val="18"/>
                <w:szCs w:val="18"/>
              </w:rPr>
              <w:t>апостиля</w:t>
            </w:r>
            <w:proofErr w:type="spellEnd"/>
            <w:r w:rsidRPr="00796606">
              <w:rPr>
                <w:sz w:val="18"/>
                <w:szCs w:val="18"/>
              </w:rPr>
              <w:t xml:space="preserve"> на документах государственного образца об образовании, об ученых степенях и ученых званиях в пределах п</w:t>
            </w:r>
            <w:r>
              <w:rPr>
                <w:sz w:val="18"/>
                <w:szCs w:val="18"/>
              </w:rPr>
              <w:t>е</w:t>
            </w:r>
            <w:r w:rsidRPr="00796606">
              <w:rPr>
                <w:sz w:val="18"/>
                <w:szCs w:val="18"/>
              </w:rPr>
              <w:t>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CE33AE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635871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796606" w:rsidRDefault="00635871" w:rsidP="0032723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D4247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0395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  <w:r>
              <w:rPr>
                <w:bCs/>
                <w:sz w:val="18"/>
                <w:szCs w:val="18"/>
              </w:rPr>
              <w:t xml:space="preserve">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796606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796606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393FE4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393FE4">
              <w:rPr>
                <w:sz w:val="18"/>
                <w:szCs w:val="18"/>
              </w:rPr>
              <w:t>добычи</w:t>
            </w:r>
            <w:proofErr w:type="gramEnd"/>
            <w:r w:rsidRPr="00393FE4">
              <w:rPr>
                <w:sz w:val="18"/>
                <w:szCs w:val="18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877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06">
              <w:rPr>
                <w:rFonts w:ascii="Arial" w:hAnsi="Arial" w:cs="Arial"/>
                <w:sz w:val="18"/>
                <w:szCs w:val="18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796606">
              <w:rPr>
                <w:sz w:val="18"/>
                <w:szCs w:val="18"/>
              </w:rPr>
              <w:t>МАТЕРИ-АЛЬНЫХ</w:t>
            </w:r>
            <w:proofErr w:type="gramEnd"/>
            <w:r w:rsidRPr="00796606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1 14 07000 00 0000 410</w:t>
            </w:r>
          </w:p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</w:t>
            </w:r>
            <w:r>
              <w:rPr>
                <w:sz w:val="18"/>
                <w:szCs w:val="18"/>
              </w:rPr>
              <w:t xml:space="preserve"> </w:t>
            </w:r>
            <w:r w:rsidRPr="00796606">
              <w:rPr>
                <w:sz w:val="18"/>
                <w:szCs w:val="18"/>
              </w:rPr>
              <w:t>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2B3B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A35A58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lastRenderedPageBreak/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222813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6606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796606">
              <w:rPr>
                <w:rFonts w:ascii="Arial" w:hAnsi="Arial" w:cs="Arial"/>
                <w:sz w:val="18"/>
                <w:szCs w:val="18"/>
              </w:rPr>
              <w:t>ТРАНСФЕР-ТОВ</w:t>
            </w:r>
            <w:proofErr w:type="gramEnd"/>
            <w:r w:rsidRPr="00796606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796606">
              <w:rPr>
                <w:sz w:val="18"/>
                <w:szCs w:val="18"/>
              </w:rPr>
              <w:t>предпринимате-лям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>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</w:tbl>
    <w:p w:rsidR="00AE6101" w:rsidRPr="00AE6101" w:rsidRDefault="00AE6101">
      <w:pPr>
        <w:pStyle w:val="ConsNonformat"/>
        <w:widowControl/>
        <w:ind w:right="-398" w:firstLine="709"/>
        <w:jc w:val="both"/>
        <w:rPr>
          <w:rFonts w:ascii="Arial" w:hAnsi="Arial" w:cs="Arial"/>
          <w:sz w:val="10"/>
          <w:szCs w:val="10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796606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796606">
        <w:rPr>
          <w:rFonts w:ascii="Arial" w:hAnsi="Arial" w:cs="Arial"/>
          <w:szCs w:val="22"/>
        </w:rPr>
        <w:t xml:space="preserve">, бюджеты </w:t>
      </w:r>
      <w:r w:rsidR="003C14A0" w:rsidRPr="00796606">
        <w:rPr>
          <w:rFonts w:ascii="Arial" w:hAnsi="Arial" w:cs="Arial"/>
          <w:szCs w:val="22"/>
        </w:rPr>
        <w:t xml:space="preserve">городских и сельских </w:t>
      </w:r>
      <w:r w:rsidR="0098476D" w:rsidRPr="00796606">
        <w:rPr>
          <w:rFonts w:ascii="Arial" w:hAnsi="Arial" w:cs="Arial"/>
          <w:szCs w:val="22"/>
        </w:rPr>
        <w:t xml:space="preserve">поселений </w:t>
      </w:r>
      <w:r w:rsidRPr="00796606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796606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20" w:rsidRDefault="00446E20">
      <w:r>
        <w:separator/>
      </w:r>
    </w:p>
  </w:endnote>
  <w:endnote w:type="continuationSeparator" w:id="0">
    <w:p w:rsidR="00446E20" w:rsidRDefault="0044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E3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163" w:rsidRDefault="00D971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D9716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20" w:rsidRDefault="00446E20">
      <w:r>
        <w:separator/>
      </w:r>
    </w:p>
  </w:footnote>
  <w:footnote w:type="continuationSeparator" w:id="0">
    <w:p w:rsidR="00446E20" w:rsidRDefault="0044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E35D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163" w:rsidRDefault="00D971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E35D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59E">
      <w:rPr>
        <w:rStyle w:val="a4"/>
        <w:noProof/>
      </w:rPr>
      <w:t>17</w:t>
    </w:r>
    <w:r>
      <w:rPr>
        <w:rStyle w:val="a4"/>
      </w:rPr>
      <w:fldChar w:fldCharType="end"/>
    </w:r>
  </w:p>
  <w:p w:rsidR="00D97163" w:rsidRDefault="00D97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3EA4"/>
    <w:rsid w:val="000A53D1"/>
    <w:rsid w:val="000B38DF"/>
    <w:rsid w:val="000C7D46"/>
    <w:rsid w:val="000D1936"/>
    <w:rsid w:val="000E4AAB"/>
    <w:rsid w:val="000F44AE"/>
    <w:rsid w:val="00122E0F"/>
    <w:rsid w:val="00125E0D"/>
    <w:rsid w:val="0012726D"/>
    <w:rsid w:val="00163825"/>
    <w:rsid w:val="0017409F"/>
    <w:rsid w:val="001918BF"/>
    <w:rsid w:val="001A1CD7"/>
    <w:rsid w:val="001C7AB4"/>
    <w:rsid w:val="001D4DF6"/>
    <w:rsid w:val="001D5CEC"/>
    <w:rsid w:val="001D7D1A"/>
    <w:rsid w:val="001E3AFE"/>
    <w:rsid w:val="001E5A6B"/>
    <w:rsid w:val="00204075"/>
    <w:rsid w:val="00217173"/>
    <w:rsid w:val="00222813"/>
    <w:rsid w:val="00223A42"/>
    <w:rsid w:val="00241F2B"/>
    <w:rsid w:val="00246D8B"/>
    <w:rsid w:val="00246EEE"/>
    <w:rsid w:val="00273654"/>
    <w:rsid w:val="00297D6B"/>
    <w:rsid w:val="002C04B6"/>
    <w:rsid w:val="002C792B"/>
    <w:rsid w:val="0030022B"/>
    <w:rsid w:val="00307E69"/>
    <w:rsid w:val="0032723E"/>
    <w:rsid w:val="0034180D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BE"/>
    <w:rsid w:val="00566BC6"/>
    <w:rsid w:val="00574AEF"/>
    <w:rsid w:val="0059275C"/>
    <w:rsid w:val="005B0421"/>
    <w:rsid w:val="005B775E"/>
    <w:rsid w:val="005D2814"/>
    <w:rsid w:val="005E027E"/>
    <w:rsid w:val="005E1BBE"/>
    <w:rsid w:val="005F3721"/>
    <w:rsid w:val="006053EB"/>
    <w:rsid w:val="00605A73"/>
    <w:rsid w:val="0060659E"/>
    <w:rsid w:val="00617696"/>
    <w:rsid w:val="00622ABA"/>
    <w:rsid w:val="00625B14"/>
    <w:rsid w:val="00635871"/>
    <w:rsid w:val="0064488E"/>
    <w:rsid w:val="00657515"/>
    <w:rsid w:val="006D4EBE"/>
    <w:rsid w:val="007034C2"/>
    <w:rsid w:val="00740547"/>
    <w:rsid w:val="00745694"/>
    <w:rsid w:val="007732DC"/>
    <w:rsid w:val="0078452D"/>
    <w:rsid w:val="00796606"/>
    <w:rsid w:val="007C52E6"/>
    <w:rsid w:val="007E7279"/>
    <w:rsid w:val="00806BC5"/>
    <w:rsid w:val="008151DF"/>
    <w:rsid w:val="00824604"/>
    <w:rsid w:val="00827408"/>
    <w:rsid w:val="0083607E"/>
    <w:rsid w:val="0084069A"/>
    <w:rsid w:val="008770B7"/>
    <w:rsid w:val="008805CD"/>
    <w:rsid w:val="008B231C"/>
    <w:rsid w:val="008B3E89"/>
    <w:rsid w:val="008E3E79"/>
    <w:rsid w:val="008E4BE1"/>
    <w:rsid w:val="008F18F0"/>
    <w:rsid w:val="00901AC3"/>
    <w:rsid w:val="009153E9"/>
    <w:rsid w:val="009214CD"/>
    <w:rsid w:val="00932C0D"/>
    <w:rsid w:val="0094519D"/>
    <w:rsid w:val="00967230"/>
    <w:rsid w:val="0098476D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162CE"/>
    <w:rsid w:val="00A312BF"/>
    <w:rsid w:val="00A35A58"/>
    <w:rsid w:val="00A418F6"/>
    <w:rsid w:val="00A42A6F"/>
    <w:rsid w:val="00A83129"/>
    <w:rsid w:val="00AA3366"/>
    <w:rsid w:val="00AB1E29"/>
    <w:rsid w:val="00AD292E"/>
    <w:rsid w:val="00AE0CFC"/>
    <w:rsid w:val="00AE3ACE"/>
    <w:rsid w:val="00AE4955"/>
    <w:rsid w:val="00AE6101"/>
    <w:rsid w:val="00AF2EB6"/>
    <w:rsid w:val="00B14EA2"/>
    <w:rsid w:val="00B25D70"/>
    <w:rsid w:val="00B56817"/>
    <w:rsid w:val="00B61E09"/>
    <w:rsid w:val="00B70706"/>
    <w:rsid w:val="00B77D7A"/>
    <w:rsid w:val="00B82455"/>
    <w:rsid w:val="00B87F7E"/>
    <w:rsid w:val="00BB16B1"/>
    <w:rsid w:val="00BC6ABF"/>
    <w:rsid w:val="00C167D7"/>
    <w:rsid w:val="00C2244A"/>
    <w:rsid w:val="00C463D2"/>
    <w:rsid w:val="00C65847"/>
    <w:rsid w:val="00C9385F"/>
    <w:rsid w:val="00CC5F59"/>
    <w:rsid w:val="00D05BC0"/>
    <w:rsid w:val="00D06741"/>
    <w:rsid w:val="00D26D21"/>
    <w:rsid w:val="00D31AD6"/>
    <w:rsid w:val="00D4247F"/>
    <w:rsid w:val="00D619C9"/>
    <w:rsid w:val="00D77E64"/>
    <w:rsid w:val="00D97163"/>
    <w:rsid w:val="00DA7946"/>
    <w:rsid w:val="00DA7E33"/>
    <w:rsid w:val="00DE14CF"/>
    <w:rsid w:val="00DE3603"/>
    <w:rsid w:val="00E00FDF"/>
    <w:rsid w:val="00E034E6"/>
    <w:rsid w:val="00E05ABD"/>
    <w:rsid w:val="00E35DC0"/>
    <w:rsid w:val="00E519ED"/>
    <w:rsid w:val="00E707F3"/>
    <w:rsid w:val="00E742C5"/>
    <w:rsid w:val="00E76390"/>
    <w:rsid w:val="00E83ADB"/>
    <w:rsid w:val="00E9044B"/>
    <w:rsid w:val="00EF0A31"/>
    <w:rsid w:val="00F0395C"/>
    <w:rsid w:val="00F11B0E"/>
    <w:rsid w:val="00F2098B"/>
    <w:rsid w:val="00F36B38"/>
    <w:rsid w:val="00F535E8"/>
    <w:rsid w:val="00F57B1A"/>
    <w:rsid w:val="00F8703A"/>
    <w:rsid w:val="00F96F94"/>
    <w:rsid w:val="00FA1EBB"/>
    <w:rsid w:val="00FA375B"/>
    <w:rsid w:val="00FA7477"/>
    <w:rsid w:val="00FB11C8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C1819-F844-466A-9139-797BC687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4021</Words>
  <Characters>26850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3</cp:revision>
  <cp:lastPrinted>2019-12-13T20:29:00Z</cp:lastPrinted>
  <dcterms:created xsi:type="dcterms:W3CDTF">2020-10-06T15:25:00Z</dcterms:created>
  <dcterms:modified xsi:type="dcterms:W3CDTF">2020-10-06T15:26:00Z</dcterms:modified>
</cp:coreProperties>
</file>