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03" w:rsidRPr="00C839A5" w:rsidRDefault="003A4303" w:rsidP="0011255C">
      <w:pPr>
        <w:pStyle w:val="ConsPlusNormal"/>
        <w:jc w:val="center"/>
        <w:outlineLvl w:val="0"/>
        <w:rPr>
          <w:rFonts w:ascii="Times New Roman" w:hAnsi="Times New Roman" w:cs="Times New Roman"/>
          <w:sz w:val="28"/>
          <w:szCs w:val="28"/>
        </w:rPr>
      </w:pPr>
    </w:p>
    <w:p w:rsidR="003A4303" w:rsidRPr="001B4A71" w:rsidRDefault="003A4303" w:rsidP="0011255C">
      <w:pPr>
        <w:pStyle w:val="ConsPlusTitle"/>
        <w:jc w:val="center"/>
        <w:outlineLvl w:val="0"/>
        <w:rPr>
          <w:rFonts w:ascii="Times New Roman" w:hAnsi="Times New Roman" w:cs="Times New Roman"/>
          <w:sz w:val="24"/>
          <w:szCs w:val="24"/>
        </w:rPr>
      </w:pPr>
      <w:r w:rsidRPr="001B4A71">
        <w:rPr>
          <w:rFonts w:ascii="Times New Roman" w:hAnsi="Times New Roman" w:cs="Times New Roman"/>
          <w:sz w:val="24"/>
          <w:szCs w:val="24"/>
        </w:rPr>
        <w:t>ПРАВИТЕЛЬСТВО АРХАНГЕЛЬСКОЙ ОБЛАСТИ</w:t>
      </w:r>
    </w:p>
    <w:p w:rsidR="003A4303" w:rsidRPr="001B4A71" w:rsidRDefault="003A4303" w:rsidP="0011255C">
      <w:pPr>
        <w:pStyle w:val="ConsPlusTitle"/>
        <w:jc w:val="center"/>
        <w:rPr>
          <w:rFonts w:ascii="Times New Roman" w:hAnsi="Times New Roman" w:cs="Times New Roman"/>
          <w:sz w:val="24"/>
          <w:szCs w:val="24"/>
        </w:rPr>
      </w:pPr>
    </w:p>
    <w:p w:rsidR="003A4303" w:rsidRPr="001B4A71" w:rsidRDefault="003A4303" w:rsidP="0011255C">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ПОСТАНОВЛЕНИЕ</w:t>
      </w:r>
    </w:p>
    <w:p w:rsidR="00C839A5" w:rsidRPr="001B4A71" w:rsidRDefault="00C839A5" w:rsidP="0011255C">
      <w:pPr>
        <w:pStyle w:val="ConsPlusTitle"/>
        <w:jc w:val="center"/>
        <w:rPr>
          <w:rFonts w:ascii="Times New Roman" w:hAnsi="Times New Roman" w:cs="Times New Roman"/>
          <w:sz w:val="24"/>
          <w:szCs w:val="24"/>
        </w:rPr>
      </w:pPr>
    </w:p>
    <w:p w:rsidR="003A4303" w:rsidRPr="001B4A71" w:rsidRDefault="003A4303" w:rsidP="0011255C">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от 15 октября 2013 г. N 487-пп</w:t>
      </w:r>
    </w:p>
    <w:p w:rsidR="00C839A5" w:rsidRPr="001B4A71" w:rsidRDefault="00C839A5" w:rsidP="0011255C">
      <w:pPr>
        <w:pStyle w:val="ConsPlusTitle"/>
        <w:jc w:val="center"/>
        <w:rPr>
          <w:rFonts w:ascii="Times New Roman" w:hAnsi="Times New Roman" w:cs="Times New Roman"/>
          <w:sz w:val="24"/>
          <w:szCs w:val="24"/>
        </w:rPr>
      </w:pPr>
    </w:p>
    <w:p w:rsidR="00C839A5" w:rsidRPr="001B4A71" w:rsidRDefault="00C839A5" w:rsidP="0011255C">
      <w:pPr>
        <w:pStyle w:val="ConsPlusTitle"/>
        <w:jc w:val="center"/>
        <w:rPr>
          <w:rFonts w:ascii="Times New Roman" w:hAnsi="Times New Roman" w:cs="Times New Roman"/>
          <w:sz w:val="24"/>
          <w:szCs w:val="24"/>
        </w:rPr>
      </w:pPr>
    </w:p>
    <w:p w:rsidR="00C839A5" w:rsidRPr="001B4A71" w:rsidRDefault="00C839A5" w:rsidP="0011255C">
      <w:pPr>
        <w:spacing w:after="0"/>
        <w:jc w:val="center"/>
        <w:rPr>
          <w:rFonts w:ascii="Times New Roman" w:hAnsi="Times New Roman"/>
          <w:color w:val="000000"/>
          <w:sz w:val="24"/>
          <w:szCs w:val="24"/>
        </w:rPr>
      </w:pPr>
      <w:r w:rsidRPr="001B4A71">
        <w:rPr>
          <w:rFonts w:ascii="Times New Roman" w:hAnsi="Times New Roman"/>
          <w:color w:val="000000"/>
          <w:sz w:val="24"/>
          <w:szCs w:val="24"/>
        </w:rPr>
        <w:t>г. Архангельск</w:t>
      </w:r>
    </w:p>
    <w:p w:rsidR="00C839A5" w:rsidRPr="001B4A71" w:rsidRDefault="00C839A5" w:rsidP="0011255C">
      <w:pPr>
        <w:pStyle w:val="ConsPlusTitle"/>
        <w:jc w:val="center"/>
        <w:rPr>
          <w:rFonts w:ascii="Times New Roman" w:hAnsi="Times New Roman" w:cs="Times New Roman"/>
          <w:b w:val="0"/>
          <w:sz w:val="24"/>
          <w:szCs w:val="24"/>
        </w:rPr>
      </w:pPr>
    </w:p>
    <w:p w:rsidR="00C839A5" w:rsidRPr="001B4A71" w:rsidRDefault="00C839A5" w:rsidP="0011255C">
      <w:pPr>
        <w:pStyle w:val="ConsPlusTitle"/>
        <w:jc w:val="center"/>
        <w:rPr>
          <w:rFonts w:ascii="Times New Roman" w:hAnsi="Times New Roman" w:cs="Times New Roman"/>
          <w:b w:val="0"/>
          <w:sz w:val="24"/>
          <w:szCs w:val="24"/>
        </w:rPr>
      </w:pPr>
    </w:p>
    <w:p w:rsidR="00C839A5" w:rsidRPr="001B4A71" w:rsidRDefault="00C839A5" w:rsidP="0011255C">
      <w:pPr>
        <w:pStyle w:val="ConsPlusTitle"/>
        <w:jc w:val="center"/>
        <w:rPr>
          <w:rFonts w:ascii="Times New Roman" w:hAnsi="Times New Roman" w:cs="Times New Roman"/>
          <w:b w:val="0"/>
          <w:sz w:val="24"/>
          <w:szCs w:val="24"/>
        </w:rPr>
      </w:pPr>
    </w:p>
    <w:p w:rsidR="00C839A5" w:rsidRPr="001B4A71" w:rsidRDefault="00C839A5" w:rsidP="0011255C">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 xml:space="preserve">Об утверждении </w:t>
      </w:r>
      <w:proofErr w:type="gramStart"/>
      <w:r w:rsidRPr="001B4A71">
        <w:rPr>
          <w:rFonts w:ascii="Times New Roman" w:hAnsi="Times New Roman" w:cs="Times New Roman"/>
          <w:sz w:val="24"/>
          <w:szCs w:val="24"/>
        </w:rPr>
        <w:t>государственной</w:t>
      </w:r>
      <w:proofErr w:type="gramEnd"/>
    </w:p>
    <w:p w:rsidR="00C839A5" w:rsidRPr="001B4A71" w:rsidRDefault="00C839A5" w:rsidP="0011255C">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программы Архангельской области</w:t>
      </w:r>
    </w:p>
    <w:p w:rsidR="00C839A5" w:rsidRPr="001B4A71" w:rsidRDefault="00C839A5" w:rsidP="0011255C">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«Развитие энергетики и жилищно-коммунального хозяйства Архангельской области»</w:t>
      </w:r>
    </w:p>
    <w:p w:rsidR="0011255C" w:rsidRPr="001B4A71" w:rsidRDefault="0011255C" w:rsidP="0011255C">
      <w:pPr>
        <w:pStyle w:val="ConsPlusTitle"/>
        <w:rPr>
          <w:rFonts w:ascii="Times New Roman" w:hAnsi="Times New Roman" w:cs="Times New Roman"/>
          <w:sz w:val="24"/>
          <w:szCs w:val="24"/>
        </w:rPr>
      </w:pP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Список изменяющих документов</w:t>
      </w:r>
    </w:p>
    <w:p w:rsidR="00C839A5" w:rsidRPr="00264F58" w:rsidRDefault="00C839A5" w:rsidP="0011255C">
      <w:pPr>
        <w:pStyle w:val="ConsPlusNormal"/>
        <w:jc w:val="center"/>
        <w:rPr>
          <w:rFonts w:ascii="Times New Roman" w:hAnsi="Times New Roman" w:cs="Times New Roman"/>
          <w:color w:val="000000" w:themeColor="text1"/>
          <w:sz w:val="20"/>
        </w:rPr>
      </w:pPr>
      <w:proofErr w:type="gramStart"/>
      <w:r w:rsidRPr="00264F58">
        <w:rPr>
          <w:rFonts w:ascii="Times New Roman" w:hAnsi="Times New Roman" w:cs="Times New Roman"/>
          <w:color w:val="000000" w:themeColor="text1"/>
          <w:sz w:val="20"/>
        </w:rPr>
        <w:t>(в ред. постановлений Правительства Архангельской области</w:t>
      </w:r>
      <w:proofErr w:type="gramEnd"/>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25.02.2014 </w:t>
      </w:r>
      <w:hyperlink r:id="rId8"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80-пп</w:t>
        </w:r>
      </w:hyperlink>
      <w:r w:rsidRPr="00264F58">
        <w:rPr>
          <w:rFonts w:ascii="Times New Roman" w:hAnsi="Times New Roman" w:cs="Times New Roman"/>
          <w:color w:val="000000" w:themeColor="text1"/>
          <w:sz w:val="20"/>
        </w:rPr>
        <w:t xml:space="preserve">, от 08.04.2014 </w:t>
      </w:r>
      <w:hyperlink r:id="rId9"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133-пп</w:t>
        </w:r>
      </w:hyperlink>
      <w:r w:rsidRPr="00264F58">
        <w:rPr>
          <w:rFonts w:ascii="Times New Roman" w:hAnsi="Times New Roman" w:cs="Times New Roman"/>
          <w:color w:val="000000" w:themeColor="text1"/>
          <w:sz w:val="20"/>
        </w:rPr>
        <w:t xml:space="preserve">, от 27.05.2014 </w:t>
      </w:r>
      <w:hyperlink r:id="rId10"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220-пп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17.06.2014 </w:t>
      </w:r>
      <w:hyperlink r:id="rId11"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233-пп</w:t>
        </w:r>
      </w:hyperlink>
      <w:r w:rsidRPr="00264F58">
        <w:rPr>
          <w:rFonts w:ascii="Times New Roman" w:hAnsi="Times New Roman" w:cs="Times New Roman"/>
          <w:color w:val="000000" w:themeColor="text1"/>
          <w:sz w:val="20"/>
        </w:rPr>
        <w:t xml:space="preserve">, от 08.07.2014 </w:t>
      </w:r>
      <w:hyperlink r:id="rId12"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265-пп</w:t>
        </w:r>
      </w:hyperlink>
      <w:r w:rsidRPr="00264F58">
        <w:rPr>
          <w:rFonts w:ascii="Times New Roman" w:hAnsi="Times New Roman" w:cs="Times New Roman"/>
          <w:color w:val="000000" w:themeColor="text1"/>
          <w:sz w:val="20"/>
        </w:rPr>
        <w:t xml:space="preserve">, от 16.09.2014 </w:t>
      </w:r>
      <w:hyperlink r:id="rId13"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363-пп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14.10.2014 </w:t>
      </w:r>
      <w:hyperlink r:id="rId14"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428-пп</w:t>
        </w:r>
      </w:hyperlink>
      <w:r w:rsidRPr="00264F58">
        <w:rPr>
          <w:rFonts w:ascii="Times New Roman" w:hAnsi="Times New Roman" w:cs="Times New Roman"/>
          <w:color w:val="000000" w:themeColor="text1"/>
          <w:sz w:val="20"/>
        </w:rPr>
        <w:t xml:space="preserve">, от 25.11.2014 </w:t>
      </w:r>
      <w:hyperlink r:id="rId15"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479-пп</w:t>
        </w:r>
      </w:hyperlink>
      <w:r w:rsidRPr="00264F58">
        <w:rPr>
          <w:rFonts w:ascii="Times New Roman" w:hAnsi="Times New Roman" w:cs="Times New Roman"/>
          <w:color w:val="000000" w:themeColor="text1"/>
          <w:sz w:val="20"/>
        </w:rPr>
        <w:t xml:space="preserve">, от 22.12.2014 </w:t>
      </w:r>
      <w:hyperlink r:id="rId16"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570-пп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17.02.2015 </w:t>
      </w:r>
      <w:hyperlink r:id="rId17"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54-пп</w:t>
        </w:r>
      </w:hyperlink>
      <w:r w:rsidRPr="00264F58">
        <w:rPr>
          <w:rFonts w:ascii="Times New Roman" w:hAnsi="Times New Roman" w:cs="Times New Roman"/>
          <w:color w:val="000000" w:themeColor="text1"/>
          <w:sz w:val="20"/>
        </w:rPr>
        <w:t xml:space="preserve">, от 10.03.2015 </w:t>
      </w:r>
      <w:hyperlink r:id="rId18"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88-пп</w:t>
        </w:r>
      </w:hyperlink>
      <w:r w:rsidRPr="00264F58">
        <w:rPr>
          <w:rFonts w:ascii="Times New Roman" w:hAnsi="Times New Roman" w:cs="Times New Roman"/>
          <w:color w:val="000000" w:themeColor="text1"/>
          <w:sz w:val="20"/>
        </w:rPr>
        <w:t xml:space="preserve">, от 28.04.2015 </w:t>
      </w:r>
      <w:hyperlink r:id="rId19"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157-пп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16.06.2015 </w:t>
      </w:r>
      <w:hyperlink r:id="rId20"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228-пп</w:t>
        </w:r>
      </w:hyperlink>
      <w:r w:rsidRPr="00264F58">
        <w:rPr>
          <w:rFonts w:ascii="Times New Roman" w:hAnsi="Times New Roman" w:cs="Times New Roman"/>
          <w:color w:val="000000" w:themeColor="text1"/>
          <w:sz w:val="20"/>
        </w:rPr>
        <w:t xml:space="preserve">, от 30.06.2015 </w:t>
      </w:r>
      <w:hyperlink r:id="rId21"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241-пп</w:t>
        </w:r>
      </w:hyperlink>
      <w:r w:rsidRPr="00264F58">
        <w:rPr>
          <w:rFonts w:ascii="Times New Roman" w:hAnsi="Times New Roman" w:cs="Times New Roman"/>
          <w:color w:val="000000" w:themeColor="text1"/>
          <w:sz w:val="20"/>
        </w:rPr>
        <w:t xml:space="preserve">, от 11.08.2015 </w:t>
      </w:r>
      <w:hyperlink r:id="rId22"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327-пп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29.09.2015 </w:t>
      </w:r>
      <w:r w:rsidRPr="00C839A5">
        <w:rPr>
          <w:rFonts w:ascii="Times New Roman" w:hAnsi="Times New Roman" w:cs="Times New Roman"/>
          <w:color w:val="000000" w:themeColor="text1"/>
          <w:sz w:val="20"/>
        </w:rPr>
        <w:t>№</w:t>
      </w:r>
      <w:hyperlink r:id="rId23" w:history="1">
        <w:r w:rsidRPr="00264F58">
          <w:rPr>
            <w:rFonts w:ascii="Times New Roman" w:hAnsi="Times New Roman" w:cs="Times New Roman"/>
            <w:color w:val="000000" w:themeColor="text1"/>
            <w:sz w:val="20"/>
          </w:rPr>
          <w:t>N 392-пп</w:t>
        </w:r>
      </w:hyperlink>
      <w:r w:rsidRPr="00264F58">
        <w:rPr>
          <w:rFonts w:ascii="Times New Roman" w:hAnsi="Times New Roman" w:cs="Times New Roman"/>
          <w:color w:val="000000" w:themeColor="text1"/>
          <w:sz w:val="20"/>
        </w:rPr>
        <w:t xml:space="preserve">, от 06.11.2015 </w:t>
      </w:r>
      <w:hyperlink r:id="rId24"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449-пп</w:t>
        </w:r>
      </w:hyperlink>
      <w:r w:rsidRPr="00264F58">
        <w:rPr>
          <w:rFonts w:ascii="Times New Roman" w:hAnsi="Times New Roman" w:cs="Times New Roman"/>
          <w:color w:val="000000" w:themeColor="text1"/>
          <w:sz w:val="20"/>
        </w:rPr>
        <w:t xml:space="preserve">, от 10.11.2015 </w:t>
      </w:r>
      <w:hyperlink r:id="rId25"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468-пп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19.11.2015 </w:t>
      </w:r>
      <w:hyperlink r:id="rId26"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471-пп</w:t>
        </w:r>
      </w:hyperlink>
      <w:r w:rsidRPr="00264F58">
        <w:rPr>
          <w:rFonts w:ascii="Times New Roman" w:hAnsi="Times New Roman" w:cs="Times New Roman"/>
          <w:color w:val="000000" w:themeColor="text1"/>
          <w:sz w:val="20"/>
        </w:rPr>
        <w:t xml:space="preserve">, от 15.12.2015 </w:t>
      </w:r>
      <w:hyperlink r:id="rId27"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495-пп</w:t>
        </w:r>
      </w:hyperlink>
      <w:r w:rsidRPr="00264F58">
        <w:rPr>
          <w:rFonts w:ascii="Times New Roman" w:hAnsi="Times New Roman" w:cs="Times New Roman"/>
          <w:color w:val="000000" w:themeColor="text1"/>
          <w:sz w:val="20"/>
        </w:rPr>
        <w:t xml:space="preserve">, от 22.12.2015 </w:t>
      </w:r>
      <w:hyperlink r:id="rId28"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548-пп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29.12.2015 </w:t>
      </w:r>
      <w:hyperlink r:id="rId29"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593-пп</w:t>
        </w:r>
      </w:hyperlink>
      <w:r w:rsidRPr="00264F58">
        <w:rPr>
          <w:rFonts w:ascii="Times New Roman" w:hAnsi="Times New Roman" w:cs="Times New Roman"/>
          <w:color w:val="000000" w:themeColor="text1"/>
          <w:sz w:val="20"/>
        </w:rPr>
        <w:t xml:space="preserve">, от 25.02.2016 </w:t>
      </w:r>
      <w:hyperlink r:id="rId30"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58-пп</w:t>
        </w:r>
      </w:hyperlink>
      <w:r w:rsidRPr="00264F58">
        <w:rPr>
          <w:rFonts w:ascii="Times New Roman" w:hAnsi="Times New Roman" w:cs="Times New Roman"/>
          <w:color w:val="000000" w:themeColor="text1"/>
          <w:sz w:val="20"/>
        </w:rPr>
        <w:t xml:space="preserve">, от 14.04.2016 </w:t>
      </w:r>
      <w:hyperlink r:id="rId31"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113-пп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26.04.2016 </w:t>
      </w:r>
      <w:hyperlink r:id="rId32" w:history="1">
        <w:r w:rsidRPr="00264F58">
          <w:rPr>
            <w:rFonts w:ascii="Times New Roman" w:hAnsi="Times New Roman" w:cs="Times New Roman"/>
            <w:color w:val="000000" w:themeColor="text1"/>
            <w:sz w:val="20"/>
          </w:rPr>
          <w:t xml:space="preserve"> </w:t>
        </w:r>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145-пп</w:t>
        </w:r>
      </w:hyperlink>
      <w:r w:rsidRPr="00264F58">
        <w:rPr>
          <w:rFonts w:ascii="Times New Roman" w:hAnsi="Times New Roman" w:cs="Times New Roman"/>
          <w:color w:val="000000" w:themeColor="text1"/>
          <w:sz w:val="20"/>
        </w:rPr>
        <w:t xml:space="preserve">, от 27.05.2016 </w:t>
      </w:r>
      <w:hyperlink r:id="rId33"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177-пп</w:t>
        </w:r>
      </w:hyperlink>
      <w:r w:rsidRPr="00264F58">
        <w:rPr>
          <w:rFonts w:ascii="Times New Roman" w:hAnsi="Times New Roman" w:cs="Times New Roman"/>
          <w:color w:val="000000" w:themeColor="text1"/>
          <w:sz w:val="20"/>
        </w:rPr>
        <w:t xml:space="preserve">, от 28.06.2016 </w:t>
      </w:r>
      <w:r w:rsidRPr="00C839A5">
        <w:rPr>
          <w:rFonts w:ascii="Times New Roman" w:hAnsi="Times New Roman" w:cs="Times New Roman"/>
          <w:color w:val="000000" w:themeColor="text1"/>
          <w:sz w:val="20"/>
        </w:rPr>
        <w:t>№</w:t>
      </w:r>
      <w:hyperlink r:id="rId34" w:history="1">
        <w:r w:rsidRPr="00264F58">
          <w:rPr>
            <w:rFonts w:ascii="Times New Roman" w:hAnsi="Times New Roman" w:cs="Times New Roman"/>
            <w:color w:val="000000" w:themeColor="text1"/>
            <w:sz w:val="20"/>
          </w:rPr>
          <w:t xml:space="preserve"> 226-пп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23.08.2016 </w:t>
      </w:r>
      <w:hyperlink r:id="rId35"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322-пп</w:t>
        </w:r>
      </w:hyperlink>
      <w:r w:rsidRPr="00264F58">
        <w:rPr>
          <w:rFonts w:ascii="Times New Roman" w:hAnsi="Times New Roman" w:cs="Times New Roman"/>
          <w:color w:val="000000" w:themeColor="text1"/>
          <w:sz w:val="20"/>
        </w:rPr>
        <w:t xml:space="preserve">, от 23.08.2016 </w:t>
      </w:r>
      <w:hyperlink r:id="rId36"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325-пп</w:t>
        </w:r>
      </w:hyperlink>
      <w:r w:rsidRPr="00264F58">
        <w:rPr>
          <w:rFonts w:ascii="Times New Roman" w:hAnsi="Times New Roman" w:cs="Times New Roman"/>
          <w:color w:val="000000" w:themeColor="text1"/>
          <w:sz w:val="20"/>
        </w:rPr>
        <w:t xml:space="preserve">, от 11.10.2016 </w:t>
      </w:r>
      <w:hyperlink r:id="rId37"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406-пп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14.11.2016 </w:t>
      </w:r>
      <w:hyperlink r:id="rId38"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469-пп</w:t>
        </w:r>
      </w:hyperlink>
      <w:r w:rsidRPr="00264F58">
        <w:rPr>
          <w:rFonts w:ascii="Times New Roman" w:hAnsi="Times New Roman" w:cs="Times New Roman"/>
          <w:color w:val="000000" w:themeColor="text1"/>
          <w:sz w:val="20"/>
        </w:rPr>
        <w:t xml:space="preserve">, от 29.11.2016 </w:t>
      </w:r>
      <w:hyperlink r:id="rId39"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495-пп</w:t>
        </w:r>
      </w:hyperlink>
      <w:r w:rsidRPr="00264F58">
        <w:rPr>
          <w:rFonts w:ascii="Times New Roman" w:hAnsi="Times New Roman" w:cs="Times New Roman"/>
          <w:color w:val="000000" w:themeColor="text1"/>
          <w:sz w:val="20"/>
        </w:rPr>
        <w:t xml:space="preserve">, от 27.12.2016 </w:t>
      </w:r>
      <w:hyperlink r:id="rId40"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541-пп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29.12.2016 </w:t>
      </w:r>
      <w:hyperlink r:id="rId41"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573-пп</w:t>
        </w:r>
      </w:hyperlink>
      <w:r w:rsidRPr="00264F58">
        <w:rPr>
          <w:rFonts w:ascii="Times New Roman" w:hAnsi="Times New Roman" w:cs="Times New Roman"/>
          <w:color w:val="000000" w:themeColor="text1"/>
          <w:sz w:val="20"/>
        </w:rPr>
        <w:t xml:space="preserve">, от 13.01.2017 </w:t>
      </w:r>
      <w:hyperlink r:id="rId42"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6-пп</w:t>
        </w:r>
      </w:hyperlink>
      <w:r w:rsidRPr="00264F58">
        <w:rPr>
          <w:rFonts w:ascii="Times New Roman" w:hAnsi="Times New Roman" w:cs="Times New Roman"/>
          <w:color w:val="000000" w:themeColor="text1"/>
          <w:sz w:val="20"/>
        </w:rPr>
        <w:t xml:space="preserve">, от 14.02.2017 </w:t>
      </w:r>
      <w:hyperlink r:id="rId43"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56-пп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28.02.2017 </w:t>
      </w:r>
      <w:hyperlink r:id="rId44" w:history="1">
        <w:r w:rsidRPr="00C839A5">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91-пп</w:t>
        </w:r>
      </w:hyperlink>
      <w:r w:rsidRPr="00264F58">
        <w:rPr>
          <w:rFonts w:ascii="Times New Roman" w:hAnsi="Times New Roman" w:cs="Times New Roman"/>
          <w:color w:val="000000" w:themeColor="text1"/>
          <w:sz w:val="20"/>
        </w:rPr>
        <w:t xml:space="preserve">, от 14.03.2017 </w:t>
      </w:r>
      <w:hyperlink r:id="rId45"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113-пп</w:t>
        </w:r>
      </w:hyperlink>
      <w:r w:rsidRPr="00264F58">
        <w:rPr>
          <w:rFonts w:ascii="Times New Roman" w:hAnsi="Times New Roman" w:cs="Times New Roman"/>
          <w:color w:val="000000" w:themeColor="text1"/>
          <w:sz w:val="20"/>
        </w:rPr>
        <w:t xml:space="preserve">, от 11.04.2017 </w:t>
      </w:r>
      <w:hyperlink r:id="rId46"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147-пп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25.04.2017 </w:t>
      </w:r>
      <w:hyperlink r:id="rId47"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177-пп</w:t>
        </w:r>
      </w:hyperlink>
      <w:r w:rsidRPr="00264F58">
        <w:rPr>
          <w:rFonts w:ascii="Times New Roman" w:hAnsi="Times New Roman" w:cs="Times New Roman"/>
          <w:color w:val="000000" w:themeColor="text1"/>
          <w:sz w:val="20"/>
        </w:rPr>
        <w:t xml:space="preserve">, от 10.05.2017 </w:t>
      </w:r>
      <w:hyperlink r:id="rId48"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196-пп</w:t>
        </w:r>
      </w:hyperlink>
      <w:r w:rsidRPr="00264F58">
        <w:rPr>
          <w:rFonts w:ascii="Times New Roman" w:hAnsi="Times New Roman" w:cs="Times New Roman"/>
          <w:color w:val="000000" w:themeColor="text1"/>
          <w:sz w:val="20"/>
        </w:rPr>
        <w:t xml:space="preserve">, от 14.08.2017 </w:t>
      </w:r>
      <w:hyperlink r:id="rId49"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322-пп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26.09.2017 </w:t>
      </w:r>
      <w:hyperlink r:id="rId50"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380-пп</w:t>
        </w:r>
      </w:hyperlink>
      <w:r w:rsidRPr="00264F58">
        <w:rPr>
          <w:rFonts w:ascii="Times New Roman" w:hAnsi="Times New Roman" w:cs="Times New Roman"/>
          <w:color w:val="000000" w:themeColor="text1"/>
          <w:sz w:val="20"/>
        </w:rPr>
        <w:t xml:space="preserve">, от 26.09.2017 </w:t>
      </w:r>
      <w:hyperlink r:id="rId51"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383-пп</w:t>
        </w:r>
      </w:hyperlink>
      <w:r w:rsidRPr="00264F58">
        <w:rPr>
          <w:rFonts w:ascii="Times New Roman" w:hAnsi="Times New Roman" w:cs="Times New Roman"/>
          <w:color w:val="000000" w:themeColor="text1"/>
          <w:sz w:val="20"/>
        </w:rPr>
        <w:t xml:space="preserve">, от 06.10.2017 </w:t>
      </w:r>
      <w:hyperlink r:id="rId52"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395-пп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13.10.2017 </w:t>
      </w:r>
      <w:hyperlink r:id="rId53"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415-пп</w:t>
        </w:r>
      </w:hyperlink>
      <w:r w:rsidRPr="00264F58">
        <w:rPr>
          <w:rFonts w:ascii="Times New Roman" w:hAnsi="Times New Roman" w:cs="Times New Roman"/>
          <w:color w:val="000000" w:themeColor="text1"/>
          <w:sz w:val="20"/>
        </w:rPr>
        <w:t xml:space="preserve">, от 27.10.2017 </w:t>
      </w:r>
      <w:hyperlink r:id="rId54"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445-пп</w:t>
        </w:r>
      </w:hyperlink>
      <w:r w:rsidRPr="00264F58">
        <w:rPr>
          <w:rFonts w:ascii="Times New Roman" w:hAnsi="Times New Roman" w:cs="Times New Roman"/>
          <w:color w:val="000000" w:themeColor="text1"/>
          <w:sz w:val="20"/>
        </w:rPr>
        <w:t xml:space="preserve">, от 21.11.2017 </w:t>
      </w:r>
      <w:hyperlink r:id="rId55"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478-пп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28.11.2017 </w:t>
      </w:r>
      <w:hyperlink r:id="rId56"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488-пп</w:t>
        </w:r>
      </w:hyperlink>
      <w:r w:rsidRPr="00264F58">
        <w:rPr>
          <w:rFonts w:ascii="Times New Roman" w:hAnsi="Times New Roman" w:cs="Times New Roman"/>
          <w:color w:val="000000" w:themeColor="text1"/>
          <w:sz w:val="20"/>
        </w:rPr>
        <w:t xml:space="preserve">, от 06.12.2017 </w:t>
      </w:r>
      <w:hyperlink r:id="rId57"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555-пп</w:t>
        </w:r>
      </w:hyperlink>
      <w:r w:rsidRPr="00264F58">
        <w:rPr>
          <w:rFonts w:ascii="Times New Roman" w:hAnsi="Times New Roman" w:cs="Times New Roman"/>
          <w:color w:val="000000" w:themeColor="text1"/>
          <w:sz w:val="20"/>
        </w:rPr>
        <w:t xml:space="preserve">, от 19.12.2017 </w:t>
      </w:r>
      <w:hyperlink r:id="rId58"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577-пп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26.12.2017 </w:t>
      </w:r>
      <w:hyperlink r:id="rId59"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632-пп</w:t>
        </w:r>
      </w:hyperlink>
      <w:r w:rsidRPr="00264F58">
        <w:rPr>
          <w:rFonts w:ascii="Times New Roman" w:hAnsi="Times New Roman" w:cs="Times New Roman"/>
          <w:color w:val="000000" w:themeColor="text1"/>
          <w:sz w:val="20"/>
        </w:rPr>
        <w:t xml:space="preserve">, от 06.02.2018 </w:t>
      </w:r>
      <w:hyperlink r:id="rId60"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43-пп</w:t>
        </w:r>
      </w:hyperlink>
      <w:r w:rsidRPr="00264F58">
        <w:rPr>
          <w:rFonts w:ascii="Times New Roman" w:hAnsi="Times New Roman" w:cs="Times New Roman"/>
          <w:color w:val="000000" w:themeColor="text1"/>
          <w:sz w:val="20"/>
        </w:rPr>
        <w:t xml:space="preserve">, от 31.07.2018 </w:t>
      </w:r>
      <w:hyperlink r:id="rId61"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338-пп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11.10.2018 </w:t>
      </w:r>
      <w:hyperlink r:id="rId62"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469-пп</w:t>
        </w:r>
      </w:hyperlink>
      <w:r w:rsidRPr="00264F58">
        <w:rPr>
          <w:rFonts w:ascii="Times New Roman" w:hAnsi="Times New Roman" w:cs="Times New Roman"/>
          <w:color w:val="000000" w:themeColor="text1"/>
          <w:sz w:val="20"/>
        </w:rPr>
        <w:t xml:space="preserve">, от 31.10.2018 </w:t>
      </w:r>
      <w:hyperlink r:id="rId63"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507-пп</w:t>
        </w:r>
      </w:hyperlink>
      <w:r w:rsidRPr="00264F58">
        <w:rPr>
          <w:rFonts w:ascii="Times New Roman" w:hAnsi="Times New Roman" w:cs="Times New Roman"/>
          <w:color w:val="000000" w:themeColor="text1"/>
          <w:sz w:val="20"/>
        </w:rPr>
        <w:t xml:space="preserve">, от 11.12.2018 </w:t>
      </w:r>
      <w:hyperlink r:id="rId64"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587-пп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18.12.2018 </w:t>
      </w:r>
      <w:hyperlink r:id="rId65"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597-пп</w:t>
        </w:r>
      </w:hyperlink>
      <w:r w:rsidRPr="00264F58">
        <w:rPr>
          <w:rFonts w:ascii="Times New Roman" w:hAnsi="Times New Roman" w:cs="Times New Roman"/>
          <w:color w:val="000000" w:themeColor="text1"/>
          <w:sz w:val="20"/>
        </w:rPr>
        <w:t xml:space="preserve">, от 26.12.2018 </w:t>
      </w:r>
      <w:hyperlink r:id="rId66" w:history="1">
        <w:r>
          <w:rPr>
            <w:rFonts w:ascii="Times New Roman" w:hAnsi="Times New Roman" w:cs="Times New Roman"/>
            <w:color w:val="000000" w:themeColor="text1"/>
            <w:sz w:val="20"/>
          </w:rPr>
          <w:t xml:space="preserve">№ </w:t>
        </w:r>
        <w:r w:rsidRPr="00264F58">
          <w:rPr>
            <w:rFonts w:ascii="Times New Roman" w:hAnsi="Times New Roman" w:cs="Times New Roman"/>
            <w:color w:val="000000" w:themeColor="text1"/>
            <w:sz w:val="20"/>
          </w:rPr>
          <w:t>640-пп</w:t>
        </w:r>
      </w:hyperlink>
      <w:r w:rsidRPr="00264F58">
        <w:rPr>
          <w:rFonts w:ascii="Times New Roman" w:hAnsi="Times New Roman" w:cs="Times New Roman"/>
          <w:color w:val="000000" w:themeColor="text1"/>
          <w:sz w:val="20"/>
        </w:rPr>
        <w:t xml:space="preserve">, от 29.01.2019 </w:t>
      </w:r>
      <w:hyperlink r:id="rId67"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33-пп</w:t>
        </w:r>
      </w:hyperlink>
      <w:r w:rsidRPr="00264F58">
        <w:rPr>
          <w:rFonts w:ascii="Times New Roman" w:hAnsi="Times New Roman" w:cs="Times New Roman"/>
          <w:color w:val="000000" w:themeColor="text1"/>
          <w:sz w:val="20"/>
        </w:rPr>
        <w:t>,</w:t>
      </w:r>
    </w:p>
    <w:p w:rsidR="00C839A5" w:rsidRPr="00264F58"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16.04.2019 </w:t>
      </w:r>
      <w:hyperlink r:id="rId68"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187-пп</w:t>
        </w:r>
      </w:hyperlink>
      <w:r w:rsidRPr="00264F58">
        <w:rPr>
          <w:rFonts w:ascii="Times New Roman" w:hAnsi="Times New Roman" w:cs="Times New Roman"/>
          <w:color w:val="000000" w:themeColor="text1"/>
          <w:sz w:val="20"/>
        </w:rPr>
        <w:t xml:space="preserve">, от 30.04.2019 </w:t>
      </w:r>
      <w:hyperlink r:id="rId69"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232-пп</w:t>
        </w:r>
      </w:hyperlink>
      <w:r w:rsidRPr="00264F58">
        <w:rPr>
          <w:rFonts w:ascii="Times New Roman" w:hAnsi="Times New Roman" w:cs="Times New Roman"/>
          <w:color w:val="000000" w:themeColor="text1"/>
          <w:sz w:val="20"/>
        </w:rPr>
        <w:t xml:space="preserve">, от 28.05.2019 </w:t>
      </w:r>
      <w:hyperlink r:id="rId70"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278-пп</w:t>
        </w:r>
      </w:hyperlink>
      <w:r w:rsidRPr="00264F58">
        <w:rPr>
          <w:rFonts w:ascii="Times New Roman" w:hAnsi="Times New Roman" w:cs="Times New Roman"/>
          <w:color w:val="000000" w:themeColor="text1"/>
          <w:sz w:val="20"/>
        </w:rPr>
        <w:t>,</w:t>
      </w:r>
    </w:p>
    <w:p w:rsidR="0011255C" w:rsidRDefault="00C839A5" w:rsidP="0011255C">
      <w:pPr>
        <w:pStyle w:val="ConsPlusNormal"/>
        <w:jc w:val="center"/>
        <w:rPr>
          <w:rFonts w:ascii="Times New Roman" w:hAnsi="Times New Roman" w:cs="Times New Roman"/>
          <w:color w:val="000000" w:themeColor="text1"/>
          <w:sz w:val="20"/>
        </w:rPr>
      </w:pPr>
      <w:r w:rsidRPr="00264F58">
        <w:rPr>
          <w:rFonts w:ascii="Times New Roman" w:hAnsi="Times New Roman" w:cs="Times New Roman"/>
          <w:color w:val="000000" w:themeColor="text1"/>
          <w:sz w:val="20"/>
        </w:rPr>
        <w:t xml:space="preserve">от 16.07.2019 </w:t>
      </w:r>
      <w:hyperlink r:id="rId71"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370-пп</w:t>
        </w:r>
      </w:hyperlink>
      <w:r w:rsidRPr="00264F58">
        <w:rPr>
          <w:rFonts w:ascii="Times New Roman" w:hAnsi="Times New Roman" w:cs="Times New Roman"/>
          <w:color w:val="000000" w:themeColor="text1"/>
          <w:sz w:val="20"/>
        </w:rPr>
        <w:t xml:space="preserve">, от 03.09.2019 </w:t>
      </w:r>
      <w:hyperlink r:id="rId72" w:history="1">
        <w:r>
          <w:rPr>
            <w:rFonts w:ascii="Times New Roman" w:hAnsi="Times New Roman" w:cs="Times New Roman"/>
            <w:color w:val="000000" w:themeColor="text1"/>
            <w:sz w:val="20"/>
          </w:rPr>
          <w:t>№</w:t>
        </w:r>
        <w:r w:rsidRPr="00264F58">
          <w:rPr>
            <w:rFonts w:ascii="Times New Roman" w:hAnsi="Times New Roman" w:cs="Times New Roman"/>
            <w:color w:val="000000" w:themeColor="text1"/>
            <w:sz w:val="20"/>
          </w:rPr>
          <w:t xml:space="preserve"> 481-пп</w:t>
        </w:r>
      </w:hyperlink>
      <w:r>
        <w:rPr>
          <w:rFonts w:ascii="Times New Roman" w:hAnsi="Times New Roman" w:cs="Times New Roman"/>
          <w:color w:val="000000" w:themeColor="text1"/>
          <w:sz w:val="20"/>
        </w:rPr>
        <w:t xml:space="preserve">, от17.09.2019 </w:t>
      </w:r>
      <w:r w:rsidRPr="00C839A5">
        <w:rPr>
          <w:rFonts w:ascii="Times New Roman" w:hAnsi="Times New Roman" w:cs="Times New Roman"/>
          <w:color w:val="000000" w:themeColor="text1"/>
          <w:sz w:val="20"/>
        </w:rPr>
        <w:t>№ 500-</w:t>
      </w:r>
      <w:r>
        <w:rPr>
          <w:rFonts w:ascii="Times New Roman" w:hAnsi="Times New Roman" w:cs="Times New Roman"/>
          <w:color w:val="000000" w:themeColor="text1"/>
          <w:sz w:val="20"/>
        </w:rPr>
        <w:t>пп</w:t>
      </w:r>
      <w:r w:rsidR="0011255C">
        <w:rPr>
          <w:rFonts w:ascii="Times New Roman" w:hAnsi="Times New Roman" w:cs="Times New Roman"/>
          <w:color w:val="000000" w:themeColor="text1"/>
          <w:sz w:val="20"/>
        </w:rPr>
        <w:t>,</w:t>
      </w:r>
    </w:p>
    <w:p w:rsidR="0011255C" w:rsidRDefault="0011255C" w:rsidP="0011255C">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от 10.10.2019 № 563-пп, от 12.11.2019 № 617-пп, от 17.12.2019 № 711-пп,</w:t>
      </w:r>
    </w:p>
    <w:p w:rsidR="0011255C" w:rsidRDefault="0011255C" w:rsidP="0011255C">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от 24.12.2019 № 744-пп, от 23.01.2020 №27-пп, от 14.04.2020 № 194-пп,</w:t>
      </w:r>
    </w:p>
    <w:p w:rsidR="00B44615" w:rsidRDefault="0011255C" w:rsidP="0011255C">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от 22.04.2020 № 222-пп, от 18.05.2020 № 259-пп, от 03.09.2020 № 563-пп</w:t>
      </w:r>
      <w:r w:rsidR="00B44615">
        <w:rPr>
          <w:rFonts w:ascii="Times New Roman" w:hAnsi="Times New Roman" w:cs="Times New Roman"/>
          <w:color w:val="000000" w:themeColor="text1"/>
          <w:sz w:val="20"/>
        </w:rPr>
        <w:t>,</w:t>
      </w:r>
    </w:p>
    <w:p w:rsidR="00C839A5" w:rsidRPr="00264F58" w:rsidRDefault="00B44615" w:rsidP="0011255C">
      <w:pPr>
        <w:pStyle w:val="ConsPlusNormal"/>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F51B2A">
        <w:rPr>
          <w:rFonts w:ascii="Times New Roman" w:hAnsi="Times New Roman" w:cs="Times New Roman"/>
          <w:color w:val="000000" w:themeColor="text1"/>
          <w:sz w:val="20"/>
        </w:rPr>
        <w:t>от 07.09.2020 № 567-пп</w:t>
      </w:r>
      <w:r w:rsidR="00EC54CA">
        <w:rPr>
          <w:rFonts w:ascii="Times New Roman" w:hAnsi="Times New Roman" w:cs="Times New Roman"/>
          <w:color w:val="000000" w:themeColor="text1"/>
          <w:sz w:val="20"/>
        </w:rPr>
        <w:t>, от 9.10.2020 № 653-пп без редакционной правки</w:t>
      </w:r>
      <w:r w:rsidR="00C839A5" w:rsidRPr="00F51B2A">
        <w:rPr>
          <w:rFonts w:ascii="Times New Roman" w:hAnsi="Times New Roman" w:cs="Times New Roman"/>
          <w:color w:val="000000" w:themeColor="text1"/>
          <w:sz w:val="20"/>
        </w:rPr>
        <w:t>)</w:t>
      </w:r>
    </w:p>
    <w:p w:rsidR="003A4303" w:rsidRPr="00C839A5" w:rsidRDefault="003A4303">
      <w:pPr>
        <w:pStyle w:val="ConsPlusNormal"/>
        <w:jc w:val="both"/>
        <w:rPr>
          <w:rFonts w:ascii="Times New Roman" w:hAnsi="Times New Roman" w:cs="Times New Roman"/>
          <w:sz w:val="28"/>
          <w:szCs w:val="28"/>
        </w:rPr>
      </w:pPr>
    </w:p>
    <w:p w:rsidR="003A4303" w:rsidRPr="001B4A71" w:rsidRDefault="003A4303">
      <w:pPr>
        <w:pStyle w:val="ConsPlusNormal"/>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В соответствии со </w:t>
      </w:r>
      <w:hyperlink r:id="rId73" w:history="1">
        <w:r w:rsidRPr="001B4A71">
          <w:rPr>
            <w:rFonts w:ascii="Times New Roman" w:hAnsi="Times New Roman" w:cs="Times New Roman"/>
            <w:color w:val="000000" w:themeColor="text1"/>
            <w:sz w:val="24"/>
            <w:szCs w:val="24"/>
          </w:rPr>
          <w:t>статьей 179</w:t>
        </w:r>
      </w:hyperlink>
      <w:r w:rsidRPr="001B4A71">
        <w:rPr>
          <w:rFonts w:ascii="Times New Roman" w:hAnsi="Times New Roman" w:cs="Times New Roman"/>
          <w:color w:val="000000" w:themeColor="text1"/>
          <w:sz w:val="24"/>
          <w:szCs w:val="24"/>
        </w:rPr>
        <w:t xml:space="preserve"> Бюджетного кодекса Российской Федерации, </w:t>
      </w:r>
      <w:hyperlink r:id="rId74" w:history="1">
        <w:r w:rsidRPr="001B4A71">
          <w:rPr>
            <w:rFonts w:ascii="Times New Roman" w:hAnsi="Times New Roman" w:cs="Times New Roman"/>
            <w:color w:val="000000" w:themeColor="text1"/>
            <w:sz w:val="24"/>
            <w:szCs w:val="24"/>
          </w:rPr>
          <w:t>пунктом 1 статьи 21</w:t>
        </w:r>
      </w:hyperlink>
      <w:r w:rsidRPr="001B4A71">
        <w:rPr>
          <w:rFonts w:ascii="Times New Roman" w:hAnsi="Times New Roman" w:cs="Times New Roman"/>
          <w:color w:val="000000" w:themeColor="text1"/>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75" w:history="1">
        <w:r w:rsidRPr="001B4A71">
          <w:rPr>
            <w:rFonts w:ascii="Times New Roman" w:hAnsi="Times New Roman" w:cs="Times New Roman"/>
            <w:color w:val="000000" w:themeColor="text1"/>
            <w:sz w:val="24"/>
            <w:szCs w:val="24"/>
          </w:rPr>
          <w:t>пунктом "а" статьи 31.2</w:t>
        </w:r>
      </w:hyperlink>
      <w:r w:rsidRPr="001B4A71">
        <w:rPr>
          <w:rFonts w:ascii="Times New Roman" w:hAnsi="Times New Roman" w:cs="Times New Roman"/>
          <w:color w:val="000000" w:themeColor="text1"/>
          <w:sz w:val="24"/>
          <w:szCs w:val="24"/>
        </w:rPr>
        <w:t xml:space="preserve"> Устава Архангельской области, </w:t>
      </w:r>
      <w:hyperlink r:id="rId76" w:history="1">
        <w:r w:rsidRPr="001B4A71">
          <w:rPr>
            <w:rFonts w:ascii="Times New Roman" w:hAnsi="Times New Roman" w:cs="Times New Roman"/>
            <w:color w:val="000000" w:themeColor="text1"/>
            <w:sz w:val="24"/>
            <w:szCs w:val="24"/>
          </w:rPr>
          <w:t>постановлением</w:t>
        </w:r>
      </w:hyperlink>
      <w:r w:rsidRPr="001B4A71">
        <w:rPr>
          <w:rFonts w:ascii="Times New Roman" w:hAnsi="Times New Roman" w:cs="Times New Roman"/>
          <w:color w:val="000000" w:themeColor="text1"/>
          <w:sz w:val="24"/>
          <w:szCs w:val="24"/>
        </w:rPr>
        <w:t xml:space="preserve"> Правительства Архангельской области от 10 июля 2012 года N 299-пп "О порядке разработки </w:t>
      </w:r>
      <w:r w:rsidRPr="001B4A71">
        <w:rPr>
          <w:rFonts w:ascii="Times New Roman" w:hAnsi="Times New Roman" w:cs="Times New Roman"/>
          <w:sz w:val="24"/>
          <w:szCs w:val="24"/>
        </w:rPr>
        <w:t>и реализации государственных</w:t>
      </w:r>
      <w:proofErr w:type="gramEnd"/>
      <w:r w:rsidRPr="001B4A71">
        <w:rPr>
          <w:rFonts w:ascii="Times New Roman" w:hAnsi="Times New Roman" w:cs="Times New Roman"/>
          <w:sz w:val="24"/>
          <w:szCs w:val="24"/>
        </w:rPr>
        <w:t xml:space="preserve"> программ Архангельской области" Правительство Архангельской области постановляет:</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 Утвердить прилагаемые:</w:t>
      </w:r>
    </w:p>
    <w:p w:rsidR="003A4303" w:rsidRPr="001B4A71" w:rsidRDefault="003A4303" w:rsidP="0011255C">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1) государственную </w:t>
      </w:r>
      <w:hyperlink w:anchor="P102" w:history="1">
        <w:r w:rsidRPr="001B4A71">
          <w:rPr>
            <w:rFonts w:ascii="Times New Roman" w:hAnsi="Times New Roman" w:cs="Times New Roman"/>
            <w:color w:val="000000" w:themeColor="text1"/>
            <w:sz w:val="24"/>
            <w:szCs w:val="24"/>
          </w:rPr>
          <w:t>программу</w:t>
        </w:r>
      </w:hyperlink>
      <w:r w:rsidRPr="001B4A71">
        <w:rPr>
          <w:rFonts w:ascii="Times New Roman" w:hAnsi="Times New Roman" w:cs="Times New Roman"/>
          <w:sz w:val="24"/>
          <w:szCs w:val="24"/>
        </w:rPr>
        <w:t xml:space="preserve"> Архангельской области "Развитие энергетики и </w:t>
      </w:r>
      <w:r w:rsidRPr="001B4A71">
        <w:rPr>
          <w:rFonts w:ascii="Times New Roman" w:hAnsi="Times New Roman" w:cs="Times New Roman"/>
          <w:sz w:val="24"/>
          <w:szCs w:val="24"/>
        </w:rPr>
        <w:lastRenderedPageBreak/>
        <w:t xml:space="preserve">жилищно-коммунального хозяйства Архангельской области"; </w:t>
      </w:r>
    </w:p>
    <w:p w:rsidR="003A4303" w:rsidRPr="001B4A71" w:rsidRDefault="0011255C">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2</w:t>
      </w:r>
      <w:r w:rsidR="003A4303" w:rsidRPr="001B4A71">
        <w:rPr>
          <w:rFonts w:ascii="Times New Roman" w:hAnsi="Times New Roman" w:cs="Times New Roman"/>
          <w:sz w:val="24"/>
          <w:szCs w:val="24"/>
        </w:rPr>
        <w:t xml:space="preserve">) </w:t>
      </w:r>
      <w:hyperlink w:anchor="P12004" w:history="1">
        <w:r w:rsidR="003A4303" w:rsidRPr="001B4A71">
          <w:rPr>
            <w:rFonts w:ascii="Times New Roman" w:hAnsi="Times New Roman" w:cs="Times New Roman"/>
            <w:color w:val="000000" w:themeColor="text1"/>
            <w:sz w:val="24"/>
            <w:szCs w:val="24"/>
          </w:rPr>
          <w:t>Порядок</w:t>
        </w:r>
      </w:hyperlink>
      <w:r w:rsidR="003A4303" w:rsidRPr="001B4A71">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p>
    <w:p w:rsidR="003A4303" w:rsidRPr="001B4A71" w:rsidRDefault="0011255C">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sz w:val="24"/>
          <w:szCs w:val="24"/>
        </w:rPr>
        <w:t>3</w:t>
      </w:r>
      <w:r w:rsidR="003A4303" w:rsidRPr="001B4A71">
        <w:rPr>
          <w:rFonts w:ascii="Times New Roman" w:hAnsi="Times New Roman" w:cs="Times New Roman"/>
          <w:sz w:val="24"/>
          <w:szCs w:val="24"/>
        </w:rPr>
        <w:t>)</w:t>
      </w:r>
      <w:r w:rsidR="003A4303" w:rsidRPr="001B4A71">
        <w:rPr>
          <w:rFonts w:ascii="Times New Roman" w:hAnsi="Times New Roman" w:cs="Times New Roman"/>
          <w:color w:val="000000" w:themeColor="text1"/>
          <w:sz w:val="24"/>
          <w:szCs w:val="24"/>
        </w:rPr>
        <w:t xml:space="preserve"> </w:t>
      </w:r>
      <w:hyperlink w:anchor="P12178" w:history="1">
        <w:r w:rsidR="003A4303" w:rsidRPr="001B4A71">
          <w:rPr>
            <w:rFonts w:ascii="Times New Roman" w:hAnsi="Times New Roman" w:cs="Times New Roman"/>
            <w:color w:val="000000" w:themeColor="text1"/>
            <w:sz w:val="24"/>
            <w:szCs w:val="24"/>
          </w:rPr>
          <w:t>Порядок</w:t>
        </w:r>
      </w:hyperlink>
      <w:r w:rsidR="003A4303" w:rsidRPr="001B4A71">
        <w:rPr>
          <w:rFonts w:ascii="Times New Roman" w:hAnsi="Times New Roman" w:cs="Times New Roman"/>
          <w:color w:val="000000" w:themeColor="text1"/>
          <w:sz w:val="24"/>
          <w:szCs w:val="24"/>
        </w:rPr>
        <w:t xml:space="preserve"> предоставления субсидий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p w:rsidR="003A4303" w:rsidRPr="001B4A71" w:rsidRDefault="0011255C">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color w:val="000000" w:themeColor="text1"/>
          <w:sz w:val="24"/>
          <w:szCs w:val="24"/>
        </w:rPr>
        <w:t>4</w:t>
      </w:r>
      <w:r w:rsidR="003A4303" w:rsidRPr="001B4A71">
        <w:rPr>
          <w:rFonts w:ascii="Times New Roman" w:hAnsi="Times New Roman" w:cs="Times New Roman"/>
          <w:color w:val="000000" w:themeColor="text1"/>
          <w:sz w:val="24"/>
          <w:szCs w:val="24"/>
        </w:rPr>
        <w:t xml:space="preserve">) </w:t>
      </w:r>
      <w:hyperlink w:anchor="P12411" w:history="1">
        <w:r w:rsidR="003A4303" w:rsidRPr="001B4A71">
          <w:rPr>
            <w:rFonts w:ascii="Times New Roman" w:hAnsi="Times New Roman" w:cs="Times New Roman"/>
            <w:color w:val="000000" w:themeColor="text1"/>
            <w:sz w:val="24"/>
            <w:szCs w:val="24"/>
          </w:rPr>
          <w:t>Порядок</w:t>
        </w:r>
      </w:hyperlink>
      <w:r w:rsidR="003A4303" w:rsidRPr="001B4A71">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p w:rsidR="003A4303" w:rsidRPr="001B4A71" w:rsidRDefault="006C7A3B">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5</w:t>
      </w:r>
      <w:r w:rsidR="003A4303" w:rsidRPr="001B4A71">
        <w:rPr>
          <w:rFonts w:ascii="Times New Roman" w:hAnsi="Times New Roman" w:cs="Times New Roman"/>
          <w:sz w:val="24"/>
          <w:szCs w:val="24"/>
        </w:rPr>
        <w:t xml:space="preserve">) </w:t>
      </w:r>
      <w:hyperlink w:anchor="P12600" w:history="1">
        <w:r w:rsidR="003A4303" w:rsidRPr="001B4A71">
          <w:rPr>
            <w:rFonts w:ascii="Times New Roman" w:hAnsi="Times New Roman" w:cs="Times New Roman"/>
            <w:color w:val="000000" w:themeColor="text1"/>
            <w:sz w:val="24"/>
            <w:szCs w:val="24"/>
          </w:rPr>
          <w:t>Порядок</w:t>
        </w:r>
      </w:hyperlink>
      <w:r w:rsidR="003A4303" w:rsidRPr="001B4A71">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p w:rsidR="003A4303" w:rsidRPr="001B4A71" w:rsidRDefault="006C7A3B">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6</w:t>
      </w:r>
      <w:r w:rsidR="003A4303" w:rsidRPr="001B4A71">
        <w:rPr>
          <w:rFonts w:ascii="Times New Roman" w:hAnsi="Times New Roman" w:cs="Times New Roman"/>
          <w:sz w:val="24"/>
          <w:szCs w:val="24"/>
        </w:rPr>
        <w:t xml:space="preserve">) </w:t>
      </w:r>
      <w:hyperlink w:anchor="P12772" w:history="1">
        <w:r w:rsidR="003A4303" w:rsidRPr="001B4A71">
          <w:rPr>
            <w:rFonts w:ascii="Times New Roman" w:hAnsi="Times New Roman" w:cs="Times New Roman"/>
            <w:color w:val="000000" w:themeColor="text1"/>
            <w:sz w:val="24"/>
            <w:szCs w:val="24"/>
          </w:rPr>
          <w:t>Порядок</w:t>
        </w:r>
      </w:hyperlink>
      <w:r w:rsidR="003A4303" w:rsidRPr="001B4A71">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w:t>
      </w:r>
    </w:p>
    <w:p w:rsidR="003A4303" w:rsidRPr="001B4A71" w:rsidRDefault="006C7A3B">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7</w:t>
      </w:r>
      <w:r w:rsidR="003A4303" w:rsidRPr="001B4A71">
        <w:rPr>
          <w:rFonts w:ascii="Times New Roman" w:hAnsi="Times New Roman" w:cs="Times New Roman"/>
          <w:sz w:val="24"/>
          <w:szCs w:val="24"/>
        </w:rPr>
        <w:t xml:space="preserve">) </w:t>
      </w:r>
      <w:hyperlink w:anchor="P13064" w:history="1">
        <w:r w:rsidR="003A4303" w:rsidRPr="001B4A71">
          <w:rPr>
            <w:rFonts w:ascii="Times New Roman" w:hAnsi="Times New Roman" w:cs="Times New Roman"/>
            <w:color w:val="000000" w:themeColor="text1"/>
            <w:sz w:val="24"/>
            <w:szCs w:val="24"/>
          </w:rPr>
          <w:t>Порядок</w:t>
        </w:r>
      </w:hyperlink>
      <w:r w:rsidR="003A4303" w:rsidRPr="001B4A71">
        <w:rPr>
          <w:rFonts w:ascii="Times New Roman" w:hAnsi="Times New Roman" w:cs="Times New Roman"/>
          <w:sz w:val="24"/>
          <w:szCs w:val="24"/>
        </w:rPr>
        <w:t xml:space="preserve"> определения объема и предоставления субсидии из областного бюджета на обеспечение деятельности региональной общественной организации "Народная инспекция Архангельской области";</w:t>
      </w:r>
    </w:p>
    <w:p w:rsidR="003A4303" w:rsidRPr="001B4A71" w:rsidRDefault="006C7A3B">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8</w:t>
      </w:r>
      <w:r w:rsidR="003A4303" w:rsidRPr="001B4A71">
        <w:rPr>
          <w:rFonts w:ascii="Times New Roman" w:hAnsi="Times New Roman" w:cs="Times New Roman"/>
          <w:sz w:val="24"/>
          <w:szCs w:val="24"/>
        </w:rPr>
        <w:t xml:space="preserve">) </w:t>
      </w:r>
      <w:hyperlink w:anchor="P13142" w:history="1">
        <w:r w:rsidR="003A4303" w:rsidRPr="001B4A71">
          <w:rPr>
            <w:rFonts w:ascii="Times New Roman" w:hAnsi="Times New Roman" w:cs="Times New Roman"/>
            <w:color w:val="000000" w:themeColor="text1"/>
            <w:sz w:val="24"/>
            <w:szCs w:val="24"/>
          </w:rPr>
          <w:t>Порядок</w:t>
        </w:r>
      </w:hyperlink>
      <w:r w:rsidR="003A4303" w:rsidRPr="001B4A71">
        <w:rPr>
          <w:rFonts w:ascii="Times New Roman" w:hAnsi="Times New Roman" w:cs="Times New Roman"/>
          <w:sz w:val="24"/>
          <w:szCs w:val="24"/>
        </w:rPr>
        <w:t xml:space="preserve"> предоставления субсидий бюджетам муниципальных районов Архангельской области на реализацию мероприятий, направленных на повышение пропускной способности электрических сетей на территории Архангельской области;</w:t>
      </w:r>
    </w:p>
    <w:p w:rsidR="003A4303" w:rsidRPr="001B4A71" w:rsidRDefault="006C7A3B">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9</w:t>
      </w:r>
      <w:r w:rsidR="003A4303" w:rsidRPr="001B4A71">
        <w:rPr>
          <w:rFonts w:ascii="Times New Roman" w:hAnsi="Times New Roman" w:cs="Times New Roman"/>
          <w:sz w:val="24"/>
          <w:szCs w:val="24"/>
        </w:rPr>
        <w:t xml:space="preserve">) </w:t>
      </w:r>
      <w:hyperlink w:anchor="P13159" w:history="1">
        <w:r w:rsidR="003A4303" w:rsidRPr="001B4A71">
          <w:rPr>
            <w:rFonts w:ascii="Times New Roman" w:hAnsi="Times New Roman" w:cs="Times New Roman"/>
            <w:color w:val="000000" w:themeColor="text1"/>
            <w:sz w:val="24"/>
            <w:szCs w:val="24"/>
          </w:rPr>
          <w:t>Порядок</w:t>
        </w:r>
      </w:hyperlink>
      <w:r w:rsidR="003A4303" w:rsidRPr="001B4A71">
        <w:rPr>
          <w:rFonts w:ascii="Times New Roman" w:hAnsi="Times New Roman" w:cs="Times New Roman"/>
          <w:sz w:val="24"/>
          <w:szCs w:val="24"/>
        </w:rPr>
        <w:t xml:space="preserve"> предоставления и распределения субсидий из областного бюджета бюджетам муниципальных районов и городских округов Архангельской области в целях </w:t>
      </w:r>
      <w:proofErr w:type="spellStart"/>
      <w:r w:rsidR="003A4303" w:rsidRPr="001B4A71">
        <w:rPr>
          <w:rFonts w:ascii="Times New Roman" w:hAnsi="Times New Roman" w:cs="Times New Roman"/>
          <w:sz w:val="24"/>
          <w:szCs w:val="24"/>
        </w:rPr>
        <w:t>софинансирования</w:t>
      </w:r>
      <w:proofErr w:type="spellEnd"/>
      <w:r w:rsidR="003A4303" w:rsidRPr="001B4A71">
        <w:rPr>
          <w:rFonts w:ascii="Times New Roman" w:hAnsi="Times New Roman" w:cs="Times New Roman"/>
          <w:sz w:val="24"/>
          <w:szCs w:val="24"/>
        </w:rPr>
        <w:t xml:space="preserve"> мероприятий по строительству и реконструкции (модернизации) объектов питьевого водоснабжения в рамках реализации федерального проекта "Чистая вода" национального проекта "Экология";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w:t>
      </w:r>
      <w:r w:rsidR="006C7A3B" w:rsidRPr="001B4A71">
        <w:rPr>
          <w:rFonts w:ascii="Times New Roman" w:hAnsi="Times New Roman" w:cs="Times New Roman"/>
          <w:sz w:val="24"/>
          <w:szCs w:val="24"/>
        </w:rPr>
        <w:t>0</w:t>
      </w:r>
      <w:r w:rsidRPr="001B4A71">
        <w:rPr>
          <w:rFonts w:ascii="Times New Roman" w:hAnsi="Times New Roman" w:cs="Times New Roman"/>
          <w:sz w:val="24"/>
          <w:szCs w:val="24"/>
        </w:rPr>
        <w:t xml:space="preserve">) </w:t>
      </w:r>
      <w:hyperlink w:anchor="P13366" w:history="1">
        <w:r w:rsidRPr="001B4A71">
          <w:rPr>
            <w:rFonts w:ascii="Times New Roman" w:hAnsi="Times New Roman" w:cs="Times New Roman"/>
            <w:color w:val="000000" w:themeColor="text1"/>
            <w:sz w:val="24"/>
            <w:szCs w:val="24"/>
          </w:rPr>
          <w:t>Порядок</w:t>
        </w:r>
      </w:hyperlink>
      <w:r w:rsidRPr="001B4A71">
        <w:rPr>
          <w:rFonts w:ascii="Times New Roman" w:hAnsi="Times New Roman" w:cs="Times New Roman"/>
          <w:sz w:val="24"/>
          <w:szCs w:val="24"/>
        </w:rPr>
        <w:t xml:space="preserve"> предоставления субсидии из областного бюджета некоммерческой организации "Фонд капитального ремонта многоквартирных домов Архангельской области" на реализацию мероприятий по утеплению ограждающих стен и цоколя многоквартирных домов путем устройства навесного вентилируемого фасада;</w:t>
      </w:r>
    </w:p>
    <w:p w:rsidR="00B44615"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w:t>
      </w:r>
      <w:r w:rsidR="006C7A3B" w:rsidRPr="001B4A71">
        <w:rPr>
          <w:rFonts w:ascii="Times New Roman" w:hAnsi="Times New Roman" w:cs="Times New Roman"/>
          <w:sz w:val="24"/>
          <w:szCs w:val="24"/>
        </w:rPr>
        <w:t>1</w:t>
      </w:r>
      <w:r w:rsidRPr="001B4A71">
        <w:rPr>
          <w:rFonts w:ascii="Times New Roman" w:hAnsi="Times New Roman" w:cs="Times New Roman"/>
          <w:sz w:val="24"/>
          <w:szCs w:val="24"/>
        </w:rPr>
        <w:t xml:space="preserve">) </w:t>
      </w:r>
      <w:hyperlink w:anchor="P13725" w:history="1">
        <w:r w:rsidRPr="001B4A71">
          <w:rPr>
            <w:rFonts w:ascii="Times New Roman" w:hAnsi="Times New Roman" w:cs="Times New Roman"/>
            <w:color w:val="000000" w:themeColor="text1"/>
            <w:sz w:val="24"/>
            <w:szCs w:val="24"/>
          </w:rPr>
          <w:t>Порядок</w:t>
        </w:r>
      </w:hyperlink>
      <w:r w:rsidRPr="001B4A71">
        <w:rPr>
          <w:rFonts w:ascii="Times New Roman" w:hAnsi="Times New Roman" w:cs="Times New Roman"/>
          <w:sz w:val="24"/>
          <w:szCs w:val="24"/>
        </w:rPr>
        <w:t xml:space="preserve"> предоставления и распределения субсидий из областного бюджета бюджетам муниципальных районов и городских округов Архангельской области в целях </w:t>
      </w:r>
      <w:proofErr w:type="spellStart"/>
      <w:r w:rsidRPr="001B4A71">
        <w:rPr>
          <w:rFonts w:ascii="Times New Roman" w:hAnsi="Times New Roman" w:cs="Times New Roman"/>
          <w:sz w:val="24"/>
          <w:szCs w:val="24"/>
        </w:rPr>
        <w:t>софинансирования</w:t>
      </w:r>
      <w:proofErr w:type="spellEnd"/>
      <w:r w:rsidRPr="001B4A71">
        <w:rPr>
          <w:rFonts w:ascii="Times New Roman" w:hAnsi="Times New Roman" w:cs="Times New Roman"/>
          <w:sz w:val="24"/>
          <w:szCs w:val="24"/>
        </w:rPr>
        <w:t xml:space="preserve"> мероприятий по разработке проектно-сметной документации на строительство и реконструкцию (модернизацию) объектов питьевого водоснабжения в рамках реализации федерального проекта "Чистая вода" национального проекта "Экология"</w:t>
      </w:r>
    </w:p>
    <w:p w:rsidR="00B44615" w:rsidRPr="001B4A71" w:rsidRDefault="00F51B2A" w:rsidP="00B44615">
      <w:pPr>
        <w:widowControl w:val="0"/>
        <w:autoSpaceDE w:val="0"/>
        <w:autoSpaceDN w:val="0"/>
        <w:adjustRightInd w:val="0"/>
        <w:spacing w:after="0" w:line="240" w:lineRule="auto"/>
        <w:ind w:firstLine="709"/>
        <w:jc w:val="both"/>
        <w:rPr>
          <w:rFonts w:ascii="Times New Roman" w:hAnsi="Times New Roman"/>
          <w:sz w:val="24"/>
          <w:szCs w:val="24"/>
        </w:rPr>
      </w:pPr>
      <w:r w:rsidRPr="001B4A71">
        <w:rPr>
          <w:rFonts w:ascii="Times New Roman" w:hAnsi="Times New Roman"/>
          <w:sz w:val="24"/>
          <w:szCs w:val="24"/>
        </w:rPr>
        <w:t>12</w:t>
      </w:r>
      <w:r w:rsidR="00B44615" w:rsidRPr="001B4A71">
        <w:rPr>
          <w:rFonts w:ascii="Times New Roman" w:hAnsi="Times New Roman"/>
          <w:sz w:val="24"/>
          <w:szCs w:val="24"/>
        </w:rPr>
        <w:t xml:space="preserve">) Порядок предоставления государственным (муниципальным) учреждениям (за исключением казенных учреждений), являющимся </w:t>
      </w:r>
      <w:r w:rsidR="00B44615" w:rsidRPr="001B4A71">
        <w:rPr>
          <w:rFonts w:ascii="Times New Roman" w:hAnsi="Times New Roman"/>
          <w:spacing w:val="-2"/>
          <w:sz w:val="24"/>
          <w:szCs w:val="24"/>
        </w:rPr>
        <w:t>теплоснабжающими организациями, грантов в форме субсидий на возмещение</w:t>
      </w:r>
      <w:r w:rsidR="00B44615" w:rsidRPr="001B4A71">
        <w:rPr>
          <w:rFonts w:ascii="Times New Roman" w:hAnsi="Times New Roman"/>
          <w:sz w:val="24"/>
          <w:szCs w:val="24"/>
        </w:rPr>
        <w:t xml:space="preserve"> недополученных доходов, возникающих в результате государственного регулирования тарифов на тепловую энергию, поставляемую населению </w:t>
      </w:r>
      <w:r w:rsidR="00B44615" w:rsidRPr="001B4A71">
        <w:rPr>
          <w:rFonts w:ascii="Times New Roman" w:hAnsi="Times New Roman"/>
          <w:sz w:val="24"/>
          <w:szCs w:val="24"/>
        </w:rPr>
        <w:br/>
        <w:t>и потребителям, приравненным к населению, на нужды теплоснабжения;</w:t>
      </w:r>
    </w:p>
    <w:p w:rsidR="003A4303" w:rsidRPr="001B4A71" w:rsidRDefault="00F51B2A" w:rsidP="00B44615">
      <w:pPr>
        <w:pStyle w:val="ConsPlusNormal"/>
        <w:spacing w:before="220"/>
        <w:ind w:firstLine="540"/>
        <w:jc w:val="both"/>
        <w:rPr>
          <w:rFonts w:ascii="Times New Roman" w:hAnsi="Times New Roman" w:cs="Times New Roman"/>
          <w:sz w:val="24"/>
          <w:szCs w:val="24"/>
        </w:rPr>
      </w:pPr>
      <w:r w:rsidRPr="001B4A71">
        <w:rPr>
          <w:rFonts w:ascii="Times New Roman" w:hAnsi="Times New Roman"/>
          <w:sz w:val="24"/>
          <w:szCs w:val="24"/>
        </w:rPr>
        <w:lastRenderedPageBreak/>
        <w:t>13</w:t>
      </w:r>
      <w:r w:rsidR="00B44615" w:rsidRPr="001B4A71">
        <w:rPr>
          <w:rFonts w:ascii="Times New Roman" w:hAnsi="Times New Roman"/>
          <w:sz w:val="24"/>
          <w:szCs w:val="24"/>
        </w:rPr>
        <w:t xml:space="preserve">) Порядок предоставления государственным (муниципальным) </w:t>
      </w:r>
      <w:r w:rsidR="00B44615" w:rsidRPr="001B4A71">
        <w:rPr>
          <w:rFonts w:ascii="Times New Roman" w:hAnsi="Times New Roman"/>
          <w:spacing w:val="-6"/>
          <w:sz w:val="24"/>
          <w:szCs w:val="24"/>
        </w:rPr>
        <w:t xml:space="preserve">учреждениям (за исключением казенных учреждений), </w:t>
      </w:r>
      <w:r w:rsidR="00B44615" w:rsidRPr="001B4A71">
        <w:rPr>
          <w:rFonts w:ascii="Times New Roman" w:hAnsi="Times New Roman"/>
          <w:bCs/>
          <w:spacing w:val="-6"/>
          <w:sz w:val="24"/>
          <w:szCs w:val="24"/>
        </w:rPr>
        <w:t>осуществляющим горячее</w:t>
      </w:r>
      <w:r w:rsidR="00B44615" w:rsidRPr="001B4A71">
        <w:rPr>
          <w:rFonts w:ascii="Times New Roman" w:hAnsi="Times New Roman"/>
          <w:bCs/>
          <w:sz w:val="24"/>
          <w:szCs w:val="24"/>
        </w:rPr>
        <w:t xml:space="preserve"> водоснабжение, холодное водоснабжение и (или) водоотведение</w:t>
      </w:r>
      <w:r w:rsidR="00B44615" w:rsidRPr="001B4A71">
        <w:rPr>
          <w:rFonts w:ascii="Times New Roman" w:hAnsi="Times New Roman"/>
          <w:sz w:val="24"/>
          <w:szCs w:val="24"/>
        </w:rPr>
        <w:t>,</w:t>
      </w:r>
      <w:r w:rsidR="00B44615" w:rsidRPr="001B4A71">
        <w:rPr>
          <w:rFonts w:ascii="Times New Roman" w:hAnsi="Times New Roman"/>
          <w:b/>
          <w:sz w:val="24"/>
          <w:szCs w:val="24"/>
        </w:rPr>
        <w:t xml:space="preserve"> </w:t>
      </w:r>
      <w:r w:rsidR="00B44615" w:rsidRPr="001B4A71">
        <w:rPr>
          <w:rFonts w:ascii="Times New Roman" w:hAnsi="Times New Roman"/>
          <w:sz w:val="24"/>
          <w:szCs w:val="24"/>
        </w:rPr>
        <w:t xml:space="preserve">грантов в форме субсидий на возмещение недополученных доходов, возникающих в результате государственного регулирования тарифов на холодную воду </w:t>
      </w:r>
      <w:r w:rsidR="00B44615" w:rsidRPr="001B4A71">
        <w:rPr>
          <w:rFonts w:ascii="Times New Roman" w:hAnsi="Times New Roman"/>
          <w:spacing w:val="-2"/>
          <w:sz w:val="24"/>
          <w:szCs w:val="24"/>
        </w:rPr>
        <w:t>и водоотведение для населения и потребителей, приравненных к населению.</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2. Признать утратившими силу с 1 января 2014 года следующие постановления Правительства Архангельской области: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sz w:val="24"/>
          <w:szCs w:val="24"/>
        </w:rPr>
        <w:t xml:space="preserve">от 27 </w:t>
      </w:r>
      <w:r w:rsidRPr="001B4A71">
        <w:rPr>
          <w:rFonts w:ascii="Times New Roman" w:hAnsi="Times New Roman" w:cs="Times New Roman"/>
          <w:color w:val="000000" w:themeColor="text1"/>
          <w:sz w:val="24"/>
          <w:szCs w:val="24"/>
        </w:rPr>
        <w:t xml:space="preserve">июля 2010 года </w:t>
      </w:r>
      <w:hyperlink r:id="rId77" w:history="1">
        <w:r w:rsidRPr="001B4A71">
          <w:rPr>
            <w:rFonts w:ascii="Times New Roman" w:hAnsi="Times New Roman" w:cs="Times New Roman"/>
            <w:color w:val="000000" w:themeColor="text1"/>
            <w:sz w:val="24"/>
            <w:szCs w:val="24"/>
          </w:rPr>
          <w:t>N 210-пп</w:t>
        </w:r>
      </w:hyperlink>
      <w:r w:rsidRPr="001B4A71">
        <w:rPr>
          <w:rFonts w:ascii="Times New Roman" w:hAnsi="Times New Roman" w:cs="Times New Roman"/>
          <w:color w:val="000000" w:themeColor="text1"/>
          <w:sz w:val="24"/>
          <w:szCs w:val="24"/>
        </w:rPr>
        <w:t xml:space="preserve"> "Об утверждении долгосрочной целевой программы Архангельской области "Энергосбережение и повышение энергетической эффективности в Архангельской области на 2010 - 2020 годы" и о мерах по ее реализации";</w:t>
      </w:r>
      <w:proofErr w:type="gramEnd"/>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2 ноября 2010 года </w:t>
      </w:r>
      <w:hyperlink r:id="rId78" w:history="1">
        <w:r w:rsidRPr="001B4A71">
          <w:rPr>
            <w:rFonts w:ascii="Times New Roman" w:hAnsi="Times New Roman" w:cs="Times New Roman"/>
            <w:color w:val="000000" w:themeColor="text1"/>
            <w:sz w:val="24"/>
            <w:szCs w:val="24"/>
          </w:rPr>
          <w:t>N 341-пп</w:t>
        </w:r>
      </w:hyperlink>
      <w:r w:rsidRPr="001B4A71">
        <w:rPr>
          <w:rFonts w:ascii="Times New Roman" w:hAnsi="Times New Roman" w:cs="Times New Roman"/>
          <w:color w:val="000000" w:themeColor="text1"/>
          <w:sz w:val="24"/>
          <w:szCs w:val="24"/>
        </w:rPr>
        <w:t xml:space="preserve"> "О внесении изменений в постановление Правительства Архангельской области от 27 июля 2010 года N 210-пп";</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10 мая 2011 года </w:t>
      </w:r>
      <w:hyperlink r:id="rId79" w:history="1">
        <w:r w:rsidRPr="001B4A71">
          <w:rPr>
            <w:rFonts w:ascii="Times New Roman" w:hAnsi="Times New Roman" w:cs="Times New Roman"/>
            <w:color w:val="000000" w:themeColor="text1"/>
            <w:sz w:val="24"/>
            <w:szCs w:val="24"/>
          </w:rPr>
          <w:t>N 145-пп</w:t>
        </w:r>
      </w:hyperlink>
      <w:r w:rsidRPr="001B4A71">
        <w:rPr>
          <w:rFonts w:ascii="Times New Roman" w:hAnsi="Times New Roman" w:cs="Times New Roman"/>
          <w:color w:val="000000" w:themeColor="text1"/>
          <w:sz w:val="24"/>
          <w:szCs w:val="24"/>
        </w:rPr>
        <w:t xml:space="preserve"> "О внесении изменений в постановление Правительства Архангельской области от 27 июля 2010 года N 210-пп";</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31 мая 2011 года </w:t>
      </w:r>
      <w:hyperlink r:id="rId80" w:history="1">
        <w:r w:rsidRPr="001B4A71">
          <w:rPr>
            <w:rFonts w:ascii="Times New Roman" w:hAnsi="Times New Roman" w:cs="Times New Roman"/>
            <w:color w:val="000000" w:themeColor="text1"/>
            <w:sz w:val="24"/>
            <w:szCs w:val="24"/>
          </w:rPr>
          <w:t>N 176-пп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11 октября 2011 года </w:t>
      </w:r>
      <w:hyperlink r:id="rId81" w:history="1">
        <w:r w:rsidRPr="001B4A71">
          <w:rPr>
            <w:rFonts w:ascii="Times New Roman" w:hAnsi="Times New Roman" w:cs="Times New Roman"/>
            <w:color w:val="000000" w:themeColor="text1"/>
            <w:sz w:val="24"/>
            <w:szCs w:val="24"/>
          </w:rPr>
          <w:t>N 363-пп</w:t>
        </w:r>
      </w:hyperlink>
      <w:r w:rsidRPr="001B4A71">
        <w:rPr>
          <w:rFonts w:ascii="Times New Roman" w:hAnsi="Times New Roman" w:cs="Times New Roman"/>
          <w:color w:val="000000" w:themeColor="text1"/>
          <w:sz w:val="24"/>
          <w:szCs w:val="24"/>
        </w:rPr>
        <w:t xml:space="preserve"> "Об утверждении долгосрочной целевой программы Архангельской области "Газификация Архангельской области в 2011 - 2014 годах";</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11 октября 2011 года </w:t>
      </w:r>
      <w:hyperlink r:id="rId82" w:history="1">
        <w:r w:rsidRPr="001B4A71">
          <w:rPr>
            <w:rFonts w:ascii="Times New Roman" w:hAnsi="Times New Roman" w:cs="Times New Roman"/>
            <w:color w:val="000000" w:themeColor="text1"/>
            <w:sz w:val="24"/>
            <w:szCs w:val="24"/>
          </w:rPr>
          <w:t>N 364-пп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6 декабря 2011 года </w:t>
      </w:r>
      <w:hyperlink r:id="rId83" w:history="1">
        <w:r w:rsidRPr="001B4A71">
          <w:rPr>
            <w:rFonts w:ascii="Times New Roman" w:hAnsi="Times New Roman" w:cs="Times New Roman"/>
            <w:color w:val="000000" w:themeColor="text1"/>
            <w:sz w:val="24"/>
            <w:szCs w:val="24"/>
          </w:rPr>
          <w:t>N 474-пп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24 апреля 2012 года </w:t>
      </w:r>
      <w:hyperlink r:id="rId84" w:history="1">
        <w:r w:rsidRPr="001B4A71">
          <w:rPr>
            <w:rFonts w:ascii="Times New Roman" w:hAnsi="Times New Roman" w:cs="Times New Roman"/>
            <w:color w:val="000000" w:themeColor="text1"/>
            <w:sz w:val="24"/>
            <w:szCs w:val="24"/>
          </w:rPr>
          <w:t>N 171-пп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"Газификация Архангельской области в 2011 - 2014 годах";</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24 апреля 2012 года </w:t>
      </w:r>
      <w:hyperlink r:id="rId85" w:history="1">
        <w:r w:rsidRPr="001B4A71">
          <w:rPr>
            <w:rFonts w:ascii="Times New Roman" w:hAnsi="Times New Roman" w:cs="Times New Roman"/>
            <w:color w:val="000000" w:themeColor="text1"/>
            <w:sz w:val="24"/>
            <w:szCs w:val="24"/>
          </w:rPr>
          <w:t>N 172-пп</w:t>
        </w:r>
      </w:hyperlink>
      <w:r w:rsidRPr="001B4A71">
        <w:rPr>
          <w:rFonts w:ascii="Times New Roman" w:hAnsi="Times New Roman" w:cs="Times New Roman"/>
          <w:color w:val="000000" w:themeColor="text1"/>
          <w:sz w:val="24"/>
          <w:szCs w:val="24"/>
        </w:rPr>
        <w:t xml:space="preserve"> "О внесении изменений в постановление Правительства Архангельской области от 27 июля 2010 года N 210-пп";</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color w:val="000000" w:themeColor="text1"/>
          <w:sz w:val="24"/>
          <w:szCs w:val="24"/>
        </w:rPr>
        <w:t xml:space="preserve">от 11 мая 2012 года </w:t>
      </w:r>
      <w:hyperlink r:id="rId86" w:history="1">
        <w:r w:rsidRPr="001B4A71">
          <w:rPr>
            <w:rFonts w:ascii="Times New Roman" w:hAnsi="Times New Roman" w:cs="Times New Roman"/>
            <w:color w:val="000000" w:themeColor="text1"/>
            <w:sz w:val="24"/>
            <w:szCs w:val="24"/>
          </w:rPr>
          <w:t>N 185-пп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 в долгосрочную целевую программу Архангельской области "Капитальный ремонт объектов, находящихся в государственной собственности Архангельской области на 2012 - 2014 годы" и о признании утратившими силу отдельных постановлений Правительства Архангельской области";</w:t>
      </w:r>
      <w:proofErr w:type="gramEnd"/>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15 мая 2012 года </w:t>
      </w:r>
      <w:hyperlink r:id="rId87" w:history="1">
        <w:r w:rsidRPr="001B4A71">
          <w:rPr>
            <w:rFonts w:ascii="Times New Roman" w:hAnsi="Times New Roman" w:cs="Times New Roman"/>
            <w:color w:val="000000" w:themeColor="text1"/>
            <w:sz w:val="24"/>
            <w:szCs w:val="24"/>
          </w:rPr>
          <w:t>N 193-пп</w:t>
        </w:r>
      </w:hyperlink>
      <w:r w:rsidRPr="001B4A71">
        <w:rPr>
          <w:rFonts w:ascii="Times New Roman" w:hAnsi="Times New Roman" w:cs="Times New Roman"/>
          <w:color w:val="000000" w:themeColor="text1"/>
          <w:sz w:val="24"/>
          <w:szCs w:val="24"/>
        </w:rPr>
        <w:t xml:space="preserve"> "О внесении изменений в приложение N 1 к долгосрочной целевой программе Архангельской области "Газификация Архангельской области в 2011 - 2014 годах";</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lastRenderedPageBreak/>
        <w:t xml:space="preserve">от 28 августа 2012 года </w:t>
      </w:r>
      <w:hyperlink r:id="rId88" w:history="1">
        <w:r w:rsidRPr="001B4A71">
          <w:rPr>
            <w:rFonts w:ascii="Times New Roman" w:hAnsi="Times New Roman" w:cs="Times New Roman"/>
            <w:color w:val="000000" w:themeColor="text1"/>
            <w:sz w:val="24"/>
            <w:szCs w:val="24"/>
          </w:rPr>
          <w:t>N 370-пп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9 октября 2012 года </w:t>
      </w:r>
      <w:hyperlink r:id="rId89" w:history="1">
        <w:r w:rsidRPr="001B4A71">
          <w:rPr>
            <w:rFonts w:ascii="Times New Roman" w:hAnsi="Times New Roman" w:cs="Times New Roman"/>
            <w:color w:val="000000" w:themeColor="text1"/>
            <w:sz w:val="24"/>
            <w:szCs w:val="24"/>
          </w:rPr>
          <w:t>N 451-пп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"Газификация Архангельской области в 2011 - 2014 годах";</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9 октября 2012 года </w:t>
      </w:r>
      <w:hyperlink r:id="rId90" w:history="1">
        <w:r w:rsidRPr="001B4A71">
          <w:rPr>
            <w:rFonts w:ascii="Times New Roman" w:hAnsi="Times New Roman" w:cs="Times New Roman"/>
            <w:color w:val="000000" w:themeColor="text1"/>
            <w:sz w:val="24"/>
            <w:szCs w:val="24"/>
          </w:rPr>
          <w:t>N 452-пп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20 ноября 2012 года </w:t>
      </w:r>
      <w:hyperlink r:id="rId91" w:history="1">
        <w:r w:rsidRPr="001B4A71">
          <w:rPr>
            <w:rFonts w:ascii="Times New Roman" w:hAnsi="Times New Roman" w:cs="Times New Roman"/>
            <w:color w:val="000000" w:themeColor="text1"/>
            <w:sz w:val="24"/>
            <w:szCs w:val="24"/>
          </w:rPr>
          <w:t>N 510-пп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27 ноября 2012 года </w:t>
      </w:r>
      <w:hyperlink r:id="rId92" w:history="1">
        <w:r w:rsidRPr="001B4A71">
          <w:rPr>
            <w:rFonts w:ascii="Times New Roman" w:hAnsi="Times New Roman" w:cs="Times New Roman"/>
            <w:color w:val="000000" w:themeColor="text1"/>
            <w:sz w:val="24"/>
            <w:szCs w:val="24"/>
          </w:rPr>
          <w:t>N 527-пп</w:t>
        </w:r>
      </w:hyperlink>
      <w:r w:rsidRPr="001B4A71">
        <w:rPr>
          <w:rFonts w:ascii="Times New Roman" w:hAnsi="Times New Roman" w:cs="Times New Roman"/>
          <w:color w:val="000000" w:themeColor="text1"/>
          <w:sz w:val="24"/>
          <w:szCs w:val="24"/>
        </w:rPr>
        <w:t xml:space="preserve"> "О внесении изменений в приложение N 6 к долгосрочной целевой программе Архангельской области "Энергосбережение и повышение энергетической эффективности в Архангельской области на 2010 - 2020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18 декабря 2012 года </w:t>
      </w:r>
      <w:hyperlink r:id="rId93" w:history="1">
        <w:r w:rsidRPr="001B4A71">
          <w:rPr>
            <w:rFonts w:ascii="Times New Roman" w:hAnsi="Times New Roman" w:cs="Times New Roman"/>
            <w:color w:val="000000" w:themeColor="text1"/>
            <w:sz w:val="24"/>
            <w:szCs w:val="24"/>
          </w:rPr>
          <w:t>N 579-пп</w:t>
        </w:r>
      </w:hyperlink>
      <w:r w:rsidRPr="001B4A71">
        <w:rPr>
          <w:rFonts w:ascii="Times New Roman" w:hAnsi="Times New Roman" w:cs="Times New Roman"/>
          <w:color w:val="000000" w:themeColor="text1"/>
          <w:sz w:val="24"/>
          <w:szCs w:val="24"/>
        </w:rPr>
        <w:t xml:space="preserve"> "О внесении изменений в приложение N 1 к долгосрочной целевой программе Архангельской области "Газификация Архангельской области в 2011 - 2014 годах";</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18 декабря 2012 года </w:t>
      </w:r>
      <w:hyperlink r:id="rId94" w:history="1">
        <w:r w:rsidRPr="001B4A71">
          <w:rPr>
            <w:rFonts w:ascii="Times New Roman" w:hAnsi="Times New Roman" w:cs="Times New Roman"/>
            <w:color w:val="000000" w:themeColor="text1"/>
            <w:sz w:val="24"/>
            <w:szCs w:val="24"/>
          </w:rPr>
          <w:t>N 584-пп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12 февраля 2013 года </w:t>
      </w:r>
      <w:hyperlink r:id="rId95" w:history="1">
        <w:r w:rsidRPr="001B4A71">
          <w:rPr>
            <w:rFonts w:ascii="Times New Roman" w:hAnsi="Times New Roman" w:cs="Times New Roman"/>
            <w:color w:val="000000" w:themeColor="text1"/>
            <w:sz w:val="24"/>
            <w:szCs w:val="24"/>
          </w:rPr>
          <w:t>N 35-пп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"Газификация Архангельской области в 2011 - 2014 годах";</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19 февраля 2013 года </w:t>
      </w:r>
      <w:hyperlink r:id="rId96" w:history="1">
        <w:r w:rsidRPr="001B4A71">
          <w:rPr>
            <w:rFonts w:ascii="Times New Roman" w:hAnsi="Times New Roman" w:cs="Times New Roman"/>
            <w:color w:val="000000" w:themeColor="text1"/>
            <w:sz w:val="24"/>
            <w:szCs w:val="24"/>
          </w:rPr>
          <w:t>N 52-пп</w:t>
        </w:r>
      </w:hyperlink>
      <w:r w:rsidRPr="001B4A71">
        <w:rPr>
          <w:rFonts w:ascii="Times New Roman" w:hAnsi="Times New Roman" w:cs="Times New Roman"/>
          <w:color w:val="000000" w:themeColor="text1"/>
          <w:sz w:val="24"/>
          <w:szCs w:val="24"/>
        </w:rPr>
        <w:t xml:space="preserve"> "О внесении изменений в долгосрочные целевые программы Архангельской области "Энергосбережение и повышение энергетической эффективности в Архангельской области на 2010 - 2020 годы" и "Социальное развитие села Архангельской области на 2012 - 2014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26 марта 2013 года </w:t>
      </w:r>
      <w:hyperlink r:id="rId97" w:history="1">
        <w:r w:rsidRPr="001B4A71">
          <w:rPr>
            <w:rFonts w:ascii="Times New Roman" w:hAnsi="Times New Roman" w:cs="Times New Roman"/>
            <w:color w:val="000000" w:themeColor="text1"/>
            <w:sz w:val="24"/>
            <w:szCs w:val="24"/>
          </w:rPr>
          <w:t>N 124-пп</w:t>
        </w:r>
      </w:hyperlink>
      <w:r w:rsidRPr="001B4A71">
        <w:rPr>
          <w:rFonts w:ascii="Times New Roman" w:hAnsi="Times New Roman" w:cs="Times New Roman"/>
          <w:color w:val="000000" w:themeColor="text1"/>
          <w:sz w:val="24"/>
          <w:szCs w:val="24"/>
        </w:rPr>
        <w:t xml:space="preserve"> "Об утверждении долгосрочной целевой программы Архангельской области "Использование результатов космической деятельности в интересах социально-экономического развития Архангельской области на 2013 - 2016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2 апреля 2013 года </w:t>
      </w:r>
      <w:hyperlink r:id="rId98" w:history="1">
        <w:r w:rsidRPr="001B4A71">
          <w:rPr>
            <w:rFonts w:ascii="Times New Roman" w:hAnsi="Times New Roman" w:cs="Times New Roman"/>
            <w:color w:val="000000" w:themeColor="text1"/>
            <w:sz w:val="24"/>
            <w:szCs w:val="24"/>
          </w:rPr>
          <w:t>N 138-пп</w:t>
        </w:r>
      </w:hyperlink>
      <w:r w:rsidRPr="001B4A71">
        <w:rPr>
          <w:rFonts w:ascii="Times New Roman" w:hAnsi="Times New Roman" w:cs="Times New Roman"/>
          <w:color w:val="000000" w:themeColor="text1"/>
          <w:sz w:val="24"/>
          <w:szCs w:val="24"/>
        </w:rPr>
        <w:t xml:space="preserve"> "О внесении изменений в постановление Правительства Архангельской области от 27 июля 2010 года N 210-пп";</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21 мая 2013 года </w:t>
      </w:r>
      <w:hyperlink r:id="rId99" w:history="1">
        <w:r w:rsidRPr="001B4A71">
          <w:rPr>
            <w:rFonts w:ascii="Times New Roman" w:hAnsi="Times New Roman" w:cs="Times New Roman"/>
            <w:color w:val="000000" w:themeColor="text1"/>
            <w:sz w:val="24"/>
            <w:szCs w:val="24"/>
          </w:rPr>
          <w:t>N 228-пп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11 июня 2013 года </w:t>
      </w:r>
      <w:hyperlink r:id="rId100" w:history="1">
        <w:r w:rsidRPr="001B4A71">
          <w:rPr>
            <w:rFonts w:ascii="Times New Roman" w:hAnsi="Times New Roman" w:cs="Times New Roman"/>
            <w:color w:val="000000" w:themeColor="text1"/>
            <w:sz w:val="24"/>
            <w:szCs w:val="24"/>
          </w:rPr>
          <w:t>N 256-пп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от 29 июля 2013 года </w:t>
      </w:r>
      <w:hyperlink r:id="rId101" w:history="1">
        <w:r w:rsidRPr="001B4A71">
          <w:rPr>
            <w:rFonts w:ascii="Times New Roman" w:hAnsi="Times New Roman" w:cs="Times New Roman"/>
            <w:color w:val="000000" w:themeColor="text1"/>
            <w:sz w:val="24"/>
            <w:szCs w:val="24"/>
          </w:rPr>
          <w:t>N 346-пп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w:t>
      </w:r>
      <w:r w:rsidRPr="001B4A71">
        <w:rPr>
          <w:rFonts w:ascii="Times New Roman" w:hAnsi="Times New Roman" w:cs="Times New Roman"/>
          <w:color w:val="000000" w:themeColor="text1"/>
          <w:sz w:val="24"/>
          <w:szCs w:val="24"/>
        </w:rPr>
        <w:lastRenderedPageBreak/>
        <w:t>программу Архангельской области "Энергосбережение и повышение энергетической эффективности в Архангельской области на 2010 - 2020 годы";</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color w:val="000000" w:themeColor="text1"/>
          <w:sz w:val="24"/>
          <w:szCs w:val="24"/>
        </w:rPr>
        <w:t xml:space="preserve">от 10 сентября 2013 года </w:t>
      </w:r>
      <w:hyperlink r:id="rId102" w:history="1">
        <w:r w:rsidRPr="001B4A71">
          <w:rPr>
            <w:rFonts w:ascii="Times New Roman" w:hAnsi="Times New Roman" w:cs="Times New Roman"/>
            <w:color w:val="000000" w:themeColor="text1"/>
            <w:sz w:val="24"/>
            <w:szCs w:val="24"/>
          </w:rPr>
          <w:t>N 414-пп</w:t>
        </w:r>
      </w:hyperlink>
      <w:r w:rsidRPr="001B4A71">
        <w:rPr>
          <w:rFonts w:ascii="Times New Roman" w:hAnsi="Times New Roman" w:cs="Times New Roman"/>
          <w:color w:val="000000" w:themeColor="text1"/>
          <w:sz w:val="24"/>
          <w:szCs w:val="24"/>
        </w:rPr>
        <w:t xml:space="preserve"> "О внесении изменений в долгосрочную целевую программу Архангельской обла</w:t>
      </w:r>
      <w:r w:rsidRPr="001B4A71">
        <w:rPr>
          <w:rFonts w:ascii="Times New Roman" w:hAnsi="Times New Roman" w:cs="Times New Roman"/>
          <w:sz w:val="24"/>
          <w:szCs w:val="24"/>
        </w:rPr>
        <w:t>сти "Газификация Архангельской области в 2011 - 2014 годах".</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3. Настоящее постановление вступает в силу со дня его официального опубликования.</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jc w:val="right"/>
        <w:rPr>
          <w:rFonts w:ascii="Times New Roman" w:hAnsi="Times New Roman" w:cs="Times New Roman"/>
          <w:sz w:val="24"/>
          <w:szCs w:val="24"/>
        </w:rPr>
      </w:pPr>
      <w:proofErr w:type="gramStart"/>
      <w:r w:rsidRPr="001B4A71">
        <w:rPr>
          <w:rFonts w:ascii="Times New Roman" w:hAnsi="Times New Roman" w:cs="Times New Roman"/>
          <w:sz w:val="24"/>
          <w:szCs w:val="24"/>
        </w:rPr>
        <w:t>Исполняющий</w:t>
      </w:r>
      <w:proofErr w:type="gramEnd"/>
      <w:r w:rsidRPr="001B4A71">
        <w:rPr>
          <w:rFonts w:ascii="Times New Roman" w:hAnsi="Times New Roman" w:cs="Times New Roman"/>
          <w:sz w:val="24"/>
          <w:szCs w:val="24"/>
        </w:rPr>
        <w:t xml:space="preserve"> обязанности</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Губернатора</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Архангельской области</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А.П.ГРИШКОВ</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1"/>
        <w:rPr>
          <w:rFonts w:ascii="Times New Roman" w:hAnsi="Times New Roman" w:cs="Times New Roman"/>
          <w:sz w:val="24"/>
          <w:szCs w:val="24"/>
        </w:rPr>
      </w:pPr>
      <w:bookmarkStart w:id="0" w:name="P102"/>
      <w:bookmarkEnd w:id="0"/>
      <w:r w:rsidRPr="001B4A71">
        <w:rPr>
          <w:rFonts w:ascii="Times New Roman" w:hAnsi="Times New Roman" w:cs="Times New Roman"/>
          <w:sz w:val="24"/>
          <w:szCs w:val="24"/>
        </w:rPr>
        <w:t>ПАСПОРТ</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государственной программы Архангельской области</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"Развитие энергетики и жилищно-коммунального хозяйства</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Архангельской области"</w:t>
      </w:r>
    </w:p>
    <w:p w:rsidR="003A4303" w:rsidRPr="001B4A71" w:rsidRDefault="003A430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329"/>
        <w:gridCol w:w="427"/>
        <w:gridCol w:w="6236"/>
      </w:tblGrid>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Наименование государственной 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государственная программа Архангельской области "Развитие энергетики и жилищно-коммунального хозяйства Архангельской области" (далее - государственная программа)</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Ответственный исполнитель государственной 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топливно-энергетического комплекса</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и жилищно-коммунального хозяйства Архангельской области (далее - министерство ТЭК и ЖКХ)</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Соисполнители государственной 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природных ресурсов</w:t>
            </w:r>
          </w:p>
          <w:p w:rsidR="003A4303" w:rsidRPr="001B4A71" w:rsidRDefault="003A4303">
            <w:pPr>
              <w:pStyle w:val="ConsPlusNormal"/>
              <w:rPr>
                <w:rFonts w:ascii="Times New Roman" w:hAnsi="Times New Roman" w:cs="Times New Roman"/>
                <w:sz w:val="24"/>
                <w:szCs w:val="24"/>
              </w:rPr>
            </w:pPr>
            <w:proofErr w:type="gramStart"/>
            <w:r w:rsidRPr="001B4A71">
              <w:rPr>
                <w:rFonts w:ascii="Times New Roman" w:hAnsi="Times New Roman" w:cs="Times New Roman"/>
                <w:sz w:val="24"/>
                <w:szCs w:val="24"/>
              </w:rPr>
              <w:t>и лесопромышленного комплекса Архангельской области (далее - министерство природных ресурсов</w:t>
            </w:r>
            <w:proofErr w:type="gramEnd"/>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и ЛПК);</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здравоохранения Архангельской области (далее - министерство здравоохранения);</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образования и науки Архангельской области (далее - министерство образования и науки);</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труда, занятости и социального развития Архангельской области (далее - министерство труда, занятости и социального развития);</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имущественных отношений Архангельской области;</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государственная жилищная инспекция Архангельской области (далее - государственная жилищная инспекция);</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связи и информационных технологий Архангельской области (далее - министерство связи и информационных технологий)</w:t>
            </w:r>
          </w:p>
        </w:tc>
      </w:tr>
      <w:tr w:rsidR="003A4303" w:rsidRPr="001B4A71">
        <w:tc>
          <w:tcPr>
            <w:tcW w:w="8992" w:type="dxa"/>
            <w:gridSpan w:val="3"/>
            <w:tcBorders>
              <w:top w:val="nil"/>
              <w:left w:val="nil"/>
              <w:bottom w:val="nil"/>
              <w:right w:val="nil"/>
            </w:tcBorders>
          </w:tcPr>
          <w:p w:rsidR="003A4303" w:rsidRPr="001B4A71" w:rsidRDefault="003A4303">
            <w:pPr>
              <w:pStyle w:val="ConsPlusNormal"/>
              <w:jc w:val="both"/>
              <w:rPr>
                <w:rFonts w:ascii="Times New Roman" w:hAnsi="Times New Roman" w:cs="Times New Roman"/>
                <w:sz w:val="24"/>
                <w:szCs w:val="24"/>
              </w:rPr>
            </w:pP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Подпрограммы государственной </w:t>
            </w:r>
            <w:r w:rsidRPr="001B4A71">
              <w:rPr>
                <w:rFonts w:ascii="Times New Roman" w:hAnsi="Times New Roman" w:cs="Times New Roman"/>
                <w:sz w:val="24"/>
                <w:szCs w:val="24"/>
              </w:rPr>
              <w:lastRenderedPageBreak/>
              <w:t>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lastRenderedPageBreak/>
              <w:t>-</w:t>
            </w:r>
          </w:p>
        </w:tc>
        <w:tc>
          <w:tcPr>
            <w:tcW w:w="6236" w:type="dxa"/>
            <w:tcBorders>
              <w:top w:val="nil"/>
              <w:left w:val="nil"/>
              <w:bottom w:val="nil"/>
              <w:right w:val="nil"/>
            </w:tcBorders>
          </w:tcPr>
          <w:p w:rsidR="003A4303" w:rsidRPr="001B4A71" w:rsidRDefault="00557C74">
            <w:pPr>
              <w:pStyle w:val="ConsPlusNormal"/>
              <w:rPr>
                <w:rFonts w:ascii="Times New Roman" w:hAnsi="Times New Roman" w:cs="Times New Roman"/>
                <w:color w:val="000000" w:themeColor="text1"/>
                <w:sz w:val="24"/>
                <w:szCs w:val="24"/>
              </w:rPr>
            </w:pPr>
            <w:hyperlink w:anchor="P195" w:history="1">
              <w:r w:rsidR="003A4303" w:rsidRPr="001B4A71">
                <w:rPr>
                  <w:rFonts w:ascii="Times New Roman" w:hAnsi="Times New Roman" w:cs="Times New Roman"/>
                  <w:color w:val="000000" w:themeColor="text1"/>
                  <w:sz w:val="24"/>
                  <w:szCs w:val="24"/>
                </w:rPr>
                <w:t>подпрограмма N 1</w:t>
              </w:r>
            </w:hyperlink>
            <w:r w:rsidR="003A4303" w:rsidRPr="001B4A71">
              <w:rPr>
                <w:rFonts w:ascii="Times New Roman" w:hAnsi="Times New Roman" w:cs="Times New Roman"/>
                <w:color w:val="000000" w:themeColor="text1"/>
                <w:sz w:val="24"/>
                <w:szCs w:val="24"/>
              </w:rPr>
              <w:t xml:space="preserve"> "Энергосбережение и повышение энергетической эффективности в Архангельской области";</w:t>
            </w:r>
          </w:p>
          <w:p w:rsidR="003A4303" w:rsidRPr="001B4A71" w:rsidRDefault="00557C74">
            <w:pPr>
              <w:pStyle w:val="ConsPlusNormal"/>
              <w:rPr>
                <w:rFonts w:ascii="Times New Roman" w:hAnsi="Times New Roman" w:cs="Times New Roman"/>
                <w:color w:val="000000" w:themeColor="text1"/>
                <w:sz w:val="24"/>
                <w:szCs w:val="24"/>
              </w:rPr>
            </w:pPr>
            <w:hyperlink w:anchor="P330" w:history="1">
              <w:r w:rsidR="003A4303" w:rsidRPr="001B4A71">
                <w:rPr>
                  <w:rFonts w:ascii="Times New Roman" w:hAnsi="Times New Roman" w:cs="Times New Roman"/>
                  <w:color w:val="000000" w:themeColor="text1"/>
                  <w:sz w:val="24"/>
                  <w:szCs w:val="24"/>
                </w:rPr>
                <w:t>подпрограмма N 2</w:t>
              </w:r>
            </w:hyperlink>
            <w:r w:rsidR="003A4303" w:rsidRPr="001B4A71">
              <w:rPr>
                <w:rFonts w:ascii="Times New Roman" w:hAnsi="Times New Roman" w:cs="Times New Roman"/>
                <w:color w:val="000000" w:themeColor="text1"/>
                <w:sz w:val="24"/>
                <w:szCs w:val="24"/>
              </w:rPr>
              <w:t xml:space="preserve"> "Газификация Архангельской области";</w:t>
            </w:r>
          </w:p>
          <w:p w:rsidR="003A4303" w:rsidRPr="001B4A71" w:rsidRDefault="00557C74">
            <w:pPr>
              <w:pStyle w:val="ConsPlusNormal"/>
              <w:rPr>
                <w:rFonts w:ascii="Times New Roman" w:hAnsi="Times New Roman" w:cs="Times New Roman"/>
                <w:color w:val="000000" w:themeColor="text1"/>
                <w:sz w:val="24"/>
                <w:szCs w:val="24"/>
              </w:rPr>
            </w:pPr>
            <w:hyperlink w:anchor="P407" w:history="1">
              <w:r w:rsidR="003A4303" w:rsidRPr="001B4A71">
                <w:rPr>
                  <w:rFonts w:ascii="Times New Roman" w:hAnsi="Times New Roman" w:cs="Times New Roman"/>
                  <w:color w:val="000000" w:themeColor="text1"/>
                  <w:sz w:val="24"/>
                  <w:szCs w:val="24"/>
                </w:rPr>
                <w:t>подпрограмма N 3</w:t>
              </w:r>
            </w:hyperlink>
            <w:r w:rsidR="003A4303" w:rsidRPr="001B4A71">
              <w:rPr>
                <w:rFonts w:ascii="Times New Roman" w:hAnsi="Times New Roman" w:cs="Times New Roman"/>
                <w:color w:val="000000" w:themeColor="text1"/>
                <w:sz w:val="24"/>
                <w:szCs w:val="24"/>
              </w:rPr>
              <w:t xml:space="preserve"> "Формирование и реализация региональной политики в сфере энергетики и жилищно-коммунального хозяйства Архангельской области";</w:t>
            </w:r>
          </w:p>
          <w:p w:rsidR="003A4303" w:rsidRPr="001B4A71" w:rsidRDefault="00557C74">
            <w:pPr>
              <w:pStyle w:val="ConsPlusNormal"/>
              <w:rPr>
                <w:rFonts w:ascii="Times New Roman" w:hAnsi="Times New Roman" w:cs="Times New Roman"/>
                <w:sz w:val="24"/>
                <w:szCs w:val="24"/>
              </w:rPr>
            </w:pPr>
            <w:hyperlink w:anchor="P552" w:history="1">
              <w:r w:rsidR="003A4303" w:rsidRPr="001B4A71">
                <w:rPr>
                  <w:rFonts w:ascii="Times New Roman" w:hAnsi="Times New Roman" w:cs="Times New Roman"/>
                  <w:color w:val="000000" w:themeColor="text1"/>
                  <w:sz w:val="24"/>
                  <w:szCs w:val="24"/>
                </w:rPr>
                <w:t>подпрограмма N 4</w:t>
              </w:r>
            </w:hyperlink>
            <w:r w:rsidR="003A4303" w:rsidRPr="001B4A71">
              <w:rPr>
                <w:rFonts w:ascii="Times New Roman" w:hAnsi="Times New Roman" w:cs="Times New Roman"/>
                <w:sz w:val="24"/>
                <w:szCs w:val="24"/>
              </w:rPr>
              <w:t xml:space="preserve"> "Формирование современной городской среды на территории Архангельской области"</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lastRenderedPageBreak/>
              <w:t>Цель государственной 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формирование и реализация региональной политики</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в сфере энергетики и жилищно-коммунального хозяйства Архангельской области. Перечень целевых показателей государственной программы приведен</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в приложении N 1 к государственной программе</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Задачи государственной 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1 - снижение энергоемкости валового регионального продукта Архангельской области;</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2 - комплексное решение экономических, экологических, энергетических и социальных проблем для устойчивого развития муниципальных образований Архангельской области (далее - муниципальные образования) путем газификации;</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3 - формирование эффективной системы организации и управления в сфере энергетики и жилищно-коммунального хозяйства Архангельской области;</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4 - обеспечение единых подходов и приоритетов формирования комфортной городской среды на территории Архангельской области</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Сроки и этапы реализации государственной 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2014 - 2024 годы. Государственная программа реализуется в один этап</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Объем и источники финансирования государственной 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общий объем финансирования государственной программы составляет </w:t>
            </w:r>
            <w:r w:rsidR="0024007C" w:rsidRPr="001B4A71">
              <w:rPr>
                <w:rFonts w:ascii="Times New Roman" w:hAnsi="Times New Roman" w:cs="Times New Roman"/>
                <w:sz w:val="24"/>
                <w:szCs w:val="24"/>
              </w:rPr>
              <w:t>65 13</w:t>
            </w:r>
            <w:r w:rsidR="00DD5CE8" w:rsidRPr="001B4A71">
              <w:rPr>
                <w:rFonts w:ascii="Times New Roman" w:hAnsi="Times New Roman" w:cs="Times New Roman"/>
                <w:sz w:val="24"/>
                <w:szCs w:val="24"/>
              </w:rPr>
              <w:t>6</w:t>
            </w:r>
            <w:r w:rsidR="00754EA0" w:rsidRPr="001B4A71">
              <w:rPr>
                <w:rFonts w:ascii="Times New Roman" w:hAnsi="Times New Roman" w:cs="Times New Roman"/>
                <w:sz w:val="24"/>
                <w:szCs w:val="24"/>
              </w:rPr>
              <w:t> 995,8</w:t>
            </w:r>
            <w:r w:rsidRPr="001B4A71">
              <w:rPr>
                <w:rFonts w:ascii="Times New Roman" w:hAnsi="Times New Roman" w:cs="Times New Roman"/>
                <w:sz w:val="24"/>
                <w:szCs w:val="24"/>
              </w:rPr>
              <w:t xml:space="preserve"> тыс. рублей, в том числе:</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средства федерального бюджета </w:t>
            </w:r>
            <w:r w:rsidR="008C400A" w:rsidRPr="001B4A71">
              <w:rPr>
                <w:rFonts w:ascii="Times New Roman" w:hAnsi="Times New Roman" w:cs="Times New Roman"/>
                <w:sz w:val="24"/>
                <w:szCs w:val="24"/>
              </w:rPr>
              <w:t>–</w:t>
            </w:r>
            <w:r w:rsidRPr="001B4A71">
              <w:rPr>
                <w:rFonts w:ascii="Times New Roman" w:hAnsi="Times New Roman" w:cs="Times New Roman"/>
                <w:sz w:val="24"/>
                <w:szCs w:val="24"/>
              </w:rPr>
              <w:t xml:space="preserve"> </w:t>
            </w:r>
            <w:r w:rsidR="00754EA0" w:rsidRPr="001B4A71">
              <w:rPr>
                <w:rFonts w:ascii="Times New Roman" w:hAnsi="Times New Roman" w:cs="Times New Roman"/>
                <w:sz w:val="24"/>
                <w:szCs w:val="24"/>
              </w:rPr>
              <w:t>2 52</w:t>
            </w:r>
            <w:r w:rsidR="00DD5CE8" w:rsidRPr="001B4A71">
              <w:rPr>
                <w:rFonts w:ascii="Times New Roman" w:hAnsi="Times New Roman" w:cs="Times New Roman"/>
                <w:sz w:val="24"/>
                <w:szCs w:val="24"/>
              </w:rPr>
              <w:t>5</w:t>
            </w:r>
            <w:r w:rsidR="00754EA0" w:rsidRPr="001B4A71">
              <w:rPr>
                <w:rFonts w:ascii="Times New Roman" w:hAnsi="Times New Roman" w:cs="Times New Roman"/>
                <w:sz w:val="24"/>
                <w:szCs w:val="24"/>
              </w:rPr>
              <w:t> 866,8</w:t>
            </w:r>
            <w:r w:rsidRPr="001B4A71">
              <w:rPr>
                <w:rFonts w:ascii="Times New Roman" w:hAnsi="Times New Roman" w:cs="Times New Roman"/>
                <w:sz w:val="24"/>
                <w:szCs w:val="24"/>
              </w:rPr>
              <w:t xml:space="preserve"> тыс. рублей;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средства областного бюджета </w:t>
            </w:r>
            <w:r w:rsidR="008C400A" w:rsidRPr="001B4A71">
              <w:rPr>
                <w:rFonts w:ascii="Times New Roman" w:hAnsi="Times New Roman" w:cs="Times New Roman"/>
                <w:sz w:val="24"/>
                <w:szCs w:val="24"/>
              </w:rPr>
              <w:t>–</w:t>
            </w:r>
            <w:r w:rsidRPr="001B4A71">
              <w:rPr>
                <w:rFonts w:ascii="Times New Roman" w:hAnsi="Times New Roman" w:cs="Times New Roman"/>
                <w:sz w:val="24"/>
                <w:szCs w:val="24"/>
              </w:rPr>
              <w:t xml:space="preserve"> </w:t>
            </w:r>
            <w:r w:rsidR="00754EA0" w:rsidRPr="001B4A71">
              <w:rPr>
                <w:rFonts w:ascii="Times New Roman" w:hAnsi="Times New Roman" w:cs="Times New Roman"/>
                <w:sz w:val="24"/>
                <w:szCs w:val="24"/>
              </w:rPr>
              <w:t>46 356 571,7</w:t>
            </w:r>
            <w:r w:rsidRPr="001B4A71">
              <w:rPr>
                <w:rFonts w:ascii="Times New Roman" w:hAnsi="Times New Roman" w:cs="Times New Roman"/>
                <w:sz w:val="24"/>
                <w:szCs w:val="24"/>
              </w:rPr>
              <w:t xml:space="preserve"> тыс. рублей;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средства местных бюджетов </w:t>
            </w:r>
            <w:r w:rsidR="00A565FA" w:rsidRPr="001B4A71">
              <w:rPr>
                <w:rFonts w:ascii="Times New Roman" w:hAnsi="Times New Roman" w:cs="Times New Roman"/>
                <w:sz w:val="24"/>
                <w:szCs w:val="24"/>
              </w:rPr>
              <w:t>–</w:t>
            </w:r>
            <w:r w:rsidRPr="001B4A71">
              <w:rPr>
                <w:rFonts w:ascii="Times New Roman" w:hAnsi="Times New Roman" w:cs="Times New Roman"/>
                <w:sz w:val="24"/>
                <w:szCs w:val="24"/>
              </w:rPr>
              <w:t xml:space="preserve"> </w:t>
            </w:r>
            <w:r w:rsidR="0024007C" w:rsidRPr="001B4A71">
              <w:rPr>
                <w:rFonts w:ascii="Times New Roman" w:hAnsi="Times New Roman" w:cs="Times New Roman"/>
                <w:sz w:val="24"/>
                <w:szCs w:val="24"/>
              </w:rPr>
              <w:t>763</w:t>
            </w:r>
            <w:r w:rsidR="00A565FA" w:rsidRPr="001B4A71">
              <w:rPr>
                <w:rFonts w:ascii="Times New Roman" w:hAnsi="Times New Roman" w:cs="Times New Roman"/>
                <w:sz w:val="24"/>
                <w:szCs w:val="24"/>
              </w:rPr>
              <w:t> 305,1</w:t>
            </w:r>
            <w:r w:rsidRPr="001B4A71">
              <w:rPr>
                <w:rFonts w:ascii="Times New Roman" w:hAnsi="Times New Roman" w:cs="Times New Roman"/>
                <w:sz w:val="24"/>
                <w:szCs w:val="24"/>
              </w:rPr>
              <w:t xml:space="preserve"> тыс. рублей;</w:t>
            </w:r>
          </w:p>
          <w:p w:rsidR="003A4303" w:rsidRPr="001B4A71" w:rsidRDefault="003A4303" w:rsidP="00A565FA">
            <w:pPr>
              <w:pStyle w:val="ConsPlusNormal"/>
              <w:rPr>
                <w:rFonts w:ascii="Times New Roman" w:hAnsi="Times New Roman" w:cs="Times New Roman"/>
                <w:sz w:val="24"/>
                <w:szCs w:val="24"/>
              </w:rPr>
            </w:pPr>
            <w:r w:rsidRPr="001B4A71">
              <w:rPr>
                <w:rFonts w:ascii="Times New Roman" w:hAnsi="Times New Roman" w:cs="Times New Roman"/>
                <w:sz w:val="24"/>
                <w:szCs w:val="24"/>
              </w:rPr>
              <w:t>внебюджетные средства - 15</w:t>
            </w:r>
            <w:r w:rsidR="00A565FA" w:rsidRPr="001B4A71">
              <w:rPr>
                <w:rFonts w:ascii="Times New Roman" w:hAnsi="Times New Roman" w:cs="Times New Roman"/>
                <w:sz w:val="24"/>
                <w:szCs w:val="24"/>
              </w:rPr>
              <w:t> 491 252,2</w:t>
            </w:r>
            <w:r w:rsidRPr="001B4A71">
              <w:rPr>
                <w:rFonts w:ascii="Times New Roman" w:hAnsi="Times New Roman" w:cs="Times New Roman"/>
                <w:sz w:val="24"/>
                <w:szCs w:val="24"/>
              </w:rPr>
              <w:t xml:space="preserve"> тыс. рублей</w:t>
            </w:r>
          </w:p>
        </w:tc>
      </w:tr>
    </w:tbl>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1"/>
        <w:rPr>
          <w:rFonts w:ascii="Times New Roman" w:hAnsi="Times New Roman" w:cs="Times New Roman"/>
          <w:sz w:val="24"/>
          <w:szCs w:val="24"/>
        </w:rPr>
      </w:pPr>
      <w:r w:rsidRPr="001B4A71">
        <w:rPr>
          <w:rFonts w:ascii="Times New Roman" w:hAnsi="Times New Roman" w:cs="Times New Roman"/>
          <w:sz w:val="24"/>
          <w:szCs w:val="24"/>
        </w:rPr>
        <w:t>I. Приоритеты государственной политики в сфере</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реализации государственной программы</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Рост экономики неуклонно сопровождается соразмерным ростом потребления энергоресурсов, что в конечном итоге может привести к </w:t>
      </w:r>
      <w:proofErr w:type="spellStart"/>
      <w:r w:rsidRPr="001B4A71">
        <w:rPr>
          <w:rFonts w:ascii="Times New Roman" w:hAnsi="Times New Roman" w:cs="Times New Roman"/>
          <w:sz w:val="24"/>
          <w:szCs w:val="24"/>
        </w:rPr>
        <w:t>энергодефициту</w:t>
      </w:r>
      <w:proofErr w:type="spellEnd"/>
      <w:r w:rsidRPr="001B4A71">
        <w:rPr>
          <w:rFonts w:ascii="Times New Roman" w:hAnsi="Times New Roman" w:cs="Times New Roman"/>
          <w:sz w:val="24"/>
          <w:szCs w:val="24"/>
        </w:rPr>
        <w:t xml:space="preserve"> и замедлению социально-экономического развития Архангельской области.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Долгосрочное социально-экономическое развитие подразумевает преодоление энергетических барьеров роста, в том числе за счет повышения </w:t>
      </w:r>
      <w:proofErr w:type="spellStart"/>
      <w:r w:rsidRPr="001B4A71">
        <w:rPr>
          <w:rFonts w:ascii="Times New Roman" w:hAnsi="Times New Roman" w:cs="Times New Roman"/>
          <w:sz w:val="24"/>
          <w:szCs w:val="24"/>
        </w:rPr>
        <w:t>энергоэффективности</w:t>
      </w:r>
      <w:proofErr w:type="spellEnd"/>
      <w:r w:rsidRPr="001B4A71">
        <w:rPr>
          <w:rFonts w:ascii="Times New Roman" w:hAnsi="Times New Roman" w:cs="Times New Roman"/>
          <w:sz w:val="24"/>
          <w:szCs w:val="24"/>
        </w:rPr>
        <w:t xml:space="preserve"> и использования альтернативных видов энергии.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Объекты топливно-энергетического комплекса и жилищно-коммунального хозяйства имеют крайне низкую эффективность, обусловленную моральным устареванием и </w:t>
      </w:r>
      <w:r w:rsidRPr="001B4A71">
        <w:rPr>
          <w:rFonts w:ascii="Times New Roman" w:hAnsi="Times New Roman" w:cs="Times New Roman"/>
          <w:sz w:val="24"/>
          <w:szCs w:val="24"/>
        </w:rPr>
        <w:lastRenderedPageBreak/>
        <w:t>высоким износом. В связи с этим серьезное внимание следует уделить модернизации и строительству объектов энергетики и жилищно-коммунального хозяйства.</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В </w:t>
      </w:r>
      <w:r w:rsidRPr="001B4A71">
        <w:rPr>
          <w:rFonts w:ascii="Times New Roman" w:hAnsi="Times New Roman" w:cs="Times New Roman"/>
          <w:color w:val="000000" w:themeColor="text1"/>
          <w:sz w:val="24"/>
          <w:szCs w:val="24"/>
        </w:rPr>
        <w:t xml:space="preserve">государственной программе учтены основные положения Послания Президента Российской Федерации В.В.Путина Федеральному Собранию Российской Федерации от 12 декабря 2012 года, </w:t>
      </w:r>
      <w:hyperlink r:id="rId103" w:history="1">
        <w:r w:rsidRPr="001B4A71">
          <w:rPr>
            <w:rFonts w:ascii="Times New Roman" w:hAnsi="Times New Roman" w:cs="Times New Roman"/>
            <w:color w:val="000000" w:themeColor="text1"/>
            <w:sz w:val="24"/>
            <w:szCs w:val="24"/>
          </w:rPr>
          <w:t>Указа</w:t>
        </w:r>
      </w:hyperlink>
      <w:r w:rsidRPr="001B4A71">
        <w:rPr>
          <w:rFonts w:ascii="Times New Roman" w:hAnsi="Times New Roman" w:cs="Times New Roman"/>
          <w:color w:val="000000" w:themeColor="text1"/>
          <w:sz w:val="24"/>
          <w:szCs w:val="24"/>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повышения качества жилищно-коммунальных услуг" (далее - Указ 7 мая 2012 года N 600), </w:t>
      </w:r>
      <w:hyperlink r:id="rId104" w:history="1">
        <w:r w:rsidRPr="001B4A71">
          <w:rPr>
            <w:rFonts w:ascii="Times New Roman" w:hAnsi="Times New Roman" w:cs="Times New Roman"/>
            <w:color w:val="000000" w:themeColor="text1"/>
            <w:sz w:val="24"/>
            <w:szCs w:val="24"/>
          </w:rPr>
          <w:t>распоряжения</w:t>
        </w:r>
      </w:hyperlink>
      <w:r w:rsidRPr="001B4A71">
        <w:rPr>
          <w:rFonts w:ascii="Times New Roman" w:hAnsi="Times New Roman" w:cs="Times New Roman"/>
          <w:color w:val="000000" w:themeColor="text1"/>
          <w:sz w:val="24"/>
          <w:szCs w:val="24"/>
        </w:rPr>
        <w:t xml:space="preserve"> Правительства Российской</w:t>
      </w:r>
      <w:proofErr w:type="gramEnd"/>
      <w:r w:rsidRPr="001B4A71">
        <w:rPr>
          <w:rFonts w:ascii="Times New Roman" w:hAnsi="Times New Roman" w:cs="Times New Roman"/>
          <w:color w:val="000000" w:themeColor="text1"/>
          <w:sz w:val="24"/>
          <w:szCs w:val="24"/>
        </w:rPr>
        <w:t xml:space="preserve"> </w:t>
      </w:r>
      <w:proofErr w:type="gramStart"/>
      <w:r w:rsidRPr="001B4A71">
        <w:rPr>
          <w:rFonts w:ascii="Times New Roman" w:hAnsi="Times New Roman" w:cs="Times New Roman"/>
          <w:color w:val="000000" w:themeColor="text1"/>
          <w:sz w:val="24"/>
          <w:szCs w:val="24"/>
        </w:rPr>
        <w:t xml:space="preserve">Федерации от 17 ноября 2008 года N 1662-р "О Концепции долгосрочного социально-экономического развития Российской Федерации на период до 2020 года", Энергетической </w:t>
      </w:r>
      <w:hyperlink r:id="rId105" w:history="1">
        <w:r w:rsidRPr="001B4A71">
          <w:rPr>
            <w:rFonts w:ascii="Times New Roman" w:hAnsi="Times New Roman" w:cs="Times New Roman"/>
            <w:color w:val="000000" w:themeColor="text1"/>
            <w:sz w:val="24"/>
            <w:szCs w:val="24"/>
          </w:rPr>
          <w:t>стратегии</w:t>
        </w:r>
      </w:hyperlink>
      <w:r w:rsidRPr="001B4A71">
        <w:rPr>
          <w:rFonts w:ascii="Times New Roman" w:hAnsi="Times New Roman" w:cs="Times New Roman"/>
          <w:color w:val="000000" w:themeColor="text1"/>
          <w:sz w:val="24"/>
          <w:szCs w:val="24"/>
        </w:rPr>
        <w:t xml:space="preserve"> России на период до 2030 года, утвержденной распоряжением Правительства Российской Федерации от 13 ноября 2009 года N 1715-р, государственной </w:t>
      </w:r>
      <w:hyperlink r:id="rId106" w:history="1">
        <w:r w:rsidRPr="001B4A71">
          <w:rPr>
            <w:rFonts w:ascii="Times New Roman" w:hAnsi="Times New Roman" w:cs="Times New Roman"/>
            <w:color w:val="000000" w:themeColor="text1"/>
            <w:sz w:val="24"/>
            <w:szCs w:val="24"/>
          </w:rPr>
          <w:t>программы</w:t>
        </w:r>
      </w:hyperlink>
      <w:r w:rsidRPr="001B4A71">
        <w:rPr>
          <w:rFonts w:ascii="Times New Roman" w:hAnsi="Times New Roman" w:cs="Times New Roman"/>
          <w:color w:val="000000" w:themeColor="text1"/>
          <w:sz w:val="24"/>
          <w:szCs w:val="24"/>
        </w:rPr>
        <w:t xml:space="preserve"> "</w:t>
      </w:r>
      <w:proofErr w:type="spellStart"/>
      <w:r w:rsidRPr="001B4A71">
        <w:rPr>
          <w:rFonts w:ascii="Times New Roman" w:hAnsi="Times New Roman" w:cs="Times New Roman"/>
          <w:color w:val="000000" w:themeColor="text1"/>
          <w:sz w:val="24"/>
          <w:szCs w:val="24"/>
        </w:rPr>
        <w:t>Энергоэффективность</w:t>
      </w:r>
      <w:proofErr w:type="spellEnd"/>
      <w:r w:rsidRPr="001B4A71">
        <w:rPr>
          <w:rFonts w:ascii="Times New Roman" w:hAnsi="Times New Roman" w:cs="Times New Roman"/>
          <w:color w:val="000000" w:themeColor="text1"/>
          <w:sz w:val="24"/>
          <w:szCs w:val="24"/>
        </w:rPr>
        <w:t xml:space="preserve"> и развитие энергетики", утвержденной постановлением Правительства Российской Федерации от 15 апреля 2014 года N 321, послания Губернатора</w:t>
      </w:r>
      <w:proofErr w:type="gramEnd"/>
      <w:r w:rsidRPr="001B4A71">
        <w:rPr>
          <w:rFonts w:ascii="Times New Roman" w:hAnsi="Times New Roman" w:cs="Times New Roman"/>
          <w:color w:val="000000" w:themeColor="text1"/>
          <w:sz w:val="24"/>
          <w:szCs w:val="24"/>
        </w:rPr>
        <w:t xml:space="preserve"> </w:t>
      </w:r>
      <w:proofErr w:type="gramStart"/>
      <w:r w:rsidRPr="001B4A71">
        <w:rPr>
          <w:rFonts w:ascii="Times New Roman" w:hAnsi="Times New Roman" w:cs="Times New Roman"/>
          <w:color w:val="000000" w:themeColor="text1"/>
          <w:sz w:val="24"/>
          <w:szCs w:val="24"/>
        </w:rPr>
        <w:t>Архангельской области И.А.Орлова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 соглашения о сотрудничестве между администрацией Архангельской области и открытым акционерным обществом "Газпром" от 5 октября 2004 года (с дополнительным соглашением от 1 сентября 2009 года N 1), соглашения о сотрудничестве по вопросам развития и реконструкции систем энергоснабжения в</w:t>
      </w:r>
      <w:proofErr w:type="gramEnd"/>
      <w:r w:rsidRPr="001B4A71">
        <w:rPr>
          <w:rFonts w:ascii="Times New Roman" w:hAnsi="Times New Roman" w:cs="Times New Roman"/>
          <w:color w:val="000000" w:themeColor="text1"/>
          <w:sz w:val="24"/>
          <w:szCs w:val="24"/>
        </w:rPr>
        <w:t xml:space="preserve"> Архангельской области между Правительством Архангельской области, открытым акционерным обществом "</w:t>
      </w:r>
      <w:proofErr w:type="spellStart"/>
      <w:r w:rsidRPr="001B4A71">
        <w:rPr>
          <w:rFonts w:ascii="Times New Roman" w:hAnsi="Times New Roman" w:cs="Times New Roman"/>
          <w:color w:val="000000" w:themeColor="text1"/>
          <w:sz w:val="24"/>
          <w:szCs w:val="24"/>
        </w:rPr>
        <w:t>Межрегионтеплоэнерго</w:t>
      </w:r>
      <w:proofErr w:type="spellEnd"/>
      <w:r w:rsidRPr="001B4A71">
        <w:rPr>
          <w:rFonts w:ascii="Times New Roman" w:hAnsi="Times New Roman" w:cs="Times New Roman"/>
          <w:color w:val="000000" w:themeColor="text1"/>
          <w:sz w:val="24"/>
          <w:szCs w:val="24"/>
        </w:rPr>
        <w:t>", открытым акционерным обществом "</w:t>
      </w:r>
      <w:proofErr w:type="spellStart"/>
      <w:r w:rsidRPr="001B4A71">
        <w:rPr>
          <w:rFonts w:ascii="Times New Roman" w:hAnsi="Times New Roman" w:cs="Times New Roman"/>
          <w:color w:val="000000" w:themeColor="text1"/>
          <w:sz w:val="24"/>
          <w:szCs w:val="24"/>
        </w:rPr>
        <w:t>Межрегионэнергогаз</w:t>
      </w:r>
      <w:proofErr w:type="spellEnd"/>
      <w:r w:rsidRPr="001B4A71">
        <w:rPr>
          <w:rFonts w:ascii="Times New Roman" w:hAnsi="Times New Roman" w:cs="Times New Roman"/>
          <w:color w:val="000000" w:themeColor="text1"/>
          <w:sz w:val="24"/>
          <w:szCs w:val="24"/>
        </w:rPr>
        <w:t>" и обществом с ограниченной ответственностью "</w:t>
      </w:r>
      <w:proofErr w:type="spellStart"/>
      <w:r w:rsidRPr="001B4A71">
        <w:rPr>
          <w:rFonts w:ascii="Times New Roman" w:hAnsi="Times New Roman" w:cs="Times New Roman"/>
          <w:color w:val="000000" w:themeColor="text1"/>
          <w:sz w:val="24"/>
          <w:szCs w:val="24"/>
        </w:rPr>
        <w:t>Комирегионгаз</w:t>
      </w:r>
      <w:proofErr w:type="spellEnd"/>
      <w:r w:rsidRPr="001B4A71">
        <w:rPr>
          <w:rFonts w:ascii="Times New Roman" w:hAnsi="Times New Roman" w:cs="Times New Roman"/>
          <w:color w:val="000000" w:themeColor="text1"/>
          <w:sz w:val="24"/>
          <w:szCs w:val="24"/>
        </w:rPr>
        <w:t>" от 18 марта 2010 года N 06-07/8.</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1"/>
        <w:rPr>
          <w:rFonts w:ascii="Times New Roman" w:hAnsi="Times New Roman" w:cs="Times New Roman"/>
          <w:sz w:val="24"/>
          <w:szCs w:val="24"/>
        </w:rPr>
      </w:pPr>
      <w:r w:rsidRPr="001B4A71">
        <w:rPr>
          <w:rFonts w:ascii="Times New Roman" w:hAnsi="Times New Roman" w:cs="Times New Roman"/>
          <w:sz w:val="24"/>
          <w:szCs w:val="24"/>
        </w:rPr>
        <w:t>II. Характеристика подпрограмм государственной программы</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bookmarkStart w:id="1" w:name="P195"/>
      <w:bookmarkEnd w:id="1"/>
      <w:r w:rsidRPr="001B4A71">
        <w:rPr>
          <w:rFonts w:ascii="Times New Roman" w:hAnsi="Times New Roman" w:cs="Times New Roman"/>
          <w:sz w:val="24"/>
          <w:szCs w:val="24"/>
        </w:rPr>
        <w:t>2.1. ПАСПОРТ</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подпрограммы N 1 "Энергосбережение и повышение</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энергетической эффективности в Архангельской области"</w:t>
      </w:r>
    </w:p>
    <w:p w:rsidR="003A4303" w:rsidRPr="001B4A71" w:rsidRDefault="003A43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60"/>
        <w:gridCol w:w="6123"/>
      </w:tblGrid>
      <w:tr w:rsidR="003A4303" w:rsidRPr="001B4A71">
        <w:tc>
          <w:tcPr>
            <w:tcW w:w="2551"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Наименование подпрограммы</w:t>
            </w:r>
          </w:p>
        </w:tc>
        <w:tc>
          <w:tcPr>
            <w:tcW w:w="360" w:type="dxa"/>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"Энергосбережение и повышение энергетической эффективности в Архангельской области" (далее - подпрограмма N 1)</w:t>
            </w:r>
          </w:p>
        </w:tc>
      </w:tr>
      <w:tr w:rsidR="003A4303" w:rsidRPr="001B4A71">
        <w:tc>
          <w:tcPr>
            <w:tcW w:w="2551"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Ответственный исполнитель подпрограммы</w:t>
            </w:r>
          </w:p>
        </w:tc>
        <w:tc>
          <w:tcPr>
            <w:tcW w:w="360" w:type="dxa"/>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ТЭК и ЖКХ</w:t>
            </w:r>
          </w:p>
        </w:tc>
      </w:tr>
      <w:tr w:rsidR="003A4303" w:rsidRPr="001B4A71">
        <w:tblPrEx>
          <w:tblBorders>
            <w:insideH w:val="nil"/>
          </w:tblBorders>
        </w:tblPrEx>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Соисполнители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природных ресурсов и ЛПК;</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здравоохранения;</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образования;</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труда, занятости и социального развития;</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связи и информационных технологий</w:t>
            </w:r>
          </w:p>
        </w:tc>
      </w:tr>
      <w:tr w:rsidR="003A4303" w:rsidRPr="001B4A71">
        <w:tc>
          <w:tcPr>
            <w:tcW w:w="2551"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Участники подпрограммы</w:t>
            </w:r>
          </w:p>
        </w:tc>
        <w:tc>
          <w:tcPr>
            <w:tcW w:w="360" w:type="dxa"/>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Pr>
          <w:p w:rsidR="003A4303" w:rsidRPr="001B4A71" w:rsidRDefault="003A4303">
            <w:pPr>
              <w:pStyle w:val="ConsPlusNormal"/>
              <w:rPr>
                <w:rFonts w:ascii="Times New Roman" w:hAnsi="Times New Roman" w:cs="Times New Roman"/>
                <w:sz w:val="24"/>
                <w:szCs w:val="24"/>
              </w:rPr>
            </w:pPr>
            <w:proofErr w:type="gramStart"/>
            <w:r w:rsidRPr="001B4A71">
              <w:rPr>
                <w:rFonts w:ascii="Times New Roman" w:hAnsi="Times New Roman" w:cs="Times New Roman"/>
                <w:sz w:val="24"/>
                <w:szCs w:val="24"/>
              </w:rPr>
              <w:t>государственные учреждения Архангельской области, подведомственные исполнительным органам государственной власти Архангельской области - соисполнителям государственной программы (далее соответственно - государственные учреждения, органы государственной власти);</w:t>
            </w:r>
            <w:proofErr w:type="gramEnd"/>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lastRenderedPageBreak/>
              <w:t>органы местного самоуправления муниципальных образований Архангельской области (далее - органы местного самоуправления)</w:t>
            </w:r>
          </w:p>
        </w:tc>
      </w:tr>
      <w:tr w:rsidR="003A4303" w:rsidRPr="001B4A71">
        <w:tc>
          <w:tcPr>
            <w:tcW w:w="2551"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lastRenderedPageBreak/>
              <w:t>Цель подпрограммы</w:t>
            </w:r>
          </w:p>
        </w:tc>
        <w:tc>
          <w:tcPr>
            <w:tcW w:w="360" w:type="dxa"/>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снижение энергоемкости валового регионального продукта Архангельской области. </w:t>
            </w:r>
            <w:hyperlink w:anchor="P678" w:history="1">
              <w:r w:rsidRPr="001B4A71">
                <w:rPr>
                  <w:rFonts w:ascii="Times New Roman" w:hAnsi="Times New Roman" w:cs="Times New Roman"/>
                  <w:color w:val="000000" w:themeColor="text1"/>
                  <w:sz w:val="24"/>
                  <w:szCs w:val="24"/>
                </w:rPr>
                <w:t>Перечень</w:t>
              </w:r>
            </w:hyperlink>
            <w:r w:rsidRPr="001B4A71">
              <w:rPr>
                <w:rFonts w:ascii="Times New Roman" w:hAnsi="Times New Roman" w:cs="Times New Roman"/>
                <w:color w:val="000000" w:themeColor="text1"/>
                <w:sz w:val="24"/>
                <w:szCs w:val="24"/>
              </w:rPr>
              <w:t xml:space="preserve"> </w:t>
            </w:r>
            <w:r w:rsidRPr="001B4A71">
              <w:rPr>
                <w:rFonts w:ascii="Times New Roman" w:hAnsi="Times New Roman" w:cs="Times New Roman"/>
                <w:sz w:val="24"/>
                <w:szCs w:val="24"/>
              </w:rPr>
              <w:t>целевых показателей подпрограммы приведен в приложении N 1 к государственной программе</w:t>
            </w:r>
          </w:p>
        </w:tc>
      </w:tr>
      <w:tr w:rsidR="003A4303" w:rsidRPr="001B4A71">
        <w:tc>
          <w:tcPr>
            <w:tcW w:w="2551"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Задачи подпрограммы</w:t>
            </w:r>
          </w:p>
        </w:tc>
        <w:tc>
          <w:tcPr>
            <w:tcW w:w="360" w:type="dxa"/>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1 - повышение эффективности использования энергоресурсов и воды в Архангельской области;</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2 - повышение доли местных видов топлива, возобновляемых источников энергии в топливно-энергетическом балансе Архангельской области;</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3 - повышение качества предоставления услуг по обеспечению топливно-энергетическими ресурсами и водой в муниципальных образованиях</w:t>
            </w:r>
          </w:p>
        </w:tc>
      </w:tr>
      <w:tr w:rsidR="003A4303" w:rsidRPr="001B4A71">
        <w:tblPrEx>
          <w:tblBorders>
            <w:insideH w:val="nil"/>
          </w:tblBorders>
        </w:tblPrEx>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Сроки и этапы реализации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2014 - 2024 годы. Подпрограмма N 1 реализуется в один этап</w:t>
            </w:r>
          </w:p>
        </w:tc>
      </w:tr>
      <w:tr w:rsidR="003A4303" w:rsidRPr="001B4A71">
        <w:tblPrEx>
          <w:tblBorders>
            <w:insideH w:val="nil"/>
          </w:tblBorders>
        </w:tblPrEx>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Объем и источники финансирования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общий объем финансирования подпрограммы составляет </w:t>
            </w:r>
            <w:r w:rsidR="00754EA0" w:rsidRPr="001B4A71">
              <w:rPr>
                <w:rFonts w:ascii="Times New Roman" w:hAnsi="Times New Roman" w:cs="Times New Roman"/>
                <w:sz w:val="24"/>
                <w:szCs w:val="24"/>
              </w:rPr>
              <w:t>18</w:t>
            </w:r>
            <w:r w:rsidR="0024007C" w:rsidRPr="001B4A71">
              <w:rPr>
                <w:rFonts w:ascii="Times New Roman" w:hAnsi="Times New Roman" w:cs="Times New Roman"/>
                <w:sz w:val="24"/>
                <w:szCs w:val="24"/>
              </w:rPr>
              <w:t> 22</w:t>
            </w:r>
            <w:r w:rsidR="00DD5CE8" w:rsidRPr="001B4A71">
              <w:rPr>
                <w:rFonts w:ascii="Times New Roman" w:hAnsi="Times New Roman" w:cs="Times New Roman"/>
                <w:sz w:val="24"/>
                <w:szCs w:val="24"/>
              </w:rPr>
              <w:t>3</w:t>
            </w:r>
            <w:r w:rsidR="0024007C" w:rsidRPr="001B4A71">
              <w:rPr>
                <w:rFonts w:ascii="Times New Roman" w:hAnsi="Times New Roman" w:cs="Times New Roman"/>
                <w:sz w:val="24"/>
                <w:szCs w:val="24"/>
              </w:rPr>
              <w:t> 820,1</w:t>
            </w:r>
            <w:r w:rsidRPr="001B4A71">
              <w:rPr>
                <w:rFonts w:ascii="Times New Roman" w:hAnsi="Times New Roman" w:cs="Times New Roman"/>
                <w:sz w:val="24"/>
                <w:szCs w:val="24"/>
              </w:rPr>
              <w:t xml:space="preserve"> тыс. рублей, в том числе:</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средства федерального бюджета </w:t>
            </w:r>
            <w:r w:rsidR="00A565FA" w:rsidRPr="001B4A71">
              <w:rPr>
                <w:rFonts w:ascii="Times New Roman" w:hAnsi="Times New Roman" w:cs="Times New Roman"/>
                <w:sz w:val="24"/>
                <w:szCs w:val="24"/>
              </w:rPr>
              <w:t>–</w:t>
            </w:r>
            <w:r w:rsidRPr="001B4A71">
              <w:rPr>
                <w:rFonts w:ascii="Times New Roman" w:hAnsi="Times New Roman" w:cs="Times New Roman"/>
                <w:sz w:val="24"/>
                <w:szCs w:val="24"/>
              </w:rPr>
              <w:t xml:space="preserve"> </w:t>
            </w:r>
            <w:r w:rsidR="00DD5CE8" w:rsidRPr="001B4A71">
              <w:rPr>
                <w:rFonts w:ascii="Times New Roman" w:hAnsi="Times New Roman" w:cs="Times New Roman"/>
                <w:sz w:val="24"/>
                <w:szCs w:val="24"/>
              </w:rPr>
              <w:t>2 209</w:t>
            </w:r>
            <w:r w:rsidR="00754EA0" w:rsidRPr="001B4A71">
              <w:rPr>
                <w:rFonts w:ascii="Times New Roman" w:hAnsi="Times New Roman" w:cs="Times New Roman"/>
                <w:sz w:val="24"/>
                <w:szCs w:val="24"/>
              </w:rPr>
              <w:t> 085,1</w:t>
            </w:r>
            <w:r w:rsidRPr="001B4A71">
              <w:rPr>
                <w:rFonts w:ascii="Times New Roman" w:hAnsi="Times New Roman" w:cs="Times New Roman"/>
                <w:sz w:val="24"/>
                <w:szCs w:val="24"/>
              </w:rPr>
              <w:t xml:space="preserve"> тыс. рублей;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средства областного бюджета </w:t>
            </w:r>
            <w:r w:rsidR="00A565FA" w:rsidRPr="001B4A71">
              <w:rPr>
                <w:rFonts w:ascii="Times New Roman" w:hAnsi="Times New Roman" w:cs="Times New Roman"/>
                <w:sz w:val="24"/>
                <w:szCs w:val="24"/>
              </w:rPr>
              <w:t>–</w:t>
            </w:r>
            <w:r w:rsidRPr="001B4A71">
              <w:rPr>
                <w:rFonts w:ascii="Times New Roman" w:hAnsi="Times New Roman" w:cs="Times New Roman"/>
                <w:sz w:val="24"/>
                <w:szCs w:val="24"/>
              </w:rPr>
              <w:t xml:space="preserve"> </w:t>
            </w:r>
            <w:r w:rsidR="00754EA0" w:rsidRPr="001B4A71">
              <w:rPr>
                <w:rFonts w:ascii="Times New Roman" w:hAnsi="Times New Roman" w:cs="Times New Roman"/>
                <w:sz w:val="24"/>
                <w:szCs w:val="24"/>
              </w:rPr>
              <w:t>820 750,3</w:t>
            </w:r>
            <w:r w:rsidRPr="001B4A71">
              <w:rPr>
                <w:rFonts w:ascii="Times New Roman" w:hAnsi="Times New Roman" w:cs="Times New Roman"/>
                <w:sz w:val="24"/>
                <w:szCs w:val="24"/>
              </w:rPr>
              <w:t xml:space="preserve"> тыс. рублей;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средства местных бюджетов </w:t>
            </w:r>
            <w:r w:rsidR="00A565FA" w:rsidRPr="001B4A71">
              <w:rPr>
                <w:rFonts w:ascii="Times New Roman" w:hAnsi="Times New Roman" w:cs="Times New Roman"/>
                <w:sz w:val="24"/>
                <w:szCs w:val="24"/>
              </w:rPr>
              <w:t>–</w:t>
            </w:r>
            <w:r w:rsidRPr="001B4A71">
              <w:rPr>
                <w:rFonts w:ascii="Times New Roman" w:hAnsi="Times New Roman" w:cs="Times New Roman"/>
                <w:sz w:val="24"/>
                <w:szCs w:val="24"/>
              </w:rPr>
              <w:t xml:space="preserve"> </w:t>
            </w:r>
            <w:r w:rsidR="0024007C" w:rsidRPr="001B4A71">
              <w:rPr>
                <w:rFonts w:ascii="Times New Roman" w:hAnsi="Times New Roman" w:cs="Times New Roman"/>
                <w:sz w:val="24"/>
                <w:szCs w:val="24"/>
              </w:rPr>
              <w:t>741</w:t>
            </w:r>
            <w:r w:rsidR="00A565FA" w:rsidRPr="001B4A71">
              <w:rPr>
                <w:rFonts w:ascii="Times New Roman" w:hAnsi="Times New Roman" w:cs="Times New Roman"/>
                <w:sz w:val="24"/>
                <w:szCs w:val="24"/>
              </w:rPr>
              <w:t> 109,4</w:t>
            </w:r>
            <w:r w:rsidRPr="001B4A71">
              <w:rPr>
                <w:rFonts w:ascii="Times New Roman" w:hAnsi="Times New Roman" w:cs="Times New Roman"/>
                <w:sz w:val="24"/>
                <w:szCs w:val="24"/>
              </w:rPr>
              <w:t xml:space="preserve"> тыс. рублей;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внебюджетные средства - 14 452 875,3 тыс. рублей</w:t>
            </w:r>
          </w:p>
        </w:tc>
      </w:tr>
      <w:tr w:rsidR="003A4303" w:rsidRPr="001B4A71">
        <w:tblPrEx>
          <w:tblBorders>
            <w:insideH w:val="nil"/>
          </w:tblBorders>
        </w:tblPrEx>
        <w:tc>
          <w:tcPr>
            <w:tcW w:w="9034" w:type="dxa"/>
            <w:gridSpan w:val="3"/>
            <w:tcBorders>
              <w:top w:val="nil"/>
            </w:tcBorders>
          </w:tcPr>
          <w:p w:rsidR="003A4303" w:rsidRPr="001B4A71" w:rsidRDefault="003A4303">
            <w:pPr>
              <w:pStyle w:val="ConsPlusNormal"/>
              <w:jc w:val="both"/>
              <w:rPr>
                <w:rFonts w:ascii="Times New Roman" w:hAnsi="Times New Roman" w:cs="Times New Roman"/>
                <w:sz w:val="24"/>
                <w:szCs w:val="24"/>
              </w:rPr>
            </w:pPr>
          </w:p>
        </w:tc>
      </w:tr>
    </w:tbl>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r w:rsidRPr="001B4A71">
        <w:rPr>
          <w:rFonts w:ascii="Times New Roman" w:hAnsi="Times New Roman" w:cs="Times New Roman"/>
          <w:sz w:val="24"/>
          <w:szCs w:val="24"/>
        </w:rPr>
        <w:t>2.2. Характеристика сферы реализации подпрограммы N 1,</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описание основных проблем</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sz w:val="24"/>
          <w:szCs w:val="24"/>
        </w:rPr>
      </w:pPr>
      <w:r w:rsidRPr="001B4A71">
        <w:rPr>
          <w:rFonts w:ascii="Times New Roman" w:hAnsi="Times New Roman" w:cs="Times New Roman"/>
          <w:sz w:val="24"/>
          <w:szCs w:val="24"/>
        </w:rPr>
        <w:t>Подпрограмма N 1 определяет комплекс мероприятий, направленных на реализацию проектов и технологий по повышению эффективности использования первичных и вторичных энергетических ресурсов объектами топливно-энергетического комплекса и жилищно-коммунального хозяйства.</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При разработке </w:t>
      </w:r>
      <w:r w:rsidRPr="001B4A71">
        <w:rPr>
          <w:rFonts w:ascii="Times New Roman" w:hAnsi="Times New Roman" w:cs="Times New Roman"/>
          <w:color w:val="000000" w:themeColor="text1"/>
          <w:sz w:val="24"/>
          <w:szCs w:val="24"/>
        </w:rPr>
        <w:t xml:space="preserve">учитывались требования Федерального </w:t>
      </w:r>
      <w:hyperlink r:id="rId107" w:history="1">
        <w:r w:rsidRPr="001B4A71">
          <w:rPr>
            <w:rFonts w:ascii="Times New Roman" w:hAnsi="Times New Roman" w:cs="Times New Roman"/>
            <w:color w:val="000000" w:themeColor="text1"/>
            <w:sz w:val="24"/>
            <w:szCs w:val="24"/>
          </w:rPr>
          <w:t>закона</w:t>
        </w:r>
      </w:hyperlink>
      <w:r w:rsidRPr="001B4A71">
        <w:rPr>
          <w:rFonts w:ascii="Times New Roman" w:hAnsi="Times New Roman" w:cs="Times New Roman"/>
          <w:color w:val="000000" w:themeColor="text1"/>
          <w:sz w:val="24"/>
          <w:szCs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от 23 ноября 2009 года N 261-ФЗ), </w:t>
      </w:r>
      <w:hyperlink r:id="rId108" w:history="1">
        <w:r w:rsidRPr="001B4A71">
          <w:rPr>
            <w:rFonts w:ascii="Times New Roman" w:hAnsi="Times New Roman" w:cs="Times New Roman"/>
            <w:color w:val="000000" w:themeColor="text1"/>
            <w:sz w:val="24"/>
            <w:szCs w:val="24"/>
          </w:rPr>
          <w:t>постановления</w:t>
        </w:r>
      </w:hyperlink>
      <w:r w:rsidRPr="001B4A71">
        <w:rPr>
          <w:rFonts w:ascii="Times New Roman" w:hAnsi="Times New Roman" w:cs="Times New Roman"/>
          <w:color w:val="000000" w:themeColor="text1"/>
          <w:sz w:val="24"/>
          <w:szCs w:val="24"/>
        </w:rPr>
        <w:t xml:space="preserve"> Правительства Российской Федерации от 31 декабря 2009 года N 1225 "О требованиях к региональным и муниципальным программам в области</w:t>
      </w:r>
      <w:proofErr w:type="gramEnd"/>
      <w:r w:rsidRPr="001B4A71">
        <w:rPr>
          <w:rFonts w:ascii="Times New Roman" w:hAnsi="Times New Roman" w:cs="Times New Roman"/>
          <w:color w:val="000000" w:themeColor="text1"/>
          <w:sz w:val="24"/>
          <w:szCs w:val="24"/>
        </w:rPr>
        <w:t xml:space="preserve"> энергосбережения и повышения энергетической эффективности", </w:t>
      </w:r>
      <w:hyperlink r:id="rId109" w:history="1">
        <w:r w:rsidRPr="001B4A71">
          <w:rPr>
            <w:rFonts w:ascii="Times New Roman" w:hAnsi="Times New Roman" w:cs="Times New Roman"/>
            <w:color w:val="000000" w:themeColor="text1"/>
            <w:sz w:val="24"/>
            <w:szCs w:val="24"/>
          </w:rPr>
          <w:t>Методики</w:t>
        </w:r>
      </w:hyperlink>
      <w:r w:rsidRPr="001B4A71">
        <w:rPr>
          <w:rFonts w:ascii="Times New Roman" w:hAnsi="Times New Roman" w:cs="Times New Roman"/>
          <w:color w:val="000000" w:themeColor="text1"/>
          <w:sz w:val="24"/>
          <w:szCs w:val="24"/>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 июня 2014 года N 399 (далее - Методика).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По имеющимся оценкам экспертов, потенциал энергосбережения Архангельской области составляет 2,8 млн. тонн условного топлива в год.</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lastRenderedPageBreak/>
        <w:t xml:space="preserve">Произошедший в конце XX века спад промышленного производства привел к </w:t>
      </w:r>
      <w:proofErr w:type="spellStart"/>
      <w:r w:rsidRPr="001B4A71">
        <w:rPr>
          <w:rFonts w:ascii="Times New Roman" w:hAnsi="Times New Roman" w:cs="Times New Roman"/>
          <w:sz w:val="24"/>
          <w:szCs w:val="24"/>
        </w:rPr>
        <w:t>невостребованности</w:t>
      </w:r>
      <w:proofErr w:type="spellEnd"/>
      <w:r w:rsidRPr="001B4A71">
        <w:rPr>
          <w:rFonts w:ascii="Times New Roman" w:hAnsi="Times New Roman" w:cs="Times New Roman"/>
          <w:sz w:val="24"/>
          <w:szCs w:val="24"/>
        </w:rPr>
        <w:t xml:space="preserve"> топливно-энергетических ресурсов и сокращению их производства. Организации, занимающиеся выработкой первичных видов энергии, претерпели кризисы различных направлений, которые складывались из-за недофинансирования отрасли и устаревания техники и технологии. Капитальные затраты были направлены на восстановление начального состояния и поддержание набранного уровня их развития.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По сравнению с уровнем 1998 года объем валового регионального продукта к 2009 году вырос в сопоставимых ценах почти в 2 раза, что сопровождалось соразмерным ростом потребления топливно-энергетических ресурсов.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До 2000 года использование основных видов энергоносителей сокращалось под влиянием спада производства и составило в 2000 году 8,5 млн. тонн условного топлива (далее - т </w:t>
      </w:r>
      <w:proofErr w:type="spellStart"/>
      <w:r w:rsidRPr="001B4A71">
        <w:rPr>
          <w:rFonts w:ascii="Times New Roman" w:hAnsi="Times New Roman" w:cs="Times New Roman"/>
          <w:sz w:val="24"/>
          <w:szCs w:val="24"/>
        </w:rPr>
        <w:t>у.т</w:t>
      </w:r>
      <w:proofErr w:type="spellEnd"/>
      <w:r w:rsidRPr="001B4A71">
        <w:rPr>
          <w:rFonts w:ascii="Times New Roman" w:hAnsi="Times New Roman" w:cs="Times New Roman"/>
          <w:sz w:val="24"/>
          <w:szCs w:val="24"/>
        </w:rPr>
        <w:t xml:space="preserve">.) Следующий период характеризуется устойчивым ростом экономики и положительной динамикой потребления топливно-энергетических ресурсов. В 2007 году потребление составило 8,9 млн. т </w:t>
      </w:r>
      <w:proofErr w:type="spellStart"/>
      <w:r w:rsidRPr="001B4A71">
        <w:rPr>
          <w:rFonts w:ascii="Times New Roman" w:hAnsi="Times New Roman" w:cs="Times New Roman"/>
          <w:sz w:val="24"/>
          <w:szCs w:val="24"/>
        </w:rPr>
        <w:t>у.т</w:t>
      </w:r>
      <w:proofErr w:type="spellEnd"/>
      <w:r w:rsidRPr="001B4A71">
        <w:rPr>
          <w:rFonts w:ascii="Times New Roman" w:hAnsi="Times New Roman" w:cs="Times New Roman"/>
          <w:sz w:val="24"/>
          <w:szCs w:val="24"/>
        </w:rPr>
        <w:t>., или возросло на 4,7 процента по сравнению с 2000 годом. Достаточно высокий темп экономического роста потребовал прироста производства электроэнергии в 1,3 раза.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Наиболее энергоемкими отраслями экономики Архангельской области являются: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производство целлюлозы;</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производство бумаги и картона;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трубопроводный транспорт.</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Учитывая географические и климатические особенности, а также существенные запасы древесины, в основе развития коммунальной энергетики лежит использование возобновляемых источников энергии, что позволит реализовать до 30 процентов потенциала энергосбережения.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Для достижения такого результата необходимо решить следующие задачи: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реконструкция существующих и строительство новых котельных с применением технологий, основанных на сжигании </w:t>
      </w:r>
      <w:proofErr w:type="spellStart"/>
      <w:r w:rsidRPr="001B4A71">
        <w:rPr>
          <w:rFonts w:ascii="Times New Roman" w:hAnsi="Times New Roman" w:cs="Times New Roman"/>
          <w:sz w:val="24"/>
          <w:szCs w:val="24"/>
        </w:rPr>
        <w:t>биотоплива</w:t>
      </w:r>
      <w:proofErr w:type="spellEnd"/>
      <w:r w:rsidRPr="001B4A71">
        <w:rPr>
          <w:rFonts w:ascii="Times New Roman" w:hAnsi="Times New Roman" w:cs="Times New Roman"/>
          <w:sz w:val="24"/>
          <w:szCs w:val="24"/>
        </w:rPr>
        <w:t>;</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строительство заводов по производству </w:t>
      </w:r>
      <w:proofErr w:type="spellStart"/>
      <w:r w:rsidRPr="001B4A71">
        <w:rPr>
          <w:rFonts w:ascii="Times New Roman" w:hAnsi="Times New Roman" w:cs="Times New Roman"/>
          <w:sz w:val="24"/>
          <w:szCs w:val="24"/>
        </w:rPr>
        <w:t>биотоплива</w:t>
      </w:r>
      <w:proofErr w:type="spellEnd"/>
      <w:r w:rsidRPr="001B4A71">
        <w:rPr>
          <w:rFonts w:ascii="Times New Roman" w:hAnsi="Times New Roman" w:cs="Times New Roman"/>
          <w:sz w:val="24"/>
          <w:szCs w:val="24"/>
        </w:rPr>
        <w:t>;</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внедрение инновационных технологий в производство и передачу тепловой энергии;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обеспечение рационального комплексного использования лесных ресурсов;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оптимизация тарифов на тепловую и электрическую энергию, производимую с использованием </w:t>
      </w:r>
      <w:proofErr w:type="spellStart"/>
      <w:r w:rsidRPr="001B4A71">
        <w:rPr>
          <w:rFonts w:ascii="Times New Roman" w:hAnsi="Times New Roman" w:cs="Times New Roman"/>
          <w:sz w:val="24"/>
          <w:szCs w:val="24"/>
        </w:rPr>
        <w:t>биотоплива</w:t>
      </w:r>
      <w:proofErr w:type="spellEnd"/>
      <w:r w:rsidRPr="001B4A71">
        <w:rPr>
          <w:rFonts w:ascii="Times New Roman" w:hAnsi="Times New Roman" w:cs="Times New Roman"/>
          <w:sz w:val="24"/>
          <w:szCs w:val="24"/>
        </w:rPr>
        <w:t>.</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Источниками биоресурсов в Архангельской области являются отходы лесохозяйственной деятельности (свыше 5 млн. куб. м отходов). Более 2 млн. куб. м отходов, включая отходы лесосек, рассредоточены по территории Архангельской области. Потенциальным ресурсом для утилизации являются около 500 тыс. куб. м горбылей и реек и сухостой в междуречье Северной Двины и Пинеги, где на площади 2 млн. гектаров усыхает 200 млн. куб. м еловых лесов.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Наряду с топливно-энергетическим комплексом особого внимания заслуживает жилищно-коммунальное хозяйство Архангельской области.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lastRenderedPageBreak/>
        <w:t xml:space="preserve">В 2012 году жилищный фонд составляет 168 513 зданий с общей площадью 30 165,2 тыс. кв. м, в том числе с централизованным теплоснабжением - 18 870,7 тыс. кв. м. Годовое энергопотребление жилым фондом составило 6212,2 млн. </w:t>
      </w:r>
      <w:proofErr w:type="spellStart"/>
      <w:r w:rsidRPr="001B4A71">
        <w:rPr>
          <w:rFonts w:ascii="Times New Roman" w:hAnsi="Times New Roman" w:cs="Times New Roman"/>
          <w:sz w:val="24"/>
          <w:szCs w:val="24"/>
        </w:rPr>
        <w:t>кВт</w:t>
      </w:r>
      <w:proofErr w:type="gramStart"/>
      <w:r w:rsidRPr="001B4A71">
        <w:rPr>
          <w:rFonts w:ascii="Times New Roman" w:hAnsi="Times New Roman" w:cs="Times New Roman"/>
          <w:sz w:val="24"/>
          <w:szCs w:val="24"/>
        </w:rPr>
        <w:t>.ч</w:t>
      </w:r>
      <w:proofErr w:type="spellEnd"/>
      <w:proofErr w:type="gramEnd"/>
      <w:r w:rsidRPr="001B4A71">
        <w:rPr>
          <w:rFonts w:ascii="Times New Roman" w:hAnsi="Times New Roman" w:cs="Times New Roman"/>
          <w:sz w:val="24"/>
          <w:szCs w:val="24"/>
        </w:rPr>
        <w:t>/год.</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базовом 2012 году среднее удельное водопотребление на одного жителя составило 107 л/</w:t>
      </w:r>
      <w:proofErr w:type="spellStart"/>
      <w:r w:rsidRPr="001B4A71">
        <w:rPr>
          <w:rFonts w:ascii="Times New Roman" w:hAnsi="Times New Roman" w:cs="Times New Roman"/>
          <w:sz w:val="24"/>
          <w:szCs w:val="24"/>
        </w:rPr>
        <w:t>сут</w:t>
      </w:r>
      <w:proofErr w:type="spellEnd"/>
      <w:r w:rsidRPr="001B4A71">
        <w:rPr>
          <w:rFonts w:ascii="Times New Roman" w:hAnsi="Times New Roman" w:cs="Times New Roman"/>
          <w:sz w:val="24"/>
          <w:szCs w:val="24"/>
        </w:rPr>
        <w:t>., удельный расход тепловой энергии - 0,233 Гкал/кв. м в год.</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2012 году доля потерь при производстве, распределении и транспортировке составила: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тепловой энергии - 9,4 процента;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воды - 35,5 процента;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электроэнергии - 7,2 процента.</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По данным Управления Федеральной службы в сфере защиты прав потребителей и благополучия человека по Архангельской области, на 1 января 2017 года количество населения Архангельской области, обеспеченного качественной питьевой водой из централизованных систем водоснабжения, составляет 807,30 тыс. чел. (72 процента от общего количества населения), из них городского населения - 727,50 тыс. чел. (82,5 процента от общего количества городского населения).</w:t>
      </w:r>
      <w:proofErr w:type="gramEnd"/>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В целях реализации положений</w:t>
      </w:r>
      <w:r w:rsidRPr="001B4A71">
        <w:rPr>
          <w:rFonts w:ascii="Times New Roman" w:hAnsi="Times New Roman" w:cs="Times New Roman"/>
          <w:color w:val="000000" w:themeColor="text1"/>
          <w:sz w:val="24"/>
          <w:szCs w:val="24"/>
        </w:rPr>
        <w:t xml:space="preserve"> </w:t>
      </w:r>
      <w:hyperlink r:id="rId110" w:history="1">
        <w:r w:rsidRPr="001B4A71">
          <w:rPr>
            <w:rFonts w:ascii="Times New Roman" w:hAnsi="Times New Roman" w:cs="Times New Roman"/>
            <w:color w:val="000000" w:themeColor="text1"/>
            <w:sz w:val="24"/>
            <w:szCs w:val="24"/>
          </w:rPr>
          <w:t>Указа</w:t>
        </w:r>
      </w:hyperlink>
      <w:r w:rsidRPr="001B4A71">
        <w:rPr>
          <w:rFonts w:ascii="Times New Roman" w:hAnsi="Times New Roman" w:cs="Times New Roman"/>
          <w:sz w:val="24"/>
          <w:szCs w:val="24"/>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утвержден региональный проект "Чистая вода" (далее - региональный проект), входящий в состав федерального проекта "Чистая вода" национального проекта "Экология", основной целью которого является повышение качества питьевой воды для населения.</w:t>
      </w:r>
      <w:proofErr w:type="gramEnd"/>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рамках реализации регионального проекта в период 2019 - 2024 годов предусмотрено выполнение мероприятий по строительству и реконструкции объектов питьевого водоснабжения.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На территории Архангельской области недостаточно развита система учета отпуска и расходования энергоресурсов на розничном рынке, что не позволяет выстраивать экономически выгодные и эффективные отношения между </w:t>
      </w:r>
      <w:proofErr w:type="spellStart"/>
      <w:r w:rsidRPr="001B4A71">
        <w:rPr>
          <w:rFonts w:ascii="Times New Roman" w:hAnsi="Times New Roman" w:cs="Times New Roman"/>
          <w:sz w:val="24"/>
          <w:szCs w:val="24"/>
        </w:rPr>
        <w:t>ресурсоснабжающими</w:t>
      </w:r>
      <w:proofErr w:type="spellEnd"/>
      <w:r w:rsidRPr="001B4A71">
        <w:rPr>
          <w:rFonts w:ascii="Times New Roman" w:hAnsi="Times New Roman" w:cs="Times New Roman"/>
          <w:sz w:val="24"/>
          <w:szCs w:val="24"/>
        </w:rPr>
        <w:t xml:space="preserve"> организациями и потребителями.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Немаловажным приоритетом государственной политики в сфере энергосбережения и повышения энергетической эффективности является освоение потенциала энергосбережения в социальной сфере.</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Сложившаяся система </w:t>
      </w:r>
      <w:proofErr w:type="gramStart"/>
      <w:r w:rsidRPr="001B4A71">
        <w:rPr>
          <w:rFonts w:ascii="Times New Roman" w:hAnsi="Times New Roman" w:cs="Times New Roman"/>
          <w:sz w:val="24"/>
          <w:szCs w:val="24"/>
        </w:rPr>
        <w:t>контроля за</w:t>
      </w:r>
      <w:proofErr w:type="gramEnd"/>
      <w:r w:rsidRPr="001B4A71">
        <w:rPr>
          <w:rFonts w:ascii="Times New Roman" w:hAnsi="Times New Roman" w:cs="Times New Roman"/>
          <w:sz w:val="24"/>
          <w:szCs w:val="24"/>
        </w:rPr>
        <w:t xml:space="preserve"> потреблением коммунальных услуг не стимулирует работников государственных учреждений и муниципальных учреждений муниципальных образований (далее - муниципальные учреждения) к обеспечению режима энергосбережения. Лица, ответственные за эксплуатацию зданий, в большинстве случаев не имеют должной квалификации и обеспечивают только поддержание текущего состояния систем энергопотребления.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Решение проблемы низкой энергетической эффективности зданий лежит в использовании программно-целевого метода с целевым выделением средств на реализацию энергосберегающих мероприятий и создании органов управления энергосбережением.</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lastRenderedPageBreak/>
        <w:t>Наибольший и быстрый эффект могут дать мероприятия по установке современных систем автоматизации потребления тепловой энергии, модернизации систем внутреннего освещения с целью внедрения энергосберегающих ламп и светильников и создания систем управления освещением.</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Вместе с тем данные мероприятия необходимо проводить параллельно с подготовкой обслуживающего персонала или передачей зданий на обслуживание </w:t>
      </w:r>
      <w:proofErr w:type="spellStart"/>
      <w:r w:rsidRPr="001B4A71">
        <w:rPr>
          <w:rFonts w:ascii="Times New Roman" w:hAnsi="Times New Roman" w:cs="Times New Roman"/>
          <w:sz w:val="24"/>
          <w:szCs w:val="24"/>
        </w:rPr>
        <w:t>энергосервисным</w:t>
      </w:r>
      <w:proofErr w:type="spellEnd"/>
      <w:r w:rsidRPr="001B4A71">
        <w:rPr>
          <w:rFonts w:ascii="Times New Roman" w:hAnsi="Times New Roman" w:cs="Times New Roman"/>
          <w:sz w:val="24"/>
          <w:szCs w:val="24"/>
        </w:rPr>
        <w:t xml:space="preserve"> организациям.</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Без надлежащей эксплуатации дорогостоящее оборудование будет выходить из строя, что потребует дополнительных бюджетных средств. При разработке проектов реконструкции и модернизации инженерного оборудования зданий целесообразно обеспечить унификацию оборудования, что позволит обеспечить оптовые закупки запасных частей к нему и снизить их стоимость.</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Наиболее перспективным механизмом финансирования мероприятий в области энергосбережения и повышения энергетической эффективности представляются </w:t>
      </w:r>
      <w:proofErr w:type="spellStart"/>
      <w:r w:rsidRPr="001B4A71">
        <w:rPr>
          <w:rFonts w:ascii="Times New Roman" w:hAnsi="Times New Roman" w:cs="Times New Roman"/>
          <w:sz w:val="24"/>
          <w:szCs w:val="24"/>
        </w:rPr>
        <w:t>энергосервисные</w:t>
      </w:r>
      <w:proofErr w:type="spellEnd"/>
      <w:r w:rsidRPr="001B4A71">
        <w:rPr>
          <w:rFonts w:ascii="Times New Roman" w:hAnsi="Times New Roman" w:cs="Times New Roman"/>
          <w:sz w:val="24"/>
          <w:szCs w:val="24"/>
        </w:rPr>
        <w:t xml:space="preserve"> договоры (контракты), основными задачами которых являются: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формирование механизмов, обеспечивающих привлечение целевых инвестиций в энергосбережение и повышение энергетической эффективности;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снижение энергопотребления и эффективное использование энергетических ресурсов;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формирование действенных стимулов к энергосбережению во всех секторах экономики.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Главным условием использования </w:t>
      </w:r>
      <w:proofErr w:type="spellStart"/>
      <w:r w:rsidRPr="001B4A71">
        <w:rPr>
          <w:rFonts w:ascii="Times New Roman" w:hAnsi="Times New Roman" w:cs="Times New Roman"/>
          <w:sz w:val="24"/>
          <w:szCs w:val="24"/>
        </w:rPr>
        <w:t>энергосервисных</w:t>
      </w:r>
      <w:proofErr w:type="spellEnd"/>
      <w:r w:rsidRPr="001B4A71">
        <w:rPr>
          <w:rFonts w:ascii="Times New Roman" w:hAnsi="Times New Roman" w:cs="Times New Roman"/>
          <w:sz w:val="24"/>
          <w:szCs w:val="24"/>
        </w:rPr>
        <w:t xml:space="preserve"> договоров (контрактов) при реализации мероприятий в области энергосбережения и повышения энергетической эффективности в государственных и муниципальных учреждениях является наличие энергетического паспорта, составленного по результатам энергетического обследования государственного или муниципального учреждения.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настоящее время создание условий для повышения эффективности использования энергоресурсов становится одной из приоритетных задач социально-экономического развития, решение которой обеспечивается подпрограммой N 1.</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Целевые </w:t>
      </w:r>
      <w:hyperlink w:anchor="P1535" w:history="1">
        <w:r w:rsidRPr="001B4A71">
          <w:rPr>
            <w:rFonts w:ascii="Times New Roman" w:hAnsi="Times New Roman" w:cs="Times New Roman"/>
            <w:color w:val="000000" w:themeColor="text1"/>
            <w:sz w:val="24"/>
            <w:szCs w:val="24"/>
          </w:rPr>
          <w:t>показатели</w:t>
        </w:r>
      </w:hyperlink>
      <w:r w:rsidRPr="001B4A71">
        <w:rPr>
          <w:rFonts w:ascii="Times New Roman" w:hAnsi="Times New Roman" w:cs="Times New Roman"/>
          <w:color w:val="000000" w:themeColor="text1"/>
          <w:sz w:val="24"/>
          <w:szCs w:val="24"/>
        </w:rPr>
        <w:t xml:space="preserve">, рассчитанные в соответствии с </w:t>
      </w:r>
      <w:hyperlink r:id="rId111" w:history="1">
        <w:r w:rsidRPr="001B4A71">
          <w:rPr>
            <w:rFonts w:ascii="Times New Roman" w:hAnsi="Times New Roman" w:cs="Times New Roman"/>
            <w:color w:val="000000" w:themeColor="text1"/>
            <w:sz w:val="24"/>
            <w:szCs w:val="24"/>
          </w:rPr>
          <w:t>Методикой</w:t>
        </w:r>
      </w:hyperlink>
      <w:r w:rsidRPr="001B4A71">
        <w:rPr>
          <w:rFonts w:ascii="Times New Roman" w:hAnsi="Times New Roman" w:cs="Times New Roman"/>
          <w:color w:val="000000" w:themeColor="text1"/>
          <w:sz w:val="24"/>
          <w:szCs w:val="24"/>
        </w:rPr>
        <w:t>, представлены в приложении N 2 к государственной программе.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В рамках подпрограммы N 1 определены мероприятия, реализующие основные задачи, сформулированные </w:t>
      </w:r>
      <w:hyperlink r:id="rId112" w:history="1">
        <w:r w:rsidRPr="001B4A71">
          <w:rPr>
            <w:rFonts w:ascii="Times New Roman" w:hAnsi="Times New Roman" w:cs="Times New Roman"/>
            <w:color w:val="000000" w:themeColor="text1"/>
            <w:sz w:val="24"/>
            <w:szCs w:val="24"/>
          </w:rPr>
          <w:t>статьями 13</w:t>
        </w:r>
      </w:hyperlink>
      <w:r w:rsidRPr="001B4A71">
        <w:rPr>
          <w:rFonts w:ascii="Times New Roman" w:hAnsi="Times New Roman" w:cs="Times New Roman"/>
          <w:color w:val="000000" w:themeColor="text1"/>
          <w:sz w:val="24"/>
          <w:szCs w:val="24"/>
        </w:rPr>
        <w:t xml:space="preserve"> и </w:t>
      </w:r>
      <w:hyperlink r:id="rId113" w:history="1">
        <w:r w:rsidRPr="001B4A71">
          <w:rPr>
            <w:rFonts w:ascii="Times New Roman" w:hAnsi="Times New Roman" w:cs="Times New Roman"/>
            <w:color w:val="000000" w:themeColor="text1"/>
            <w:sz w:val="24"/>
            <w:szCs w:val="24"/>
          </w:rPr>
          <w:t>24</w:t>
        </w:r>
      </w:hyperlink>
      <w:r w:rsidRPr="001B4A71">
        <w:rPr>
          <w:rFonts w:ascii="Times New Roman" w:hAnsi="Times New Roman" w:cs="Times New Roman"/>
          <w:color w:val="000000" w:themeColor="text1"/>
          <w:sz w:val="24"/>
          <w:szCs w:val="24"/>
        </w:rPr>
        <w:t xml:space="preserve"> Федерального закона от 23 ноября 2009 года N 261-ФЗ.</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r w:rsidRPr="001B4A71">
        <w:rPr>
          <w:rFonts w:ascii="Times New Roman" w:hAnsi="Times New Roman" w:cs="Times New Roman"/>
          <w:sz w:val="24"/>
          <w:szCs w:val="24"/>
        </w:rPr>
        <w:t>2.3. Механизм реализации мероприятий подпрограммы N 1</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Реализацию мероприятий </w:t>
      </w:r>
      <w:hyperlink w:anchor="P2079" w:history="1">
        <w:r w:rsidRPr="001B4A71">
          <w:rPr>
            <w:rFonts w:ascii="Times New Roman" w:hAnsi="Times New Roman" w:cs="Times New Roman"/>
            <w:color w:val="000000" w:themeColor="text1"/>
            <w:sz w:val="24"/>
            <w:szCs w:val="24"/>
          </w:rPr>
          <w:t>пунктов 1.1</w:t>
        </w:r>
      </w:hyperlink>
      <w:r w:rsidRPr="001B4A71">
        <w:rPr>
          <w:rFonts w:ascii="Times New Roman" w:hAnsi="Times New Roman" w:cs="Times New Roman"/>
          <w:color w:val="000000" w:themeColor="text1"/>
          <w:sz w:val="24"/>
          <w:szCs w:val="24"/>
        </w:rPr>
        <w:t xml:space="preserve"> и </w:t>
      </w:r>
      <w:hyperlink w:anchor="P2079" w:history="1">
        <w:r w:rsidRPr="001B4A71">
          <w:rPr>
            <w:rFonts w:ascii="Times New Roman" w:hAnsi="Times New Roman" w:cs="Times New Roman"/>
            <w:color w:val="000000" w:themeColor="text1"/>
            <w:sz w:val="24"/>
            <w:szCs w:val="24"/>
          </w:rPr>
          <w:t>1.2</w:t>
        </w:r>
      </w:hyperlink>
      <w:r w:rsidRPr="001B4A71">
        <w:rPr>
          <w:rFonts w:ascii="Times New Roman" w:hAnsi="Times New Roman" w:cs="Times New Roman"/>
          <w:color w:val="000000" w:themeColor="text1"/>
          <w:sz w:val="24"/>
          <w:szCs w:val="24"/>
        </w:rPr>
        <w:t xml:space="preserve"> </w:t>
      </w:r>
      <w:r w:rsidRPr="001B4A71">
        <w:rPr>
          <w:rFonts w:ascii="Times New Roman" w:hAnsi="Times New Roman" w:cs="Times New Roman"/>
          <w:sz w:val="24"/>
          <w:szCs w:val="24"/>
        </w:rPr>
        <w:t xml:space="preserve">перечня мероприятий подпрограммы N 1 (приложение N 3 к государственной программе) осуществляет подведомственное министерству ТЭК и ЖКХ государственное казенное учреждение Архангельской области "Региональный центр по энергосбережению" (далее - ГКУ "Региональный центр по энергосбережению"), </w:t>
      </w:r>
      <w:proofErr w:type="gramStart"/>
      <w:r w:rsidRPr="001B4A71">
        <w:rPr>
          <w:rFonts w:ascii="Times New Roman" w:hAnsi="Times New Roman" w:cs="Times New Roman"/>
          <w:sz w:val="24"/>
          <w:szCs w:val="24"/>
        </w:rPr>
        <w:t>средства</w:t>
      </w:r>
      <w:proofErr w:type="gramEnd"/>
      <w:r w:rsidRPr="001B4A71">
        <w:rPr>
          <w:rFonts w:ascii="Times New Roman" w:hAnsi="Times New Roman" w:cs="Times New Roman"/>
          <w:sz w:val="24"/>
          <w:szCs w:val="24"/>
        </w:rPr>
        <w:t xml:space="preserve"> на реализацию которых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w:t>
      </w:r>
      <w:r w:rsidRPr="001B4A71">
        <w:rPr>
          <w:rFonts w:ascii="Times New Roman" w:hAnsi="Times New Roman" w:cs="Times New Roman"/>
          <w:sz w:val="24"/>
          <w:szCs w:val="24"/>
        </w:rPr>
        <w:lastRenderedPageBreak/>
        <w:t>работ).</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Реализацию мероприятия </w:t>
      </w:r>
      <w:hyperlink w:anchor="P2079" w:history="1">
        <w:r w:rsidRPr="001B4A71">
          <w:rPr>
            <w:rFonts w:ascii="Times New Roman" w:hAnsi="Times New Roman" w:cs="Times New Roman"/>
            <w:color w:val="000000" w:themeColor="text1"/>
            <w:sz w:val="24"/>
            <w:szCs w:val="24"/>
          </w:rPr>
          <w:t>пункта 1.4</w:t>
        </w:r>
      </w:hyperlink>
      <w:r w:rsidRPr="001B4A71">
        <w:rPr>
          <w:rFonts w:ascii="Times New Roman" w:hAnsi="Times New Roman" w:cs="Times New Roman"/>
          <w:sz w:val="24"/>
          <w:szCs w:val="24"/>
        </w:rPr>
        <w:t xml:space="preserve"> перечня мероприятий подпрограммы N 1 (приложение N 3 к государственной программе) осуществляют подведомственные органам государственной власти государственные учреждения, </w:t>
      </w:r>
      <w:proofErr w:type="gramStart"/>
      <w:r w:rsidRPr="001B4A71">
        <w:rPr>
          <w:rFonts w:ascii="Times New Roman" w:hAnsi="Times New Roman" w:cs="Times New Roman"/>
          <w:sz w:val="24"/>
          <w:szCs w:val="24"/>
        </w:rPr>
        <w:t>средства</w:t>
      </w:r>
      <w:proofErr w:type="gramEnd"/>
      <w:r w:rsidRPr="001B4A71">
        <w:rPr>
          <w:rFonts w:ascii="Times New Roman" w:hAnsi="Times New Roman" w:cs="Times New Roman"/>
          <w:sz w:val="24"/>
          <w:szCs w:val="24"/>
        </w:rPr>
        <w:t xml:space="preserve"> на реализацию которых направляются государственным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Реализацию мероприятий </w:t>
      </w:r>
      <w:hyperlink w:anchor="P2079" w:history="1">
        <w:r w:rsidRPr="001B4A71">
          <w:rPr>
            <w:rFonts w:ascii="Times New Roman" w:hAnsi="Times New Roman" w:cs="Times New Roman"/>
            <w:color w:val="000000" w:themeColor="text1"/>
            <w:sz w:val="24"/>
            <w:szCs w:val="24"/>
          </w:rPr>
          <w:t>пунктов 1.5</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1.6</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1.9</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1.10</w:t>
        </w:r>
      </w:hyperlink>
      <w:r w:rsidRPr="001B4A71">
        <w:rPr>
          <w:rFonts w:ascii="Times New Roman" w:hAnsi="Times New Roman" w:cs="Times New Roman"/>
          <w:sz w:val="24"/>
          <w:szCs w:val="24"/>
        </w:rPr>
        <w:t xml:space="preserve"> перечня мероприятий подпрограммы N 1 (приложение N 3 к государственной программе) осуществляют министерство ТЭК и ЖКХ, органы местного самоуправления. Финансирование указанных мероприятий осуществляется за счет средств местных бюджетов.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Реализацию мероприятия </w:t>
      </w:r>
      <w:hyperlink w:anchor="P2079" w:history="1">
        <w:r w:rsidRPr="001B4A71">
          <w:rPr>
            <w:rFonts w:ascii="Times New Roman" w:hAnsi="Times New Roman" w:cs="Times New Roman"/>
            <w:color w:val="000000" w:themeColor="text1"/>
            <w:sz w:val="24"/>
            <w:szCs w:val="24"/>
          </w:rPr>
          <w:t>пункта 1.7</w:t>
        </w:r>
      </w:hyperlink>
      <w:r w:rsidRPr="001B4A71">
        <w:rPr>
          <w:rFonts w:ascii="Times New Roman" w:hAnsi="Times New Roman" w:cs="Times New Roman"/>
          <w:sz w:val="24"/>
          <w:szCs w:val="24"/>
        </w:rPr>
        <w:t xml:space="preserve"> перечня мероприятий подпрограммы N 1 (приложение N 3 к государственной программе) в части технического обеспечения исполнения мероприятия осуществляет государственное автономное учреждение Архангельской области "Управление информационно-коммуникационных технологий Архангельской области", подведомственное министерству связи и информационных технологий, </w:t>
      </w:r>
      <w:proofErr w:type="gramStart"/>
      <w:r w:rsidRPr="001B4A71">
        <w:rPr>
          <w:rFonts w:ascii="Times New Roman" w:hAnsi="Times New Roman" w:cs="Times New Roman"/>
          <w:sz w:val="24"/>
          <w:szCs w:val="24"/>
        </w:rPr>
        <w:t>средства</w:t>
      </w:r>
      <w:proofErr w:type="gramEnd"/>
      <w:r w:rsidRPr="001B4A71">
        <w:rPr>
          <w:rFonts w:ascii="Times New Roman" w:hAnsi="Times New Roman" w:cs="Times New Roman"/>
          <w:sz w:val="24"/>
          <w:szCs w:val="24"/>
        </w:rPr>
        <w:t xml:space="preserve">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Реализацию мероприятий </w:t>
      </w:r>
      <w:hyperlink w:anchor="P3717" w:history="1">
        <w:r w:rsidRPr="001B4A71">
          <w:rPr>
            <w:rFonts w:ascii="Times New Roman" w:hAnsi="Times New Roman" w:cs="Times New Roman"/>
            <w:color w:val="000000" w:themeColor="text1"/>
            <w:sz w:val="24"/>
            <w:szCs w:val="24"/>
          </w:rPr>
          <w:t>подпунктов 1</w:t>
        </w:r>
      </w:hyperlink>
      <w:r w:rsidRPr="001B4A71">
        <w:rPr>
          <w:rFonts w:ascii="Times New Roman" w:hAnsi="Times New Roman" w:cs="Times New Roman"/>
          <w:color w:val="000000" w:themeColor="text1"/>
          <w:sz w:val="24"/>
          <w:szCs w:val="24"/>
        </w:rPr>
        <w:t xml:space="preserve"> и </w:t>
      </w:r>
      <w:hyperlink w:anchor="P3804" w:history="1">
        <w:r w:rsidRPr="001B4A71">
          <w:rPr>
            <w:rFonts w:ascii="Times New Roman" w:hAnsi="Times New Roman" w:cs="Times New Roman"/>
            <w:color w:val="000000" w:themeColor="text1"/>
            <w:sz w:val="24"/>
            <w:szCs w:val="24"/>
          </w:rPr>
          <w:t>2 пункта 1.8</w:t>
        </w:r>
      </w:hyperlink>
      <w:r w:rsidRPr="001B4A71">
        <w:rPr>
          <w:rFonts w:ascii="Times New Roman" w:hAnsi="Times New Roman" w:cs="Times New Roman"/>
          <w:color w:val="000000" w:themeColor="text1"/>
          <w:sz w:val="24"/>
          <w:szCs w:val="24"/>
        </w:rPr>
        <w:t xml:space="preserve">, </w:t>
      </w:r>
      <w:hyperlink w:anchor="P4557" w:history="1">
        <w:r w:rsidRPr="001B4A71">
          <w:rPr>
            <w:rFonts w:ascii="Times New Roman" w:hAnsi="Times New Roman" w:cs="Times New Roman"/>
            <w:color w:val="000000" w:themeColor="text1"/>
            <w:sz w:val="24"/>
            <w:szCs w:val="24"/>
          </w:rPr>
          <w:t>пунктов 1.14</w:t>
        </w:r>
      </w:hyperlink>
      <w:r w:rsidRPr="001B4A71">
        <w:rPr>
          <w:rFonts w:ascii="Times New Roman" w:hAnsi="Times New Roman" w:cs="Times New Roman"/>
          <w:color w:val="000000" w:themeColor="text1"/>
          <w:sz w:val="24"/>
          <w:szCs w:val="24"/>
        </w:rPr>
        <w:t xml:space="preserve"> и </w:t>
      </w:r>
      <w:hyperlink w:anchor="P4639" w:history="1">
        <w:r w:rsidRPr="001B4A71">
          <w:rPr>
            <w:rFonts w:ascii="Times New Roman" w:hAnsi="Times New Roman" w:cs="Times New Roman"/>
            <w:color w:val="000000" w:themeColor="text1"/>
            <w:sz w:val="24"/>
            <w:szCs w:val="24"/>
          </w:rPr>
          <w:t>1.15</w:t>
        </w:r>
      </w:hyperlink>
      <w:r w:rsidRPr="001B4A71">
        <w:rPr>
          <w:rFonts w:ascii="Times New Roman" w:hAnsi="Times New Roman" w:cs="Times New Roman"/>
          <w:color w:val="000000" w:themeColor="text1"/>
          <w:sz w:val="24"/>
          <w:szCs w:val="24"/>
        </w:rPr>
        <w:t xml:space="preserve"> перечня мероприятий подпрограммы N 1 (приложение N 3 к государственной программе) осуществляют министерство ТЭК и ЖКХ, органы местного самоуправления в соответствии с порядками предоставления субсидий бюджетам муниципальных образований, утверждаемыми постановлениями Правительства Архангельской области. </w:t>
      </w:r>
      <w:proofErr w:type="gramStart"/>
      <w:r w:rsidRPr="001B4A71">
        <w:rPr>
          <w:rFonts w:ascii="Times New Roman" w:hAnsi="Times New Roman" w:cs="Times New Roman"/>
          <w:color w:val="000000" w:themeColor="text1"/>
          <w:sz w:val="24"/>
          <w:szCs w:val="24"/>
        </w:rPr>
        <w:t xml:space="preserve">Реализацию </w:t>
      </w:r>
      <w:hyperlink w:anchor="P3887" w:history="1">
        <w:r w:rsidRPr="001B4A71">
          <w:rPr>
            <w:rFonts w:ascii="Times New Roman" w:hAnsi="Times New Roman" w:cs="Times New Roman"/>
            <w:color w:val="000000" w:themeColor="text1"/>
            <w:sz w:val="24"/>
            <w:szCs w:val="24"/>
          </w:rPr>
          <w:t>подпункта 3 пункта 1.8</w:t>
        </w:r>
      </w:hyperlink>
      <w:r w:rsidRPr="001B4A71">
        <w:rPr>
          <w:rFonts w:ascii="Times New Roman" w:hAnsi="Times New Roman" w:cs="Times New Roman"/>
          <w:color w:val="000000" w:themeColor="text1"/>
          <w:sz w:val="24"/>
          <w:szCs w:val="24"/>
        </w:rPr>
        <w:t xml:space="preserve"> осуществляет министерство образования и науки в соответствии с областным законом от 26 октября 2018 года N 581-40-ОЗ "О внесении изменений и дополнений в областной закон "Об областном бюджете на 2018 год и на плановый период 2019 и 2020 годов" и соглашением о предоставлении субсидии бюджету муниципального образования "</w:t>
      </w:r>
      <w:proofErr w:type="spellStart"/>
      <w:r w:rsidRPr="001B4A71">
        <w:rPr>
          <w:rFonts w:ascii="Times New Roman" w:hAnsi="Times New Roman" w:cs="Times New Roman"/>
          <w:color w:val="000000" w:themeColor="text1"/>
          <w:sz w:val="24"/>
          <w:szCs w:val="24"/>
        </w:rPr>
        <w:t>Плесецкий</w:t>
      </w:r>
      <w:proofErr w:type="spellEnd"/>
      <w:r w:rsidRPr="001B4A71">
        <w:rPr>
          <w:rFonts w:ascii="Times New Roman" w:hAnsi="Times New Roman" w:cs="Times New Roman"/>
          <w:color w:val="000000" w:themeColor="text1"/>
          <w:sz w:val="24"/>
          <w:szCs w:val="24"/>
        </w:rPr>
        <w:t xml:space="preserve"> муниципа</w:t>
      </w:r>
      <w:r w:rsidRPr="001B4A71">
        <w:rPr>
          <w:rFonts w:ascii="Times New Roman" w:hAnsi="Times New Roman" w:cs="Times New Roman"/>
          <w:sz w:val="24"/>
          <w:szCs w:val="24"/>
        </w:rPr>
        <w:t>льный район" Архангельской области.</w:t>
      </w:r>
      <w:proofErr w:type="gramEnd"/>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Реализация мероприятий </w:t>
      </w:r>
      <w:hyperlink w:anchor="P2079" w:history="1">
        <w:r w:rsidRPr="001B4A71">
          <w:rPr>
            <w:rFonts w:ascii="Times New Roman" w:hAnsi="Times New Roman" w:cs="Times New Roman"/>
            <w:color w:val="000000" w:themeColor="text1"/>
            <w:sz w:val="24"/>
            <w:szCs w:val="24"/>
          </w:rPr>
          <w:t>пункта 1.11</w:t>
        </w:r>
      </w:hyperlink>
      <w:r w:rsidRPr="001B4A71">
        <w:rPr>
          <w:rFonts w:ascii="Times New Roman" w:hAnsi="Times New Roman" w:cs="Times New Roman"/>
          <w:sz w:val="24"/>
          <w:szCs w:val="24"/>
        </w:rPr>
        <w:t xml:space="preserve"> перечня мероприятий подпрограммы N 3 (приложение N 3 к государственной программе) осуществляется министерством ТЭК и ЖКХ, </w:t>
      </w:r>
      <w:proofErr w:type="gramStart"/>
      <w:r w:rsidRPr="001B4A71">
        <w:rPr>
          <w:rFonts w:ascii="Times New Roman" w:hAnsi="Times New Roman" w:cs="Times New Roman"/>
          <w:sz w:val="24"/>
          <w:szCs w:val="24"/>
        </w:rPr>
        <w:t>средства</w:t>
      </w:r>
      <w:proofErr w:type="gramEnd"/>
      <w:r w:rsidRPr="001B4A71">
        <w:rPr>
          <w:rFonts w:ascii="Times New Roman" w:hAnsi="Times New Roman" w:cs="Times New Roman"/>
          <w:sz w:val="24"/>
          <w:szCs w:val="24"/>
        </w:rPr>
        <w:t xml:space="preserve"> на реализацию которых направляются в соответствии с областным законом об областном бюджете.</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Финансирование мероприятий </w:t>
      </w:r>
      <w:hyperlink w:anchor="P2079" w:history="1">
        <w:r w:rsidRPr="001B4A71">
          <w:rPr>
            <w:rFonts w:ascii="Times New Roman" w:hAnsi="Times New Roman" w:cs="Times New Roman"/>
            <w:color w:val="000000" w:themeColor="text1"/>
            <w:sz w:val="24"/>
            <w:szCs w:val="24"/>
          </w:rPr>
          <w:t>пунктов 1.4</w:t>
        </w:r>
      </w:hyperlink>
      <w:r w:rsidRPr="001B4A71">
        <w:rPr>
          <w:rFonts w:ascii="Times New Roman" w:hAnsi="Times New Roman" w:cs="Times New Roman"/>
          <w:color w:val="000000" w:themeColor="text1"/>
          <w:sz w:val="24"/>
          <w:szCs w:val="24"/>
        </w:rPr>
        <w:t xml:space="preserve"> и </w:t>
      </w:r>
      <w:hyperlink w:anchor="P2079" w:history="1">
        <w:r w:rsidRPr="001B4A71">
          <w:rPr>
            <w:rFonts w:ascii="Times New Roman" w:hAnsi="Times New Roman" w:cs="Times New Roman"/>
            <w:color w:val="000000" w:themeColor="text1"/>
            <w:sz w:val="24"/>
            <w:szCs w:val="24"/>
          </w:rPr>
          <w:t>1.8</w:t>
        </w:r>
      </w:hyperlink>
      <w:r w:rsidRPr="001B4A71">
        <w:rPr>
          <w:rFonts w:ascii="Times New Roman" w:hAnsi="Times New Roman" w:cs="Times New Roman"/>
          <w:color w:val="000000" w:themeColor="text1"/>
          <w:sz w:val="24"/>
          <w:szCs w:val="24"/>
        </w:rPr>
        <w:t xml:space="preserve"> перечня мероприятий подпрограммы N 1 (приложение N 3 к государственной программе) за счет средств федерального бюджета осуществляется в соответствии с </w:t>
      </w:r>
      <w:hyperlink r:id="rId114" w:history="1">
        <w:r w:rsidRPr="001B4A71">
          <w:rPr>
            <w:rFonts w:ascii="Times New Roman" w:hAnsi="Times New Roman" w:cs="Times New Roman"/>
            <w:color w:val="000000" w:themeColor="text1"/>
            <w:sz w:val="24"/>
            <w:szCs w:val="24"/>
          </w:rPr>
          <w:t>Правилами</w:t>
        </w:r>
      </w:hyperlink>
      <w:r w:rsidRPr="001B4A71">
        <w:rPr>
          <w:rFonts w:ascii="Times New Roman" w:hAnsi="Times New Roman" w:cs="Times New Roman"/>
          <w:color w:val="000000" w:themeColor="text1"/>
          <w:sz w:val="24"/>
          <w:szCs w:val="24"/>
        </w:rPr>
        <w:t xml:space="preserve"> </w:t>
      </w:r>
      <w:r w:rsidRPr="001B4A71">
        <w:rPr>
          <w:rFonts w:ascii="Times New Roman" w:hAnsi="Times New Roman" w:cs="Times New Roman"/>
          <w:sz w:val="24"/>
          <w:szCs w:val="24"/>
        </w:rPr>
        <w:t>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утвержденными постановлением Правительства Российской Федерации от 31 июля 2014 года N 754.</w:t>
      </w:r>
      <w:proofErr w:type="gramEnd"/>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Средства федерального бюджета предоставляются на условиях </w:t>
      </w:r>
      <w:proofErr w:type="spellStart"/>
      <w:r w:rsidRPr="001B4A71">
        <w:rPr>
          <w:rFonts w:ascii="Times New Roman" w:hAnsi="Times New Roman" w:cs="Times New Roman"/>
          <w:sz w:val="24"/>
          <w:szCs w:val="24"/>
        </w:rPr>
        <w:t>софинансирования</w:t>
      </w:r>
      <w:proofErr w:type="spellEnd"/>
      <w:r w:rsidRPr="001B4A71">
        <w:rPr>
          <w:rFonts w:ascii="Times New Roman" w:hAnsi="Times New Roman" w:cs="Times New Roman"/>
          <w:sz w:val="24"/>
          <w:szCs w:val="24"/>
        </w:rPr>
        <w:t xml:space="preserve"> расходных обязательств Архангельской области на реализацию мероприятий подпрограммы N 1 (приложение N 3 к государственной программе).</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Реализацию мероприятий </w:t>
      </w:r>
      <w:hyperlink w:anchor="P2079" w:history="1">
        <w:r w:rsidRPr="001B4A71">
          <w:rPr>
            <w:rFonts w:ascii="Times New Roman" w:hAnsi="Times New Roman" w:cs="Times New Roman"/>
            <w:color w:val="000000" w:themeColor="text1"/>
            <w:sz w:val="24"/>
            <w:szCs w:val="24"/>
          </w:rPr>
          <w:t>пункта 1.12</w:t>
        </w:r>
      </w:hyperlink>
      <w:r w:rsidRPr="001B4A71">
        <w:rPr>
          <w:rFonts w:ascii="Times New Roman" w:hAnsi="Times New Roman" w:cs="Times New Roman"/>
          <w:color w:val="000000" w:themeColor="text1"/>
          <w:sz w:val="24"/>
          <w:szCs w:val="24"/>
        </w:rPr>
        <w:t xml:space="preserve"> </w:t>
      </w:r>
      <w:r w:rsidRPr="001B4A71">
        <w:rPr>
          <w:rFonts w:ascii="Times New Roman" w:hAnsi="Times New Roman" w:cs="Times New Roman"/>
          <w:sz w:val="24"/>
          <w:szCs w:val="24"/>
        </w:rPr>
        <w:t xml:space="preserve">перечня мероприятий подпрограммы N 1 (приложение N 3 к государственной программе) в 2014 - 2016 годах осуществляли министерство ТЭК и ЖКХ и органы местного самоуправления в соответствии с Порядком </w:t>
      </w:r>
      <w:r w:rsidRPr="001B4A71">
        <w:rPr>
          <w:rFonts w:ascii="Times New Roman" w:hAnsi="Times New Roman" w:cs="Times New Roman"/>
          <w:sz w:val="24"/>
          <w:szCs w:val="24"/>
        </w:rPr>
        <w:lastRenderedPageBreak/>
        <w:t>предоставления и расходования субсидий бюджетам муниципальных районов и городских округов Архангельской области на реализацию мероприятий по модернизации и капитальному ремонту объектов топливно-энергетического комплекса и жилищно-коммунального хозяйства, утвержденным настоящим</w:t>
      </w:r>
      <w:proofErr w:type="gramEnd"/>
      <w:r w:rsidRPr="001B4A71">
        <w:rPr>
          <w:rFonts w:ascii="Times New Roman" w:hAnsi="Times New Roman" w:cs="Times New Roman"/>
          <w:sz w:val="24"/>
          <w:szCs w:val="24"/>
        </w:rPr>
        <w:t xml:space="preserve"> постановлением.</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Реализацию мероприятия </w:t>
      </w:r>
      <w:hyperlink w:anchor="P4304" w:history="1">
        <w:r w:rsidRPr="001B4A71">
          <w:rPr>
            <w:rFonts w:ascii="Times New Roman" w:hAnsi="Times New Roman" w:cs="Times New Roman"/>
            <w:color w:val="000000" w:themeColor="text1"/>
            <w:sz w:val="24"/>
            <w:szCs w:val="24"/>
          </w:rPr>
          <w:t>пункта 1.12.1</w:t>
        </w:r>
      </w:hyperlink>
      <w:r w:rsidRPr="001B4A71">
        <w:rPr>
          <w:rFonts w:ascii="Times New Roman" w:hAnsi="Times New Roman" w:cs="Times New Roman"/>
          <w:sz w:val="24"/>
          <w:szCs w:val="24"/>
        </w:rPr>
        <w:t xml:space="preserve"> перечня мероприятий подпрограммы N 1 (приложение N 3 к государственной программе) осуществляют министерство ТЭК и ЖКХ и некоммерческая организация "Фонд капитального ремонта многоквартирных домов Архангельской области" (далее - Фонд капитального ремонта) в соответствии с Порядком предоставления субсидии из областного бюджета некоммерческой организации "Фонд капитального ремонта многоквартирных домов Архангельской области" на реализацию мероприятий по утеплению ограждающих стен и</w:t>
      </w:r>
      <w:proofErr w:type="gramEnd"/>
      <w:r w:rsidRPr="001B4A71">
        <w:rPr>
          <w:rFonts w:ascii="Times New Roman" w:hAnsi="Times New Roman" w:cs="Times New Roman"/>
          <w:sz w:val="24"/>
          <w:szCs w:val="24"/>
        </w:rPr>
        <w:t xml:space="preserve"> цоколя многоквартирных домов путем устройства навесного вентилируемого фасада, утвержденным настоящим постановлением.</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Реализацию мероприятий </w:t>
      </w:r>
      <w:hyperlink w:anchor="P2079" w:history="1">
        <w:r w:rsidRPr="001B4A71">
          <w:rPr>
            <w:rFonts w:ascii="Times New Roman" w:hAnsi="Times New Roman" w:cs="Times New Roman"/>
            <w:color w:val="000000" w:themeColor="text1"/>
            <w:sz w:val="24"/>
            <w:szCs w:val="24"/>
          </w:rPr>
          <w:t>пункта 1.13</w:t>
        </w:r>
      </w:hyperlink>
      <w:r w:rsidRPr="001B4A71">
        <w:rPr>
          <w:rFonts w:ascii="Times New Roman" w:hAnsi="Times New Roman" w:cs="Times New Roman"/>
          <w:sz w:val="24"/>
          <w:szCs w:val="24"/>
        </w:rPr>
        <w:t xml:space="preserve"> перечня мероприятий подпрограммы N 1 (приложение N 3 к государственной программе) в 2014 - 2016 года осуществляли министерство ТЭК и ЖКХ и органы местного самоуправления в соответствии с Порядком предоставления субсидий бюджетам муниципальных районов и городских округов Архангельской области на реализацию мероприятий, направленных на модернизацию оборудования, используемого для выработки и передачи электрической энергии, путем замены на оборудование</w:t>
      </w:r>
      <w:proofErr w:type="gramEnd"/>
      <w:r w:rsidRPr="001B4A71">
        <w:rPr>
          <w:rFonts w:ascii="Times New Roman" w:hAnsi="Times New Roman" w:cs="Times New Roman"/>
          <w:sz w:val="24"/>
          <w:szCs w:val="24"/>
        </w:rPr>
        <w:t xml:space="preserve"> с более высоким коэффициентом полезного действия, утвержденным настоящим постановлением.</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Реализация мероприятий </w:t>
      </w:r>
      <w:hyperlink w:anchor="P4471" w:history="1">
        <w:r w:rsidRPr="001B4A71">
          <w:rPr>
            <w:rFonts w:ascii="Times New Roman" w:hAnsi="Times New Roman" w:cs="Times New Roman"/>
            <w:color w:val="000000" w:themeColor="text1"/>
            <w:sz w:val="24"/>
            <w:szCs w:val="24"/>
          </w:rPr>
          <w:t>пункта 1.13.1</w:t>
        </w:r>
      </w:hyperlink>
      <w:r w:rsidRPr="001B4A71">
        <w:rPr>
          <w:rFonts w:ascii="Times New Roman" w:hAnsi="Times New Roman" w:cs="Times New Roman"/>
          <w:sz w:val="24"/>
          <w:szCs w:val="24"/>
        </w:rPr>
        <w:t xml:space="preserve"> перечня мероприятий подпрограммы N 1 (приложение N 3 к государственной программе) осуществляется министерством ТЭК и ЖКХ и органами местного самоуправления в соответствии с Порядком предоставления субсидий бюджетам муниципальных районов Архангельской области на реализацию мероприятий, направленных на повышение пропускной способности электрических сетей на территории Архангельской области, утвержденным настоящим постановлением.</w:t>
      </w:r>
      <w:proofErr w:type="gramEnd"/>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До 31 декабря 2016 года реализация мероприятий </w:t>
      </w:r>
      <w:hyperlink w:anchor="P2079" w:history="1">
        <w:r w:rsidRPr="001B4A71">
          <w:rPr>
            <w:rFonts w:ascii="Times New Roman" w:hAnsi="Times New Roman" w:cs="Times New Roman"/>
            <w:color w:val="000000" w:themeColor="text1"/>
            <w:sz w:val="24"/>
            <w:szCs w:val="24"/>
          </w:rPr>
          <w:t>пункта 1.16</w:t>
        </w:r>
      </w:hyperlink>
      <w:r w:rsidRPr="001B4A71">
        <w:rPr>
          <w:rFonts w:ascii="Times New Roman" w:hAnsi="Times New Roman" w:cs="Times New Roman"/>
          <w:color w:val="000000" w:themeColor="text1"/>
          <w:sz w:val="24"/>
          <w:szCs w:val="24"/>
        </w:rPr>
        <w:t xml:space="preserve"> перечня мероприятий подпрограммы N 1 (приложение N 3 к государственной программе) осуществляет министерство ТЭК и ЖКХ и организации, осуществляющие регулируемые виды деятельности в сферах теплоснабжения, водоснабжения и водоотведения, в соответствии с </w:t>
      </w:r>
      <w:hyperlink w:anchor="P11986" w:history="1">
        <w:r w:rsidRPr="001B4A71">
          <w:rPr>
            <w:rFonts w:ascii="Times New Roman" w:hAnsi="Times New Roman" w:cs="Times New Roman"/>
            <w:color w:val="000000" w:themeColor="text1"/>
            <w:sz w:val="24"/>
            <w:szCs w:val="24"/>
          </w:rPr>
          <w:t>Положением</w:t>
        </w:r>
      </w:hyperlink>
      <w:r w:rsidRPr="001B4A71">
        <w:rPr>
          <w:rFonts w:ascii="Times New Roman" w:hAnsi="Times New Roman" w:cs="Times New Roman"/>
          <w:sz w:val="24"/>
          <w:szCs w:val="24"/>
        </w:rPr>
        <w:t xml:space="preserve"> о порядке проведения конкурса по предоставлению субсидий на возмещение части затрат хозяйствующим субъектам на приобретенное ими </w:t>
      </w:r>
      <w:proofErr w:type="spellStart"/>
      <w:r w:rsidRPr="001B4A71">
        <w:rPr>
          <w:rFonts w:ascii="Times New Roman" w:hAnsi="Times New Roman" w:cs="Times New Roman"/>
          <w:sz w:val="24"/>
          <w:szCs w:val="24"/>
        </w:rPr>
        <w:t>энергоэффективное</w:t>
      </w:r>
      <w:proofErr w:type="spellEnd"/>
      <w:r w:rsidRPr="001B4A71">
        <w:rPr>
          <w:rFonts w:ascii="Times New Roman" w:hAnsi="Times New Roman" w:cs="Times New Roman"/>
          <w:sz w:val="24"/>
          <w:szCs w:val="24"/>
        </w:rPr>
        <w:t xml:space="preserve"> оборудование и</w:t>
      </w:r>
      <w:proofErr w:type="gramEnd"/>
      <w:r w:rsidRPr="001B4A71">
        <w:rPr>
          <w:rFonts w:ascii="Times New Roman" w:hAnsi="Times New Roman" w:cs="Times New Roman"/>
          <w:sz w:val="24"/>
          <w:szCs w:val="24"/>
        </w:rPr>
        <w:t xml:space="preserve"> на уплату лизинговых платежей, возникших при приобретении </w:t>
      </w:r>
      <w:proofErr w:type="spellStart"/>
      <w:r w:rsidRPr="001B4A71">
        <w:rPr>
          <w:rFonts w:ascii="Times New Roman" w:hAnsi="Times New Roman" w:cs="Times New Roman"/>
          <w:sz w:val="24"/>
          <w:szCs w:val="24"/>
        </w:rPr>
        <w:t>энергоэффективного</w:t>
      </w:r>
      <w:proofErr w:type="spellEnd"/>
      <w:r w:rsidRPr="001B4A71">
        <w:rPr>
          <w:rFonts w:ascii="Times New Roman" w:hAnsi="Times New Roman" w:cs="Times New Roman"/>
          <w:sz w:val="24"/>
          <w:szCs w:val="24"/>
        </w:rPr>
        <w:t xml:space="preserve"> оборудования, утвержденным настоящим постановлением.</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color w:val="000000" w:themeColor="text1"/>
          <w:sz w:val="24"/>
          <w:szCs w:val="24"/>
        </w:rPr>
        <w:t xml:space="preserve">Реализацию мероприятий </w:t>
      </w:r>
      <w:hyperlink w:anchor="P2079" w:history="1">
        <w:r w:rsidRPr="001B4A71">
          <w:rPr>
            <w:rFonts w:ascii="Times New Roman" w:hAnsi="Times New Roman" w:cs="Times New Roman"/>
            <w:color w:val="000000" w:themeColor="text1"/>
            <w:sz w:val="24"/>
            <w:szCs w:val="24"/>
          </w:rPr>
          <w:t>пункта 1.17</w:t>
        </w:r>
      </w:hyperlink>
      <w:r w:rsidRPr="001B4A71">
        <w:rPr>
          <w:rFonts w:ascii="Times New Roman" w:hAnsi="Times New Roman" w:cs="Times New Roman"/>
          <w:color w:val="000000" w:themeColor="text1"/>
          <w:sz w:val="24"/>
          <w:szCs w:val="24"/>
        </w:rPr>
        <w:t xml:space="preserve"> и </w:t>
      </w:r>
      <w:hyperlink w:anchor="P2079" w:history="1">
        <w:r w:rsidRPr="001B4A71">
          <w:rPr>
            <w:rFonts w:ascii="Times New Roman" w:hAnsi="Times New Roman" w:cs="Times New Roman"/>
            <w:color w:val="000000" w:themeColor="text1"/>
            <w:sz w:val="24"/>
            <w:szCs w:val="24"/>
          </w:rPr>
          <w:t>1.18</w:t>
        </w:r>
      </w:hyperlink>
      <w:r w:rsidRPr="001B4A71">
        <w:rPr>
          <w:rFonts w:ascii="Times New Roman" w:hAnsi="Times New Roman" w:cs="Times New Roman"/>
          <w:color w:val="000000" w:themeColor="text1"/>
          <w:sz w:val="24"/>
          <w:szCs w:val="24"/>
        </w:rPr>
        <w:t xml:space="preserve"> перечня мероприятий подпрограммы N 1 (приложение N 3 к государственной программе) осуществляет министерство ТЭК и ЖКХ, органы местного самоуправления в соответствии с </w:t>
      </w:r>
      <w:hyperlink r:id="rId115" w:history="1">
        <w:r w:rsidRPr="001B4A71">
          <w:rPr>
            <w:rFonts w:ascii="Times New Roman" w:hAnsi="Times New Roman" w:cs="Times New Roman"/>
            <w:color w:val="000000" w:themeColor="text1"/>
            <w:sz w:val="24"/>
            <w:szCs w:val="24"/>
          </w:rPr>
          <w:t>постановлением</w:t>
        </w:r>
      </w:hyperlink>
      <w:r w:rsidRPr="001B4A71">
        <w:rPr>
          <w:rFonts w:ascii="Times New Roman" w:hAnsi="Times New Roman" w:cs="Times New Roman"/>
          <w:color w:val="000000" w:themeColor="text1"/>
          <w:sz w:val="24"/>
          <w:szCs w:val="24"/>
        </w:rPr>
        <w:t xml:space="preserve"> Правительства Архангельской области от 10 июля 2012 года N 298-пп "Об утверждении Порядка формирования и реализации областной адресной инвестиционной программы на очередной финансовый год и на плановый период" (далее - постановление Правительства</w:t>
      </w:r>
      <w:proofErr w:type="gramEnd"/>
      <w:r w:rsidRPr="001B4A71">
        <w:rPr>
          <w:rFonts w:ascii="Times New Roman" w:hAnsi="Times New Roman" w:cs="Times New Roman"/>
          <w:color w:val="000000" w:themeColor="text1"/>
          <w:sz w:val="24"/>
          <w:szCs w:val="24"/>
        </w:rPr>
        <w:t xml:space="preserve"> </w:t>
      </w:r>
      <w:proofErr w:type="gramStart"/>
      <w:r w:rsidRPr="001B4A71">
        <w:rPr>
          <w:rFonts w:ascii="Times New Roman" w:hAnsi="Times New Roman" w:cs="Times New Roman"/>
          <w:color w:val="000000" w:themeColor="text1"/>
          <w:sz w:val="24"/>
          <w:szCs w:val="24"/>
        </w:rPr>
        <w:t>Архангельской области от 10 июля 2012 года N 298-пп) и областной адресной инвестиционной программой, утверждаемой постановлением Правительства Архангельской области.</w:t>
      </w:r>
      <w:proofErr w:type="gramEnd"/>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Исполнители мероприятий </w:t>
      </w:r>
      <w:hyperlink w:anchor="P2079" w:history="1">
        <w:r w:rsidRPr="001B4A71">
          <w:rPr>
            <w:rFonts w:ascii="Times New Roman" w:hAnsi="Times New Roman" w:cs="Times New Roman"/>
            <w:color w:val="000000" w:themeColor="text1"/>
            <w:sz w:val="24"/>
            <w:szCs w:val="24"/>
          </w:rPr>
          <w:t>пунктов 1.5</w:t>
        </w:r>
      </w:hyperlink>
      <w:r w:rsidRPr="001B4A71">
        <w:rPr>
          <w:rFonts w:ascii="Times New Roman" w:hAnsi="Times New Roman" w:cs="Times New Roman"/>
          <w:color w:val="000000" w:themeColor="text1"/>
          <w:sz w:val="24"/>
          <w:szCs w:val="24"/>
        </w:rPr>
        <w:t xml:space="preserve"> - </w:t>
      </w:r>
      <w:hyperlink w:anchor="P2079" w:history="1">
        <w:r w:rsidRPr="001B4A71">
          <w:rPr>
            <w:rFonts w:ascii="Times New Roman" w:hAnsi="Times New Roman" w:cs="Times New Roman"/>
            <w:color w:val="000000" w:themeColor="text1"/>
            <w:sz w:val="24"/>
            <w:szCs w:val="24"/>
          </w:rPr>
          <w:t>1.10</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1.12</w:t>
        </w:r>
      </w:hyperlink>
      <w:r w:rsidRPr="001B4A71">
        <w:rPr>
          <w:rFonts w:ascii="Times New Roman" w:hAnsi="Times New Roman" w:cs="Times New Roman"/>
          <w:color w:val="000000" w:themeColor="text1"/>
          <w:sz w:val="24"/>
          <w:szCs w:val="24"/>
        </w:rPr>
        <w:t xml:space="preserve"> - </w:t>
      </w:r>
      <w:hyperlink w:anchor="P2079" w:history="1">
        <w:r w:rsidRPr="001B4A71">
          <w:rPr>
            <w:rFonts w:ascii="Times New Roman" w:hAnsi="Times New Roman" w:cs="Times New Roman"/>
            <w:color w:val="000000" w:themeColor="text1"/>
            <w:sz w:val="24"/>
            <w:szCs w:val="24"/>
          </w:rPr>
          <w:t>1.15</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1.17</w:t>
        </w:r>
      </w:hyperlink>
      <w:r w:rsidRPr="001B4A71">
        <w:rPr>
          <w:rFonts w:ascii="Times New Roman" w:hAnsi="Times New Roman" w:cs="Times New Roman"/>
          <w:color w:val="000000" w:themeColor="text1"/>
          <w:sz w:val="24"/>
          <w:szCs w:val="24"/>
        </w:rPr>
        <w:t xml:space="preserve"> перечня мероприятий подпрограммы N 1 (приложение N 3 к государственной программе) определяются в соответствии с Федеральным </w:t>
      </w:r>
      <w:hyperlink r:id="rId116" w:history="1">
        <w:r w:rsidRPr="001B4A71">
          <w:rPr>
            <w:rFonts w:ascii="Times New Roman" w:hAnsi="Times New Roman" w:cs="Times New Roman"/>
            <w:color w:val="000000" w:themeColor="text1"/>
            <w:sz w:val="24"/>
            <w:szCs w:val="24"/>
          </w:rPr>
          <w:t>законом</w:t>
        </w:r>
      </w:hyperlink>
      <w:r w:rsidRPr="001B4A71">
        <w:rPr>
          <w:rFonts w:ascii="Times New Roman" w:hAnsi="Times New Roman" w:cs="Times New Roman"/>
          <w:color w:val="000000" w:themeColor="text1"/>
          <w:sz w:val="24"/>
          <w:szCs w:val="24"/>
        </w:rPr>
        <w:t xml:space="preserve"> </w:t>
      </w:r>
      <w:r w:rsidRPr="001B4A71">
        <w:rPr>
          <w:rFonts w:ascii="Times New Roman" w:hAnsi="Times New Roman" w:cs="Times New Roman"/>
          <w:sz w:val="24"/>
          <w:szCs w:val="24"/>
        </w:rPr>
        <w:t>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roofErr w:type="gramEnd"/>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lastRenderedPageBreak/>
        <w:t xml:space="preserve">Реализацию мероприятия </w:t>
      </w:r>
      <w:hyperlink w:anchor="P4980" w:history="1">
        <w:r w:rsidRPr="001B4A71">
          <w:rPr>
            <w:rFonts w:ascii="Times New Roman" w:hAnsi="Times New Roman" w:cs="Times New Roman"/>
            <w:color w:val="000000" w:themeColor="text1"/>
            <w:sz w:val="24"/>
            <w:szCs w:val="24"/>
          </w:rPr>
          <w:t>пункта 1.19</w:t>
        </w:r>
      </w:hyperlink>
      <w:r w:rsidRPr="001B4A71">
        <w:rPr>
          <w:rFonts w:ascii="Times New Roman" w:hAnsi="Times New Roman" w:cs="Times New Roman"/>
          <w:sz w:val="24"/>
          <w:szCs w:val="24"/>
        </w:rPr>
        <w:t xml:space="preserve"> перечня мероприятий подпрограммы N 1 (приложение N 3 к государственной программе) осуществляют министерство ТЭК и ЖКХ и органы местного самоуправления в соответствии с Порядком предоставления и распределения субсидий из областного бюджета бюджетам муниципальных районов и городских округов Архангельской области в целях </w:t>
      </w:r>
      <w:proofErr w:type="spellStart"/>
      <w:r w:rsidRPr="001B4A71">
        <w:rPr>
          <w:rFonts w:ascii="Times New Roman" w:hAnsi="Times New Roman" w:cs="Times New Roman"/>
          <w:sz w:val="24"/>
          <w:szCs w:val="24"/>
        </w:rPr>
        <w:t>софинансирования</w:t>
      </w:r>
      <w:proofErr w:type="spellEnd"/>
      <w:r w:rsidRPr="001B4A71">
        <w:rPr>
          <w:rFonts w:ascii="Times New Roman" w:hAnsi="Times New Roman" w:cs="Times New Roman"/>
          <w:sz w:val="24"/>
          <w:szCs w:val="24"/>
        </w:rPr>
        <w:t xml:space="preserve"> мероприятий по строительству и реконструкции (модернизации) объектов питьевого водоснабжения в рамках реализации федерального проекта</w:t>
      </w:r>
      <w:proofErr w:type="gramEnd"/>
      <w:r w:rsidRPr="001B4A71">
        <w:rPr>
          <w:rFonts w:ascii="Times New Roman" w:hAnsi="Times New Roman" w:cs="Times New Roman"/>
          <w:sz w:val="24"/>
          <w:szCs w:val="24"/>
        </w:rPr>
        <w:t xml:space="preserve"> "Чистая вода" национального проекта "Экология" утвержденным настоящим постановлением.</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В целях реализации мероприятия </w:t>
      </w:r>
      <w:hyperlink w:anchor="P5148" w:history="1">
        <w:r w:rsidRPr="001B4A71">
          <w:rPr>
            <w:rFonts w:ascii="Times New Roman" w:hAnsi="Times New Roman" w:cs="Times New Roman"/>
            <w:color w:val="000000" w:themeColor="text1"/>
            <w:sz w:val="24"/>
            <w:szCs w:val="24"/>
          </w:rPr>
          <w:t>пункта 1.20</w:t>
        </w:r>
      </w:hyperlink>
      <w:r w:rsidRPr="001B4A71">
        <w:rPr>
          <w:rFonts w:ascii="Times New Roman" w:hAnsi="Times New Roman" w:cs="Times New Roman"/>
          <w:sz w:val="24"/>
          <w:szCs w:val="24"/>
        </w:rPr>
        <w:t xml:space="preserve"> перечня мероприятий подпрограммы N 1 (приложение N 3 к государственной программе) бюджету муниципального образования "Онежский муниципальный район" предоставляется субсидия на </w:t>
      </w:r>
      <w:proofErr w:type="spellStart"/>
      <w:r w:rsidRPr="001B4A71">
        <w:rPr>
          <w:rFonts w:ascii="Times New Roman" w:hAnsi="Times New Roman" w:cs="Times New Roman"/>
          <w:sz w:val="24"/>
          <w:szCs w:val="24"/>
        </w:rPr>
        <w:t>софинансирование</w:t>
      </w:r>
      <w:proofErr w:type="spellEnd"/>
      <w:r w:rsidRPr="001B4A71">
        <w:rPr>
          <w:rFonts w:ascii="Times New Roman" w:hAnsi="Times New Roman" w:cs="Times New Roman"/>
          <w:sz w:val="24"/>
          <w:szCs w:val="24"/>
        </w:rPr>
        <w:t xml:space="preserve"> приобретения объектов недвижимого имущества в муниципальную собственность в соответствии с областным </w:t>
      </w:r>
      <w:hyperlink r:id="rId117" w:history="1">
        <w:r w:rsidRPr="001B4A71">
          <w:rPr>
            <w:rFonts w:ascii="Times New Roman" w:hAnsi="Times New Roman" w:cs="Times New Roman"/>
            <w:color w:val="000000" w:themeColor="text1"/>
            <w:sz w:val="24"/>
            <w:szCs w:val="24"/>
          </w:rPr>
          <w:t>законом</w:t>
        </w:r>
      </w:hyperlink>
      <w:r w:rsidRPr="001B4A71">
        <w:rPr>
          <w:rFonts w:ascii="Times New Roman" w:hAnsi="Times New Roman" w:cs="Times New Roman"/>
          <w:sz w:val="24"/>
          <w:szCs w:val="24"/>
        </w:rPr>
        <w:t xml:space="preserve"> от 1 апреля 2019 года N 68-6-ОЗ "О внесении изменений и дополнений в областной закон "Об областном бюджете на 2019 год</w:t>
      </w:r>
      <w:proofErr w:type="gramEnd"/>
      <w:r w:rsidRPr="001B4A71">
        <w:rPr>
          <w:rFonts w:ascii="Times New Roman" w:hAnsi="Times New Roman" w:cs="Times New Roman"/>
          <w:sz w:val="24"/>
          <w:szCs w:val="24"/>
        </w:rPr>
        <w:t xml:space="preserve"> и на плановый период 2020 и 2021 годов" и соглашением о предоставлении субсидии бюджету муниципального образования "Онежский муниципальный район".</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Реализацию мероприятия </w:t>
      </w:r>
      <w:hyperlink w:anchor="P5064" w:history="1">
        <w:r w:rsidRPr="001B4A71">
          <w:rPr>
            <w:rFonts w:ascii="Times New Roman" w:hAnsi="Times New Roman" w:cs="Times New Roman"/>
            <w:color w:val="000000" w:themeColor="text1"/>
            <w:sz w:val="24"/>
            <w:szCs w:val="24"/>
          </w:rPr>
          <w:t>пункта 1.19.1</w:t>
        </w:r>
      </w:hyperlink>
      <w:r w:rsidRPr="001B4A71">
        <w:rPr>
          <w:rFonts w:ascii="Times New Roman" w:hAnsi="Times New Roman" w:cs="Times New Roman"/>
          <w:sz w:val="24"/>
          <w:szCs w:val="24"/>
        </w:rPr>
        <w:t xml:space="preserve"> перечня мероприятий подпрограммы N 1 (приложение N 3 к государственной программе) осуществляют министерство ТЭК и ЖКХ и органы местного самоуправления в соответствии с Порядком предоставления и распределения субсидий из областного бюджета бюджетам муниципальных районов и городских округов Архангельской области в целях </w:t>
      </w:r>
      <w:proofErr w:type="spellStart"/>
      <w:r w:rsidRPr="001B4A71">
        <w:rPr>
          <w:rFonts w:ascii="Times New Roman" w:hAnsi="Times New Roman" w:cs="Times New Roman"/>
          <w:sz w:val="24"/>
          <w:szCs w:val="24"/>
        </w:rPr>
        <w:t>софинансирования</w:t>
      </w:r>
      <w:proofErr w:type="spellEnd"/>
      <w:r w:rsidRPr="001B4A71">
        <w:rPr>
          <w:rFonts w:ascii="Times New Roman" w:hAnsi="Times New Roman" w:cs="Times New Roman"/>
          <w:sz w:val="24"/>
          <w:szCs w:val="24"/>
        </w:rPr>
        <w:t xml:space="preserve"> мероприятий по разработке проектно-сметной документации на строительство и реконструкцию (модернизацию) объектов питьевого водоснабжения, реализация</w:t>
      </w:r>
      <w:proofErr w:type="gramEnd"/>
      <w:r w:rsidRPr="001B4A71">
        <w:rPr>
          <w:rFonts w:ascii="Times New Roman" w:hAnsi="Times New Roman" w:cs="Times New Roman"/>
          <w:sz w:val="24"/>
          <w:szCs w:val="24"/>
        </w:rPr>
        <w:t xml:space="preserve"> которых планируется в рамках реализации федерального проекта "Чистая вода" национального проекта "Экология", утвержденным настоящим постановлением.</w:t>
      </w:r>
    </w:p>
    <w:p w:rsidR="009949F7" w:rsidRPr="001B4A71" w:rsidRDefault="0024007C" w:rsidP="009949F7">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sz w:val="24"/>
          <w:szCs w:val="24"/>
        </w:rPr>
        <w:t xml:space="preserve">Реализацию мероприятия пункта 1.19.2 перечня мероприятий подпрограммы </w:t>
      </w:r>
      <w:r w:rsidRPr="001B4A71">
        <w:rPr>
          <w:rFonts w:ascii="Times New Roman" w:hAnsi="Times New Roman"/>
          <w:sz w:val="24"/>
          <w:szCs w:val="24"/>
          <w:lang w:val="en-US"/>
        </w:rPr>
        <w:t>N</w:t>
      </w:r>
      <w:r w:rsidRPr="001B4A71">
        <w:rPr>
          <w:rFonts w:ascii="Times New Roman" w:hAnsi="Times New Roman"/>
          <w:sz w:val="24"/>
          <w:szCs w:val="24"/>
        </w:rPr>
        <w:t xml:space="preserve"> 1 (приложение N 3 к государственной программе) осуществляют органы местного самоуправления Вельского муниципального района Архангельской области, местному бюджету которого из областного бюджета предоставляется субсидия на разработку проектно-сметной документации для строительства и реконструкции (модернизации) объектов водоотведения на территории Вельского муниципального района Архангельской области в соответствии с порядком, утвержденным </w:t>
      </w:r>
      <w:r w:rsidRPr="001B4A71">
        <w:rPr>
          <w:rFonts w:ascii="Times New Roman" w:hAnsi="Times New Roman"/>
          <w:spacing w:val="-10"/>
          <w:sz w:val="24"/>
          <w:szCs w:val="24"/>
        </w:rPr>
        <w:t>постановлением Правительства Архангельской области</w:t>
      </w:r>
      <w:r w:rsidR="009949F7" w:rsidRPr="001B4A71">
        <w:rPr>
          <w:rFonts w:ascii="Times New Roman" w:hAnsi="Times New Roman" w:cs="Times New Roman"/>
          <w:sz w:val="24"/>
          <w:szCs w:val="24"/>
        </w:rPr>
        <w:t>.</w:t>
      </w:r>
      <w:proofErr w:type="gramEnd"/>
    </w:p>
    <w:p w:rsidR="003A4303" w:rsidRPr="001B4A71" w:rsidRDefault="00557C74">
      <w:pPr>
        <w:pStyle w:val="ConsPlusNormal"/>
        <w:spacing w:before="220"/>
        <w:ind w:firstLine="540"/>
        <w:jc w:val="both"/>
        <w:rPr>
          <w:rFonts w:ascii="Times New Roman" w:hAnsi="Times New Roman" w:cs="Times New Roman"/>
          <w:sz w:val="24"/>
          <w:szCs w:val="24"/>
        </w:rPr>
      </w:pPr>
      <w:hyperlink w:anchor="P2079" w:history="1">
        <w:r w:rsidR="003A4303" w:rsidRPr="001B4A71">
          <w:rPr>
            <w:rFonts w:ascii="Times New Roman" w:hAnsi="Times New Roman" w:cs="Times New Roman"/>
            <w:color w:val="000000" w:themeColor="text1"/>
            <w:sz w:val="24"/>
            <w:szCs w:val="24"/>
          </w:rPr>
          <w:t>Перечень</w:t>
        </w:r>
      </w:hyperlink>
      <w:r w:rsidR="003A4303" w:rsidRPr="001B4A71">
        <w:rPr>
          <w:rFonts w:ascii="Times New Roman" w:hAnsi="Times New Roman" w:cs="Times New Roman"/>
          <w:sz w:val="24"/>
          <w:szCs w:val="24"/>
        </w:rPr>
        <w:t xml:space="preserve"> мероприятий подпрограммы N 1 представлен в приложении N 3.</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Объемы финансовых средств подпрограммы N 1 являются прогнозными и подлежат ежегодному уточнению.</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bookmarkStart w:id="2" w:name="P330"/>
      <w:bookmarkEnd w:id="2"/>
      <w:r w:rsidRPr="001B4A71">
        <w:rPr>
          <w:rFonts w:ascii="Times New Roman" w:hAnsi="Times New Roman" w:cs="Times New Roman"/>
          <w:sz w:val="24"/>
          <w:szCs w:val="24"/>
        </w:rPr>
        <w:t>2.4. ПАСПОРТ</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подпрограммы N 2 "Газификация Архангельской области"</w:t>
      </w:r>
    </w:p>
    <w:p w:rsidR="003A4303" w:rsidRPr="001B4A71" w:rsidRDefault="003A43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60"/>
        <w:gridCol w:w="6123"/>
      </w:tblGrid>
      <w:tr w:rsidR="003A4303" w:rsidRPr="001B4A71">
        <w:tc>
          <w:tcPr>
            <w:tcW w:w="2551"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Наименование подпрограммы</w:t>
            </w:r>
          </w:p>
        </w:tc>
        <w:tc>
          <w:tcPr>
            <w:tcW w:w="360" w:type="dxa"/>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"Газификация Архангельской области" (далее - подпрограмма N 2)</w:t>
            </w:r>
          </w:p>
        </w:tc>
      </w:tr>
      <w:tr w:rsidR="003A4303" w:rsidRPr="001B4A71">
        <w:tc>
          <w:tcPr>
            <w:tcW w:w="2551"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Ответственный исполнитель подпрограммы</w:t>
            </w:r>
          </w:p>
        </w:tc>
        <w:tc>
          <w:tcPr>
            <w:tcW w:w="360" w:type="dxa"/>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ТЭК и ЖКХ</w:t>
            </w:r>
          </w:p>
        </w:tc>
      </w:tr>
      <w:tr w:rsidR="003A4303" w:rsidRPr="001B4A71">
        <w:tc>
          <w:tcPr>
            <w:tcW w:w="2551"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Соисполнители </w:t>
            </w:r>
            <w:r w:rsidRPr="001B4A71">
              <w:rPr>
                <w:rFonts w:ascii="Times New Roman" w:hAnsi="Times New Roman" w:cs="Times New Roman"/>
                <w:sz w:val="24"/>
                <w:szCs w:val="24"/>
              </w:rPr>
              <w:lastRenderedPageBreak/>
              <w:t>подпрограммы</w:t>
            </w:r>
          </w:p>
        </w:tc>
        <w:tc>
          <w:tcPr>
            <w:tcW w:w="360" w:type="dxa"/>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lastRenderedPageBreak/>
              <w:t>-</w:t>
            </w:r>
          </w:p>
        </w:tc>
        <w:tc>
          <w:tcPr>
            <w:tcW w:w="6123" w:type="dxa"/>
          </w:tcPr>
          <w:p w:rsidR="003A4303" w:rsidRPr="001B4A71" w:rsidRDefault="000B6061">
            <w:pPr>
              <w:pStyle w:val="ConsPlusNormal"/>
              <w:rPr>
                <w:rFonts w:ascii="Times New Roman" w:hAnsi="Times New Roman" w:cs="Times New Roman"/>
                <w:sz w:val="24"/>
                <w:szCs w:val="24"/>
              </w:rPr>
            </w:pPr>
            <w:r w:rsidRPr="001B4A71">
              <w:rPr>
                <w:rFonts w:ascii="Times New Roman" w:hAnsi="Times New Roman" w:cs="Times New Roman"/>
                <w:sz w:val="24"/>
                <w:szCs w:val="24"/>
              </w:rPr>
              <w:t>Н</w:t>
            </w:r>
            <w:r w:rsidR="003A4303" w:rsidRPr="001B4A71">
              <w:rPr>
                <w:rFonts w:ascii="Times New Roman" w:hAnsi="Times New Roman" w:cs="Times New Roman"/>
                <w:sz w:val="24"/>
                <w:szCs w:val="24"/>
              </w:rPr>
              <w:t>ет</w:t>
            </w:r>
          </w:p>
        </w:tc>
      </w:tr>
      <w:tr w:rsidR="003A4303" w:rsidRPr="001B4A71">
        <w:tc>
          <w:tcPr>
            <w:tcW w:w="2551" w:type="dxa"/>
            <w:vMerge w:val="restart"/>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lastRenderedPageBreak/>
              <w:t>Участники подпрограммы</w:t>
            </w:r>
          </w:p>
        </w:tc>
        <w:tc>
          <w:tcPr>
            <w:tcW w:w="360" w:type="dxa"/>
            <w:vMerge w:val="restart"/>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органы местного самоуправления;</w:t>
            </w:r>
          </w:p>
        </w:tc>
      </w:tr>
      <w:tr w:rsidR="003A4303" w:rsidRPr="001B4A71">
        <w:tc>
          <w:tcPr>
            <w:tcW w:w="2551" w:type="dxa"/>
            <w:vMerge/>
            <w:tcBorders>
              <w:bottom w:val="nil"/>
            </w:tcBorders>
          </w:tcPr>
          <w:p w:rsidR="003A4303" w:rsidRPr="001B4A71" w:rsidRDefault="003A4303">
            <w:pPr>
              <w:rPr>
                <w:rFonts w:ascii="Times New Roman" w:hAnsi="Times New Roman"/>
                <w:sz w:val="24"/>
                <w:szCs w:val="24"/>
              </w:rPr>
            </w:pPr>
          </w:p>
        </w:tc>
        <w:tc>
          <w:tcPr>
            <w:tcW w:w="360" w:type="dxa"/>
            <w:vMerge/>
            <w:tcBorders>
              <w:bottom w:val="nil"/>
            </w:tcBorders>
          </w:tcPr>
          <w:p w:rsidR="003A4303" w:rsidRPr="001B4A71" w:rsidRDefault="003A4303">
            <w:pPr>
              <w:rPr>
                <w:rFonts w:ascii="Times New Roman" w:hAnsi="Times New Roman"/>
                <w:sz w:val="24"/>
                <w:szCs w:val="24"/>
              </w:rPr>
            </w:pP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публичное акционерное общество "Газпром" (далее - ПАО "Газпром");</w:t>
            </w:r>
          </w:p>
        </w:tc>
      </w:tr>
      <w:tr w:rsidR="003A4303" w:rsidRPr="001B4A71">
        <w:tc>
          <w:tcPr>
            <w:tcW w:w="2551" w:type="dxa"/>
            <w:vMerge/>
            <w:tcBorders>
              <w:bottom w:val="nil"/>
            </w:tcBorders>
          </w:tcPr>
          <w:p w:rsidR="003A4303" w:rsidRPr="001B4A71" w:rsidRDefault="003A4303">
            <w:pPr>
              <w:rPr>
                <w:rFonts w:ascii="Times New Roman" w:hAnsi="Times New Roman"/>
                <w:sz w:val="24"/>
                <w:szCs w:val="24"/>
              </w:rPr>
            </w:pPr>
          </w:p>
        </w:tc>
        <w:tc>
          <w:tcPr>
            <w:tcW w:w="360" w:type="dxa"/>
            <w:vMerge/>
            <w:tcBorders>
              <w:bottom w:val="nil"/>
            </w:tcBorders>
          </w:tcPr>
          <w:p w:rsidR="003A4303" w:rsidRPr="001B4A71" w:rsidRDefault="003A4303">
            <w:pPr>
              <w:rPr>
                <w:rFonts w:ascii="Times New Roman" w:hAnsi="Times New Roman"/>
                <w:sz w:val="24"/>
                <w:szCs w:val="24"/>
              </w:rPr>
            </w:pP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открытое акционерное общество "Газпром газораспределение" (далее - ОАО "Газпром газораспределение");</w:t>
            </w:r>
          </w:p>
        </w:tc>
      </w:tr>
      <w:tr w:rsidR="003A4303" w:rsidRPr="001B4A71">
        <w:tc>
          <w:tcPr>
            <w:tcW w:w="2551" w:type="dxa"/>
            <w:vMerge/>
            <w:tcBorders>
              <w:bottom w:val="nil"/>
            </w:tcBorders>
          </w:tcPr>
          <w:p w:rsidR="003A4303" w:rsidRPr="001B4A71" w:rsidRDefault="003A4303">
            <w:pPr>
              <w:rPr>
                <w:rFonts w:ascii="Times New Roman" w:hAnsi="Times New Roman"/>
                <w:sz w:val="24"/>
                <w:szCs w:val="24"/>
              </w:rPr>
            </w:pPr>
          </w:p>
        </w:tc>
        <w:tc>
          <w:tcPr>
            <w:tcW w:w="360" w:type="dxa"/>
            <w:vMerge/>
            <w:tcBorders>
              <w:bottom w:val="nil"/>
            </w:tcBorders>
          </w:tcPr>
          <w:p w:rsidR="003A4303" w:rsidRPr="001B4A71" w:rsidRDefault="003A4303">
            <w:pPr>
              <w:rPr>
                <w:rFonts w:ascii="Times New Roman" w:hAnsi="Times New Roman"/>
                <w:sz w:val="24"/>
                <w:szCs w:val="24"/>
              </w:rPr>
            </w:pP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общество с ограниченной ответственностью "</w:t>
            </w:r>
            <w:proofErr w:type="spellStart"/>
            <w:r w:rsidRPr="001B4A71">
              <w:rPr>
                <w:rFonts w:ascii="Times New Roman" w:hAnsi="Times New Roman" w:cs="Times New Roman"/>
                <w:sz w:val="24"/>
                <w:szCs w:val="24"/>
              </w:rPr>
              <w:t>Котласгазсервис</w:t>
            </w:r>
            <w:proofErr w:type="spellEnd"/>
            <w:r w:rsidRPr="001B4A71">
              <w:rPr>
                <w:rFonts w:ascii="Times New Roman" w:hAnsi="Times New Roman" w:cs="Times New Roman"/>
                <w:sz w:val="24"/>
                <w:szCs w:val="24"/>
              </w:rPr>
              <w:t>" (далее - ООО "</w:t>
            </w:r>
            <w:proofErr w:type="spellStart"/>
            <w:r w:rsidRPr="001B4A71">
              <w:rPr>
                <w:rFonts w:ascii="Times New Roman" w:hAnsi="Times New Roman" w:cs="Times New Roman"/>
                <w:sz w:val="24"/>
                <w:szCs w:val="24"/>
              </w:rPr>
              <w:t>Котласгазсервис</w:t>
            </w:r>
            <w:proofErr w:type="spellEnd"/>
            <w:r w:rsidRPr="001B4A71">
              <w:rPr>
                <w:rFonts w:ascii="Times New Roman" w:hAnsi="Times New Roman" w:cs="Times New Roman"/>
                <w:sz w:val="24"/>
                <w:szCs w:val="24"/>
              </w:rPr>
              <w:t>");</w:t>
            </w:r>
          </w:p>
        </w:tc>
      </w:tr>
      <w:tr w:rsidR="003A4303" w:rsidRPr="001B4A71">
        <w:tc>
          <w:tcPr>
            <w:tcW w:w="2551" w:type="dxa"/>
            <w:vMerge/>
            <w:tcBorders>
              <w:bottom w:val="nil"/>
            </w:tcBorders>
          </w:tcPr>
          <w:p w:rsidR="003A4303" w:rsidRPr="001B4A71" w:rsidRDefault="003A4303">
            <w:pPr>
              <w:rPr>
                <w:rFonts w:ascii="Times New Roman" w:hAnsi="Times New Roman"/>
                <w:sz w:val="24"/>
                <w:szCs w:val="24"/>
              </w:rPr>
            </w:pPr>
          </w:p>
        </w:tc>
        <w:tc>
          <w:tcPr>
            <w:tcW w:w="360" w:type="dxa"/>
            <w:vMerge/>
            <w:tcBorders>
              <w:bottom w:val="nil"/>
            </w:tcBorders>
          </w:tcPr>
          <w:p w:rsidR="003A4303" w:rsidRPr="001B4A71" w:rsidRDefault="003A4303">
            <w:pPr>
              <w:rPr>
                <w:rFonts w:ascii="Times New Roman" w:hAnsi="Times New Roman"/>
                <w:sz w:val="24"/>
                <w:szCs w:val="24"/>
              </w:rPr>
            </w:pP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общество с ограниченной ответственностью "</w:t>
            </w:r>
            <w:proofErr w:type="spellStart"/>
            <w:r w:rsidRPr="001B4A71">
              <w:rPr>
                <w:rFonts w:ascii="Times New Roman" w:hAnsi="Times New Roman" w:cs="Times New Roman"/>
                <w:sz w:val="24"/>
                <w:szCs w:val="24"/>
              </w:rPr>
              <w:t>ВельскГазСервис</w:t>
            </w:r>
            <w:proofErr w:type="spellEnd"/>
            <w:r w:rsidRPr="001B4A71">
              <w:rPr>
                <w:rFonts w:ascii="Times New Roman" w:hAnsi="Times New Roman" w:cs="Times New Roman"/>
                <w:sz w:val="24"/>
                <w:szCs w:val="24"/>
              </w:rPr>
              <w:t>" (далее - ООО "</w:t>
            </w:r>
            <w:proofErr w:type="spellStart"/>
            <w:r w:rsidRPr="001B4A71">
              <w:rPr>
                <w:rFonts w:ascii="Times New Roman" w:hAnsi="Times New Roman" w:cs="Times New Roman"/>
                <w:sz w:val="24"/>
                <w:szCs w:val="24"/>
              </w:rPr>
              <w:t>ВельскГазСервис</w:t>
            </w:r>
            <w:proofErr w:type="spellEnd"/>
            <w:r w:rsidRPr="001B4A71">
              <w:rPr>
                <w:rFonts w:ascii="Times New Roman" w:hAnsi="Times New Roman" w:cs="Times New Roman"/>
                <w:sz w:val="24"/>
                <w:szCs w:val="24"/>
              </w:rPr>
              <w:t>");</w:t>
            </w:r>
          </w:p>
        </w:tc>
      </w:tr>
      <w:tr w:rsidR="003A4303" w:rsidRPr="001B4A71">
        <w:tc>
          <w:tcPr>
            <w:tcW w:w="2551" w:type="dxa"/>
            <w:vMerge/>
            <w:tcBorders>
              <w:bottom w:val="nil"/>
            </w:tcBorders>
          </w:tcPr>
          <w:p w:rsidR="003A4303" w:rsidRPr="001B4A71" w:rsidRDefault="003A4303">
            <w:pPr>
              <w:rPr>
                <w:rFonts w:ascii="Times New Roman" w:hAnsi="Times New Roman"/>
                <w:sz w:val="24"/>
                <w:szCs w:val="24"/>
              </w:rPr>
            </w:pPr>
          </w:p>
        </w:tc>
        <w:tc>
          <w:tcPr>
            <w:tcW w:w="360" w:type="dxa"/>
            <w:vMerge/>
            <w:tcBorders>
              <w:bottom w:val="nil"/>
            </w:tcBorders>
          </w:tcPr>
          <w:p w:rsidR="003A4303" w:rsidRPr="001B4A71" w:rsidRDefault="003A4303">
            <w:pPr>
              <w:rPr>
                <w:rFonts w:ascii="Times New Roman" w:hAnsi="Times New Roman"/>
                <w:sz w:val="24"/>
                <w:szCs w:val="24"/>
              </w:rPr>
            </w:pP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общество с ограниченной ответственностью "Газпром газораспределение Архангельск" (далее - ООО "Газпром газораспределение Архангельск");</w:t>
            </w:r>
          </w:p>
        </w:tc>
      </w:tr>
      <w:tr w:rsidR="003A4303" w:rsidRPr="001B4A71">
        <w:tblPrEx>
          <w:tblBorders>
            <w:insideH w:val="nil"/>
          </w:tblBorders>
        </w:tblPrEx>
        <w:tc>
          <w:tcPr>
            <w:tcW w:w="2551" w:type="dxa"/>
            <w:vMerge/>
            <w:tcBorders>
              <w:bottom w:val="nil"/>
            </w:tcBorders>
          </w:tcPr>
          <w:p w:rsidR="003A4303" w:rsidRPr="001B4A71" w:rsidRDefault="003A4303">
            <w:pPr>
              <w:rPr>
                <w:rFonts w:ascii="Times New Roman" w:hAnsi="Times New Roman"/>
                <w:sz w:val="24"/>
                <w:szCs w:val="24"/>
              </w:rPr>
            </w:pPr>
          </w:p>
        </w:tc>
        <w:tc>
          <w:tcPr>
            <w:tcW w:w="360" w:type="dxa"/>
            <w:vMerge/>
            <w:tcBorders>
              <w:bottom w:val="nil"/>
            </w:tcBorders>
          </w:tcPr>
          <w:p w:rsidR="003A4303" w:rsidRPr="001B4A71" w:rsidRDefault="003A4303">
            <w:pPr>
              <w:rPr>
                <w:rFonts w:ascii="Times New Roman" w:hAnsi="Times New Roman"/>
                <w:sz w:val="24"/>
                <w:szCs w:val="24"/>
              </w:rPr>
            </w:pP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организации - потребители природного газа</w:t>
            </w:r>
          </w:p>
        </w:tc>
      </w:tr>
      <w:tr w:rsidR="003A4303" w:rsidRPr="001B4A71">
        <w:tblPrEx>
          <w:tblBorders>
            <w:insideH w:val="nil"/>
          </w:tblBorders>
        </w:tblPrEx>
        <w:tc>
          <w:tcPr>
            <w:tcW w:w="9034" w:type="dxa"/>
            <w:gridSpan w:val="3"/>
            <w:tcBorders>
              <w:top w:val="nil"/>
            </w:tcBorders>
          </w:tcPr>
          <w:p w:rsidR="003A4303" w:rsidRPr="001B4A71" w:rsidRDefault="003A4303">
            <w:pPr>
              <w:pStyle w:val="ConsPlusNormal"/>
              <w:jc w:val="both"/>
              <w:rPr>
                <w:rFonts w:ascii="Times New Roman" w:hAnsi="Times New Roman" w:cs="Times New Roman"/>
                <w:sz w:val="24"/>
                <w:szCs w:val="24"/>
              </w:rPr>
            </w:pPr>
          </w:p>
        </w:tc>
      </w:tr>
      <w:tr w:rsidR="003A4303" w:rsidRPr="001B4A71">
        <w:tc>
          <w:tcPr>
            <w:tcW w:w="2551"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Цель подпрограммы</w:t>
            </w:r>
          </w:p>
        </w:tc>
        <w:tc>
          <w:tcPr>
            <w:tcW w:w="360" w:type="dxa"/>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комплексное решение экономических, экологических, энергетических и социальных проблем для устойчивого развития муниципальных образований путем газификации, внедрения и расширения применения высокоэффективного и безопасного энергоресурса - сетевого природного газа. </w:t>
            </w:r>
            <w:hyperlink w:anchor="P678" w:history="1">
              <w:r w:rsidRPr="001B4A71">
                <w:rPr>
                  <w:rFonts w:ascii="Times New Roman" w:hAnsi="Times New Roman" w:cs="Times New Roman"/>
                  <w:color w:val="000000" w:themeColor="text1"/>
                  <w:sz w:val="24"/>
                  <w:szCs w:val="24"/>
                </w:rPr>
                <w:t>Перечень</w:t>
              </w:r>
            </w:hyperlink>
            <w:r w:rsidRPr="001B4A71">
              <w:rPr>
                <w:rFonts w:ascii="Times New Roman" w:hAnsi="Times New Roman" w:cs="Times New Roman"/>
                <w:sz w:val="24"/>
                <w:szCs w:val="24"/>
              </w:rPr>
              <w:t xml:space="preserve"> целевых показателей подпрограммы приведен в приложении N 1 к государственной программе</w:t>
            </w:r>
          </w:p>
        </w:tc>
      </w:tr>
      <w:tr w:rsidR="003A4303" w:rsidRPr="001B4A71">
        <w:tc>
          <w:tcPr>
            <w:tcW w:w="2551"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Задачи подпрограммы</w:t>
            </w:r>
          </w:p>
        </w:tc>
        <w:tc>
          <w:tcPr>
            <w:tcW w:w="360" w:type="dxa"/>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1 - обеспечение доступности природного газа как вида топлива для муниципальных образований;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2 - реконструкция действующих и строительство новых котельных для использования природного газа как вида топлива;</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3 - строительство газопроводов</w:t>
            </w:r>
          </w:p>
        </w:tc>
      </w:tr>
      <w:tr w:rsidR="003A4303" w:rsidRPr="001B4A71">
        <w:tblPrEx>
          <w:tblBorders>
            <w:insideH w:val="nil"/>
          </w:tblBorders>
        </w:tblPrEx>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Сроки и этапы реализации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2014 - 2024 годы. Подпрограмма N 2 реализуется в один этап</w:t>
            </w:r>
          </w:p>
        </w:tc>
      </w:tr>
      <w:tr w:rsidR="003A4303" w:rsidRPr="001B4A71">
        <w:tblPrEx>
          <w:tblBorders>
            <w:insideH w:val="nil"/>
          </w:tblBorders>
        </w:tblPrEx>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Объем и источники финансирования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общий объем финансирования подпрограммы составляет</w:t>
            </w:r>
          </w:p>
          <w:p w:rsidR="003A4303" w:rsidRPr="001B4A71" w:rsidRDefault="00153C51">
            <w:pPr>
              <w:pStyle w:val="ConsPlusNormal"/>
              <w:rPr>
                <w:rFonts w:ascii="Times New Roman" w:hAnsi="Times New Roman" w:cs="Times New Roman"/>
                <w:sz w:val="24"/>
                <w:szCs w:val="24"/>
              </w:rPr>
            </w:pPr>
            <w:r w:rsidRPr="001B4A71">
              <w:rPr>
                <w:rFonts w:ascii="Times New Roman" w:hAnsi="Times New Roman"/>
                <w:sz w:val="24"/>
                <w:szCs w:val="24"/>
              </w:rPr>
              <w:t>1 092 210,5</w:t>
            </w:r>
            <w:r w:rsidR="003A4303" w:rsidRPr="001B4A71">
              <w:rPr>
                <w:rFonts w:ascii="Times New Roman" w:hAnsi="Times New Roman" w:cs="Times New Roman"/>
                <w:sz w:val="24"/>
                <w:szCs w:val="24"/>
              </w:rPr>
              <w:t xml:space="preserve"> тыс. рублей, в том числе:</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средства федерального бюджета - 73 980,0 тыс. рублей;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средства областного бюджета - 39 491,9 тыс. рублей;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средства местных бюджетов - 7 249,4 тыс. рублей;</w:t>
            </w:r>
          </w:p>
          <w:p w:rsidR="003A4303" w:rsidRPr="001B4A71" w:rsidRDefault="003A4303">
            <w:pPr>
              <w:pStyle w:val="ConsPlusNormal"/>
              <w:rPr>
                <w:rFonts w:ascii="Times New Roman" w:hAnsi="Times New Roman" w:cs="Times New Roman"/>
                <w:sz w:val="24"/>
                <w:szCs w:val="24"/>
                <w:highlight w:val="yellow"/>
              </w:rPr>
            </w:pPr>
            <w:r w:rsidRPr="001B4A71">
              <w:rPr>
                <w:rFonts w:ascii="Times New Roman" w:hAnsi="Times New Roman" w:cs="Times New Roman"/>
                <w:sz w:val="24"/>
                <w:szCs w:val="24"/>
              </w:rPr>
              <w:t xml:space="preserve">внебюджетные средства - </w:t>
            </w:r>
            <w:r w:rsidR="00153C51" w:rsidRPr="001B4A71">
              <w:rPr>
                <w:rFonts w:ascii="Times New Roman" w:hAnsi="Times New Roman" w:cs="Times New Roman"/>
                <w:sz w:val="24"/>
                <w:szCs w:val="24"/>
              </w:rPr>
              <w:t xml:space="preserve">971 489,2 </w:t>
            </w:r>
            <w:r w:rsidRPr="001B4A71">
              <w:rPr>
                <w:rFonts w:ascii="Times New Roman" w:hAnsi="Times New Roman" w:cs="Times New Roman"/>
                <w:sz w:val="24"/>
                <w:szCs w:val="24"/>
              </w:rPr>
              <w:t xml:space="preserve"> тыс. рублей</w:t>
            </w:r>
          </w:p>
        </w:tc>
      </w:tr>
      <w:tr w:rsidR="003A4303" w:rsidRPr="001B4A71">
        <w:tblPrEx>
          <w:tblBorders>
            <w:insideH w:val="nil"/>
          </w:tblBorders>
        </w:tblPrEx>
        <w:tc>
          <w:tcPr>
            <w:tcW w:w="9034" w:type="dxa"/>
            <w:gridSpan w:val="3"/>
            <w:tcBorders>
              <w:top w:val="nil"/>
            </w:tcBorders>
          </w:tcPr>
          <w:p w:rsidR="003A4303" w:rsidRPr="001B4A71" w:rsidRDefault="003A4303">
            <w:pPr>
              <w:pStyle w:val="ConsPlusNormal"/>
              <w:jc w:val="both"/>
              <w:rPr>
                <w:rFonts w:ascii="Times New Roman" w:hAnsi="Times New Roman" w:cs="Times New Roman"/>
                <w:sz w:val="24"/>
                <w:szCs w:val="24"/>
              </w:rPr>
            </w:pPr>
          </w:p>
        </w:tc>
      </w:tr>
    </w:tbl>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r w:rsidRPr="001B4A71">
        <w:rPr>
          <w:rFonts w:ascii="Times New Roman" w:hAnsi="Times New Roman" w:cs="Times New Roman"/>
          <w:sz w:val="24"/>
          <w:szCs w:val="24"/>
        </w:rPr>
        <w:t>2.5. Характеристика сферы реализации подпрограммы N 2,</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lastRenderedPageBreak/>
        <w:t>описание основных проблем</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В 2010 году ОАО "Газпром" завершило строительство газопровода-отвода к городам Архангельску и Северодвинску. Ввод в эксплуатацию этого объекта для обеспечения его дальнейшей работоспособности в обязательном порядке должен сопровождаться отбором газа. Для обеспечения расхода топлива необходимо развивать сеть межпоселковых газопроводов и распределительных газовых сетей, осуществлять своевременную реконструкцию и модернизацию действующего и строительство нового </w:t>
      </w:r>
      <w:proofErr w:type="spellStart"/>
      <w:r w:rsidRPr="001B4A71">
        <w:rPr>
          <w:rFonts w:ascii="Times New Roman" w:hAnsi="Times New Roman" w:cs="Times New Roman"/>
          <w:sz w:val="24"/>
          <w:szCs w:val="24"/>
        </w:rPr>
        <w:t>топливопотребляющего</w:t>
      </w:r>
      <w:proofErr w:type="spellEnd"/>
      <w:r w:rsidRPr="001B4A71">
        <w:rPr>
          <w:rFonts w:ascii="Times New Roman" w:hAnsi="Times New Roman" w:cs="Times New Roman"/>
          <w:sz w:val="24"/>
          <w:szCs w:val="24"/>
        </w:rPr>
        <w:t xml:space="preserve"> оборудования организаций, в том числе коммунальной энергетики. Инвестор - ОАО "Газпром" обеспечивает доведение газа до населенного пункта. Органы государственной власти и органы местного самоуправления обеспечивают доведение до потребителей газа путем реконструкции и строительства газовых котельных, строительства газораспределительных сетей и газоснабжения жилых домов. В этой связи действия ОАО "Газпром", включая его дочерние организации, должны быть жестко синхронизированы с действиями органов государственной власти, органов местного самоуправления, организаций - потребителей природного газа.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В 2012 году министерством ТЭК и ЖКХ совместно с муниципальными образованиями и открытым акционерным обществом "Газпром </w:t>
      </w:r>
      <w:proofErr w:type="spellStart"/>
      <w:r w:rsidRPr="001B4A71">
        <w:rPr>
          <w:rFonts w:ascii="Times New Roman" w:hAnsi="Times New Roman" w:cs="Times New Roman"/>
          <w:sz w:val="24"/>
          <w:szCs w:val="24"/>
        </w:rPr>
        <w:t>промгаз</w:t>
      </w:r>
      <w:proofErr w:type="spellEnd"/>
      <w:r w:rsidRPr="001B4A71">
        <w:rPr>
          <w:rFonts w:ascii="Times New Roman" w:hAnsi="Times New Roman" w:cs="Times New Roman"/>
          <w:sz w:val="24"/>
          <w:szCs w:val="24"/>
        </w:rPr>
        <w:t>" завершены основные этапы работы по корректировке Генеральной схемы газоснабжения и газификации Архангельской области (далее - Генеральная схема). Последний вариант данной схемы был разработан в 2006 году и требовал актуализации с учетом расширения газотранспортной сети и наличия перспективных потребителей. Генеральная схема предусматривает наличие 27 газораспределительных станций на территории Архангельской области, 12 из которых перспективные, 8 газораспределительных станций будут реконструированы с целью увеличения производительности. Предусмотрено строительство более 1400 километров межпоселковых газопроводов, газификация 268 населенных пунктов, подключение 207 тыс. квартир и индивидуальных жилых домов.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Несмотря на принимаемые в последние годы меры, по-прежнему актуальным остается расширение сети распределительных газопроводов, перевод потребителей на природный газ, развитие газотранспортной системы, увеличение числа населенных пунктов, обеспеченных природным газом. В настоящее время сетевым природным газом пользуются только организации и население городов Котласа, Коряжмы, Вельска, Мирного, населенных пунктов Приводино, </w:t>
      </w:r>
      <w:proofErr w:type="spellStart"/>
      <w:r w:rsidRPr="001B4A71">
        <w:rPr>
          <w:rFonts w:ascii="Times New Roman" w:hAnsi="Times New Roman" w:cs="Times New Roman"/>
          <w:sz w:val="24"/>
          <w:szCs w:val="24"/>
        </w:rPr>
        <w:t>Савватия</w:t>
      </w:r>
      <w:proofErr w:type="spellEnd"/>
      <w:r w:rsidRPr="001B4A71">
        <w:rPr>
          <w:rFonts w:ascii="Times New Roman" w:hAnsi="Times New Roman" w:cs="Times New Roman"/>
          <w:sz w:val="24"/>
          <w:szCs w:val="24"/>
        </w:rPr>
        <w:t xml:space="preserve">, </w:t>
      </w:r>
      <w:proofErr w:type="spellStart"/>
      <w:r w:rsidRPr="001B4A71">
        <w:rPr>
          <w:rFonts w:ascii="Times New Roman" w:hAnsi="Times New Roman" w:cs="Times New Roman"/>
          <w:sz w:val="24"/>
          <w:szCs w:val="24"/>
        </w:rPr>
        <w:t>Курцево</w:t>
      </w:r>
      <w:proofErr w:type="spellEnd"/>
      <w:r w:rsidRPr="001B4A71">
        <w:rPr>
          <w:rFonts w:ascii="Times New Roman" w:hAnsi="Times New Roman" w:cs="Times New Roman"/>
          <w:sz w:val="24"/>
          <w:szCs w:val="24"/>
        </w:rPr>
        <w:t xml:space="preserve">, Шипицыно в </w:t>
      </w:r>
      <w:proofErr w:type="spellStart"/>
      <w:r w:rsidRPr="001B4A71">
        <w:rPr>
          <w:rFonts w:ascii="Times New Roman" w:hAnsi="Times New Roman" w:cs="Times New Roman"/>
          <w:sz w:val="24"/>
          <w:szCs w:val="24"/>
        </w:rPr>
        <w:t>Котласском</w:t>
      </w:r>
      <w:proofErr w:type="spellEnd"/>
      <w:r w:rsidRPr="001B4A71">
        <w:rPr>
          <w:rFonts w:ascii="Times New Roman" w:hAnsi="Times New Roman" w:cs="Times New Roman"/>
          <w:sz w:val="24"/>
          <w:szCs w:val="24"/>
        </w:rPr>
        <w:t xml:space="preserve"> районе, Яренск, Урдома Ленского района, </w:t>
      </w:r>
      <w:proofErr w:type="spellStart"/>
      <w:r w:rsidRPr="001B4A71">
        <w:rPr>
          <w:rFonts w:ascii="Times New Roman" w:hAnsi="Times New Roman" w:cs="Times New Roman"/>
          <w:sz w:val="24"/>
          <w:szCs w:val="24"/>
        </w:rPr>
        <w:t>Вороновская</w:t>
      </w:r>
      <w:proofErr w:type="spellEnd"/>
      <w:r w:rsidRPr="001B4A71">
        <w:rPr>
          <w:rFonts w:ascii="Times New Roman" w:hAnsi="Times New Roman" w:cs="Times New Roman"/>
          <w:sz w:val="24"/>
          <w:szCs w:val="24"/>
        </w:rPr>
        <w:t xml:space="preserve"> Вельского района, Плесецк </w:t>
      </w:r>
      <w:proofErr w:type="spellStart"/>
      <w:r w:rsidRPr="001B4A71">
        <w:rPr>
          <w:rFonts w:ascii="Times New Roman" w:hAnsi="Times New Roman" w:cs="Times New Roman"/>
          <w:sz w:val="24"/>
          <w:szCs w:val="24"/>
        </w:rPr>
        <w:t>Плесецкого</w:t>
      </w:r>
      <w:proofErr w:type="spellEnd"/>
      <w:r w:rsidRPr="001B4A71">
        <w:rPr>
          <w:rFonts w:ascii="Times New Roman" w:hAnsi="Times New Roman" w:cs="Times New Roman"/>
          <w:sz w:val="24"/>
          <w:szCs w:val="24"/>
        </w:rPr>
        <w:t xml:space="preserve"> района, </w:t>
      </w:r>
      <w:proofErr w:type="spellStart"/>
      <w:r w:rsidRPr="001B4A71">
        <w:rPr>
          <w:rFonts w:ascii="Times New Roman" w:hAnsi="Times New Roman" w:cs="Times New Roman"/>
          <w:sz w:val="24"/>
          <w:szCs w:val="24"/>
        </w:rPr>
        <w:t>Уемский</w:t>
      </w:r>
      <w:proofErr w:type="spellEnd"/>
      <w:r w:rsidRPr="001B4A71">
        <w:rPr>
          <w:rFonts w:ascii="Times New Roman" w:hAnsi="Times New Roman" w:cs="Times New Roman"/>
          <w:sz w:val="24"/>
          <w:szCs w:val="24"/>
        </w:rPr>
        <w:t xml:space="preserve"> и </w:t>
      </w:r>
      <w:proofErr w:type="spellStart"/>
      <w:r w:rsidRPr="001B4A71">
        <w:rPr>
          <w:rFonts w:ascii="Times New Roman" w:hAnsi="Times New Roman" w:cs="Times New Roman"/>
          <w:sz w:val="24"/>
          <w:szCs w:val="24"/>
        </w:rPr>
        <w:t>Рикасиха</w:t>
      </w:r>
      <w:proofErr w:type="spellEnd"/>
      <w:r w:rsidRPr="001B4A71">
        <w:rPr>
          <w:rFonts w:ascii="Times New Roman" w:hAnsi="Times New Roman" w:cs="Times New Roman"/>
          <w:sz w:val="24"/>
          <w:szCs w:val="24"/>
        </w:rPr>
        <w:t xml:space="preserve"> Приморского района. </w:t>
      </w:r>
      <w:proofErr w:type="gramStart"/>
      <w:r w:rsidRPr="001B4A71">
        <w:rPr>
          <w:rFonts w:ascii="Times New Roman" w:hAnsi="Times New Roman" w:cs="Times New Roman"/>
          <w:sz w:val="24"/>
          <w:szCs w:val="24"/>
        </w:rPr>
        <w:t>Переведена на использование природного газа Архангельская ТЭЦ, Северодвинская ТЭЦ-2, реализуется проект по переводу на природный газ Северодвинской ТЭЦ-1, открытого акционерного общества "Производственное объединение "Северное машиностроительное предприятие" и открытого акционерного общества "Центр судоремонта "Звездочка".</w:t>
      </w:r>
      <w:proofErr w:type="gramEnd"/>
      <w:r w:rsidRPr="001B4A71">
        <w:rPr>
          <w:rFonts w:ascii="Times New Roman" w:hAnsi="Times New Roman" w:cs="Times New Roman"/>
          <w:sz w:val="24"/>
          <w:szCs w:val="24"/>
        </w:rPr>
        <w:t xml:space="preserve"> Для газификации указанных населенных пунктов построены и введены в эксплуатацию газопровод-отвод к городам Архангельску и Северодвинску и часть системы межпоселковых газопроводов и распределительных сетей газоснабжения. Количество потребителей природного газа в населенных пунктах по-прежнему невелико.</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Рост тарифов на тепловую и электрическую энергию обусловлен непрогнозируемым ростом цен на топочный мазут. Эта проблема решается за счет перевода существующих угольных и мазутных котельных на использование природного газа. В отличие от стоимости топочного мазута тарифы на природный газ регулируются федеральными органами государственной власти, предельные значения роста тарифов определены </w:t>
      </w:r>
      <w:hyperlink r:id="rId118" w:history="1">
        <w:r w:rsidRPr="001B4A71">
          <w:rPr>
            <w:rFonts w:ascii="Times New Roman" w:hAnsi="Times New Roman" w:cs="Times New Roman"/>
            <w:color w:val="000000" w:themeColor="text1"/>
            <w:sz w:val="24"/>
            <w:szCs w:val="24"/>
          </w:rPr>
          <w:t>постановлением</w:t>
        </w:r>
      </w:hyperlink>
      <w:r w:rsidRPr="001B4A71">
        <w:rPr>
          <w:rFonts w:ascii="Times New Roman" w:hAnsi="Times New Roman" w:cs="Times New Roman"/>
          <w:sz w:val="24"/>
          <w:szCs w:val="24"/>
        </w:rPr>
        <w:t xml:space="preserve"> Правительства Российской Федерации от 29 декабря 2000 года N 1021 "О государственном регулировании цен на газ и тарифов на услуги по его транспортировке </w:t>
      </w:r>
      <w:r w:rsidRPr="001B4A71">
        <w:rPr>
          <w:rFonts w:ascii="Times New Roman" w:hAnsi="Times New Roman" w:cs="Times New Roman"/>
          <w:sz w:val="24"/>
          <w:szCs w:val="24"/>
        </w:rPr>
        <w:lastRenderedPageBreak/>
        <w:t>на территории Российской Федерации". Другой стороной проблемы является низкая эффективность котельных, имеющих значительный физический износ, морально устаревших. Поэтому перевод существующих угольных и мазутных котельных на использование природного газа, а также использование современного высокоавтоматизированного и эффективного газового оборудования по-прежнему остаются актуальными.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Немаловажным фактором, влияющим на выбор альтернативного по отношению к мазуту и углю вида топлива, является экологический аспект выработки тепла и электроэнергии. Преимуществом применения природного газа является его экологическая безопасность.</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При использовании природного газа исключаются из состава выбросов следующие загрязняющие вещества, образующиеся при сжигании традиционных для Архангельской области видов топлива: сажа, зола, диоксид серы.</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К решению задачи газификации необходимо подходить комплексными программными методами ввиду следующих причин:</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строительство газопроводов-отводов, межпоселковых газопроводов и распределительных сетей газоснабжения следует выполнять одновременно с подготовкой потребителей к работе на природном газе;</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для обеспечения синхронизации ввода в эксплуатацию сетей и оборудования требуется активное участие, взаимодействие и координация действий органов государственной власти, органов местного самоуправления, организаций-потребителей и организаций-поставщиков природного газа;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необходимость синхронизации усилий диктует требование своевременного финансирования мероприятий, жесткой дисциплины их исполнения в требуемые сроки, ответственности за достижение целевых показателей.</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r w:rsidRPr="001B4A71">
        <w:rPr>
          <w:rFonts w:ascii="Times New Roman" w:hAnsi="Times New Roman" w:cs="Times New Roman"/>
          <w:sz w:val="24"/>
          <w:szCs w:val="24"/>
        </w:rPr>
        <w:t>2.6. Механизм реализации мероприятий подпрограммы N 2</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Реализация </w:t>
      </w:r>
      <w:r w:rsidRPr="001B4A71">
        <w:rPr>
          <w:rFonts w:ascii="Times New Roman" w:hAnsi="Times New Roman" w:cs="Times New Roman"/>
          <w:color w:val="000000" w:themeColor="text1"/>
          <w:sz w:val="24"/>
          <w:szCs w:val="24"/>
        </w:rPr>
        <w:t xml:space="preserve">мероприятия </w:t>
      </w:r>
      <w:hyperlink w:anchor="P2079" w:history="1">
        <w:r w:rsidRPr="001B4A71">
          <w:rPr>
            <w:rFonts w:ascii="Times New Roman" w:hAnsi="Times New Roman" w:cs="Times New Roman"/>
            <w:color w:val="000000" w:themeColor="text1"/>
            <w:sz w:val="24"/>
            <w:szCs w:val="24"/>
          </w:rPr>
          <w:t>пунктов 2.1</w:t>
        </w:r>
      </w:hyperlink>
      <w:r w:rsidRPr="001B4A71">
        <w:rPr>
          <w:rFonts w:ascii="Times New Roman" w:hAnsi="Times New Roman" w:cs="Times New Roman"/>
          <w:color w:val="000000" w:themeColor="text1"/>
          <w:sz w:val="24"/>
          <w:szCs w:val="24"/>
        </w:rPr>
        <w:t xml:space="preserve"> - </w:t>
      </w:r>
      <w:hyperlink w:anchor="P2079" w:history="1">
        <w:r w:rsidRPr="001B4A71">
          <w:rPr>
            <w:rFonts w:ascii="Times New Roman" w:hAnsi="Times New Roman" w:cs="Times New Roman"/>
            <w:color w:val="000000" w:themeColor="text1"/>
            <w:sz w:val="24"/>
            <w:szCs w:val="24"/>
          </w:rPr>
          <w:t>2.3</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2.21</w:t>
        </w:r>
      </w:hyperlink>
      <w:r w:rsidRPr="001B4A71">
        <w:rPr>
          <w:rFonts w:ascii="Times New Roman" w:hAnsi="Times New Roman" w:cs="Times New Roman"/>
          <w:color w:val="000000" w:themeColor="text1"/>
          <w:sz w:val="24"/>
          <w:szCs w:val="24"/>
        </w:rPr>
        <w:t xml:space="preserve"> перечня мероприятий подпрограммы N 2 (приложение N 3 к государственной программе) осуществляется министерством ТЭК и ЖКХ в соответствии с Федеральным </w:t>
      </w:r>
      <w:hyperlink r:id="rId119" w:history="1">
        <w:r w:rsidRPr="001B4A71">
          <w:rPr>
            <w:rFonts w:ascii="Times New Roman" w:hAnsi="Times New Roman" w:cs="Times New Roman"/>
            <w:color w:val="000000" w:themeColor="text1"/>
            <w:sz w:val="24"/>
            <w:szCs w:val="24"/>
          </w:rPr>
          <w:t>законом</w:t>
        </w:r>
      </w:hyperlink>
      <w:r w:rsidRPr="001B4A71">
        <w:rPr>
          <w:rFonts w:ascii="Times New Roman" w:hAnsi="Times New Roman" w:cs="Times New Roman"/>
          <w:color w:val="000000" w:themeColor="text1"/>
          <w:sz w:val="24"/>
          <w:szCs w:val="24"/>
        </w:rPr>
        <w:t xml:space="preserve"> от 5 апреля 2013 года N 44-ФЗ и </w:t>
      </w:r>
      <w:hyperlink r:id="rId120" w:history="1">
        <w:r w:rsidRPr="001B4A71">
          <w:rPr>
            <w:rFonts w:ascii="Times New Roman" w:hAnsi="Times New Roman" w:cs="Times New Roman"/>
            <w:color w:val="000000" w:themeColor="text1"/>
            <w:sz w:val="24"/>
            <w:szCs w:val="24"/>
          </w:rPr>
          <w:t>постановлением</w:t>
        </w:r>
      </w:hyperlink>
      <w:r w:rsidRPr="001B4A71">
        <w:rPr>
          <w:rFonts w:ascii="Times New Roman" w:hAnsi="Times New Roman" w:cs="Times New Roman"/>
          <w:color w:val="000000" w:themeColor="text1"/>
          <w:sz w:val="24"/>
          <w:szCs w:val="24"/>
        </w:rPr>
        <w:t xml:space="preserve"> Правительства Архангельской области от 10 октября 2012 года N 298-пп.</w:t>
      </w:r>
    </w:p>
    <w:p w:rsidR="003A4303" w:rsidRPr="001B4A71" w:rsidRDefault="00153C51">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spacing w:val="-8"/>
          <w:sz w:val="24"/>
          <w:szCs w:val="24"/>
        </w:rPr>
        <w:t>Реализация мероприятий пунктов 2.4, 2.6, 2.15, 2.38 – 2.42, 2.45, 2.46, 2.48, 2.49, 2.53, 2.54 перечня мероприятий подпрограммы № 2 (приложение № 3 к государственной программе) осуществляется газораспределительной организацией ООО “Газпром газораспределение Архангельск” в соответствии с Федеральным законом от 18 июля 2011 года № 223-ФЗ “О закупках товаров, работ, услуг отдельными видами юридических лиц”, Правилами подключения (технологического присоединения) объектов капитального строительства к сетям газораспределения</w:t>
      </w:r>
      <w:proofErr w:type="gramEnd"/>
      <w:r w:rsidRPr="001B4A71">
        <w:rPr>
          <w:rFonts w:ascii="Times New Roman" w:hAnsi="Times New Roman"/>
          <w:spacing w:val="-8"/>
          <w:sz w:val="24"/>
          <w:szCs w:val="24"/>
        </w:rPr>
        <w:t xml:space="preserve">, </w:t>
      </w:r>
      <w:proofErr w:type="gramStart"/>
      <w:r w:rsidRPr="001B4A71">
        <w:rPr>
          <w:rFonts w:ascii="Times New Roman" w:hAnsi="Times New Roman"/>
          <w:spacing w:val="-8"/>
          <w:sz w:val="24"/>
          <w:szCs w:val="24"/>
        </w:rPr>
        <w:t>утвержденными</w:t>
      </w:r>
      <w:proofErr w:type="gramEnd"/>
      <w:r w:rsidRPr="001B4A71">
        <w:rPr>
          <w:rFonts w:ascii="Times New Roman" w:hAnsi="Times New Roman"/>
          <w:spacing w:val="-8"/>
          <w:sz w:val="24"/>
          <w:szCs w:val="24"/>
        </w:rPr>
        <w:t xml:space="preserve"> постановлением Правительства Российской Федерации от 30 декабря 2013 года № 1314.</w:t>
      </w:r>
      <w:r w:rsidR="003A4303" w:rsidRPr="001B4A71">
        <w:rPr>
          <w:rFonts w:ascii="Times New Roman" w:hAnsi="Times New Roman" w:cs="Times New Roman"/>
          <w:color w:val="000000" w:themeColor="text1"/>
          <w:sz w:val="24"/>
          <w:szCs w:val="24"/>
        </w:rPr>
        <w:t>.</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Реализация </w:t>
      </w:r>
      <w:r w:rsidRPr="001B4A71">
        <w:rPr>
          <w:rFonts w:ascii="Times New Roman" w:hAnsi="Times New Roman" w:cs="Times New Roman"/>
          <w:color w:val="000000" w:themeColor="text1"/>
          <w:sz w:val="24"/>
          <w:szCs w:val="24"/>
        </w:rPr>
        <w:t xml:space="preserve">мероприятий </w:t>
      </w:r>
      <w:hyperlink w:anchor="P2079" w:history="1">
        <w:r w:rsidRPr="001B4A71">
          <w:rPr>
            <w:rFonts w:ascii="Times New Roman" w:hAnsi="Times New Roman" w:cs="Times New Roman"/>
            <w:color w:val="000000" w:themeColor="text1"/>
            <w:sz w:val="24"/>
            <w:szCs w:val="24"/>
          </w:rPr>
          <w:t>пунктов 2.5</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2.7</w:t>
        </w:r>
      </w:hyperlink>
      <w:r w:rsidRPr="001B4A71">
        <w:rPr>
          <w:rFonts w:ascii="Times New Roman" w:hAnsi="Times New Roman" w:cs="Times New Roman"/>
          <w:color w:val="000000" w:themeColor="text1"/>
          <w:sz w:val="24"/>
          <w:szCs w:val="24"/>
        </w:rPr>
        <w:t xml:space="preserve"> - </w:t>
      </w:r>
      <w:hyperlink w:anchor="P2079" w:history="1">
        <w:r w:rsidRPr="001B4A71">
          <w:rPr>
            <w:rFonts w:ascii="Times New Roman" w:hAnsi="Times New Roman" w:cs="Times New Roman"/>
            <w:color w:val="000000" w:themeColor="text1"/>
            <w:sz w:val="24"/>
            <w:szCs w:val="24"/>
          </w:rPr>
          <w:t>2.14</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2.27</w:t>
        </w:r>
      </w:hyperlink>
      <w:r w:rsidRPr="001B4A71">
        <w:rPr>
          <w:rFonts w:ascii="Times New Roman" w:hAnsi="Times New Roman" w:cs="Times New Roman"/>
          <w:color w:val="000000" w:themeColor="text1"/>
          <w:sz w:val="24"/>
          <w:szCs w:val="24"/>
        </w:rPr>
        <w:t xml:space="preserve"> и </w:t>
      </w:r>
      <w:hyperlink w:anchor="P2079" w:history="1">
        <w:r w:rsidRPr="001B4A71">
          <w:rPr>
            <w:rFonts w:ascii="Times New Roman" w:hAnsi="Times New Roman" w:cs="Times New Roman"/>
            <w:color w:val="000000" w:themeColor="text1"/>
            <w:sz w:val="24"/>
            <w:szCs w:val="24"/>
          </w:rPr>
          <w:t>2.28</w:t>
        </w:r>
      </w:hyperlink>
      <w:r w:rsidRPr="001B4A71">
        <w:rPr>
          <w:rFonts w:ascii="Times New Roman" w:hAnsi="Times New Roman" w:cs="Times New Roman"/>
          <w:color w:val="000000" w:themeColor="text1"/>
          <w:sz w:val="24"/>
          <w:szCs w:val="24"/>
        </w:rPr>
        <w:t xml:space="preserve"> перечня мероприятий подпрограммы N 2 (приложение N 3 к государственной программе) осуществляется газораспределительной организацией ООО "Газпром газораспределение Архангельск" по агентскому договору с ОАО "Газпром газораспределение" в соответствии с Федеральным </w:t>
      </w:r>
      <w:hyperlink r:id="rId121" w:history="1">
        <w:r w:rsidRPr="001B4A71">
          <w:rPr>
            <w:rFonts w:ascii="Times New Roman" w:hAnsi="Times New Roman" w:cs="Times New Roman"/>
            <w:color w:val="000000" w:themeColor="text1"/>
            <w:sz w:val="24"/>
            <w:szCs w:val="24"/>
          </w:rPr>
          <w:t>законом</w:t>
        </w:r>
      </w:hyperlink>
      <w:r w:rsidRPr="001B4A71">
        <w:rPr>
          <w:rFonts w:ascii="Times New Roman" w:hAnsi="Times New Roman" w:cs="Times New Roman"/>
          <w:color w:val="000000" w:themeColor="text1"/>
          <w:sz w:val="24"/>
          <w:szCs w:val="24"/>
        </w:rPr>
        <w:t xml:space="preserve"> от 18 июля 2011 года N 223-ФЗ "О закупках товаров, работ, услуг отдельными видами юридических лиц", </w:t>
      </w:r>
      <w:hyperlink r:id="rId122" w:history="1">
        <w:r w:rsidRPr="001B4A71">
          <w:rPr>
            <w:rFonts w:ascii="Times New Roman" w:hAnsi="Times New Roman" w:cs="Times New Roman"/>
            <w:color w:val="000000" w:themeColor="text1"/>
            <w:sz w:val="24"/>
            <w:szCs w:val="24"/>
          </w:rPr>
          <w:t>Правилами</w:t>
        </w:r>
      </w:hyperlink>
      <w:r w:rsidRPr="001B4A71">
        <w:rPr>
          <w:rFonts w:ascii="Times New Roman" w:hAnsi="Times New Roman" w:cs="Times New Roman"/>
          <w:color w:val="000000" w:themeColor="text1"/>
          <w:sz w:val="24"/>
          <w:szCs w:val="24"/>
        </w:rPr>
        <w:t xml:space="preserve"> подключения (технологического присоединения) </w:t>
      </w:r>
      <w:r w:rsidRPr="001B4A71">
        <w:rPr>
          <w:rFonts w:ascii="Times New Roman" w:hAnsi="Times New Roman" w:cs="Times New Roman"/>
          <w:color w:val="000000" w:themeColor="text1"/>
          <w:sz w:val="24"/>
          <w:szCs w:val="24"/>
        </w:rPr>
        <w:lastRenderedPageBreak/>
        <w:t>объектов</w:t>
      </w:r>
      <w:proofErr w:type="gramEnd"/>
      <w:r w:rsidRPr="001B4A71">
        <w:rPr>
          <w:rFonts w:ascii="Times New Roman" w:hAnsi="Times New Roman" w:cs="Times New Roman"/>
          <w:color w:val="000000" w:themeColor="text1"/>
          <w:sz w:val="24"/>
          <w:szCs w:val="24"/>
        </w:rPr>
        <w:t xml:space="preserve"> капитального строительства к сетям газораспределения, </w:t>
      </w:r>
      <w:proofErr w:type="gramStart"/>
      <w:r w:rsidRPr="001B4A71">
        <w:rPr>
          <w:rFonts w:ascii="Times New Roman" w:hAnsi="Times New Roman" w:cs="Times New Roman"/>
          <w:color w:val="000000" w:themeColor="text1"/>
          <w:sz w:val="24"/>
          <w:szCs w:val="24"/>
        </w:rPr>
        <w:t>утвержденными</w:t>
      </w:r>
      <w:proofErr w:type="gramEnd"/>
      <w:r w:rsidRPr="001B4A71">
        <w:rPr>
          <w:rFonts w:ascii="Times New Roman" w:hAnsi="Times New Roman" w:cs="Times New Roman"/>
          <w:color w:val="000000" w:themeColor="text1"/>
          <w:sz w:val="24"/>
          <w:szCs w:val="24"/>
        </w:rPr>
        <w:t xml:space="preserve"> постановлением Правительства Российской Федерации от 30 декабря 2013 года N 1314.</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color w:val="000000" w:themeColor="text1"/>
          <w:sz w:val="24"/>
          <w:szCs w:val="24"/>
        </w:rPr>
        <w:t xml:space="preserve">Реализация мероприятий </w:t>
      </w:r>
      <w:hyperlink w:anchor="P6548" w:history="1">
        <w:r w:rsidRPr="001B4A71">
          <w:rPr>
            <w:rFonts w:ascii="Times New Roman" w:hAnsi="Times New Roman" w:cs="Times New Roman"/>
            <w:color w:val="000000" w:themeColor="text1"/>
            <w:sz w:val="24"/>
            <w:szCs w:val="24"/>
          </w:rPr>
          <w:t>пунктов 2.16</w:t>
        </w:r>
      </w:hyperlink>
      <w:r w:rsidRPr="001B4A71">
        <w:rPr>
          <w:rFonts w:ascii="Times New Roman" w:hAnsi="Times New Roman" w:cs="Times New Roman"/>
          <w:color w:val="000000" w:themeColor="text1"/>
          <w:sz w:val="24"/>
          <w:szCs w:val="24"/>
        </w:rPr>
        <w:t xml:space="preserve">, </w:t>
      </w:r>
      <w:hyperlink w:anchor="P6630" w:history="1">
        <w:r w:rsidRPr="001B4A71">
          <w:rPr>
            <w:rFonts w:ascii="Times New Roman" w:hAnsi="Times New Roman" w:cs="Times New Roman"/>
            <w:color w:val="000000" w:themeColor="text1"/>
            <w:sz w:val="24"/>
            <w:szCs w:val="24"/>
          </w:rPr>
          <w:t>2.17</w:t>
        </w:r>
      </w:hyperlink>
      <w:r w:rsidRPr="001B4A71">
        <w:rPr>
          <w:rFonts w:ascii="Times New Roman" w:hAnsi="Times New Roman" w:cs="Times New Roman"/>
          <w:color w:val="000000" w:themeColor="text1"/>
          <w:sz w:val="24"/>
          <w:szCs w:val="24"/>
        </w:rPr>
        <w:t xml:space="preserve">, </w:t>
      </w:r>
      <w:hyperlink w:anchor="P7368" w:history="1">
        <w:r w:rsidRPr="001B4A71">
          <w:rPr>
            <w:rFonts w:ascii="Times New Roman" w:hAnsi="Times New Roman" w:cs="Times New Roman"/>
            <w:color w:val="000000" w:themeColor="text1"/>
            <w:sz w:val="24"/>
            <w:szCs w:val="24"/>
          </w:rPr>
          <w:t>2.26</w:t>
        </w:r>
      </w:hyperlink>
      <w:r w:rsidRPr="001B4A71">
        <w:rPr>
          <w:rFonts w:ascii="Times New Roman" w:hAnsi="Times New Roman" w:cs="Times New Roman"/>
          <w:color w:val="000000" w:themeColor="text1"/>
          <w:sz w:val="24"/>
          <w:szCs w:val="24"/>
        </w:rPr>
        <w:t xml:space="preserve">, </w:t>
      </w:r>
      <w:hyperlink w:anchor="P7616" w:history="1">
        <w:r w:rsidRPr="001B4A71">
          <w:rPr>
            <w:rFonts w:ascii="Times New Roman" w:hAnsi="Times New Roman" w:cs="Times New Roman"/>
            <w:color w:val="000000" w:themeColor="text1"/>
            <w:sz w:val="24"/>
            <w:szCs w:val="24"/>
          </w:rPr>
          <w:t>2.29</w:t>
        </w:r>
      </w:hyperlink>
      <w:r w:rsidRPr="001B4A71">
        <w:rPr>
          <w:rFonts w:ascii="Times New Roman" w:hAnsi="Times New Roman" w:cs="Times New Roman"/>
          <w:color w:val="000000" w:themeColor="text1"/>
          <w:sz w:val="24"/>
          <w:szCs w:val="24"/>
        </w:rPr>
        <w:t xml:space="preserve"> - </w:t>
      </w:r>
      <w:hyperlink w:anchor="P8273" w:history="1">
        <w:r w:rsidRPr="001B4A71">
          <w:rPr>
            <w:rFonts w:ascii="Times New Roman" w:hAnsi="Times New Roman" w:cs="Times New Roman"/>
            <w:color w:val="000000" w:themeColor="text1"/>
            <w:sz w:val="24"/>
            <w:szCs w:val="24"/>
          </w:rPr>
          <w:t>2.37</w:t>
        </w:r>
      </w:hyperlink>
      <w:r w:rsidRPr="001B4A71">
        <w:rPr>
          <w:rFonts w:ascii="Times New Roman" w:hAnsi="Times New Roman" w:cs="Times New Roman"/>
          <w:color w:val="000000" w:themeColor="text1"/>
          <w:sz w:val="24"/>
          <w:szCs w:val="24"/>
        </w:rPr>
        <w:t xml:space="preserve">, </w:t>
      </w:r>
      <w:hyperlink w:anchor="P8776" w:history="1">
        <w:r w:rsidRPr="001B4A71">
          <w:rPr>
            <w:rFonts w:ascii="Times New Roman" w:hAnsi="Times New Roman" w:cs="Times New Roman"/>
            <w:color w:val="000000" w:themeColor="text1"/>
            <w:sz w:val="24"/>
            <w:szCs w:val="24"/>
          </w:rPr>
          <w:t>2.43</w:t>
        </w:r>
      </w:hyperlink>
      <w:r w:rsidRPr="001B4A71">
        <w:rPr>
          <w:rFonts w:ascii="Times New Roman" w:hAnsi="Times New Roman" w:cs="Times New Roman"/>
          <w:color w:val="000000" w:themeColor="text1"/>
          <w:sz w:val="24"/>
          <w:szCs w:val="24"/>
        </w:rPr>
        <w:t xml:space="preserve">, </w:t>
      </w:r>
      <w:hyperlink w:anchor="P8860" w:history="1">
        <w:r w:rsidRPr="001B4A71">
          <w:rPr>
            <w:rFonts w:ascii="Times New Roman" w:hAnsi="Times New Roman" w:cs="Times New Roman"/>
            <w:color w:val="000000" w:themeColor="text1"/>
            <w:sz w:val="24"/>
            <w:szCs w:val="24"/>
          </w:rPr>
          <w:t>2.44</w:t>
        </w:r>
      </w:hyperlink>
      <w:r w:rsidRPr="001B4A71">
        <w:rPr>
          <w:rFonts w:ascii="Times New Roman" w:hAnsi="Times New Roman" w:cs="Times New Roman"/>
          <w:color w:val="000000" w:themeColor="text1"/>
          <w:sz w:val="24"/>
          <w:szCs w:val="24"/>
        </w:rPr>
        <w:t xml:space="preserve">, </w:t>
      </w:r>
      <w:hyperlink w:anchor="P9364" w:history="1">
        <w:r w:rsidRPr="001B4A71">
          <w:rPr>
            <w:rFonts w:ascii="Times New Roman" w:hAnsi="Times New Roman" w:cs="Times New Roman"/>
            <w:color w:val="000000" w:themeColor="text1"/>
            <w:sz w:val="24"/>
            <w:szCs w:val="24"/>
          </w:rPr>
          <w:t>2.50</w:t>
        </w:r>
      </w:hyperlink>
      <w:r w:rsidRPr="001B4A71">
        <w:rPr>
          <w:rFonts w:ascii="Times New Roman" w:hAnsi="Times New Roman" w:cs="Times New Roman"/>
          <w:color w:val="000000" w:themeColor="text1"/>
          <w:sz w:val="24"/>
          <w:szCs w:val="24"/>
        </w:rPr>
        <w:t xml:space="preserve"> - </w:t>
      </w:r>
      <w:hyperlink w:anchor="P9448" w:history="1">
        <w:r w:rsidRPr="001B4A71">
          <w:rPr>
            <w:rFonts w:ascii="Times New Roman" w:hAnsi="Times New Roman" w:cs="Times New Roman"/>
            <w:color w:val="000000" w:themeColor="text1"/>
            <w:sz w:val="24"/>
            <w:szCs w:val="24"/>
          </w:rPr>
          <w:t>2.51</w:t>
        </w:r>
      </w:hyperlink>
      <w:r w:rsidRPr="001B4A71">
        <w:rPr>
          <w:rFonts w:ascii="Times New Roman" w:hAnsi="Times New Roman" w:cs="Times New Roman"/>
          <w:color w:val="000000" w:themeColor="text1"/>
          <w:sz w:val="24"/>
          <w:szCs w:val="24"/>
        </w:rPr>
        <w:t xml:space="preserve"> перечня мероприятий подпрограммы N 2 (приложение N 3 к государственной программе) осуществляется газораспределительной организацией ООО "</w:t>
      </w:r>
      <w:proofErr w:type="spellStart"/>
      <w:r w:rsidRPr="001B4A71">
        <w:rPr>
          <w:rFonts w:ascii="Times New Roman" w:hAnsi="Times New Roman" w:cs="Times New Roman"/>
          <w:color w:val="000000" w:themeColor="text1"/>
          <w:sz w:val="24"/>
          <w:szCs w:val="24"/>
        </w:rPr>
        <w:t>Котласгазсервис</w:t>
      </w:r>
      <w:proofErr w:type="spellEnd"/>
      <w:r w:rsidRPr="001B4A71">
        <w:rPr>
          <w:rFonts w:ascii="Times New Roman" w:hAnsi="Times New Roman" w:cs="Times New Roman"/>
          <w:color w:val="000000" w:themeColor="text1"/>
          <w:sz w:val="24"/>
          <w:szCs w:val="24"/>
        </w:rPr>
        <w:t xml:space="preserve">" в соответствии с Федеральным </w:t>
      </w:r>
      <w:hyperlink r:id="rId123" w:history="1">
        <w:r w:rsidRPr="001B4A71">
          <w:rPr>
            <w:rFonts w:ascii="Times New Roman" w:hAnsi="Times New Roman" w:cs="Times New Roman"/>
            <w:color w:val="000000" w:themeColor="text1"/>
            <w:sz w:val="24"/>
            <w:szCs w:val="24"/>
          </w:rPr>
          <w:t>законом</w:t>
        </w:r>
      </w:hyperlink>
      <w:r w:rsidRPr="001B4A71">
        <w:rPr>
          <w:rFonts w:ascii="Times New Roman" w:hAnsi="Times New Roman" w:cs="Times New Roman"/>
          <w:color w:val="000000" w:themeColor="text1"/>
          <w:sz w:val="24"/>
          <w:szCs w:val="24"/>
        </w:rPr>
        <w:t xml:space="preserve"> от 18 июля 2011 года N 223-ФЗ "О закупках товаров, работ, услуг отдельными видами юридических лиц", </w:t>
      </w:r>
      <w:hyperlink r:id="rId124" w:history="1">
        <w:r w:rsidRPr="001B4A71">
          <w:rPr>
            <w:rFonts w:ascii="Times New Roman" w:hAnsi="Times New Roman" w:cs="Times New Roman"/>
            <w:color w:val="000000" w:themeColor="text1"/>
            <w:sz w:val="24"/>
            <w:szCs w:val="24"/>
          </w:rPr>
          <w:t>Правилами</w:t>
        </w:r>
      </w:hyperlink>
      <w:r w:rsidRPr="001B4A71">
        <w:rPr>
          <w:rFonts w:ascii="Times New Roman" w:hAnsi="Times New Roman" w:cs="Times New Roman"/>
          <w:color w:val="000000" w:themeColor="text1"/>
          <w:sz w:val="24"/>
          <w:szCs w:val="24"/>
        </w:rPr>
        <w:t xml:space="preserve"> подключения (технологического присоединения) объектов капитального строительства к сетям газораспределения, утвержденными</w:t>
      </w:r>
      <w:proofErr w:type="gramEnd"/>
      <w:r w:rsidRPr="001B4A71">
        <w:rPr>
          <w:rFonts w:ascii="Times New Roman" w:hAnsi="Times New Roman" w:cs="Times New Roman"/>
          <w:color w:val="000000" w:themeColor="text1"/>
          <w:sz w:val="24"/>
          <w:szCs w:val="24"/>
        </w:rPr>
        <w:t xml:space="preserve"> постановлением Правительства Российской Федерации от 30 декабря 2013 года N 1314.</w:t>
      </w:r>
    </w:p>
    <w:p w:rsidR="003A4303" w:rsidRPr="001B4A71" w:rsidRDefault="00D03474">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sz w:val="24"/>
          <w:szCs w:val="24"/>
        </w:rPr>
        <w:t xml:space="preserve">Реализация мероприятий пунктов 2.18, 2.47, 2.52 перечня мероприятий подпрограммы № 2 (приложение № 3 к государственной программе) осуществляется газораспределительной организацией ООО </w:t>
      </w:r>
      <w:r w:rsidRPr="001B4A71">
        <w:rPr>
          <w:rFonts w:ascii="Times New Roman" w:hAnsi="Times New Roman"/>
          <w:spacing w:val="-8"/>
          <w:sz w:val="24"/>
          <w:szCs w:val="24"/>
        </w:rPr>
        <w:t>“</w:t>
      </w:r>
      <w:proofErr w:type="spellStart"/>
      <w:r w:rsidRPr="001B4A71">
        <w:rPr>
          <w:rFonts w:ascii="Times New Roman" w:hAnsi="Times New Roman"/>
          <w:sz w:val="24"/>
          <w:szCs w:val="24"/>
        </w:rPr>
        <w:t>ВельскГазСервис</w:t>
      </w:r>
      <w:proofErr w:type="spellEnd"/>
      <w:r w:rsidRPr="001B4A71">
        <w:rPr>
          <w:rFonts w:ascii="Times New Roman" w:hAnsi="Times New Roman"/>
          <w:spacing w:val="-8"/>
          <w:sz w:val="24"/>
          <w:szCs w:val="24"/>
        </w:rPr>
        <w:t>”</w:t>
      </w:r>
      <w:r w:rsidRPr="001B4A71">
        <w:rPr>
          <w:rFonts w:ascii="Times New Roman" w:hAnsi="Times New Roman"/>
          <w:sz w:val="24"/>
          <w:szCs w:val="24"/>
        </w:rPr>
        <w:t xml:space="preserve"> в соответствии с Федеральным законом от 18 июля 2011 года N 223-ФЗ </w:t>
      </w:r>
      <w:r w:rsidRPr="001B4A71">
        <w:rPr>
          <w:rFonts w:ascii="Times New Roman" w:hAnsi="Times New Roman"/>
          <w:spacing w:val="-8"/>
          <w:sz w:val="24"/>
          <w:szCs w:val="24"/>
        </w:rPr>
        <w:t>“</w:t>
      </w:r>
      <w:r w:rsidRPr="001B4A71">
        <w:rPr>
          <w:rFonts w:ascii="Times New Roman" w:hAnsi="Times New Roman"/>
          <w:sz w:val="24"/>
          <w:szCs w:val="24"/>
        </w:rPr>
        <w:t>О закупках товаров, работ, услуг отдельными видами юридических лиц</w:t>
      </w:r>
      <w:r w:rsidRPr="001B4A71">
        <w:rPr>
          <w:rFonts w:ascii="Times New Roman" w:hAnsi="Times New Roman"/>
          <w:spacing w:val="-8"/>
          <w:sz w:val="24"/>
          <w:szCs w:val="24"/>
        </w:rPr>
        <w:t>”</w:t>
      </w:r>
      <w:r w:rsidRPr="001B4A71">
        <w:rPr>
          <w:rFonts w:ascii="Times New Roman" w:hAnsi="Times New Roman"/>
          <w:sz w:val="24"/>
          <w:szCs w:val="24"/>
        </w:rPr>
        <w:t>,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w:t>
      </w:r>
      <w:proofErr w:type="gramEnd"/>
      <w:r w:rsidRPr="001B4A71">
        <w:rPr>
          <w:rFonts w:ascii="Times New Roman" w:hAnsi="Times New Roman"/>
          <w:sz w:val="24"/>
          <w:szCs w:val="24"/>
        </w:rPr>
        <w:t xml:space="preserve"> года № 1314</w:t>
      </w:r>
      <w:r w:rsidR="003A4303" w:rsidRPr="001B4A71">
        <w:rPr>
          <w:rFonts w:ascii="Times New Roman" w:hAnsi="Times New Roman" w:cs="Times New Roman"/>
          <w:sz w:val="24"/>
          <w:szCs w:val="24"/>
        </w:rPr>
        <w:t>.</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Реализация мероприятий </w:t>
      </w:r>
      <w:hyperlink w:anchor="P2079" w:history="1">
        <w:r w:rsidRPr="001B4A71">
          <w:rPr>
            <w:rFonts w:ascii="Times New Roman" w:hAnsi="Times New Roman" w:cs="Times New Roman"/>
            <w:color w:val="000000" w:themeColor="text1"/>
            <w:sz w:val="24"/>
            <w:szCs w:val="24"/>
          </w:rPr>
          <w:t>пунктов 2.19</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2.20</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2.22</w:t>
        </w:r>
      </w:hyperlink>
      <w:r w:rsidRPr="001B4A71">
        <w:rPr>
          <w:rFonts w:ascii="Times New Roman" w:hAnsi="Times New Roman" w:cs="Times New Roman"/>
          <w:color w:val="000000" w:themeColor="text1"/>
          <w:sz w:val="24"/>
          <w:szCs w:val="24"/>
        </w:rPr>
        <w:t xml:space="preserve"> - </w:t>
      </w:r>
      <w:hyperlink w:anchor="P2079" w:history="1">
        <w:r w:rsidRPr="001B4A71">
          <w:rPr>
            <w:rFonts w:ascii="Times New Roman" w:hAnsi="Times New Roman" w:cs="Times New Roman"/>
            <w:color w:val="000000" w:themeColor="text1"/>
            <w:sz w:val="24"/>
            <w:szCs w:val="24"/>
          </w:rPr>
          <w:t>2.25</w:t>
        </w:r>
      </w:hyperlink>
      <w:r w:rsidRPr="001B4A71">
        <w:rPr>
          <w:rFonts w:ascii="Times New Roman" w:hAnsi="Times New Roman" w:cs="Times New Roman"/>
          <w:color w:val="000000" w:themeColor="text1"/>
          <w:sz w:val="24"/>
          <w:szCs w:val="24"/>
        </w:rPr>
        <w:t xml:space="preserve"> перечня мероприятий подпрограммы N 2 (приложение N 3 к государственной программе) осуществляется министерством ТЭК и ЖКХ в соответствии с </w:t>
      </w:r>
      <w:hyperlink r:id="rId125" w:history="1">
        <w:r w:rsidRPr="001B4A71">
          <w:rPr>
            <w:rFonts w:ascii="Times New Roman" w:hAnsi="Times New Roman" w:cs="Times New Roman"/>
            <w:color w:val="000000" w:themeColor="text1"/>
            <w:sz w:val="24"/>
            <w:szCs w:val="24"/>
          </w:rPr>
          <w:t>Правилами</w:t>
        </w:r>
      </w:hyperlink>
      <w:r w:rsidRPr="001B4A71">
        <w:rPr>
          <w:rFonts w:ascii="Times New Roman" w:hAnsi="Times New Roman" w:cs="Times New Roman"/>
          <w:color w:val="000000" w:themeColor="text1"/>
          <w:sz w:val="24"/>
          <w:szCs w:val="24"/>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года N 1314.</w:t>
      </w:r>
    </w:p>
    <w:p w:rsidR="003A4303" w:rsidRPr="001B4A71" w:rsidRDefault="00557C74">
      <w:pPr>
        <w:pStyle w:val="ConsPlusNormal"/>
        <w:spacing w:before="220"/>
        <w:ind w:firstLine="540"/>
        <w:jc w:val="both"/>
        <w:rPr>
          <w:rFonts w:ascii="Times New Roman" w:hAnsi="Times New Roman" w:cs="Times New Roman"/>
          <w:sz w:val="24"/>
          <w:szCs w:val="24"/>
        </w:rPr>
      </w:pPr>
      <w:hyperlink w:anchor="P2079" w:history="1">
        <w:r w:rsidR="003A4303" w:rsidRPr="001B4A71">
          <w:rPr>
            <w:rFonts w:ascii="Times New Roman" w:hAnsi="Times New Roman" w:cs="Times New Roman"/>
            <w:color w:val="000000" w:themeColor="text1"/>
            <w:sz w:val="24"/>
            <w:szCs w:val="24"/>
          </w:rPr>
          <w:t>Перечень</w:t>
        </w:r>
      </w:hyperlink>
      <w:r w:rsidR="003A4303" w:rsidRPr="001B4A71">
        <w:rPr>
          <w:rFonts w:ascii="Times New Roman" w:hAnsi="Times New Roman" w:cs="Times New Roman"/>
          <w:sz w:val="24"/>
          <w:szCs w:val="24"/>
        </w:rPr>
        <w:t xml:space="preserve"> мероприятий подпрограммы N 2 представлен в приложении N 3.</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Объемы финансовых средств подпрограммы N 2 являются прогнозными и подлежат ежегодному уточнению.</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bookmarkStart w:id="3" w:name="P407"/>
      <w:bookmarkEnd w:id="3"/>
      <w:r w:rsidRPr="001B4A71">
        <w:rPr>
          <w:rFonts w:ascii="Times New Roman" w:hAnsi="Times New Roman" w:cs="Times New Roman"/>
          <w:sz w:val="24"/>
          <w:szCs w:val="24"/>
        </w:rPr>
        <w:t>2.7. ПАСПОРТ</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подпрограммы N 3 "Формирование и реализация региональной</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 xml:space="preserve">политики в сфере энергетики и </w:t>
      </w:r>
      <w:proofErr w:type="gramStart"/>
      <w:r w:rsidRPr="001B4A71">
        <w:rPr>
          <w:rFonts w:ascii="Times New Roman" w:hAnsi="Times New Roman" w:cs="Times New Roman"/>
          <w:sz w:val="24"/>
          <w:szCs w:val="24"/>
        </w:rPr>
        <w:t>жилищно-коммунального</w:t>
      </w:r>
      <w:proofErr w:type="gramEnd"/>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хозяйства Архангельской области"</w:t>
      </w:r>
    </w:p>
    <w:p w:rsidR="003A4303" w:rsidRPr="001B4A71" w:rsidRDefault="003A43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551"/>
        <w:gridCol w:w="360"/>
        <w:gridCol w:w="6123"/>
      </w:tblGrid>
      <w:tr w:rsidR="003A4303" w:rsidRPr="001B4A71">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Наименование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"Формирование и реализация региональной политики в сфере энергетики и жилищно-коммунального хозяйства Архангельской области" (далее - подпрограмма N 3)</w:t>
            </w:r>
          </w:p>
        </w:tc>
      </w:tr>
      <w:tr w:rsidR="003A4303" w:rsidRPr="001B4A71">
        <w:tblPrEx>
          <w:tblBorders>
            <w:insideH w:val="single" w:sz="4" w:space="0" w:color="auto"/>
          </w:tblBorders>
        </w:tblPrEx>
        <w:tc>
          <w:tcPr>
            <w:tcW w:w="2551"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Ответственный исполнитель подпрограммы</w:t>
            </w:r>
          </w:p>
        </w:tc>
        <w:tc>
          <w:tcPr>
            <w:tcW w:w="360" w:type="dxa"/>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ТЭК и ЖКХ</w:t>
            </w:r>
          </w:p>
        </w:tc>
      </w:tr>
      <w:tr w:rsidR="003A4303" w:rsidRPr="001B4A71">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Соисполнители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государственная жилищная инспекция;</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имущественных отношений Архангельской области</w:t>
            </w:r>
          </w:p>
        </w:tc>
      </w:tr>
      <w:tr w:rsidR="003A4303" w:rsidRPr="001B4A71">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Участники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ТЭК и ЖКХ;</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государственная жилищная инспекция;</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государственные учреждения, подведомственные </w:t>
            </w:r>
            <w:r w:rsidRPr="001B4A71">
              <w:rPr>
                <w:rFonts w:ascii="Times New Roman" w:hAnsi="Times New Roman" w:cs="Times New Roman"/>
                <w:sz w:val="24"/>
                <w:szCs w:val="24"/>
              </w:rPr>
              <w:lastRenderedPageBreak/>
              <w:t>министерству ТЭК и ЖКХ;</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органы местного самоуправления;</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организации, индивидуальные предприниматели, оказывающие услуги в сфере топливно-энергетического комплекса, газоснабжения и коммунального хозяйства Архангельской области</w:t>
            </w:r>
          </w:p>
        </w:tc>
      </w:tr>
      <w:tr w:rsidR="003A4303" w:rsidRPr="001B4A71">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lastRenderedPageBreak/>
              <w:t>Цель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формирование эффективной системы организации и управления в сфере энергетики и жилищно-коммунального хозяйства Архангельской области. </w:t>
            </w:r>
            <w:hyperlink w:anchor="P678" w:history="1">
              <w:r w:rsidRPr="001B4A71">
                <w:rPr>
                  <w:rFonts w:ascii="Times New Roman" w:hAnsi="Times New Roman" w:cs="Times New Roman"/>
                  <w:color w:val="000000" w:themeColor="text1"/>
                  <w:sz w:val="24"/>
                  <w:szCs w:val="24"/>
                </w:rPr>
                <w:t>Перечень</w:t>
              </w:r>
            </w:hyperlink>
            <w:r w:rsidRPr="001B4A71">
              <w:rPr>
                <w:rFonts w:ascii="Times New Roman" w:hAnsi="Times New Roman" w:cs="Times New Roman"/>
                <w:color w:val="000000" w:themeColor="text1"/>
                <w:sz w:val="24"/>
                <w:szCs w:val="24"/>
              </w:rPr>
              <w:t xml:space="preserve"> </w:t>
            </w:r>
            <w:r w:rsidRPr="001B4A71">
              <w:rPr>
                <w:rFonts w:ascii="Times New Roman" w:hAnsi="Times New Roman" w:cs="Times New Roman"/>
                <w:sz w:val="24"/>
                <w:szCs w:val="24"/>
              </w:rPr>
              <w:t>целевых показателей подпрограммы приведен в приложении N 1 к государственной программе</w:t>
            </w:r>
          </w:p>
        </w:tc>
      </w:tr>
      <w:tr w:rsidR="003A4303" w:rsidRPr="001B4A71">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Задачи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задача N 1 - возмещение недополученных доходов </w:t>
            </w:r>
            <w:proofErr w:type="spellStart"/>
            <w:r w:rsidRPr="001B4A71">
              <w:rPr>
                <w:rFonts w:ascii="Times New Roman" w:hAnsi="Times New Roman" w:cs="Times New Roman"/>
                <w:sz w:val="24"/>
                <w:szCs w:val="24"/>
              </w:rPr>
              <w:t>ресурсоснабжающих</w:t>
            </w:r>
            <w:proofErr w:type="spellEnd"/>
            <w:r w:rsidRPr="001B4A71">
              <w:rPr>
                <w:rFonts w:ascii="Times New Roman" w:hAnsi="Times New Roman" w:cs="Times New Roman"/>
                <w:sz w:val="24"/>
                <w:szCs w:val="24"/>
              </w:rPr>
              <w:t xml:space="preserve"> организаций, оказывающих услуги в сфере топливно-энергетического комплекса, газоснабжения и коммунального хозяйства Архангельской области, связанных с государственным регулированием цен (тарифов);</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2 - осуществление государственного, муниципального и общественного контроля в сфере жилищно-коммунального хозяйства Архангельской области;</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3 - создание условий для деятельности органов государственной власти, государственных учреждений и Фонда капитального ремонта, в том числе для реализации государственной программы;</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4 - улучшение благоустройства муниципальных образований Архангельской области и формирование комфортной среды для проживания граждан</w:t>
            </w:r>
          </w:p>
        </w:tc>
      </w:tr>
      <w:tr w:rsidR="003A4303" w:rsidRPr="001B4A71">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Сроки и этапы реализации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2014 - 2024 годы. Подпрограмма N 3 реализуется в один этап</w:t>
            </w:r>
          </w:p>
        </w:tc>
      </w:tr>
      <w:tr w:rsidR="003A4303" w:rsidRPr="001B4A71">
        <w:tc>
          <w:tcPr>
            <w:tcW w:w="2551"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Объем и источники финансирования подпрограммы</w:t>
            </w:r>
          </w:p>
        </w:tc>
        <w:tc>
          <w:tcPr>
            <w:tcW w:w="360" w:type="dxa"/>
            <w:tcBorders>
              <w:bottom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123" w:type="dxa"/>
            <w:tcBorders>
              <w:bottom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общий объем финансирования подпрограммы составляет</w:t>
            </w:r>
          </w:p>
          <w:p w:rsidR="003A4303" w:rsidRPr="001B4A71" w:rsidRDefault="00A565FA">
            <w:pPr>
              <w:pStyle w:val="ConsPlusNormal"/>
              <w:rPr>
                <w:rFonts w:ascii="Times New Roman" w:hAnsi="Times New Roman" w:cs="Times New Roman"/>
                <w:sz w:val="24"/>
                <w:szCs w:val="24"/>
              </w:rPr>
            </w:pPr>
            <w:r w:rsidRPr="001B4A71">
              <w:rPr>
                <w:rFonts w:ascii="Times New Roman" w:hAnsi="Times New Roman" w:cs="Times New Roman"/>
                <w:sz w:val="24"/>
                <w:szCs w:val="24"/>
              </w:rPr>
              <w:t>45 543 877,5</w:t>
            </w:r>
            <w:r w:rsidR="003A4303" w:rsidRPr="001B4A71">
              <w:rPr>
                <w:rFonts w:ascii="Times New Roman" w:hAnsi="Times New Roman" w:cs="Times New Roman"/>
                <w:sz w:val="24"/>
                <w:szCs w:val="24"/>
              </w:rPr>
              <w:t xml:space="preserve"> тыс. рублей, в том числе:</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средства областного бюджета </w:t>
            </w:r>
            <w:r w:rsidR="00A565FA" w:rsidRPr="001B4A71">
              <w:rPr>
                <w:rFonts w:ascii="Times New Roman" w:hAnsi="Times New Roman" w:cs="Times New Roman"/>
                <w:sz w:val="24"/>
                <w:szCs w:val="24"/>
              </w:rPr>
              <w:t>–</w:t>
            </w:r>
            <w:r w:rsidRPr="001B4A71">
              <w:rPr>
                <w:rFonts w:ascii="Times New Roman" w:hAnsi="Times New Roman" w:cs="Times New Roman"/>
                <w:sz w:val="24"/>
                <w:szCs w:val="24"/>
              </w:rPr>
              <w:t xml:space="preserve"> </w:t>
            </w:r>
            <w:r w:rsidR="00A565FA" w:rsidRPr="001B4A71">
              <w:rPr>
                <w:rFonts w:ascii="Times New Roman" w:hAnsi="Times New Roman" w:cs="Times New Roman"/>
                <w:sz w:val="24"/>
                <w:szCs w:val="24"/>
              </w:rPr>
              <w:t>45 477 645,4</w:t>
            </w:r>
            <w:r w:rsidRPr="001B4A71">
              <w:rPr>
                <w:rFonts w:ascii="Times New Roman" w:hAnsi="Times New Roman" w:cs="Times New Roman"/>
                <w:sz w:val="24"/>
                <w:szCs w:val="24"/>
              </w:rPr>
              <w:t xml:space="preserve"> тыс. рублей;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средства местных бюджетов - 100,0 тыс. рублей;</w:t>
            </w:r>
          </w:p>
          <w:p w:rsidR="003A4303" w:rsidRPr="001B4A71" w:rsidRDefault="003A4303">
            <w:pPr>
              <w:pStyle w:val="ConsPlusNormal"/>
              <w:rPr>
                <w:rFonts w:ascii="Times New Roman" w:hAnsi="Times New Roman" w:cs="Times New Roman"/>
                <w:sz w:val="24"/>
                <w:szCs w:val="24"/>
                <w:highlight w:val="yellow"/>
              </w:rPr>
            </w:pPr>
            <w:r w:rsidRPr="001B4A71">
              <w:rPr>
                <w:rFonts w:ascii="Times New Roman" w:hAnsi="Times New Roman" w:cs="Times New Roman"/>
                <w:sz w:val="24"/>
                <w:szCs w:val="24"/>
              </w:rPr>
              <w:t>внебюджетные средства - 66 132,1 тыс. рублей</w:t>
            </w:r>
          </w:p>
        </w:tc>
      </w:tr>
      <w:tr w:rsidR="003A4303" w:rsidRPr="001B4A71">
        <w:tc>
          <w:tcPr>
            <w:tcW w:w="9034" w:type="dxa"/>
            <w:gridSpan w:val="3"/>
            <w:tcBorders>
              <w:top w:val="nil"/>
            </w:tcBorders>
          </w:tcPr>
          <w:p w:rsidR="003A4303" w:rsidRPr="001B4A71" w:rsidRDefault="003A4303">
            <w:pPr>
              <w:pStyle w:val="ConsPlusNormal"/>
              <w:jc w:val="both"/>
              <w:rPr>
                <w:rFonts w:ascii="Times New Roman" w:hAnsi="Times New Roman" w:cs="Times New Roman"/>
                <w:sz w:val="24"/>
                <w:szCs w:val="24"/>
              </w:rPr>
            </w:pPr>
          </w:p>
        </w:tc>
      </w:tr>
    </w:tbl>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r w:rsidRPr="001B4A71">
        <w:rPr>
          <w:rFonts w:ascii="Times New Roman" w:hAnsi="Times New Roman" w:cs="Times New Roman"/>
          <w:sz w:val="24"/>
          <w:szCs w:val="24"/>
        </w:rPr>
        <w:t>2.8. Характеристика сферы реализации подпрограммы N 3,</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описание основных проблем</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Топливно-энергетический комплекс и коммунальная отрасль в течение многих лет финансировались по остаточному принципу, что сделало их убыточными и депрессивными. Организации отрасли, не имея достаточных доходов от предоставленных жилищно-коммунальных услуг, не производили инвестиций в основные производственные фонды в объемах, необходимых не только для развития инфраструктуры, но и для ее поддержки. Кроме этого, государственная политика сдерживания тарифов (цен) на некоторые виды коммунальных услуг приводит к </w:t>
      </w:r>
      <w:r w:rsidRPr="001B4A71">
        <w:rPr>
          <w:rFonts w:ascii="Times New Roman" w:hAnsi="Times New Roman" w:cs="Times New Roman"/>
          <w:sz w:val="24"/>
          <w:szCs w:val="24"/>
        </w:rPr>
        <w:lastRenderedPageBreak/>
        <w:t xml:space="preserve">возникновению выпадающих доходов у </w:t>
      </w:r>
      <w:proofErr w:type="spellStart"/>
      <w:r w:rsidRPr="001B4A71">
        <w:rPr>
          <w:rFonts w:ascii="Times New Roman" w:hAnsi="Times New Roman" w:cs="Times New Roman"/>
          <w:sz w:val="24"/>
          <w:szCs w:val="24"/>
        </w:rPr>
        <w:t>ресурсоснабжающих</w:t>
      </w:r>
      <w:proofErr w:type="spellEnd"/>
      <w:r w:rsidRPr="001B4A71">
        <w:rPr>
          <w:rFonts w:ascii="Times New Roman" w:hAnsi="Times New Roman" w:cs="Times New Roman"/>
          <w:sz w:val="24"/>
          <w:szCs w:val="24"/>
        </w:rPr>
        <w:t xml:space="preserve"> организаций, оказывающих услуги в сфере топливно-энергетического комплекса, газоснабжения и коммунального хозяйства Архангельской области.</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С целью защиты экономических интересов населения от монопольного повышения тарифов и обеспечения покрытия расходов </w:t>
      </w:r>
      <w:proofErr w:type="spellStart"/>
      <w:r w:rsidRPr="001B4A71">
        <w:rPr>
          <w:rFonts w:ascii="Times New Roman" w:hAnsi="Times New Roman" w:cs="Times New Roman"/>
          <w:sz w:val="24"/>
          <w:szCs w:val="24"/>
        </w:rPr>
        <w:t>ресурсоснабжающих</w:t>
      </w:r>
      <w:proofErr w:type="spellEnd"/>
      <w:r w:rsidRPr="001B4A71">
        <w:rPr>
          <w:rFonts w:ascii="Times New Roman" w:hAnsi="Times New Roman" w:cs="Times New Roman"/>
          <w:sz w:val="24"/>
          <w:szCs w:val="24"/>
        </w:rPr>
        <w:t xml:space="preserve"> организаций, связанных с государственным регулированием тарифов (цен), областным бюджетом предусмотрены субсидии</w:t>
      </w:r>
      <w:r w:rsidR="005A5433" w:rsidRPr="001B4A71">
        <w:rPr>
          <w:rFonts w:ascii="Times New Roman" w:hAnsi="Times New Roman" w:cs="Times New Roman"/>
          <w:sz w:val="24"/>
          <w:szCs w:val="24"/>
        </w:rPr>
        <w:t xml:space="preserve"> и гранты в форме субсидий</w:t>
      </w:r>
      <w:r w:rsidRPr="001B4A71">
        <w:rPr>
          <w:rFonts w:ascii="Times New Roman" w:hAnsi="Times New Roman" w:cs="Times New Roman"/>
          <w:sz w:val="24"/>
          <w:szCs w:val="24"/>
        </w:rPr>
        <w:t xml:space="preserve"> на возмещение недополученных доходов, возникающих в результате государственного регулирования тарифов и цен в сфере топливно-энергетического комплекса и жилищно-коммунального хозяйства Архангельской области (далее - субсидии на возмещение недополученных доходов):</w:t>
      </w:r>
      <w:proofErr w:type="gramEnd"/>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газоснабжающим организациям, реализующим сжиженный газ для бытовых нужд населения;</w:t>
      </w:r>
    </w:p>
    <w:p w:rsidR="003A4303" w:rsidRPr="001B4A71" w:rsidRDefault="003A4303">
      <w:pPr>
        <w:pStyle w:val="ConsPlusNormal"/>
        <w:spacing w:before="220"/>
        <w:ind w:firstLine="540"/>
        <w:jc w:val="both"/>
        <w:rPr>
          <w:rFonts w:ascii="Times New Roman" w:hAnsi="Times New Roman" w:cs="Times New Roman"/>
          <w:sz w:val="24"/>
          <w:szCs w:val="24"/>
        </w:rPr>
      </w:pPr>
      <w:proofErr w:type="spellStart"/>
      <w:r w:rsidRPr="001B4A71">
        <w:rPr>
          <w:rFonts w:ascii="Times New Roman" w:hAnsi="Times New Roman" w:cs="Times New Roman"/>
          <w:sz w:val="24"/>
          <w:szCs w:val="24"/>
        </w:rPr>
        <w:t>энергоснабжающим</w:t>
      </w:r>
      <w:proofErr w:type="spellEnd"/>
      <w:r w:rsidRPr="001B4A71">
        <w:rPr>
          <w:rFonts w:ascii="Times New Roman" w:hAnsi="Times New Roman" w:cs="Times New Roman"/>
          <w:sz w:val="24"/>
          <w:szCs w:val="24"/>
        </w:rPr>
        <w:t xml:space="preserve"> организациям, поставляющим электрическую энергию покупателям на розничных рынках Архангельской области;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теплоснабжающим организациям, отпускающим населению и потребителям, приравненным к населению, тепловую энергию на нужды теплоснабжения;</w:t>
      </w:r>
    </w:p>
    <w:p w:rsidR="003A4303" w:rsidRPr="001B4A71" w:rsidRDefault="003A4303">
      <w:pPr>
        <w:pStyle w:val="ConsPlusNormal"/>
        <w:spacing w:before="220"/>
        <w:ind w:firstLine="540"/>
        <w:jc w:val="both"/>
        <w:rPr>
          <w:rFonts w:ascii="Times New Roman" w:hAnsi="Times New Roman" w:cs="Times New Roman"/>
          <w:sz w:val="24"/>
          <w:szCs w:val="24"/>
        </w:rPr>
      </w:pPr>
      <w:proofErr w:type="spellStart"/>
      <w:r w:rsidRPr="001B4A71">
        <w:rPr>
          <w:rFonts w:ascii="Times New Roman" w:hAnsi="Times New Roman" w:cs="Times New Roman"/>
          <w:sz w:val="24"/>
          <w:szCs w:val="24"/>
        </w:rPr>
        <w:t>топливоснабжающим</w:t>
      </w:r>
      <w:proofErr w:type="spellEnd"/>
      <w:r w:rsidRPr="001B4A71">
        <w:rPr>
          <w:rFonts w:ascii="Times New Roman" w:hAnsi="Times New Roman" w:cs="Times New Roman"/>
          <w:sz w:val="24"/>
          <w:szCs w:val="24"/>
        </w:rPr>
        <w:t xml:space="preserve"> организациям, поставляющим твердое топливо населению для нужд отопления;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организациям водопроводно-канализационного хозяйства, осуществляющим холодное водоснабжение, горячее водоснабжение и (или) водоотведение на территории Архангельской области;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2013 году министерством ТЭК и ЖКХ заключено более 300 договоров на возмещение недополученных доходов организациям, осуществляющим регулируемую деятельность в сфере жилищно-коммунального хозяйства.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Субсидирование является существенным стабилизирующим фактором в деятельности </w:t>
      </w:r>
      <w:proofErr w:type="spellStart"/>
      <w:r w:rsidRPr="001B4A71">
        <w:rPr>
          <w:rFonts w:ascii="Times New Roman" w:hAnsi="Times New Roman" w:cs="Times New Roman"/>
          <w:sz w:val="24"/>
          <w:szCs w:val="24"/>
        </w:rPr>
        <w:t>ресурсоснабжающих</w:t>
      </w:r>
      <w:proofErr w:type="spellEnd"/>
      <w:r w:rsidRPr="001B4A71">
        <w:rPr>
          <w:rFonts w:ascii="Times New Roman" w:hAnsi="Times New Roman" w:cs="Times New Roman"/>
          <w:sz w:val="24"/>
          <w:szCs w:val="24"/>
        </w:rPr>
        <w:t xml:space="preserve"> организаций, оказывающим влияние на их финансовую устойчивость, а также одним из путей решения проблемы неплатежей и задолженности в жилищно-коммунальном хозяйстве.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sz w:val="24"/>
          <w:szCs w:val="24"/>
        </w:rPr>
        <w:t>Качество предоставления жилищно-коммунальных услуг - еще одна очень важная и актуальная тема, которая касается и волнует каждого жителя Архангельской области, так как связана с обеспечением комфортного проживания граждан и их расходами на оплату жилищно-коммунальных услуг.</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color w:val="000000" w:themeColor="text1"/>
          <w:sz w:val="24"/>
          <w:szCs w:val="24"/>
        </w:rPr>
        <w:t xml:space="preserve">С учетом требований Федерального </w:t>
      </w:r>
      <w:hyperlink r:id="rId126" w:history="1">
        <w:r w:rsidRPr="001B4A71">
          <w:rPr>
            <w:rFonts w:ascii="Times New Roman" w:hAnsi="Times New Roman" w:cs="Times New Roman"/>
            <w:color w:val="000000" w:themeColor="text1"/>
            <w:sz w:val="24"/>
            <w:szCs w:val="24"/>
          </w:rPr>
          <w:t>закона</w:t>
        </w:r>
      </w:hyperlink>
      <w:r w:rsidRPr="001B4A71">
        <w:rPr>
          <w:rFonts w:ascii="Times New Roman" w:hAnsi="Times New Roman" w:cs="Times New Roman"/>
          <w:color w:val="000000" w:themeColor="text1"/>
          <w:sz w:val="24"/>
          <w:szCs w:val="24"/>
        </w:rPr>
        <w:t xml:space="preserve"> от 21 июля 2007 года N 185-ФЗ "О Фонде содействия реформированию жилищно-коммунального хозяйства" и государственной корпорации - Фонда содействия реформированию жилищно-коммунального хозяйства министерство ТЭК и ЖКХ ежегодно, не реже чем один раз в квартал организует подготовку инициативных граждан, председателей советов многоквартирных домов, руководителей товариществ собственников жилья, жилищно-строительных кооперативов и других специализированных кооперативов.</w:t>
      </w:r>
      <w:proofErr w:type="gramEnd"/>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Кроме этого, большое значение имеет осуществление контроля в сфере жилищно-коммунального хозяйства. В рамках реализации Жилищного </w:t>
      </w:r>
      <w:hyperlink r:id="rId127" w:history="1">
        <w:r w:rsidRPr="001B4A71">
          <w:rPr>
            <w:rFonts w:ascii="Times New Roman" w:hAnsi="Times New Roman" w:cs="Times New Roman"/>
            <w:color w:val="000000" w:themeColor="text1"/>
            <w:sz w:val="24"/>
            <w:szCs w:val="24"/>
          </w:rPr>
          <w:t>кодекса</w:t>
        </w:r>
      </w:hyperlink>
      <w:r w:rsidRPr="001B4A71">
        <w:rPr>
          <w:rFonts w:ascii="Times New Roman" w:hAnsi="Times New Roman" w:cs="Times New Roman"/>
          <w:color w:val="000000" w:themeColor="text1"/>
          <w:sz w:val="24"/>
          <w:szCs w:val="24"/>
        </w:rPr>
        <w:t xml:space="preserve"> Российской Федерации, во исполнение </w:t>
      </w:r>
      <w:hyperlink r:id="rId128" w:history="1">
        <w:r w:rsidRPr="001B4A71">
          <w:rPr>
            <w:rFonts w:ascii="Times New Roman" w:hAnsi="Times New Roman" w:cs="Times New Roman"/>
            <w:color w:val="000000" w:themeColor="text1"/>
            <w:sz w:val="24"/>
            <w:szCs w:val="24"/>
          </w:rPr>
          <w:t>Указа</w:t>
        </w:r>
      </w:hyperlink>
      <w:r w:rsidRPr="001B4A71">
        <w:rPr>
          <w:rFonts w:ascii="Times New Roman" w:hAnsi="Times New Roman" w:cs="Times New Roman"/>
          <w:color w:val="000000" w:themeColor="text1"/>
          <w:sz w:val="24"/>
          <w:szCs w:val="24"/>
        </w:rPr>
        <w:t xml:space="preserve"> от 7 мая 2012 года N 600 предусмотрено формирование системы государственного, муниципального и общественного контроля в сфере жилищно-коммунального хозяйства.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color w:val="000000" w:themeColor="text1"/>
          <w:sz w:val="24"/>
          <w:szCs w:val="24"/>
        </w:rPr>
        <w:lastRenderedPageBreak/>
        <w:t xml:space="preserve">Государственная жилищная инспекция осуществляет контрольно-надзорную деятельность в сфере жилищно-коммунального хозяйства в соответствии со </w:t>
      </w:r>
      <w:hyperlink r:id="rId129" w:history="1">
        <w:r w:rsidRPr="001B4A71">
          <w:rPr>
            <w:rFonts w:ascii="Times New Roman" w:hAnsi="Times New Roman" w:cs="Times New Roman"/>
            <w:color w:val="000000" w:themeColor="text1"/>
            <w:sz w:val="24"/>
            <w:szCs w:val="24"/>
          </w:rPr>
          <w:t>статьей 20</w:t>
        </w:r>
      </w:hyperlink>
      <w:r w:rsidRPr="001B4A71">
        <w:rPr>
          <w:rFonts w:ascii="Times New Roman" w:hAnsi="Times New Roman" w:cs="Times New Roman"/>
          <w:color w:val="000000" w:themeColor="text1"/>
          <w:sz w:val="24"/>
          <w:szCs w:val="24"/>
        </w:rPr>
        <w:t xml:space="preserve"> Жилищного кодекса Российской Федерации, </w:t>
      </w:r>
      <w:hyperlink r:id="rId130" w:history="1">
        <w:r w:rsidRPr="001B4A71">
          <w:rPr>
            <w:rFonts w:ascii="Times New Roman" w:hAnsi="Times New Roman" w:cs="Times New Roman"/>
            <w:color w:val="000000" w:themeColor="text1"/>
            <w:sz w:val="24"/>
            <w:szCs w:val="24"/>
          </w:rPr>
          <w:t>Положением</w:t>
        </w:r>
      </w:hyperlink>
      <w:r w:rsidRPr="001B4A71">
        <w:rPr>
          <w:rFonts w:ascii="Times New Roman" w:hAnsi="Times New Roman" w:cs="Times New Roman"/>
          <w:color w:val="000000" w:themeColor="text1"/>
          <w:sz w:val="24"/>
          <w:szCs w:val="24"/>
        </w:rPr>
        <w:t xml:space="preserve"> о государственном жилищном надзоре, утвержденным постановлением Правительства Российской Федерации от 11 июня 2013 года N 493, </w:t>
      </w:r>
      <w:hyperlink r:id="rId131" w:history="1">
        <w:r w:rsidRPr="001B4A71">
          <w:rPr>
            <w:rFonts w:ascii="Times New Roman" w:hAnsi="Times New Roman" w:cs="Times New Roman"/>
            <w:color w:val="000000" w:themeColor="text1"/>
            <w:sz w:val="24"/>
            <w:szCs w:val="24"/>
          </w:rPr>
          <w:t>Положением</w:t>
        </w:r>
      </w:hyperlink>
      <w:r w:rsidRPr="001B4A71">
        <w:rPr>
          <w:rFonts w:ascii="Times New Roman" w:hAnsi="Times New Roman" w:cs="Times New Roman"/>
          <w:color w:val="000000" w:themeColor="text1"/>
          <w:sz w:val="24"/>
          <w:szCs w:val="24"/>
        </w:rPr>
        <w:t xml:space="preserve"> о государственной жилищной инспекции Архангельской области, утвержденным постановлением администрации Архангельской области от 7 июня 2007 года N 110-па.</w:t>
      </w:r>
      <w:proofErr w:type="gramEnd"/>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Предметом проверок является соблюдение органами государственной власти, органами местного самоуправления, а также организациями, индивидуальными предпринимателями и гражданами обязательных требований к использованию и сохранности жилищного фонда независимо от его форм собственности, установленных жилищным законодательством и законодательством об энергосбережении и о повышении энергетической эффективности.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color w:val="000000" w:themeColor="text1"/>
          <w:sz w:val="24"/>
          <w:szCs w:val="24"/>
        </w:rPr>
        <w:t xml:space="preserve">В Архангельской области принят областной </w:t>
      </w:r>
      <w:hyperlink r:id="rId132" w:history="1">
        <w:r w:rsidRPr="001B4A71">
          <w:rPr>
            <w:rFonts w:ascii="Times New Roman" w:hAnsi="Times New Roman" w:cs="Times New Roman"/>
            <w:color w:val="000000" w:themeColor="text1"/>
            <w:sz w:val="24"/>
            <w:szCs w:val="24"/>
          </w:rPr>
          <w:t>закон</w:t>
        </w:r>
      </w:hyperlink>
      <w:r w:rsidRPr="001B4A71">
        <w:rPr>
          <w:rFonts w:ascii="Times New Roman" w:hAnsi="Times New Roman" w:cs="Times New Roman"/>
          <w:color w:val="000000" w:themeColor="text1"/>
          <w:sz w:val="24"/>
          <w:szCs w:val="24"/>
        </w:rPr>
        <w:t xml:space="preserve"> N 543-33-ОЗ от 24 сентября 2012 года "О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 определяющий порядок осуществления муниципального жилищного контроля и порядок взаимодействия органа государственного жилищного надзора с органами муниципального жилищного контроля. В настоящее время в муниципальных образованиях завершается формирование органов муниципального жилищного контроля. Действует административный </w:t>
      </w:r>
      <w:hyperlink r:id="rId133" w:history="1">
        <w:r w:rsidRPr="001B4A71">
          <w:rPr>
            <w:rFonts w:ascii="Times New Roman" w:hAnsi="Times New Roman" w:cs="Times New Roman"/>
            <w:color w:val="000000" w:themeColor="text1"/>
            <w:sz w:val="24"/>
            <w:szCs w:val="24"/>
          </w:rPr>
          <w:t>регламент</w:t>
        </w:r>
      </w:hyperlink>
      <w:r w:rsidRPr="001B4A71">
        <w:rPr>
          <w:rFonts w:ascii="Times New Roman" w:hAnsi="Times New Roman" w:cs="Times New Roman"/>
          <w:color w:val="000000" w:themeColor="text1"/>
          <w:sz w:val="24"/>
          <w:szCs w:val="24"/>
        </w:rPr>
        <w:t xml:space="preserve"> исполнения государственной жилищной инспекцией Архангельской области государственных функций по осуществлению регионального </w:t>
      </w:r>
      <w:r w:rsidRPr="001B4A71">
        <w:rPr>
          <w:rFonts w:ascii="Times New Roman" w:hAnsi="Times New Roman" w:cs="Times New Roman"/>
          <w:sz w:val="24"/>
          <w:szCs w:val="24"/>
        </w:rPr>
        <w:t>государственного жилищного надзора на территории Архангельской области, утвержденный постановлением Правительства Архангельской области от 26 декабря 2013 года N 643-пп.</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Во исполнение </w:t>
      </w:r>
      <w:hyperlink r:id="rId134" w:history="1">
        <w:r w:rsidRPr="001B4A71">
          <w:rPr>
            <w:rFonts w:ascii="Times New Roman" w:hAnsi="Times New Roman" w:cs="Times New Roman"/>
            <w:color w:val="000000" w:themeColor="text1"/>
            <w:sz w:val="24"/>
            <w:szCs w:val="24"/>
          </w:rPr>
          <w:t>Указа</w:t>
        </w:r>
      </w:hyperlink>
      <w:r w:rsidRPr="001B4A71">
        <w:rPr>
          <w:rFonts w:ascii="Times New Roman" w:hAnsi="Times New Roman" w:cs="Times New Roman"/>
          <w:color w:val="000000" w:themeColor="text1"/>
          <w:sz w:val="24"/>
          <w:szCs w:val="24"/>
        </w:rPr>
        <w:t xml:space="preserve"> </w:t>
      </w:r>
      <w:r w:rsidRPr="001B4A71">
        <w:rPr>
          <w:rFonts w:ascii="Times New Roman" w:hAnsi="Times New Roman" w:cs="Times New Roman"/>
          <w:sz w:val="24"/>
          <w:szCs w:val="24"/>
        </w:rPr>
        <w:t>от 7 мая 2012 года N 600 в Архангельской области развивается система общественного контроля. Между некоммерческим партнерством содействия развитию ЖКХ "Развитие" и Правительством Архангельской области 18 марта 2013 года подписано соглашение о сотрудничестве.</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Согласно данному соглашению сотрудничество осуществляется путем создания регионального центра общественного контроля в сфере жилищно-коммунального хозяйства в Архангельской области (далее - региональный центр), координирующего всю работу в Архангельской области в сфере общественного контроля, жилищного просвещения населения, защиты законных прав потребителей услуг в сфере жилищно-коммунального хозяйства.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рамках данного соглашения Правительство Архангельской области приняло на себя следующие обязательства: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предоставление на безвозмездной основе оборудованного помещения для работы регионального центра;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содействие в оплате трех ставок привлеченных сотрудников регионального центра;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содействие в проезде сотрудников регионального центра по территории Архангельской области, в места проведения обучающих мероприятий и в оплате их командировочных расходов;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содействие региональному центру в организации и проведении совещаний, круглых столов по вопросам прав и обязанностей потребителей коммунальных услуг, иных </w:t>
      </w:r>
      <w:r w:rsidRPr="001B4A71">
        <w:rPr>
          <w:rFonts w:ascii="Times New Roman" w:hAnsi="Times New Roman" w:cs="Times New Roman"/>
          <w:sz w:val="24"/>
          <w:szCs w:val="24"/>
        </w:rPr>
        <w:lastRenderedPageBreak/>
        <w:t>мероприятий регионального центра;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содействие в распространении среди заинтересованных лиц справочных, методических, информационных материалов, а также тематических брошюр;</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содействие в проведении семинаров и презентаций по теме "Карьера в жилищно-коммунальном хозяйстве" в образовательных организациях.</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 2011 года по инициативе Правительства Архангельской области в части общественного контроля в сфере жилищно-коммунального хозяйства работает региональная общественная организация "Народная инспекция Архангельской области" (далее - РОО "Народная инспекция"). Региональный центр проводит свою работу в тесном контакте с РОО "Народная инспекция".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целях повышения эффективности взаимодействия между РОО "Народная инспекция" и государственной жилищной инспекцией заключено соглашение о сотрудничестве.</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Обеспечение деятельности органов государственной власти, государственных учреждений в сфере развития энергетики и жилищно-коммунального хозяйства, а также Фонда капитального ремонта является одним из условий достижения цели и решения задач государственной программы в целом и предусматривает следующие мероприятия: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повышение </w:t>
      </w:r>
      <w:proofErr w:type="gramStart"/>
      <w:r w:rsidRPr="001B4A71">
        <w:rPr>
          <w:rFonts w:ascii="Times New Roman" w:hAnsi="Times New Roman" w:cs="Times New Roman"/>
          <w:sz w:val="24"/>
          <w:szCs w:val="24"/>
        </w:rPr>
        <w:t>эффективности деятельности исполнительного органа государственной власти Архангельской области</w:t>
      </w:r>
      <w:proofErr w:type="gramEnd"/>
      <w:r w:rsidRPr="001B4A71">
        <w:rPr>
          <w:rFonts w:ascii="Times New Roman" w:hAnsi="Times New Roman" w:cs="Times New Roman"/>
          <w:sz w:val="24"/>
          <w:szCs w:val="24"/>
        </w:rPr>
        <w:t xml:space="preserve"> в сфере энергетики и жилищно-коммунального хозяйства - министерства ТЭК и ЖКХ;</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качество и оперативность предоставления государственных услуг и исполнения государственных функций;</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развитие кадрового потенциала;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обеспечение эффективного и качественного управления средствами областного бюджета и использования государственного имущества Архангельской области;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расширение сотрудничества, взаимодействие гражданского общества и бизнеса с органами государственной власти;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создание и обеспечение деятельности Фонда капитального ремонта, деятельность которого направлена на своевременное проведение капитального ремонта общего имущества в многоквартирных домах.</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Подпрограмма N 3 направлена на обеспечение эффективной деятельности органов государственной власти в сфере энергетики и жилищно-коммунального хозяйства.</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r w:rsidRPr="001B4A71">
        <w:rPr>
          <w:rFonts w:ascii="Times New Roman" w:hAnsi="Times New Roman" w:cs="Times New Roman"/>
          <w:sz w:val="24"/>
          <w:szCs w:val="24"/>
        </w:rPr>
        <w:t>2.9. Механизм реализации мероприятий подпрограммы N 3</w:t>
      </w:r>
    </w:p>
    <w:p w:rsidR="003A4303" w:rsidRPr="001B4A71" w:rsidRDefault="003A4303">
      <w:pPr>
        <w:pStyle w:val="ConsPlusNormal"/>
        <w:jc w:val="both"/>
        <w:rPr>
          <w:rFonts w:ascii="Times New Roman" w:hAnsi="Times New Roman" w:cs="Times New Roman"/>
          <w:sz w:val="24"/>
          <w:szCs w:val="24"/>
        </w:rPr>
      </w:pPr>
    </w:p>
    <w:p w:rsidR="003A4303" w:rsidRPr="001B4A71" w:rsidRDefault="005A5433">
      <w:pPr>
        <w:pStyle w:val="ConsPlusNormal"/>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sz w:val="24"/>
          <w:szCs w:val="24"/>
        </w:rPr>
        <w:t xml:space="preserve">Реализация мероприятий </w:t>
      </w:r>
      <w:hyperlink w:anchor="P2079" w:history="1">
        <w:r w:rsidRPr="001B4A71">
          <w:rPr>
            <w:rFonts w:ascii="Times New Roman" w:hAnsi="Times New Roman" w:cs="Times New Roman"/>
            <w:color w:val="000000"/>
            <w:sz w:val="24"/>
            <w:szCs w:val="24"/>
          </w:rPr>
          <w:t>пунктов 3.1</w:t>
        </w:r>
      </w:hyperlink>
      <w:r w:rsidRPr="001B4A71">
        <w:rPr>
          <w:rFonts w:ascii="Times New Roman" w:hAnsi="Times New Roman" w:cs="Times New Roman"/>
          <w:color w:val="000000"/>
          <w:sz w:val="24"/>
          <w:szCs w:val="24"/>
        </w:rPr>
        <w:t xml:space="preserve"> </w:t>
      </w:r>
      <w:r w:rsidRPr="001B4A71">
        <w:rPr>
          <w:rFonts w:ascii="Times New Roman" w:hAnsi="Times New Roman"/>
          <w:color w:val="000000"/>
          <w:sz w:val="24"/>
          <w:szCs w:val="24"/>
        </w:rPr>
        <w:t>–</w:t>
      </w:r>
      <w:r w:rsidRPr="001B4A71">
        <w:rPr>
          <w:rFonts w:ascii="Times New Roman" w:hAnsi="Times New Roman" w:cs="Times New Roman"/>
          <w:color w:val="000000"/>
          <w:sz w:val="24"/>
          <w:szCs w:val="24"/>
        </w:rPr>
        <w:t xml:space="preserve"> </w:t>
      </w:r>
      <w:hyperlink w:anchor="P2079" w:history="1">
        <w:r w:rsidRPr="001B4A71">
          <w:rPr>
            <w:rFonts w:ascii="Times New Roman" w:hAnsi="Times New Roman"/>
            <w:color w:val="000000"/>
            <w:sz w:val="24"/>
            <w:szCs w:val="24"/>
          </w:rPr>
          <w:t>3.5</w:t>
        </w:r>
      </w:hyperlink>
      <w:r w:rsidRPr="001B4A71">
        <w:rPr>
          <w:rFonts w:ascii="Times New Roman" w:hAnsi="Times New Roman" w:cs="Times New Roman"/>
          <w:color w:val="000000"/>
          <w:sz w:val="24"/>
          <w:szCs w:val="24"/>
        </w:rPr>
        <w:t xml:space="preserve"> перечня мероприятий подпрограммы </w:t>
      </w:r>
      <w:r w:rsidRPr="001B4A71">
        <w:rPr>
          <w:rFonts w:ascii="Times New Roman" w:hAnsi="Times New Roman"/>
          <w:color w:val="000000"/>
          <w:sz w:val="24"/>
          <w:szCs w:val="24"/>
        </w:rPr>
        <w:t>№</w:t>
      </w:r>
      <w:r w:rsidRPr="001B4A71">
        <w:rPr>
          <w:rFonts w:ascii="Times New Roman" w:hAnsi="Times New Roman" w:cs="Times New Roman"/>
          <w:color w:val="000000"/>
          <w:sz w:val="24"/>
          <w:szCs w:val="24"/>
        </w:rPr>
        <w:t xml:space="preserve"> 3 (приложение N 3 к государственной программе) осуществля</w:t>
      </w:r>
      <w:r w:rsidRPr="001B4A71">
        <w:rPr>
          <w:rFonts w:ascii="Times New Roman" w:hAnsi="Times New Roman"/>
          <w:color w:val="000000"/>
          <w:sz w:val="24"/>
          <w:szCs w:val="24"/>
        </w:rPr>
        <w:t>ется</w:t>
      </w:r>
      <w:r w:rsidRPr="001B4A71">
        <w:rPr>
          <w:rFonts w:ascii="Times New Roman" w:hAnsi="Times New Roman" w:cs="Times New Roman"/>
          <w:color w:val="000000"/>
          <w:sz w:val="24"/>
          <w:szCs w:val="24"/>
        </w:rPr>
        <w:t xml:space="preserve"> министерством ТЭК и ЖКХ в соответствии </w:t>
      </w:r>
      <w:proofErr w:type="gramStart"/>
      <w:r w:rsidRPr="001B4A71">
        <w:rPr>
          <w:rFonts w:ascii="Times New Roman" w:hAnsi="Times New Roman" w:cs="Times New Roman"/>
          <w:color w:val="000000"/>
          <w:sz w:val="24"/>
          <w:szCs w:val="24"/>
        </w:rPr>
        <w:t>с</w:t>
      </w:r>
      <w:proofErr w:type="gramEnd"/>
      <w:r w:rsidRPr="001B4A71">
        <w:rPr>
          <w:rFonts w:ascii="Times New Roman" w:hAnsi="Times New Roman"/>
          <w:color w:val="000000"/>
          <w:sz w:val="24"/>
          <w:szCs w:val="24"/>
        </w:rPr>
        <w:t>:</w:t>
      </w:r>
    </w:p>
    <w:p w:rsidR="003A4303" w:rsidRPr="001B4A71" w:rsidRDefault="00557C74">
      <w:pPr>
        <w:pStyle w:val="ConsPlusNormal"/>
        <w:spacing w:before="220"/>
        <w:ind w:firstLine="540"/>
        <w:jc w:val="both"/>
        <w:rPr>
          <w:rFonts w:ascii="Times New Roman" w:hAnsi="Times New Roman" w:cs="Times New Roman"/>
          <w:color w:val="000000" w:themeColor="text1"/>
          <w:sz w:val="24"/>
          <w:szCs w:val="24"/>
        </w:rPr>
      </w:pPr>
      <w:hyperlink w:anchor="P12004" w:history="1">
        <w:r w:rsidR="003A4303" w:rsidRPr="001B4A71">
          <w:rPr>
            <w:rFonts w:ascii="Times New Roman" w:hAnsi="Times New Roman" w:cs="Times New Roman"/>
            <w:color w:val="000000" w:themeColor="text1"/>
            <w:sz w:val="24"/>
            <w:szCs w:val="24"/>
          </w:rPr>
          <w:t>Порядком</w:t>
        </w:r>
      </w:hyperlink>
      <w:r w:rsidR="003A4303" w:rsidRPr="001B4A71">
        <w:rPr>
          <w:rFonts w:ascii="Times New Roman" w:hAnsi="Times New Roman" w:cs="Times New Roman"/>
          <w:color w:val="000000" w:themeColor="text1"/>
          <w:sz w:val="24"/>
          <w:szCs w:val="24"/>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 утверждаемым настоящим постановлением;</w:t>
      </w:r>
    </w:p>
    <w:p w:rsidR="003A4303" w:rsidRPr="001B4A71" w:rsidRDefault="00557C74">
      <w:pPr>
        <w:pStyle w:val="ConsPlusNormal"/>
        <w:spacing w:before="220"/>
        <w:ind w:firstLine="540"/>
        <w:jc w:val="both"/>
        <w:rPr>
          <w:rFonts w:ascii="Times New Roman" w:hAnsi="Times New Roman" w:cs="Times New Roman"/>
          <w:color w:val="000000" w:themeColor="text1"/>
          <w:sz w:val="24"/>
          <w:szCs w:val="24"/>
        </w:rPr>
      </w:pPr>
      <w:hyperlink w:anchor="P12178" w:history="1">
        <w:r w:rsidR="003A4303" w:rsidRPr="001B4A71">
          <w:rPr>
            <w:rFonts w:ascii="Times New Roman" w:hAnsi="Times New Roman" w:cs="Times New Roman"/>
            <w:color w:val="000000" w:themeColor="text1"/>
            <w:sz w:val="24"/>
            <w:szCs w:val="24"/>
          </w:rPr>
          <w:t>Порядком</w:t>
        </w:r>
      </w:hyperlink>
      <w:r w:rsidR="003A4303" w:rsidRPr="001B4A71">
        <w:rPr>
          <w:rFonts w:ascii="Times New Roman" w:hAnsi="Times New Roman" w:cs="Times New Roman"/>
          <w:color w:val="000000" w:themeColor="text1"/>
          <w:sz w:val="24"/>
          <w:szCs w:val="24"/>
        </w:rPr>
        <w:t xml:space="preserve"> предоставления субсидий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 утверждаемым настоящим постановлением;</w:t>
      </w:r>
    </w:p>
    <w:p w:rsidR="003A4303" w:rsidRPr="001B4A71" w:rsidRDefault="00557C74">
      <w:pPr>
        <w:pStyle w:val="ConsPlusNormal"/>
        <w:spacing w:before="220"/>
        <w:ind w:firstLine="540"/>
        <w:jc w:val="both"/>
        <w:rPr>
          <w:rFonts w:ascii="Times New Roman" w:hAnsi="Times New Roman" w:cs="Times New Roman"/>
          <w:color w:val="000000" w:themeColor="text1"/>
          <w:sz w:val="24"/>
          <w:szCs w:val="24"/>
        </w:rPr>
      </w:pPr>
      <w:hyperlink w:anchor="P12411" w:history="1">
        <w:r w:rsidR="003A4303" w:rsidRPr="001B4A71">
          <w:rPr>
            <w:rFonts w:ascii="Times New Roman" w:hAnsi="Times New Roman" w:cs="Times New Roman"/>
            <w:color w:val="000000" w:themeColor="text1"/>
            <w:sz w:val="24"/>
            <w:szCs w:val="24"/>
          </w:rPr>
          <w:t>Порядком</w:t>
        </w:r>
      </w:hyperlink>
      <w:r w:rsidR="003A4303" w:rsidRPr="001B4A71">
        <w:rPr>
          <w:rFonts w:ascii="Times New Roman" w:hAnsi="Times New Roman" w:cs="Times New Roman"/>
          <w:color w:val="000000" w:themeColor="text1"/>
          <w:sz w:val="24"/>
          <w:szCs w:val="24"/>
        </w:rPr>
        <w:t xml:space="preserve"> предоставления субсидий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 утверждаемым настоящим постановлением;</w:t>
      </w:r>
    </w:p>
    <w:p w:rsidR="003A4303" w:rsidRPr="001B4A71" w:rsidRDefault="00557C74">
      <w:pPr>
        <w:pStyle w:val="ConsPlusNormal"/>
        <w:spacing w:before="220"/>
        <w:ind w:firstLine="540"/>
        <w:jc w:val="both"/>
        <w:rPr>
          <w:rFonts w:ascii="Times New Roman" w:hAnsi="Times New Roman" w:cs="Times New Roman"/>
          <w:color w:val="000000" w:themeColor="text1"/>
          <w:sz w:val="24"/>
          <w:szCs w:val="24"/>
        </w:rPr>
      </w:pPr>
      <w:hyperlink w:anchor="P12600" w:history="1">
        <w:r w:rsidR="003A4303" w:rsidRPr="001B4A71">
          <w:rPr>
            <w:rFonts w:ascii="Times New Roman" w:hAnsi="Times New Roman" w:cs="Times New Roman"/>
            <w:color w:val="000000" w:themeColor="text1"/>
            <w:sz w:val="24"/>
            <w:szCs w:val="24"/>
          </w:rPr>
          <w:t>Порядком</w:t>
        </w:r>
      </w:hyperlink>
      <w:r w:rsidR="003A4303" w:rsidRPr="001B4A71">
        <w:rPr>
          <w:rFonts w:ascii="Times New Roman" w:hAnsi="Times New Roman" w:cs="Times New Roman"/>
          <w:color w:val="000000" w:themeColor="text1"/>
          <w:sz w:val="24"/>
          <w:szCs w:val="24"/>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утверждаемым настоящим постановлением;</w:t>
      </w:r>
    </w:p>
    <w:p w:rsidR="003A4303" w:rsidRPr="001B4A71" w:rsidRDefault="00557C74">
      <w:pPr>
        <w:pStyle w:val="ConsPlusNormal"/>
        <w:spacing w:before="220"/>
        <w:ind w:firstLine="540"/>
        <w:jc w:val="both"/>
        <w:rPr>
          <w:rFonts w:ascii="Times New Roman" w:hAnsi="Times New Roman" w:cs="Times New Roman"/>
          <w:color w:val="000000" w:themeColor="text1"/>
          <w:sz w:val="24"/>
          <w:szCs w:val="24"/>
        </w:rPr>
      </w:pPr>
      <w:hyperlink w:anchor="P12772" w:history="1">
        <w:r w:rsidR="003A4303" w:rsidRPr="001B4A71">
          <w:rPr>
            <w:rFonts w:ascii="Times New Roman" w:hAnsi="Times New Roman" w:cs="Times New Roman"/>
            <w:color w:val="000000" w:themeColor="text1"/>
            <w:sz w:val="24"/>
            <w:szCs w:val="24"/>
          </w:rPr>
          <w:t>Порядком</w:t>
        </w:r>
      </w:hyperlink>
      <w:r w:rsidR="003A4303" w:rsidRPr="001B4A71">
        <w:rPr>
          <w:rFonts w:ascii="Times New Roman" w:hAnsi="Times New Roman" w:cs="Times New Roman"/>
          <w:color w:val="000000" w:themeColor="text1"/>
          <w:sz w:val="24"/>
          <w:szCs w:val="24"/>
        </w:rPr>
        <w:t xml:space="preserve"> предоставления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 утверж</w:t>
      </w:r>
      <w:r w:rsidR="005A5433" w:rsidRPr="001B4A71">
        <w:rPr>
          <w:rFonts w:ascii="Times New Roman" w:hAnsi="Times New Roman" w:cs="Times New Roman"/>
          <w:color w:val="000000" w:themeColor="text1"/>
          <w:sz w:val="24"/>
          <w:szCs w:val="24"/>
        </w:rPr>
        <w:t>даемым настоящим постановлением;</w:t>
      </w:r>
    </w:p>
    <w:p w:rsidR="005A5433" w:rsidRPr="001B4A71" w:rsidRDefault="005A5433" w:rsidP="005A5433">
      <w:pPr>
        <w:widowControl w:val="0"/>
        <w:autoSpaceDE w:val="0"/>
        <w:autoSpaceDN w:val="0"/>
        <w:adjustRightInd w:val="0"/>
        <w:spacing w:after="0" w:line="240" w:lineRule="auto"/>
        <w:ind w:firstLine="709"/>
        <w:jc w:val="both"/>
        <w:rPr>
          <w:rFonts w:ascii="Times New Roman" w:hAnsi="Times New Roman"/>
          <w:sz w:val="24"/>
          <w:szCs w:val="24"/>
        </w:rPr>
      </w:pPr>
      <w:r w:rsidRPr="001B4A71">
        <w:rPr>
          <w:rFonts w:ascii="Times New Roman" w:hAnsi="Times New Roman"/>
          <w:sz w:val="24"/>
          <w:szCs w:val="24"/>
        </w:rPr>
        <w:t xml:space="preserve">Порядком предоставления государственным (муниципальным) учреждениям (за исключением казенных учреждений), являющимся </w:t>
      </w:r>
      <w:r w:rsidRPr="001B4A71">
        <w:rPr>
          <w:rFonts w:ascii="Times New Roman" w:hAnsi="Times New Roman"/>
          <w:spacing w:val="-2"/>
          <w:sz w:val="24"/>
          <w:szCs w:val="24"/>
        </w:rPr>
        <w:t>теплоснабжающими организациями, грантов в форме субсидий на возмещение</w:t>
      </w:r>
      <w:r w:rsidRPr="001B4A71">
        <w:rPr>
          <w:rFonts w:ascii="Times New Roman" w:hAnsi="Times New Roman"/>
          <w:sz w:val="24"/>
          <w:szCs w:val="24"/>
        </w:rPr>
        <w:t xml:space="preserve">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p w:rsidR="005A5433" w:rsidRPr="001B4A71" w:rsidRDefault="005A5433" w:rsidP="005A543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sz w:val="24"/>
          <w:szCs w:val="24"/>
        </w:rPr>
        <w:t xml:space="preserve">Порядком предоставления государственным (муниципальным) </w:t>
      </w:r>
      <w:r w:rsidRPr="001B4A71">
        <w:rPr>
          <w:rFonts w:ascii="Times New Roman" w:hAnsi="Times New Roman"/>
          <w:spacing w:val="-6"/>
          <w:sz w:val="24"/>
          <w:szCs w:val="24"/>
        </w:rPr>
        <w:t xml:space="preserve">учреждениям (за исключением казенных учреждений), </w:t>
      </w:r>
      <w:r w:rsidRPr="001B4A71">
        <w:rPr>
          <w:rFonts w:ascii="Times New Roman" w:hAnsi="Times New Roman"/>
          <w:bCs/>
          <w:spacing w:val="-6"/>
          <w:sz w:val="24"/>
          <w:szCs w:val="24"/>
        </w:rPr>
        <w:t>осуществляющим горячее</w:t>
      </w:r>
      <w:r w:rsidRPr="001B4A71">
        <w:rPr>
          <w:rFonts w:ascii="Times New Roman" w:hAnsi="Times New Roman"/>
          <w:bCs/>
          <w:sz w:val="24"/>
          <w:szCs w:val="24"/>
        </w:rPr>
        <w:t xml:space="preserve"> водоснабжение, холодное водоснабжение и (или) водоотведение</w:t>
      </w:r>
      <w:r w:rsidRPr="001B4A71">
        <w:rPr>
          <w:rFonts w:ascii="Times New Roman" w:hAnsi="Times New Roman"/>
          <w:sz w:val="24"/>
          <w:szCs w:val="24"/>
        </w:rPr>
        <w:t>,</w:t>
      </w:r>
      <w:r w:rsidRPr="001B4A71">
        <w:rPr>
          <w:rFonts w:ascii="Times New Roman" w:hAnsi="Times New Roman"/>
          <w:b/>
          <w:sz w:val="24"/>
          <w:szCs w:val="24"/>
        </w:rPr>
        <w:t xml:space="preserve"> </w:t>
      </w:r>
      <w:r w:rsidRPr="001B4A71">
        <w:rPr>
          <w:rFonts w:ascii="Times New Roman" w:hAnsi="Times New Roman"/>
          <w:sz w:val="24"/>
          <w:szCs w:val="24"/>
        </w:rPr>
        <w:t xml:space="preserve">грантов в форме субсидий на возмещение недополученных доходов, возникающих в результате государственного регулирования тарифов на холодную воду </w:t>
      </w:r>
      <w:r w:rsidRPr="001B4A71">
        <w:rPr>
          <w:rFonts w:ascii="Times New Roman" w:hAnsi="Times New Roman"/>
          <w:spacing w:val="-2"/>
          <w:sz w:val="24"/>
          <w:szCs w:val="24"/>
        </w:rPr>
        <w:t>и водоотведение для населения и потребителей, приравненных к населению.</w:t>
      </w:r>
    </w:p>
    <w:p w:rsidR="005A5433" w:rsidRPr="001B4A71" w:rsidRDefault="005A5433">
      <w:pPr>
        <w:pStyle w:val="ConsPlusNormal"/>
        <w:spacing w:before="220"/>
        <w:ind w:firstLine="540"/>
        <w:jc w:val="both"/>
        <w:rPr>
          <w:rFonts w:ascii="Times New Roman" w:hAnsi="Times New Roman" w:cs="Times New Roman"/>
          <w:color w:val="000000" w:themeColor="text1"/>
          <w:sz w:val="24"/>
          <w:szCs w:val="24"/>
        </w:rPr>
      </w:pP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Реализация </w:t>
      </w:r>
      <w:hyperlink w:anchor="P2079" w:history="1">
        <w:r w:rsidRPr="001B4A71">
          <w:rPr>
            <w:rFonts w:ascii="Times New Roman" w:hAnsi="Times New Roman" w:cs="Times New Roman"/>
            <w:color w:val="000000" w:themeColor="text1"/>
            <w:sz w:val="24"/>
            <w:szCs w:val="24"/>
          </w:rPr>
          <w:t>мероприятия 3.7</w:t>
        </w:r>
      </w:hyperlink>
      <w:r w:rsidRPr="001B4A71">
        <w:rPr>
          <w:rFonts w:ascii="Times New Roman" w:hAnsi="Times New Roman" w:cs="Times New Roman"/>
          <w:color w:val="000000" w:themeColor="text1"/>
          <w:sz w:val="24"/>
          <w:szCs w:val="24"/>
        </w:rPr>
        <w:t xml:space="preserve"> подпрограммы N 3 перечня мероприятий государственной программы (приложение N 3 к государственной программе) осуществляется министерством ТЭК и ЖКХ в соответствии с Порядком определения объема и предоставления субсидии из областного бюджета на обеспечение деятельности региональной общественной организации "Народная инспекция Архангельской области", утвержденным постановлением Правительства Архангельской области.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Реализация </w:t>
      </w:r>
      <w:hyperlink w:anchor="P2079" w:history="1">
        <w:r w:rsidRPr="001B4A71">
          <w:rPr>
            <w:rFonts w:ascii="Times New Roman" w:hAnsi="Times New Roman" w:cs="Times New Roman"/>
            <w:color w:val="000000" w:themeColor="text1"/>
            <w:sz w:val="24"/>
            <w:szCs w:val="24"/>
          </w:rPr>
          <w:t>мероприятия 3.9</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осуществляется министерством ТЭК и ЖКХ, </w:t>
      </w:r>
      <w:proofErr w:type="gramStart"/>
      <w:r w:rsidRPr="001B4A71">
        <w:rPr>
          <w:rFonts w:ascii="Times New Roman" w:hAnsi="Times New Roman" w:cs="Times New Roman"/>
          <w:color w:val="000000" w:themeColor="text1"/>
          <w:sz w:val="24"/>
          <w:szCs w:val="24"/>
        </w:rPr>
        <w:t>средства</w:t>
      </w:r>
      <w:proofErr w:type="gramEnd"/>
      <w:r w:rsidRPr="001B4A71">
        <w:rPr>
          <w:rFonts w:ascii="Times New Roman" w:hAnsi="Times New Roman" w:cs="Times New Roman"/>
          <w:color w:val="000000" w:themeColor="text1"/>
          <w:sz w:val="24"/>
          <w:szCs w:val="24"/>
        </w:rPr>
        <w:t xml:space="preserve"> на реализацию которого направляются в соответствии с областным законом об областном бюджете (согласно утвержденным ассигнованиям на финансовый год).</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sz w:val="24"/>
          <w:szCs w:val="24"/>
        </w:rPr>
        <w:t xml:space="preserve">Реализацию </w:t>
      </w:r>
      <w:r w:rsidRPr="001B4A71">
        <w:rPr>
          <w:rFonts w:ascii="Times New Roman" w:hAnsi="Times New Roman" w:cs="Times New Roman"/>
          <w:color w:val="000000" w:themeColor="text1"/>
          <w:sz w:val="24"/>
          <w:szCs w:val="24"/>
        </w:rPr>
        <w:t xml:space="preserve">мероприятия </w:t>
      </w:r>
      <w:hyperlink w:anchor="P2079" w:history="1">
        <w:r w:rsidRPr="001B4A71">
          <w:rPr>
            <w:rFonts w:ascii="Times New Roman" w:hAnsi="Times New Roman" w:cs="Times New Roman"/>
            <w:color w:val="000000" w:themeColor="text1"/>
            <w:sz w:val="24"/>
            <w:szCs w:val="24"/>
          </w:rPr>
          <w:t>пункта 3.8</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осуществляет подведомственное министерству ТЭК и ЖКХ государственное автономное образовательное учреждение Архангельской области "Учебно-курсовой комбинат </w:t>
      </w:r>
      <w:proofErr w:type="spellStart"/>
      <w:r w:rsidRPr="001B4A71">
        <w:rPr>
          <w:rFonts w:ascii="Times New Roman" w:hAnsi="Times New Roman" w:cs="Times New Roman"/>
          <w:color w:val="000000" w:themeColor="text1"/>
          <w:sz w:val="24"/>
          <w:szCs w:val="24"/>
        </w:rPr>
        <w:t>жилкомхоза</w:t>
      </w:r>
      <w:proofErr w:type="spellEnd"/>
      <w:r w:rsidRPr="001B4A71">
        <w:rPr>
          <w:rFonts w:ascii="Times New Roman" w:hAnsi="Times New Roman" w:cs="Times New Roman"/>
          <w:color w:val="000000" w:themeColor="text1"/>
          <w:sz w:val="24"/>
          <w:szCs w:val="24"/>
        </w:rPr>
        <w:t xml:space="preserve">", </w:t>
      </w:r>
      <w:proofErr w:type="gramStart"/>
      <w:r w:rsidRPr="001B4A71">
        <w:rPr>
          <w:rFonts w:ascii="Times New Roman" w:hAnsi="Times New Roman" w:cs="Times New Roman"/>
          <w:color w:val="000000" w:themeColor="text1"/>
          <w:sz w:val="24"/>
          <w:szCs w:val="24"/>
        </w:rPr>
        <w:t>средства</w:t>
      </w:r>
      <w:proofErr w:type="gramEnd"/>
      <w:r w:rsidRPr="001B4A71">
        <w:rPr>
          <w:rFonts w:ascii="Times New Roman" w:hAnsi="Times New Roman" w:cs="Times New Roman"/>
          <w:color w:val="000000" w:themeColor="text1"/>
          <w:sz w:val="24"/>
          <w:szCs w:val="24"/>
        </w:rPr>
        <w:t xml:space="preserve">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lastRenderedPageBreak/>
        <w:t xml:space="preserve">Реализация мероприятия </w:t>
      </w:r>
      <w:hyperlink w:anchor="P2079" w:history="1">
        <w:r w:rsidRPr="001B4A71">
          <w:rPr>
            <w:rFonts w:ascii="Times New Roman" w:hAnsi="Times New Roman" w:cs="Times New Roman"/>
            <w:color w:val="000000" w:themeColor="text1"/>
            <w:sz w:val="24"/>
            <w:szCs w:val="24"/>
          </w:rPr>
          <w:t>пункта 3.10</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осуществляется государственной жилищной инспекцией, </w:t>
      </w:r>
      <w:proofErr w:type="gramStart"/>
      <w:r w:rsidRPr="001B4A71">
        <w:rPr>
          <w:rFonts w:ascii="Times New Roman" w:hAnsi="Times New Roman" w:cs="Times New Roman"/>
          <w:color w:val="000000" w:themeColor="text1"/>
          <w:sz w:val="24"/>
          <w:szCs w:val="24"/>
        </w:rPr>
        <w:t>средства</w:t>
      </w:r>
      <w:proofErr w:type="gramEnd"/>
      <w:r w:rsidRPr="001B4A71">
        <w:rPr>
          <w:rFonts w:ascii="Times New Roman" w:hAnsi="Times New Roman" w:cs="Times New Roman"/>
          <w:color w:val="000000" w:themeColor="text1"/>
          <w:sz w:val="24"/>
          <w:szCs w:val="24"/>
        </w:rPr>
        <w:t xml:space="preserve"> на реализацию которого направляются в соответствии с областным законом об областном бюджете.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Реализацию мероприятия </w:t>
      </w:r>
      <w:hyperlink w:anchor="P2079" w:history="1">
        <w:r w:rsidRPr="001B4A71">
          <w:rPr>
            <w:rFonts w:ascii="Times New Roman" w:hAnsi="Times New Roman" w:cs="Times New Roman"/>
            <w:color w:val="000000" w:themeColor="text1"/>
            <w:sz w:val="24"/>
            <w:szCs w:val="24"/>
          </w:rPr>
          <w:t>пункта 3.11</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в 2014 году осуществляло подведомственное министерству ТЭК и ЖКХ </w:t>
      </w:r>
      <w:r w:rsidRPr="001B4A71">
        <w:rPr>
          <w:rFonts w:ascii="Times New Roman" w:hAnsi="Times New Roman" w:cs="Times New Roman"/>
          <w:sz w:val="24"/>
          <w:szCs w:val="24"/>
        </w:rPr>
        <w:t xml:space="preserve">государственное бюджетное учреждение Архангельской области "Архангельский телекоммуникационный центр", </w:t>
      </w:r>
      <w:proofErr w:type="gramStart"/>
      <w:r w:rsidRPr="001B4A71">
        <w:rPr>
          <w:rFonts w:ascii="Times New Roman" w:hAnsi="Times New Roman" w:cs="Times New Roman"/>
          <w:sz w:val="24"/>
          <w:szCs w:val="24"/>
        </w:rPr>
        <w:t>средства</w:t>
      </w:r>
      <w:proofErr w:type="gramEnd"/>
      <w:r w:rsidRPr="001B4A71">
        <w:rPr>
          <w:rFonts w:ascii="Times New Roman" w:hAnsi="Times New Roman" w:cs="Times New Roman"/>
          <w:sz w:val="24"/>
          <w:szCs w:val="24"/>
        </w:rPr>
        <w:t xml:space="preserve"> на реализацию которого направлялись данному учреждению в форме субсидий на выполнение государственного задания на </w:t>
      </w:r>
      <w:r w:rsidRPr="001B4A71">
        <w:rPr>
          <w:rFonts w:ascii="Times New Roman" w:hAnsi="Times New Roman" w:cs="Times New Roman"/>
          <w:color w:val="000000" w:themeColor="text1"/>
          <w:sz w:val="24"/>
          <w:szCs w:val="24"/>
        </w:rPr>
        <w:t xml:space="preserve">оказание государственных услуг (выполнение работ). С 2015 года мероприятие </w:t>
      </w:r>
      <w:hyperlink w:anchor="P2079" w:history="1">
        <w:r w:rsidRPr="001B4A71">
          <w:rPr>
            <w:rFonts w:ascii="Times New Roman" w:hAnsi="Times New Roman" w:cs="Times New Roman"/>
            <w:color w:val="000000" w:themeColor="text1"/>
            <w:sz w:val="24"/>
            <w:szCs w:val="24"/>
          </w:rPr>
          <w:t>пункта 3.11</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реализуется в рамках государственной </w:t>
      </w:r>
      <w:hyperlink r:id="rId135" w:history="1">
        <w:r w:rsidRPr="001B4A71">
          <w:rPr>
            <w:rFonts w:ascii="Times New Roman" w:hAnsi="Times New Roman" w:cs="Times New Roman"/>
            <w:color w:val="000000" w:themeColor="text1"/>
            <w:sz w:val="24"/>
            <w:szCs w:val="24"/>
          </w:rPr>
          <w:t>программы</w:t>
        </w:r>
      </w:hyperlink>
      <w:r w:rsidRPr="001B4A71">
        <w:rPr>
          <w:rFonts w:ascii="Times New Roman" w:hAnsi="Times New Roman" w:cs="Times New Roman"/>
          <w:color w:val="000000" w:themeColor="text1"/>
          <w:sz w:val="24"/>
          <w:szCs w:val="24"/>
        </w:rPr>
        <w:t xml:space="preserve"> Архангельской области "Развитие транспортной системы Архангельской области", утвержденной постановлением Правительства Архангельской области от 8 октября 2013 года N 463-пп.</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Реализацию мероприятия </w:t>
      </w:r>
      <w:hyperlink w:anchor="P2079" w:history="1">
        <w:r w:rsidRPr="001B4A71">
          <w:rPr>
            <w:rFonts w:ascii="Times New Roman" w:hAnsi="Times New Roman" w:cs="Times New Roman"/>
            <w:color w:val="000000" w:themeColor="text1"/>
            <w:sz w:val="24"/>
            <w:szCs w:val="24"/>
          </w:rPr>
          <w:t>пункта 3.12</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осуществляет подведомственное министерству ТЭК и ЖКХ государственное бюджетное учреждение Архангельской области "Архангельская дирекция СРСГ", </w:t>
      </w:r>
      <w:proofErr w:type="gramStart"/>
      <w:r w:rsidRPr="001B4A71">
        <w:rPr>
          <w:rFonts w:ascii="Times New Roman" w:hAnsi="Times New Roman" w:cs="Times New Roman"/>
          <w:color w:val="000000" w:themeColor="text1"/>
          <w:sz w:val="24"/>
          <w:szCs w:val="24"/>
        </w:rPr>
        <w:t>средства</w:t>
      </w:r>
      <w:proofErr w:type="gramEnd"/>
      <w:r w:rsidRPr="001B4A71">
        <w:rPr>
          <w:rFonts w:ascii="Times New Roman" w:hAnsi="Times New Roman" w:cs="Times New Roman"/>
          <w:color w:val="000000" w:themeColor="text1"/>
          <w:sz w:val="24"/>
          <w:szCs w:val="24"/>
        </w:rPr>
        <w:t xml:space="preserve">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color w:val="000000" w:themeColor="text1"/>
          <w:sz w:val="24"/>
          <w:szCs w:val="24"/>
        </w:rPr>
        <w:t xml:space="preserve">Реализацию мероприятия </w:t>
      </w:r>
      <w:hyperlink w:anchor="P2079" w:history="1">
        <w:r w:rsidRPr="001B4A71">
          <w:rPr>
            <w:rFonts w:ascii="Times New Roman" w:hAnsi="Times New Roman" w:cs="Times New Roman"/>
            <w:color w:val="000000" w:themeColor="text1"/>
            <w:sz w:val="24"/>
            <w:szCs w:val="24"/>
          </w:rPr>
          <w:t>пункта 3.13</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осуществляет подведомственное министерству </w:t>
      </w:r>
      <w:r w:rsidRPr="001B4A71">
        <w:rPr>
          <w:rFonts w:ascii="Times New Roman" w:hAnsi="Times New Roman" w:cs="Times New Roman"/>
          <w:sz w:val="24"/>
          <w:szCs w:val="24"/>
        </w:rPr>
        <w:t xml:space="preserve">ТЭК и ЖКХ ГКУ "Региональный центр по энергосбережению", </w:t>
      </w:r>
      <w:proofErr w:type="gramStart"/>
      <w:r w:rsidRPr="001B4A71">
        <w:rPr>
          <w:rFonts w:ascii="Times New Roman" w:hAnsi="Times New Roman" w:cs="Times New Roman"/>
          <w:sz w:val="24"/>
          <w:szCs w:val="24"/>
        </w:rPr>
        <w:t>средства</w:t>
      </w:r>
      <w:proofErr w:type="gramEnd"/>
      <w:r w:rsidRPr="001B4A71">
        <w:rPr>
          <w:rFonts w:ascii="Times New Roman" w:hAnsi="Times New Roman" w:cs="Times New Roman"/>
          <w:sz w:val="24"/>
          <w:szCs w:val="24"/>
        </w:rPr>
        <w:t xml:space="preserve"> на реализацию которого направляются в соответствии с областным законом об областном бюджете.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sz w:val="24"/>
          <w:szCs w:val="24"/>
        </w:rPr>
        <w:t xml:space="preserve">Реализация мероприятия </w:t>
      </w:r>
      <w:hyperlink w:anchor="P10691" w:history="1">
        <w:r w:rsidRPr="001B4A71">
          <w:rPr>
            <w:rFonts w:ascii="Times New Roman" w:hAnsi="Times New Roman" w:cs="Times New Roman"/>
            <w:color w:val="000000" w:themeColor="text1"/>
            <w:sz w:val="24"/>
            <w:szCs w:val="24"/>
          </w:rPr>
          <w:t>пункта 3.14</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осуществляется министерством ТЭК и ЖКХ в соответствии с </w:t>
      </w:r>
      <w:hyperlink r:id="rId136" w:history="1">
        <w:r w:rsidRPr="001B4A71">
          <w:rPr>
            <w:rFonts w:ascii="Times New Roman" w:hAnsi="Times New Roman" w:cs="Times New Roman"/>
            <w:color w:val="000000" w:themeColor="text1"/>
            <w:sz w:val="24"/>
            <w:szCs w:val="24"/>
          </w:rPr>
          <w:t>Порядком</w:t>
        </w:r>
      </w:hyperlink>
      <w:r w:rsidRPr="001B4A71">
        <w:rPr>
          <w:rFonts w:ascii="Times New Roman" w:hAnsi="Times New Roman" w:cs="Times New Roman"/>
          <w:color w:val="000000" w:themeColor="text1"/>
          <w:sz w:val="24"/>
          <w:szCs w:val="24"/>
        </w:rPr>
        <w:t xml:space="preserve"> определения объема, предоставления и расходования субсидии из областного бюджета некоммерческой организации "Фонд капитального ремонта многоквартирных домов Архангельской области" в целях обеспечения ее деятельности, утвержденным постановлением Правительства Архангельской области от 21 июля 2015 года N 296-пп.</w:t>
      </w:r>
      <w:proofErr w:type="gramEnd"/>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Реализация мероприятий </w:t>
      </w:r>
      <w:hyperlink w:anchor="P2079" w:history="1">
        <w:r w:rsidRPr="001B4A71">
          <w:rPr>
            <w:rFonts w:ascii="Times New Roman" w:hAnsi="Times New Roman" w:cs="Times New Roman"/>
            <w:color w:val="000000" w:themeColor="text1"/>
            <w:sz w:val="24"/>
            <w:szCs w:val="24"/>
          </w:rPr>
          <w:t>пункта 3.15</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осуществляется министерством ТЭК и ЖКХ в соответствии с исполнительными документами, выданными на основании судебных актов, за счет средств областного бюджета.</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color w:val="000000" w:themeColor="text1"/>
          <w:sz w:val="24"/>
          <w:szCs w:val="24"/>
        </w:rPr>
        <w:t xml:space="preserve">Реализация мероприятия </w:t>
      </w:r>
      <w:hyperlink w:anchor="P2079" w:history="1">
        <w:r w:rsidRPr="001B4A71">
          <w:rPr>
            <w:rFonts w:ascii="Times New Roman" w:hAnsi="Times New Roman" w:cs="Times New Roman"/>
            <w:color w:val="000000" w:themeColor="text1"/>
            <w:sz w:val="24"/>
            <w:szCs w:val="24"/>
          </w:rPr>
          <w:t>пункта 3.16</w:t>
        </w:r>
      </w:hyperlink>
      <w:r w:rsidRPr="001B4A71">
        <w:rPr>
          <w:rFonts w:ascii="Times New Roman" w:hAnsi="Times New Roman" w:cs="Times New Roman"/>
          <w:sz w:val="24"/>
          <w:szCs w:val="24"/>
        </w:rPr>
        <w:t xml:space="preserve"> перечня мероприятий подпрограммы N 3 (приложение N 3 к государственной программе) осуществляется министерством имущественных отношений Архангельской области совместно с акционерным обществом "Расчетный центр" путем внесения в уставной капитал акционерного общества "Расчетный центр" бюджетных средств при условии, что 51 процент акций, распределенных при его учреждении, будет находиться в государственной собственности Архангельской области.</w:t>
      </w:r>
      <w:proofErr w:type="gramEnd"/>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Реализация мероприятия </w:t>
      </w:r>
      <w:hyperlink w:anchor="P2079" w:history="1">
        <w:r w:rsidRPr="001B4A71">
          <w:rPr>
            <w:rFonts w:ascii="Times New Roman" w:hAnsi="Times New Roman" w:cs="Times New Roman"/>
            <w:color w:val="000000" w:themeColor="text1"/>
            <w:sz w:val="24"/>
            <w:szCs w:val="24"/>
          </w:rPr>
          <w:t>пункта 3.17</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осуществляется министерством ТЭК и ЖКХ в соответствии с Порядком предоставления и расходования иных межбюджетных </w:t>
      </w:r>
      <w:r w:rsidRPr="001B4A71">
        <w:rPr>
          <w:rFonts w:ascii="Times New Roman" w:hAnsi="Times New Roman" w:cs="Times New Roman"/>
          <w:color w:val="000000" w:themeColor="text1"/>
          <w:sz w:val="24"/>
          <w:szCs w:val="24"/>
        </w:rPr>
        <w:lastRenderedPageBreak/>
        <w:t xml:space="preserve">трансфертов бюджетам муниципальных районов и городских округов Архангельской области, утвержденным областным </w:t>
      </w:r>
      <w:hyperlink r:id="rId137" w:history="1">
        <w:r w:rsidRPr="001B4A71">
          <w:rPr>
            <w:rFonts w:ascii="Times New Roman" w:hAnsi="Times New Roman" w:cs="Times New Roman"/>
            <w:color w:val="000000" w:themeColor="text1"/>
            <w:sz w:val="24"/>
            <w:szCs w:val="24"/>
          </w:rPr>
          <w:t>законом</w:t>
        </w:r>
      </w:hyperlink>
      <w:r w:rsidRPr="001B4A71">
        <w:rPr>
          <w:rFonts w:ascii="Times New Roman" w:hAnsi="Times New Roman" w:cs="Times New Roman"/>
          <w:color w:val="000000" w:themeColor="text1"/>
          <w:sz w:val="24"/>
          <w:szCs w:val="24"/>
        </w:rPr>
        <w:t xml:space="preserve"> от 18 декабря 2015 года N 375-22-ОЗ "Об областном бюджете на 2016 год", на погашение кредиторской задолженности бюджетов муниципальных</w:t>
      </w:r>
      <w:proofErr w:type="gramEnd"/>
      <w:r w:rsidRPr="001B4A71">
        <w:rPr>
          <w:rFonts w:ascii="Times New Roman" w:hAnsi="Times New Roman" w:cs="Times New Roman"/>
          <w:color w:val="000000" w:themeColor="text1"/>
          <w:sz w:val="24"/>
          <w:szCs w:val="24"/>
        </w:rPr>
        <w:t xml:space="preserve"> образований Архангельской области по муниципальным контрактам, заключенным в рамках реализации адресной программы Архангельской области "Переселение граждан из аварийного жилищного фонда" на 2013 - 2017 годы".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sz w:val="24"/>
          <w:szCs w:val="24"/>
        </w:rPr>
        <w:t>Реализация м</w:t>
      </w:r>
      <w:r w:rsidRPr="001B4A71">
        <w:rPr>
          <w:rFonts w:ascii="Times New Roman" w:hAnsi="Times New Roman" w:cs="Times New Roman"/>
          <w:color w:val="000000" w:themeColor="text1"/>
          <w:sz w:val="24"/>
          <w:szCs w:val="24"/>
        </w:rPr>
        <w:t xml:space="preserve">ероприятия </w:t>
      </w:r>
      <w:hyperlink w:anchor="P2079" w:history="1">
        <w:r w:rsidRPr="001B4A71">
          <w:rPr>
            <w:rFonts w:ascii="Times New Roman" w:hAnsi="Times New Roman" w:cs="Times New Roman"/>
            <w:color w:val="000000" w:themeColor="text1"/>
            <w:sz w:val="24"/>
            <w:szCs w:val="24"/>
          </w:rPr>
          <w:t>пункта 3.18</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осуществляется министерством имущественных отношений Архангельской области совместно с акционерным обществом "Архангельская областная энергетическая компания" путем внесения в уставной капитал акционерного общества "Архангельская областная энергетическая компания" денежных средств в целях проведения мероприятий по подготовке объектов тепло- и электроснабжения к отопительному периоду 2017/18 года.</w:t>
      </w:r>
      <w:proofErr w:type="gramEnd"/>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color w:val="000000" w:themeColor="text1"/>
          <w:sz w:val="24"/>
          <w:szCs w:val="24"/>
        </w:rPr>
        <w:t xml:space="preserve">Реализация </w:t>
      </w:r>
      <w:hyperlink w:anchor="P2079" w:history="1">
        <w:r w:rsidRPr="001B4A71">
          <w:rPr>
            <w:rFonts w:ascii="Times New Roman" w:hAnsi="Times New Roman" w:cs="Times New Roman"/>
            <w:color w:val="000000" w:themeColor="text1"/>
            <w:sz w:val="24"/>
            <w:szCs w:val="24"/>
          </w:rPr>
          <w:t>мероприятия 3.19</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осуществляется министерством ТЭК и ЖКХ и муниципальным образованием "Город Архангельск" в соответствии с Порядком предоставления и расходования субсидии бюджету муниципального образования "Город Архангельск" на осуществление взноса в уставный капитал акционерного общества "Центр расчетов", утвержденным постановлением Правительства Архангельской области.</w:t>
      </w:r>
      <w:proofErr w:type="gramEnd"/>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Реализация мероприятия </w:t>
      </w:r>
      <w:hyperlink w:anchor="P11175" w:history="1">
        <w:r w:rsidRPr="001B4A71">
          <w:rPr>
            <w:rFonts w:ascii="Times New Roman" w:hAnsi="Times New Roman" w:cs="Times New Roman"/>
            <w:color w:val="000000" w:themeColor="text1"/>
            <w:sz w:val="24"/>
            <w:szCs w:val="24"/>
          </w:rPr>
          <w:t>пункта 3.20</w:t>
        </w:r>
      </w:hyperlink>
      <w:r w:rsidRPr="001B4A71">
        <w:rPr>
          <w:rFonts w:ascii="Times New Roman" w:hAnsi="Times New Roman" w:cs="Times New Roman"/>
          <w:color w:val="000000" w:themeColor="text1"/>
          <w:sz w:val="24"/>
          <w:szCs w:val="24"/>
        </w:rPr>
        <w:t xml:space="preserve"> перечня мероприятий подпрограммы N 3 (приложение N 3 к государственной программе) осуществляется министерством ТЭК и ЖКХ в соответствии с Порядком предоставления субсидий организациям жилищно-коммунального хозяйства Архангельской области на компенсацию дополнительных расходов, связанных с ростом цен на топливо, утвержденным настоящим постановлением.</w:t>
      </w:r>
    </w:p>
    <w:p w:rsidR="003A4303" w:rsidRPr="001B4A71" w:rsidRDefault="00557C74">
      <w:pPr>
        <w:pStyle w:val="ConsPlusNormal"/>
        <w:spacing w:before="220"/>
        <w:ind w:firstLine="540"/>
        <w:jc w:val="both"/>
        <w:rPr>
          <w:rFonts w:ascii="Times New Roman" w:hAnsi="Times New Roman" w:cs="Times New Roman"/>
          <w:sz w:val="24"/>
          <w:szCs w:val="24"/>
        </w:rPr>
      </w:pPr>
      <w:hyperlink w:anchor="P2079" w:history="1">
        <w:r w:rsidR="003A4303" w:rsidRPr="001B4A71">
          <w:rPr>
            <w:rFonts w:ascii="Times New Roman" w:hAnsi="Times New Roman" w:cs="Times New Roman"/>
            <w:color w:val="000000" w:themeColor="text1"/>
            <w:sz w:val="24"/>
            <w:szCs w:val="24"/>
          </w:rPr>
          <w:t>Перечень</w:t>
        </w:r>
      </w:hyperlink>
      <w:r w:rsidR="003A4303" w:rsidRPr="001B4A71">
        <w:rPr>
          <w:rFonts w:ascii="Times New Roman" w:hAnsi="Times New Roman" w:cs="Times New Roman"/>
          <w:color w:val="000000" w:themeColor="text1"/>
          <w:sz w:val="24"/>
          <w:szCs w:val="24"/>
        </w:rPr>
        <w:t xml:space="preserve"> мероприятий подпрограммы N 2 представлен в приложении N </w:t>
      </w:r>
      <w:r w:rsidR="003A4303" w:rsidRPr="001B4A71">
        <w:rPr>
          <w:rFonts w:ascii="Times New Roman" w:hAnsi="Times New Roman" w:cs="Times New Roman"/>
          <w:sz w:val="24"/>
          <w:szCs w:val="24"/>
        </w:rPr>
        <w:t>3.</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Объемы финансовых средств подпрограммы N 3 являются прогнозными и подлежат ежегодному уточнению.</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bookmarkStart w:id="4" w:name="P552"/>
      <w:bookmarkEnd w:id="4"/>
      <w:r w:rsidRPr="001B4A71">
        <w:rPr>
          <w:rFonts w:ascii="Times New Roman" w:hAnsi="Times New Roman" w:cs="Times New Roman"/>
          <w:sz w:val="24"/>
          <w:szCs w:val="24"/>
        </w:rPr>
        <w:t>2.30. ПАСПОРТ</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подпрограммы N 4 "Формирование современной городской среды</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на территории Архангельской области"</w:t>
      </w:r>
    </w:p>
    <w:p w:rsidR="003A4303" w:rsidRPr="001B4A71" w:rsidRDefault="003A430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329"/>
        <w:gridCol w:w="427"/>
        <w:gridCol w:w="6236"/>
      </w:tblGrid>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Наименование подпрограммы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"Формирование современной городской среды</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на территории Архангельской области" (далее - подпрограмма N 4)</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Ответственный исполнитель подпрограммы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министерство ТЭК и ЖКХ</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Соисполнители подпрограммы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0B6061">
            <w:pPr>
              <w:pStyle w:val="ConsPlusNormal"/>
              <w:rPr>
                <w:rFonts w:ascii="Times New Roman" w:hAnsi="Times New Roman" w:cs="Times New Roman"/>
                <w:sz w:val="24"/>
                <w:szCs w:val="24"/>
              </w:rPr>
            </w:pPr>
            <w:r w:rsidRPr="001B4A71">
              <w:rPr>
                <w:rFonts w:ascii="Times New Roman" w:hAnsi="Times New Roman" w:cs="Times New Roman"/>
                <w:sz w:val="24"/>
                <w:szCs w:val="24"/>
              </w:rPr>
              <w:t>Н</w:t>
            </w:r>
            <w:r w:rsidR="003A4303" w:rsidRPr="001B4A71">
              <w:rPr>
                <w:rFonts w:ascii="Times New Roman" w:hAnsi="Times New Roman" w:cs="Times New Roman"/>
                <w:sz w:val="24"/>
                <w:szCs w:val="24"/>
              </w:rPr>
              <w:t>ет</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Участники подпрограммы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государственные учреждения, подведомственные министерству ТЭК и ЖКХ;</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органы местного самоуправления;</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организации, индивидуальные предприниматели, оказывающие услуги в сфере топливно-энергетического </w:t>
            </w:r>
            <w:r w:rsidRPr="001B4A71">
              <w:rPr>
                <w:rFonts w:ascii="Times New Roman" w:hAnsi="Times New Roman" w:cs="Times New Roman"/>
                <w:sz w:val="24"/>
                <w:szCs w:val="24"/>
              </w:rPr>
              <w:lastRenderedPageBreak/>
              <w:t>комплекса и жилищно-коммунального хозяйства Архангельской области</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lastRenderedPageBreak/>
              <w:t>Цель подпрограммы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повышение качества и комфорта городской среды на территории Архангельской области.</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Перечень целевых показателей подпрограммы приведен в приложении N 1 к государственной программе</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Задачи подпрограммы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задача N 1 - повышение </w:t>
            </w:r>
            <w:proofErr w:type="gramStart"/>
            <w:r w:rsidRPr="001B4A71">
              <w:rPr>
                <w:rFonts w:ascii="Times New Roman" w:hAnsi="Times New Roman" w:cs="Times New Roman"/>
                <w:sz w:val="24"/>
                <w:szCs w:val="24"/>
              </w:rPr>
              <w:t>уровня благоустройства общественных территорий муниципальных образований Архангельской области</w:t>
            </w:r>
            <w:proofErr w:type="gramEnd"/>
            <w:r w:rsidRPr="001B4A71">
              <w:rPr>
                <w:rFonts w:ascii="Times New Roman" w:hAnsi="Times New Roman" w:cs="Times New Roman"/>
                <w:sz w:val="24"/>
                <w:szCs w:val="24"/>
              </w:rPr>
              <w:t>;</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задача N 2 - повышение </w:t>
            </w:r>
            <w:proofErr w:type="gramStart"/>
            <w:r w:rsidRPr="001B4A71">
              <w:rPr>
                <w:rFonts w:ascii="Times New Roman" w:hAnsi="Times New Roman" w:cs="Times New Roman"/>
                <w:sz w:val="24"/>
                <w:szCs w:val="24"/>
              </w:rPr>
              <w:t>уровня благоустройства дворовых территорий муниципальных образований Архангельской области</w:t>
            </w:r>
            <w:proofErr w:type="gramEnd"/>
            <w:r w:rsidRPr="001B4A71">
              <w:rPr>
                <w:rFonts w:ascii="Times New Roman" w:hAnsi="Times New Roman" w:cs="Times New Roman"/>
                <w:sz w:val="24"/>
                <w:szCs w:val="24"/>
              </w:rPr>
              <w:t>;</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задача N 3 - повышение уровня вовлеченности заинтересованных граждан, организаций в реализацию мероприятий по благоустройству территорий муниципальных образований Архангельской области</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Сроки и этапы реализации подпрограммы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2017 год. Подпрограмма N 4 реализуется</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в один этап</w:t>
            </w:r>
          </w:p>
        </w:tc>
      </w:tr>
      <w:tr w:rsidR="003A4303" w:rsidRPr="001B4A71">
        <w:tc>
          <w:tcPr>
            <w:tcW w:w="2329"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Объем и источники финансирования подпрограммы</w:t>
            </w:r>
          </w:p>
        </w:tc>
        <w:tc>
          <w:tcPr>
            <w:tcW w:w="427" w:type="dxa"/>
            <w:tcBorders>
              <w:top w:val="nil"/>
              <w:left w:val="nil"/>
              <w:bottom w:val="nil"/>
              <w:right w:val="nil"/>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w:t>
            </w:r>
          </w:p>
        </w:tc>
        <w:tc>
          <w:tcPr>
            <w:tcW w:w="623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общий объем финансирования подпрограммы составляет 301 251,0 тыс. рублей, в том числе:</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средства федерального бюджета - 242 801,7 тыс. рублей;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средства областного бюджета - 42 847,4 тыс. рублей;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средства местных бюджетов - 14 846,3 тыс. рублей;</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внебюджетные средства - 755,6 тыс. рублей</w:t>
            </w:r>
          </w:p>
        </w:tc>
      </w:tr>
      <w:tr w:rsidR="003A4303" w:rsidRPr="001B4A71">
        <w:tc>
          <w:tcPr>
            <w:tcW w:w="8992" w:type="dxa"/>
            <w:gridSpan w:val="3"/>
            <w:tcBorders>
              <w:top w:val="nil"/>
              <w:left w:val="nil"/>
              <w:bottom w:val="nil"/>
              <w:right w:val="nil"/>
            </w:tcBorders>
          </w:tcPr>
          <w:p w:rsidR="003A4303" w:rsidRPr="001B4A71" w:rsidRDefault="003A4303">
            <w:pPr>
              <w:pStyle w:val="ConsPlusNormal"/>
              <w:jc w:val="both"/>
              <w:rPr>
                <w:rFonts w:ascii="Times New Roman" w:hAnsi="Times New Roman" w:cs="Times New Roman"/>
                <w:sz w:val="24"/>
                <w:szCs w:val="24"/>
              </w:rPr>
            </w:pPr>
          </w:p>
        </w:tc>
      </w:tr>
    </w:tbl>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r w:rsidRPr="001B4A71">
        <w:rPr>
          <w:rFonts w:ascii="Times New Roman" w:hAnsi="Times New Roman" w:cs="Times New Roman"/>
          <w:sz w:val="24"/>
          <w:szCs w:val="24"/>
        </w:rPr>
        <w:t>2.31. Характеристика сферы реализации подпрограммы N 4,</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описание основных проблем</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sz w:val="24"/>
          <w:szCs w:val="24"/>
        </w:rPr>
      </w:pPr>
      <w:r w:rsidRPr="001B4A71">
        <w:rPr>
          <w:rFonts w:ascii="Times New Roman" w:hAnsi="Times New Roman" w:cs="Times New Roman"/>
          <w:sz w:val="24"/>
          <w:szCs w:val="24"/>
        </w:rPr>
        <w:t>Подпрограмма N 4 определяет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Архангельской области.</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При разработке учитывались требования </w:t>
      </w:r>
      <w:hyperlink r:id="rId138" w:history="1">
        <w:r w:rsidRPr="001B4A71">
          <w:rPr>
            <w:rFonts w:ascii="Times New Roman" w:hAnsi="Times New Roman" w:cs="Times New Roman"/>
            <w:color w:val="000000" w:themeColor="text1"/>
            <w:sz w:val="24"/>
            <w:szCs w:val="24"/>
          </w:rPr>
          <w:t>постановления</w:t>
        </w:r>
      </w:hyperlink>
      <w:r w:rsidRPr="001B4A71">
        <w:rPr>
          <w:rFonts w:ascii="Times New Roman" w:hAnsi="Times New Roman" w:cs="Times New Roman"/>
          <w:color w:val="000000" w:themeColor="text1"/>
          <w:sz w:val="24"/>
          <w:szCs w:val="24"/>
        </w:rPr>
        <w:t xml:space="preserve"> Правительства Российской Федерации от 30 января 2017 года N 101 "О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и </w:t>
      </w:r>
      <w:hyperlink r:id="rId139" w:history="1">
        <w:r w:rsidRPr="001B4A71">
          <w:rPr>
            <w:rFonts w:ascii="Times New Roman" w:hAnsi="Times New Roman" w:cs="Times New Roman"/>
            <w:color w:val="000000" w:themeColor="text1"/>
            <w:sz w:val="24"/>
            <w:szCs w:val="24"/>
          </w:rPr>
          <w:t>постановления</w:t>
        </w:r>
      </w:hyperlink>
      <w:r w:rsidRPr="001B4A71">
        <w:rPr>
          <w:rFonts w:ascii="Times New Roman" w:hAnsi="Times New Roman" w:cs="Times New Roman"/>
          <w:color w:val="000000" w:themeColor="text1"/>
          <w:sz w:val="24"/>
          <w:szCs w:val="24"/>
        </w:rPr>
        <w:t xml:space="preserve"> Правительства </w:t>
      </w:r>
      <w:r w:rsidRPr="001B4A71">
        <w:rPr>
          <w:rFonts w:ascii="Times New Roman" w:hAnsi="Times New Roman" w:cs="Times New Roman"/>
          <w:sz w:val="24"/>
          <w:szCs w:val="24"/>
        </w:rPr>
        <w:t>Российской Федерации от 10 февраля 2017 года N 169 "Об утверждении Правил предоставления и распределения субсидий из федерального</w:t>
      </w:r>
      <w:proofErr w:type="gramEnd"/>
      <w:r w:rsidRPr="001B4A71">
        <w:rPr>
          <w:rFonts w:ascii="Times New Roman" w:hAnsi="Times New Roman" w:cs="Times New Roman"/>
          <w:sz w:val="24"/>
          <w:szCs w:val="24"/>
        </w:rPr>
        <w:t xml:space="preserve">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Благоустройство и озеленение территорий муниципальных образований Архангельской области,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и дворовых территорий - одна из </w:t>
      </w:r>
      <w:r w:rsidRPr="001B4A71">
        <w:rPr>
          <w:rFonts w:ascii="Times New Roman" w:hAnsi="Times New Roman" w:cs="Times New Roman"/>
          <w:sz w:val="24"/>
          <w:szCs w:val="24"/>
        </w:rPr>
        <w:lastRenderedPageBreak/>
        <w:t>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Выполнение комплекса мероприятий по повышению качества и комфорта городской среды на территории Архангельской области направлено на улучшение экологического состояния и внешнего облика городской среды на территории Архангельской области, создание более комфортных микроклиматических, санитарно-гигиенических и эстетических условий на улицах, парках, набережных, скверах, на площадях и т.д.</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настоящее время на территории Архангельской области общее количество благоустроенных дворовых и общественных территорий многоквартирных домов составляет 2052 единицы, или 15,4 процента от общего количества дворовых и общественных территорий многоквартирных домов.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2017 году запланированы комплексные мероприятия по благоустройству 232 дворовых и общественных территорий, что составит 1,7 процента от общего количества дворовых и общественных территорий многоквартирных домов.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На указанные цели в областном бюджете запланировано 42,8 млн. рублей.</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Для достижения результата планируется выполнить следующие мероприятия: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озеленение городских парков, дворовых и общественных территорий;</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создание новых детских площадок;</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создание спортивных площадок;</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создание мест отдыха;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обеспечение дополнительного освещения дворовых и общественных территорий;</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создание новых парковочных мест, </w:t>
      </w:r>
      <w:proofErr w:type="spellStart"/>
      <w:r w:rsidRPr="001B4A71">
        <w:rPr>
          <w:rFonts w:ascii="Times New Roman" w:hAnsi="Times New Roman" w:cs="Times New Roman"/>
          <w:sz w:val="24"/>
          <w:szCs w:val="24"/>
        </w:rPr>
        <w:t>велопарковок</w:t>
      </w:r>
      <w:proofErr w:type="spellEnd"/>
      <w:r w:rsidRPr="001B4A71">
        <w:rPr>
          <w:rFonts w:ascii="Times New Roman" w:hAnsi="Times New Roman" w:cs="Times New Roman"/>
          <w:sz w:val="24"/>
          <w:szCs w:val="24"/>
        </w:rPr>
        <w:t>.</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выборе мероприятий по благоустройству дворовых и общественных территорий путем проведения общественных обсуждений принимают участие жители Архангельской области.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Общественные территории - это места, где жители Архангельской области отдыхают, проводят свободное время.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первую очередь местами отдыха являются зеленые зоны и парки, скверы и набережные.</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2017 году запланировано благоустройство 11 городских парков и 51 иных общественных территорий.</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В рамках реализации мероприятий подпрограммы в 2017 году запланированы масштабные работы по созданию условий для активного (обустройство детских и спортивных площадок и т.д.) и тихого отдыха жителей (установка скамеек, урн, разбитие </w:t>
      </w:r>
      <w:r w:rsidRPr="001B4A71">
        <w:rPr>
          <w:rFonts w:ascii="Times New Roman" w:hAnsi="Times New Roman" w:cs="Times New Roman"/>
          <w:sz w:val="24"/>
          <w:szCs w:val="24"/>
        </w:rPr>
        <w:lastRenderedPageBreak/>
        <w:t>газонов и цветников).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Для активного отдыха населения Архангельской области подпрограммой предусмотрены мероприятия по созданию дополнительных спортивных площадок, отдельных велосипедных дорожек для катания на велосипедах и роликовых коньках. Кроме того, мероприятия предусматривают установку дополнительных мест для </w:t>
      </w:r>
      <w:proofErr w:type="spellStart"/>
      <w:r w:rsidRPr="001B4A71">
        <w:rPr>
          <w:rFonts w:ascii="Times New Roman" w:hAnsi="Times New Roman" w:cs="Times New Roman"/>
          <w:sz w:val="24"/>
          <w:szCs w:val="24"/>
        </w:rPr>
        <w:t>велопарковки</w:t>
      </w:r>
      <w:proofErr w:type="spellEnd"/>
      <w:r w:rsidRPr="001B4A71">
        <w:rPr>
          <w:rFonts w:ascii="Times New Roman" w:hAnsi="Times New Roman" w:cs="Times New Roman"/>
          <w:sz w:val="24"/>
          <w:szCs w:val="24"/>
        </w:rPr>
        <w:t>.</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Запланированы мероприятия по созданию современных детских игровых площадок и установке безопасного оборудования на существующих детских игровых площадках, что позволит занять и обеспечить здоровый образ жизни детей младшего возраста.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рамках реализации мероприятий подпрограммы N 4 планируется работа по созданию во дворах дополнительных парковочных мест.</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Благоустройство дворовых и общественных территорий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жителей Архангельской области, выполнение которых обеспечивается подпрограммой N 4.</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2"/>
        <w:rPr>
          <w:rFonts w:ascii="Times New Roman" w:hAnsi="Times New Roman" w:cs="Times New Roman"/>
          <w:sz w:val="24"/>
          <w:szCs w:val="24"/>
        </w:rPr>
      </w:pPr>
      <w:r w:rsidRPr="001B4A71">
        <w:rPr>
          <w:rFonts w:ascii="Times New Roman" w:hAnsi="Times New Roman" w:cs="Times New Roman"/>
          <w:sz w:val="24"/>
          <w:szCs w:val="24"/>
        </w:rPr>
        <w:t>2.32. Механизм реализации мероприятий подпрограммы N 4</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sz w:val="24"/>
          <w:szCs w:val="24"/>
        </w:rPr>
        <w:t>Реализацию мероприят</w:t>
      </w:r>
      <w:r w:rsidRPr="001B4A71">
        <w:rPr>
          <w:rFonts w:ascii="Times New Roman" w:hAnsi="Times New Roman" w:cs="Times New Roman"/>
          <w:color w:val="000000" w:themeColor="text1"/>
          <w:sz w:val="24"/>
          <w:szCs w:val="24"/>
        </w:rPr>
        <w:t xml:space="preserve">ий </w:t>
      </w:r>
      <w:hyperlink w:anchor="P2079" w:history="1">
        <w:r w:rsidRPr="001B4A71">
          <w:rPr>
            <w:rFonts w:ascii="Times New Roman" w:hAnsi="Times New Roman" w:cs="Times New Roman"/>
            <w:color w:val="000000" w:themeColor="text1"/>
            <w:sz w:val="24"/>
            <w:szCs w:val="24"/>
          </w:rPr>
          <w:t>пункта 4.1</w:t>
        </w:r>
      </w:hyperlink>
      <w:r w:rsidRPr="001B4A71">
        <w:rPr>
          <w:rFonts w:ascii="Times New Roman" w:hAnsi="Times New Roman" w:cs="Times New Roman"/>
          <w:color w:val="000000" w:themeColor="text1"/>
          <w:sz w:val="24"/>
          <w:szCs w:val="24"/>
        </w:rPr>
        <w:t xml:space="preserve"> перечня мероприятий подпрограммы N 4 (приложение N 3 к государственной программе) в 2017 году осуществляли министерство ТЭК и ЖКХ и органы местного самоуправления в соответствии с Правилами предоставления и распределения субсидий бюджетам муниципальных районов и городских округов Архангельской области в целях </w:t>
      </w:r>
      <w:proofErr w:type="spellStart"/>
      <w:r w:rsidRPr="001B4A71">
        <w:rPr>
          <w:rFonts w:ascii="Times New Roman" w:hAnsi="Times New Roman" w:cs="Times New Roman"/>
          <w:color w:val="000000" w:themeColor="text1"/>
          <w:sz w:val="24"/>
          <w:szCs w:val="24"/>
        </w:rPr>
        <w:t>софинансирования</w:t>
      </w:r>
      <w:proofErr w:type="spellEnd"/>
      <w:r w:rsidRPr="001B4A71">
        <w:rPr>
          <w:rFonts w:ascii="Times New Roman" w:hAnsi="Times New Roman" w:cs="Times New Roman"/>
          <w:color w:val="000000" w:themeColor="text1"/>
          <w:sz w:val="24"/>
          <w:szCs w:val="24"/>
        </w:rPr>
        <w:t xml:space="preserve"> мероприятий по поддержке обустройства мест массового отдыха населения (городских парков), утвержденными настоящим постановлением.</w:t>
      </w:r>
      <w:proofErr w:type="gramEnd"/>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color w:val="000000" w:themeColor="text1"/>
          <w:sz w:val="24"/>
          <w:szCs w:val="24"/>
        </w:rPr>
        <w:t xml:space="preserve">Реализацию мероприятий </w:t>
      </w:r>
      <w:hyperlink w:anchor="P2079" w:history="1">
        <w:r w:rsidRPr="001B4A71">
          <w:rPr>
            <w:rFonts w:ascii="Times New Roman" w:hAnsi="Times New Roman" w:cs="Times New Roman"/>
            <w:color w:val="000000" w:themeColor="text1"/>
            <w:sz w:val="24"/>
            <w:szCs w:val="24"/>
          </w:rPr>
          <w:t>пунктов 4.2</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4.4</w:t>
        </w:r>
      </w:hyperlink>
      <w:r w:rsidRPr="001B4A71">
        <w:rPr>
          <w:rFonts w:ascii="Times New Roman" w:hAnsi="Times New Roman" w:cs="Times New Roman"/>
          <w:color w:val="000000" w:themeColor="text1"/>
          <w:sz w:val="24"/>
          <w:szCs w:val="24"/>
        </w:rPr>
        <w:t xml:space="preserve"> перечня мероприятий подпрограммы N 4 (приложение N 3 к государственной программе) в 2017 году осуществляли министерство ТЭК и ЖКХ и органы местного самоуправления в соответствии с Правилами предоставления и распределения субсидий бюджетам муниципальных районов и городских округов Архангельской области в целях </w:t>
      </w:r>
      <w:proofErr w:type="spellStart"/>
      <w:r w:rsidRPr="001B4A71">
        <w:rPr>
          <w:rFonts w:ascii="Times New Roman" w:hAnsi="Times New Roman" w:cs="Times New Roman"/>
          <w:color w:val="000000" w:themeColor="text1"/>
          <w:sz w:val="24"/>
          <w:szCs w:val="24"/>
        </w:rPr>
        <w:t>софинансирования</w:t>
      </w:r>
      <w:proofErr w:type="spellEnd"/>
      <w:r w:rsidRPr="001B4A71">
        <w:rPr>
          <w:rFonts w:ascii="Times New Roman" w:hAnsi="Times New Roman" w:cs="Times New Roman"/>
          <w:color w:val="000000" w:themeColor="text1"/>
          <w:sz w:val="24"/>
          <w:szCs w:val="24"/>
        </w:rPr>
        <w:t xml:space="preserve"> муниципальных программ формирования современной городской среды, утвержденными настоящим постановлением.</w:t>
      </w:r>
      <w:proofErr w:type="gramEnd"/>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color w:val="000000" w:themeColor="text1"/>
          <w:sz w:val="24"/>
          <w:szCs w:val="24"/>
        </w:rPr>
        <w:t xml:space="preserve">Реализацию </w:t>
      </w:r>
      <w:hyperlink w:anchor="P2079" w:history="1">
        <w:r w:rsidRPr="001B4A71">
          <w:rPr>
            <w:rFonts w:ascii="Times New Roman" w:hAnsi="Times New Roman" w:cs="Times New Roman"/>
            <w:color w:val="000000" w:themeColor="text1"/>
            <w:sz w:val="24"/>
            <w:szCs w:val="24"/>
          </w:rPr>
          <w:t>мероприятий 4.3</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4.5</w:t>
        </w:r>
      </w:hyperlink>
      <w:r w:rsidRPr="001B4A71">
        <w:rPr>
          <w:rFonts w:ascii="Times New Roman" w:hAnsi="Times New Roman" w:cs="Times New Roman"/>
          <w:color w:val="000000" w:themeColor="text1"/>
          <w:sz w:val="24"/>
          <w:szCs w:val="24"/>
        </w:rPr>
        <w:t xml:space="preserve">, </w:t>
      </w:r>
      <w:hyperlink w:anchor="P2079" w:history="1">
        <w:r w:rsidRPr="001B4A71">
          <w:rPr>
            <w:rFonts w:ascii="Times New Roman" w:hAnsi="Times New Roman" w:cs="Times New Roman"/>
            <w:color w:val="000000" w:themeColor="text1"/>
            <w:sz w:val="24"/>
            <w:szCs w:val="24"/>
          </w:rPr>
          <w:t>4.6</w:t>
        </w:r>
      </w:hyperlink>
      <w:r w:rsidRPr="001B4A71">
        <w:rPr>
          <w:rFonts w:ascii="Times New Roman" w:hAnsi="Times New Roman" w:cs="Times New Roman"/>
          <w:sz w:val="24"/>
          <w:szCs w:val="24"/>
        </w:rPr>
        <w:t xml:space="preserve"> перечня мероприятий подпрограммы N 4 (приложение N 3 к государственной программе) осуществляют министерство ТЭК и ЖКХ и органы местного самоуправления путем проведения обучающих семинаров, </w:t>
      </w:r>
      <w:proofErr w:type="spellStart"/>
      <w:r w:rsidRPr="001B4A71">
        <w:rPr>
          <w:rFonts w:ascii="Times New Roman" w:hAnsi="Times New Roman" w:cs="Times New Roman"/>
          <w:sz w:val="24"/>
          <w:szCs w:val="24"/>
        </w:rPr>
        <w:t>вебинаров</w:t>
      </w:r>
      <w:proofErr w:type="spellEnd"/>
      <w:r w:rsidRPr="001B4A71">
        <w:rPr>
          <w:rFonts w:ascii="Times New Roman" w:hAnsi="Times New Roman" w:cs="Times New Roman"/>
          <w:sz w:val="24"/>
          <w:szCs w:val="24"/>
        </w:rPr>
        <w:t>, общественных слушаний с заинтересованными гражданами и организациями, индивидуальными предпринимателями, оказывающими услуги в сфере топливно-энергетического комплекса и жилищно-коммунального хозяйства Архангельской области. Средства на реализацию указанных мероприятий подпрограммой N 4 не предусмотрены.</w:t>
      </w:r>
    </w:p>
    <w:p w:rsidR="003A4303" w:rsidRPr="001B4A71" w:rsidRDefault="00557C74">
      <w:pPr>
        <w:pStyle w:val="ConsPlusNormal"/>
        <w:spacing w:before="220"/>
        <w:ind w:firstLine="540"/>
        <w:jc w:val="both"/>
        <w:rPr>
          <w:rFonts w:ascii="Times New Roman" w:hAnsi="Times New Roman" w:cs="Times New Roman"/>
          <w:sz w:val="24"/>
          <w:szCs w:val="24"/>
        </w:rPr>
      </w:pPr>
      <w:hyperlink w:anchor="P2079" w:history="1">
        <w:r w:rsidR="003A4303" w:rsidRPr="001B4A71">
          <w:rPr>
            <w:rFonts w:ascii="Times New Roman" w:hAnsi="Times New Roman" w:cs="Times New Roman"/>
            <w:color w:val="000000" w:themeColor="text1"/>
            <w:sz w:val="24"/>
            <w:szCs w:val="24"/>
          </w:rPr>
          <w:t>Перечень</w:t>
        </w:r>
      </w:hyperlink>
      <w:r w:rsidR="003A4303" w:rsidRPr="001B4A71">
        <w:rPr>
          <w:rFonts w:ascii="Times New Roman" w:hAnsi="Times New Roman" w:cs="Times New Roman"/>
          <w:sz w:val="24"/>
          <w:szCs w:val="24"/>
        </w:rPr>
        <w:t xml:space="preserve"> мероприятий подпрограммы N 4 представлен в приложении N 3 к государственной программе.</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Объемы финансовых средств подпрограммы N 4 являются прогнозными и подлежат </w:t>
      </w:r>
      <w:r w:rsidRPr="001B4A71">
        <w:rPr>
          <w:rFonts w:ascii="Times New Roman" w:hAnsi="Times New Roman" w:cs="Times New Roman"/>
          <w:sz w:val="24"/>
          <w:szCs w:val="24"/>
        </w:rPr>
        <w:lastRenderedPageBreak/>
        <w:t>уточнению.</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1"/>
        <w:rPr>
          <w:rFonts w:ascii="Times New Roman" w:hAnsi="Times New Roman" w:cs="Times New Roman"/>
          <w:sz w:val="24"/>
          <w:szCs w:val="24"/>
        </w:rPr>
      </w:pPr>
      <w:r w:rsidRPr="001B4A71">
        <w:rPr>
          <w:rFonts w:ascii="Times New Roman" w:hAnsi="Times New Roman" w:cs="Times New Roman"/>
          <w:sz w:val="24"/>
          <w:szCs w:val="24"/>
        </w:rPr>
        <w:t>III. Ожидаемые результаты реализации</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государственной программы</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sz w:val="24"/>
          <w:szCs w:val="24"/>
        </w:rPr>
      </w:pPr>
      <w:r w:rsidRPr="001B4A71">
        <w:rPr>
          <w:rFonts w:ascii="Times New Roman" w:hAnsi="Times New Roman" w:cs="Times New Roman"/>
          <w:sz w:val="24"/>
          <w:szCs w:val="24"/>
        </w:rPr>
        <w:t>Реализация государственной программы к 2024 году предполагает достижение следующих результатов: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снижение энергоемкости валового регионального продукта при сопоставимых условиях относительно 2014 года с 36,43 кг </w:t>
      </w:r>
      <w:proofErr w:type="spellStart"/>
      <w:r w:rsidRPr="001B4A71">
        <w:rPr>
          <w:rFonts w:ascii="Times New Roman" w:hAnsi="Times New Roman" w:cs="Times New Roman"/>
          <w:sz w:val="24"/>
          <w:szCs w:val="24"/>
        </w:rPr>
        <w:t>у.т</w:t>
      </w:r>
      <w:proofErr w:type="spellEnd"/>
      <w:r w:rsidRPr="001B4A71">
        <w:rPr>
          <w:rFonts w:ascii="Times New Roman" w:hAnsi="Times New Roman" w:cs="Times New Roman"/>
          <w:sz w:val="24"/>
          <w:szCs w:val="24"/>
        </w:rPr>
        <w:t xml:space="preserve">./тыс. рублей до 20,13 кг </w:t>
      </w:r>
      <w:proofErr w:type="spellStart"/>
      <w:r w:rsidRPr="001B4A71">
        <w:rPr>
          <w:rFonts w:ascii="Times New Roman" w:hAnsi="Times New Roman" w:cs="Times New Roman"/>
          <w:sz w:val="24"/>
          <w:szCs w:val="24"/>
        </w:rPr>
        <w:t>у.т</w:t>
      </w:r>
      <w:proofErr w:type="spellEnd"/>
      <w:r w:rsidRPr="001B4A71">
        <w:rPr>
          <w:rFonts w:ascii="Times New Roman" w:hAnsi="Times New Roman" w:cs="Times New Roman"/>
          <w:sz w:val="24"/>
          <w:szCs w:val="24"/>
        </w:rPr>
        <w:t>./тыс. рублей;</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увеличение объема производства энергетических ресурсов с использованием возобновляемых источников энергии и вторичных энергетических ресурсов до 6974 т </w:t>
      </w:r>
      <w:proofErr w:type="spellStart"/>
      <w:r w:rsidRPr="001B4A71">
        <w:rPr>
          <w:rFonts w:ascii="Times New Roman" w:hAnsi="Times New Roman" w:cs="Times New Roman"/>
          <w:sz w:val="24"/>
          <w:szCs w:val="24"/>
        </w:rPr>
        <w:t>у.</w:t>
      </w:r>
      <w:proofErr w:type="gramStart"/>
      <w:r w:rsidRPr="001B4A71">
        <w:rPr>
          <w:rFonts w:ascii="Times New Roman" w:hAnsi="Times New Roman" w:cs="Times New Roman"/>
          <w:sz w:val="24"/>
          <w:szCs w:val="24"/>
        </w:rPr>
        <w:t>т</w:t>
      </w:r>
      <w:proofErr w:type="spellEnd"/>
      <w:proofErr w:type="gramEnd"/>
      <w:r w:rsidRPr="001B4A71">
        <w:rPr>
          <w:rFonts w:ascii="Times New Roman" w:hAnsi="Times New Roman" w:cs="Times New Roman"/>
          <w:sz w:val="24"/>
          <w:szCs w:val="24"/>
        </w:rPr>
        <w:t>.;</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суммарная установленная тепловая мощность объектов энергетики, использующих привозные виды топлива (мазут, уголь, дизельное топливо), замещенных вновь построенными или реконструированными объектами, использующими местные виды топлива (</w:t>
      </w:r>
      <w:proofErr w:type="spellStart"/>
      <w:r w:rsidRPr="001B4A71">
        <w:rPr>
          <w:rFonts w:ascii="Times New Roman" w:hAnsi="Times New Roman" w:cs="Times New Roman"/>
          <w:sz w:val="24"/>
          <w:szCs w:val="24"/>
        </w:rPr>
        <w:t>биотоплива</w:t>
      </w:r>
      <w:proofErr w:type="spellEnd"/>
      <w:r w:rsidRPr="001B4A71">
        <w:rPr>
          <w:rFonts w:ascii="Times New Roman" w:hAnsi="Times New Roman" w:cs="Times New Roman"/>
          <w:sz w:val="24"/>
          <w:szCs w:val="24"/>
        </w:rPr>
        <w:t>) или вторичные энергетические ресурсы, составит 334 МВт;</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протяженность тепловых (в однотрубном исчислении) сетей, модернизация или капитальный ремонт которых выполнены в ходе реализации государственной программы, составит 184 км;</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протяженность водопроводных сетей, модернизация или капитальный ремонт которых выполнены в ходе реализации государственной программы, составит 105 км;</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уровень газификации сетевым природным газом составит 8,98 процента;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количество реконструированных с переводом на природный газ и построенных новых газовых котельных мощностью свыше 100 кВт, входящих в систему жилищно-коммунального хозяйства, предназначенных для отопления и горячего водоснабжения жилья и объектов социальной сферы, составит 6 единиц;</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количество квартир и индивидуальных жилых домов, которые газифицированы природным газом и которым предоставлена техническая возможность для подключения к эксплуатирующимся газораспределительным сетям для эксплуатации бытовых приборов, потребляющих природный газ, составит свыше 5 000 единиц;</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протяженность построенных сетей газоснабжения составит 120 километров;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количество созданных советов многоквартирных жилых домов составит 3450 единиц;</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сокращение доли убыточных организаций, осуществляющих деятельность в сфере жилищно-коммунального хозяйства, снизится с 1,9 до 1,2 процента;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количество благоустроенных городских парков составит 11 единиц;</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количество благоустроенных дворовых территорий составит 170 единиц;</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количество благоустроенных общественных территорий составит 51 единицы.</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Оценка эффективности реализации государственной программы проводится ежегодно в соответствии с </w:t>
      </w:r>
      <w:hyperlink r:id="rId140" w:history="1">
        <w:r w:rsidRPr="001B4A71">
          <w:rPr>
            <w:rFonts w:ascii="Times New Roman" w:hAnsi="Times New Roman" w:cs="Times New Roman"/>
            <w:color w:val="000000" w:themeColor="text1"/>
            <w:sz w:val="24"/>
            <w:szCs w:val="24"/>
          </w:rPr>
          <w:t>Положением</w:t>
        </w:r>
      </w:hyperlink>
      <w:r w:rsidRPr="001B4A71">
        <w:rPr>
          <w:rFonts w:ascii="Times New Roman" w:hAnsi="Times New Roman" w:cs="Times New Roman"/>
          <w:sz w:val="24"/>
          <w:szCs w:val="24"/>
        </w:rPr>
        <w:t xml:space="preserve"> об оценке эффективности реализации государственных программ Архангельской области, утвержденным постановлением </w:t>
      </w:r>
      <w:r w:rsidRPr="001B4A71">
        <w:rPr>
          <w:rFonts w:ascii="Times New Roman" w:hAnsi="Times New Roman" w:cs="Times New Roman"/>
          <w:sz w:val="24"/>
          <w:szCs w:val="24"/>
        </w:rPr>
        <w:lastRenderedPageBreak/>
        <w:t>Правительства Архангельской области от 10 июля 2012 года N 299-пп.</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jc w:val="right"/>
        <w:outlineLvl w:val="1"/>
        <w:rPr>
          <w:rFonts w:ascii="Times New Roman" w:hAnsi="Times New Roman" w:cs="Times New Roman"/>
          <w:sz w:val="24"/>
          <w:szCs w:val="24"/>
        </w:rPr>
      </w:pPr>
      <w:r w:rsidRPr="001B4A71">
        <w:rPr>
          <w:rFonts w:ascii="Times New Roman" w:hAnsi="Times New Roman" w:cs="Times New Roman"/>
          <w:sz w:val="24"/>
          <w:szCs w:val="24"/>
        </w:rPr>
        <w:t>Приложение N 1</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к государственной программе</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Архангельской области "Развитие</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 xml:space="preserve">энергетики и </w:t>
      </w:r>
      <w:proofErr w:type="gramStart"/>
      <w:r w:rsidRPr="001B4A71">
        <w:rPr>
          <w:rFonts w:ascii="Times New Roman" w:hAnsi="Times New Roman" w:cs="Times New Roman"/>
          <w:sz w:val="24"/>
          <w:szCs w:val="24"/>
        </w:rPr>
        <w:t>жилищно-коммунального</w:t>
      </w:r>
      <w:proofErr w:type="gramEnd"/>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хозяйства Архангельской области"</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rPr>
          <w:rFonts w:ascii="Times New Roman" w:hAnsi="Times New Roman" w:cs="Times New Roman"/>
          <w:sz w:val="24"/>
          <w:szCs w:val="24"/>
        </w:rPr>
      </w:pPr>
      <w:bookmarkStart w:id="5" w:name="P678"/>
      <w:bookmarkEnd w:id="5"/>
      <w:r w:rsidRPr="001B4A71">
        <w:rPr>
          <w:rFonts w:ascii="Times New Roman" w:hAnsi="Times New Roman" w:cs="Times New Roman"/>
          <w:sz w:val="24"/>
          <w:szCs w:val="24"/>
        </w:rPr>
        <w:t>ПЕРЕЧЕНЬ</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целевых показателей государственной программы Архангельской</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 xml:space="preserve">области "Развитие энергетики и </w:t>
      </w:r>
      <w:proofErr w:type="gramStart"/>
      <w:r w:rsidRPr="001B4A71">
        <w:rPr>
          <w:rFonts w:ascii="Times New Roman" w:hAnsi="Times New Roman" w:cs="Times New Roman"/>
          <w:sz w:val="24"/>
          <w:szCs w:val="24"/>
        </w:rPr>
        <w:t>жилищно-коммунального</w:t>
      </w:r>
      <w:proofErr w:type="gramEnd"/>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хозяйства Архангельской области"</w:t>
      </w:r>
    </w:p>
    <w:p w:rsidR="003A4303" w:rsidRPr="001B4A71" w:rsidRDefault="003A4303">
      <w:pPr>
        <w:spacing w:after="1"/>
        <w:rPr>
          <w:rFonts w:ascii="Times New Roman" w:hAnsi="Times New Roman"/>
          <w:sz w:val="24"/>
          <w:szCs w:val="24"/>
        </w:rPr>
      </w:pPr>
    </w:p>
    <w:p w:rsidR="003A4303" w:rsidRPr="00C839A5" w:rsidRDefault="003A4303">
      <w:pPr>
        <w:rPr>
          <w:rFonts w:ascii="Times New Roman" w:hAnsi="Times New Roman"/>
          <w:sz w:val="28"/>
          <w:szCs w:val="28"/>
        </w:rPr>
        <w:sectPr w:rsidR="003A4303" w:rsidRPr="00C839A5" w:rsidSect="00C839A5">
          <w:pgSz w:w="11906" w:h="16838"/>
          <w:pgMar w:top="1134" w:right="850" w:bottom="1134" w:left="1701" w:header="708" w:footer="708" w:gutter="0"/>
          <w:cols w:space="708"/>
          <w:docGrid w:linePitch="360"/>
        </w:sectPr>
      </w:pPr>
    </w:p>
    <w:tbl>
      <w:tblPr>
        <w:tblW w:w="153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1559"/>
        <w:gridCol w:w="1134"/>
        <w:gridCol w:w="850"/>
        <w:gridCol w:w="851"/>
        <w:gridCol w:w="851"/>
        <w:gridCol w:w="850"/>
        <w:gridCol w:w="845"/>
        <w:gridCol w:w="851"/>
        <w:gridCol w:w="850"/>
        <w:gridCol w:w="992"/>
        <w:gridCol w:w="851"/>
        <w:gridCol w:w="850"/>
        <w:gridCol w:w="1082"/>
        <w:gridCol w:w="908"/>
      </w:tblGrid>
      <w:tr w:rsidR="003A4303" w:rsidRPr="006D112C" w:rsidTr="00727445">
        <w:tc>
          <w:tcPr>
            <w:tcW w:w="1980" w:type="dxa"/>
            <w:vMerge w:val="restart"/>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lastRenderedPageBreak/>
              <w:t>Наименование целевого показателя</w:t>
            </w:r>
          </w:p>
        </w:tc>
        <w:tc>
          <w:tcPr>
            <w:tcW w:w="1559" w:type="dxa"/>
            <w:vMerge w:val="restart"/>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Исполнитель (соисполнитель)</w:t>
            </w:r>
          </w:p>
        </w:tc>
        <w:tc>
          <w:tcPr>
            <w:tcW w:w="1134" w:type="dxa"/>
            <w:vMerge w:val="restart"/>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Единица измерения</w:t>
            </w:r>
          </w:p>
        </w:tc>
        <w:tc>
          <w:tcPr>
            <w:tcW w:w="10631" w:type="dxa"/>
            <w:gridSpan w:val="12"/>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Значения целевых показателей</w:t>
            </w:r>
          </w:p>
        </w:tc>
      </w:tr>
      <w:tr w:rsidR="003A4303" w:rsidRPr="006D112C" w:rsidTr="00727445">
        <w:tc>
          <w:tcPr>
            <w:tcW w:w="1980" w:type="dxa"/>
            <w:vMerge/>
            <w:tcBorders>
              <w:top w:val="single" w:sz="4" w:space="0" w:color="auto"/>
              <w:bottom w:val="single" w:sz="4" w:space="0" w:color="auto"/>
            </w:tcBorders>
          </w:tcPr>
          <w:p w:rsidR="003A4303" w:rsidRPr="006D112C" w:rsidRDefault="003A4303">
            <w:pPr>
              <w:rPr>
                <w:rFonts w:ascii="Times New Roman" w:hAnsi="Times New Roman"/>
                <w:sz w:val="20"/>
                <w:szCs w:val="20"/>
              </w:rPr>
            </w:pPr>
          </w:p>
        </w:tc>
        <w:tc>
          <w:tcPr>
            <w:tcW w:w="1559" w:type="dxa"/>
            <w:vMerge/>
            <w:tcBorders>
              <w:top w:val="single" w:sz="4" w:space="0" w:color="auto"/>
              <w:bottom w:val="single" w:sz="4" w:space="0" w:color="auto"/>
            </w:tcBorders>
          </w:tcPr>
          <w:p w:rsidR="003A4303" w:rsidRPr="006D112C" w:rsidRDefault="003A4303">
            <w:pPr>
              <w:rPr>
                <w:rFonts w:ascii="Times New Roman" w:hAnsi="Times New Roman"/>
                <w:sz w:val="20"/>
                <w:szCs w:val="20"/>
              </w:rPr>
            </w:pPr>
          </w:p>
        </w:tc>
        <w:tc>
          <w:tcPr>
            <w:tcW w:w="1134" w:type="dxa"/>
            <w:vMerge/>
            <w:tcBorders>
              <w:top w:val="single" w:sz="4" w:space="0" w:color="auto"/>
              <w:bottom w:val="single" w:sz="4" w:space="0" w:color="auto"/>
            </w:tcBorders>
          </w:tcPr>
          <w:p w:rsidR="003A4303" w:rsidRPr="006D112C" w:rsidRDefault="003A4303">
            <w:pPr>
              <w:rPr>
                <w:rFonts w:ascii="Times New Roman" w:hAnsi="Times New Roman"/>
                <w:sz w:val="20"/>
                <w:szCs w:val="20"/>
              </w:rPr>
            </w:pPr>
          </w:p>
        </w:tc>
        <w:tc>
          <w:tcPr>
            <w:tcW w:w="850"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базовый 2013 г.</w:t>
            </w:r>
          </w:p>
        </w:tc>
        <w:tc>
          <w:tcPr>
            <w:tcW w:w="851"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2014 г.</w:t>
            </w:r>
          </w:p>
        </w:tc>
        <w:tc>
          <w:tcPr>
            <w:tcW w:w="851"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2015 г.</w:t>
            </w:r>
          </w:p>
        </w:tc>
        <w:tc>
          <w:tcPr>
            <w:tcW w:w="850"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2016 г.</w:t>
            </w:r>
          </w:p>
        </w:tc>
        <w:tc>
          <w:tcPr>
            <w:tcW w:w="845"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2017 г.</w:t>
            </w:r>
          </w:p>
        </w:tc>
        <w:tc>
          <w:tcPr>
            <w:tcW w:w="851"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2018 г.</w:t>
            </w:r>
          </w:p>
        </w:tc>
        <w:tc>
          <w:tcPr>
            <w:tcW w:w="850"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2019 г.</w:t>
            </w:r>
          </w:p>
        </w:tc>
        <w:tc>
          <w:tcPr>
            <w:tcW w:w="992"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2020 г.</w:t>
            </w:r>
          </w:p>
        </w:tc>
        <w:tc>
          <w:tcPr>
            <w:tcW w:w="851"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2021 г.</w:t>
            </w:r>
          </w:p>
        </w:tc>
        <w:tc>
          <w:tcPr>
            <w:tcW w:w="850"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2022 г.</w:t>
            </w:r>
          </w:p>
        </w:tc>
        <w:tc>
          <w:tcPr>
            <w:tcW w:w="1082"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2023 г.</w:t>
            </w:r>
          </w:p>
        </w:tc>
        <w:tc>
          <w:tcPr>
            <w:tcW w:w="908"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2024 г.</w:t>
            </w:r>
          </w:p>
        </w:tc>
      </w:tr>
      <w:tr w:rsidR="003A4303" w:rsidRPr="006D112C" w:rsidTr="00727445">
        <w:tc>
          <w:tcPr>
            <w:tcW w:w="1980"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w:t>
            </w:r>
          </w:p>
        </w:tc>
        <w:tc>
          <w:tcPr>
            <w:tcW w:w="1559"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w:t>
            </w:r>
          </w:p>
        </w:tc>
        <w:tc>
          <w:tcPr>
            <w:tcW w:w="1134"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w:t>
            </w:r>
          </w:p>
        </w:tc>
        <w:tc>
          <w:tcPr>
            <w:tcW w:w="850"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851"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w:t>
            </w:r>
          </w:p>
        </w:tc>
        <w:tc>
          <w:tcPr>
            <w:tcW w:w="851"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6</w:t>
            </w:r>
          </w:p>
        </w:tc>
        <w:tc>
          <w:tcPr>
            <w:tcW w:w="850"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7</w:t>
            </w:r>
          </w:p>
        </w:tc>
        <w:tc>
          <w:tcPr>
            <w:tcW w:w="845"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w:t>
            </w:r>
          </w:p>
        </w:tc>
        <w:tc>
          <w:tcPr>
            <w:tcW w:w="851"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9</w:t>
            </w:r>
          </w:p>
        </w:tc>
        <w:tc>
          <w:tcPr>
            <w:tcW w:w="850"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c>
          <w:tcPr>
            <w:tcW w:w="992"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11</w:t>
            </w:r>
          </w:p>
        </w:tc>
        <w:tc>
          <w:tcPr>
            <w:tcW w:w="851"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12</w:t>
            </w:r>
          </w:p>
        </w:tc>
        <w:tc>
          <w:tcPr>
            <w:tcW w:w="850"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13</w:t>
            </w:r>
          </w:p>
        </w:tc>
        <w:tc>
          <w:tcPr>
            <w:tcW w:w="1082"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14</w:t>
            </w:r>
          </w:p>
        </w:tc>
        <w:tc>
          <w:tcPr>
            <w:tcW w:w="908" w:type="dxa"/>
            <w:tcBorders>
              <w:top w:val="single" w:sz="4" w:space="0" w:color="auto"/>
              <w:bottom w:val="single" w:sz="4" w:space="0" w:color="auto"/>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15</w:t>
            </w:r>
          </w:p>
        </w:tc>
      </w:tr>
      <w:tr w:rsidR="003A4303" w:rsidRPr="006D112C" w:rsidTr="00727445">
        <w:tblPrEx>
          <w:tblBorders>
            <w:left w:val="none" w:sz="0" w:space="0" w:color="auto"/>
            <w:right w:val="none" w:sz="0" w:space="0" w:color="auto"/>
            <w:insideH w:val="none" w:sz="0" w:space="0" w:color="auto"/>
            <w:insideV w:val="none" w:sz="0" w:space="0" w:color="auto"/>
          </w:tblBorders>
        </w:tblPrEx>
        <w:tc>
          <w:tcPr>
            <w:tcW w:w="15304" w:type="dxa"/>
            <w:gridSpan w:val="15"/>
            <w:tcBorders>
              <w:top w:val="single" w:sz="4" w:space="0" w:color="auto"/>
              <w:left w:val="nil"/>
              <w:bottom w:val="nil"/>
              <w:right w:val="nil"/>
            </w:tcBorders>
          </w:tcPr>
          <w:p w:rsidR="003A4303" w:rsidRPr="006D112C" w:rsidRDefault="003A4303">
            <w:pPr>
              <w:pStyle w:val="ConsPlusNormal"/>
              <w:jc w:val="center"/>
              <w:outlineLvl w:val="2"/>
              <w:rPr>
                <w:rFonts w:ascii="Times New Roman" w:hAnsi="Times New Roman" w:cs="Times New Roman"/>
                <w:sz w:val="20"/>
              </w:rPr>
            </w:pPr>
            <w:r w:rsidRPr="006D112C">
              <w:rPr>
                <w:rFonts w:ascii="Times New Roman" w:hAnsi="Times New Roman" w:cs="Times New Roman"/>
                <w:sz w:val="20"/>
              </w:rPr>
              <w:t xml:space="preserve">I. Государственная </w:t>
            </w:r>
            <w:hyperlink w:anchor="P102" w:history="1">
              <w:r w:rsidRPr="006D112C">
                <w:rPr>
                  <w:rFonts w:ascii="Times New Roman" w:hAnsi="Times New Roman" w:cs="Times New Roman"/>
                  <w:color w:val="000000" w:themeColor="text1"/>
                  <w:sz w:val="20"/>
                </w:rPr>
                <w:t>программа</w:t>
              </w:r>
            </w:hyperlink>
            <w:r w:rsidRPr="006D112C">
              <w:rPr>
                <w:rFonts w:ascii="Times New Roman" w:hAnsi="Times New Roman" w:cs="Times New Roman"/>
                <w:sz w:val="20"/>
              </w:rPr>
              <w:t xml:space="preserve"> Архангельской области "Развитие энергетики и жилищно-коммунального хозяйства Архангельской области"</w:t>
            </w:r>
          </w:p>
        </w:tc>
      </w:tr>
      <w:tr w:rsidR="003A4303" w:rsidRPr="006D112C" w:rsidTr="00727445">
        <w:tblPrEx>
          <w:tblBorders>
            <w:left w:val="none" w:sz="0" w:space="0" w:color="auto"/>
            <w:right w:val="none" w:sz="0" w:space="0" w:color="auto"/>
            <w:insideH w:val="none" w:sz="0" w:space="0" w:color="auto"/>
            <w:insideV w:val="none" w:sz="0" w:space="0" w:color="auto"/>
          </w:tblBorders>
        </w:tblPrEx>
        <w:tc>
          <w:tcPr>
            <w:tcW w:w="15304" w:type="dxa"/>
            <w:gridSpan w:val="15"/>
            <w:tcBorders>
              <w:top w:val="nil"/>
              <w:left w:val="nil"/>
              <w:bottom w:val="nil"/>
              <w:right w:val="nil"/>
            </w:tcBorders>
          </w:tcPr>
          <w:p w:rsidR="003A4303" w:rsidRPr="006D112C" w:rsidRDefault="003A4303">
            <w:pPr>
              <w:pStyle w:val="ConsPlusNormal"/>
              <w:jc w:val="both"/>
              <w:rPr>
                <w:rFonts w:ascii="Times New Roman" w:hAnsi="Times New Roman" w:cs="Times New Roman"/>
                <w:sz w:val="20"/>
              </w:rPr>
            </w:pPr>
          </w:p>
        </w:tc>
      </w:tr>
      <w:tr w:rsidR="003A4303" w:rsidRPr="006D112C"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6" w:name="P720"/>
            <w:bookmarkEnd w:id="6"/>
            <w:r w:rsidRPr="006D112C">
              <w:rPr>
                <w:rFonts w:ascii="Times New Roman" w:hAnsi="Times New Roman" w:cs="Times New Roman"/>
                <w:sz w:val="20"/>
              </w:rPr>
              <w:t>1. Энергоемкость валового регионального продукта при сопоставимых условиях относительно 2007 года</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топливно-энергетического комплекса и жилищно-коммунального хозяйства Архангельской области (далее - 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 xml:space="preserve">т </w:t>
            </w:r>
            <w:proofErr w:type="spellStart"/>
            <w:r w:rsidRPr="006D112C">
              <w:rPr>
                <w:rFonts w:ascii="Times New Roman" w:hAnsi="Times New Roman" w:cs="Times New Roman"/>
                <w:sz w:val="20"/>
              </w:rPr>
              <w:t>у.т</w:t>
            </w:r>
            <w:proofErr w:type="spellEnd"/>
            <w:r w:rsidRPr="006D112C">
              <w:rPr>
                <w:rFonts w:ascii="Times New Roman" w:hAnsi="Times New Roman" w:cs="Times New Roman"/>
                <w:sz w:val="20"/>
              </w:rPr>
              <w:t>./млн. руб.</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38,00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36,43</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36,72</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37,04</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36,92</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36,86</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36,11</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35,34</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34,60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33,87</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33,16</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32,46</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7" w:name="P735"/>
            <w:bookmarkEnd w:id="7"/>
            <w:r w:rsidRPr="006D112C">
              <w:rPr>
                <w:rFonts w:ascii="Times New Roman" w:hAnsi="Times New Roman" w:cs="Times New Roman"/>
                <w:sz w:val="20"/>
              </w:rPr>
              <w:t>2. Уровень газификации Архангельской области сетевым природным газом</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8,93</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8,93</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8,93</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10,83</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10,86</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10,89</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10,92</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10,95</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10,98</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11,00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11,05</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11,10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8" w:name="P750"/>
            <w:bookmarkEnd w:id="8"/>
            <w:r w:rsidRPr="006D112C">
              <w:rPr>
                <w:rFonts w:ascii="Times New Roman" w:hAnsi="Times New Roman" w:cs="Times New Roman"/>
                <w:sz w:val="20"/>
              </w:rPr>
              <w:t xml:space="preserve">3. Полнота исполнения расходных обязательств Архангельской области, вытекающих из государственного регулирования цен (тарифов) (отношение </w:t>
            </w:r>
            <w:r w:rsidRPr="006D112C">
              <w:rPr>
                <w:rFonts w:ascii="Times New Roman" w:hAnsi="Times New Roman" w:cs="Times New Roman"/>
                <w:sz w:val="20"/>
              </w:rPr>
              <w:lastRenderedPageBreak/>
              <w:t xml:space="preserve">фактически перечисленных </w:t>
            </w:r>
            <w:r w:rsidRPr="00F51B2A">
              <w:rPr>
                <w:rFonts w:ascii="Times New Roman" w:hAnsi="Times New Roman" w:cs="Times New Roman"/>
                <w:sz w:val="20"/>
              </w:rPr>
              <w:t>средств субсидий</w:t>
            </w:r>
            <w:r w:rsidR="0002437E" w:rsidRPr="00F51B2A">
              <w:rPr>
                <w:rFonts w:ascii="Times New Roman" w:hAnsi="Times New Roman" w:cs="Times New Roman"/>
                <w:sz w:val="20"/>
              </w:rPr>
              <w:t xml:space="preserve"> и грантов в форме субсидий</w:t>
            </w:r>
            <w:r w:rsidRPr="00F51B2A">
              <w:rPr>
                <w:rFonts w:ascii="Times New Roman" w:hAnsi="Times New Roman" w:cs="Times New Roman"/>
                <w:sz w:val="20"/>
              </w:rPr>
              <w:t xml:space="preserve"> к</w:t>
            </w:r>
            <w:r w:rsidRPr="006D112C">
              <w:rPr>
                <w:rFonts w:ascii="Times New Roman" w:hAnsi="Times New Roman" w:cs="Times New Roman"/>
                <w:sz w:val="20"/>
              </w:rPr>
              <w:t xml:space="preserve"> установленным областным бюджетом бюджетным ассигнованиям)</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lastRenderedPageBreak/>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9" w:name="P765"/>
            <w:bookmarkEnd w:id="9"/>
            <w:r w:rsidRPr="006D112C">
              <w:rPr>
                <w:rFonts w:ascii="Times New Roman" w:hAnsi="Times New Roman" w:cs="Times New Roman"/>
                <w:sz w:val="20"/>
              </w:rPr>
              <w:lastRenderedPageBreak/>
              <w:t>4. Количество созданных советов многоквартирных домов (ежегодно)</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единиц</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450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5. Доля населения, имеющего возможность пользоваться услугами сетей подвижной радиотелефонной связи</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90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90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10" w:name="P795"/>
            <w:bookmarkEnd w:id="10"/>
            <w:r w:rsidRPr="006D112C">
              <w:rPr>
                <w:rFonts w:ascii="Times New Roman" w:hAnsi="Times New Roman" w:cs="Times New Roman"/>
                <w:sz w:val="20"/>
              </w:rPr>
              <w:t>6. Доля заемных средств в общем объеме капитальных вложений в системы теплоснабжения, водоснабжения, водоотведения и очистки сточных вод</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69</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11" w:name="P810"/>
            <w:bookmarkEnd w:id="11"/>
            <w:r w:rsidRPr="006D112C">
              <w:rPr>
                <w:rFonts w:ascii="Times New Roman" w:hAnsi="Times New Roman" w:cs="Times New Roman"/>
                <w:sz w:val="20"/>
              </w:rPr>
              <w:t xml:space="preserve">6.1. Уровень удовлетворенности населения Архангельской области качеством предоставляемых </w:t>
            </w:r>
            <w:r w:rsidRPr="006D112C">
              <w:rPr>
                <w:rFonts w:ascii="Times New Roman" w:hAnsi="Times New Roman" w:cs="Times New Roman"/>
                <w:sz w:val="20"/>
              </w:rPr>
              <w:lastRenderedPageBreak/>
              <w:t>коммунальных услуг</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lastRenderedPageBreak/>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52,1</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84,5</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85,3</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85,3</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85,3</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85,3</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85,3</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85,3</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5304" w:type="dxa"/>
            <w:gridSpan w:val="15"/>
            <w:tcBorders>
              <w:top w:val="nil"/>
              <w:left w:val="nil"/>
              <w:bottom w:val="nil"/>
              <w:right w:val="nil"/>
            </w:tcBorders>
          </w:tcPr>
          <w:p w:rsidR="003A4303" w:rsidRPr="006D112C" w:rsidRDefault="003A4303">
            <w:pPr>
              <w:pStyle w:val="ConsPlusNormal"/>
              <w:jc w:val="both"/>
              <w:rPr>
                <w:rFonts w:ascii="Times New Roman" w:hAnsi="Times New Roman" w:cs="Times New Roman"/>
                <w:sz w:val="20"/>
              </w:rPr>
            </w:pP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12" w:name="P827"/>
            <w:bookmarkEnd w:id="12"/>
            <w:r w:rsidRPr="006D112C">
              <w:rPr>
                <w:rFonts w:ascii="Times New Roman" w:hAnsi="Times New Roman" w:cs="Times New Roman"/>
                <w:sz w:val="20"/>
              </w:rPr>
              <w:t>6.2. Доля благоустроенных дворовых территорий многоквартирных домов от общего количества дворовых территорий многоквартирных домов</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1,3</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13" w:name="P842"/>
            <w:bookmarkEnd w:id="13"/>
            <w:r w:rsidRPr="006D112C">
              <w:rPr>
                <w:rFonts w:ascii="Times New Roman" w:hAnsi="Times New Roman" w:cs="Times New Roman"/>
                <w:sz w:val="20"/>
              </w:rPr>
              <w:t>6.3. Количество благоустроенных городских парков</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единиц</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12</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14" w:name="P857"/>
            <w:bookmarkEnd w:id="14"/>
            <w:r w:rsidRPr="006D112C">
              <w:rPr>
                <w:rFonts w:ascii="Times New Roman" w:hAnsi="Times New Roman" w:cs="Times New Roman"/>
                <w:sz w:val="20"/>
              </w:rPr>
              <w:t>6.4. Доля благоустроенных общественных территорий от общего количества общественных территорий</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16</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15" w:name="P872"/>
            <w:bookmarkEnd w:id="15"/>
            <w:r w:rsidRPr="006D112C">
              <w:rPr>
                <w:rFonts w:ascii="Times New Roman" w:hAnsi="Times New Roman" w:cs="Times New Roman"/>
                <w:sz w:val="20"/>
              </w:rPr>
              <w:t>6.5. Доля заявок на технологическое присоединение к инженерным сетям на территории Архангельской области, поданных в электронном виде</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16" w:name="P887"/>
            <w:bookmarkEnd w:id="16"/>
            <w:r w:rsidRPr="006D112C">
              <w:rPr>
                <w:rFonts w:ascii="Times New Roman" w:hAnsi="Times New Roman" w:cs="Times New Roman"/>
                <w:sz w:val="20"/>
              </w:rPr>
              <w:t xml:space="preserve">6.6. Увеличение пропускной способности электрических сетей </w:t>
            </w:r>
            <w:r w:rsidRPr="006D112C">
              <w:rPr>
                <w:rFonts w:ascii="Times New Roman" w:hAnsi="Times New Roman" w:cs="Times New Roman"/>
                <w:sz w:val="20"/>
              </w:rPr>
              <w:lastRenderedPageBreak/>
              <w:t>на территории Архангельской области (ежегодно)</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lastRenderedPageBreak/>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кВт</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150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17" w:name="P902"/>
            <w:bookmarkEnd w:id="17"/>
            <w:r w:rsidRPr="006D112C">
              <w:rPr>
                <w:rFonts w:ascii="Times New Roman" w:hAnsi="Times New Roman" w:cs="Times New Roman"/>
                <w:sz w:val="20"/>
              </w:rPr>
              <w:lastRenderedPageBreak/>
              <w:t>6.7. Доля населения Архангельской области, обеспеченного качественной питьевой водой из централизованных систем водоснабжения в рамках реализации федерального проекта "Чистая вода" национального проекта "Экология"</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72,0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72,4</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73,2</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9949F7" w:rsidRPr="00C839A5" w:rsidTr="009949F7">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9949F7" w:rsidRPr="006D112C" w:rsidRDefault="009949F7" w:rsidP="009949F7">
            <w:pPr>
              <w:pStyle w:val="ConsPlusNormal"/>
              <w:rPr>
                <w:rFonts w:ascii="Times New Roman" w:hAnsi="Times New Roman" w:cs="Times New Roman"/>
                <w:sz w:val="20"/>
              </w:rPr>
            </w:pPr>
            <w:bookmarkStart w:id="18" w:name="P920"/>
            <w:bookmarkEnd w:id="18"/>
            <w:r w:rsidRPr="006D112C">
              <w:rPr>
                <w:rFonts w:ascii="Times New Roman" w:hAnsi="Times New Roman" w:cs="Times New Roman"/>
                <w:sz w:val="20"/>
              </w:rPr>
              <w:t xml:space="preserve">6.8. Количество разработанных проектов на строительство и реконструкцию (модернизацию) объектов питьевого водоснабжения, реализация которых планируется в рамках региональной </w:t>
            </w:r>
            <w:hyperlink r:id="rId141" w:history="1">
              <w:r w:rsidRPr="00727445">
                <w:rPr>
                  <w:rFonts w:ascii="Times New Roman" w:hAnsi="Times New Roman" w:cs="Times New Roman"/>
                  <w:color w:val="000000" w:themeColor="text1"/>
                  <w:sz w:val="20"/>
                </w:rPr>
                <w:t>программы</w:t>
              </w:r>
            </w:hyperlink>
            <w:r w:rsidRPr="006D112C">
              <w:rPr>
                <w:rFonts w:ascii="Times New Roman" w:hAnsi="Times New Roman" w:cs="Times New Roman"/>
                <w:sz w:val="20"/>
              </w:rPr>
              <w:t xml:space="preserve"> Архангельской области "Чистая вода (2019 - 2024 годы)"</w:t>
            </w:r>
          </w:p>
        </w:tc>
        <w:tc>
          <w:tcPr>
            <w:tcW w:w="1559" w:type="dxa"/>
            <w:tcBorders>
              <w:top w:val="nil"/>
              <w:left w:val="nil"/>
              <w:bottom w:val="nil"/>
              <w:right w:val="nil"/>
            </w:tcBorders>
          </w:tcPr>
          <w:p w:rsidR="009949F7" w:rsidRPr="006D112C" w:rsidRDefault="009949F7" w:rsidP="009949F7">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единиц</w:t>
            </w:r>
          </w:p>
        </w:tc>
        <w:tc>
          <w:tcPr>
            <w:tcW w:w="850"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1</w:t>
            </w:r>
          </w:p>
        </w:tc>
        <w:tc>
          <w:tcPr>
            <w:tcW w:w="850"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9949F7" w:rsidRPr="006D112C" w:rsidRDefault="009949F7" w:rsidP="009949F7">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5304" w:type="dxa"/>
            <w:gridSpan w:val="15"/>
            <w:tcBorders>
              <w:top w:val="nil"/>
              <w:left w:val="nil"/>
              <w:bottom w:val="nil"/>
              <w:right w:val="nil"/>
            </w:tcBorders>
          </w:tcPr>
          <w:p w:rsidR="003A4303" w:rsidRPr="006D112C" w:rsidRDefault="00557C74">
            <w:pPr>
              <w:pStyle w:val="ConsPlusNormal"/>
              <w:jc w:val="center"/>
              <w:outlineLvl w:val="3"/>
              <w:rPr>
                <w:rFonts w:ascii="Times New Roman" w:hAnsi="Times New Roman" w:cs="Times New Roman"/>
                <w:sz w:val="20"/>
              </w:rPr>
            </w:pPr>
            <w:hyperlink w:anchor="P195" w:history="1">
              <w:r w:rsidR="003A4303" w:rsidRPr="00727445">
                <w:rPr>
                  <w:rFonts w:ascii="Times New Roman" w:hAnsi="Times New Roman" w:cs="Times New Roman"/>
                  <w:color w:val="000000" w:themeColor="text1"/>
                  <w:sz w:val="20"/>
                </w:rPr>
                <w:t>Подпрограмма N 1</w:t>
              </w:r>
            </w:hyperlink>
            <w:r w:rsidR="003A4303" w:rsidRPr="006D112C">
              <w:rPr>
                <w:rFonts w:ascii="Times New Roman" w:hAnsi="Times New Roman" w:cs="Times New Roman"/>
                <w:sz w:val="20"/>
              </w:rPr>
              <w:t xml:space="preserve"> "Энергосбережение и повышение энергетической эффективности в Архангельской области"</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19" w:name="P938"/>
            <w:bookmarkEnd w:id="19"/>
            <w:r w:rsidRPr="006D112C">
              <w:rPr>
                <w:rFonts w:ascii="Times New Roman" w:hAnsi="Times New Roman" w:cs="Times New Roman"/>
                <w:sz w:val="20"/>
              </w:rPr>
              <w:t xml:space="preserve">7. Энергоемкость валового регионального </w:t>
            </w:r>
            <w:r w:rsidRPr="006D112C">
              <w:rPr>
                <w:rFonts w:ascii="Times New Roman" w:hAnsi="Times New Roman" w:cs="Times New Roman"/>
                <w:sz w:val="20"/>
              </w:rPr>
              <w:lastRenderedPageBreak/>
              <w:t>продукта при сопоставимых условиях относительно 2007 года</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lastRenderedPageBreak/>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 xml:space="preserve">т </w:t>
            </w:r>
            <w:proofErr w:type="spellStart"/>
            <w:r w:rsidRPr="006D112C">
              <w:rPr>
                <w:rFonts w:ascii="Times New Roman" w:hAnsi="Times New Roman" w:cs="Times New Roman"/>
                <w:sz w:val="20"/>
              </w:rPr>
              <w:t>у.т</w:t>
            </w:r>
            <w:proofErr w:type="spellEnd"/>
            <w:r w:rsidRPr="006D112C">
              <w:rPr>
                <w:rFonts w:ascii="Times New Roman" w:hAnsi="Times New Roman" w:cs="Times New Roman"/>
                <w:sz w:val="20"/>
              </w:rPr>
              <w:t>./млн. руб.</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38,00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36,43</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36,72</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37,04</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36,92</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36,86</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36,11</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35,34</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34,60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33,87</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33,16</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32,46</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20" w:name="P953"/>
            <w:bookmarkEnd w:id="20"/>
            <w:r w:rsidRPr="006D112C">
              <w:rPr>
                <w:rFonts w:ascii="Times New Roman" w:hAnsi="Times New Roman" w:cs="Times New Roman"/>
                <w:sz w:val="20"/>
              </w:rPr>
              <w:lastRenderedPageBreak/>
              <w:t>8. Объем производства энергетических ресурсов с использованием возобновляемых источников энергии и вторичных энергетических ресурсов</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 xml:space="preserve">т </w:t>
            </w:r>
            <w:proofErr w:type="spellStart"/>
            <w:r w:rsidRPr="006D112C">
              <w:rPr>
                <w:rFonts w:ascii="Times New Roman" w:hAnsi="Times New Roman" w:cs="Times New Roman"/>
                <w:sz w:val="20"/>
              </w:rPr>
              <w:t>у.</w:t>
            </w:r>
            <w:proofErr w:type="gramStart"/>
            <w:r w:rsidRPr="006D112C">
              <w:rPr>
                <w:rFonts w:ascii="Times New Roman" w:hAnsi="Times New Roman" w:cs="Times New Roman"/>
                <w:sz w:val="20"/>
              </w:rPr>
              <w:t>т</w:t>
            </w:r>
            <w:proofErr w:type="spellEnd"/>
            <w:proofErr w:type="gramEnd"/>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834,62</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819,87</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862,80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943,86</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1 057,68</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1169,84</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1 285,41</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1 398,41</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1 398,41</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1 398,41</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1 398,41</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1 398,41</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21" w:name="P968"/>
            <w:bookmarkEnd w:id="21"/>
            <w:r w:rsidRPr="006D112C">
              <w:rPr>
                <w:rFonts w:ascii="Times New Roman" w:hAnsi="Times New Roman" w:cs="Times New Roman"/>
                <w:sz w:val="20"/>
              </w:rPr>
              <w:t>9. Суммарная установленная тепловая мощность объектов энергетики, использующих привозные виды топлива (мазут, уголь, дизельное топливо), замещенных вновь построенными или реконструированными объектами, использующими местные виды топлива (</w:t>
            </w:r>
            <w:proofErr w:type="spellStart"/>
            <w:r w:rsidRPr="006D112C">
              <w:rPr>
                <w:rFonts w:ascii="Times New Roman" w:hAnsi="Times New Roman" w:cs="Times New Roman"/>
                <w:sz w:val="20"/>
              </w:rPr>
              <w:t>биотоплива</w:t>
            </w:r>
            <w:proofErr w:type="spellEnd"/>
            <w:r w:rsidRPr="006D112C">
              <w:rPr>
                <w:rFonts w:ascii="Times New Roman" w:hAnsi="Times New Roman" w:cs="Times New Roman"/>
                <w:sz w:val="20"/>
              </w:rPr>
              <w:t>) или вторичные энергетические ресурсы</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мВт</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94</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0,6</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0,6</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0,4</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0,4</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0,4</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0,4</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0,4</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22" w:name="P983"/>
            <w:bookmarkEnd w:id="22"/>
            <w:r w:rsidRPr="006D112C">
              <w:rPr>
                <w:rFonts w:ascii="Times New Roman" w:hAnsi="Times New Roman" w:cs="Times New Roman"/>
                <w:sz w:val="20"/>
              </w:rPr>
              <w:t xml:space="preserve">9.1. Проведение </w:t>
            </w:r>
            <w:r w:rsidRPr="006D112C">
              <w:rPr>
                <w:rFonts w:ascii="Times New Roman" w:hAnsi="Times New Roman" w:cs="Times New Roman"/>
                <w:sz w:val="20"/>
              </w:rPr>
              <w:lastRenderedPageBreak/>
              <w:t>закупочных процедур и заключение контракта на выполнение работ в 2018 году</w:t>
            </w:r>
          </w:p>
        </w:tc>
        <w:tc>
          <w:tcPr>
            <w:tcW w:w="1559" w:type="dxa"/>
            <w:vMerge w:val="restart"/>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lastRenderedPageBreak/>
              <w:t xml:space="preserve">министерство </w:t>
            </w:r>
            <w:r w:rsidRPr="006D112C">
              <w:rPr>
                <w:rFonts w:ascii="Times New Roman" w:hAnsi="Times New Roman" w:cs="Times New Roman"/>
                <w:sz w:val="20"/>
              </w:rPr>
              <w:lastRenderedPageBreak/>
              <w:t>образования и науки</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lastRenderedPageBreak/>
              <w:t>да = 1</w:t>
            </w:r>
          </w:p>
        </w:tc>
        <w:tc>
          <w:tcPr>
            <w:tcW w:w="850"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w:t>
            </w:r>
          </w:p>
        </w:tc>
        <w:tc>
          <w:tcPr>
            <w:tcW w:w="850"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vMerge w:val="restart"/>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1559"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нет = 0</w:t>
            </w:r>
          </w:p>
        </w:tc>
        <w:tc>
          <w:tcPr>
            <w:tcW w:w="850"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851"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851"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850"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845"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851"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850"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992"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851"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850"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1082" w:type="dxa"/>
            <w:vMerge/>
            <w:tcBorders>
              <w:top w:val="nil"/>
              <w:left w:val="nil"/>
              <w:bottom w:val="nil"/>
              <w:right w:val="nil"/>
            </w:tcBorders>
          </w:tcPr>
          <w:p w:rsidR="003A4303" w:rsidRPr="006D112C" w:rsidRDefault="003A4303">
            <w:pPr>
              <w:rPr>
                <w:rFonts w:ascii="Times New Roman" w:hAnsi="Times New Roman"/>
                <w:sz w:val="20"/>
                <w:szCs w:val="20"/>
              </w:rPr>
            </w:pPr>
          </w:p>
        </w:tc>
        <w:tc>
          <w:tcPr>
            <w:tcW w:w="908" w:type="dxa"/>
            <w:vMerge/>
            <w:tcBorders>
              <w:top w:val="nil"/>
              <w:left w:val="nil"/>
              <w:bottom w:val="nil"/>
              <w:right w:val="nil"/>
            </w:tcBorders>
          </w:tcPr>
          <w:p w:rsidR="003A4303" w:rsidRPr="006D112C" w:rsidRDefault="003A4303">
            <w:pPr>
              <w:rPr>
                <w:rFonts w:ascii="Times New Roman" w:hAnsi="Times New Roman"/>
                <w:sz w:val="20"/>
                <w:szCs w:val="20"/>
              </w:rPr>
            </w:pP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23" w:name="P1001"/>
            <w:bookmarkEnd w:id="23"/>
            <w:r w:rsidRPr="006D112C">
              <w:rPr>
                <w:rFonts w:ascii="Times New Roman" w:hAnsi="Times New Roman" w:cs="Times New Roman"/>
                <w:sz w:val="20"/>
              </w:rPr>
              <w:lastRenderedPageBreak/>
              <w:t>9.2. Снижение удельного расхода топлива</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образования и науки</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 xml:space="preserve">кг </w:t>
            </w:r>
            <w:proofErr w:type="spellStart"/>
            <w:r w:rsidRPr="006D112C">
              <w:rPr>
                <w:rFonts w:ascii="Times New Roman" w:hAnsi="Times New Roman" w:cs="Times New Roman"/>
                <w:sz w:val="20"/>
              </w:rPr>
              <w:t>у</w:t>
            </w:r>
            <w:proofErr w:type="gramStart"/>
            <w:r w:rsidRPr="006D112C">
              <w:rPr>
                <w:rFonts w:ascii="Times New Roman" w:hAnsi="Times New Roman" w:cs="Times New Roman"/>
                <w:sz w:val="20"/>
              </w:rPr>
              <w:t>.т</w:t>
            </w:r>
            <w:proofErr w:type="spellEnd"/>
            <w:proofErr w:type="gramEnd"/>
            <w:r w:rsidRPr="006D112C">
              <w:rPr>
                <w:rFonts w:ascii="Times New Roman" w:hAnsi="Times New Roman" w:cs="Times New Roman"/>
                <w:sz w:val="20"/>
              </w:rPr>
              <w:t>/Гкал</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81,2</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24" w:name="P1018"/>
            <w:bookmarkEnd w:id="24"/>
            <w:r w:rsidRPr="006D112C">
              <w:rPr>
                <w:rFonts w:ascii="Times New Roman" w:hAnsi="Times New Roman" w:cs="Times New Roman"/>
                <w:sz w:val="20"/>
              </w:rPr>
              <w:t>10. Протяженность тепловых (в однотрубном исчислении) сетей, модернизация или капитальный ремонт которых выполнен в текущем году</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км</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25" w:name="P1035"/>
            <w:bookmarkEnd w:id="25"/>
            <w:r w:rsidRPr="006D112C">
              <w:rPr>
                <w:rFonts w:ascii="Times New Roman" w:hAnsi="Times New Roman" w:cs="Times New Roman"/>
                <w:sz w:val="20"/>
              </w:rPr>
              <w:t>11. Протяженность водопроводных сетей, модернизация или капитальный ремонт которых выполнен в текущем году</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км</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15</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15</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15</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26" w:name="P1052"/>
            <w:bookmarkEnd w:id="26"/>
            <w:r w:rsidRPr="006D112C">
              <w:rPr>
                <w:rFonts w:ascii="Times New Roman" w:hAnsi="Times New Roman" w:cs="Times New Roman"/>
                <w:sz w:val="20"/>
              </w:rPr>
              <w:t>11.1. Доля заемных средств в общем объеме капитальных вложений в системы теплоснабжения, водоснабжения, водоотведения и очистки сточных вод</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69</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27" w:name="P1067"/>
            <w:bookmarkEnd w:id="27"/>
            <w:r w:rsidRPr="006D112C">
              <w:rPr>
                <w:rFonts w:ascii="Times New Roman" w:hAnsi="Times New Roman" w:cs="Times New Roman"/>
                <w:sz w:val="20"/>
              </w:rPr>
              <w:t xml:space="preserve">11.2. Доля населения Архангельской области, </w:t>
            </w:r>
            <w:r w:rsidRPr="006D112C">
              <w:rPr>
                <w:rFonts w:ascii="Times New Roman" w:hAnsi="Times New Roman" w:cs="Times New Roman"/>
                <w:sz w:val="20"/>
              </w:rPr>
              <w:lastRenderedPageBreak/>
              <w:t>обеспеченного качественной питьевой водой из централизованных систем водоснабжения в рамках реализации федерального проекта "Чистая вода" национального проекта "Экология"</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lastRenderedPageBreak/>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72,0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72,4</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73,2</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28" w:name="P1085"/>
            <w:bookmarkEnd w:id="28"/>
            <w:r w:rsidRPr="006D112C">
              <w:rPr>
                <w:rFonts w:ascii="Times New Roman" w:hAnsi="Times New Roman" w:cs="Times New Roman"/>
                <w:sz w:val="20"/>
              </w:rPr>
              <w:lastRenderedPageBreak/>
              <w:t>11.3. Доля городского населения Архангельской области, обеспеченного качественной питьевой водой из централизованных систем водоснабжения в рамках реализации федерального проекта "Чистая вода" национального проекта "Экология"</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82,5</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82,9</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83,7</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E67E67" w:rsidRPr="006D112C" w:rsidTr="00E67E67">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E67E67" w:rsidRPr="006D112C" w:rsidRDefault="00E67E67" w:rsidP="00E67E67">
            <w:pPr>
              <w:pStyle w:val="ConsPlusNormal"/>
              <w:rPr>
                <w:rFonts w:ascii="Times New Roman" w:hAnsi="Times New Roman" w:cs="Times New Roman"/>
                <w:sz w:val="20"/>
              </w:rPr>
            </w:pPr>
            <w:bookmarkStart w:id="29" w:name="P1103"/>
            <w:bookmarkEnd w:id="29"/>
            <w:r w:rsidRPr="006D112C">
              <w:rPr>
                <w:rFonts w:ascii="Times New Roman" w:hAnsi="Times New Roman" w:cs="Times New Roman"/>
                <w:sz w:val="20"/>
              </w:rPr>
              <w:t xml:space="preserve">11.4. Количество разработанных проектов на строительство и реконструкцию (модернизацию) объектов питьевого водоснабжения, реализация которых планируется в рамках региональной </w:t>
            </w:r>
            <w:hyperlink r:id="rId142" w:history="1">
              <w:r w:rsidRPr="00727445">
                <w:rPr>
                  <w:rFonts w:ascii="Times New Roman" w:hAnsi="Times New Roman" w:cs="Times New Roman"/>
                  <w:color w:val="000000" w:themeColor="text1"/>
                  <w:sz w:val="20"/>
                </w:rPr>
                <w:t>программы</w:t>
              </w:r>
            </w:hyperlink>
            <w:r w:rsidRPr="00727445">
              <w:rPr>
                <w:rFonts w:ascii="Times New Roman" w:hAnsi="Times New Roman" w:cs="Times New Roman"/>
                <w:color w:val="000000" w:themeColor="text1"/>
                <w:sz w:val="20"/>
              </w:rPr>
              <w:t xml:space="preserve"> </w:t>
            </w:r>
            <w:r w:rsidRPr="006D112C">
              <w:rPr>
                <w:rFonts w:ascii="Times New Roman" w:hAnsi="Times New Roman" w:cs="Times New Roman"/>
                <w:sz w:val="20"/>
              </w:rPr>
              <w:t>Архангельской области "Чистая вода (2019 - 2024 годы)"</w:t>
            </w:r>
          </w:p>
        </w:tc>
        <w:tc>
          <w:tcPr>
            <w:tcW w:w="1559" w:type="dxa"/>
            <w:tcBorders>
              <w:top w:val="nil"/>
              <w:left w:val="nil"/>
              <w:bottom w:val="nil"/>
              <w:right w:val="nil"/>
            </w:tcBorders>
          </w:tcPr>
          <w:p w:rsidR="00E67E67" w:rsidRPr="006D112C" w:rsidRDefault="00E67E67" w:rsidP="00E67E67">
            <w:pPr>
              <w:pStyle w:val="ConsPlusNormal"/>
              <w:rPr>
                <w:rFonts w:ascii="Times New Roman" w:hAnsi="Times New Roman" w:cs="Times New Roman"/>
                <w:sz w:val="20"/>
              </w:rPr>
            </w:pPr>
            <w:r w:rsidRPr="006D112C">
              <w:rPr>
                <w:rFonts w:ascii="Times New Roman" w:hAnsi="Times New Roman" w:cs="Times New Roman"/>
                <w:sz w:val="20"/>
              </w:rPr>
              <w:lastRenderedPageBreak/>
              <w:t>министерство ТЭК и ЖКХ</w:t>
            </w:r>
          </w:p>
        </w:tc>
        <w:tc>
          <w:tcPr>
            <w:tcW w:w="1134"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единиц</w:t>
            </w:r>
          </w:p>
        </w:tc>
        <w:tc>
          <w:tcPr>
            <w:tcW w:w="850"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1</w:t>
            </w:r>
          </w:p>
        </w:tc>
        <w:tc>
          <w:tcPr>
            <w:tcW w:w="850"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E67E67" w:rsidRPr="006D112C" w:rsidRDefault="00E67E67" w:rsidP="00E67E67">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rsidP="00E67E67">
            <w:pPr>
              <w:pStyle w:val="ConsPlusNormal"/>
              <w:rPr>
                <w:rFonts w:ascii="Times New Roman" w:hAnsi="Times New Roman" w:cs="Times New Roman"/>
                <w:sz w:val="20"/>
              </w:rPr>
            </w:pPr>
            <w:r w:rsidRPr="006D112C">
              <w:rPr>
                <w:rFonts w:ascii="Times New Roman" w:hAnsi="Times New Roman" w:cs="Times New Roman"/>
                <w:sz w:val="20"/>
              </w:rPr>
              <w:lastRenderedPageBreak/>
              <w:t>11.</w:t>
            </w:r>
            <w:r w:rsidR="00E67E67">
              <w:rPr>
                <w:rFonts w:ascii="Times New Roman" w:hAnsi="Times New Roman" w:cs="Times New Roman"/>
                <w:sz w:val="20"/>
              </w:rPr>
              <w:t>5</w:t>
            </w:r>
            <w:r w:rsidRPr="006D112C">
              <w:rPr>
                <w:rFonts w:ascii="Times New Roman" w:hAnsi="Times New Roman" w:cs="Times New Roman"/>
                <w:sz w:val="20"/>
              </w:rPr>
              <w:t xml:space="preserve">. </w:t>
            </w:r>
            <w:r w:rsidR="00E67E67" w:rsidRPr="00E67E67">
              <w:rPr>
                <w:rFonts w:ascii="Times New Roman" w:hAnsi="Times New Roman" w:cs="Times New Roman"/>
                <w:sz w:val="20"/>
              </w:rPr>
              <w:t>Количество разработанных проектов на строительство и реконструкцию (модернизацию) объектов водоотведения</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единиц</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B40E1D">
            <w:pPr>
              <w:pStyle w:val="ConsPlusNormal"/>
              <w:jc w:val="center"/>
              <w:rPr>
                <w:rFonts w:ascii="Times New Roman" w:hAnsi="Times New Roman" w:cs="Times New Roman"/>
                <w:sz w:val="20"/>
              </w:rPr>
            </w:pPr>
            <w:r>
              <w:rPr>
                <w:rFonts w:ascii="Times New Roman" w:hAnsi="Times New Roman" w:cs="Times New Roman"/>
                <w:sz w:val="20"/>
              </w:rPr>
              <w:t>1</w:t>
            </w:r>
          </w:p>
        </w:tc>
        <w:tc>
          <w:tcPr>
            <w:tcW w:w="850" w:type="dxa"/>
            <w:tcBorders>
              <w:top w:val="nil"/>
              <w:left w:val="nil"/>
              <w:bottom w:val="nil"/>
              <w:right w:val="nil"/>
            </w:tcBorders>
          </w:tcPr>
          <w:p w:rsidR="003A4303" w:rsidRPr="00B40E1D" w:rsidRDefault="00B40E1D">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5304" w:type="dxa"/>
            <w:gridSpan w:val="15"/>
            <w:tcBorders>
              <w:top w:val="nil"/>
              <w:left w:val="nil"/>
              <w:bottom w:val="nil"/>
              <w:right w:val="nil"/>
            </w:tcBorders>
          </w:tcPr>
          <w:p w:rsidR="003A4303" w:rsidRPr="006D112C" w:rsidRDefault="00557C74">
            <w:pPr>
              <w:pStyle w:val="ConsPlusNormal"/>
              <w:jc w:val="center"/>
              <w:outlineLvl w:val="3"/>
              <w:rPr>
                <w:rFonts w:ascii="Times New Roman" w:hAnsi="Times New Roman" w:cs="Times New Roman"/>
                <w:sz w:val="20"/>
              </w:rPr>
            </w:pPr>
            <w:hyperlink w:anchor="P330" w:history="1">
              <w:r w:rsidR="003A4303" w:rsidRPr="00727445">
                <w:rPr>
                  <w:rFonts w:ascii="Times New Roman" w:hAnsi="Times New Roman" w:cs="Times New Roman"/>
                  <w:color w:val="000000" w:themeColor="text1"/>
                  <w:sz w:val="20"/>
                </w:rPr>
                <w:t>Подпрограмма N 2</w:t>
              </w:r>
            </w:hyperlink>
            <w:r w:rsidR="003A4303" w:rsidRPr="00727445">
              <w:rPr>
                <w:rFonts w:ascii="Times New Roman" w:hAnsi="Times New Roman" w:cs="Times New Roman"/>
                <w:color w:val="000000" w:themeColor="text1"/>
                <w:sz w:val="20"/>
              </w:rPr>
              <w:t xml:space="preserve"> </w:t>
            </w:r>
            <w:r w:rsidR="003A4303" w:rsidRPr="006D112C">
              <w:rPr>
                <w:rFonts w:ascii="Times New Roman" w:hAnsi="Times New Roman" w:cs="Times New Roman"/>
                <w:sz w:val="20"/>
              </w:rPr>
              <w:t>"Газификация Архангельской области"</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30" w:name="P1121"/>
            <w:bookmarkEnd w:id="30"/>
            <w:r w:rsidRPr="006D112C">
              <w:rPr>
                <w:rFonts w:ascii="Times New Roman" w:hAnsi="Times New Roman" w:cs="Times New Roman"/>
                <w:sz w:val="20"/>
              </w:rPr>
              <w:t>12. Уровень газификации Архангельской области сетевым природным газом</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8,93</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8,93</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8,93</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10,83</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10,86</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10,89</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10,92</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10,95</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10,98</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11,00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11,05</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11,10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31" w:name="P1136"/>
            <w:bookmarkEnd w:id="31"/>
            <w:r w:rsidRPr="006D112C">
              <w:rPr>
                <w:rFonts w:ascii="Times New Roman" w:hAnsi="Times New Roman" w:cs="Times New Roman"/>
                <w:sz w:val="20"/>
              </w:rPr>
              <w:t>13. Количество реконструированных с переводом на природный газ и построенных новых газовых котельных мощностью свыше 100 кВт, входящих в систему жилищно-коммунального хозяйства, предназначенных для отопления и горячего водоснабжения жилья и объектов социальной сферы (ежегодно)</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единиц</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32" w:name="P1151"/>
            <w:bookmarkEnd w:id="32"/>
            <w:r w:rsidRPr="006D112C">
              <w:rPr>
                <w:rFonts w:ascii="Times New Roman" w:hAnsi="Times New Roman" w:cs="Times New Roman"/>
                <w:sz w:val="20"/>
              </w:rPr>
              <w:lastRenderedPageBreak/>
              <w:t>14. Количество квартир и индивидуальных жилых домов, которые газифицированы природным газом и которым предоставлена техническая возможность для подключения к эксплуатирующимся газораспределительным сетям для эксплуатации бытовых приборов, потребляющих природный газ, ед. (ежегодно)</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единиц</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1035</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1000</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33" w:name="P1166"/>
            <w:bookmarkEnd w:id="33"/>
            <w:r w:rsidRPr="006D112C">
              <w:rPr>
                <w:rFonts w:ascii="Times New Roman" w:hAnsi="Times New Roman" w:cs="Times New Roman"/>
                <w:sz w:val="20"/>
              </w:rPr>
              <w:t>15. Протяженность построенных сетей газоснабжения</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км</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15</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15</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5304" w:type="dxa"/>
            <w:gridSpan w:val="15"/>
            <w:tcBorders>
              <w:top w:val="nil"/>
              <w:left w:val="nil"/>
              <w:bottom w:val="nil"/>
              <w:right w:val="nil"/>
            </w:tcBorders>
          </w:tcPr>
          <w:p w:rsidR="003A4303" w:rsidRPr="006D112C" w:rsidRDefault="00557C74">
            <w:pPr>
              <w:pStyle w:val="ConsPlusNormal"/>
              <w:jc w:val="center"/>
              <w:outlineLvl w:val="3"/>
              <w:rPr>
                <w:rFonts w:ascii="Times New Roman" w:hAnsi="Times New Roman" w:cs="Times New Roman"/>
                <w:sz w:val="20"/>
              </w:rPr>
            </w:pPr>
            <w:hyperlink w:anchor="P407" w:history="1">
              <w:r w:rsidR="003A4303" w:rsidRPr="00727445">
                <w:rPr>
                  <w:rFonts w:ascii="Times New Roman" w:hAnsi="Times New Roman" w:cs="Times New Roman"/>
                  <w:color w:val="000000" w:themeColor="text1"/>
                  <w:sz w:val="20"/>
                </w:rPr>
                <w:t>Подпрограмма N 3</w:t>
              </w:r>
            </w:hyperlink>
            <w:r w:rsidR="003A4303" w:rsidRPr="006D112C">
              <w:rPr>
                <w:rFonts w:ascii="Times New Roman" w:hAnsi="Times New Roman" w:cs="Times New Roman"/>
                <w:sz w:val="20"/>
              </w:rPr>
              <w:t xml:space="preserve"> "Формирование и реализация региональной политики в сфере энергетики и жилищно-коммунального хозяйства Архангельской области"</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34" w:name="P1182"/>
            <w:bookmarkEnd w:id="34"/>
            <w:r w:rsidRPr="006D112C">
              <w:rPr>
                <w:rFonts w:ascii="Times New Roman" w:hAnsi="Times New Roman" w:cs="Times New Roman"/>
                <w:sz w:val="20"/>
              </w:rPr>
              <w:t xml:space="preserve">16. Полнота исполнения расходных обязательств Архангельской области, вытекающих из государственного регулирования цен (тарифов) (отношение фактически перечисленных </w:t>
            </w:r>
            <w:r w:rsidRPr="00F51B2A">
              <w:rPr>
                <w:rFonts w:ascii="Times New Roman" w:hAnsi="Times New Roman" w:cs="Times New Roman"/>
                <w:sz w:val="20"/>
              </w:rPr>
              <w:lastRenderedPageBreak/>
              <w:t>средств субсидий</w:t>
            </w:r>
            <w:r w:rsidR="0002437E" w:rsidRPr="00F51B2A">
              <w:rPr>
                <w:rFonts w:ascii="Times New Roman" w:hAnsi="Times New Roman" w:cs="Times New Roman"/>
                <w:sz w:val="20"/>
              </w:rPr>
              <w:t xml:space="preserve"> и грантов в форме субсидий</w:t>
            </w:r>
            <w:r w:rsidRPr="00F51B2A">
              <w:rPr>
                <w:rFonts w:ascii="Times New Roman" w:hAnsi="Times New Roman" w:cs="Times New Roman"/>
                <w:sz w:val="20"/>
              </w:rPr>
              <w:t xml:space="preserve"> к</w:t>
            </w:r>
            <w:r w:rsidRPr="006D112C">
              <w:rPr>
                <w:rFonts w:ascii="Times New Roman" w:hAnsi="Times New Roman" w:cs="Times New Roman"/>
                <w:sz w:val="20"/>
              </w:rPr>
              <w:t xml:space="preserve"> установленным областным бюджетом бюджетным ассигнованиям)</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lastRenderedPageBreak/>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35" w:name="P1197"/>
            <w:bookmarkEnd w:id="35"/>
            <w:r w:rsidRPr="006D112C">
              <w:rPr>
                <w:rFonts w:ascii="Times New Roman" w:hAnsi="Times New Roman" w:cs="Times New Roman"/>
                <w:sz w:val="20"/>
              </w:rPr>
              <w:lastRenderedPageBreak/>
              <w:t>17. Сокращение доли неисполненных предписаний об устранении нарушений требований жилищного законодательства</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государственная жилищная инспекция Архангельской области</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38</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35</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25</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25</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19</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19</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18</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18</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17</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36" w:name="P1212"/>
            <w:bookmarkEnd w:id="36"/>
            <w:r w:rsidRPr="006D112C">
              <w:rPr>
                <w:rFonts w:ascii="Times New Roman" w:hAnsi="Times New Roman" w:cs="Times New Roman"/>
                <w:sz w:val="20"/>
              </w:rPr>
              <w:t>17.1. Количество выявленных нарушений лицензионных требований на 1000 кв. м площади многоквартирных домов, находящихся в управлении управляющих организаций, имеющих лицензию на осуществление деятельности по управлению многоквартирными домами</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государственная жилищная инспекция Архангельской области</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единиц</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390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380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370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360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355</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350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345</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340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 xml:space="preserve">17.2. Количество выявленных нарушений обязательных </w:t>
            </w:r>
            <w:r w:rsidRPr="006D112C">
              <w:rPr>
                <w:rFonts w:ascii="Times New Roman" w:hAnsi="Times New Roman" w:cs="Times New Roman"/>
                <w:sz w:val="20"/>
              </w:rPr>
              <w:lastRenderedPageBreak/>
              <w:t>требований жилищного законодательства на одно контрольно-надзорное мероприятие</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lastRenderedPageBreak/>
              <w:t xml:space="preserve">государственная жилищная инспекция Архангельской </w:t>
            </w:r>
            <w:r w:rsidRPr="006D112C">
              <w:rPr>
                <w:rFonts w:ascii="Times New Roman" w:hAnsi="Times New Roman" w:cs="Times New Roman"/>
                <w:sz w:val="20"/>
              </w:rPr>
              <w:lastRenderedPageBreak/>
              <w:t>области</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lastRenderedPageBreak/>
              <w:t>единиц</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0,2</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0,2</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0,1</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0,1</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0,1</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0,1</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0,1</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0,1</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37" w:name="P1242"/>
            <w:bookmarkEnd w:id="37"/>
            <w:r w:rsidRPr="006D112C">
              <w:rPr>
                <w:rFonts w:ascii="Times New Roman" w:hAnsi="Times New Roman" w:cs="Times New Roman"/>
                <w:sz w:val="20"/>
              </w:rPr>
              <w:lastRenderedPageBreak/>
              <w:t>17.3. Доля субъектов, допустивших нарушения лицензионных требований</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государственная жилищная инспекция Архангельской области</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56</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54</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52</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49</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48</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47</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46</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38" w:name="P1257"/>
            <w:bookmarkEnd w:id="38"/>
            <w:r w:rsidRPr="006D112C">
              <w:rPr>
                <w:rFonts w:ascii="Times New Roman" w:hAnsi="Times New Roman" w:cs="Times New Roman"/>
                <w:sz w:val="20"/>
              </w:rPr>
              <w:t>18. Количество созданных советов многоквартирных домов (ежегодно)</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единиц</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450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39" w:name="P1272"/>
            <w:bookmarkEnd w:id="39"/>
            <w:r w:rsidRPr="006D112C">
              <w:rPr>
                <w:rFonts w:ascii="Times New Roman" w:hAnsi="Times New Roman" w:cs="Times New Roman"/>
                <w:sz w:val="20"/>
              </w:rPr>
              <w:t>19. Количество обученных граждан (ежегодно)</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человек</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450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500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40" w:name="P1287"/>
            <w:bookmarkEnd w:id="40"/>
            <w:r w:rsidRPr="006D112C">
              <w:rPr>
                <w:rFonts w:ascii="Times New Roman" w:hAnsi="Times New Roman" w:cs="Times New Roman"/>
                <w:sz w:val="20"/>
              </w:rPr>
              <w:t>20. Исполнение государственной программы</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41" w:name="P1302"/>
            <w:bookmarkEnd w:id="41"/>
            <w:r w:rsidRPr="006D112C">
              <w:rPr>
                <w:rFonts w:ascii="Times New Roman" w:hAnsi="Times New Roman" w:cs="Times New Roman"/>
                <w:sz w:val="20"/>
              </w:rPr>
              <w:t>20.1. Пополнение оборотных средств</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проценты</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42" w:name="P1317"/>
            <w:bookmarkEnd w:id="42"/>
            <w:r w:rsidRPr="006D112C">
              <w:rPr>
                <w:rFonts w:ascii="Times New Roman" w:hAnsi="Times New Roman" w:cs="Times New Roman"/>
                <w:sz w:val="20"/>
              </w:rPr>
              <w:t xml:space="preserve">20.2. Доля денежных средств, поступивших в </w:t>
            </w:r>
            <w:proofErr w:type="spellStart"/>
            <w:r w:rsidRPr="006D112C">
              <w:rPr>
                <w:rFonts w:ascii="Times New Roman" w:hAnsi="Times New Roman" w:cs="Times New Roman"/>
                <w:sz w:val="20"/>
              </w:rPr>
              <w:t>ресурсоснабжающие</w:t>
            </w:r>
            <w:proofErr w:type="spellEnd"/>
            <w:r w:rsidRPr="006D112C">
              <w:rPr>
                <w:rFonts w:ascii="Times New Roman" w:hAnsi="Times New Roman" w:cs="Times New Roman"/>
                <w:sz w:val="20"/>
              </w:rPr>
              <w:t xml:space="preserve"> организации посредством "единой квитанции"</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20</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60</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100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108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08"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5304" w:type="dxa"/>
            <w:gridSpan w:val="15"/>
            <w:tcBorders>
              <w:top w:val="nil"/>
              <w:left w:val="nil"/>
              <w:bottom w:val="nil"/>
              <w:right w:val="nil"/>
            </w:tcBorders>
          </w:tcPr>
          <w:p w:rsidR="003A4303" w:rsidRPr="006D112C" w:rsidRDefault="00557C74">
            <w:pPr>
              <w:pStyle w:val="ConsPlusNormal"/>
              <w:jc w:val="center"/>
              <w:outlineLvl w:val="3"/>
              <w:rPr>
                <w:rFonts w:ascii="Times New Roman" w:hAnsi="Times New Roman" w:cs="Times New Roman"/>
                <w:sz w:val="20"/>
              </w:rPr>
            </w:pPr>
            <w:hyperlink w:anchor="P552" w:history="1">
              <w:r w:rsidR="003A4303" w:rsidRPr="00727445">
                <w:rPr>
                  <w:rFonts w:ascii="Times New Roman" w:hAnsi="Times New Roman" w:cs="Times New Roman"/>
                  <w:color w:val="000000" w:themeColor="text1"/>
                  <w:sz w:val="20"/>
                </w:rPr>
                <w:t>Подпрограмма N 4</w:t>
              </w:r>
            </w:hyperlink>
            <w:r w:rsidR="003A4303" w:rsidRPr="006D112C">
              <w:rPr>
                <w:rFonts w:ascii="Times New Roman" w:hAnsi="Times New Roman" w:cs="Times New Roman"/>
                <w:sz w:val="20"/>
              </w:rPr>
              <w:t xml:space="preserve"> "Формирование современной городской среды на территории Архангельской области"</w:t>
            </w: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43" w:name="P1333"/>
            <w:bookmarkEnd w:id="43"/>
            <w:r w:rsidRPr="006D112C">
              <w:rPr>
                <w:rFonts w:ascii="Times New Roman" w:hAnsi="Times New Roman" w:cs="Times New Roman"/>
                <w:sz w:val="20"/>
              </w:rPr>
              <w:t xml:space="preserve">21. Количество </w:t>
            </w:r>
            <w:r w:rsidRPr="006D112C">
              <w:rPr>
                <w:rFonts w:ascii="Times New Roman" w:hAnsi="Times New Roman" w:cs="Times New Roman"/>
                <w:sz w:val="20"/>
              </w:rPr>
              <w:lastRenderedPageBreak/>
              <w:t>благоустроенных дворовых территорий</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lastRenderedPageBreak/>
              <w:t xml:space="preserve">министерство </w:t>
            </w:r>
            <w:r w:rsidRPr="006D112C">
              <w:rPr>
                <w:rFonts w:ascii="Times New Roman" w:hAnsi="Times New Roman" w:cs="Times New Roman"/>
                <w:sz w:val="20"/>
              </w:rPr>
              <w:lastRenderedPageBreak/>
              <w:t>ТЭК и ЖКХ</w:t>
            </w:r>
          </w:p>
        </w:tc>
        <w:tc>
          <w:tcPr>
            <w:tcW w:w="1134"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lastRenderedPageBreak/>
              <w:t>единиц</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170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85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1082"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908"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44" w:name="P1348"/>
            <w:bookmarkEnd w:id="44"/>
            <w:r w:rsidRPr="006D112C">
              <w:rPr>
                <w:rFonts w:ascii="Times New Roman" w:hAnsi="Times New Roman" w:cs="Times New Roman"/>
                <w:sz w:val="20"/>
              </w:rPr>
              <w:lastRenderedPageBreak/>
              <w:t>22. Доля благоустроенных дворовых территорий многоквартирных домов от общего количества дворовых территорий многоквартирных домов</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1,3</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85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1082"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908"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45" w:name="P1363"/>
            <w:bookmarkEnd w:id="45"/>
            <w:r w:rsidRPr="006D112C">
              <w:rPr>
                <w:rFonts w:ascii="Times New Roman" w:hAnsi="Times New Roman" w:cs="Times New Roman"/>
                <w:sz w:val="20"/>
              </w:rPr>
              <w:t>23. Количество благоустроенных общественных территорий</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единиц</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51</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85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1082"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908"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46" w:name="P1378"/>
            <w:bookmarkEnd w:id="46"/>
            <w:r w:rsidRPr="006D112C">
              <w:rPr>
                <w:rFonts w:ascii="Times New Roman" w:hAnsi="Times New Roman" w:cs="Times New Roman"/>
                <w:sz w:val="20"/>
              </w:rPr>
              <w:t>24. Количество благоустроенных городских парков</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единиц</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11</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85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1082"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908"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47" w:name="P1393"/>
            <w:bookmarkEnd w:id="47"/>
            <w:r w:rsidRPr="006D112C">
              <w:rPr>
                <w:rFonts w:ascii="Times New Roman" w:hAnsi="Times New Roman" w:cs="Times New Roman"/>
                <w:sz w:val="20"/>
              </w:rPr>
              <w:t>25. Площадь благоустроенных общественных территорий</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гектаров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48,9</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85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1082"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908"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48" w:name="P1408"/>
            <w:bookmarkEnd w:id="48"/>
            <w:r w:rsidRPr="006D112C">
              <w:rPr>
                <w:rFonts w:ascii="Times New Roman" w:hAnsi="Times New Roman" w:cs="Times New Roman"/>
                <w:sz w:val="20"/>
              </w:rPr>
              <w:t>26. Доля благоустроенных общественных территорий от общего количества общественных территорий</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16</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85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1082"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908"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49" w:name="P1423"/>
            <w:bookmarkEnd w:id="49"/>
            <w:r w:rsidRPr="006D112C">
              <w:rPr>
                <w:rFonts w:ascii="Times New Roman" w:hAnsi="Times New Roman" w:cs="Times New Roman"/>
                <w:sz w:val="20"/>
              </w:rPr>
              <w:t xml:space="preserve">27. Доля финансового участия заинтересованных </w:t>
            </w:r>
            <w:r w:rsidRPr="006D112C">
              <w:rPr>
                <w:rFonts w:ascii="Times New Roman" w:hAnsi="Times New Roman" w:cs="Times New Roman"/>
                <w:sz w:val="20"/>
              </w:rPr>
              <w:lastRenderedPageBreak/>
              <w:t>лиц в выполнении дополнительного перечня работ по благоустройству дворовых территорий от общего объема средств, привлекаемых из областного бюджета, на выполнение работ по благоустройству дворовых территорий</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lastRenderedPageBreak/>
              <w:t>министерство ТЭК и ЖКХ</w:t>
            </w:r>
          </w:p>
        </w:tc>
        <w:tc>
          <w:tcPr>
            <w:tcW w:w="1134"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процентов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2</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85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1082"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908"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r>
      <w:tr w:rsidR="003A4303" w:rsidRPr="00C839A5" w:rsidTr="00727445">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bookmarkStart w:id="50" w:name="P1438"/>
            <w:bookmarkEnd w:id="50"/>
            <w:r w:rsidRPr="006D112C">
              <w:rPr>
                <w:rFonts w:ascii="Times New Roman" w:hAnsi="Times New Roman" w:cs="Times New Roman"/>
                <w:sz w:val="20"/>
              </w:rPr>
              <w:lastRenderedPageBreak/>
              <w:t>28. Объем трудового участия заинтересованных лиц в выполнении минимального и дополнительного перечня работ по благоустройству дворовых территорий</w:t>
            </w:r>
          </w:p>
        </w:tc>
        <w:tc>
          <w:tcPr>
            <w:tcW w:w="1559"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министерство ТЭК и ЖКХ</w:t>
            </w:r>
          </w:p>
        </w:tc>
        <w:tc>
          <w:tcPr>
            <w:tcW w:w="1134"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r w:rsidRPr="006D112C">
              <w:rPr>
                <w:rFonts w:ascii="Times New Roman" w:hAnsi="Times New Roman" w:cs="Times New Roman"/>
                <w:sz w:val="20"/>
              </w:rPr>
              <w:t>чел./часов</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45"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70</w:t>
            </w:r>
          </w:p>
        </w:tc>
        <w:tc>
          <w:tcPr>
            <w:tcW w:w="851"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0"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992" w:type="dxa"/>
            <w:tcBorders>
              <w:top w:val="nil"/>
              <w:left w:val="nil"/>
              <w:bottom w:val="nil"/>
              <w:right w:val="nil"/>
            </w:tcBorders>
          </w:tcPr>
          <w:p w:rsidR="003A4303" w:rsidRPr="006D112C" w:rsidRDefault="003A4303">
            <w:pPr>
              <w:pStyle w:val="ConsPlusNormal"/>
              <w:jc w:val="center"/>
              <w:rPr>
                <w:rFonts w:ascii="Times New Roman" w:hAnsi="Times New Roman" w:cs="Times New Roman"/>
                <w:sz w:val="20"/>
              </w:rPr>
            </w:pPr>
            <w:r w:rsidRPr="006D112C">
              <w:rPr>
                <w:rFonts w:ascii="Times New Roman" w:hAnsi="Times New Roman" w:cs="Times New Roman"/>
                <w:sz w:val="20"/>
              </w:rPr>
              <w:t>-</w:t>
            </w:r>
          </w:p>
        </w:tc>
        <w:tc>
          <w:tcPr>
            <w:tcW w:w="851"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850"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1082"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c>
          <w:tcPr>
            <w:tcW w:w="908" w:type="dxa"/>
            <w:tcBorders>
              <w:top w:val="nil"/>
              <w:left w:val="nil"/>
              <w:bottom w:val="nil"/>
              <w:right w:val="nil"/>
            </w:tcBorders>
          </w:tcPr>
          <w:p w:rsidR="003A4303" w:rsidRPr="006D112C" w:rsidRDefault="003A4303">
            <w:pPr>
              <w:pStyle w:val="ConsPlusNormal"/>
              <w:rPr>
                <w:rFonts w:ascii="Times New Roman" w:hAnsi="Times New Roman" w:cs="Times New Roman"/>
                <w:sz w:val="20"/>
              </w:rPr>
            </w:pPr>
          </w:p>
        </w:tc>
      </w:tr>
    </w:tbl>
    <w:p w:rsidR="003A4303" w:rsidRPr="00C839A5" w:rsidRDefault="003A4303">
      <w:pPr>
        <w:rPr>
          <w:rFonts w:ascii="Times New Roman" w:hAnsi="Times New Roman"/>
          <w:sz w:val="28"/>
          <w:szCs w:val="28"/>
        </w:rPr>
        <w:sectPr w:rsidR="003A4303" w:rsidRPr="00C839A5">
          <w:pgSz w:w="16838" w:h="11905" w:orient="landscape"/>
          <w:pgMar w:top="1701" w:right="1134" w:bottom="850" w:left="1134" w:header="0" w:footer="0" w:gutter="0"/>
          <w:cols w:space="720"/>
        </w:sectPr>
      </w:pPr>
    </w:p>
    <w:p w:rsidR="003A4303" w:rsidRPr="001B4A71" w:rsidRDefault="003A4303">
      <w:pPr>
        <w:pStyle w:val="ConsPlusTitle"/>
        <w:jc w:val="center"/>
        <w:outlineLvl w:val="2"/>
        <w:rPr>
          <w:rFonts w:ascii="Times New Roman" w:hAnsi="Times New Roman" w:cs="Times New Roman"/>
          <w:sz w:val="24"/>
          <w:szCs w:val="24"/>
        </w:rPr>
      </w:pPr>
      <w:r w:rsidRPr="001B4A71">
        <w:rPr>
          <w:rFonts w:ascii="Times New Roman" w:hAnsi="Times New Roman" w:cs="Times New Roman"/>
          <w:sz w:val="24"/>
          <w:szCs w:val="24"/>
        </w:rPr>
        <w:lastRenderedPageBreak/>
        <w:t>Порядок</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расчета и источники информации о значениях</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целевых показателей государственной программы</w:t>
      </w:r>
    </w:p>
    <w:p w:rsidR="003A4303" w:rsidRPr="001B4A71" w:rsidRDefault="003A4303">
      <w:pPr>
        <w:spacing w:after="1"/>
        <w:rPr>
          <w:rFonts w:ascii="Times New Roman" w:hAnsi="Times New Roman"/>
          <w:sz w:val="16"/>
          <w:szCs w:val="1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5387"/>
        <w:gridCol w:w="3685"/>
      </w:tblGrid>
      <w:tr w:rsidR="003A4303" w:rsidRPr="001B4A71">
        <w:tc>
          <w:tcPr>
            <w:tcW w:w="4535"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Наименование целевого показателя государственной программы</w:t>
            </w:r>
          </w:p>
        </w:tc>
        <w:tc>
          <w:tcPr>
            <w:tcW w:w="5387"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Порядок расчета</w:t>
            </w:r>
          </w:p>
        </w:tc>
        <w:tc>
          <w:tcPr>
            <w:tcW w:w="3685"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Источники информации</w:t>
            </w:r>
          </w:p>
        </w:tc>
      </w:tr>
      <w:tr w:rsidR="003A4303" w:rsidRPr="001B4A71" w:rsidTr="001B4A71">
        <w:trPr>
          <w:trHeight w:val="74"/>
        </w:trPr>
        <w:tc>
          <w:tcPr>
            <w:tcW w:w="4535"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1</w:t>
            </w:r>
          </w:p>
        </w:tc>
        <w:tc>
          <w:tcPr>
            <w:tcW w:w="5387"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2</w:t>
            </w:r>
          </w:p>
        </w:tc>
        <w:tc>
          <w:tcPr>
            <w:tcW w:w="3685"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3</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1. Энергоемкость валового регионального продукта при сопоставимых условиях относительно 2007 года</w:t>
            </w:r>
          </w:p>
        </w:tc>
        <w:tc>
          <w:tcPr>
            <w:tcW w:w="5387" w:type="dxa"/>
            <w:tcBorders>
              <w:top w:val="single" w:sz="4" w:space="0" w:color="auto"/>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объем потребления топливно-энергетических ресурсов (без учета потребления природного газа при его транзитной транспортировке по территории Архангельской области)/валовой региональный продукт</w:t>
            </w:r>
          </w:p>
        </w:tc>
        <w:tc>
          <w:tcPr>
            <w:tcW w:w="3685" w:type="dxa"/>
            <w:tcBorders>
              <w:top w:val="single" w:sz="4" w:space="0" w:color="auto"/>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официальная информация федеральных органов государственной статистики</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2. Уровень газификации Архангельской области сетевым природным газом</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фактическое значение</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статистика газоснабжающих организаций</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3. Полнота исполнения расходных обязательств Архангельской области, вытекающих из государственного регулирования цен (тарифов)</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объем фактически перечисленных средств субсидий/объем установленных областных бюджетных ассигнований</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статистика министерства ТЭК и ЖКХ и министерства финансов Архангельской области</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4. Количество созданных советов многоквартирных домов</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фактическое значение</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статистика министерства ТЭК и ЖКХ</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5. Доля населения Архангельской области, имеющего возможность пользоваться услугами сетей подвижной радиотелефонной связи</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количество человек, имеющих возможность пользоваться услугами подвижной радиотелефонной связи/численность населения</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статистика министерства ТЭК и ЖКХ и федеральных органов государственной статистики</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6. Доля заемных средств в общем объеме капитальных вложений в системы теплоснабжения, водоснабжения, водоотведения и очистки сточных вод</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в соответствии с методическими </w:t>
            </w:r>
            <w:hyperlink r:id="rId143" w:history="1">
              <w:r w:rsidRPr="001B4A71">
                <w:rPr>
                  <w:rFonts w:ascii="Times New Roman" w:hAnsi="Times New Roman" w:cs="Times New Roman"/>
                  <w:color w:val="000000" w:themeColor="text1"/>
                  <w:sz w:val="24"/>
                  <w:szCs w:val="24"/>
                </w:rPr>
                <w:t>рекомендациями</w:t>
              </w:r>
            </w:hyperlink>
            <w:r w:rsidRPr="001B4A71">
              <w:rPr>
                <w:rFonts w:ascii="Times New Roman" w:hAnsi="Times New Roman" w:cs="Times New Roman"/>
                <w:color w:val="000000" w:themeColor="text1"/>
                <w:sz w:val="24"/>
                <w:szCs w:val="24"/>
              </w:rPr>
              <w:t>,</w:t>
            </w:r>
            <w:r w:rsidRPr="001B4A71">
              <w:rPr>
                <w:rFonts w:ascii="Times New Roman" w:hAnsi="Times New Roman" w:cs="Times New Roman"/>
                <w:sz w:val="24"/>
                <w:szCs w:val="24"/>
              </w:rPr>
              <w:t xml:space="preserve"> утвержденными приказом Минстроя России от 20 февраля 2016 года N 103-пр</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данные об объемах финансирования инвестиционных программ организаций, осуществляющих регулируемые </w:t>
            </w:r>
            <w:r w:rsidRPr="001B4A71">
              <w:rPr>
                <w:rFonts w:ascii="Times New Roman" w:hAnsi="Times New Roman" w:cs="Times New Roman"/>
                <w:sz w:val="24"/>
                <w:szCs w:val="24"/>
              </w:rPr>
              <w:lastRenderedPageBreak/>
              <w:t>виды деятельности в сфере теплоснабжения, водоснабжения, водоотведения и очистки сточных вод</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lastRenderedPageBreak/>
              <w:t>7. Уровень удовлетворенности населения Архангельской области качеством предоставляемых коммунальных услуг</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сумма произведений значений удовлетворенности населения каждой коммунальной услугой и весовых коэффициентов соответствующих коммунальных услуг в следующем размере:</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теплоснабжение - 0,6;</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водоснабжение/водоотведение - 0,24;</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электроснабжение - 0,10;</w:t>
            </w:r>
          </w:p>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газоснабжение - 0,06</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данные ежегодного социологического исследования, проводимого государственным автономным учреждением Архангельской области "Центр изучения общественного мнения"</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8. Доля благоустроенных дворовых территорий многоквартирных домов от общего количества дворовых территорий многоквартирных домов</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количество благоустроенных дворовых территорий/количество дворовых территорий</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данные министерства ТЭК и ЖКХ</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9. Количество благоустроенных городских парков</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количество благоустроенных городских парков</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данные министерства ТЭК и ЖКХ</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10. Доля благоустроенных общественных территорий от общего количества общественных территорий</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количество благоустроенных общественных территорий/количество общественных территорий</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данные министерства ТЭК и ЖКХ</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11. Доля заявок на технологическое присоединение к инженерным сетям на территории Архангельской области, поданных в электронном виде</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фактическое значение</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статистические данные министерства ТЭК и ЖКХ</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12. Увеличение пропускной способности электрических сетей на территории Архангельской области</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фактическое значение</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статистические данные сетевых организаций</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lastRenderedPageBreak/>
              <w:t>13. Доля населения Архангельской области, обеспеченного качественной питьевой водой из централизованных систем водоснабжения в рамках реализации федерального проекта "Чистая вода" национального проекта "Экология"</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численность населения Архангельской области, обеспеченного качественной питьевой водой из централизованных систем водоснабжения/общая численность населения Архангельской области</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данные Управления Федеральной службы государственной статистики по Архангельской области и Ненецкому автономному округу и Управления Федеральной службы в сфере защиты прав потребителей и благополучия человека по Архангельской области</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14. Доля городского населения Архангельской области, обеспеченного качественной питьевой водой из централизованных систем водоснабжения в рамках реализации федерального проекта "Чистая вода" национального проекта "Экология"</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численность городского населения Архангельской области, обеспеченного качественной питьевой водой из централизованных систем водоснабжения/общая численность городского населения Архангельской области</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данные Управления Федеральной службы государственной статистики по Архангельской области и Ненецкому автономному округу и Управления Федеральной службы в сфере защиты прав потребителей и благополучия человека по Архангельской области</w:t>
            </w:r>
          </w:p>
        </w:tc>
      </w:tr>
      <w:tr w:rsidR="003A4303" w:rsidRPr="001B4A71">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15. Количество разработанных проектов на строительство и реконструкцию (модернизацию) объектов питьевого водоснабжения, реализация которых планируется в рамках региональной </w:t>
            </w:r>
            <w:hyperlink r:id="rId144" w:history="1">
              <w:r w:rsidRPr="001B4A71">
                <w:rPr>
                  <w:rFonts w:ascii="Times New Roman" w:hAnsi="Times New Roman" w:cs="Times New Roman"/>
                  <w:color w:val="000000" w:themeColor="text1"/>
                  <w:sz w:val="24"/>
                  <w:szCs w:val="24"/>
                </w:rPr>
                <w:t>программы</w:t>
              </w:r>
            </w:hyperlink>
            <w:r w:rsidRPr="001B4A71">
              <w:rPr>
                <w:rFonts w:ascii="Times New Roman" w:hAnsi="Times New Roman" w:cs="Times New Roman"/>
                <w:color w:val="000000" w:themeColor="text1"/>
                <w:sz w:val="24"/>
                <w:szCs w:val="24"/>
              </w:rPr>
              <w:t xml:space="preserve"> </w:t>
            </w:r>
            <w:r w:rsidRPr="001B4A71">
              <w:rPr>
                <w:rFonts w:ascii="Times New Roman" w:hAnsi="Times New Roman" w:cs="Times New Roman"/>
                <w:sz w:val="24"/>
                <w:szCs w:val="24"/>
              </w:rPr>
              <w:t>Архангельской области "Чистая вода (2019 - 2024 годы)"</w:t>
            </w:r>
          </w:p>
        </w:tc>
        <w:tc>
          <w:tcPr>
            <w:tcW w:w="5387"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объем фактически разработанных за счет средств субсидии областного бюджета проектов на строительство и реконструкцию (модернизацию) объектов питьевого водоснабжения</w:t>
            </w:r>
          </w:p>
        </w:tc>
        <w:tc>
          <w:tcPr>
            <w:tcW w:w="3685"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данные министерства ТЭК и ЖКХ</w:t>
            </w:r>
          </w:p>
        </w:tc>
      </w:tr>
      <w:tr w:rsidR="00E67E67" w:rsidRPr="001B4A71" w:rsidTr="00E67E67">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E67E67" w:rsidRPr="001B4A71" w:rsidRDefault="00E67E67" w:rsidP="00E67E67">
            <w:pPr>
              <w:pStyle w:val="ConsPlusNormal"/>
              <w:rPr>
                <w:rFonts w:ascii="Times New Roman" w:hAnsi="Times New Roman" w:cs="Times New Roman"/>
                <w:sz w:val="24"/>
                <w:szCs w:val="24"/>
              </w:rPr>
            </w:pPr>
            <w:r w:rsidRPr="001B4A71">
              <w:rPr>
                <w:rFonts w:ascii="Times New Roman" w:hAnsi="Times New Roman" w:cs="Times New Roman"/>
                <w:sz w:val="24"/>
                <w:szCs w:val="24"/>
              </w:rPr>
              <w:t>16. Количество разработанных проектов на строительство и реконструкцию (модернизацию) объектов водоотведения</w:t>
            </w:r>
          </w:p>
        </w:tc>
        <w:tc>
          <w:tcPr>
            <w:tcW w:w="5387" w:type="dxa"/>
            <w:tcBorders>
              <w:top w:val="nil"/>
              <w:left w:val="nil"/>
              <w:bottom w:val="nil"/>
              <w:right w:val="nil"/>
            </w:tcBorders>
          </w:tcPr>
          <w:p w:rsidR="00E67E67" w:rsidRPr="001B4A71" w:rsidRDefault="00E67E67" w:rsidP="00E67E67">
            <w:pPr>
              <w:pStyle w:val="ConsPlusNormal"/>
              <w:rPr>
                <w:rFonts w:ascii="Times New Roman" w:hAnsi="Times New Roman" w:cs="Times New Roman"/>
                <w:sz w:val="24"/>
                <w:szCs w:val="24"/>
              </w:rPr>
            </w:pPr>
            <w:r w:rsidRPr="001B4A71">
              <w:rPr>
                <w:rFonts w:ascii="Times New Roman" w:hAnsi="Times New Roman" w:cs="Times New Roman"/>
                <w:sz w:val="24"/>
                <w:szCs w:val="24"/>
              </w:rPr>
              <w:t xml:space="preserve">объем фактически разработанных за счет средств субсидии областного бюджета проектов на строительство и реконструкцию (модернизацию) </w:t>
            </w:r>
            <w:r w:rsidRPr="001B4A71">
              <w:rPr>
                <w:rFonts w:ascii="Times New Roman" w:hAnsi="Times New Roman" w:cs="Times New Roman"/>
                <w:sz w:val="24"/>
                <w:szCs w:val="24"/>
              </w:rPr>
              <w:lastRenderedPageBreak/>
              <w:t>объектов водоотведения</w:t>
            </w:r>
          </w:p>
        </w:tc>
        <w:tc>
          <w:tcPr>
            <w:tcW w:w="3685" w:type="dxa"/>
            <w:tcBorders>
              <w:top w:val="nil"/>
              <w:left w:val="nil"/>
              <w:bottom w:val="nil"/>
              <w:right w:val="nil"/>
            </w:tcBorders>
          </w:tcPr>
          <w:p w:rsidR="00E67E67" w:rsidRPr="001B4A71" w:rsidRDefault="00E67E67" w:rsidP="00E67E67">
            <w:pPr>
              <w:pStyle w:val="ConsPlusNormal"/>
              <w:rPr>
                <w:rFonts w:ascii="Times New Roman" w:hAnsi="Times New Roman" w:cs="Times New Roman"/>
                <w:sz w:val="24"/>
                <w:szCs w:val="24"/>
              </w:rPr>
            </w:pPr>
            <w:r w:rsidRPr="001B4A71">
              <w:rPr>
                <w:rFonts w:ascii="Times New Roman" w:hAnsi="Times New Roman" w:cs="Times New Roman"/>
                <w:sz w:val="24"/>
                <w:szCs w:val="24"/>
              </w:rPr>
              <w:lastRenderedPageBreak/>
              <w:t>данные министерства ТЭК и ЖКХ</w:t>
            </w:r>
          </w:p>
        </w:tc>
      </w:tr>
      <w:tr w:rsidR="003A4303" w:rsidRPr="00C839A5">
        <w:tblPrEx>
          <w:tblBorders>
            <w:left w:val="none" w:sz="0" w:space="0" w:color="auto"/>
            <w:right w:val="none" w:sz="0" w:space="0" w:color="auto"/>
            <w:insideH w:val="none" w:sz="0" w:space="0" w:color="auto"/>
            <w:insideV w:val="none" w:sz="0" w:space="0" w:color="auto"/>
          </w:tblBorders>
        </w:tblPrEx>
        <w:tc>
          <w:tcPr>
            <w:tcW w:w="13607" w:type="dxa"/>
            <w:gridSpan w:val="3"/>
            <w:tcBorders>
              <w:top w:val="nil"/>
              <w:left w:val="nil"/>
              <w:bottom w:val="nil"/>
              <w:right w:val="nil"/>
            </w:tcBorders>
          </w:tcPr>
          <w:p w:rsidR="003A4303" w:rsidRPr="00C839A5" w:rsidRDefault="003A4303">
            <w:pPr>
              <w:pStyle w:val="ConsPlusNormal"/>
              <w:jc w:val="both"/>
              <w:rPr>
                <w:rFonts w:ascii="Times New Roman" w:hAnsi="Times New Roman" w:cs="Times New Roman"/>
                <w:sz w:val="28"/>
                <w:szCs w:val="28"/>
              </w:rPr>
            </w:pPr>
          </w:p>
        </w:tc>
      </w:tr>
    </w:tbl>
    <w:p w:rsidR="003A4303" w:rsidRPr="00C839A5" w:rsidRDefault="003A4303">
      <w:pPr>
        <w:pStyle w:val="ConsPlusNormal"/>
        <w:jc w:val="right"/>
        <w:outlineLvl w:val="1"/>
        <w:rPr>
          <w:rFonts w:ascii="Times New Roman" w:hAnsi="Times New Roman" w:cs="Times New Roman"/>
          <w:sz w:val="28"/>
          <w:szCs w:val="28"/>
        </w:rPr>
      </w:pPr>
      <w:r w:rsidRPr="00C839A5">
        <w:rPr>
          <w:rFonts w:ascii="Times New Roman" w:hAnsi="Times New Roman" w:cs="Times New Roman"/>
          <w:sz w:val="28"/>
          <w:szCs w:val="28"/>
        </w:rPr>
        <w:t>Приложение N 2</w:t>
      </w:r>
    </w:p>
    <w:p w:rsidR="003A4303" w:rsidRPr="00C839A5" w:rsidRDefault="003A4303">
      <w:pPr>
        <w:pStyle w:val="ConsPlusNormal"/>
        <w:jc w:val="right"/>
        <w:rPr>
          <w:rFonts w:ascii="Times New Roman" w:hAnsi="Times New Roman" w:cs="Times New Roman"/>
          <w:sz w:val="28"/>
          <w:szCs w:val="28"/>
        </w:rPr>
      </w:pPr>
      <w:r w:rsidRPr="00C839A5">
        <w:rPr>
          <w:rFonts w:ascii="Times New Roman" w:hAnsi="Times New Roman" w:cs="Times New Roman"/>
          <w:sz w:val="28"/>
          <w:szCs w:val="28"/>
        </w:rPr>
        <w:t>к государственной программе</w:t>
      </w:r>
    </w:p>
    <w:p w:rsidR="003A4303" w:rsidRPr="00C839A5" w:rsidRDefault="003A4303">
      <w:pPr>
        <w:pStyle w:val="ConsPlusNormal"/>
        <w:jc w:val="right"/>
        <w:rPr>
          <w:rFonts w:ascii="Times New Roman" w:hAnsi="Times New Roman" w:cs="Times New Roman"/>
          <w:sz w:val="28"/>
          <w:szCs w:val="28"/>
        </w:rPr>
      </w:pPr>
      <w:r w:rsidRPr="00C839A5">
        <w:rPr>
          <w:rFonts w:ascii="Times New Roman" w:hAnsi="Times New Roman" w:cs="Times New Roman"/>
          <w:sz w:val="28"/>
          <w:szCs w:val="28"/>
        </w:rPr>
        <w:t>Архангельской области "Развитие</w:t>
      </w:r>
    </w:p>
    <w:p w:rsidR="003A4303" w:rsidRPr="00C839A5" w:rsidRDefault="003A4303">
      <w:pPr>
        <w:pStyle w:val="ConsPlusNormal"/>
        <w:jc w:val="right"/>
        <w:rPr>
          <w:rFonts w:ascii="Times New Roman" w:hAnsi="Times New Roman" w:cs="Times New Roman"/>
          <w:sz w:val="28"/>
          <w:szCs w:val="28"/>
        </w:rPr>
      </w:pPr>
      <w:r w:rsidRPr="00C839A5">
        <w:rPr>
          <w:rFonts w:ascii="Times New Roman" w:hAnsi="Times New Roman" w:cs="Times New Roman"/>
          <w:sz w:val="28"/>
          <w:szCs w:val="28"/>
        </w:rPr>
        <w:t xml:space="preserve">энергетики и </w:t>
      </w:r>
      <w:proofErr w:type="gramStart"/>
      <w:r w:rsidRPr="00C839A5">
        <w:rPr>
          <w:rFonts w:ascii="Times New Roman" w:hAnsi="Times New Roman" w:cs="Times New Roman"/>
          <w:sz w:val="28"/>
          <w:szCs w:val="28"/>
        </w:rPr>
        <w:t>жилищно-коммунального</w:t>
      </w:r>
      <w:proofErr w:type="gramEnd"/>
    </w:p>
    <w:p w:rsidR="003A4303" w:rsidRPr="00C839A5" w:rsidRDefault="003A4303">
      <w:pPr>
        <w:pStyle w:val="ConsPlusNormal"/>
        <w:jc w:val="right"/>
        <w:rPr>
          <w:rFonts w:ascii="Times New Roman" w:hAnsi="Times New Roman" w:cs="Times New Roman"/>
          <w:sz w:val="28"/>
          <w:szCs w:val="28"/>
        </w:rPr>
      </w:pPr>
      <w:r w:rsidRPr="00C839A5">
        <w:rPr>
          <w:rFonts w:ascii="Times New Roman" w:hAnsi="Times New Roman" w:cs="Times New Roman"/>
          <w:sz w:val="28"/>
          <w:szCs w:val="28"/>
        </w:rPr>
        <w:t>хозяйства Архангельской области"</w:t>
      </w:r>
    </w:p>
    <w:p w:rsidR="003A4303" w:rsidRPr="00C839A5" w:rsidRDefault="003A4303">
      <w:pPr>
        <w:pStyle w:val="ConsPlusNormal"/>
        <w:jc w:val="both"/>
        <w:rPr>
          <w:rFonts w:ascii="Times New Roman" w:hAnsi="Times New Roman" w:cs="Times New Roman"/>
          <w:sz w:val="28"/>
          <w:szCs w:val="28"/>
        </w:rPr>
      </w:pPr>
    </w:p>
    <w:p w:rsidR="003A4303" w:rsidRPr="00727445" w:rsidRDefault="003A4303">
      <w:pPr>
        <w:pStyle w:val="ConsPlusTitle"/>
        <w:jc w:val="center"/>
        <w:rPr>
          <w:rFonts w:ascii="Times New Roman" w:hAnsi="Times New Roman" w:cs="Times New Roman"/>
          <w:color w:val="000000" w:themeColor="text1"/>
          <w:sz w:val="28"/>
          <w:szCs w:val="28"/>
        </w:rPr>
      </w:pPr>
      <w:bookmarkStart w:id="51" w:name="P1535"/>
      <w:bookmarkEnd w:id="51"/>
      <w:r w:rsidRPr="00727445">
        <w:rPr>
          <w:rFonts w:ascii="Times New Roman" w:hAnsi="Times New Roman" w:cs="Times New Roman"/>
          <w:color w:val="000000" w:themeColor="text1"/>
          <w:sz w:val="28"/>
          <w:szCs w:val="28"/>
        </w:rPr>
        <w:t>ЦЕЛЕВЫЕ ПОКАЗАТЕЛИ</w:t>
      </w:r>
    </w:p>
    <w:p w:rsidR="003A4303" w:rsidRPr="00727445" w:rsidRDefault="003A4303">
      <w:pPr>
        <w:pStyle w:val="ConsPlusTitle"/>
        <w:jc w:val="center"/>
        <w:rPr>
          <w:rFonts w:ascii="Times New Roman" w:hAnsi="Times New Roman" w:cs="Times New Roman"/>
          <w:color w:val="000000" w:themeColor="text1"/>
          <w:sz w:val="28"/>
          <w:szCs w:val="28"/>
        </w:rPr>
      </w:pPr>
      <w:r w:rsidRPr="00727445">
        <w:rPr>
          <w:rFonts w:ascii="Times New Roman" w:hAnsi="Times New Roman" w:cs="Times New Roman"/>
          <w:color w:val="000000" w:themeColor="text1"/>
          <w:sz w:val="28"/>
          <w:szCs w:val="28"/>
        </w:rPr>
        <w:t>подпрограммы N 1 "Энергосбережение и повышение</w:t>
      </w:r>
    </w:p>
    <w:p w:rsidR="003A4303" w:rsidRPr="00727445" w:rsidRDefault="003A4303">
      <w:pPr>
        <w:pStyle w:val="ConsPlusTitle"/>
        <w:jc w:val="center"/>
        <w:rPr>
          <w:rFonts w:ascii="Times New Roman" w:hAnsi="Times New Roman" w:cs="Times New Roman"/>
          <w:color w:val="000000" w:themeColor="text1"/>
          <w:sz w:val="28"/>
          <w:szCs w:val="28"/>
        </w:rPr>
      </w:pPr>
      <w:r w:rsidRPr="00727445">
        <w:rPr>
          <w:rFonts w:ascii="Times New Roman" w:hAnsi="Times New Roman" w:cs="Times New Roman"/>
          <w:color w:val="000000" w:themeColor="text1"/>
          <w:sz w:val="28"/>
          <w:szCs w:val="28"/>
        </w:rPr>
        <w:t xml:space="preserve">энергетической эффективности в Архангельской области" </w:t>
      </w:r>
      <w:hyperlink w:anchor="P1543" w:history="1">
        <w:r w:rsidRPr="00727445">
          <w:rPr>
            <w:rFonts w:ascii="Times New Roman" w:hAnsi="Times New Roman" w:cs="Times New Roman"/>
            <w:color w:val="000000" w:themeColor="text1"/>
            <w:sz w:val="28"/>
            <w:szCs w:val="28"/>
          </w:rPr>
          <w:t>&lt;*&gt;</w:t>
        </w:r>
      </w:hyperlink>
    </w:p>
    <w:p w:rsidR="003A4303" w:rsidRPr="00727445" w:rsidRDefault="003A4303">
      <w:pPr>
        <w:spacing w:after="1"/>
        <w:rPr>
          <w:rFonts w:ascii="Times New Roman" w:hAnsi="Times New Roman"/>
          <w:color w:val="000000" w:themeColor="text1"/>
          <w:sz w:val="28"/>
          <w:szCs w:val="28"/>
        </w:rPr>
      </w:pPr>
    </w:p>
    <w:p w:rsidR="003A4303" w:rsidRPr="00727445" w:rsidRDefault="003A4303">
      <w:pPr>
        <w:pStyle w:val="ConsPlusNormal"/>
        <w:spacing w:before="220"/>
        <w:ind w:firstLine="540"/>
        <w:jc w:val="both"/>
        <w:rPr>
          <w:rFonts w:ascii="Times New Roman" w:hAnsi="Times New Roman" w:cs="Times New Roman"/>
          <w:color w:val="000000" w:themeColor="text1"/>
          <w:sz w:val="28"/>
          <w:szCs w:val="28"/>
        </w:rPr>
      </w:pPr>
      <w:bookmarkStart w:id="52" w:name="P1543"/>
      <w:bookmarkEnd w:id="52"/>
      <w:r w:rsidRPr="00727445">
        <w:rPr>
          <w:rFonts w:ascii="Times New Roman" w:hAnsi="Times New Roman" w:cs="Times New Roman"/>
          <w:color w:val="000000" w:themeColor="text1"/>
          <w:sz w:val="28"/>
          <w:szCs w:val="28"/>
        </w:rPr>
        <w:t xml:space="preserve">&lt;*&gt; В соответствии с требованиями </w:t>
      </w:r>
      <w:hyperlink r:id="rId145" w:history="1">
        <w:r w:rsidRPr="00727445">
          <w:rPr>
            <w:rFonts w:ascii="Times New Roman" w:hAnsi="Times New Roman" w:cs="Times New Roman"/>
            <w:color w:val="000000" w:themeColor="text1"/>
            <w:sz w:val="28"/>
            <w:szCs w:val="28"/>
          </w:rPr>
          <w:t>Методики</w:t>
        </w:r>
      </w:hyperlink>
      <w:r w:rsidRPr="00727445">
        <w:rPr>
          <w:rFonts w:ascii="Times New Roman" w:hAnsi="Times New Roman" w:cs="Times New Roman"/>
          <w:color w:val="000000" w:themeColor="text1"/>
          <w:sz w:val="28"/>
          <w:szCs w:val="28"/>
        </w:rPr>
        <w:t xml:space="preserve">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Министерства энергетики Российской Федерации от 30 июня 2014 года N 399.</w:t>
      </w:r>
    </w:p>
    <w:p w:rsidR="003A4303" w:rsidRPr="00C839A5" w:rsidRDefault="003A4303">
      <w:pPr>
        <w:pStyle w:val="ConsPlusNormal"/>
        <w:jc w:val="both"/>
        <w:rPr>
          <w:rFonts w:ascii="Times New Roman" w:hAnsi="Times New Roman" w:cs="Times New Roman"/>
          <w:sz w:val="28"/>
          <w:szCs w:val="28"/>
        </w:rPr>
      </w:pPr>
    </w:p>
    <w:tbl>
      <w:tblPr>
        <w:tblW w:w="1559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61"/>
        <w:gridCol w:w="987"/>
        <w:gridCol w:w="992"/>
        <w:gridCol w:w="851"/>
        <w:gridCol w:w="1134"/>
        <w:gridCol w:w="850"/>
        <w:gridCol w:w="851"/>
        <w:gridCol w:w="850"/>
        <w:gridCol w:w="992"/>
        <w:gridCol w:w="851"/>
        <w:gridCol w:w="850"/>
        <w:gridCol w:w="851"/>
        <w:gridCol w:w="709"/>
        <w:gridCol w:w="850"/>
        <w:gridCol w:w="711"/>
      </w:tblGrid>
      <w:tr w:rsidR="003A4303" w:rsidRPr="00727445" w:rsidTr="00727445">
        <w:tc>
          <w:tcPr>
            <w:tcW w:w="3261" w:type="dxa"/>
            <w:vMerge w:val="restart"/>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Наименование показателей</w:t>
            </w:r>
          </w:p>
        </w:tc>
        <w:tc>
          <w:tcPr>
            <w:tcW w:w="987" w:type="dxa"/>
            <w:vMerge w:val="restart"/>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Единица измерения</w:t>
            </w:r>
          </w:p>
        </w:tc>
        <w:tc>
          <w:tcPr>
            <w:tcW w:w="11342" w:type="dxa"/>
            <w:gridSpan w:val="13"/>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Годы реализации</w:t>
            </w:r>
          </w:p>
        </w:tc>
      </w:tr>
      <w:tr w:rsidR="00727445" w:rsidRPr="00727445" w:rsidTr="00727445">
        <w:tc>
          <w:tcPr>
            <w:tcW w:w="3261" w:type="dxa"/>
            <w:vMerge/>
            <w:tcBorders>
              <w:top w:val="single" w:sz="4" w:space="0" w:color="auto"/>
              <w:bottom w:val="single" w:sz="4" w:space="0" w:color="auto"/>
            </w:tcBorders>
          </w:tcPr>
          <w:p w:rsidR="003A4303" w:rsidRPr="00727445" w:rsidRDefault="003A4303">
            <w:pPr>
              <w:rPr>
                <w:rFonts w:ascii="Times New Roman" w:hAnsi="Times New Roman"/>
                <w:sz w:val="20"/>
                <w:szCs w:val="20"/>
              </w:rPr>
            </w:pPr>
          </w:p>
        </w:tc>
        <w:tc>
          <w:tcPr>
            <w:tcW w:w="987" w:type="dxa"/>
            <w:vMerge/>
            <w:tcBorders>
              <w:top w:val="single" w:sz="4" w:space="0" w:color="auto"/>
              <w:bottom w:val="single" w:sz="4" w:space="0" w:color="auto"/>
            </w:tcBorders>
          </w:tcPr>
          <w:p w:rsidR="003A4303" w:rsidRPr="00727445" w:rsidRDefault="003A4303">
            <w:pPr>
              <w:rPr>
                <w:rFonts w:ascii="Times New Roman" w:hAnsi="Times New Roman"/>
                <w:sz w:val="20"/>
                <w:szCs w:val="20"/>
              </w:rPr>
            </w:pPr>
          </w:p>
        </w:tc>
        <w:tc>
          <w:tcPr>
            <w:tcW w:w="992"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2012</w:t>
            </w:r>
          </w:p>
        </w:tc>
        <w:tc>
          <w:tcPr>
            <w:tcW w:w="851"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2013</w:t>
            </w:r>
          </w:p>
        </w:tc>
        <w:tc>
          <w:tcPr>
            <w:tcW w:w="1134"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2014</w:t>
            </w:r>
          </w:p>
        </w:tc>
        <w:tc>
          <w:tcPr>
            <w:tcW w:w="850"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2015</w:t>
            </w:r>
          </w:p>
        </w:tc>
        <w:tc>
          <w:tcPr>
            <w:tcW w:w="851"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2016</w:t>
            </w:r>
          </w:p>
        </w:tc>
        <w:tc>
          <w:tcPr>
            <w:tcW w:w="850"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2017</w:t>
            </w:r>
          </w:p>
        </w:tc>
        <w:tc>
          <w:tcPr>
            <w:tcW w:w="992"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2018</w:t>
            </w:r>
          </w:p>
        </w:tc>
        <w:tc>
          <w:tcPr>
            <w:tcW w:w="851"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2019</w:t>
            </w:r>
          </w:p>
        </w:tc>
        <w:tc>
          <w:tcPr>
            <w:tcW w:w="850"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2020</w:t>
            </w:r>
          </w:p>
        </w:tc>
        <w:tc>
          <w:tcPr>
            <w:tcW w:w="851"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2021</w:t>
            </w:r>
          </w:p>
        </w:tc>
        <w:tc>
          <w:tcPr>
            <w:tcW w:w="709"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2022</w:t>
            </w:r>
          </w:p>
        </w:tc>
        <w:tc>
          <w:tcPr>
            <w:tcW w:w="850"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2023</w:t>
            </w:r>
          </w:p>
        </w:tc>
        <w:tc>
          <w:tcPr>
            <w:tcW w:w="711"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2024</w:t>
            </w:r>
          </w:p>
        </w:tc>
      </w:tr>
      <w:tr w:rsidR="00727445" w:rsidRPr="00727445" w:rsidTr="00727445">
        <w:tc>
          <w:tcPr>
            <w:tcW w:w="3261"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w:t>
            </w:r>
          </w:p>
        </w:tc>
        <w:tc>
          <w:tcPr>
            <w:tcW w:w="987"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w:t>
            </w:r>
          </w:p>
        </w:tc>
        <w:tc>
          <w:tcPr>
            <w:tcW w:w="992"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w:t>
            </w:r>
          </w:p>
        </w:tc>
        <w:tc>
          <w:tcPr>
            <w:tcW w:w="851"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w:t>
            </w:r>
          </w:p>
        </w:tc>
        <w:tc>
          <w:tcPr>
            <w:tcW w:w="1134"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w:t>
            </w:r>
          </w:p>
        </w:tc>
        <w:tc>
          <w:tcPr>
            <w:tcW w:w="850"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6</w:t>
            </w:r>
          </w:p>
        </w:tc>
        <w:tc>
          <w:tcPr>
            <w:tcW w:w="851"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w:t>
            </w:r>
          </w:p>
        </w:tc>
        <w:tc>
          <w:tcPr>
            <w:tcW w:w="850"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8</w:t>
            </w:r>
          </w:p>
        </w:tc>
        <w:tc>
          <w:tcPr>
            <w:tcW w:w="992"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w:t>
            </w:r>
          </w:p>
        </w:tc>
        <w:tc>
          <w:tcPr>
            <w:tcW w:w="851"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w:t>
            </w:r>
          </w:p>
        </w:tc>
        <w:tc>
          <w:tcPr>
            <w:tcW w:w="850"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11</w:t>
            </w:r>
          </w:p>
        </w:tc>
        <w:tc>
          <w:tcPr>
            <w:tcW w:w="851"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12</w:t>
            </w:r>
          </w:p>
        </w:tc>
        <w:tc>
          <w:tcPr>
            <w:tcW w:w="709"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13</w:t>
            </w:r>
          </w:p>
        </w:tc>
        <w:tc>
          <w:tcPr>
            <w:tcW w:w="850"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14</w:t>
            </w:r>
          </w:p>
        </w:tc>
        <w:tc>
          <w:tcPr>
            <w:tcW w:w="711" w:type="dxa"/>
            <w:tcBorders>
              <w:top w:val="single" w:sz="4" w:space="0" w:color="auto"/>
              <w:bottom w:val="single" w:sz="4" w:space="0" w:color="auto"/>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15</w:t>
            </w:r>
          </w:p>
        </w:tc>
      </w:tr>
      <w:tr w:rsidR="003A4303" w:rsidRPr="00727445" w:rsidTr="00727445">
        <w:tblPrEx>
          <w:tblBorders>
            <w:left w:val="none" w:sz="0" w:space="0" w:color="auto"/>
            <w:right w:val="none" w:sz="0" w:space="0" w:color="auto"/>
            <w:insideH w:val="none" w:sz="0" w:space="0" w:color="auto"/>
            <w:insideV w:val="none" w:sz="0" w:space="0" w:color="auto"/>
          </w:tblBorders>
        </w:tblPrEx>
        <w:tc>
          <w:tcPr>
            <w:tcW w:w="15590" w:type="dxa"/>
            <w:gridSpan w:val="15"/>
            <w:tcBorders>
              <w:top w:val="single" w:sz="4" w:space="0" w:color="auto"/>
              <w:left w:val="nil"/>
              <w:bottom w:val="nil"/>
              <w:right w:val="nil"/>
            </w:tcBorders>
          </w:tcPr>
          <w:p w:rsidR="003A4303" w:rsidRPr="00727445" w:rsidRDefault="003A4303">
            <w:pPr>
              <w:pStyle w:val="ConsPlusNormal"/>
              <w:jc w:val="center"/>
              <w:outlineLvl w:val="2"/>
              <w:rPr>
                <w:rFonts w:ascii="Times New Roman" w:hAnsi="Times New Roman" w:cs="Times New Roman"/>
                <w:sz w:val="20"/>
              </w:rPr>
            </w:pPr>
            <w:r w:rsidRPr="00727445">
              <w:rPr>
                <w:rFonts w:ascii="Times New Roman" w:hAnsi="Times New Roman" w:cs="Times New Roman"/>
                <w:sz w:val="20"/>
              </w:rPr>
              <w:t>Общие целевые показатели в области энергосбережения и повышения энергетической эффективности</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Энергоемкость валового регионального продукта для фактических условий</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 xml:space="preserve">т </w:t>
            </w:r>
            <w:proofErr w:type="spellStart"/>
            <w:r w:rsidRPr="00727445">
              <w:rPr>
                <w:rFonts w:ascii="Times New Roman" w:hAnsi="Times New Roman" w:cs="Times New Roman"/>
                <w:sz w:val="20"/>
              </w:rPr>
              <w:t>у.т</w:t>
            </w:r>
            <w:proofErr w:type="spellEnd"/>
            <w:r w:rsidRPr="00727445">
              <w:rPr>
                <w:rFonts w:ascii="Times New Roman" w:hAnsi="Times New Roman" w:cs="Times New Roman"/>
                <w:sz w:val="20"/>
              </w:rPr>
              <w:t>./млн. руб.</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22,89</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23,25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20,24</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19,18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18,15</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17,31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16,25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15,33</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14,46</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13,64</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12,86</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12,13</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 xml:space="preserve">Энергоемкость валового регионального продукта при сопоставимых условиях </w:t>
            </w:r>
            <w:r w:rsidRPr="00727445">
              <w:rPr>
                <w:rFonts w:ascii="Times New Roman" w:hAnsi="Times New Roman" w:cs="Times New Roman"/>
                <w:sz w:val="20"/>
              </w:rPr>
              <w:lastRenderedPageBreak/>
              <w:t>относительно 2012 года</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lastRenderedPageBreak/>
              <w:t xml:space="preserve">т </w:t>
            </w:r>
            <w:proofErr w:type="spellStart"/>
            <w:r w:rsidRPr="00727445">
              <w:rPr>
                <w:rFonts w:ascii="Times New Roman" w:hAnsi="Times New Roman" w:cs="Times New Roman"/>
                <w:sz w:val="20"/>
              </w:rPr>
              <w:t>у.т</w:t>
            </w:r>
            <w:proofErr w:type="spellEnd"/>
            <w:r w:rsidRPr="00727445">
              <w:rPr>
                <w:rFonts w:ascii="Times New Roman" w:hAnsi="Times New Roman" w:cs="Times New Roman"/>
                <w:sz w:val="20"/>
              </w:rPr>
              <w:t>./млн. руб.</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24,24</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26,31</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27,21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27,45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27,36</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27,32</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26,76</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26,19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25,64</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25,10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24,57</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24,05</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lastRenderedPageBreak/>
              <w:t>Отношение расходов на приобретение энергетических ресурсов к объему валового регионального продукта Архангельской области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процентов</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21,08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20,17</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21,41</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21,41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21,41</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21,41</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21,41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21,41</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21,41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21,41</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21,41</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21,41</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21,41</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Доля объемов ЭЭ, расчеты за которую осуществляются с использованием приборов учета, в общем объеме ЭЭ, потребляемой на территории Архангельской области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процентов</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99,00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Доля объемов ТЭ, расчеты за которую осуществляются с использованием приборов учета, в общем объеме ТЭ, потребляемой на территории Архангельской области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процентов</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79,00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92,00</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95,00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95,00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95,00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95,00</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95,00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95,00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95,00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95,00</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95,00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95,00</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95,00</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Доля объемов холодной воды, расчеты за которую осуществляются с использованием приборов учета в общем объеме воды, потребляемой на территории Архангельской области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процентов</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51,00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52,00</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55,00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57,00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60,00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70,00</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80,00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Доля объемов горячей воды, расчеты за которую осуществляются с использованием приборов учета в общем объеме воды, потребляемой на территории Архангельской области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процентов</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51,00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52,00</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55,00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57,00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60,00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70,00</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80,00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Доля объемов природного газа, расчеты за который осуществляются с использованием приборов учета, в общем объеме природного газа, потребляемого на территории Архангельской области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процентов</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99,50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100,00</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lastRenderedPageBreak/>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Архангельской области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процентов</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28,91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32,57</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33,54</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34,55</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35,59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36,65</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37,75</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38,89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40,05</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42,00</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42,00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43,00</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44,00</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Доля заемных средств в общем объеме капитальных вложений в системы теплоснабжения, водоснабжения, водоотведения и очистки сточных вод</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процентов</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69</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w:t>
            </w:r>
          </w:p>
        </w:tc>
      </w:tr>
      <w:tr w:rsidR="003A4303" w:rsidRPr="00727445" w:rsidTr="00727445">
        <w:tblPrEx>
          <w:tblBorders>
            <w:left w:val="none" w:sz="0" w:space="0" w:color="auto"/>
            <w:right w:val="none" w:sz="0" w:space="0" w:color="auto"/>
            <w:insideH w:val="none" w:sz="0" w:space="0" w:color="auto"/>
            <w:insideV w:val="none" w:sz="0" w:space="0" w:color="auto"/>
          </w:tblBorders>
        </w:tblPrEx>
        <w:tc>
          <w:tcPr>
            <w:tcW w:w="15590" w:type="dxa"/>
            <w:gridSpan w:val="15"/>
            <w:tcBorders>
              <w:top w:val="nil"/>
              <w:left w:val="nil"/>
              <w:bottom w:val="nil"/>
              <w:right w:val="nil"/>
            </w:tcBorders>
          </w:tcPr>
          <w:p w:rsidR="003A4303" w:rsidRPr="00727445" w:rsidRDefault="003A4303">
            <w:pPr>
              <w:pStyle w:val="ConsPlusNormal"/>
              <w:jc w:val="center"/>
              <w:outlineLvl w:val="3"/>
              <w:rPr>
                <w:rFonts w:ascii="Times New Roman" w:hAnsi="Times New Roman" w:cs="Times New Roman"/>
                <w:sz w:val="20"/>
              </w:rPr>
            </w:pPr>
            <w:r w:rsidRPr="00727445">
              <w:rPr>
                <w:rFonts w:ascii="Times New Roman" w:hAnsi="Times New Roman" w:cs="Times New Roman"/>
                <w:sz w:val="20"/>
              </w:rPr>
              <w:t>Целевые показатели в области энергосбережения и повышения энергетической эффективности в государственном секторе</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Удельный расход ЭЭ на снабжение органов государственной власти Архангельской области и государственных учреждений Архангельской области (в расчете на 1 кв. м общей площади)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proofErr w:type="spellStart"/>
            <w:r w:rsidRPr="00727445">
              <w:rPr>
                <w:rFonts w:ascii="Times New Roman" w:hAnsi="Times New Roman" w:cs="Times New Roman"/>
                <w:sz w:val="20"/>
              </w:rPr>
              <w:t>кВт</w:t>
            </w:r>
            <w:proofErr w:type="gramStart"/>
            <w:r w:rsidRPr="00727445">
              <w:rPr>
                <w:rFonts w:ascii="Times New Roman" w:hAnsi="Times New Roman" w:cs="Times New Roman"/>
                <w:sz w:val="20"/>
              </w:rPr>
              <w:t>.ч</w:t>
            </w:r>
            <w:proofErr w:type="spellEnd"/>
            <w:proofErr w:type="gramEnd"/>
            <w:r w:rsidRPr="00727445">
              <w:rPr>
                <w:rFonts w:ascii="Times New Roman" w:hAnsi="Times New Roman" w:cs="Times New Roman"/>
                <w:sz w:val="20"/>
              </w:rPr>
              <w:t>/кв. м</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49,53</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45,93</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46,58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46,11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45,65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45,20</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44,74</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44,30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43,85</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43,41</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42,98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42,55</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42,12</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Удельный расход ТЭ на снабжение органов государственной власти Архангельской области и государственных учреждений Архангельской области (в расчете на 1 кв. м общей площади)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Гкал/кв. м</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0,19</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Удельный расход холодной воды на снабжение органов государственной власти Архангельской области и государственных учреждений Архангельской области (в расчете на 1 человека)</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куб. м/чел.</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44,09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39,79</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39,80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39,40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39,01</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38,62</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38,23</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37,85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37,47</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37,47</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37,48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37,49</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37,50</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 xml:space="preserve">Удельный расход горячей воды на снабжение органов государственной </w:t>
            </w:r>
            <w:r w:rsidRPr="00727445">
              <w:rPr>
                <w:rFonts w:ascii="Times New Roman" w:hAnsi="Times New Roman" w:cs="Times New Roman"/>
                <w:sz w:val="20"/>
              </w:rPr>
              <w:lastRenderedPageBreak/>
              <w:t>власти Архангельской области и государственных учреждений Архангельской области (в расчете на 1 человека)</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lastRenderedPageBreak/>
              <w:t>куб. м/чел.</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6,31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5,12</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5,53</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5,47</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5,42</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5,36</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5,31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5,25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5,20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5,20</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5,20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5,20</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5,20</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lastRenderedPageBreak/>
              <w:t>Удельный расход природного газа на снабжение органов государственной власти Архангельской области и государственных учреждений Архангельской области (в расчете на 1 человека)</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куб. м/чел.</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1,88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1,78</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2,59</w:t>
            </w:r>
          </w:p>
        </w:tc>
      </w:tr>
      <w:tr w:rsidR="003A4303" w:rsidRPr="00727445" w:rsidTr="00727445">
        <w:tblPrEx>
          <w:tblBorders>
            <w:left w:val="none" w:sz="0" w:space="0" w:color="auto"/>
            <w:right w:val="none" w:sz="0" w:space="0" w:color="auto"/>
            <w:insideH w:val="none" w:sz="0" w:space="0" w:color="auto"/>
            <w:insideV w:val="none" w:sz="0" w:space="0" w:color="auto"/>
          </w:tblBorders>
        </w:tblPrEx>
        <w:tc>
          <w:tcPr>
            <w:tcW w:w="15590" w:type="dxa"/>
            <w:gridSpan w:val="15"/>
            <w:tcBorders>
              <w:top w:val="nil"/>
              <w:left w:val="nil"/>
              <w:bottom w:val="nil"/>
              <w:right w:val="nil"/>
            </w:tcBorders>
          </w:tcPr>
          <w:p w:rsidR="003A4303" w:rsidRPr="00727445" w:rsidRDefault="003A4303">
            <w:pPr>
              <w:pStyle w:val="ConsPlusNormal"/>
              <w:jc w:val="center"/>
              <w:outlineLvl w:val="3"/>
              <w:rPr>
                <w:rFonts w:ascii="Times New Roman" w:hAnsi="Times New Roman" w:cs="Times New Roman"/>
                <w:sz w:val="20"/>
              </w:rPr>
            </w:pPr>
            <w:r w:rsidRPr="00727445">
              <w:rPr>
                <w:rFonts w:ascii="Times New Roman" w:hAnsi="Times New Roman" w:cs="Times New Roman"/>
                <w:sz w:val="20"/>
              </w:rPr>
              <w:t>Целевые показатели в области энергосбережения и повышения энергетической эффективности в жилищном фонде</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Удельный расход ТЭ в многоквартирных домах (в расчете на 1 кв. м общей площади)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Гкал/кв. м</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0,22</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0,21</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0,19</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0,18</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Удельный расход холодной воды в многоквартирных домах (в расчете на 1 жителя)</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куб. м/чел.</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47,65</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47,09</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46,43</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46,67</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46,91</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47,15</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47,40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47,64</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47,89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47,20</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47,20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47,5</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47,5</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Удельный расход горячей воды в многоквартирных домах (в расчете на 1 жителя)</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куб. м/чел.</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5,00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5,09</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5,18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5,26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5,34</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5,42</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5,50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5,59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5,67</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5,67</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5,68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5,69</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5,69</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Удельный расход ЭЭ в многоквартирных домах (в расчете на 1 кв. м общей площади)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proofErr w:type="spellStart"/>
            <w:r w:rsidRPr="00727445">
              <w:rPr>
                <w:rFonts w:ascii="Times New Roman" w:hAnsi="Times New Roman" w:cs="Times New Roman"/>
                <w:sz w:val="20"/>
              </w:rPr>
              <w:t>кВт</w:t>
            </w:r>
            <w:proofErr w:type="gramStart"/>
            <w:r w:rsidRPr="00727445">
              <w:rPr>
                <w:rFonts w:ascii="Times New Roman" w:hAnsi="Times New Roman" w:cs="Times New Roman"/>
                <w:sz w:val="20"/>
              </w:rPr>
              <w:t>.ч</w:t>
            </w:r>
            <w:proofErr w:type="spellEnd"/>
            <w:proofErr w:type="gramEnd"/>
            <w:r w:rsidRPr="00727445">
              <w:rPr>
                <w:rFonts w:ascii="Times New Roman" w:hAnsi="Times New Roman" w:cs="Times New Roman"/>
                <w:sz w:val="20"/>
              </w:rPr>
              <w:t>/кв. м</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4,06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3,94</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3,77</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3,69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3,60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3,52</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3,44</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3,36</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3,29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3,26</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3,23</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3,20</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3,17</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Удельный расход природного газа в многоквартирных домах с индивидуальными системами газового отопления (в расчете на 1 кв. м общей площади)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тыс. куб. м/кв. м</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1,40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1,37</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1,42</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1,32</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1,25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1,19</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1,14</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1,06</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1,06</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1,06</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1,06</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 xml:space="preserve">Удельный расход природного газа в многоквартирных домах с иными системами теплоснабжения (в </w:t>
            </w:r>
            <w:r w:rsidRPr="00727445">
              <w:rPr>
                <w:rFonts w:ascii="Times New Roman" w:hAnsi="Times New Roman" w:cs="Times New Roman"/>
                <w:sz w:val="20"/>
              </w:rPr>
              <w:lastRenderedPageBreak/>
              <w:t>расчете на 1 жителя)</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lastRenderedPageBreak/>
              <w:t>тыс. куб. м/чел.</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0,03</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0,03</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0,03</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0,03</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0,03</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0,03</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0,03</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0,04</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0,04</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0,04</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0,04</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0,04</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0,04</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lastRenderedPageBreak/>
              <w:t>Удельный суммарный расход энергетических ресурсов в многоквартирных домах</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 xml:space="preserve">т </w:t>
            </w:r>
            <w:proofErr w:type="spellStart"/>
            <w:r w:rsidRPr="00727445">
              <w:rPr>
                <w:rFonts w:ascii="Times New Roman" w:hAnsi="Times New Roman" w:cs="Times New Roman"/>
                <w:sz w:val="20"/>
              </w:rPr>
              <w:t>у.т</w:t>
            </w:r>
            <w:proofErr w:type="spellEnd"/>
            <w:r w:rsidRPr="00727445">
              <w:rPr>
                <w:rFonts w:ascii="Times New Roman" w:hAnsi="Times New Roman" w:cs="Times New Roman"/>
                <w:sz w:val="20"/>
              </w:rPr>
              <w:t>./кв. м</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0,53106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0,51654</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0,49442</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0,48307</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0,47206</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0,46136</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0,45108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0,44121</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0,43145</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0,43145</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0,43145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0,43145</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0,43145</w:t>
            </w:r>
          </w:p>
        </w:tc>
      </w:tr>
      <w:tr w:rsidR="003A4303" w:rsidRPr="00727445" w:rsidTr="00727445">
        <w:tblPrEx>
          <w:tblBorders>
            <w:left w:val="none" w:sz="0" w:space="0" w:color="auto"/>
            <w:right w:val="none" w:sz="0" w:space="0" w:color="auto"/>
            <w:insideH w:val="none" w:sz="0" w:space="0" w:color="auto"/>
            <w:insideV w:val="none" w:sz="0" w:space="0" w:color="auto"/>
          </w:tblBorders>
        </w:tblPrEx>
        <w:tc>
          <w:tcPr>
            <w:tcW w:w="15590" w:type="dxa"/>
            <w:gridSpan w:val="15"/>
            <w:tcBorders>
              <w:top w:val="nil"/>
              <w:left w:val="nil"/>
              <w:bottom w:val="nil"/>
              <w:right w:val="nil"/>
            </w:tcBorders>
          </w:tcPr>
          <w:p w:rsidR="003A4303" w:rsidRPr="00727445" w:rsidRDefault="003A4303">
            <w:pPr>
              <w:pStyle w:val="ConsPlusNormal"/>
              <w:jc w:val="center"/>
              <w:outlineLvl w:val="3"/>
              <w:rPr>
                <w:rFonts w:ascii="Times New Roman" w:hAnsi="Times New Roman" w:cs="Times New Roman"/>
                <w:sz w:val="20"/>
              </w:rPr>
            </w:pPr>
            <w:r w:rsidRPr="00727445">
              <w:rPr>
                <w:rFonts w:ascii="Times New Roman" w:hAnsi="Times New Roman" w:cs="Times New Roman"/>
                <w:sz w:val="20"/>
              </w:rPr>
              <w:t>Целевые показатели в области энергосбережения и повышения энергетической эффективности в промышленности, энергетике и системах коммунальной инфраструктуры</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Архангельской области в сфере промышленного производства</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 xml:space="preserve">т </w:t>
            </w:r>
            <w:proofErr w:type="spellStart"/>
            <w:r w:rsidRPr="00727445">
              <w:rPr>
                <w:rFonts w:ascii="Times New Roman" w:hAnsi="Times New Roman" w:cs="Times New Roman"/>
                <w:sz w:val="20"/>
              </w:rPr>
              <w:t>у.</w:t>
            </w:r>
            <w:proofErr w:type="gramStart"/>
            <w:r w:rsidRPr="00727445">
              <w:rPr>
                <w:rFonts w:ascii="Times New Roman" w:hAnsi="Times New Roman" w:cs="Times New Roman"/>
                <w:sz w:val="20"/>
              </w:rPr>
              <w:t>т</w:t>
            </w:r>
            <w:proofErr w:type="spellEnd"/>
            <w:proofErr w:type="gramEnd"/>
            <w:r w:rsidRPr="00727445">
              <w:rPr>
                <w:rFonts w:ascii="Times New Roman" w:hAnsi="Times New Roman" w:cs="Times New Roman"/>
                <w:sz w:val="20"/>
              </w:rPr>
              <w:t>.</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1935487</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2106695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2085628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2064772</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2044124</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2023683</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2003446</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1983412</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1983412</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1983412</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1983412</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1983412</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Удельный расход топлива на выработку ЭЭ тепловыми электростанциями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 xml:space="preserve">т </w:t>
            </w:r>
            <w:proofErr w:type="spellStart"/>
            <w:r w:rsidRPr="00727445">
              <w:rPr>
                <w:rFonts w:ascii="Times New Roman" w:hAnsi="Times New Roman" w:cs="Times New Roman"/>
                <w:sz w:val="20"/>
              </w:rPr>
              <w:t>у.т</w:t>
            </w:r>
            <w:proofErr w:type="spellEnd"/>
            <w:r w:rsidRPr="00727445">
              <w:rPr>
                <w:rFonts w:ascii="Times New Roman" w:hAnsi="Times New Roman" w:cs="Times New Roman"/>
                <w:sz w:val="20"/>
              </w:rPr>
              <w:t xml:space="preserve">./тыс. </w:t>
            </w:r>
            <w:proofErr w:type="spellStart"/>
            <w:r w:rsidRPr="00727445">
              <w:rPr>
                <w:rFonts w:ascii="Times New Roman" w:hAnsi="Times New Roman" w:cs="Times New Roman"/>
                <w:sz w:val="20"/>
              </w:rPr>
              <w:t>МВт</w:t>
            </w:r>
            <w:proofErr w:type="gramStart"/>
            <w:r w:rsidRPr="00727445">
              <w:rPr>
                <w:rFonts w:ascii="Times New Roman" w:hAnsi="Times New Roman" w:cs="Times New Roman"/>
                <w:sz w:val="20"/>
              </w:rPr>
              <w:t>.ч</w:t>
            </w:r>
            <w:proofErr w:type="spellEnd"/>
            <w:proofErr w:type="gramEnd"/>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324</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321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318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315</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312</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305</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305</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305</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305</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Удельный расход топлива на выработку ТЭ тепловыми электростанциями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 xml:space="preserve">т </w:t>
            </w:r>
            <w:proofErr w:type="spellStart"/>
            <w:r w:rsidRPr="00727445">
              <w:rPr>
                <w:rFonts w:ascii="Times New Roman" w:hAnsi="Times New Roman" w:cs="Times New Roman"/>
                <w:sz w:val="20"/>
              </w:rPr>
              <w:t>у.т</w:t>
            </w:r>
            <w:proofErr w:type="spellEnd"/>
            <w:r w:rsidRPr="00727445">
              <w:rPr>
                <w:rFonts w:ascii="Times New Roman" w:hAnsi="Times New Roman" w:cs="Times New Roman"/>
                <w:sz w:val="20"/>
              </w:rPr>
              <w:t>./млн. Гкал</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159</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166</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164</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162</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161</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159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157</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156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156</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156</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156</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156</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Доля потерь ЭЭ при ее передаче по распределительным сетям в общем объеме переданной ЭЭ</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процентов</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8,40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8,18</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8,48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8,23</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7,98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7,75</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7,52</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7,30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7,09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7,09</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7,09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7,09</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7,09</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Доля потерь ТЭ при ее передаче в общем объеме переданной тепловой энергии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процентов</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8,26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7,55</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8,49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8,24</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8,00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7,76</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7,53</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7,4</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7,3</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7,2</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7,1</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7,0</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Доля потерь воды при ее передаче в общем объеме переданной воды</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процентов</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40,78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40,26</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40,47</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39,75</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39,04</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38,33</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37,63</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36,93</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36,24</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36,24</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36,24</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36,24</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36,24</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Удельный расход ЭЭ, используемой для передачи (транспортировки) воды в системах водоснабжения</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proofErr w:type="spellStart"/>
            <w:r w:rsidRPr="00727445">
              <w:rPr>
                <w:rFonts w:ascii="Times New Roman" w:hAnsi="Times New Roman" w:cs="Times New Roman"/>
                <w:sz w:val="20"/>
              </w:rPr>
              <w:t>кВт</w:t>
            </w:r>
            <w:proofErr w:type="gramStart"/>
            <w:r w:rsidRPr="00727445">
              <w:rPr>
                <w:rFonts w:ascii="Times New Roman" w:hAnsi="Times New Roman" w:cs="Times New Roman"/>
                <w:sz w:val="20"/>
              </w:rPr>
              <w:t>.ч</w:t>
            </w:r>
            <w:proofErr w:type="spellEnd"/>
            <w:proofErr w:type="gramEnd"/>
            <w:r w:rsidRPr="00727445">
              <w:rPr>
                <w:rFonts w:ascii="Times New Roman" w:hAnsi="Times New Roman" w:cs="Times New Roman"/>
                <w:sz w:val="20"/>
              </w:rPr>
              <w:t>/куб. м</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0,75376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0,73185</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0,89143</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0,87309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0,85512</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0,83751</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0,82026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0,80335</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0,78679</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0,78679</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0,78679</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0,78679</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0,78679</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lastRenderedPageBreak/>
              <w:t xml:space="preserve">Удельный расход ЭЭ, </w:t>
            </w:r>
            <w:proofErr w:type="gramStart"/>
            <w:r w:rsidRPr="00727445">
              <w:rPr>
                <w:rFonts w:ascii="Times New Roman" w:hAnsi="Times New Roman" w:cs="Times New Roman"/>
                <w:sz w:val="20"/>
              </w:rPr>
              <w:t>используемой</w:t>
            </w:r>
            <w:proofErr w:type="gramEnd"/>
            <w:r w:rsidRPr="00727445">
              <w:rPr>
                <w:rFonts w:ascii="Times New Roman" w:hAnsi="Times New Roman" w:cs="Times New Roman"/>
                <w:sz w:val="20"/>
              </w:rPr>
              <w:t xml:space="preserve"> в системах водоотведения (на 1 куб. м)</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proofErr w:type="spellStart"/>
            <w:r w:rsidRPr="00727445">
              <w:rPr>
                <w:rFonts w:ascii="Times New Roman" w:hAnsi="Times New Roman" w:cs="Times New Roman"/>
                <w:sz w:val="20"/>
              </w:rPr>
              <w:t>кВт</w:t>
            </w:r>
            <w:proofErr w:type="gramStart"/>
            <w:r w:rsidRPr="00727445">
              <w:rPr>
                <w:rFonts w:ascii="Times New Roman" w:hAnsi="Times New Roman" w:cs="Times New Roman"/>
                <w:sz w:val="20"/>
              </w:rPr>
              <w:t>.ч</w:t>
            </w:r>
            <w:proofErr w:type="spellEnd"/>
            <w:proofErr w:type="gramEnd"/>
            <w:r w:rsidRPr="00727445">
              <w:rPr>
                <w:rFonts w:ascii="Times New Roman" w:hAnsi="Times New Roman" w:cs="Times New Roman"/>
                <w:sz w:val="20"/>
              </w:rPr>
              <w:t>/куб. м</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0,15798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0,20324</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0,21170</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0,20981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0,20771</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0,20563</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0,20357</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0,20154</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0,19952</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0,19952</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0,19952</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0,19952</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0,19952</w:t>
            </w:r>
          </w:p>
        </w:tc>
      </w:tr>
      <w:tr w:rsidR="003A4303" w:rsidRPr="00727445" w:rsidTr="00727445">
        <w:tblPrEx>
          <w:tblBorders>
            <w:left w:val="none" w:sz="0" w:space="0" w:color="auto"/>
            <w:right w:val="none" w:sz="0" w:space="0" w:color="auto"/>
            <w:insideH w:val="none" w:sz="0" w:space="0" w:color="auto"/>
            <w:insideV w:val="none" w:sz="0" w:space="0" w:color="auto"/>
          </w:tblBorders>
        </w:tblPrEx>
        <w:tc>
          <w:tcPr>
            <w:tcW w:w="15590" w:type="dxa"/>
            <w:gridSpan w:val="15"/>
            <w:tcBorders>
              <w:top w:val="nil"/>
              <w:left w:val="nil"/>
              <w:bottom w:val="nil"/>
              <w:right w:val="nil"/>
            </w:tcBorders>
          </w:tcPr>
          <w:p w:rsidR="003A4303" w:rsidRPr="00727445" w:rsidRDefault="003A4303">
            <w:pPr>
              <w:pStyle w:val="ConsPlusNormal"/>
              <w:jc w:val="center"/>
              <w:outlineLvl w:val="3"/>
              <w:rPr>
                <w:rFonts w:ascii="Times New Roman" w:hAnsi="Times New Roman" w:cs="Times New Roman"/>
                <w:sz w:val="20"/>
              </w:rPr>
            </w:pPr>
            <w:r w:rsidRPr="00727445">
              <w:rPr>
                <w:rFonts w:ascii="Times New Roman" w:hAnsi="Times New Roman" w:cs="Times New Roman"/>
                <w:sz w:val="20"/>
              </w:rPr>
              <w:t>Целевые показатели в области энергосбережения и повышения энергетической эффективности в транспортном комплексе</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котором осуществляется Архангельской областью</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шт.</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184</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184</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218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223</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228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233</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238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243</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248</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253</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258</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263</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268</w:t>
            </w:r>
          </w:p>
        </w:tc>
      </w:tr>
      <w:tr w:rsidR="00727445" w:rsidRPr="00727445" w:rsidTr="00727445">
        <w:tblPrEx>
          <w:tblBorders>
            <w:left w:val="none" w:sz="0" w:space="0" w:color="auto"/>
            <w:right w:val="none" w:sz="0" w:space="0" w:color="auto"/>
            <w:insideH w:val="none" w:sz="0" w:space="0" w:color="auto"/>
            <w:insideV w:val="none" w:sz="0" w:space="0" w:color="auto"/>
          </w:tblBorders>
        </w:tblPrEx>
        <w:tc>
          <w:tcPr>
            <w:tcW w:w="3261" w:type="dxa"/>
            <w:tcBorders>
              <w:top w:val="nil"/>
              <w:left w:val="nil"/>
              <w:bottom w:val="nil"/>
              <w:right w:val="nil"/>
            </w:tcBorders>
          </w:tcPr>
          <w:p w:rsidR="003A4303" w:rsidRPr="00727445" w:rsidRDefault="003A4303">
            <w:pPr>
              <w:pStyle w:val="ConsPlusNormal"/>
              <w:rPr>
                <w:rFonts w:ascii="Times New Roman" w:hAnsi="Times New Roman" w:cs="Times New Roman"/>
                <w:sz w:val="20"/>
              </w:rPr>
            </w:pPr>
            <w:r w:rsidRPr="00727445">
              <w:rPr>
                <w:rFonts w:ascii="Times New Roman" w:hAnsi="Times New Roman" w:cs="Times New Roman"/>
                <w:sz w:val="20"/>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Архангельской области</w:t>
            </w:r>
          </w:p>
        </w:tc>
        <w:tc>
          <w:tcPr>
            <w:tcW w:w="987"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шт.</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450</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466</w:t>
            </w:r>
          </w:p>
        </w:tc>
        <w:tc>
          <w:tcPr>
            <w:tcW w:w="1134"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466</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471</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476</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481</w:t>
            </w:r>
          </w:p>
        </w:tc>
        <w:tc>
          <w:tcPr>
            <w:tcW w:w="992"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486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491</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496</w:t>
            </w:r>
          </w:p>
        </w:tc>
        <w:tc>
          <w:tcPr>
            <w:tcW w:w="85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501</w:t>
            </w:r>
          </w:p>
        </w:tc>
        <w:tc>
          <w:tcPr>
            <w:tcW w:w="709"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506</w:t>
            </w:r>
          </w:p>
        </w:tc>
        <w:tc>
          <w:tcPr>
            <w:tcW w:w="850"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511</w:t>
            </w:r>
          </w:p>
        </w:tc>
        <w:tc>
          <w:tcPr>
            <w:tcW w:w="711" w:type="dxa"/>
            <w:tcBorders>
              <w:top w:val="nil"/>
              <w:left w:val="nil"/>
              <w:bottom w:val="nil"/>
              <w:right w:val="nil"/>
            </w:tcBorders>
          </w:tcPr>
          <w:p w:rsidR="003A4303" w:rsidRPr="00727445" w:rsidRDefault="003A4303">
            <w:pPr>
              <w:pStyle w:val="ConsPlusNormal"/>
              <w:jc w:val="center"/>
              <w:rPr>
                <w:rFonts w:ascii="Times New Roman" w:hAnsi="Times New Roman" w:cs="Times New Roman"/>
                <w:sz w:val="20"/>
              </w:rPr>
            </w:pPr>
            <w:r w:rsidRPr="00727445">
              <w:rPr>
                <w:rFonts w:ascii="Times New Roman" w:hAnsi="Times New Roman" w:cs="Times New Roman"/>
                <w:sz w:val="20"/>
              </w:rPr>
              <w:t>516</w:t>
            </w:r>
          </w:p>
        </w:tc>
      </w:tr>
    </w:tbl>
    <w:p w:rsidR="003A4303" w:rsidRPr="00727445" w:rsidRDefault="003A4303">
      <w:pPr>
        <w:pStyle w:val="ConsPlusNormal"/>
        <w:ind w:firstLine="540"/>
        <w:jc w:val="both"/>
        <w:rPr>
          <w:rFonts w:ascii="Times New Roman" w:hAnsi="Times New Roman" w:cs="Times New Roman"/>
          <w:sz w:val="20"/>
        </w:rPr>
      </w:pPr>
      <w:r w:rsidRPr="00727445">
        <w:rPr>
          <w:rFonts w:ascii="Times New Roman" w:hAnsi="Times New Roman" w:cs="Times New Roman"/>
          <w:sz w:val="20"/>
        </w:rPr>
        <w:t>Принятые сокращения:</w:t>
      </w:r>
    </w:p>
    <w:p w:rsidR="003A4303" w:rsidRPr="00727445" w:rsidRDefault="003A4303">
      <w:pPr>
        <w:pStyle w:val="ConsPlusNormal"/>
        <w:spacing w:before="220"/>
        <w:ind w:firstLine="540"/>
        <w:jc w:val="both"/>
        <w:rPr>
          <w:rFonts w:ascii="Times New Roman" w:hAnsi="Times New Roman" w:cs="Times New Roman"/>
          <w:sz w:val="20"/>
        </w:rPr>
      </w:pPr>
      <w:r w:rsidRPr="00727445">
        <w:rPr>
          <w:rFonts w:ascii="Times New Roman" w:hAnsi="Times New Roman" w:cs="Times New Roman"/>
          <w:sz w:val="20"/>
        </w:rPr>
        <w:t>ЭЭ - электрическая энергия;</w:t>
      </w:r>
    </w:p>
    <w:p w:rsidR="003A4303" w:rsidRPr="00727445" w:rsidRDefault="003A4303">
      <w:pPr>
        <w:pStyle w:val="ConsPlusNormal"/>
        <w:spacing w:before="220"/>
        <w:ind w:firstLine="540"/>
        <w:jc w:val="both"/>
        <w:rPr>
          <w:rFonts w:ascii="Times New Roman" w:hAnsi="Times New Roman" w:cs="Times New Roman"/>
          <w:sz w:val="20"/>
        </w:rPr>
      </w:pPr>
      <w:r w:rsidRPr="00727445">
        <w:rPr>
          <w:rFonts w:ascii="Times New Roman" w:hAnsi="Times New Roman" w:cs="Times New Roman"/>
          <w:sz w:val="20"/>
        </w:rPr>
        <w:t>ЭО - энергетическое обследование;</w:t>
      </w:r>
    </w:p>
    <w:p w:rsidR="003A4303" w:rsidRPr="00727445" w:rsidRDefault="003A4303">
      <w:pPr>
        <w:pStyle w:val="ConsPlusNormal"/>
        <w:spacing w:before="220"/>
        <w:ind w:firstLine="540"/>
        <w:jc w:val="both"/>
        <w:rPr>
          <w:rFonts w:ascii="Times New Roman" w:hAnsi="Times New Roman" w:cs="Times New Roman"/>
          <w:sz w:val="20"/>
        </w:rPr>
      </w:pPr>
      <w:r w:rsidRPr="00727445">
        <w:rPr>
          <w:rFonts w:ascii="Times New Roman" w:hAnsi="Times New Roman" w:cs="Times New Roman"/>
          <w:sz w:val="20"/>
        </w:rPr>
        <w:t>ТЭ - тепловая энергия;</w:t>
      </w:r>
    </w:p>
    <w:p w:rsidR="003A4303" w:rsidRPr="00727445" w:rsidRDefault="003A4303">
      <w:pPr>
        <w:pStyle w:val="ConsPlusNormal"/>
        <w:spacing w:before="220"/>
        <w:ind w:firstLine="540"/>
        <w:jc w:val="both"/>
        <w:rPr>
          <w:rFonts w:ascii="Times New Roman" w:hAnsi="Times New Roman" w:cs="Times New Roman"/>
          <w:sz w:val="20"/>
        </w:rPr>
      </w:pPr>
      <w:r w:rsidRPr="00727445">
        <w:rPr>
          <w:rFonts w:ascii="Times New Roman" w:hAnsi="Times New Roman" w:cs="Times New Roman"/>
          <w:sz w:val="20"/>
        </w:rPr>
        <w:t>ГУ - государственное учреждение;</w:t>
      </w:r>
    </w:p>
    <w:p w:rsidR="003A4303" w:rsidRPr="00727445" w:rsidRDefault="003A4303">
      <w:pPr>
        <w:pStyle w:val="ConsPlusNormal"/>
        <w:spacing w:before="220"/>
        <w:ind w:firstLine="540"/>
        <w:jc w:val="both"/>
        <w:rPr>
          <w:rFonts w:ascii="Times New Roman" w:hAnsi="Times New Roman" w:cs="Times New Roman"/>
          <w:sz w:val="20"/>
        </w:rPr>
      </w:pPr>
      <w:r w:rsidRPr="00727445">
        <w:rPr>
          <w:rFonts w:ascii="Times New Roman" w:hAnsi="Times New Roman" w:cs="Times New Roman"/>
          <w:sz w:val="20"/>
        </w:rPr>
        <w:t>МКД - многоквартирный дом.</w:t>
      </w:r>
    </w:p>
    <w:p w:rsidR="003A4303" w:rsidRPr="00C839A5" w:rsidRDefault="003A4303">
      <w:pPr>
        <w:pStyle w:val="ConsPlusNormal"/>
        <w:jc w:val="both"/>
        <w:rPr>
          <w:rFonts w:ascii="Times New Roman" w:hAnsi="Times New Roman" w:cs="Times New Roman"/>
          <w:sz w:val="28"/>
          <w:szCs w:val="28"/>
        </w:rPr>
      </w:pPr>
    </w:p>
    <w:p w:rsidR="003A4303" w:rsidRPr="00C839A5" w:rsidRDefault="003A4303">
      <w:pPr>
        <w:pStyle w:val="ConsPlusNormal"/>
        <w:jc w:val="both"/>
        <w:rPr>
          <w:rFonts w:ascii="Times New Roman" w:hAnsi="Times New Roman" w:cs="Times New Roman"/>
          <w:sz w:val="28"/>
          <w:szCs w:val="28"/>
        </w:rPr>
      </w:pPr>
    </w:p>
    <w:p w:rsidR="003A4303" w:rsidRPr="00C839A5" w:rsidRDefault="003A4303">
      <w:pPr>
        <w:pStyle w:val="ConsPlusNormal"/>
        <w:jc w:val="both"/>
        <w:rPr>
          <w:rFonts w:ascii="Times New Roman" w:hAnsi="Times New Roman" w:cs="Times New Roman"/>
          <w:sz w:val="28"/>
          <w:szCs w:val="28"/>
        </w:rPr>
      </w:pPr>
    </w:p>
    <w:p w:rsidR="003A4303" w:rsidRPr="00C839A5" w:rsidRDefault="003A4303">
      <w:pPr>
        <w:pStyle w:val="ConsPlusNormal"/>
        <w:jc w:val="both"/>
        <w:rPr>
          <w:rFonts w:ascii="Times New Roman" w:hAnsi="Times New Roman" w:cs="Times New Roman"/>
          <w:sz w:val="28"/>
          <w:szCs w:val="28"/>
        </w:rPr>
      </w:pPr>
    </w:p>
    <w:p w:rsidR="003A4303" w:rsidRPr="00C839A5" w:rsidRDefault="003A4303">
      <w:pPr>
        <w:pStyle w:val="ConsPlusNormal"/>
        <w:jc w:val="both"/>
        <w:rPr>
          <w:rFonts w:ascii="Times New Roman" w:hAnsi="Times New Roman" w:cs="Times New Roman"/>
          <w:sz w:val="28"/>
          <w:szCs w:val="28"/>
        </w:rPr>
      </w:pPr>
    </w:p>
    <w:p w:rsidR="00727445" w:rsidRDefault="00727445">
      <w:pPr>
        <w:pStyle w:val="ConsPlusNormal"/>
        <w:jc w:val="right"/>
        <w:outlineLvl w:val="1"/>
        <w:rPr>
          <w:rFonts w:ascii="Times New Roman" w:hAnsi="Times New Roman" w:cs="Times New Roman"/>
          <w:sz w:val="28"/>
          <w:szCs w:val="28"/>
        </w:rPr>
      </w:pPr>
    </w:p>
    <w:p w:rsidR="003A4303" w:rsidRPr="007E3D6C" w:rsidRDefault="003A4303">
      <w:pPr>
        <w:pStyle w:val="ConsPlusNormal"/>
        <w:jc w:val="right"/>
        <w:outlineLvl w:val="1"/>
        <w:rPr>
          <w:rFonts w:ascii="Times New Roman" w:hAnsi="Times New Roman" w:cs="Times New Roman"/>
          <w:sz w:val="15"/>
          <w:szCs w:val="15"/>
        </w:rPr>
      </w:pPr>
      <w:r w:rsidRPr="007E3D6C">
        <w:rPr>
          <w:rFonts w:ascii="Times New Roman" w:hAnsi="Times New Roman" w:cs="Times New Roman"/>
          <w:sz w:val="15"/>
          <w:szCs w:val="15"/>
        </w:rPr>
        <w:t>Приложение N 3</w:t>
      </w:r>
    </w:p>
    <w:p w:rsidR="003A4303" w:rsidRPr="007E3D6C" w:rsidRDefault="003A4303">
      <w:pPr>
        <w:pStyle w:val="ConsPlusNormal"/>
        <w:jc w:val="right"/>
        <w:rPr>
          <w:rFonts w:ascii="Times New Roman" w:hAnsi="Times New Roman" w:cs="Times New Roman"/>
          <w:sz w:val="15"/>
          <w:szCs w:val="15"/>
        </w:rPr>
      </w:pPr>
      <w:r w:rsidRPr="007E3D6C">
        <w:rPr>
          <w:rFonts w:ascii="Times New Roman" w:hAnsi="Times New Roman" w:cs="Times New Roman"/>
          <w:sz w:val="15"/>
          <w:szCs w:val="15"/>
        </w:rPr>
        <w:t>к государственной программе</w:t>
      </w:r>
    </w:p>
    <w:p w:rsidR="003A4303" w:rsidRPr="007E3D6C" w:rsidRDefault="003A4303">
      <w:pPr>
        <w:pStyle w:val="ConsPlusNormal"/>
        <w:jc w:val="right"/>
        <w:rPr>
          <w:rFonts w:ascii="Times New Roman" w:hAnsi="Times New Roman" w:cs="Times New Roman"/>
          <w:sz w:val="15"/>
          <w:szCs w:val="15"/>
        </w:rPr>
      </w:pPr>
      <w:r w:rsidRPr="007E3D6C">
        <w:rPr>
          <w:rFonts w:ascii="Times New Roman" w:hAnsi="Times New Roman" w:cs="Times New Roman"/>
          <w:sz w:val="15"/>
          <w:szCs w:val="15"/>
        </w:rPr>
        <w:t>Архангельской области "Развитие</w:t>
      </w:r>
    </w:p>
    <w:p w:rsidR="003A4303" w:rsidRPr="007E3D6C" w:rsidRDefault="003A4303">
      <w:pPr>
        <w:pStyle w:val="ConsPlusNormal"/>
        <w:jc w:val="right"/>
        <w:rPr>
          <w:rFonts w:ascii="Times New Roman" w:hAnsi="Times New Roman" w:cs="Times New Roman"/>
          <w:sz w:val="15"/>
          <w:szCs w:val="15"/>
        </w:rPr>
      </w:pPr>
      <w:r w:rsidRPr="007E3D6C">
        <w:rPr>
          <w:rFonts w:ascii="Times New Roman" w:hAnsi="Times New Roman" w:cs="Times New Roman"/>
          <w:sz w:val="15"/>
          <w:szCs w:val="15"/>
        </w:rPr>
        <w:t xml:space="preserve">энергетики и </w:t>
      </w:r>
      <w:proofErr w:type="gramStart"/>
      <w:r w:rsidRPr="007E3D6C">
        <w:rPr>
          <w:rFonts w:ascii="Times New Roman" w:hAnsi="Times New Roman" w:cs="Times New Roman"/>
          <w:sz w:val="15"/>
          <w:szCs w:val="15"/>
        </w:rPr>
        <w:t>жилищно-коммунального</w:t>
      </w:r>
      <w:proofErr w:type="gramEnd"/>
    </w:p>
    <w:p w:rsidR="003A4303" w:rsidRPr="007E3D6C" w:rsidRDefault="003A4303">
      <w:pPr>
        <w:pStyle w:val="ConsPlusNormal"/>
        <w:jc w:val="right"/>
        <w:rPr>
          <w:rFonts w:ascii="Times New Roman" w:hAnsi="Times New Roman" w:cs="Times New Roman"/>
          <w:sz w:val="15"/>
          <w:szCs w:val="15"/>
        </w:rPr>
      </w:pPr>
      <w:r w:rsidRPr="007E3D6C">
        <w:rPr>
          <w:rFonts w:ascii="Times New Roman" w:hAnsi="Times New Roman" w:cs="Times New Roman"/>
          <w:sz w:val="15"/>
          <w:szCs w:val="15"/>
        </w:rPr>
        <w:t>хозяйства Архангельской области"</w:t>
      </w:r>
    </w:p>
    <w:p w:rsidR="003A4303" w:rsidRPr="007E3D6C" w:rsidRDefault="003A4303">
      <w:pPr>
        <w:pStyle w:val="ConsPlusNormal"/>
        <w:jc w:val="both"/>
        <w:rPr>
          <w:rFonts w:ascii="Times New Roman" w:hAnsi="Times New Roman" w:cs="Times New Roman"/>
          <w:sz w:val="15"/>
          <w:szCs w:val="15"/>
        </w:rPr>
      </w:pPr>
    </w:p>
    <w:p w:rsidR="003A4303" w:rsidRPr="007E3D6C" w:rsidRDefault="003A4303">
      <w:pPr>
        <w:pStyle w:val="ConsPlusTitle"/>
        <w:jc w:val="center"/>
        <w:rPr>
          <w:rFonts w:ascii="Times New Roman" w:hAnsi="Times New Roman" w:cs="Times New Roman"/>
          <w:sz w:val="15"/>
          <w:szCs w:val="15"/>
        </w:rPr>
      </w:pPr>
      <w:bookmarkStart w:id="53" w:name="P2079"/>
      <w:bookmarkEnd w:id="53"/>
      <w:r w:rsidRPr="007E3D6C">
        <w:rPr>
          <w:rFonts w:ascii="Times New Roman" w:hAnsi="Times New Roman" w:cs="Times New Roman"/>
          <w:sz w:val="15"/>
          <w:szCs w:val="15"/>
        </w:rPr>
        <w:t>ПЕРЕЧЕНЬ</w:t>
      </w:r>
    </w:p>
    <w:p w:rsidR="003A4303" w:rsidRPr="007E3D6C" w:rsidRDefault="003A4303">
      <w:pPr>
        <w:pStyle w:val="ConsPlusTitle"/>
        <w:jc w:val="center"/>
        <w:rPr>
          <w:rFonts w:ascii="Times New Roman" w:hAnsi="Times New Roman" w:cs="Times New Roman"/>
          <w:sz w:val="15"/>
          <w:szCs w:val="15"/>
        </w:rPr>
      </w:pPr>
      <w:r w:rsidRPr="007E3D6C">
        <w:rPr>
          <w:rFonts w:ascii="Times New Roman" w:hAnsi="Times New Roman" w:cs="Times New Roman"/>
          <w:sz w:val="15"/>
          <w:szCs w:val="15"/>
        </w:rPr>
        <w:t>мероприятий государственной программы "Развитие энергетики</w:t>
      </w:r>
    </w:p>
    <w:p w:rsidR="003A4303" w:rsidRPr="007E3D6C" w:rsidRDefault="003A4303">
      <w:pPr>
        <w:pStyle w:val="ConsPlusTitle"/>
        <w:jc w:val="center"/>
        <w:rPr>
          <w:rFonts w:ascii="Times New Roman" w:hAnsi="Times New Roman" w:cs="Times New Roman"/>
          <w:sz w:val="15"/>
          <w:szCs w:val="15"/>
        </w:rPr>
      </w:pPr>
      <w:r w:rsidRPr="007E3D6C">
        <w:rPr>
          <w:rFonts w:ascii="Times New Roman" w:hAnsi="Times New Roman" w:cs="Times New Roman"/>
          <w:sz w:val="15"/>
          <w:szCs w:val="15"/>
        </w:rPr>
        <w:t>и жилищно-коммунального хозяйства Архангельской области"</w:t>
      </w:r>
    </w:p>
    <w:p w:rsidR="003A4303" w:rsidRPr="007E3D6C" w:rsidRDefault="003A4303">
      <w:pPr>
        <w:spacing w:after="1"/>
        <w:rPr>
          <w:rFonts w:ascii="Times New Roman" w:hAnsi="Times New Roman"/>
          <w:sz w:val="15"/>
          <w:szCs w:val="15"/>
        </w:rPr>
      </w:pPr>
    </w:p>
    <w:p w:rsidR="003A4303" w:rsidRPr="007E3D6C" w:rsidRDefault="003A4303">
      <w:pPr>
        <w:pStyle w:val="ConsPlusNormal"/>
        <w:jc w:val="both"/>
        <w:rPr>
          <w:rFonts w:ascii="Times New Roman" w:hAnsi="Times New Roman" w:cs="Times New Roman"/>
          <w:sz w:val="15"/>
          <w:szCs w:val="15"/>
        </w:rPr>
      </w:pPr>
    </w:p>
    <w:tbl>
      <w:tblPr>
        <w:tblpPr w:leftFromText="180" w:rightFromText="180" w:vertAnchor="text" w:tblpX="-861" w:tblpY="1"/>
        <w:tblOverlap w:val="never"/>
        <w:tblW w:w="1629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68"/>
        <w:gridCol w:w="848"/>
        <w:gridCol w:w="853"/>
        <w:gridCol w:w="994"/>
        <w:gridCol w:w="992"/>
        <w:gridCol w:w="992"/>
        <w:gridCol w:w="850"/>
        <w:gridCol w:w="989"/>
        <w:gridCol w:w="851"/>
        <w:gridCol w:w="850"/>
        <w:gridCol w:w="995"/>
        <w:gridCol w:w="856"/>
        <w:gridCol w:w="850"/>
        <w:gridCol w:w="851"/>
        <w:gridCol w:w="850"/>
        <w:gridCol w:w="1415"/>
        <w:gridCol w:w="993"/>
      </w:tblGrid>
      <w:tr w:rsidR="003A4303" w:rsidRPr="007E3D6C" w:rsidTr="006D1CC5">
        <w:tc>
          <w:tcPr>
            <w:tcW w:w="1269" w:type="dxa"/>
            <w:vMerge w:val="restart"/>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Наименование мероприятий</w:t>
            </w:r>
          </w:p>
        </w:tc>
        <w:tc>
          <w:tcPr>
            <w:tcW w:w="849" w:type="dxa"/>
            <w:vMerge w:val="restart"/>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Ответственный исполнитель, соисполнители</w:t>
            </w:r>
          </w:p>
        </w:tc>
        <w:tc>
          <w:tcPr>
            <w:tcW w:w="854" w:type="dxa"/>
            <w:vMerge w:val="restart"/>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Источники финансирования</w:t>
            </w:r>
          </w:p>
        </w:tc>
        <w:tc>
          <w:tcPr>
            <w:tcW w:w="10917" w:type="dxa"/>
            <w:gridSpan w:val="12"/>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Объем финансирования (тыс. рублей)</w:t>
            </w:r>
          </w:p>
        </w:tc>
        <w:tc>
          <w:tcPr>
            <w:tcW w:w="1415"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Показатели результата мероприятий по годам</w:t>
            </w:r>
          </w:p>
        </w:tc>
        <w:tc>
          <w:tcPr>
            <w:tcW w:w="993"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Связь с целевыми показателями государственной программы (подпрограммы)</w:t>
            </w:r>
          </w:p>
        </w:tc>
      </w:tr>
      <w:tr w:rsidR="007E3D6C" w:rsidRPr="007E3D6C" w:rsidTr="006D1CC5">
        <w:tc>
          <w:tcPr>
            <w:tcW w:w="1269" w:type="dxa"/>
            <w:vMerge/>
            <w:tcBorders>
              <w:top w:val="single" w:sz="4" w:space="0" w:color="auto"/>
              <w:bottom w:val="single" w:sz="4" w:space="0" w:color="auto"/>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single" w:sz="4" w:space="0" w:color="auto"/>
              <w:bottom w:val="single" w:sz="4" w:space="0" w:color="auto"/>
            </w:tcBorders>
          </w:tcPr>
          <w:p w:rsidR="003A4303" w:rsidRPr="007E3D6C" w:rsidRDefault="003A4303" w:rsidP="00F51B2A">
            <w:pPr>
              <w:rPr>
                <w:rFonts w:ascii="Times New Roman" w:hAnsi="Times New Roman"/>
                <w:color w:val="000000" w:themeColor="text1"/>
                <w:sz w:val="15"/>
                <w:szCs w:val="15"/>
              </w:rPr>
            </w:pPr>
          </w:p>
        </w:tc>
        <w:tc>
          <w:tcPr>
            <w:tcW w:w="854" w:type="dxa"/>
            <w:vMerge/>
            <w:tcBorders>
              <w:top w:val="single" w:sz="4" w:space="0" w:color="auto"/>
              <w:bottom w:val="single" w:sz="4" w:space="0" w:color="auto"/>
            </w:tcBorders>
          </w:tcPr>
          <w:p w:rsidR="003A4303" w:rsidRPr="007E3D6C" w:rsidRDefault="003A4303" w:rsidP="00F51B2A">
            <w:pPr>
              <w:rPr>
                <w:rFonts w:ascii="Times New Roman" w:hAnsi="Times New Roman"/>
                <w:color w:val="000000" w:themeColor="text1"/>
                <w:sz w:val="15"/>
                <w:szCs w:val="15"/>
              </w:rPr>
            </w:pPr>
          </w:p>
        </w:tc>
        <w:tc>
          <w:tcPr>
            <w:tcW w:w="994"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2"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2014 год</w:t>
            </w:r>
          </w:p>
        </w:tc>
        <w:tc>
          <w:tcPr>
            <w:tcW w:w="992"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2015 год</w:t>
            </w:r>
          </w:p>
        </w:tc>
        <w:tc>
          <w:tcPr>
            <w:tcW w:w="850"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2016 год</w:t>
            </w:r>
          </w:p>
        </w:tc>
        <w:tc>
          <w:tcPr>
            <w:tcW w:w="989"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2017 год</w:t>
            </w:r>
          </w:p>
        </w:tc>
        <w:tc>
          <w:tcPr>
            <w:tcW w:w="851"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2018 год</w:t>
            </w:r>
          </w:p>
        </w:tc>
        <w:tc>
          <w:tcPr>
            <w:tcW w:w="850"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2019 год</w:t>
            </w:r>
          </w:p>
        </w:tc>
        <w:tc>
          <w:tcPr>
            <w:tcW w:w="992"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2020 год</w:t>
            </w:r>
          </w:p>
        </w:tc>
        <w:tc>
          <w:tcPr>
            <w:tcW w:w="856"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2021 год</w:t>
            </w:r>
          </w:p>
        </w:tc>
        <w:tc>
          <w:tcPr>
            <w:tcW w:w="850"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2022 год</w:t>
            </w:r>
          </w:p>
        </w:tc>
        <w:tc>
          <w:tcPr>
            <w:tcW w:w="851"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2023 год</w:t>
            </w:r>
          </w:p>
        </w:tc>
        <w:tc>
          <w:tcPr>
            <w:tcW w:w="850" w:type="dxa"/>
            <w:tcBorders>
              <w:top w:val="single" w:sz="4" w:space="0" w:color="auto"/>
              <w:bottom w:val="single" w:sz="4" w:space="0" w:color="auto"/>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2024 год</w:t>
            </w:r>
          </w:p>
        </w:tc>
        <w:tc>
          <w:tcPr>
            <w:tcW w:w="1415" w:type="dxa"/>
            <w:tcBorders>
              <w:top w:val="single" w:sz="4" w:space="0" w:color="auto"/>
              <w:bottom w:val="single" w:sz="4" w:space="0" w:color="auto"/>
            </w:tcBorders>
          </w:tcPr>
          <w:p w:rsidR="003A4303" w:rsidRPr="007E3D6C" w:rsidRDefault="003A4303" w:rsidP="00F51B2A">
            <w:pPr>
              <w:rPr>
                <w:rFonts w:ascii="Times New Roman" w:hAnsi="Times New Roman"/>
                <w:color w:val="000000" w:themeColor="text1"/>
                <w:sz w:val="15"/>
                <w:szCs w:val="15"/>
              </w:rPr>
            </w:pPr>
          </w:p>
        </w:tc>
        <w:tc>
          <w:tcPr>
            <w:tcW w:w="993" w:type="dxa"/>
            <w:tcBorders>
              <w:top w:val="single" w:sz="4" w:space="0" w:color="auto"/>
              <w:bottom w:val="single" w:sz="4" w:space="0" w:color="auto"/>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c>
          <w:tcPr>
            <w:tcW w:w="1269"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w:t>
            </w:r>
          </w:p>
        </w:tc>
        <w:tc>
          <w:tcPr>
            <w:tcW w:w="849"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w:t>
            </w:r>
          </w:p>
        </w:tc>
        <w:tc>
          <w:tcPr>
            <w:tcW w:w="854"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w:t>
            </w:r>
          </w:p>
        </w:tc>
        <w:tc>
          <w:tcPr>
            <w:tcW w:w="994"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w:t>
            </w:r>
          </w:p>
        </w:tc>
        <w:tc>
          <w:tcPr>
            <w:tcW w:w="992"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w:t>
            </w:r>
          </w:p>
        </w:tc>
        <w:tc>
          <w:tcPr>
            <w:tcW w:w="992"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w:t>
            </w:r>
          </w:p>
        </w:tc>
        <w:tc>
          <w:tcPr>
            <w:tcW w:w="850"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w:t>
            </w:r>
          </w:p>
        </w:tc>
        <w:tc>
          <w:tcPr>
            <w:tcW w:w="989"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w:t>
            </w:r>
          </w:p>
        </w:tc>
        <w:tc>
          <w:tcPr>
            <w:tcW w:w="851"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w:t>
            </w:r>
          </w:p>
        </w:tc>
        <w:tc>
          <w:tcPr>
            <w:tcW w:w="850"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w:t>
            </w:r>
          </w:p>
        </w:tc>
        <w:tc>
          <w:tcPr>
            <w:tcW w:w="992"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w:t>
            </w:r>
          </w:p>
        </w:tc>
        <w:tc>
          <w:tcPr>
            <w:tcW w:w="856"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w:t>
            </w:r>
          </w:p>
        </w:tc>
        <w:tc>
          <w:tcPr>
            <w:tcW w:w="850"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w:t>
            </w:r>
          </w:p>
        </w:tc>
        <w:tc>
          <w:tcPr>
            <w:tcW w:w="851"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w:t>
            </w:r>
          </w:p>
        </w:tc>
        <w:tc>
          <w:tcPr>
            <w:tcW w:w="850"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w:t>
            </w:r>
          </w:p>
        </w:tc>
        <w:tc>
          <w:tcPr>
            <w:tcW w:w="1415"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w:t>
            </w:r>
          </w:p>
        </w:tc>
        <w:tc>
          <w:tcPr>
            <w:tcW w:w="993" w:type="dxa"/>
            <w:tcBorders>
              <w:top w:val="single" w:sz="4" w:space="0" w:color="auto"/>
              <w:bottom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w:t>
            </w:r>
          </w:p>
        </w:tc>
      </w:tr>
      <w:tr w:rsidR="007E3D6C" w:rsidRPr="007E3D6C" w:rsidTr="006D1CC5">
        <w:tblPrEx>
          <w:tblBorders>
            <w:left w:val="none" w:sz="0" w:space="0" w:color="auto"/>
            <w:right w:val="none" w:sz="0" w:space="0" w:color="auto"/>
            <w:insideV w:val="none" w:sz="0" w:space="0" w:color="auto"/>
          </w:tblBorders>
        </w:tblPrEx>
        <w:tc>
          <w:tcPr>
            <w:tcW w:w="2118" w:type="dxa"/>
            <w:gridSpan w:val="2"/>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Всего по государственной </w:t>
            </w:r>
            <w:hyperlink w:anchor="P102" w:history="1">
              <w:r w:rsidRPr="007E3D6C">
                <w:rPr>
                  <w:rFonts w:ascii="Times New Roman" w:hAnsi="Times New Roman" w:cs="Times New Roman"/>
                  <w:color w:val="000000" w:themeColor="text1"/>
                  <w:sz w:val="15"/>
                  <w:szCs w:val="15"/>
                </w:rPr>
                <w:t>программе</w:t>
              </w:r>
            </w:hyperlink>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754EA0" w:rsidP="009A0839">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65 13</w:t>
            </w:r>
            <w:r w:rsidR="00DD5CE8">
              <w:rPr>
                <w:rFonts w:ascii="Times New Roman" w:hAnsi="Times New Roman" w:cs="Times New Roman"/>
                <w:color w:val="000000" w:themeColor="text1"/>
                <w:sz w:val="15"/>
                <w:szCs w:val="15"/>
                <w:lang w:val="en-US"/>
              </w:rPr>
              <w:t>6</w:t>
            </w:r>
            <w:r>
              <w:rPr>
                <w:rFonts w:ascii="Times New Roman" w:hAnsi="Times New Roman" w:cs="Times New Roman"/>
                <w:color w:val="000000" w:themeColor="text1"/>
                <w:sz w:val="15"/>
                <w:szCs w:val="15"/>
              </w:rPr>
              <w:t> 995,8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8 625 525,4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5 148 857,8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5 444 006,2</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5 473 437,2</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5 386 654,4</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5 913 331,2</w:t>
            </w:r>
          </w:p>
        </w:tc>
        <w:tc>
          <w:tcPr>
            <w:tcW w:w="992" w:type="dxa"/>
            <w:tcBorders>
              <w:top w:val="nil"/>
              <w:left w:val="nil"/>
              <w:bottom w:val="nil"/>
              <w:right w:val="nil"/>
            </w:tcBorders>
          </w:tcPr>
          <w:p w:rsidR="003A4303"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5 457 481,4</w:t>
            </w:r>
          </w:p>
        </w:tc>
        <w:tc>
          <w:tcPr>
            <w:tcW w:w="856" w:type="dxa"/>
            <w:tcBorders>
              <w:top w:val="nil"/>
              <w:left w:val="nil"/>
              <w:bottom w:val="nil"/>
              <w:right w:val="nil"/>
            </w:tcBorders>
          </w:tcPr>
          <w:p w:rsidR="003A4303" w:rsidRPr="007E3D6C" w:rsidRDefault="009A0839"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5 195</w:t>
            </w:r>
            <w:r w:rsidR="00754EA0">
              <w:rPr>
                <w:rFonts w:ascii="Times New Roman" w:hAnsi="Times New Roman" w:cs="Times New Roman"/>
                <w:color w:val="000000" w:themeColor="text1"/>
                <w:sz w:val="15"/>
                <w:szCs w:val="15"/>
              </w:rPr>
              <w:t> 136,5</w:t>
            </w:r>
          </w:p>
        </w:tc>
        <w:tc>
          <w:tcPr>
            <w:tcW w:w="850" w:type="dxa"/>
            <w:tcBorders>
              <w:top w:val="nil"/>
              <w:left w:val="nil"/>
              <w:bottom w:val="nil"/>
              <w:right w:val="nil"/>
            </w:tcBorders>
          </w:tcPr>
          <w:p w:rsidR="003A4303" w:rsidRPr="007E3D6C" w:rsidRDefault="00754EA0" w:rsidP="00DD5CE8">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8 21</w:t>
            </w:r>
            <w:r w:rsidR="00DD5CE8">
              <w:rPr>
                <w:rFonts w:ascii="Times New Roman" w:hAnsi="Times New Roman" w:cs="Times New Roman"/>
                <w:color w:val="000000" w:themeColor="text1"/>
                <w:sz w:val="15"/>
                <w:szCs w:val="15"/>
              </w:rPr>
              <w:t>5</w:t>
            </w:r>
            <w:r>
              <w:rPr>
                <w:rFonts w:ascii="Times New Roman" w:hAnsi="Times New Roman" w:cs="Times New Roman"/>
                <w:color w:val="000000" w:themeColor="text1"/>
                <w:sz w:val="15"/>
                <w:szCs w:val="15"/>
              </w:rPr>
              <w:t> 208,0</w:t>
            </w:r>
          </w:p>
        </w:tc>
        <w:tc>
          <w:tcPr>
            <w:tcW w:w="851"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5 503 495,0</w:t>
            </w:r>
          </w:p>
        </w:tc>
        <w:tc>
          <w:tcPr>
            <w:tcW w:w="850"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4 773 862,7</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vMerge/>
            <w:tcBorders>
              <w:top w:val="nil"/>
              <w:left w:val="nil"/>
              <w:bottom w:val="nil"/>
              <w:right w:val="nil"/>
            </w:tcBorders>
          </w:tcPr>
          <w:p w:rsidR="00B2483E" w:rsidRPr="007E3D6C" w:rsidRDefault="00B2483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B2483E" w:rsidRPr="007E3D6C" w:rsidRDefault="00B2483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B2483E" w:rsidRPr="007E3D6C" w:rsidRDefault="00754EA0" w:rsidP="00DD5CE8">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2 52</w:t>
            </w:r>
            <w:r w:rsidR="00DD5CE8">
              <w:rPr>
                <w:rFonts w:ascii="Times New Roman" w:hAnsi="Times New Roman" w:cs="Times New Roman"/>
                <w:color w:val="000000" w:themeColor="text1"/>
                <w:sz w:val="15"/>
                <w:szCs w:val="15"/>
              </w:rPr>
              <w:t>5</w:t>
            </w:r>
            <w:r>
              <w:rPr>
                <w:rFonts w:ascii="Times New Roman" w:hAnsi="Times New Roman" w:cs="Times New Roman"/>
                <w:color w:val="000000" w:themeColor="text1"/>
                <w:sz w:val="15"/>
                <w:szCs w:val="15"/>
              </w:rPr>
              <w:t> 866,8</w:t>
            </w:r>
          </w:p>
        </w:tc>
        <w:tc>
          <w:tcPr>
            <w:tcW w:w="992"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181 086,6</w:t>
            </w:r>
          </w:p>
        </w:tc>
        <w:tc>
          <w:tcPr>
            <w:tcW w:w="992"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261 471,7</w:t>
            </w:r>
          </w:p>
        </w:tc>
        <w:tc>
          <w:tcPr>
            <w:tcW w:w="851"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20 750,0</w:t>
            </w:r>
          </w:p>
        </w:tc>
        <w:tc>
          <w:tcPr>
            <w:tcW w:w="850"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34 560,0</w:t>
            </w:r>
          </w:p>
        </w:tc>
        <w:tc>
          <w:tcPr>
            <w:tcW w:w="992"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85 156,1</w:t>
            </w:r>
          </w:p>
        </w:tc>
        <w:tc>
          <w:tcPr>
            <w:tcW w:w="856"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522 828,7</w:t>
            </w:r>
          </w:p>
        </w:tc>
        <w:tc>
          <w:tcPr>
            <w:tcW w:w="850" w:type="dxa"/>
            <w:tcBorders>
              <w:top w:val="nil"/>
              <w:left w:val="nil"/>
              <w:bottom w:val="nil"/>
              <w:right w:val="nil"/>
            </w:tcBorders>
          </w:tcPr>
          <w:p w:rsidR="00B2483E" w:rsidRPr="007E3D6C" w:rsidRDefault="00754EA0" w:rsidP="00DD5CE8">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70</w:t>
            </w:r>
            <w:r w:rsidR="00DD5CE8">
              <w:rPr>
                <w:rFonts w:ascii="Times New Roman" w:hAnsi="Times New Roman" w:cs="Times New Roman"/>
                <w:color w:val="000000" w:themeColor="text1"/>
                <w:sz w:val="15"/>
                <w:szCs w:val="15"/>
              </w:rPr>
              <w:t>4</w:t>
            </w:r>
            <w:r>
              <w:rPr>
                <w:rFonts w:ascii="Times New Roman" w:hAnsi="Times New Roman" w:cs="Times New Roman"/>
                <w:color w:val="000000" w:themeColor="text1"/>
                <w:sz w:val="15"/>
                <w:szCs w:val="15"/>
              </w:rPr>
              <w:t> 777,5</w:t>
            </w:r>
          </w:p>
        </w:tc>
        <w:tc>
          <w:tcPr>
            <w:tcW w:w="851" w:type="dxa"/>
            <w:tcBorders>
              <w:top w:val="nil"/>
              <w:left w:val="nil"/>
              <w:bottom w:val="nil"/>
              <w:right w:val="nil"/>
            </w:tcBorders>
          </w:tcPr>
          <w:p w:rsidR="00B2483E"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715 236,2</w:t>
            </w:r>
          </w:p>
        </w:tc>
        <w:tc>
          <w:tcPr>
            <w:tcW w:w="850" w:type="dxa"/>
            <w:tcBorders>
              <w:top w:val="nil"/>
              <w:left w:val="nil"/>
              <w:bottom w:val="nil"/>
              <w:right w:val="nil"/>
            </w:tcBorders>
          </w:tcPr>
          <w:p w:rsidR="00B2483E"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B2483E" w:rsidRPr="007E3D6C" w:rsidRDefault="00B2483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B2483E" w:rsidRPr="007E3D6C" w:rsidRDefault="00B2483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46 356 571,7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3 037 806,8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3 079 960,2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3 479 912,7</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4 256108,10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3 910 046,3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4 637 953,7</w:t>
            </w:r>
          </w:p>
        </w:tc>
        <w:tc>
          <w:tcPr>
            <w:tcW w:w="992" w:type="dxa"/>
            <w:tcBorders>
              <w:top w:val="nil"/>
              <w:left w:val="nil"/>
              <w:bottom w:val="nil"/>
              <w:right w:val="nil"/>
            </w:tcBorders>
          </w:tcPr>
          <w:p w:rsidR="003A4303"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4 249 927,9</w:t>
            </w:r>
            <w:r w:rsidR="003A4303" w:rsidRPr="007E3D6C">
              <w:rPr>
                <w:rFonts w:ascii="Times New Roman" w:hAnsi="Times New Roman" w:cs="Times New Roman"/>
                <w:color w:val="000000" w:themeColor="text1"/>
                <w:sz w:val="15"/>
                <w:szCs w:val="15"/>
              </w:rPr>
              <w:t>2</w:t>
            </w:r>
          </w:p>
        </w:tc>
        <w:tc>
          <w:tcPr>
            <w:tcW w:w="856" w:type="dxa"/>
            <w:tcBorders>
              <w:top w:val="nil"/>
              <w:left w:val="nil"/>
              <w:bottom w:val="nil"/>
              <w:right w:val="nil"/>
            </w:tcBorders>
          </w:tcPr>
          <w:p w:rsidR="003A4303" w:rsidRPr="007E3D6C" w:rsidRDefault="00A565FA" w:rsidP="00754EA0">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3 606</w:t>
            </w:r>
            <w:r w:rsidR="00754EA0">
              <w:rPr>
                <w:rFonts w:ascii="Times New Roman" w:hAnsi="Times New Roman" w:cs="Times New Roman"/>
                <w:color w:val="000000" w:themeColor="text1"/>
                <w:sz w:val="15"/>
                <w:szCs w:val="15"/>
              </w:rPr>
              <w:t> 753,6</w:t>
            </w:r>
          </w:p>
        </w:tc>
        <w:tc>
          <w:tcPr>
            <w:tcW w:w="850"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7 126 473,2</w:t>
            </w:r>
          </w:p>
        </w:tc>
        <w:tc>
          <w:tcPr>
            <w:tcW w:w="851"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4 493 113,0</w:t>
            </w:r>
          </w:p>
        </w:tc>
        <w:tc>
          <w:tcPr>
            <w:tcW w:w="850"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4 478 516,2</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9A0839" w:rsidP="00A565F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763</w:t>
            </w:r>
            <w:r w:rsidR="00A565FA">
              <w:rPr>
                <w:rFonts w:ascii="Times New Roman" w:hAnsi="Times New Roman" w:cs="Times New Roman"/>
                <w:color w:val="000000" w:themeColor="text1"/>
                <w:sz w:val="15"/>
                <w:szCs w:val="15"/>
              </w:rPr>
              <w:t> 305,1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189 805,0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204 608,9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32 597,4</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37 833,3</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34 320,8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37 389,6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59 404,7</w:t>
            </w:r>
          </w:p>
        </w:tc>
        <w:tc>
          <w:tcPr>
            <w:tcW w:w="856" w:type="dxa"/>
            <w:tcBorders>
              <w:top w:val="nil"/>
              <w:left w:val="nil"/>
              <w:bottom w:val="nil"/>
              <w:right w:val="nil"/>
            </w:tcBorders>
          </w:tcPr>
          <w:p w:rsidR="003A4303" w:rsidRPr="007E3D6C" w:rsidRDefault="009A0839" w:rsidP="009A0839">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lang w:val="en-US"/>
              </w:rPr>
              <w:t>46</w:t>
            </w:r>
            <w:r w:rsidR="003A4303" w:rsidRPr="007E3D6C">
              <w:rPr>
                <w:rFonts w:ascii="Times New Roman" w:hAnsi="Times New Roman" w:cs="Times New Roman"/>
                <w:color w:val="000000" w:themeColor="text1"/>
                <w:sz w:val="15"/>
                <w:szCs w:val="15"/>
              </w:rPr>
              <w:t xml:space="preserve"> 850,8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40 073,7</w:t>
            </w:r>
          </w:p>
        </w:tc>
        <w:tc>
          <w:tcPr>
            <w:tcW w:w="851" w:type="dxa"/>
            <w:tcBorders>
              <w:top w:val="nil"/>
              <w:left w:val="nil"/>
              <w:bottom w:val="nil"/>
              <w:right w:val="nil"/>
            </w:tcBorders>
          </w:tcPr>
          <w:p w:rsidR="003A4303"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40 078,9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39 807,0</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15 491 252,2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5 216 827,0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1 864 288,7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1 931 496,1</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918 024,1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1 421 537,3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1 203 427,9</w:t>
            </w:r>
          </w:p>
        </w:tc>
        <w:tc>
          <w:tcPr>
            <w:tcW w:w="992" w:type="dxa"/>
            <w:tcBorders>
              <w:top w:val="nil"/>
              <w:left w:val="nil"/>
              <w:bottom w:val="nil"/>
              <w:right w:val="nil"/>
            </w:tcBorders>
          </w:tcPr>
          <w:p w:rsidR="003A4303"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1 062 457,7</w:t>
            </w:r>
          </w:p>
        </w:tc>
        <w:tc>
          <w:tcPr>
            <w:tcW w:w="856" w:type="dxa"/>
            <w:tcBorders>
              <w:top w:val="nil"/>
              <w:left w:val="nil"/>
              <w:bottom w:val="nil"/>
              <w:right w:val="nil"/>
            </w:tcBorders>
          </w:tcPr>
          <w:p w:rsidR="003A4303"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1 018 703,4</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343 883,6</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255 066,9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255 539,5</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tcBorders>
              <w:top w:val="nil"/>
              <w:left w:val="nil"/>
              <w:bottom w:val="nil"/>
              <w:right w:val="nil"/>
            </w:tcBorders>
          </w:tcPr>
          <w:p w:rsidR="00B2483E" w:rsidRPr="007E3D6C" w:rsidRDefault="00B2483E" w:rsidP="00F51B2A">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B2483E" w:rsidRPr="007E3D6C" w:rsidRDefault="00B2483E" w:rsidP="00F51B2A">
            <w:pPr>
              <w:pStyle w:val="ConsPlusNormal"/>
              <w:rPr>
                <w:rFonts w:ascii="Times New Roman" w:hAnsi="Times New Roman" w:cs="Times New Roman"/>
                <w:color w:val="000000" w:themeColor="text1"/>
                <w:sz w:val="15"/>
                <w:szCs w:val="15"/>
              </w:rPr>
            </w:pPr>
          </w:p>
        </w:tc>
        <w:tc>
          <w:tcPr>
            <w:tcW w:w="994"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B2483E" w:rsidRPr="007E3D6C" w:rsidRDefault="00B2483E" w:rsidP="00F51B2A">
            <w:pPr>
              <w:pStyle w:val="ConsPlusNormal"/>
              <w:jc w:val="center"/>
              <w:rPr>
                <w:rFonts w:ascii="Times New Roman" w:hAnsi="Times New Roman" w:cs="Times New Roman"/>
                <w:color w:val="000000" w:themeColor="text1"/>
                <w:sz w:val="15"/>
                <w:szCs w:val="15"/>
              </w:rPr>
            </w:pPr>
          </w:p>
        </w:tc>
        <w:tc>
          <w:tcPr>
            <w:tcW w:w="1415" w:type="dxa"/>
            <w:tcBorders>
              <w:top w:val="nil"/>
              <w:left w:val="nil"/>
              <w:bottom w:val="nil"/>
              <w:right w:val="nil"/>
            </w:tcBorders>
          </w:tcPr>
          <w:p w:rsidR="00B2483E" w:rsidRPr="007E3D6C" w:rsidRDefault="00B2483E" w:rsidP="00F51B2A">
            <w:pPr>
              <w:pStyle w:val="ConsPlusNormal"/>
              <w:rPr>
                <w:rFonts w:ascii="Times New Roman" w:hAnsi="Times New Roman" w:cs="Times New Roman"/>
                <w:color w:val="000000" w:themeColor="text1"/>
                <w:sz w:val="15"/>
                <w:szCs w:val="15"/>
              </w:rPr>
            </w:pPr>
          </w:p>
        </w:tc>
        <w:tc>
          <w:tcPr>
            <w:tcW w:w="993" w:type="dxa"/>
            <w:tcBorders>
              <w:top w:val="nil"/>
              <w:left w:val="nil"/>
              <w:bottom w:val="nil"/>
              <w:right w:val="nil"/>
            </w:tcBorders>
          </w:tcPr>
          <w:p w:rsidR="00B2483E" w:rsidRPr="007E3D6C" w:rsidRDefault="00B2483E"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в том числе по федеральному </w:t>
            </w:r>
            <w:r w:rsidRPr="007E3D6C">
              <w:rPr>
                <w:rFonts w:ascii="Times New Roman" w:hAnsi="Times New Roman" w:cs="Times New Roman"/>
                <w:color w:val="000000" w:themeColor="text1"/>
                <w:sz w:val="15"/>
                <w:szCs w:val="15"/>
              </w:rPr>
              <w:lastRenderedPageBreak/>
              <w:t>проекту "Чистая вода" национального проекта "Экология"</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всего</w:t>
            </w:r>
          </w:p>
        </w:tc>
        <w:tc>
          <w:tcPr>
            <w:tcW w:w="994" w:type="dxa"/>
            <w:tcBorders>
              <w:top w:val="nil"/>
              <w:left w:val="nil"/>
              <w:bottom w:val="nil"/>
              <w:right w:val="nil"/>
            </w:tcBorders>
          </w:tcPr>
          <w:p w:rsidR="003A4303" w:rsidRPr="007E3D6C" w:rsidRDefault="00754EA0" w:rsidP="00DD5CE8">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2 07</w:t>
            </w:r>
            <w:r w:rsidR="00DD5CE8">
              <w:rPr>
                <w:rFonts w:ascii="Times New Roman" w:hAnsi="Times New Roman" w:cs="Times New Roman"/>
                <w:color w:val="000000" w:themeColor="text1"/>
                <w:sz w:val="15"/>
                <w:szCs w:val="15"/>
              </w:rPr>
              <w:t>4</w:t>
            </w:r>
            <w:r>
              <w:rPr>
                <w:rFonts w:ascii="Times New Roman" w:hAnsi="Times New Roman" w:cs="Times New Roman"/>
                <w:color w:val="000000" w:themeColor="text1"/>
                <w:sz w:val="15"/>
                <w:szCs w:val="15"/>
              </w:rPr>
              <w:t> 285,5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1737,9</w:t>
            </w:r>
          </w:p>
        </w:tc>
        <w:tc>
          <w:tcPr>
            <w:tcW w:w="992"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87 515,9</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534 031,7</w:t>
            </w:r>
          </w:p>
        </w:tc>
        <w:tc>
          <w:tcPr>
            <w:tcW w:w="850" w:type="dxa"/>
            <w:tcBorders>
              <w:top w:val="nil"/>
              <w:left w:val="nil"/>
              <w:bottom w:val="nil"/>
              <w:right w:val="nil"/>
            </w:tcBorders>
          </w:tcPr>
          <w:p w:rsidR="003A4303" w:rsidRPr="007E3D6C" w:rsidRDefault="00DD5CE8" w:rsidP="00754EA0">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719</w:t>
            </w:r>
            <w:r w:rsidR="00754EA0">
              <w:rPr>
                <w:rFonts w:ascii="Times New Roman" w:hAnsi="Times New Roman" w:cs="Times New Roman"/>
                <w:color w:val="000000" w:themeColor="text1"/>
                <w:sz w:val="15"/>
                <w:szCs w:val="15"/>
              </w:rPr>
              <w:t> 916,7</w:t>
            </w:r>
          </w:p>
        </w:tc>
        <w:tc>
          <w:tcPr>
            <w:tcW w:w="851"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730 594,1</w:t>
            </w:r>
          </w:p>
        </w:tc>
        <w:tc>
          <w:tcPr>
            <w:tcW w:w="850" w:type="dxa"/>
            <w:tcBorders>
              <w:top w:val="nil"/>
              <w:left w:val="nil"/>
              <w:bottom w:val="nil"/>
              <w:right w:val="nil"/>
            </w:tcBorders>
          </w:tcPr>
          <w:p w:rsidR="003A4303"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489,2</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DD5CE8" w:rsidP="00DD5CE8">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2 027</w:t>
            </w:r>
            <w:r w:rsidR="00754EA0">
              <w:rPr>
                <w:rFonts w:ascii="Times New Roman" w:hAnsi="Times New Roman" w:cs="Times New Roman"/>
                <w:color w:val="000000" w:themeColor="text1"/>
                <w:sz w:val="15"/>
                <w:szCs w:val="15"/>
              </w:rPr>
              <w:t> 998,5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85 156,1</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522 828,7</w:t>
            </w:r>
          </w:p>
        </w:tc>
        <w:tc>
          <w:tcPr>
            <w:tcW w:w="850" w:type="dxa"/>
            <w:tcBorders>
              <w:top w:val="nil"/>
              <w:left w:val="nil"/>
              <w:bottom w:val="nil"/>
              <w:right w:val="nil"/>
            </w:tcBorders>
          </w:tcPr>
          <w:p w:rsidR="003A4303" w:rsidRPr="007E3D6C" w:rsidRDefault="00754EA0" w:rsidP="00DD5CE8">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70</w:t>
            </w:r>
            <w:r w:rsidR="00DD5CE8">
              <w:rPr>
                <w:rFonts w:ascii="Times New Roman" w:hAnsi="Times New Roman" w:cs="Times New Roman"/>
                <w:color w:val="000000" w:themeColor="text1"/>
                <w:sz w:val="15"/>
                <w:szCs w:val="15"/>
              </w:rPr>
              <w:t>4</w:t>
            </w:r>
            <w:r>
              <w:rPr>
                <w:rFonts w:ascii="Times New Roman" w:hAnsi="Times New Roman" w:cs="Times New Roman"/>
                <w:color w:val="000000" w:themeColor="text1"/>
                <w:sz w:val="15"/>
                <w:szCs w:val="15"/>
              </w:rPr>
              <w:t> 777,5</w:t>
            </w:r>
          </w:p>
        </w:tc>
        <w:tc>
          <w:tcPr>
            <w:tcW w:w="851"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 xml:space="preserve"> 715 236,2</w:t>
            </w:r>
          </w:p>
        </w:tc>
        <w:tc>
          <w:tcPr>
            <w:tcW w:w="850" w:type="dxa"/>
            <w:tcBorders>
              <w:top w:val="nil"/>
              <w:left w:val="nil"/>
              <w:bottom w:val="nil"/>
              <w:right w:val="nil"/>
            </w:tcBorders>
          </w:tcPr>
          <w:p w:rsidR="003A4303"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754EA0" w:rsidP="00A565F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43 125,9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1737,9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1 737,9</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10 670,0</w:t>
            </w:r>
          </w:p>
        </w:tc>
        <w:tc>
          <w:tcPr>
            <w:tcW w:w="850" w:type="dxa"/>
            <w:tcBorders>
              <w:top w:val="nil"/>
              <w:left w:val="nil"/>
              <w:bottom w:val="nil"/>
              <w:right w:val="nil"/>
            </w:tcBorders>
          </w:tcPr>
          <w:p w:rsidR="003A4303" w:rsidRPr="007E3D6C" w:rsidRDefault="00754EA0" w:rsidP="00754EA0">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14 383,3</w:t>
            </w:r>
          </w:p>
        </w:tc>
        <w:tc>
          <w:tcPr>
            <w:tcW w:w="851" w:type="dxa"/>
            <w:tcBorders>
              <w:top w:val="nil"/>
              <w:left w:val="nil"/>
              <w:bottom w:val="nil"/>
              <w:right w:val="nil"/>
            </w:tcBorders>
          </w:tcPr>
          <w:p w:rsidR="003A4303" w:rsidRPr="007E3D6C" w:rsidRDefault="00754EA0" w:rsidP="00A565F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14 596,8</w:t>
            </w:r>
          </w:p>
        </w:tc>
        <w:tc>
          <w:tcPr>
            <w:tcW w:w="850" w:type="dxa"/>
            <w:tcBorders>
              <w:top w:val="nil"/>
              <w:left w:val="nil"/>
              <w:bottom w:val="nil"/>
              <w:right w:val="nil"/>
            </w:tcBorders>
          </w:tcPr>
          <w:p w:rsidR="003A4303"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3 161,1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A565F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621,9</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533,0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755,9</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761,2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489,2</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2118" w:type="dxa"/>
            <w:gridSpan w:val="2"/>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jc w:val="center"/>
              <w:outlineLvl w:val="2"/>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1. </w:t>
            </w:r>
            <w:hyperlink w:anchor="P195" w:history="1">
              <w:r w:rsidRPr="007E3D6C">
                <w:rPr>
                  <w:rFonts w:ascii="Times New Roman" w:hAnsi="Times New Roman" w:cs="Times New Roman"/>
                  <w:color w:val="000000" w:themeColor="text1"/>
                  <w:sz w:val="15"/>
                  <w:szCs w:val="15"/>
                </w:rPr>
                <w:t>Подпрограмма N 1</w:t>
              </w:r>
            </w:hyperlink>
            <w:r w:rsidRPr="007E3D6C">
              <w:rPr>
                <w:rFonts w:ascii="Times New Roman" w:hAnsi="Times New Roman" w:cs="Times New Roman"/>
                <w:color w:val="000000" w:themeColor="text1"/>
                <w:sz w:val="15"/>
                <w:szCs w:val="15"/>
              </w:rPr>
              <w:t xml:space="preserve"> "Энергосбережение и повышение энергетической эффективности в Архангельской области"</w:t>
            </w: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3"/>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Цель подпрограммы N 1 - снижение энергоемкости валового регионального продукта Архангельской области</w:t>
            </w: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Задача N 1 - повышение эффективности использования энергоресурсов и воды в Архангельской области</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 Формирование энергосберегающего поведения, информационная поддержка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топливно-энергетического комплекса и жилищно-коммунального хозяйства Архангельской области (далее - 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 целевых показателей государственной программы Архангельской области "Развитие энергетики и жилищно-коммунального хозяйства Архангельской области" (далее - перечень)</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пропаганда энергосберегающего поведения</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снижение удельного потребления населением электрической энергии, тепла, воды в коммунально-бытовой сфере</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областной </w:t>
            </w:r>
            <w:r w:rsidRPr="007E3D6C">
              <w:rPr>
                <w:rFonts w:ascii="Times New Roman" w:hAnsi="Times New Roman" w:cs="Times New Roman"/>
                <w:color w:val="000000" w:themeColor="text1"/>
                <w:sz w:val="15"/>
                <w:szCs w:val="15"/>
              </w:rPr>
              <w:lastRenderedPageBreak/>
              <w:t>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участие в выставках, ярмарках, размещение наружной рекламы</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участие в межрегиональных и международных выставках и ярмарках</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проведение конференций и семинаров по обмену опытом</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участие в межрегиональных и международных конференциях</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4) разработка и внедрение WEB-технологий для решения проблем </w:t>
            </w:r>
            <w:proofErr w:type="spellStart"/>
            <w:r w:rsidRPr="007E3D6C">
              <w:rPr>
                <w:rFonts w:ascii="Times New Roman" w:hAnsi="Times New Roman" w:cs="Times New Roman"/>
                <w:color w:val="000000" w:themeColor="text1"/>
                <w:sz w:val="15"/>
                <w:szCs w:val="15"/>
              </w:rPr>
              <w:lastRenderedPageBreak/>
              <w:t>энергоэффективности</w:t>
            </w:r>
            <w:proofErr w:type="spellEnd"/>
            <w:r w:rsidRPr="007E3D6C">
              <w:rPr>
                <w:rFonts w:ascii="Times New Roman" w:hAnsi="Times New Roman" w:cs="Times New Roman"/>
                <w:color w:val="000000" w:themeColor="text1"/>
                <w:sz w:val="15"/>
                <w:szCs w:val="15"/>
              </w:rPr>
              <w:t xml:space="preserve"> и пропаганды энергосбережения</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создание и обеспечение работы специализированно</w:t>
            </w:r>
            <w:r w:rsidRPr="007E3D6C">
              <w:rPr>
                <w:rFonts w:ascii="Times New Roman" w:hAnsi="Times New Roman" w:cs="Times New Roman"/>
                <w:color w:val="000000" w:themeColor="text1"/>
                <w:sz w:val="15"/>
                <w:szCs w:val="15"/>
              </w:rPr>
              <w:lastRenderedPageBreak/>
              <w:t xml:space="preserve">го </w:t>
            </w:r>
            <w:proofErr w:type="spellStart"/>
            <w:proofErr w:type="gramStart"/>
            <w:r w:rsidRPr="007E3D6C">
              <w:rPr>
                <w:rFonts w:ascii="Times New Roman" w:hAnsi="Times New Roman" w:cs="Times New Roman"/>
                <w:color w:val="000000" w:themeColor="text1"/>
                <w:sz w:val="15"/>
                <w:szCs w:val="15"/>
              </w:rPr>
              <w:t>интернет-портала</w:t>
            </w:r>
            <w:proofErr w:type="spellEnd"/>
            <w:proofErr w:type="gramEnd"/>
            <w:r w:rsidRPr="007E3D6C">
              <w:rPr>
                <w:rFonts w:ascii="Times New Roman" w:hAnsi="Times New Roman" w:cs="Times New Roman"/>
                <w:color w:val="000000" w:themeColor="text1"/>
                <w:sz w:val="15"/>
                <w:szCs w:val="15"/>
              </w:rPr>
              <w:t xml:space="preserve"> в области энергосбережения и повышения энергетической эффективности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 Образование и подготовка кадров в сфере энергосбережения и повышения энергетической эффективности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890,0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w:t>
            </w:r>
            <w:hyperlink w:anchor="P1272" w:history="1">
              <w:r w:rsidR="003A4303" w:rsidRPr="007E3D6C">
                <w:rPr>
                  <w:rFonts w:ascii="Times New Roman" w:hAnsi="Times New Roman" w:cs="Times New Roman"/>
                  <w:color w:val="000000" w:themeColor="text1"/>
                  <w:sz w:val="15"/>
                  <w:szCs w:val="15"/>
                </w:rPr>
                <w:t>19</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740,0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1) подготовка и издание учебной литературы для муниципальных служащих, работников государственных и муниципальных учреждений и организаций коммунального комплекса, разработка учебных планов, программ обучения в целях подготовки и повышения квалификации </w:t>
            </w:r>
            <w:r w:rsidRPr="007E3D6C">
              <w:rPr>
                <w:rFonts w:ascii="Times New Roman" w:hAnsi="Times New Roman" w:cs="Times New Roman"/>
                <w:color w:val="000000" w:themeColor="text1"/>
                <w:sz w:val="15"/>
                <w:szCs w:val="15"/>
              </w:rPr>
              <w:lastRenderedPageBreak/>
              <w:t>кадров, проведение учебных занятий</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590,0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подготовка учебных пособий и методических материалов по мере необходимости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w:t>
            </w:r>
            <w:hyperlink w:anchor="P1272" w:history="1">
              <w:r w:rsidR="003A4303" w:rsidRPr="007E3D6C">
                <w:rPr>
                  <w:rFonts w:ascii="Times New Roman" w:hAnsi="Times New Roman" w:cs="Times New Roman"/>
                  <w:color w:val="000000" w:themeColor="text1"/>
                  <w:sz w:val="15"/>
                  <w:szCs w:val="15"/>
                </w:rPr>
                <w:t>19</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440,0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2) повышение квалификации государственных гражданских служащих Архангельской области, работников государственных и муниципальных учреждений, организаций жилищно-коммунального хозяйства, управляющих организаций, членов товариществ собственников жилья в области энергосбережения и повышения энергетической эффективности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повышение квалификации специалистов организаций по мере необходимости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w:t>
            </w:r>
            <w:hyperlink w:anchor="P1272" w:history="1">
              <w:r w:rsidR="003A4303" w:rsidRPr="007E3D6C">
                <w:rPr>
                  <w:rFonts w:ascii="Times New Roman" w:hAnsi="Times New Roman" w:cs="Times New Roman"/>
                  <w:color w:val="000000" w:themeColor="text1"/>
                  <w:sz w:val="15"/>
                  <w:szCs w:val="15"/>
                </w:rPr>
                <w:t>19</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 Комплексные технические мероприятия по энергосбережению и повышению энергетической эффективности в государственных учреждениях, в том числе: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948 119,4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145 848,1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139 671,0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139 653,0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107 180,0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75 611,8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72 55,5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экономия тепловой энергии, Гкал/год (84 428); экономия электроэнергии, </w:t>
            </w:r>
            <w:proofErr w:type="spellStart"/>
            <w:r w:rsidRPr="007E3D6C">
              <w:rPr>
                <w:rFonts w:ascii="Times New Roman" w:hAnsi="Times New Roman" w:cs="Times New Roman"/>
                <w:color w:val="000000" w:themeColor="text1"/>
                <w:sz w:val="15"/>
                <w:szCs w:val="15"/>
              </w:rPr>
              <w:t>кВт</w:t>
            </w:r>
            <w:proofErr w:type="gramStart"/>
            <w:r w:rsidRPr="007E3D6C">
              <w:rPr>
                <w:rFonts w:ascii="Times New Roman" w:hAnsi="Times New Roman" w:cs="Times New Roman"/>
                <w:color w:val="000000" w:themeColor="text1"/>
                <w:sz w:val="15"/>
                <w:szCs w:val="15"/>
              </w:rPr>
              <w:t>.ч</w:t>
            </w:r>
            <w:proofErr w:type="spellEnd"/>
            <w:proofErr w:type="gramEnd"/>
            <w:r w:rsidRPr="007E3D6C">
              <w:rPr>
                <w:rFonts w:ascii="Times New Roman" w:hAnsi="Times New Roman" w:cs="Times New Roman"/>
                <w:color w:val="000000" w:themeColor="text1"/>
                <w:sz w:val="15"/>
                <w:szCs w:val="15"/>
              </w:rPr>
              <w:t>/год (15 102 383); экономия воды, м</w:t>
            </w:r>
            <w:r w:rsidRPr="007E3D6C">
              <w:rPr>
                <w:rFonts w:ascii="Times New Roman" w:hAnsi="Times New Roman" w:cs="Times New Roman"/>
                <w:color w:val="000000" w:themeColor="text1"/>
                <w:sz w:val="15"/>
                <w:szCs w:val="15"/>
                <w:vertAlign w:val="superscript"/>
              </w:rPr>
              <w:t>3</w:t>
            </w:r>
            <w:r w:rsidRPr="007E3D6C">
              <w:rPr>
                <w:rFonts w:ascii="Times New Roman" w:hAnsi="Times New Roman" w:cs="Times New Roman"/>
                <w:color w:val="000000" w:themeColor="text1"/>
                <w:sz w:val="15"/>
                <w:szCs w:val="15"/>
              </w:rPr>
              <w:t>/год (334 597); всего экономия, тыс. руб. (155 961)</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16 896,1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16 896,1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931 223,3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128 952,0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139 671,0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139 653,0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107 180,0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75 611,8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72 155,5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1) комплексные </w:t>
            </w:r>
            <w:r w:rsidRPr="007E3D6C">
              <w:rPr>
                <w:rFonts w:ascii="Times New Roman" w:hAnsi="Times New Roman" w:cs="Times New Roman"/>
                <w:color w:val="000000" w:themeColor="text1"/>
                <w:sz w:val="15"/>
                <w:szCs w:val="15"/>
              </w:rPr>
              <w:lastRenderedPageBreak/>
              <w:t>технические мероприятия по энергосбережению и повышению энергетической эффективности в государственных учреждениях</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w:t>
            </w:r>
            <w:r w:rsidRPr="007E3D6C">
              <w:rPr>
                <w:rFonts w:ascii="Times New Roman" w:hAnsi="Times New Roman" w:cs="Times New Roman"/>
                <w:color w:val="000000" w:themeColor="text1"/>
                <w:sz w:val="15"/>
                <w:szCs w:val="15"/>
              </w:rPr>
              <w:lastRenderedPageBreak/>
              <w:t>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931 223,3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128 952,0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139 671,0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139 653,0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107 180,0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75 611,8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72 155,5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247 504,0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экономия тепловой </w:t>
            </w:r>
            <w:r w:rsidRPr="007E3D6C">
              <w:rPr>
                <w:rFonts w:ascii="Times New Roman" w:hAnsi="Times New Roman" w:cs="Times New Roman"/>
                <w:color w:val="000000" w:themeColor="text1"/>
                <w:sz w:val="15"/>
                <w:szCs w:val="15"/>
              </w:rPr>
              <w:lastRenderedPageBreak/>
              <w:t xml:space="preserve">энергии, Гкал/год (84 069); экономия электроэнергии, </w:t>
            </w:r>
            <w:proofErr w:type="spellStart"/>
            <w:r w:rsidRPr="007E3D6C">
              <w:rPr>
                <w:rFonts w:ascii="Times New Roman" w:hAnsi="Times New Roman" w:cs="Times New Roman"/>
                <w:color w:val="000000" w:themeColor="text1"/>
                <w:sz w:val="15"/>
                <w:szCs w:val="15"/>
              </w:rPr>
              <w:t>кВт</w:t>
            </w:r>
            <w:proofErr w:type="gramStart"/>
            <w:r w:rsidRPr="007E3D6C">
              <w:rPr>
                <w:rFonts w:ascii="Times New Roman" w:hAnsi="Times New Roman" w:cs="Times New Roman"/>
                <w:color w:val="000000" w:themeColor="text1"/>
                <w:sz w:val="15"/>
                <w:szCs w:val="15"/>
              </w:rPr>
              <w:t>.ч</w:t>
            </w:r>
            <w:proofErr w:type="spellEnd"/>
            <w:proofErr w:type="gramEnd"/>
            <w:r w:rsidRPr="007E3D6C">
              <w:rPr>
                <w:rFonts w:ascii="Times New Roman" w:hAnsi="Times New Roman" w:cs="Times New Roman"/>
                <w:color w:val="000000" w:themeColor="text1"/>
                <w:sz w:val="15"/>
                <w:szCs w:val="15"/>
              </w:rPr>
              <w:t>/год (15 055 784); экономия воды, м</w:t>
            </w:r>
            <w:r w:rsidRPr="007E3D6C">
              <w:rPr>
                <w:rFonts w:ascii="Times New Roman" w:hAnsi="Times New Roman" w:cs="Times New Roman"/>
                <w:color w:val="000000" w:themeColor="text1"/>
                <w:sz w:val="15"/>
                <w:szCs w:val="15"/>
                <w:vertAlign w:val="superscript"/>
              </w:rPr>
              <w:t>3</w:t>
            </w:r>
            <w:r w:rsidRPr="007E3D6C">
              <w:rPr>
                <w:rFonts w:ascii="Times New Roman" w:hAnsi="Times New Roman" w:cs="Times New Roman"/>
                <w:color w:val="000000" w:themeColor="text1"/>
                <w:sz w:val="15"/>
                <w:szCs w:val="15"/>
              </w:rPr>
              <w:t>/год (334 597); всего экономия, тыс. руб. (155 145)</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w:t>
            </w:r>
            <w:r w:rsidR="003A4303" w:rsidRPr="007E3D6C">
              <w:rPr>
                <w:rFonts w:ascii="Times New Roman" w:hAnsi="Times New Roman" w:cs="Times New Roman"/>
                <w:color w:val="000000" w:themeColor="text1"/>
                <w:sz w:val="15"/>
                <w:szCs w:val="15"/>
              </w:rPr>
              <w:lastRenderedPageBreak/>
              <w:t>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931 223,3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128 952,0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139 671,0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139 653,0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107 180,0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75 611,8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72 155,5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53 600,0</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комплексные технические мероприятия по энергосбережению и повышению энергетической эффективности в государственных учреждениях</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образования и науки Архангельской области</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14 678,3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14 678,3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экономия тепловой энергии, Гкал/год (300); экономия электроэнергии, </w:t>
            </w:r>
            <w:proofErr w:type="spellStart"/>
            <w:r w:rsidRPr="007E3D6C">
              <w:rPr>
                <w:rFonts w:ascii="Times New Roman" w:hAnsi="Times New Roman" w:cs="Times New Roman"/>
                <w:color w:val="000000" w:themeColor="text1"/>
                <w:sz w:val="15"/>
                <w:szCs w:val="15"/>
              </w:rPr>
              <w:t>кВт</w:t>
            </w:r>
            <w:proofErr w:type="gramStart"/>
            <w:r w:rsidRPr="007E3D6C">
              <w:rPr>
                <w:rFonts w:ascii="Times New Roman" w:hAnsi="Times New Roman" w:cs="Times New Roman"/>
                <w:color w:val="000000" w:themeColor="text1"/>
                <w:sz w:val="15"/>
                <w:szCs w:val="15"/>
              </w:rPr>
              <w:t>.ч</w:t>
            </w:r>
            <w:proofErr w:type="spellEnd"/>
            <w:proofErr w:type="gramEnd"/>
            <w:r w:rsidRPr="007E3D6C">
              <w:rPr>
                <w:rFonts w:ascii="Times New Roman" w:hAnsi="Times New Roman" w:cs="Times New Roman"/>
                <w:color w:val="000000" w:themeColor="text1"/>
                <w:sz w:val="15"/>
                <w:szCs w:val="15"/>
              </w:rPr>
              <w:t>/год (45 905); экономия воды, м</w:t>
            </w:r>
            <w:r w:rsidRPr="007E3D6C">
              <w:rPr>
                <w:rFonts w:ascii="Times New Roman" w:hAnsi="Times New Roman" w:cs="Times New Roman"/>
                <w:color w:val="000000" w:themeColor="text1"/>
                <w:sz w:val="15"/>
                <w:szCs w:val="15"/>
                <w:vertAlign w:val="superscript"/>
              </w:rPr>
              <w:t>3</w:t>
            </w:r>
            <w:r w:rsidRPr="007E3D6C">
              <w:rPr>
                <w:rFonts w:ascii="Times New Roman" w:hAnsi="Times New Roman" w:cs="Times New Roman"/>
                <w:color w:val="000000" w:themeColor="text1"/>
                <w:sz w:val="15"/>
                <w:szCs w:val="15"/>
              </w:rPr>
              <w:t>/год (-); всего экономия, тыс. руб. (728)</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14 678,3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14 678,3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комплексные технические мероприятия по энергосбережению и повышению энергетической эффективности в государственных учреждениях</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здравоохранения Архангельской области</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экономия тепловой энергии, Гкал/год (16); экономия электроэнергии, </w:t>
            </w:r>
            <w:proofErr w:type="spellStart"/>
            <w:r w:rsidRPr="007E3D6C">
              <w:rPr>
                <w:rFonts w:ascii="Times New Roman" w:hAnsi="Times New Roman" w:cs="Times New Roman"/>
                <w:color w:val="000000" w:themeColor="text1"/>
                <w:sz w:val="15"/>
                <w:szCs w:val="15"/>
              </w:rPr>
              <w:t>кВт</w:t>
            </w:r>
            <w:proofErr w:type="gramStart"/>
            <w:r w:rsidRPr="007E3D6C">
              <w:rPr>
                <w:rFonts w:ascii="Times New Roman" w:hAnsi="Times New Roman" w:cs="Times New Roman"/>
                <w:color w:val="000000" w:themeColor="text1"/>
                <w:sz w:val="15"/>
                <w:szCs w:val="15"/>
              </w:rPr>
              <w:t>.ч</w:t>
            </w:r>
            <w:proofErr w:type="spellEnd"/>
            <w:proofErr w:type="gramEnd"/>
            <w:r w:rsidRPr="007E3D6C">
              <w:rPr>
                <w:rFonts w:ascii="Times New Roman" w:hAnsi="Times New Roman" w:cs="Times New Roman"/>
                <w:color w:val="000000" w:themeColor="text1"/>
                <w:sz w:val="15"/>
                <w:szCs w:val="15"/>
              </w:rPr>
              <w:t>/год (694); экономия воды, м</w:t>
            </w:r>
            <w:r w:rsidRPr="007E3D6C">
              <w:rPr>
                <w:rFonts w:ascii="Times New Roman" w:hAnsi="Times New Roman" w:cs="Times New Roman"/>
                <w:color w:val="000000" w:themeColor="text1"/>
                <w:sz w:val="15"/>
                <w:szCs w:val="15"/>
                <w:vertAlign w:val="superscript"/>
              </w:rPr>
              <w:t>3</w:t>
            </w:r>
            <w:r w:rsidRPr="007E3D6C">
              <w:rPr>
                <w:rFonts w:ascii="Times New Roman" w:hAnsi="Times New Roman" w:cs="Times New Roman"/>
                <w:color w:val="000000" w:themeColor="text1"/>
                <w:sz w:val="15"/>
                <w:szCs w:val="15"/>
              </w:rPr>
              <w:t>/год (-); всего экономия, тыс. руб. (30)</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внебюджетные </w:t>
            </w:r>
            <w:r w:rsidRPr="007E3D6C">
              <w:rPr>
                <w:rFonts w:ascii="Times New Roman" w:hAnsi="Times New Roman" w:cs="Times New Roman"/>
                <w:color w:val="000000" w:themeColor="text1"/>
                <w:sz w:val="15"/>
                <w:szCs w:val="15"/>
              </w:rPr>
              <w:lastRenderedPageBreak/>
              <w:t>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4) комплексные технические мероприятия по энергосбережению и повышению энергетической эффективности в государственных учреждениях</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труда, занятости и социального развития Архангельской области</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1 717,8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1 717,8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экономия тепловой энергии, Гкал/год (43); экономия электроэнергии, </w:t>
            </w:r>
            <w:proofErr w:type="spellStart"/>
            <w:r w:rsidRPr="007E3D6C">
              <w:rPr>
                <w:rFonts w:ascii="Times New Roman" w:hAnsi="Times New Roman" w:cs="Times New Roman"/>
                <w:color w:val="000000" w:themeColor="text1"/>
                <w:sz w:val="15"/>
                <w:szCs w:val="15"/>
              </w:rPr>
              <w:t>кВт</w:t>
            </w:r>
            <w:proofErr w:type="gramStart"/>
            <w:r w:rsidRPr="007E3D6C">
              <w:rPr>
                <w:rFonts w:ascii="Times New Roman" w:hAnsi="Times New Roman" w:cs="Times New Roman"/>
                <w:color w:val="000000" w:themeColor="text1"/>
                <w:sz w:val="15"/>
                <w:szCs w:val="15"/>
              </w:rPr>
              <w:t>.ч</w:t>
            </w:r>
            <w:proofErr w:type="spellEnd"/>
            <w:proofErr w:type="gramEnd"/>
            <w:r w:rsidRPr="007E3D6C">
              <w:rPr>
                <w:rFonts w:ascii="Times New Roman" w:hAnsi="Times New Roman" w:cs="Times New Roman"/>
                <w:color w:val="000000" w:themeColor="text1"/>
                <w:sz w:val="15"/>
                <w:szCs w:val="15"/>
              </w:rPr>
              <w:t>/год (-); экономия воды, м</w:t>
            </w:r>
            <w:r w:rsidRPr="007E3D6C">
              <w:rPr>
                <w:rFonts w:ascii="Times New Roman" w:hAnsi="Times New Roman" w:cs="Times New Roman"/>
                <w:color w:val="000000" w:themeColor="text1"/>
                <w:sz w:val="15"/>
                <w:szCs w:val="15"/>
                <w:vertAlign w:val="superscript"/>
              </w:rPr>
              <w:t>3</w:t>
            </w:r>
            <w:r w:rsidRPr="007E3D6C">
              <w:rPr>
                <w:rFonts w:ascii="Times New Roman" w:hAnsi="Times New Roman" w:cs="Times New Roman"/>
                <w:color w:val="000000" w:themeColor="text1"/>
                <w:sz w:val="15"/>
                <w:szCs w:val="15"/>
              </w:rPr>
              <w:t>/год (-); всего экономия, тыс. руб. (58)</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1 717,8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1 717,8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 Мероприятия по энергосбережению, и повышению энергетической эффективности, выполняемые органами местного самоуправления муниципальных образований Архангельской области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1 598 488,7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603 116,0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488 125,0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84 844,7</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51 185,1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51 654,2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47 120,2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54 488,7</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54 488,7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54 488,7</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54 488,7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54 488,7</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экономия тепловой энергии, Гкал/год (182 898); экономия электроэнергии, </w:t>
            </w:r>
            <w:proofErr w:type="spellStart"/>
            <w:r w:rsidRPr="007E3D6C">
              <w:rPr>
                <w:rFonts w:ascii="Times New Roman" w:hAnsi="Times New Roman" w:cs="Times New Roman"/>
                <w:color w:val="000000" w:themeColor="text1"/>
                <w:sz w:val="15"/>
                <w:szCs w:val="15"/>
              </w:rPr>
              <w:t>кВт</w:t>
            </w:r>
            <w:proofErr w:type="gramStart"/>
            <w:r w:rsidRPr="007E3D6C">
              <w:rPr>
                <w:rFonts w:ascii="Times New Roman" w:hAnsi="Times New Roman" w:cs="Times New Roman"/>
                <w:color w:val="000000" w:themeColor="text1"/>
                <w:sz w:val="15"/>
                <w:szCs w:val="15"/>
              </w:rPr>
              <w:t>.ч</w:t>
            </w:r>
            <w:proofErr w:type="spellEnd"/>
            <w:proofErr w:type="gramEnd"/>
            <w:r w:rsidRPr="007E3D6C">
              <w:rPr>
                <w:rFonts w:ascii="Times New Roman" w:hAnsi="Times New Roman" w:cs="Times New Roman"/>
                <w:color w:val="000000" w:themeColor="text1"/>
                <w:sz w:val="15"/>
                <w:szCs w:val="15"/>
              </w:rPr>
              <w:t>/год (11 402 939); экономия воды, м3/год (115 560); всего экономия, тыс. руб. (378 176))</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810" w:history="1">
              <w:r w:rsidR="003A4303" w:rsidRPr="007E3D6C">
                <w:rPr>
                  <w:rFonts w:ascii="Times New Roman" w:hAnsi="Times New Roman" w:cs="Times New Roman"/>
                  <w:color w:val="000000" w:themeColor="text1"/>
                  <w:sz w:val="15"/>
                  <w:szCs w:val="15"/>
                </w:rPr>
                <w:t>6.1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627 275,5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141 387,0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167 483,0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31 047,4</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22 764,1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34 147,5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33 857,5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39 317,8</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39 317,8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39 317,8</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39 317,8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39 317,8</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971 213,2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461 729,0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320 642,0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53 797,3</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28 421,0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17 506,7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13 262,7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15 170,9</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15 170,9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15 170,9</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15 170,9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15 170,9</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 Мероприятия по переводу автотранспорта на использование сжиженного газа в качестве моторного топлива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657,7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324,0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333,7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снижение расходов при эксплуатации автомобильного транспорта; улучшение экологической обстановки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областной </w:t>
            </w:r>
            <w:r w:rsidRPr="007E3D6C">
              <w:rPr>
                <w:rFonts w:ascii="Times New Roman" w:hAnsi="Times New Roman" w:cs="Times New Roman"/>
                <w:color w:val="000000" w:themeColor="text1"/>
                <w:sz w:val="15"/>
                <w:szCs w:val="15"/>
              </w:rPr>
              <w:lastRenderedPageBreak/>
              <w:t>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194,9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96,0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98,9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462,8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228,0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234,8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 Создание и развитие единого регионального портала по технологическому присоединению к инженерным сетям на территории Архангельской области</w:t>
            </w:r>
          </w:p>
        </w:tc>
        <w:tc>
          <w:tcPr>
            <w:tcW w:w="849"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3 500,0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3 500,0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создание единого регионального портала по технологическому присоединению к инженерным сетям на территории Архангельской области: в 2018 году - 2%; в 2019 году - 5%; в 2020 году - 10%</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872" w:history="1">
              <w:r w:rsidR="003A4303" w:rsidRPr="007E3D6C">
                <w:rPr>
                  <w:rFonts w:ascii="Times New Roman" w:hAnsi="Times New Roman" w:cs="Times New Roman"/>
                  <w:color w:val="000000" w:themeColor="text1"/>
                  <w:sz w:val="15"/>
                  <w:szCs w:val="15"/>
                </w:rPr>
                <w:t>пункт 6.5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3 500,0</w:t>
            </w: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3 500,0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Задача N 2 - повышение доли местных видов топлива, возобновляемых источников энергии в топливно-энергетическом балансе Архангельской области</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 Мероприятия, направленные на постепенное замещение привозного топлива, используемого в коммунальной энергетике, на возобновляемые виды топлива, производимые (добываемые) на территории Архангельской области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6 327 646,8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3 714 747,5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305 000,0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659 400,0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267 000,0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256 499,3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1415"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164 190,5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164 190,5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7 570,1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1 281,0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6 289,1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6 154 986,0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3 549 126,0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305 000,0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658 800,0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267 000,0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250 060,0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1415"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54" w:name="P3717"/>
            <w:bookmarkEnd w:id="54"/>
            <w:r w:rsidRPr="007E3D6C">
              <w:rPr>
                <w:rFonts w:ascii="Times New Roman" w:hAnsi="Times New Roman" w:cs="Times New Roman"/>
                <w:color w:val="000000" w:themeColor="text1"/>
                <w:sz w:val="15"/>
                <w:szCs w:val="15"/>
              </w:rPr>
              <w:lastRenderedPageBreak/>
              <w:t>1) мероприятия, направленные на постепенное замещение привозного топлива, используемого в коммунальной энергетике, на возобновляемые виды топлива, производимые (добываемые) на территории Архангельской области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5 926 207,5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3 319 747,5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305 000,0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659 400,0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267 000,0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250 060,0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экономия тепловой энергии, Гкал/год (6198);</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795" w:history="1">
              <w:r w:rsidR="003A4303" w:rsidRPr="007E3D6C">
                <w:rPr>
                  <w:rFonts w:ascii="Times New Roman" w:hAnsi="Times New Roman" w:cs="Times New Roman"/>
                  <w:color w:val="000000" w:themeColor="text1"/>
                  <w:sz w:val="15"/>
                  <w:szCs w:val="15"/>
                </w:rPr>
                <w:t>6</w:t>
              </w:r>
            </w:hyperlink>
            <w:r w:rsidR="003A4303" w:rsidRPr="007E3D6C">
              <w:rPr>
                <w:rFonts w:ascii="Times New Roman" w:hAnsi="Times New Roman" w:cs="Times New Roman"/>
                <w:color w:val="000000" w:themeColor="text1"/>
                <w:sz w:val="15"/>
                <w:szCs w:val="15"/>
              </w:rPr>
              <w:t xml:space="preserve">, </w:t>
            </w:r>
            <w:hyperlink w:anchor="P810" w:history="1">
              <w:r w:rsidR="003A4303" w:rsidRPr="007E3D6C">
                <w:rPr>
                  <w:rFonts w:ascii="Times New Roman" w:hAnsi="Times New Roman" w:cs="Times New Roman"/>
                  <w:color w:val="000000" w:themeColor="text1"/>
                  <w:sz w:val="15"/>
                  <w:szCs w:val="15"/>
                </w:rPr>
                <w:t>6.1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w:t>
            </w:r>
            <w:hyperlink w:anchor="P953" w:history="1">
              <w:r w:rsidR="003A4303" w:rsidRPr="007E3D6C">
                <w:rPr>
                  <w:rFonts w:ascii="Times New Roman" w:hAnsi="Times New Roman" w:cs="Times New Roman"/>
                  <w:color w:val="000000" w:themeColor="text1"/>
                  <w:sz w:val="15"/>
                  <w:szCs w:val="15"/>
                </w:rPr>
                <w:t>8</w:t>
              </w:r>
            </w:hyperlink>
            <w:r w:rsidR="003A4303" w:rsidRPr="007E3D6C">
              <w:rPr>
                <w:rFonts w:ascii="Times New Roman" w:hAnsi="Times New Roman" w:cs="Times New Roman"/>
                <w:color w:val="000000" w:themeColor="text1"/>
                <w:sz w:val="15"/>
                <w:szCs w:val="15"/>
              </w:rPr>
              <w:t xml:space="preserve">, </w:t>
            </w:r>
            <w:hyperlink w:anchor="P968" w:history="1">
              <w:r w:rsidR="003A4303" w:rsidRPr="007E3D6C">
                <w:rPr>
                  <w:rFonts w:ascii="Times New Roman" w:hAnsi="Times New Roman" w:cs="Times New Roman"/>
                  <w:color w:val="000000" w:themeColor="text1"/>
                  <w:sz w:val="15"/>
                  <w:szCs w:val="15"/>
                </w:rPr>
                <w:t>9</w:t>
              </w:r>
            </w:hyperlink>
            <w:r w:rsidR="003A4303" w:rsidRPr="007E3D6C">
              <w:rPr>
                <w:rFonts w:ascii="Times New Roman" w:hAnsi="Times New Roman" w:cs="Times New Roman"/>
                <w:color w:val="000000" w:themeColor="text1"/>
                <w:sz w:val="15"/>
                <w:szCs w:val="15"/>
              </w:rPr>
              <w:t xml:space="preserve">, </w:t>
            </w:r>
            <w:hyperlink w:anchor="P1018" w:history="1">
              <w:r w:rsidR="003A4303" w:rsidRPr="007E3D6C">
                <w:rPr>
                  <w:rFonts w:ascii="Times New Roman" w:hAnsi="Times New Roman" w:cs="Times New Roman"/>
                  <w:color w:val="000000" w:themeColor="text1"/>
                  <w:sz w:val="15"/>
                  <w:szCs w:val="15"/>
                </w:rPr>
                <w:t>10</w:t>
              </w:r>
            </w:hyperlink>
            <w:r w:rsidR="003A4303" w:rsidRPr="007E3D6C">
              <w:rPr>
                <w:rFonts w:ascii="Times New Roman" w:hAnsi="Times New Roman" w:cs="Times New Roman"/>
                <w:color w:val="000000" w:themeColor="text1"/>
                <w:sz w:val="15"/>
                <w:szCs w:val="15"/>
              </w:rPr>
              <w:t xml:space="preserve">, </w:t>
            </w:r>
            <w:hyperlink w:anchor="P1035" w:history="1">
              <w:r w:rsidR="003A4303" w:rsidRPr="007E3D6C">
                <w:rPr>
                  <w:rFonts w:ascii="Times New Roman" w:hAnsi="Times New Roman" w:cs="Times New Roman"/>
                  <w:color w:val="000000" w:themeColor="text1"/>
                  <w:sz w:val="15"/>
                  <w:szCs w:val="15"/>
                </w:rPr>
                <w:t>11</w:t>
              </w:r>
            </w:hyperlink>
            <w:r w:rsidR="003A4303" w:rsidRPr="007E3D6C">
              <w:rPr>
                <w:rFonts w:ascii="Times New Roman" w:hAnsi="Times New Roman" w:cs="Times New Roman"/>
                <w:color w:val="000000" w:themeColor="text1"/>
                <w:sz w:val="15"/>
                <w:szCs w:val="15"/>
              </w:rPr>
              <w:t xml:space="preserve">, </w:t>
            </w:r>
            <w:hyperlink w:anchor="P1052" w:history="1">
              <w:r w:rsidR="003A4303" w:rsidRPr="007E3D6C">
                <w:rPr>
                  <w:rFonts w:ascii="Times New Roman" w:hAnsi="Times New Roman" w:cs="Times New Roman"/>
                  <w:color w:val="000000" w:themeColor="text1"/>
                  <w:sz w:val="15"/>
                  <w:szCs w:val="15"/>
                </w:rPr>
                <w:t>11.1</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164 190,5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164 190,5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экономия электроэнергии, </w:t>
            </w:r>
            <w:proofErr w:type="spellStart"/>
            <w:r w:rsidRPr="007E3D6C">
              <w:rPr>
                <w:rFonts w:ascii="Times New Roman" w:hAnsi="Times New Roman" w:cs="Times New Roman"/>
                <w:color w:val="000000" w:themeColor="text1"/>
                <w:sz w:val="15"/>
                <w:szCs w:val="15"/>
              </w:rPr>
              <w:t>кВт</w:t>
            </w:r>
            <w:proofErr w:type="gramStart"/>
            <w:r w:rsidRPr="007E3D6C">
              <w:rPr>
                <w:rFonts w:ascii="Times New Roman" w:hAnsi="Times New Roman" w:cs="Times New Roman"/>
                <w:color w:val="000000" w:themeColor="text1"/>
                <w:sz w:val="15"/>
                <w:szCs w:val="15"/>
              </w:rPr>
              <w:t>.ч</w:t>
            </w:r>
            <w:proofErr w:type="spellEnd"/>
            <w:proofErr w:type="gramEnd"/>
            <w:r w:rsidRPr="007E3D6C">
              <w:rPr>
                <w:rFonts w:ascii="Times New Roman" w:hAnsi="Times New Roman" w:cs="Times New Roman"/>
                <w:color w:val="000000" w:themeColor="text1"/>
                <w:sz w:val="15"/>
                <w:szCs w:val="15"/>
              </w:rPr>
              <w:t>/год (1 064 312);</w:t>
            </w: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rPr>
          <w:trHeight w:val="507"/>
        </w:trPr>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1 281,0</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1 281,0</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rPr>
          <w:trHeight w:val="507"/>
        </w:trPr>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8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6"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экономия воды, м3/год (14 728);</w:t>
            </w: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rPr>
          <w:trHeight w:val="507"/>
        </w:trPr>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750,0</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150,0</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600,0</w:t>
            </w:r>
          </w:p>
        </w:tc>
        <w:tc>
          <w:tcPr>
            <w:tcW w:w="989"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rPr>
          <w:trHeight w:val="507"/>
        </w:trPr>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8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6"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объем замещенного привозного топлива, т (уголь) (83 567);</w:t>
            </w: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rPr>
          <w:trHeight w:val="507"/>
        </w:trPr>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5 759 986,0</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3 154 126,0</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305 000,0</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658 800,0</w:t>
            </w:r>
          </w:p>
        </w:tc>
        <w:tc>
          <w:tcPr>
            <w:tcW w:w="989"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267 000,0</w:t>
            </w:r>
          </w:p>
        </w:tc>
        <w:tc>
          <w:tcPr>
            <w:tcW w:w="851"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250 060,0</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250 000,0</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6"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1"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175 000,0</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8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6"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1415"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объем замещенного привозного топлива, т (мазут, дизельное топливо</w:t>
            </w:r>
            <w:proofErr w:type="gramStart"/>
            <w:r w:rsidRPr="007E3D6C">
              <w:rPr>
                <w:rFonts w:ascii="Times New Roman" w:hAnsi="Times New Roman" w:cs="Times New Roman"/>
                <w:color w:val="000000" w:themeColor="text1"/>
                <w:sz w:val="15"/>
                <w:szCs w:val="15"/>
              </w:rPr>
              <w:t>) (-);</w:t>
            </w:r>
            <w:proofErr w:type="gramEnd"/>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8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6"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1415"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экономия эксплуатационных расходов, тыс. руб. (436 930)</w:t>
            </w: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55" w:name="P3804"/>
            <w:bookmarkEnd w:id="55"/>
            <w:r w:rsidRPr="007E3D6C">
              <w:rPr>
                <w:rFonts w:ascii="Times New Roman" w:hAnsi="Times New Roman" w:cs="Times New Roman"/>
                <w:color w:val="000000" w:themeColor="text1"/>
                <w:sz w:val="15"/>
                <w:szCs w:val="15"/>
              </w:rPr>
              <w:t xml:space="preserve">2) строительство завода по производству </w:t>
            </w:r>
            <w:proofErr w:type="spellStart"/>
            <w:r w:rsidRPr="007E3D6C">
              <w:rPr>
                <w:rFonts w:ascii="Times New Roman" w:hAnsi="Times New Roman" w:cs="Times New Roman"/>
                <w:color w:val="000000" w:themeColor="text1"/>
                <w:sz w:val="15"/>
                <w:szCs w:val="15"/>
              </w:rPr>
              <w:t>биотоплива</w:t>
            </w:r>
            <w:proofErr w:type="spellEnd"/>
            <w:r w:rsidRPr="007E3D6C">
              <w:rPr>
                <w:rFonts w:ascii="Times New Roman" w:hAnsi="Times New Roman" w:cs="Times New Roman"/>
                <w:color w:val="000000" w:themeColor="text1"/>
                <w:sz w:val="15"/>
                <w:szCs w:val="15"/>
              </w:rPr>
              <w:t xml:space="preserve"> (</w:t>
            </w:r>
            <w:proofErr w:type="spellStart"/>
            <w:r w:rsidRPr="007E3D6C">
              <w:rPr>
                <w:rFonts w:ascii="Times New Roman" w:hAnsi="Times New Roman" w:cs="Times New Roman"/>
                <w:color w:val="000000" w:themeColor="text1"/>
                <w:sz w:val="15"/>
                <w:szCs w:val="15"/>
              </w:rPr>
              <w:t>пеллет</w:t>
            </w:r>
            <w:proofErr w:type="spellEnd"/>
            <w:r w:rsidRPr="007E3D6C">
              <w:rPr>
                <w:rFonts w:ascii="Times New Roman" w:hAnsi="Times New Roman" w:cs="Times New Roman"/>
                <w:color w:val="000000" w:themeColor="text1"/>
                <w:sz w:val="15"/>
                <w:szCs w:val="15"/>
              </w:rPr>
              <w:t xml:space="preserve">) в </w:t>
            </w:r>
            <w:proofErr w:type="spellStart"/>
            <w:r w:rsidRPr="007E3D6C">
              <w:rPr>
                <w:rFonts w:ascii="Times New Roman" w:hAnsi="Times New Roman" w:cs="Times New Roman"/>
                <w:color w:val="000000" w:themeColor="text1"/>
                <w:sz w:val="15"/>
                <w:szCs w:val="15"/>
              </w:rPr>
              <w:t>Устьянском</w:t>
            </w:r>
            <w:proofErr w:type="spellEnd"/>
            <w:r w:rsidRPr="007E3D6C">
              <w:rPr>
                <w:rFonts w:ascii="Times New Roman" w:hAnsi="Times New Roman" w:cs="Times New Roman"/>
                <w:color w:val="000000" w:themeColor="text1"/>
                <w:sz w:val="15"/>
                <w:szCs w:val="15"/>
              </w:rPr>
              <w:t xml:space="preserve"> муниципальном районе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природных ресурсов и ЛПК</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395 000,0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395 000,0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производство 50 тыс. тонн топливных гранул в год;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795" w:history="1">
              <w:r w:rsidR="003A4303" w:rsidRPr="007E3D6C">
                <w:rPr>
                  <w:rFonts w:ascii="Times New Roman" w:hAnsi="Times New Roman" w:cs="Times New Roman"/>
                  <w:color w:val="000000" w:themeColor="text1"/>
                  <w:sz w:val="15"/>
                  <w:szCs w:val="15"/>
                </w:rPr>
                <w:t>6</w:t>
              </w:r>
            </w:hyperlink>
            <w:r w:rsidR="003A4303" w:rsidRPr="007E3D6C">
              <w:rPr>
                <w:rFonts w:ascii="Times New Roman" w:hAnsi="Times New Roman" w:cs="Times New Roman"/>
                <w:color w:val="000000" w:themeColor="text1"/>
                <w:sz w:val="15"/>
                <w:szCs w:val="15"/>
              </w:rPr>
              <w:t xml:space="preserve">, </w:t>
            </w:r>
            <w:hyperlink w:anchor="P810" w:history="1">
              <w:r w:rsidR="003A4303" w:rsidRPr="007E3D6C">
                <w:rPr>
                  <w:rFonts w:ascii="Times New Roman" w:hAnsi="Times New Roman" w:cs="Times New Roman"/>
                  <w:color w:val="000000" w:themeColor="text1"/>
                  <w:sz w:val="15"/>
                  <w:szCs w:val="15"/>
                </w:rPr>
                <w:t>6.1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w:t>
            </w:r>
            <w:hyperlink w:anchor="P953" w:history="1">
              <w:r w:rsidR="003A4303" w:rsidRPr="007E3D6C">
                <w:rPr>
                  <w:rFonts w:ascii="Times New Roman" w:hAnsi="Times New Roman" w:cs="Times New Roman"/>
                  <w:color w:val="000000" w:themeColor="text1"/>
                  <w:sz w:val="15"/>
                  <w:szCs w:val="15"/>
                </w:rPr>
                <w:t>8</w:t>
              </w:r>
            </w:hyperlink>
            <w:r w:rsidR="003A4303" w:rsidRPr="007E3D6C">
              <w:rPr>
                <w:rFonts w:ascii="Times New Roman" w:hAnsi="Times New Roman" w:cs="Times New Roman"/>
                <w:color w:val="000000" w:themeColor="text1"/>
                <w:sz w:val="15"/>
                <w:szCs w:val="15"/>
              </w:rPr>
              <w:t xml:space="preserve">, </w:t>
            </w:r>
            <w:hyperlink w:anchor="P968" w:history="1">
              <w:r w:rsidR="003A4303" w:rsidRPr="007E3D6C">
                <w:rPr>
                  <w:rFonts w:ascii="Times New Roman" w:hAnsi="Times New Roman" w:cs="Times New Roman"/>
                  <w:color w:val="000000" w:themeColor="text1"/>
                  <w:sz w:val="15"/>
                  <w:szCs w:val="15"/>
                </w:rPr>
                <w:t>9</w:t>
              </w:r>
            </w:hyperlink>
            <w:r w:rsidR="003A4303" w:rsidRPr="007E3D6C">
              <w:rPr>
                <w:rFonts w:ascii="Times New Roman" w:hAnsi="Times New Roman" w:cs="Times New Roman"/>
                <w:color w:val="000000" w:themeColor="text1"/>
                <w:sz w:val="15"/>
                <w:szCs w:val="15"/>
              </w:rPr>
              <w:t xml:space="preserve">, </w:t>
            </w:r>
            <w:hyperlink w:anchor="P1052" w:history="1">
              <w:r w:rsidR="003A4303" w:rsidRPr="007E3D6C">
                <w:rPr>
                  <w:rFonts w:ascii="Times New Roman" w:hAnsi="Times New Roman" w:cs="Times New Roman"/>
                  <w:color w:val="000000" w:themeColor="text1"/>
                  <w:sz w:val="15"/>
                  <w:szCs w:val="15"/>
                </w:rPr>
                <w:t>11.1</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создание 138 рабочих мест</w:t>
            </w: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395 000,0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395 000,0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56" w:name="P3887"/>
            <w:bookmarkEnd w:id="56"/>
            <w:r w:rsidRPr="007E3D6C">
              <w:rPr>
                <w:rFonts w:ascii="Times New Roman" w:hAnsi="Times New Roman" w:cs="Times New Roman"/>
                <w:color w:val="000000" w:themeColor="text1"/>
                <w:sz w:val="15"/>
                <w:szCs w:val="15"/>
              </w:rPr>
              <w:t xml:space="preserve">3) строительство блочно-модульной котельной </w:t>
            </w:r>
            <w:proofErr w:type="gramStart"/>
            <w:r w:rsidRPr="007E3D6C">
              <w:rPr>
                <w:rFonts w:ascii="Times New Roman" w:hAnsi="Times New Roman" w:cs="Times New Roman"/>
                <w:color w:val="000000" w:themeColor="text1"/>
                <w:sz w:val="15"/>
                <w:szCs w:val="15"/>
              </w:rPr>
              <w:t>в</w:t>
            </w:r>
            <w:proofErr w:type="gramEnd"/>
            <w:r w:rsidRPr="007E3D6C">
              <w:rPr>
                <w:rFonts w:ascii="Times New Roman" w:hAnsi="Times New Roman" w:cs="Times New Roman"/>
                <w:color w:val="000000" w:themeColor="text1"/>
                <w:sz w:val="15"/>
                <w:szCs w:val="15"/>
              </w:rPr>
              <w:t xml:space="preserve"> </w:t>
            </w:r>
            <w:proofErr w:type="gramStart"/>
            <w:r w:rsidRPr="007E3D6C">
              <w:rPr>
                <w:rFonts w:ascii="Times New Roman" w:hAnsi="Times New Roman" w:cs="Times New Roman"/>
                <w:color w:val="000000" w:themeColor="text1"/>
                <w:sz w:val="15"/>
                <w:szCs w:val="15"/>
              </w:rPr>
              <w:t>Плесецком</w:t>
            </w:r>
            <w:proofErr w:type="gramEnd"/>
            <w:r w:rsidRPr="007E3D6C">
              <w:rPr>
                <w:rFonts w:ascii="Times New Roman" w:hAnsi="Times New Roman" w:cs="Times New Roman"/>
                <w:color w:val="000000" w:themeColor="text1"/>
                <w:sz w:val="15"/>
                <w:szCs w:val="15"/>
              </w:rPr>
              <w:t xml:space="preserve"> районе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образования и науки Архангельской области</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6 439,3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6 439,3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увеличение КПД котельного оборудования, процентов (с 55 до 80);</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983" w:history="1">
              <w:r w:rsidR="003A4303" w:rsidRPr="007E3D6C">
                <w:rPr>
                  <w:rFonts w:ascii="Times New Roman" w:hAnsi="Times New Roman" w:cs="Times New Roman"/>
                  <w:color w:val="000000" w:themeColor="text1"/>
                  <w:sz w:val="15"/>
                  <w:szCs w:val="15"/>
                </w:rPr>
                <w:t>пункты 9.1</w:t>
              </w:r>
            </w:hyperlink>
            <w:r w:rsidR="003A4303" w:rsidRPr="007E3D6C">
              <w:rPr>
                <w:rFonts w:ascii="Times New Roman" w:hAnsi="Times New Roman" w:cs="Times New Roman"/>
                <w:color w:val="000000" w:themeColor="text1"/>
                <w:sz w:val="15"/>
                <w:szCs w:val="15"/>
              </w:rPr>
              <w:t xml:space="preserve">, </w:t>
            </w:r>
            <w:hyperlink w:anchor="P1001" w:history="1">
              <w:r w:rsidR="003A4303" w:rsidRPr="007E3D6C">
                <w:rPr>
                  <w:rFonts w:ascii="Times New Roman" w:hAnsi="Times New Roman" w:cs="Times New Roman"/>
                  <w:color w:val="000000" w:themeColor="text1"/>
                  <w:sz w:val="15"/>
                  <w:szCs w:val="15"/>
                </w:rPr>
                <w:t>9.2</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rPr>
          <w:trHeight w:val="507"/>
        </w:trPr>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rPr>
          <w:trHeight w:val="507"/>
        </w:trPr>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8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6"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экономия объема потребления топлива, т </w:t>
            </w:r>
            <w:proofErr w:type="spellStart"/>
            <w:r w:rsidRPr="007E3D6C">
              <w:rPr>
                <w:rFonts w:ascii="Times New Roman" w:hAnsi="Times New Roman" w:cs="Times New Roman"/>
                <w:color w:val="000000" w:themeColor="text1"/>
                <w:sz w:val="15"/>
                <w:szCs w:val="15"/>
              </w:rPr>
              <w:t>у.т</w:t>
            </w:r>
            <w:proofErr w:type="spellEnd"/>
            <w:r w:rsidRPr="007E3D6C">
              <w:rPr>
                <w:rFonts w:ascii="Times New Roman" w:hAnsi="Times New Roman" w:cs="Times New Roman"/>
                <w:color w:val="000000" w:themeColor="text1"/>
                <w:sz w:val="15"/>
                <w:szCs w:val="15"/>
              </w:rPr>
              <w:t>./пл. куб. м (25,6/472);</w:t>
            </w: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6 289,1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6 289,1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rPr>
          <w:trHeight w:val="507"/>
        </w:trPr>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150,2</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150,2</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vMerge w:val="restart"/>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rPr>
          <w:trHeight w:val="507"/>
        </w:trPr>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4"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8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2"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6"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1"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0"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снижение удельного расхода топлива, кг </w:t>
            </w:r>
            <w:proofErr w:type="spellStart"/>
            <w:r w:rsidRPr="007E3D6C">
              <w:rPr>
                <w:rFonts w:ascii="Times New Roman" w:hAnsi="Times New Roman" w:cs="Times New Roman"/>
                <w:color w:val="000000" w:themeColor="text1"/>
                <w:sz w:val="15"/>
                <w:szCs w:val="15"/>
              </w:rPr>
              <w:t>у</w:t>
            </w:r>
            <w:proofErr w:type="gramStart"/>
            <w:r w:rsidRPr="007E3D6C">
              <w:rPr>
                <w:rFonts w:ascii="Times New Roman" w:hAnsi="Times New Roman" w:cs="Times New Roman"/>
                <w:color w:val="000000" w:themeColor="text1"/>
                <w:sz w:val="15"/>
                <w:szCs w:val="15"/>
              </w:rPr>
              <w:t>.т</w:t>
            </w:r>
            <w:proofErr w:type="spellEnd"/>
            <w:proofErr w:type="gramEnd"/>
            <w:r w:rsidRPr="007E3D6C">
              <w:rPr>
                <w:rFonts w:ascii="Times New Roman" w:hAnsi="Times New Roman" w:cs="Times New Roman"/>
                <w:color w:val="000000" w:themeColor="text1"/>
                <w:sz w:val="15"/>
                <w:szCs w:val="15"/>
              </w:rPr>
              <w:t>/Гкал (81,15)</w:t>
            </w: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jc w:val="both"/>
              <w:rPr>
                <w:rFonts w:ascii="Times New Roman" w:hAnsi="Times New Roman" w:cs="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Задача N 3 - повышение качества предоставления услуг по обеспечению топливно-энергетическими ресурсами и водой в муниципальных образованиях Архангельской области</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1.9. Оснащение многоквартирных жилых домов, расположенных на территории, коллективными приборами учета потребляемых энергетических ресурсов и воды</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259 469,0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115 350,0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144 119,0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организация оплаты фактически потребленного объема энергетических ресурсов на границе балансовой принадлежности потребителя и </w:t>
            </w:r>
            <w:proofErr w:type="spellStart"/>
            <w:r w:rsidRPr="007E3D6C">
              <w:rPr>
                <w:rFonts w:ascii="Times New Roman" w:hAnsi="Times New Roman" w:cs="Times New Roman"/>
                <w:color w:val="000000" w:themeColor="text1"/>
                <w:sz w:val="15"/>
                <w:szCs w:val="15"/>
              </w:rPr>
              <w:t>ресурсоснабжающе</w:t>
            </w:r>
            <w:r w:rsidRPr="007E3D6C">
              <w:rPr>
                <w:rFonts w:ascii="Times New Roman" w:hAnsi="Times New Roman" w:cs="Times New Roman"/>
                <w:color w:val="000000" w:themeColor="text1"/>
                <w:sz w:val="15"/>
                <w:szCs w:val="15"/>
              </w:rPr>
              <w:lastRenderedPageBreak/>
              <w:t>й</w:t>
            </w:r>
            <w:proofErr w:type="spellEnd"/>
            <w:r w:rsidRPr="007E3D6C">
              <w:rPr>
                <w:rFonts w:ascii="Times New Roman" w:hAnsi="Times New Roman" w:cs="Times New Roman"/>
                <w:color w:val="000000" w:themeColor="text1"/>
                <w:sz w:val="15"/>
                <w:szCs w:val="15"/>
              </w:rPr>
              <w:t xml:space="preserve"> организации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259 469,0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115 350,0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144 119,0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1.10. Мероприятия по установке индивидуальных (поквартирных) приборов учета энергетических ресурсов в жилищном секторе, в том числе у малоимущих граждан</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25 522,0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12 761,0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12 761,0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организация взаиморасчетов потребителей и </w:t>
            </w:r>
            <w:proofErr w:type="spellStart"/>
            <w:r w:rsidRPr="007E3D6C">
              <w:rPr>
                <w:rFonts w:ascii="Times New Roman" w:hAnsi="Times New Roman" w:cs="Times New Roman"/>
                <w:color w:val="000000" w:themeColor="text1"/>
                <w:sz w:val="15"/>
                <w:szCs w:val="15"/>
              </w:rPr>
              <w:t>ресурсоснабжающих</w:t>
            </w:r>
            <w:proofErr w:type="spellEnd"/>
            <w:r w:rsidRPr="007E3D6C">
              <w:rPr>
                <w:rFonts w:ascii="Times New Roman" w:hAnsi="Times New Roman" w:cs="Times New Roman"/>
                <w:color w:val="000000" w:themeColor="text1"/>
                <w:sz w:val="15"/>
                <w:szCs w:val="15"/>
              </w:rPr>
              <w:t xml:space="preserve"> организаций за фактически потребленный объем энергетических ресурсов</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18 634,0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9 317,0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9 317,0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6 888,0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3 444,0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3 444,0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1.11. Разработка (корректировка) схемы и программы перспективного развития электроэнергетики Архангельской области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9 383,0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845,0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795,5</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697,0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745,5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ежегодная корректировка схемы и программы перспективного развития электроэнергетики на период до 2024 года включительно</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w:t>
            </w:r>
            <w:hyperlink w:anchor="P953" w:history="1">
              <w:r w:rsidR="003A4303" w:rsidRPr="007E3D6C">
                <w:rPr>
                  <w:rFonts w:ascii="Times New Roman" w:hAnsi="Times New Roman" w:cs="Times New Roman"/>
                  <w:color w:val="000000" w:themeColor="text1"/>
                  <w:sz w:val="15"/>
                  <w:szCs w:val="15"/>
                </w:rPr>
                <w:t>8</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9 383,0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845,0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795,5</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697,0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745,5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1.12. Мероприятия по модернизации и капитальному ремонту объектов топливно-</w:t>
            </w:r>
            <w:r w:rsidRPr="007E3D6C">
              <w:rPr>
                <w:rFonts w:ascii="Times New Roman" w:hAnsi="Times New Roman" w:cs="Times New Roman"/>
                <w:color w:val="000000" w:themeColor="text1"/>
                <w:sz w:val="15"/>
                <w:szCs w:val="15"/>
              </w:rPr>
              <w:lastRenderedPageBreak/>
              <w:t>энергетического комплекса и жилищно-коммунального хозяйства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407 567,5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168 750,0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123 562,5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115 255,0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сокращение потерь энергоресурсов в системах коммунальной инфраструктуры, повышение надежности </w:t>
            </w:r>
            <w:proofErr w:type="spellStart"/>
            <w:r w:rsidRPr="007E3D6C">
              <w:rPr>
                <w:rFonts w:ascii="Times New Roman" w:hAnsi="Times New Roman" w:cs="Times New Roman"/>
                <w:color w:val="000000" w:themeColor="text1"/>
                <w:sz w:val="15"/>
                <w:szCs w:val="15"/>
              </w:rPr>
              <w:lastRenderedPageBreak/>
              <w:t>ресурсоснабжения</w:t>
            </w:r>
            <w:proofErr w:type="spellEnd"/>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w:t>
            </w:r>
            <w:hyperlink w:anchor="P953" w:history="1">
              <w:r w:rsidR="003A4303" w:rsidRPr="007E3D6C">
                <w:rPr>
                  <w:rFonts w:ascii="Times New Roman" w:hAnsi="Times New Roman" w:cs="Times New Roman"/>
                  <w:color w:val="000000" w:themeColor="text1"/>
                  <w:sz w:val="15"/>
                  <w:szCs w:val="15"/>
                </w:rPr>
                <w:t>8</w:t>
              </w:r>
            </w:hyperlink>
            <w:r w:rsidR="003A4303" w:rsidRPr="007E3D6C">
              <w:rPr>
                <w:rFonts w:ascii="Times New Roman" w:hAnsi="Times New Roman" w:cs="Times New Roman"/>
                <w:color w:val="000000" w:themeColor="text1"/>
                <w:sz w:val="15"/>
                <w:szCs w:val="15"/>
              </w:rPr>
              <w:t xml:space="preserve"> - </w:t>
            </w:r>
            <w:hyperlink w:anchor="P1035" w:history="1">
              <w:r w:rsidR="003A4303" w:rsidRPr="007E3D6C">
                <w:rPr>
                  <w:rFonts w:ascii="Times New Roman" w:hAnsi="Times New Roman" w:cs="Times New Roman"/>
                  <w:color w:val="000000" w:themeColor="text1"/>
                  <w:sz w:val="15"/>
                  <w:szCs w:val="15"/>
                </w:rPr>
                <w:t>11</w:t>
              </w:r>
            </w:hyperlink>
            <w:r w:rsidR="003A4303" w:rsidRPr="007E3D6C">
              <w:rPr>
                <w:rFonts w:ascii="Times New Roman" w:hAnsi="Times New Roman" w:cs="Times New Roman"/>
                <w:color w:val="000000" w:themeColor="text1"/>
                <w:sz w:val="15"/>
                <w:szCs w:val="15"/>
              </w:rPr>
              <w:t xml:space="preserve">, </w:t>
            </w:r>
            <w:hyperlink w:anchor="P1052" w:history="1">
              <w:r w:rsidR="003A4303" w:rsidRPr="007E3D6C">
                <w:rPr>
                  <w:rFonts w:ascii="Times New Roman" w:hAnsi="Times New Roman" w:cs="Times New Roman"/>
                  <w:color w:val="000000" w:themeColor="text1"/>
                  <w:sz w:val="15"/>
                  <w:szCs w:val="15"/>
                </w:rPr>
                <w:t>11.1</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347 567,5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135 000,0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97 312,5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115 255,0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33 750,0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26 250,0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57" w:name="P4304"/>
            <w:bookmarkEnd w:id="57"/>
            <w:r w:rsidRPr="007E3D6C">
              <w:rPr>
                <w:rFonts w:ascii="Times New Roman" w:hAnsi="Times New Roman" w:cs="Times New Roman"/>
                <w:color w:val="000000" w:themeColor="text1"/>
                <w:sz w:val="15"/>
                <w:szCs w:val="15"/>
              </w:rPr>
              <w:t>1.12.1. Реализация мероприятий по утеплению ограждающих стен и цоколя многоквартирных домов путем устройства навесного вентилируемого фасада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23 333,4</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23 333,3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23 333,3</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утепление ограждающих стен и цоколя многоквартирных домов путем устройства навесного вентилируемого фасада</w:t>
            </w:r>
          </w:p>
          <w:p w:rsidR="003A4303" w:rsidRDefault="003A4303" w:rsidP="00BD4556">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2020 г. - </w:t>
            </w:r>
            <w:r w:rsidR="00BD4556">
              <w:rPr>
                <w:rFonts w:ascii="Times New Roman" w:hAnsi="Times New Roman" w:cs="Times New Roman"/>
                <w:color w:val="000000" w:themeColor="text1"/>
                <w:sz w:val="15"/>
                <w:szCs w:val="15"/>
              </w:rPr>
              <w:t>3</w:t>
            </w:r>
            <w:r w:rsidRPr="007E3D6C">
              <w:rPr>
                <w:rFonts w:ascii="Times New Roman" w:hAnsi="Times New Roman" w:cs="Times New Roman"/>
                <w:color w:val="000000" w:themeColor="text1"/>
                <w:sz w:val="15"/>
                <w:szCs w:val="15"/>
              </w:rPr>
              <w:t xml:space="preserve"> ед.</w:t>
            </w:r>
            <w:r w:rsidR="00BD4556">
              <w:rPr>
                <w:rFonts w:ascii="Times New Roman" w:hAnsi="Times New Roman" w:cs="Times New Roman"/>
                <w:color w:val="000000" w:themeColor="text1"/>
                <w:sz w:val="15"/>
                <w:szCs w:val="15"/>
              </w:rPr>
              <w:t>;</w:t>
            </w:r>
          </w:p>
          <w:p w:rsidR="00BD4556" w:rsidRPr="007E3D6C" w:rsidRDefault="00BD4556" w:rsidP="00BD4556">
            <w:pPr>
              <w:pStyle w:val="ConsPlusNormal"/>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 xml:space="preserve">2021 г. – 2 </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 1</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23 333,4</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23 333,3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23 333,3</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1.13. Мероприятия, направленные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6 201 746,0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943 815,0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979 313,0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830 216,0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430 000,0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992 082,0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838 544,0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614 882,0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572 894,0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снижение технологических потерь при передаче электрической энергии, сокращение зон децентрализованного электроснабжения</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146 646,0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70 000,0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6 646,0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6 054 900,0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873 715,0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909 213,0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823 570,0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430 000,0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992 082,0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838 544,0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614 882,0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572 894,0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58" w:name="P4471"/>
            <w:bookmarkEnd w:id="58"/>
            <w:r w:rsidRPr="007E3D6C">
              <w:rPr>
                <w:rFonts w:ascii="Times New Roman" w:hAnsi="Times New Roman" w:cs="Times New Roman"/>
                <w:color w:val="000000" w:themeColor="text1"/>
                <w:sz w:val="15"/>
                <w:szCs w:val="15"/>
              </w:rPr>
              <w:t xml:space="preserve">1.13.1. Мероприятия, направленные на повышение </w:t>
            </w:r>
            <w:r w:rsidRPr="007E3D6C">
              <w:rPr>
                <w:rFonts w:ascii="Times New Roman" w:hAnsi="Times New Roman" w:cs="Times New Roman"/>
                <w:color w:val="000000" w:themeColor="text1"/>
                <w:sz w:val="15"/>
                <w:szCs w:val="15"/>
              </w:rPr>
              <w:lastRenderedPageBreak/>
              <w:t>пропускной способности электрических сетей на территории Архангельской области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31 528,0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31 528,0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увеличение пропускной способности электрических </w:t>
            </w:r>
            <w:r w:rsidRPr="007E3D6C">
              <w:rPr>
                <w:rFonts w:ascii="Times New Roman" w:hAnsi="Times New Roman" w:cs="Times New Roman"/>
                <w:color w:val="000000" w:themeColor="text1"/>
                <w:sz w:val="15"/>
                <w:szCs w:val="15"/>
              </w:rPr>
              <w:lastRenderedPageBreak/>
              <w:t>сетей на территории Архангельской области:</w:t>
            </w:r>
          </w:p>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2019 г. - 150 кВт;</w:t>
            </w:r>
          </w:p>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2020 г. - 400 кВт</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887" w:history="1">
              <w:r w:rsidR="003A4303" w:rsidRPr="007E3D6C">
                <w:rPr>
                  <w:rFonts w:ascii="Times New Roman" w:hAnsi="Times New Roman" w:cs="Times New Roman"/>
                  <w:color w:val="000000" w:themeColor="text1"/>
                  <w:sz w:val="15"/>
                  <w:szCs w:val="15"/>
                </w:rPr>
                <w:t>6.6</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27 000,0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27 000,0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1 535,0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1 535,0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2 993,0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2 993,0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59" w:name="P4557"/>
            <w:bookmarkEnd w:id="59"/>
            <w:r w:rsidRPr="007E3D6C">
              <w:rPr>
                <w:rFonts w:ascii="Times New Roman" w:hAnsi="Times New Roman" w:cs="Times New Roman"/>
                <w:color w:val="000000" w:themeColor="text1"/>
                <w:sz w:val="15"/>
                <w:szCs w:val="15"/>
              </w:rPr>
              <w:t>1.14. Мероприятия, направленные на капитальный ремонт тепловых сетей</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экономия тепловой энергии, Гкал/год (40 211); экономия электроэнергии, </w:t>
            </w:r>
            <w:proofErr w:type="spellStart"/>
            <w:r w:rsidRPr="007E3D6C">
              <w:rPr>
                <w:rFonts w:ascii="Times New Roman" w:hAnsi="Times New Roman" w:cs="Times New Roman"/>
                <w:color w:val="000000" w:themeColor="text1"/>
                <w:sz w:val="15"/>
                <w:szCs w:val="15"/>
              </w:rPr>
              <w:t>кВт</w:t>
            </w:r>
            <w:proofErr w:type="gramStart"/>
            <w:r w:rsidRPr="007E3D6C">
              <w:rPr>
                <w:rFonts w:ascii="Times New Roman" w:hAnsi="Times New Roman" w:cs="Times New Roman"/>
                <w:color w:val="000000" w:themeColor="text1"/>
                <w:sz w:val="15"/>
                <w:szCs w:val="15"/>
              </w:rPr>
              <w:t>.ч</w:t>
            </w:r>
            <w:proofErr w:type="spellEnd"/>
            <w:proofErr w:type="gramEnd"/>
            <w:r w:rsidRPr="007E3D6C">
              <w:rPr>
                <w:rFonts w:ascii="Times New Roman" w:hAnsi="Times New Roman" w:cs="Times New Roman"/>
                <w:color w:val="000000" w:themeColor="text1"/>
                <w:sz w:val="15"/>
                <w:szCs w:val="15"/>
              </w:rPr>
              <w:t>/год (528); объем замещенного привозного топлива, т (уголь) (8686); объем замещенного привозного топлива, т (мазут) (25); всего экономия эксплуатационных расходов, тыс. руб. (75 454)</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w:t>
            </w:r>
            <w:hyperlink w:anchor="P1018" w:history="1">
              <w:r w:rsidR="003A4303" w:rsidRPr="007E3D6C">
                <w:rPr>
                  <w:rFonts w:ascii="Times New Roman" w:hAnsi="Times New Roman" w:cs="Times New Roman"/>
                  <w:color w:val="000000" w:themeColor="text1"/>
                  <w:sz w:val="15"/>
                  <w:szCs w:val="15"/>
                </w:rPr>
                <w:t>10</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60" w:name="P4639"/>
            <w:bookmarkEnd w:id="60"/>
            <w:r w:rsidRPr="007E3D6C">
              <w:rPr>
                <w:rFonts w:ascii="Times New Roman" w:hAnsi="Times New Roman" w:cs="Times New Roman"/>
                <w:color w:val="000000" w:themeColor="text1"/>
                <w:sz w:val="15"/>
                <w:szCs w:val="15"/>
              </w:rPr>
              <w:t>1.15. Мероприятия, направленные на строительство тепловых сетей</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экономия тепловой энергии, Гкал/год (292); экономия электроэнергии, </w:t>
            </w:r>
            <w:proofErr w:type="spellStart"/>
            <w:r w:rsidRPr="007E3D6C">
              <w:rPr>
                <w:rFonts w:ascii="Times New Roman" w:hAnsi="Times New Roman" w:cs="Times New Roman"/>
                <w:color w:val="000000" w:themeColor="text1"/>
                <w:sz w:val="15"/>
                <w:szCs w:val="15"/>
              </w:rPr>
              <w:t>кВт</w:t>
            </w:r>
            <w:proofErr w:type="gramStart"/>
            <w:r w:rsidRPr="007E3D6C">
              <w:rPr>
                <w:rFonts w:ascii="Times New Roman" w:hAnsi="Times New Roman" w:cs="Times New Roman"/>
                <w:color w:val="000000" w:themeColor="text1"/>
                <w:sz w:val="15"/>
                <w:szCs w:val="15"/>
              </w:rPr>
              <w:t>.ч</w:t>
            </w:r>
            <w:proofErr w:type="spellEnd"/>
            <w:proofErr w:type="gramEnd"/>
            <w:r w:rsidRPr="007E3D6C">
              <w:rPr>
                <w:rFonts w:ascii="Times New Roman" w:hAnsi="Times New Roman" w:cs="Times New Roman"/>
                <w:color w:val="000000" w:themeColor="text1"/>
                <w:sz w:val="15"/>
                <w:szCs w:val="15"/>
              </w:rPr>
              <w:t>/год (2684); объем замещенного привозного топлива, т (уголь) (1342); объем замещенного привозного топлива, т (мазут) (45); всего экономия эксплуатационных расходов, тыс. руб. (3768)</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w:t>
            </w:r>
            <w:hyperlink w:anchor="P1018" w:history="1">
              <w:r w:rsidR="003A4303" w:rsidRPr="007E3D6C">
                <w:rPr>
                  <w:rFonts w:ascii="Times New Roman" w:hAnsi="Times New Roman" w:cs="Times New Roman"/>
                  <w:color w:val="000000" w:themeColor="text1"/>
                  <w:sz w:val="15"/>
                  <w:szCs w:val="15"/>
                </w:rPr>
                <w:t>10</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 xml:space="preserve">1.16. Возмещение части затрат хозяйствующим субъектам на приобретенное ими </w:t>
            </w:r>
            <w:proofErr w:type="spellStart"/>
            <w:r w:rsidRPr="007E3D6C">
              <w:rPr>
                <w:rFonts w:ascii="Times New Roman" w:hAnsi="Times New Roman" w:cs="Times New Roman"/>
                <w:color w:val="000000" w:themeColor="text1"/>
                <w:sz w:val="15"/>
                <w:szCs w:val="15"/>
              </w:rPr>
              <w:t>энергоэффективное</w:t>
            </w:r>
            <w:proofErr w:type="spellEnd"/>
            <w:r w:rsidRPr="007E3D6C">
              <w:rPr>
                <w:rFonts w:ascii="Times New Roman" w:hAnsi="Times New Roman" w:cs="Times New Roman"/>
                <w:color w:val="000000" w:themeColor="text1"/>
                <w:sz w:val="15"/>
                <w:szCs w:val="15"/>
              </w:rPr>
              <w:t xml:space="preserve"> оборудование и на уплату лизинговых платежей, возникших при приобретении </w:t>
            </w:r>
            <w:proofErr w:type="spellStart"/>
            <w:r w:rsidRPr="007E3D6C">
              <w:rPr>
                <w:rFonts w:ascii="Times New Roman" w:hAnsi="Times New Roman" w:cs="Times New Roman"/>
                <w:color w:val="000000" w:themeColor="text1"/>
                <w:sz w:val="15"/>
                <w:szCs w:val="15"/>
              </w:rPr>
              <w:t>энергоэффективного</w:t>
            </w:r>
            <w:proofErr w:type="spellEnd"/>
            <w:r w:rsidRPr="007E3D6C">
              <w:rPr>
                <w:rFonts w:ascii="Times New Roman" w:hAnsi="Times New Roman" w:cs="Times New Roman"/>
                <w:color w:val="000000" w:themeColor="text1"/>
                <w:sz w:val="15"/>
                <w:szCs w:val="15"/>
              </w:rPr>
              <w:t xml:space="preserve"> оборудования</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сокращение потерь энергоресурсов в системах коммунальной инфраструктуры, повышение надежности </w:t>
            </w:r>
            <w:proofErr w:type="spellStart"/>
            <w:r w:rsidRPr="007E3D6C">
              <w:rPr>
                <w:rFonts w:ascii="Times New Roman" w:hAnsi="Times New Roman" w:cs="Times New Roman"/>
                <w:color w:val="000000" w:themeColor="text1"/>
                <w:sz w:val="15"/>
                <w:szCs w:val="15"/>
              </w:rPr>
              <w:t>ресурсоснабжения</w:t>
            </w:r>
            <w:proofErr w:type="spellEnd"/>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1.17. Реконструкция тепловых сетей </w:t>
            </w:r>
            <w:proofErr w:type="spellStart"/>
            <w:r w:rsidRPr="007E3D6C">
              <w:rPr>
                <w:rFonts w:ascii="Times New Roman" w:hAnsi="Times New Roman" w:cs="Times New Roman"/>
                <w:color w:val="000000" w:themeColor="text1"/>
                <w:sz w:val="15"/>
                <w:szCs w:val="15"/>
              </w:rPr>
              <w:t>Ровдинского</w:t>
            </w:r>
            <w:proofErr w:type="spellEnd"/>
            <w:r w:rsidRPr="007E3D6C">
              <w:rPr>
                <w:rFonts w:ascii="Times New Roman" w:hAnsi="Times New Roman" w:cs="Times New Roman"/>
                <w:color w:val="000000" w:themeColor="text1"/>
                <w:sz w:val="15"/>
                <w:szCs w:val="15"/>
              </w:rPr>
              <w:t xml:space="preserve"> детского дома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2 212,8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2 212,8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экономия электроэнергии, </w:t>
            </w:r>
            <w:proofErr w:type="spellStart"/>
            <w:r w:rsidRPr="007E3D6C">
              <w:rPr>
                <w:rFonts w:ascii="Times New Roman" w:hAnsi="Times New Roman" w:cs="Times New Roman"/>
                <w:color w:val="000000" w:themeColor="text1"/>
                <w:sz w:val="15"/>
                <w:szCs w:val="15"/>
              </w:rPr>
              <w:t>кВт</w:t>
            </w:r>
            <w:proofErr w:type="gramStart"/>
            <w:r w:rsidRPr="007E3D6C">
              <w:rPr>
                <w:rFonts w:ascii="Times New Roman" w:hAnsi="Times New Roman" w:cs="Times New Roman"/>
                <w:color w:val="000000" w:themeColor="text1"/>
                <w:sz w:val="15"/>
                <w:szCs w:val="15"/>
              </w:rPr>
              <w:t>.ч</w:t>
            </w:r>
            <w:proofErr w:type="spellEnd"/>
            <w:proofErr w:type="gramEnd"/>
            <w:r w:rsidRPr="007E3D6C">
              <w:rPr>
                <w:rFonts w:ascii="Times New Roman" w:hAnsi="Times New Roman" w:cs="Times New Roman"/>
                <w:color w:val="000000" w:themeColor="text1"/>
                <w:sz w:val="15"/>
                <w:szCs w:val="15"/>
              </w:rPr>
              <w:t xml:space="preserve"> (20 241); всего экономия, тыс. руб. (720); объем замещенного привозного каменного угля, т (350)</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w:t>
            </w:r>
            <w:hyperlink w:anchor="P1018" w:history="1">
              <w:r w:rsidR="003A4303" w:rsidRPr="007E3D6C">
                <w:rPr>
                  <w:rFonts w:ascii="Times New Roman" w:hAnsi="Times New Roman" w:cs="Times New Roman"/>
                  <w:color w:val="000000" w:themeColor="text1"/>
                  <w:sz w:val="15"/>
                  <w:szCs w:val="15"/>
                </w:rPr>
                <w:t>10</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2 112,8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2 112,8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1.18. Строительство модульных водоочистных сооружений из поверхностного источника для обеспечения питьевой водой южных районов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Архангельска (I этап)</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увеличение производительности очистных сооружений на 1000 куб. </w:t>
            </w:r>
            <w:proofErr w:type="gramStart"/>
            <w:r w:rsidRPr="007E3D6C">
              <w:rPr>
                <w:rFonts w:ascii="Times New Roman" w:hAnsi="Times New Roman" w:cs="Times New Roman"/>
                <w:color w:val="000000" w:themeColor="text1"/>
                <w:sz w:val="15"/>
                <w:szCs w:val="15"/>
              </w:rPr>
              <w:t>м</w:t>
            </w:r>
            <w:proofErr w:type="gramEnd"/>
            <w:r w:rsidRPr="007E3D6C">
              <w:rPr>
                <w:rFonts w:ascii="Times New Roman" w:hAnsi="Times New Roman" w:cs="Times New Roman"/>
                <w:color w:val="000000" w:themeColor="text1"/>
                <w:sz w:val="15"/>
                <w:szCs w:val="15"/>
              </w:rPr>
              <w:t>/сутки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20" w:history="1">
              <w:r w:rsidR="003A4303" w:rsidRPr="007E3D6C">
                <w:rPr>
                  <w:rFonts w:ascii="Times New Roman" w:hAnsi="Times New Roman" w:cs="Times New Roman"/>
                  <w:color w:val="000000" w:themeColor="text1"/>
                  <w:sz w:val="15"/>
                  <w:szCs w:val="15"/>
                </w:rPr>
                <w:t>пункты 1</w:t>
              </w:r>
            </w:hyperlink>
            <w:r w:rsidR="003A4303" w:rsidRPr="007E3D6C">
              <w:rPr>
                <w:rFonts w:ascii="Times New Roman" w:hAnsi="Times New Roman" w:cs="Times New Roman"/>
                <w:color w:val="000000" w:themeColor="text1"/>
                <w:sz w:val="15"/>
                <w:szCs w:val="15"/>
              </w:rPr>
              <w:t xml:space="preserve">, </w:t>
            </w:r>
            <w:hyperlink w:anchor="P938" w:history="1">
              <w:r w:rsidR="003A4303" w:rsidRPr="007E3D6C">
                <w:rPr>
                  <w:rFonts w:ascii="Times New Roman" w:hAnsi="Times New Roman" w:cs="Times New Roman"/>
                  <w:color w:val="000000" w:themeColor="text1"/>
                  <w:sz w:val="15"/>
                  <w:szCs w:val="15"/>
                </w:rPr>
                <w:t>7</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61" w:name="P4980"/>
            <w:bookmarkEnd w:id="61"/>
            <w:r w:rsidRPr="007E3D6C">
              <w:rPr>
                <w:rFonts w:ascii="Times New Roman" w:hAnsi="Times New Roman" w:cs="Times New Roman"/>
                <w:color w:val="000000" w:themeColor="text1"/>
                <w:sz w:val="15"/>
                <w:szCs w:val="15"/>
              </w:rPr>
              <w:t>1.19. Строительство и реконструкция объектов питьевого водоснабжения в рамках реализации федерального проекта "Чистая вода" национального проекта "Экология"</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DD5CE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2 074</w:t>
            </w:r>
            <w:r w:rsidR="00754EA0">
              <w:rPr>
                <w:rFonts w:ascii="Times New Roman" w:hAnsi="Times New Roman" w:cs="Times New Roman"/>
                <w:color w:val="000000" w:themeColor="text1"/>
                <w:sz w:val="15"/>
                <w:szCs w:val="15"/>
              </w:rPr>
              <w:t> 285,5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1 737,9</w:t>
            </w:r>
          </w:p>
        </w:tc>
        <w:tc>
          <w:tcPr>
            <w:tcW w:w="992"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87 515,9</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534 031,7</w:t>
            </w:r>
          </w:p>
        </w:tc>
        <w:tc>
          <w:tcPr>
            <w:tcW w:w="850" w:type="dxa"/>
            <w:tcBorders>
              <w:top w:val="nil"/>
              <w:left w:val="nil"/>
              <w:bottom w:val="nil"/>
              <w:right w:val="nil"/>
            </w:tcBorders>
          </w:tcPr>
          <w:p w:rsidR="003A4303" w:rsidRPr="007E3D6C" w:rsidRDefault="00DD5CE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719</w:t>
            </w:r>
            <w:r w:rsidR="00754EA0">
              <w:rPr>
                <w:rFonts w:ascii="Times New Roman" w:hAnsi="Times New Roman" w:cs="Times New Roman"/>
                <w:color w:val="000000" w:themeColor="text1"/>
                <w:sz w:val="15"/>
                <w:szCs w:val="15"/>
              </w:rPr>
              <w:t> 916,7</w:t>
            </w:r>
          </w:p>
        </w:tc>
        <w:tc>
          <w:tcPr>
            <w:tcW w:w="851" w:type="dxa"/>
            <w:tcBorders>
              <w:top w:val="nil"/>
              <w:left w:val="nil"/>
              <w:bottom w:val="nil"/>
              <w:right w:val="nil"/>
            </w:tcBorders>
          </w:tcPr>
          <w:p w:rsidR="003A4303" w:rsidRPr="009A0839" w:rsidRDefault="009A0839"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lang w:val="en-US"/>
              </w:rPr>
              <w:t>730 594</w:t>
            </w:r>
            <w:r>
              <w:rPr>
                <w:rFonts w:ascii="Times New Roman" w:hAnsi="Times New Roman" w:cs="Times New Roman"/>
                <w:color w:val="000000" w:themeColor="text1"/>
                <w:sz w:val="15"/>
                <w:szCs w:val="15"/>
              </w:rPr>
              <w:t>,4</w:t>
            </w:r>
          </w:p>
        </w:tc>
        <w:tc>
          <w:tcPr>
            <w:tcW w:w="850"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489,2</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повышение качества питьевой воды для населения</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902" w:history="1">
              <w:r w:rsidR="003A4303" w:rsidRPr="007E3D6C">
                <w:rPr>
                  <w:rFonts w:ascii="Times New Roman" w:hAnsi="Times New Roman" w:cs="Times New Roman"/>
                  <w:color w:val="000000" w:themeColor="text1"/>
                  <w:sz w:val="15"/>
                  <w:szCs w:val="15"/>
                </w:rPr>
                <w:t>пункты 6.7</w:t>
              </w:r>
            </w:hyperlink>
            <w:r w:rsidR="003A4303" w:rsidRPr="007E3D6C">
              <w:rPr>
                <w:rFonts w:ascii="Times New Roman" w:hAnsi="Times New Roman" w:cs="Times New Roman"/>
                <w:color w:val="000000" w:themeColor="text1"/>
                <w:sz w:val="15"/>
                <w:szCs w:val="15"/>
              </w:rPr>
              <w:t xml:space="preserve">, </w:t>
            </w:r>
            <w:hyperlink w:anchor="P1067" w:history="1">
              <w:r w:rsidR="003A4303" w:rsidRPr="007E3D6C">
                <w:rPr>
                  <w:rFonts w:ascii="Times New Roman" w:hAnsi="Times New Roman" w:cs="Times New Roman"/>
                  <w:color w:val="000000" w:themeColor="text1"/>
                  <w:sz w:val="15"/>
                  <w:szCs w:val="15"/>
                </w:rPr>
                <w:t>11.2</w:t>
              </w:r>
            </w:hyperlink>
            <w:r w:rsidR="003A4303" w:rsidRPr="007E3D6C">
              <w:rPr>
                <w:rFonts w:ascii="Times New Roman" w:hAnsi="Times New Roman" w:cs="Times New Roman"/>
                <w:color w:val="000000" w:themeColor="text1"/>
                <w:sz w:val="15"/>
                <w:szCs w:val="15"/>
              </w:rPr>
              <w:t xml:space="preserve"> - </w:t>
            </w:r>
            <w:hyperlink w:anchor="P1085" w:history="1">
              <w:r w:rsidR="003A4303" w:rsidRPr="007E3D6C">
                <w:rPr>
                  <w:rFonts w:ascii="Times New Roman" w:hAnsi="Times New Roman" w:cs="Times New Roman"/>
                  <w:color w:val="000000" w:themeColor="text1"/>
                  <w:sz w:val="15"/>
                  <w:szCs w:val="15"/>
                </w:rPr>
                <w:t>11.3</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DD5CE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2 027</w:t>
            </w:r>
            <w:r w:rsidR="00754EA0">
              <w:rPr>
                <w:rFonts w:ascii="Times New Roman" w:hAnsi="Times New Roman" w:cs="Times New Roman"/>
                <w:color w:val="000000" w:themeColor="text1"/>
                <w:sz w:val="15"/>
                <w:szCs w:val="15"/>
              </w:rPr>
              <w:t> 998,5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85 156,1</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522 828,7</w:t>
            </w:r>
          </w:p>
        </w:tc>
        <w:tc>
          <w:tcPr>
            <w:tcW w:w="850" w:type="dxa"/>
            <w:tcBorders>
              <w:top w:val="nil"/>
              <w:left w:val="nil"/>
              <w:bottom w:val="nil"/>
              <w:right w:val="nil"/>
            </w:tcBorders>
          </w:tcPr>
          <w:p w:rsidR="003A4303" w:rsidRPr="007E3D6C" w:rsidRDefault="00754EA0" w:rsidP="00DD5CE8">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70</w:t>
            </w:r>
            <w:r w:rsidR="00DD5CE8">
              <w:rPr>
                <w:rFonts w:ascii="Times New Roman" w:hAnsi="Times New Roman" w:cs="Times New Roman"/>
                <w:color w:val="000000" w:themeColor="text1"/>
                <w:sz w:val="15"/>
                <w:szCs w:val="15"/>
              </w:rPr>
              <w:t>4</w:t>
            </w:r>
            <w:r>
              <w:rPr>
                <w:rFonts w:ascii="Times New Roman" w:hAnsi="Times New Roman" w:cs="Times New Roman"/>
                <w:color w:val="000000" w:themeColor="text1"/>
                <w:sz w:val="15"/>
                <w:szCs w:val="15"/>
              </w:rPr>
              <w:t> 777,5</w:t>
            </w:r>
          </w:p>
        </w:tc>
        <w:tc>
          <w:tcPr>
            <w:tcW w:w="851"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715 236,2</w:t>
            </w:r>
          </w:p>
        </w:tc>
        <w:tc>
          <w:tcPr>
            <w:tcW w:w="850"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754EA0" w:rsidP="00754EA0">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43 125,9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1737,9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1737,9</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10 670,0</w:t>
            </w:r>
          </w:p>
        </w:tc>
        <w:tc>
          <w:tcPr>
            <w:tcW w:w="850"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14 383,3</w:t>
            </w:r>
          </w:p>
        </w:tc>
        <w:tc>
          <w:tcPr>
            <w:tcW w:w="851" w:type="dxa"/>
            <w:tcBorders>
              <w:top w:val="nil"/>
              <w:left w:val="nil"/>
              <w:bottom w:val="nil"/>
              <w:right w:val="nil"/>
            </w:tcBorders>
          </w:tcPr>
          <w:p w:rsidR="003A4303" w:rsidRPr="007E3D6C" w:rsidRDefault="00754EA0"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14 596,8</w:t>
            </w:r>
          </w:p>
        </w:tc>
        <w:tc>
          <w:tcPr>
            <w:tcW w:w="850"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3 161,1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621,9</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533,0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755,9</w:t>
            </w:r>
          </w:p>
        </w:tc>
        <w:tc>
          <w:tcPr>
            <w:tcW w:w="851"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761,1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489,2</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62" w:name="P5064"/>
            <w:bookmarkEnd w:id="62"/>
            <w:r w:rsidRPr="007E3D6C">
              <w:rPr>
                <w:rFonts w:ascii="Times New Roman" w:hAnsi="Times New Roman" w:cs="Times New Roman"/>
                <w:color w:val="000000" w:themeColor="text1"/>
                <w:sz w:val="15"/>
                <w:szCs w:val="15"/>
              </w:rPr>
              <w:t>1.19.1. Разработка проектно-сметной документации на строительство и реконструкцию (модернизацию) объектов питьевого водоснабжения</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141 630,0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40 000,0</w:t>
            </w:r>
          </w:p>
        </w:tc>
        <w:tc>
          <w:tcPr>
            <w:tcW w:w="856"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101 630,0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разработка проектно-сметной документации на строительство и реконструкцию (модернизацию) объектов питьевого водоснабжения</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920" w:history="1">
              <w:r w:rsidR="003A4303" w:rsidRPr="007E3D6C">
                <w:rPr>
                  <w:rFonts w:ascii="Times New Roman" w:hAnsi="Times New Roman" w:cs="Times New Roman"/>
                  <w:color w:val="000000" w:themeColor="text1"/>
                  <w:sz w:val="15"/>
                  <w:szCs w:val="15"/>
                </w:rPr>
                <w:t>пункты 6.8</w:t>
              </w:r>
            </w:hyperlink>
            <w:r w:rsidR="003A4303" w:rsidRPr="007E3D6C">
              <w:rPr>
                <w:rFonts w:ascii="Times New Roman" w:hAnsi="Times New Roman" w:cs="Times New Roman"/>
                <w:color w:val="000000" w:themeColor="text1"/>
                <w:sz w:val="15"/>
                <w:szCs w:val="15"/>
              </w:rPr>
              <w:t xml:space="preserve">, </w:t>
            </w:r>
            <w:hyperlink w:anchor="P1103" w:history="1">
              <w:r w:rsidR="003A4303" w:rsidRPr="007E3D6C">
                <w:rPr>
                  <w:rFonts w:ascii="Times New Roman" w:hAnsi="Times New Roman" w:cs="Times New Roman"/>
                  <w:color w:val="000000" w:themeColor="text1"/>
                  <w:sz w:val="15"/>
                  <w:szCs w:val="15"/>
                </w:rPr>
                <w:t>11.4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121 630,0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20 000,0</w:t>
            </w:r>
          </w:p>
        </w:tc>
        <w:tc>
          <w:tcPr>
            <w:tcW w:w="856"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101 630,0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20 000,0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E67E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r w:rsidRPr="00E67E67">
              <w:rPr>
                <w:rFonts w:ascii="Times New Roman" w:hAnsi="Times New Roman" w:cs="Times New Roman"/>
                <w:color w:val="000000" w:themeColor="text1"/>
                <w:sz w:val="15"/>
                <w:szCs w:val="15"/>
              </w:rPr>
              <w:t>1.19.2. Разработка проектно-сметной документации на строительство и реконструкцию (модернизацию) объектов водоотведения</w:t>
            </w:r>
          </w:p>
        </w:tc>
        <w:tc>
          <w:tcPr>
            <w:tcW w:w="849" w:type="dxa"/>
            <w:vMerge w:val="restart"/>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22 000,00</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E67E67" w:rsidRPr="007E3D6C" w:rsidRDefault="009A0839" w:rsidP="00E67E67">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22</w:t>
            </w:r>
            <w:r w:rsidR="00E67E67">
              <w:rPr>
                <w:rFonts w:ascii="Times New Roman" w:hAnsi="Times New Roman" w:cs="Times New Roman"/>
                <w:color w:val="000000" w:themeColor="text1"/>
                <w:sz w:val="15"/>
                <w:szCs w:val="15"/>
              </w:rPr>
              <w:t> 000,00</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E67E67" w:rsidRPr="007E3D6C" w:rsidRDefault="00E67E67" w:rsidP="00803A53">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разработка проектно-сметной документации на строительство и реконструкцию (модернизацию) объектов </w:t>
            </w:r>
            <w:r w:rsidR="00803A53">
              <w:rPr>
                <w:rFonts w:ascii="Times New Roman" w:hAnsi="Times New Roman" w:cs="Times New Roman"/>
                <w:color w:val="000000" w:themeColor="text1"/>
                <w:sz w:val="15"/>
                <w:szCs w:val="15"/>
              </w:rPr>
              <w:t>водоотведения</w:t>
            </w:r>
          </w:p>
        </w:tc>
        <w:tc>
          <w:tcPr>
            <w:tcW w:w="993" w:type="dxa"/>
            <w:vMerge w:val="restart"/>
            <w:tcBorders>
              <w:top w:val="nil"/>
              <w:left w:val="nil"/>
              <w:bottom w:val="nil"/>
              <w:right w:val="nil"/>
            </w:tcBorders>
          </w:tcPr>
          <w:p w:rsidR="00E67E67" w:rsidRPr="007E3D6C" w:rsidRDefault="00557C74" w:rsidP="009A0839">
            <w:pPr>
              <w:pStyle w:val="ConsPlusNormal"/>
              <w:rPr>
                <w:rFonts w:ascii="Times New Roman" w:hAnsi="Times New Roman" w:cs="Times New Roman"/>
                <w:color w:val="000000" w:themeColor="text1"/>
                <w:sz w:val="15"/>
                <w:szCs w:val="15"/>
              </w:rPr>
            </w:pPr>
            <w:hyperlink w:anchor="P920" w:history="1">
              <w:r w:rsidR="009A0839">
                <w:rPr>
                  <w:rFonts w:ascii="Times New Roman" w:hAnsi="Times New Roman" w:cs="Times New Roman"/>
                  <w:color w:val="000000" w:themeColor="text1"/>
                  <w:sz w:val="15"/>
                  <w:szCs w:val="15"/>
                </w:rPr>
                <w:t xml:space="preserve">пункт </w:t>
              </w:r>
            </w:hyperlink>
            <w:r w:rsidR="00E67E67" w:rsidRPr="007E3D6C">
              <w:rPr>
                <w:rFonts w:ascii="Times New Roman" w:hAnsi="Times New Roman" w:cs="Times New Roman"/>
                <w:color w:val="000000" w:themeColor="text1"/>
                <w:sz w:val="15"/>
                <w:szCs w:val="15"/>
              </w:rPr>
              <w:t xml:space="preserve"> </w:t>
            </w:r>
            <w:hyperlink w:anchor="P1103" w:history="1">
              <w:r w:rsidR="00E67E67" w:rsidRPr="007E3D6C">
                <w:rPr>
                  <w:rFonts w:ascii="Times New Roman" w:hAnsi="Times New Roman" w:cs="Times New Roman"/>
                  <w:color w:val="000000" w:themeColor="text1"/>
                  <w:sz w:val="15"/>
                  <w:szCs w:val="15"/>
                </w:rPr>
                <w:t>11.</w:t>
              </w:r>
            </w:hyperlink>
            <w:r w:rsidR="00E67E67">
              <w:rPr>
                <w:rFonts w:ascii="Times New Roman" w:hAnsi="Times New Roman" w:cs="Times New Roman"/>
                <w:color w:val="000000" w:themeColor="text1"/>
                <w:sz w:val="15"/>
                <w:szCs w:val="15"/>
              </w:rPr>
              <w:t>5</w:t>
            </w:r>
            <w:r w:rsidR="00E67E67" w:rsidRPr="007E3D6C">
              <w:rPr>
                <w:rFonts w:ascii="Times New Roman" w:hAnsi="Times New Roman" w:cs="Times New Roman"/>
                <w:color w:val="000000" w:themeColor="text1"/>
                <w:sz w:val="15"/>
                <w:szCs w:val="15"/>
              </w:rPr>
              <w:t xml:space="preserve"> перечня</w:t>
            </w:r>
          </w:p>
        </w:tc>
      </w:tr>
      <w:tr w:rsidR="00E67E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849"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854"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993"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r>
      <w:tr w:rsidR="00E67E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849"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854"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993"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r>
      <w:tr w:rsidR="00E67E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849"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854"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15 000,0</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15 000,0</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993"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r>
      <w:tr w:rsidR="00E67E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849"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854"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7 000,0</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E67E67" w:rsidRPr="007E3D6C" w:rsidRDefault="009A0839" w:rsidP="00E67E67">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7 000,0</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993"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r>
      <w:tr w:rsidR="00E67E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849"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854" w:type="dxa"/>
            <w:tcBorders>
              <w:top w:val="nil"/>
              <w:left w:val="nil"/>
              <w:bottom w:val="nil"/>
              <w:right w:val="nil"/>
            </w:tcBorders>
          </w:tcPr>
          <w:p w:rsidR="00E67E67" w:rsidRPr="007E3D6C" w:rsidRDefault="00E67E67" w:rsidP="00E67E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67E67" w:rsidRPr="007E3D6C" w:rsidRDefault="00E67E67" w:rsidP="00E67E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c>
          <w:tcPr>
            <w:tcW w:w="993" w:type="dxa"/>
            <w:vMerge/>
            <w:tcBorders>
              <w:top w:val="nil"/>
              <w:left w:val="nil"/>
              <w:bottom w:val="nil"/>
              <w:right w:val="nil"/>
            </w:tcBorders>
          </w:tcPr>
          <w:p w:rsidR="00E67E67" w:rsidRPr="007E3D6C" w:rsidRDefault="00E67E67" w:rsidP="00E67E67">
            <w:pPr>
              <w:rPr>
                <w:rFonts w:ascii="Times New Roman" w:hAnsi="Times New Roman"/>
                <w:color w:val="000000" w:themeColor="text1"/>
                <w:sz w:val="15"/>
                <w:szCs w:val="15"/>
              </w:rPr>
            </w:pPr>
          </w:p>
        </w:tc>
      </w:tr>
      <w:tr w:rsidR="00C825B8" w:rsidRPr="007E3D6C" w:rsidTr="006D1CC5">
        <w:tblPrEx>
          <w:tblBorders>
            <w:left w:val="none" w:sz="0" w:space="0" w:color="auto"/>
            <w:right w:val="none" w:sz="0" w:space="0" w:color="auto"/>
            <w:insideH w:val="none" w:sz="0" w:space="0" w:color="auto"/>
            <w:insideV w:val="none" w:sz="0" w:space="0" w:color="auto"/>
          </w:tblBorders>
        </w:tblPrEx>
        <w:tc>
          <w:tcPr>
            <w:tcW w:w="1269" w:type="dxa"/>
            <w:tcBorders>
              <w:top w:val="nil"/>
              <w:left w:val="nil"/>
              <w:bottom w:val="nil"/>
              <w:right w:val="nil"/>
            </w:tcBorders>
          </w:tcPr>
          <w:p w:rsidR="00C825B8" w:rsidRPr="007E3D6C" w:rsidRDefault="00C825B8" w:rsidP="00F51B2A">
            <w:pPr>
              <w:pStyle w:val="ConsPlusNormal"/>
              <w:rPr>
                <w:rFonts w:ascii="Times New Roman" w:hAnsi="Times New Roman" w:cs="Times New Roman"/>
                <w:color w:val="000000" w:themeColor="text1"/>
                <w:sz w:val="15"/>
                <w:szCs w:val="15"/>
              </w:rPr>
            </w:pPr>
          </w:p>
        </w:tc>
        <w:tc>
          <w:tcPr>
            <w:tcW w:w="849" w:type="dxa"/>
            <w:tcBorders>
              <w:top w:val="nil"/>
              <w:left w:val="nil"/>
              <w:bottom w:val="nil"/>
              <w:right w:val="nil"/>
            </w:tcBorders>
          </w:tcPr>
          <w:p w:rsidR="00C825B8" w:rsidRPr="007E3D6C" w:rsidRDefault="00C825B8" w:rsidP="00F51B2A">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C825B8" w:rsidRPr="007E3D6C" w:rsidRDefault="00C825B8" w:rsidP="00F51B2A">
            <w:pPr>
              <w:pStyle w:val="ConsPlusNormal"/>
              <w:rPr>
                <w:rFonts w:ascii="Times New Roman" w:hAnsi="Times New Roman" w:cs="Times New Roman"/>
                <w:color w:val="000000" w:themeColor="text1"/>
                <w:sz w:val="15"/>
                <w:szCs w:val="15"/>
              </w:rPr>
            </w:pPr>
          </w:p>
        </w:tc>
        <w:tc>
          <w:tcPr>
            <w:tcW w:w="994"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C825B8" w:rsidRPr="007E3D6C" w:rsidRDefault="00C825B8" w:rsidP="00F51B2A">
            <w:pPr>
              <w:pStyle w:val="ConsPlusNormal"/>
              <w:jc w:val="center"/>
              <w:rPr>
                <w:rFonts w:ascii="Times New Roman" w:hAnsi="Times New Roman" w:cs="Times New Roman"/>
                <w:color w:val="000000" w:themeColor="text1"/>
                <w:sz w:val="15"/>
                <w:szCs w:val="15"/>
              </w:rPr>
            </w:pPr>
          </w:p>
        </w:tc>
        <w:tc>
          <w:tcPr>
            <w:tcW w:w="1415" w:type="dxa"/>
            <w:tcBorders>
              <w:top w:val="nil"/>
              <w:left w:val="nil"/>
              <w:bottom w:val="nil"/>
              <w:right w:val="nil"/>
            </w:tcBorders>
          </w:tcPr>
          <w:p w:rsidR="00C825B8" w:rsidRPr="007E3D6C" w:rsidRDefault="00C825B8" w:rsidP="00F51B2A">
            <w:pPr>
              <w:pStyle w:val="ConsPlusNormal"/>
              <w:rPr>
                <w:rFonts w:ascii="Times New Roman" w:hAnsi="Times New Roman" w:cs="Times New Roman"/>
                <w:color w:val="000000" w:themeColor="text1"/>
                <w:sz w:val="15"/>
                <w:szCs w:val="15"/>
              </w:rPr>
            </w:pPr>
          </w:p>
        </w:tc>
        <w:tc>
          <w:tcPr>
            <w:tcW w:w="993" w:type="dxa"/>
            <w:tcBorders>
              <w:top w:val="nil"/>
              <w:left w:val="nil"/>
              <w:bottom w:val="nil"/>
              <w:right w:val="nil"/>
            </w:tcBorders>
          </w:tcPr>
          <w:p w:rsidR="00C825B8" w:rsidRPr="007E3D6C" w:rsidRDefault="00C825B8" w:rsidP="00F51B2A">
            <w:pPr>
              <w:pStyle w:val="ConsPlusNormal"/>
              <w:rPr>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63" w:name="P5148"/>
            <w:bookmarkEnd w:id="63"/>
            <w:r w:rsidRPr="007E3D6C">
              <w:rPr>
                <w:rFonts w:ascii="Times New Roman" w:hAnsi="Times New Roman" w:cs="Times New Roman"/>
                <w:color w:val="000000" w:themeColor="text1"/>
                <w:sz w:val="15"/>
                <w:szCs w:val="15"/>
              </w:rPr>
              <w:t xml:space="preserve">1.20. Приобретение здания насосной станции </w:t>
            </w:r>
            <w:proofErr w:type="gramStart"/>
            <w:r w:rsidRPr="007E3D6C">
              <w:rPr>
                <w:rFonts w:ascii="Times New Roman" w:hAnsi="Times New Roman" w:cs="Times New Roman"/>
                <w:color w:val="000000" w:themeColor="text1"/>
                <w:sz w:val="15"/>
                <w:szCs w:val="15"/>
              </w:rPr>
              <w:t>на</w:t>
            </w:r>
            <w:proofErr w:type="gramEnd"/>
            <w:r w:rsidRPr="007E3D6C">
              <w:rPr>
                <w:rFonts w:ascii="Times New Roman" w:hAnsi="Times New Roman" w:cs="Times New Roman"/>
                <w:color w:val="000000" w:themeColor="text1"/>
                <w:sz w:val="15"/>
                <w:szCs w:val="15"/>
              </w:rPr>
              <w:t xml:space="preserve"> о. </w:t>
            </w:r>
            <w:proofErr w:type="spellStart"/>
            <w:r w:rsidRPr="007E3D6C">
              <w:rPr>
                <w:rFonts w:ascii="Times New Roman" w:hAnsi="Times New Roman" w:cs="Times New Roman"/>
                <w:color w:val="000000" w:themeColor="text1"/>
                <w:sz w:val="15"/>
                <w:szCs w:val="15"/>
              </w:rPr>
              <w:t>Хайнозеро</w:t>
            </w:r>
            <w:proofErr w:type="spellEnd"/>
            <w:r w:rsidRPr="007E3D6C">
              <w:rPr>
                <w:rFonts w:ascii="Times New Roman" w:hAnsi="Times New Roman" w:cs="Times New Roman"/>
                <w:color w:val="000000" w:themeColor="text1"/>
                <w:sz w:val="15"/>
                <w:szCs w:val="15"/>
              </w:rPr>
              <w:t>, водопровода напорного магистрального Л в Онежском муниципальном районе в государственную (муниципальную) собственность</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39 173,7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39 173,4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приобретение здания насосной станции площадью 104,5 кв. м. Приобретение водопровода протяженностью 7400 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067" w:history="1">
              <w:r w:rsidR="003A4303" w:rsidRPr="007E3D6C">
                <w:rPr>
                  <w:rFonts w:ascii="Times New Roman" w:hAnsi="Times New Roman" w:cs="Times New Roman"/>
                  <w:color w:val="000000" w:themeColor="text1"/>
                  <w:sz w:val="15"/>
                  <w:szCs w:val="15"/>
                </w:rPr>
                <w:t>пункты 11.2</w:t>
              </w:r>
            </w:hyperlink>
            <w:r w:rsidR="003A4303" w:rsidRPr="007E3D6C">
              <w:rPr>
                <w:rFonts w:ascii="Times New Roman" w:hAnsi="Times New Roman" w:cs="Times New Roman"/>
                <w:color w:val="000000" w:themeColor="text1"/>
                <w:sz w:val="15"/>
                <w:szCs w:val="15"/>
              </w:rPr>
              <w:t xml:space="preserve">, </w:t>
            </w:r>
            <w:hyperlink w:anchor="P1085" w:history="1">
              <w:r w:rsidR="003A4303" w:rsidRPr="007E3D6C">
                <w:rPr>
                  <w:rFonts w:ascii="Times New Roman" w:hAnsi="Times New Roman" w:cs="Times New Roman"/>
                  <w:color w:val="000000" w:themeColor="text1"/>
                  <w:sz w:val="15"/>
                  <w:szCs w:val="15"/>
                </w:rPr>
                <w:t>11.3</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37 215,0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37 215,0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1 958,7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1 958,7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по подпрограмме N 1</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DD5CE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18 223</w:t>
            </w:r>
            <w:r w:rsidR="00111A5A">
              <w:rPr>
                <w:rFonts w:ascii="Times New Roman" w:hAnsi="Times New Roman" w:cs="Times New Roman"/>
                <w:color w:val="000000" w:themeColor="text1"/>
                <w:sz w:val="15"/>
                <w:szCs w:val="15"/>
              </w:rPr>
              <w:t> 820,1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5 705 851,6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2 226 193,0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1 830 668,7</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856 160,6</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1 380 044,3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1 311 004,8</w:t>
            </w:r>
          </w:p>
        </w:tc>
        <w:tc>
          <w:tcPr>
            <w:tcW w:w="992"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1 049 720,0</w:t>
            </w:r>
          </w:p>
        </w:tc>
        <w:tc>
          <w:tcPr>
            <w:tcW w:w="856" w:type="dxa"/>
            <w:tcBorders>
              <w:top w:val="nil"/>
              <w:left w:val="nil"/>
              <w:bottom w:val="nil"/>
              <w:right w:val="nil"/>
            </w:tcBorders>
          </w:tcPr>
          <w:p w:rsidR="003A4303" w:rsidRPr="007E3D6C" w:rsidRDefault="009A0839"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1 537</w:t>
            </w:r>
            <w:r w:rsidR="00C825B8">
              <w:rPr>
                <w:rFonts w:ascii="Times New Roman" w:hAnsi="Times New Roman" w:cs="Times New Roman"/>
                <w:color w:val="000000" w:themeColor="text1"/>
                <w:sz w:val="15"/>
                <w:szCs w:val="15"/>
              </w:rPr>
              <w:t> 877,7</w:t>
            </w:r>
          </w:p>
        </w:tc>
        <w:tc>
          <w:tcPr>
            <w:tcW w:w="850" w:type="dxa"/>
            <w:tcBorders>
              <w:top w:val="nil"/>
              <w:left w:val="nil"/>
              <w:bottom w:val="nil"/>
              <w:right w:val="nil"/>
            </w:tcBorders>
          </w:tcPr>
          <w:p w:rsidR="003A4303" w:rsidRPr="007E3D6C" w:rsidRDefault="00DD5CE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1 027</w:t>
            </w:r>
            <w:bookmarkStart w:id="64" w:name="_GoBack"/>
            <w:bookmarkEnd w:id="64"/>
            <w:r w:rsidR="00111A5A">
              <w:rPr>
                <w:rFonts w:ascii="Times New Roman" w:hAnsi="Times New Roman" w:cs="Times New Roman"/>
                <w:color w:val="000000" w:themeColor="text1"/>
                <w:sz w:val="15"/>
                <w:szCs w:val="15"/>
              </w:rPr>
              <w:t> 238,7</w:t>
            </w:r>
          </w:p>
        </w:tc>
        <w:tc>
          <w:tcPr>
            <w:tcW w:w="851" w:type="dxa"/>
            <w:tcBorders>
              <w:top w:val="nil"/>
              <w:left w:val="nil"/>
              <w:bottom w:val="nil"/>
              <w:right w:val="nil"/>
            </w:tcBorders>
          </w:tcPr>
          <w:p w:rsidR="00111A5A" w:rsidRPr="007E3D6C" w:rsidRDefault="00111A5A" w:rsidP="00111A5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1 014 582,8</w:t>
            </w:r>
          </w:p>
        </w:tc>
        <w:tc>
          <w:tcPr>
            <w:tcW w:w="850"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284 477,9</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DD5CE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2 209</w:t>
            </w:r>
            <w:r w:rsidR="00111A5A">
              <w:rPr>
                <w:rFonts w:ascii="Times New Roman" w:hAnsi="Times New Roman" w:cs="Times New Roman"/>
                <w:color w:val="000000" w:themeColor="text1"/>
                <w:sz w:val="15"/>
                <w:szCs w:val="15"/>
              </w:rPr>
              <w:t> 085,1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181 086,6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85 156,1</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522 828,7</w:t>
            </w:r>
          </w:p>
        </w:tc>
        <w:tc>
          <w:tcPr>
            <w:tcW w:w="850" w:type="dxa"/>
            <w:tcBorders>
              <w:top w:val="nil"/>
              <w:left w:val="nil"/>
              <w:bottom w:val="nil"/>
              <w:right w:val="nil"/>
            </w:tcBorders>
          </w:tcPr>
          <w:p w:rsidR="003A4303" w:rsidRPr="007E3D6C" w:rsidRDefault="00DD5CE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704</w:t>
            </w:r>
            <w:r w:rsidR="00111A5A">
              <w:rPr>
                <w:rFonts w:ascii="Times New Roman" w:hAnsi="Times New Roman" w:cs="Times New Roman"/>
                <w:color w:val="000000" w:themeColor="text1"/>
                <w:sz w:val="15"/>
                <w:szCs w:val="15"/>
              </w:rPr>
              <w:t> 777,5</w:t>
            </w:r>
          </w:p>
        </w:tc>
        <w:tc>
          <w:tcPr>
            <w:tcW w:w="851"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715 236,2</w:t>
            </w:r>
          </w:p>
        </w:tc>
        <w:tc>
          <w:tcPr>
            <w:tcW w:w="850"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820 750,3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207 181,0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200 270,3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122 801,0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795,5</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10 486,1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96 698,4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22 637,9</w:t>
            </w:r>
          </w:p>
        </w:tc>
        <w:tc>
          <w:tcPr>
            <w:tcW w:w="856"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128 200,0</w:t>
            </w:r>
          </w:p>
        </w:tc>
        <w:tc>
          <w:tcPr>
            <w:tcW w:w="850"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15 283,3</w:t>
            </w:r>
          </w:p>
        </w:tc>
        <w:tc>
          <w:tcPr>
            <w:tcW w:w="851"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15 496,8</w:t>
            </w:r>
          </w:p>
        </w:tc>
        <w:tc>
          <w:tcPr>
            <w:tcW w:w="850"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900,0</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9A0839"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741</w:t>
            </w:r>
            <w:r w:rsidR="00C825B8">
              <w:rPr>
                <w:rFonts w:ascii="Times New Roman" w:hAnsi="Times New Roman" w:cs="Times New Roman"/>
                <w:color w:val="000000" w:themeColor="text1"/>
                <w:sz w:val="15"/>
                <w:szCs w:val="15"/>
              </w:rPr>
              <w:t> 109,4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184 800,0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203 348,9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31 797,4</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22 764,1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34 297,7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37 351,2</w:t>
            </w:r>
          </w:p>
        </w:tc>
        <w:tc>
          <w:tcPr>
            <w:tcW w:w="992"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59 939,7</w:t>
            </w:r>
          </w:p>
        </w:tc>
        <w:tc>
          <w:tcPr>
            <w:tcW w:w="856" w:type="dxa"/>
            <w:tcBorders>
              <w:top w:val="nil"/>
              <w:left w:val="nil"/>
              <w:bottom w:val="nil"/>
              <w:right w:val="nil"/>
            </w:tcBorders>
          </w:tcPr>
          <w:p w:rsidR="003A4303" w:rsidRPr="007E3D6C" w:rsidRDefault="009A0839"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46</w:t>
            </w:r>
            <w:r w:rsidR="003A4303" w:rsidRPr="007E3D6C">
              <w:rPr>
                <w:rFonts w:ascii="Times New Roman" w:hAnsi="Times New Roman" w:cs="Times New Roman"/>
                <w:color w:val="000000" w:themeColor="text1"/>
                <w:sz w:val="15"/>
                <w:szCs w:val="15"/>
              </w:rPr>
              <w:t xml:space="preserve"> 850,8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40 073,7</w:t>
            </w:r>
          </w:p>
        </w:tc>
        <w:tc>
          <w:tcPr>
            <w:tcW w:w="851"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40 078,9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39 807,0</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14 452 875,3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5 132 784,0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1 822 573,8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1 676 070,3</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832 601,0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1 335 260,5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1 176 955,2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881 986,3</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839 998,2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267 104,2</w:t>
            </w:r>
          </w:p>
        </w:tc>
        <w:tc>
          <w:tcPr>
            <w:tcW w:w="851" w:type="dxa"/>
            <w:tcBorders>
              <w:top w:val="nil"/>
              <w:left w:val="nil"/>
              <w:bottom w:val="nil"/>
              <w:right w:val="nil"/>
            </w:tcBorders>
          </w:tcPr>
          <w:p w:rsidR="003A4303" w:rsidRPr="007E3D6C" w:rsidRDefault="00C825B8"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243 770,9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243 770,9</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jc w:val="center"/>
              <w:outlineLvl w:val="2"/>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 </w:t>
            </w:r>
            <w:hyperlink w:anchor="P330" w:history="1">
              <w:r w:rsidRPr="007E3D6C">
                <w:rPr>
                  <w:rFonts w:ascii="Times New Roman" w:hAnsi="Times New Roman" w:cs="Times New Roman"/>
                  <w:color w:val="000000" w:themeColor="text1"/>
                  <w:sz w:val="15"/>
                  <w:szCs w:val="15"/>
                </w:rPr>
                <w:t>Подпрограмма N 2</w:t>
              </w:r>
            </w:hyperlink>
            <w:r w:rsidRPr="007E3D6C">
              <w:rPr>
                <w:rFonts w:ascii="Times New Roman" w:hAnsi="Times New Roman" w:cs="Times New Roman"/>
                <w:color w:val="000000" w:themeColor="text1"/>
                <w:sz w:val="15"/>
                <w:szCs w:val="15"/>
              </w:rPr>
              <w:t xml:space="preserve"> "Газификация Архангельской области"</w:t>
            </w: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3"/>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Цель подпрограммы - комплексное решение экономических, экологических, энергетических и социальных проблем для устойчивого развития муниципальных образований путем газификации, внедрения и расширения применения высокоэффективного и безопасного </w:t>
            </w:r>
            <w:proofErr w:type="spellStart"/>
            <w:r w:rsidRPr="007E3D6C">
              <w:rPr>
                <w:rFonts w:ascii="Times New Roman" w:hAnsi="Times New Roman" w:cs="Times New Roman"/>
                <w:color w:val="000000" w:themeColor="text1"/>
                <w:sz w:val="15"/>
                <w:szCs w:val="15"/>
              </w:rPr>
              <w:t>энергоресурсасетевого</w:t>
            </w:r>
            <w:proofErr w:type="spellEnd"/>
            <w:r w:rsidRPr="007E3D6C">
              <w:rPr>
                <w:rFonts w:ascii="Times New Roman" w:hAnsi="Times New Roman" w:cs="Times New Roman"/>
                <w:color w:val="000000" w:themeColor="text1"/>
                <w:sz w:val="15"/>
                <w:szCs w:val="15"/>
              </w:rPr>
              <w:t xml:space="preserve"> природного газа</w:t>
            </w: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Задача N 1 - обеспечение доступности природного газа как вида топлива для муниципальных образований Архангельской области</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2.1. Проектирование, строительство, реконструкция газораспределительных сетей, включая газификацию жилых домов в муниципальных образованиях Архангельской области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в том числе:</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136 292,8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51 500,9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1615,0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21 655,4</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23 083,1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38 438,4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строительство, реконструкция сетей газоснабжения: 2014 г. - 10 км; 2020 г. - 20 км; газификация и предоставление возможности газификации квартир и индивидуальных жилых домов:</w:t>
            </w:r>
          </w:p>
          <w:p w:rsidR="003A4303" w:rsidRPr="007E3D6C" w:rsidRDefault="003A4303" w:rsidP="00F51B2A">
            <w:pPr>
              <w:pStyle w:val="ConsPlusNormal"/>
              <w:rPr>
                <w:rFonts w:ascii="Times New Roman" w:hAnsi="Times New Roman" w:cs="Times New Roman"/>
                <w:color w:val="000000" w:themeColor="text1"/>
                <w:sz w:val="15"/>
                <w:szCs w:val="15"/>
              </w:rPr>
            </w:pPr>
            <w:proofErr w:type="gramStart"/>
            <w:r w:rsidRPr="007E3D6C">
              <w:rPr>
                <w:rFonts w:ascii="Times New Roman" w:hAnsi="Times New Roman" w:cs="Times New Roman"/>
                <w:color w:val="000000" w:themeColor="text1"/>
                <w:sz w:val="15"/>
                <w:szCs w:val="15"/>
              </w:rPr>
              <w:t>2014 г. - 300 ед.; 2017 г. - 400 ед.; 2018 г. - 400 ед.; 2019 г. - 400 ед.; 2020 г. - 1000 ед.; строительство газораспределительного пункта в 2015 г.</w:t>
            </w:r>
            <w:proofErr w:type="gramEnd"/>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w:t>
            </w:r>
            <w:hyperlink w:anchor="P1166" w:history="1">
              <w:r w:rsidR="003A4303" w:rsidRPr="007E3D6C">
                <w:rPr>
                  <w:rFonts w:ascii="Times New Roman" w:hAnsi="Times New Roman" w:cs="Times New Roman"/>
                  <w:color w:val="000000" w:themeColor="text1"/>
                  <w:sz w:val="15"/>
                  <w:szCs w:val="15"/>
                </w:rPr>
                <w:t>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73 980,0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18 670,0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20 750,0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34 560,0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38 831,4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28 563,9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1255,0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2862,5</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2310,0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3840,0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5549,4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5005,0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360,0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122,9</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38,4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17 932,0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17 932,0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Задача N 2 - реконструкция действующих и строительство новых котельных для использования природного газа как вида топлива</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2.2. Проектирование, реконструкция действующих и строительство новых котельных для использования природного газа как вида топлива, в том числе строительство разводящих сетей газоснабжения, реконструкция тепловых сетей в муниципальных образованиях Архангельской области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68 990,9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68 990,9</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реконструированных и вновь построенных газовых котельных: 2016 г. - 5 ед.; 2020 г. - 1 ед.</w:t>
            </w:r>
          </w:p>
        </w:tc>
        <w:tc>
          <w:tcPr>
            <w:tcW w:w="993" w:type="dxa"/>
            <w:vMerge w:val="restart"/>
            <w:tcBorders>
              <w:top w:val="nil"/>
              <w:left w:val="nil"/>
              <w:bottom w:val="nil"/>
              <w:right w:val="nil"/>
            </w:tcBorders>
          </w:tcPr>
          <w:p w:rsidR="003A4303" w:rsidRPr="007E3D6C" w:rsidRDefault="00557C74" w:rsidP="00F51B2A">
            <w:pPr>
              <w:pStyle w:val="ConsPlusNormal"/>
              <w:jc w:val="both"/>
              <w:rPr>
                <w:rFonts w:ascii="Times New Roman" w:hAnsi="Times New Roman" w:cs="Times New Roman"/>
                <w:color w:val="000000" w:themeColor="text1"/>
                <w:sz w:val="15"/>
                <w:szCs w:val="15"/>
              </w:rPr>
            </w:pPr>
            <w:hyperlink w:anchor="P1136" w:history="1">
              <w:r w:rsidR="003A4303" w:rsidRPr="007E3D6C">
                <w:rPr>
                  <w:rFonts w:ascii="Times New Roman" w:hAnsi="Times New Roman" w:cs="Times New Roman"/>
                  <w:color w:val="000000" w:themeColor="text1"/>
                  <w:sz w:val="15"/>
                  <w:szCs w:val="15"/>
                </w:rPr>
                <w:t>пункт 13</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68 990,9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68 990,9</w:t>
            </w: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0B6061" w:rsidRPr="007E3D6C" w:rsidTr="006D1CC5">
        <w:tblPrEx>
          <w:tblBorders>
            <w:left w:val="none" w:sz="0" w:space="0" w:color="auto"/>
            <w:right w:val="none" w:sz="0" w:space="0" w:color="auto"/>
            <w:insideH w:val="none" w:sz="0" w:space="0" w:color="auto"/>
            <w:insideV w:val="none" w:sz="0" w:space="0" w:color="auto"/>
          </w:tblBorders>
        </w:tblPrEx>
        <w:tc>
          <w:tcPr>
            <w:tcW w:w="10485" w:type="dxa"/>
            <w:gridSpan w:val="11"/>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Задача N 3 - строительство газопроводов</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2.3. </w:t>
            </w:r>
            <w:proofErr w:type="gramStart"/>
            <w:r w:rsidRPr="007E3D6C">
              <w:rPr>
                <w:rFonts w:ascii="Times New Roman" w:hAnsi="Times New Roman" w:cs="Times New Roman"/>
                <w:color w:val="000000" w:themeColor="text1"/>
                <w:sz w:val="15"/>
                <w:szCs w:val="15"/>
              </w:rPr>
              <w:t xml:space="preserve">Охрана </w:t>
            </w:r>
            <w:r w:rsidRPr="007E3D6C">
              <w:rPr>
                <w:rFonts w:ascii="Times New Roman" w:hAnsi="Times New Roman" w:cs="Times New Roman"/>
                <w:color w:val="000000" w:themeColor="text1"/>
                <w:sz w:val="15"/>
                <w:szCs w:val="15"/>
              </w:rPr>
              <w:lastRenderedPageBreak/>
              <w:t>объекта незавершенного строительства "Газопровод-отвод к космодрому "Плесецк" (участок км 374,8 - км 642,7 газопровода к городам Архангельск и Северодвинск</w:t>
            </w:r>
            <w:proofErr w:type="gramEnd"/>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w:t>
            </w:r>
            <w:r w:rsidRPr="007E3D6C">
              <w:rPr>
                <w:rFonts w:ascii="Times New Roman" w:hAnsi="Times New Roman" w:cs="Times New Roman"/>
                <w:color w:val="000000" w:themeColor="text1"/>
                <w:sz w:val="15"/>
                <w:szCs w:val="15"/>
              </w:rPr>
              <w:lastRenderedPageBreak/>
              <w:t>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660,5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660,5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обеспечение </w:t>
            </w:r>
            <w:r w:rsidRPr="007E3D6C">
              <w:rPr>
                <w:rFonts w:ascii="Times New Roman" w:hAnsi="Times New Roman" w:cs="Times New Roman"/>
                <w:color w:val="000000" w:themeColor="text1"/>
                <w:sz w:val="15"/>
                <w:szCs w:val="15"/>
              </w:rPr>
              <w:lastRenderedPageBreak/>
              <w:t>сохранности незавершенного строительством объекта с целью последующего завершения работ</w:t>
            </w: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660,5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660,5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65" w:name="P5562"/>
            <w:bookmarkEnd w:id="65"/>
            <w:r w:rsidRPr="007E3D6C">
              <w:rPr>
                <w:rFonts w:ascii="Times New Roman" w:hAnsi="Times New Roman" w:cs="Times New Roman"/>
                <w:color w:val="000000" w:themeColor="text1"/>
                <w:sz w:val="15"/>
                <w:szCs w:val="15"/>
              </w:rPr>
              <w:t xml:space="preserve">2.4. Проектирование, строительство распределительного газопровода от ул. </w:t>
            </w:r>
            <w:proofErr w:type="gramStart"/>
            <w:r w:rsidRPr="007E3D6C">
              <w:rPr>
                <w:rFonts w:ascii="Times New Roman" w:hAnsi="Times New Roman" w:cs="Times New Roman"/>
                <w:color w:val="000000" w:themeColor="text1"/>
                <w:sz w:val="15"/>
                <w:szCs w:val="15"/>
              </w:rPr>
              <w:t>Транспортная</w:t>
            </w:r>
            <w:proofErr w:type="gramEnd"/>
            <w:r w:rsidRPr="007E3D6C">
              <w:rPr>
                <w:rFonts w:ascii="Times New Roman" w:hAnsi="Times New Roman" w:cs="Times New Roman"/>
                <w:color w:val="000000" w:themeColor="text1"/>
                <w:sz w:val="15"/>
                <w:szCs w:val="15"/>
              </w:rPr>
              <w:t xml:space="preserve"> до ул. Южная в г. Северодвинске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131 509,8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24 427,1</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45 160,3</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61 922,4</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предоставление возможности газификации квартир и индивидуальных жилых домов - 500 ед. Строительство сетей газоснабжения - 8,0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 </w:t>
            </w:r>
            <w:hyperlink w:anchor="P1166" w:history="1">
              <w:r w:rsidR="003A4303" w:rsidRPr="007E3D6C">
                <w:rPr>
                  <w:rFonts w:ascii="Times New Roman" w:hAnsi="Times New Roman" w:cs="Times New Roman"/>
                  <w:color w:val="000000" w:themeColor="text1"/>
                  <w:sz w:val="15"/>
                  <w:szCs w:val="15"/>
                </w:rPr>
                <w:t>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131 509,8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24 427,1</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45 160,3</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61 922,4</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2.5. Проектирование, строительство распределительного газопровода низкого давления по ул. </w:t>
            </w:r>
            <w:proofErr w:type="spellStart"/>
            <w:r w:rsidRPr="007E3D6C">
              <w:rPr>
                <w:rFonts w:ascii="Times New Roman" w:hAnsi="Times New Roman" w:cs="Times New Roman"/>
                <w:color w:val="000000" w:themeColor="text1"/>
                <w:sz w:val="15"/>
                <w:szCs w:val="15"/>
              </w:rPr>
              <w:t>Большесельская</w:t>
            </w:r>
            <w:proofErr w:type="spellEnd"/>
            <w:r w:rsidRPr="007E3D6C">
              <w:rPr>
                <w:rFonts w:ascii="Times New Roman" w:hAnsi="Times New Roman" w:cs="Times New Roman"/>
                <w:color w:val="000000" w:themeColor="text1"/>
                <w:sz w:val="15"/>
                <w:szCs w:val="15"/>
              </w:rPr>
              <w:t xml:space="preserve"> пос. </w:t>
            </w:r>
            <w:proofErr w:type="spellStart"/>
            <w:r w:rsidRPr="007E3D6C">
              <w:rPr>
                <w:rFonts w:ascii="Times New Roman" w:hAnsi="Times New Roman" w:cs="Times New Roman"/>
                <w:color w:val="000000" w:themeColor="text1"/>
                <w:sz w:val="15"/>
                <w:szCs w:val="15"/>
              </w:rPr>
              <w:t>Уемский</w:t>
            </w:r>
            <w:proofErr w:type="spellEnd"/>
            <w:r w:rsidRPr="007E3D6C">
              <w:rPr>
                <w:rFonts w:ascii="Times New Roman" w:hAnsi="Times New Roman" w:cs="Times New Roman"/>
                <w:color w:val="000000" w:themeColor="text1"/>
                <w:sz w:val="15"/>
                <w:szCs w:val="15"/>
              </w:rPr>
              <w:t xml:space="preserve"> Приморского 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9 380,7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9 380,7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предоставление возможности газификации квартир и индивидуальных жилых домов - 143 ед. Строительство сетей газоснабжения - 1,7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 </w:t>
            </w:r>
            <w:hyperlink w:anchor="P1166" w:history="1">
              <w:r w:rsidR="003A4303" w:rsidRPr="007E3D6C">
                <w:rPr>
                  <w:rFonts w:ascii="Times New Roman" w:hAnsi="Times New Roman" w:cs="Times New Roman"/>
                  <w:color w:val="000000" w:themeColor="text1"/>
                  <w:sz w:val="15"/>
                  <w:szCs w:val="15"/>
                </w:rPr>
                <w:t>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внебюджетные </w:t>
            </w:r>
            <w:r w:rsidRPr="007E3D6C">
              <w:rPr>
                <w:rFonts w:ascii="Times New Roman" w:hAnsi="Times New Roman" w:cs="Times New Roman"/>
                <w:color w:val="000000" w:themeColor="text1"/>
                <w:sz w:val="15"/>
                <w:szCs w:val="15"/>
              </w:rPr>
              <w:lastRenderedPageBreak/>
              <w:t>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9 380,7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9 380,7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66" w:name="P5726"/>
            <w:bookmarkEnd w:id="66"/>
            <w:r w:rsidRPr="007E3D6C">
              <w:rPr>
                <w:rFonts w:ascii="Times New Roman" w:hAnsi="Times New Roman" w:cs="Times New Roman"/>
                <w:color w:val="000000" w:themeColor="text1"/>
                <w:sz w:val="15"/>
                <w:szCs w:val="15"/>
              </w:rPr>
              <w:lastRenderedPageBreak/>
              <w:t xml:space="preserve">2.6. Проектирование, строительство распределительного газопровода высокого давления от головного газорегуляторного пункта "Архангельск" до объектов федерального государственного автономного образовательного учреждения "Северный (Арктический) федеральный университет имени М.В.Ломоносова" на ул. Папанина и ул. Воронина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Архангельска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10 566,1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5 388,8</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5 177,3</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строительство сетей газоснабжения - 2,0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10 566,1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5 388,8</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5 177,3</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jc w:val="both"/>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2.7. Проектирование, строительство распределительного газопровода от газораспределительной станции "КС-13" до ул. Павла Морозова в пос. Урдома Ленского района (1 этап)</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72 629,0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5 768,9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66 860,1</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исключение из эксплуатации аварийных сетей газоснабжения для бесперебойного газоснабжения квартир и индивидуальных жилых домов - 730 ед. Строительство сетей газоснабжения - 6,0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72 629,0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5 768,9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66 860,1</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2.8. </w:t>
            </w:r>
            <w:r w:rsidRPr="007E3D6C">
              <w:rPr>
                <w:rFonts w:ascii="Times New Roman" w:hAnsi="Times New Roman" w:cs="Times New Roman"/>
                <w:color w:val="000000" w:themeColor="text1"/>
                <w:sz w:val="15"/>
                <w:szCs w:val="15"/>
              </w:rPr>
              <w:lastRenderedPageBreak/>
              <w:t xml:space="preserve">Проектирование, строительство распределительного газопровода низкого давления по ул. Кожина, ул. Новая, пер. </w:t>
            </w:r>
            <w:proofErr w:type="gramStart"/>
            <w:r w:rsidRPr="007E3D6C">
              <w:rPr>
                <w:rFonts w:ascii="Times New Roman" w:hAnsi="Times New Roman" w:cs="Times New Roman"/>
                <w:color w:val="000000" w:themeColor="text1"/>
                <w:sz w:val="15"/>
                <w:szCs w:val="15"/>
              </w:rPr>
              <w:t>Таежный</w:t>
            </w:r>
            <w:proofErr w:type="gramEnd"/>
            <w:r w:rsidRPr="007E3D6C">
              <w:rPr>
                <w:rFonts w:ascii="Times New Roman" w:hAnsi="Times New Roman" w:cs="Times New Roman"/>
                <w:color w:val="000000" w:themeColor="text1"/>
                <w:sz w:val="15"/>
                <w:szCs w:val="15"/>
              </w:rPr>
              <w:t xml:space="preserve"> в пос. Шипицыно </w:t>
            </w:r>
            <w:proofErr w:type="spellStart"/>
            <w:r w:rsidRPr="007E3D6C">
              <w:rPr>
                <w:rFonts w:ascii="Times New Roman" w:hAnsi="Times New Roman" w:cs="Times New Roman"/>
                <w:color w:val="000000" w:themeColor="text1"/>
                <w:sz w:val="15"/>
                <w:szCs w:val="15"/>
              </w:rPr>
              <w:t>Котласского</w:t>
            </w:r>
            <w:proofErr w:type="spellEnd"/>
            <w:r w:rsidRPr="007E3D6C">
              <w:rPr>
                <w:rFonts w:ascii="Times New Roman" w:hAnsi="Times New Roman" w:cs="Times New Roman"/>
                <w:color w:val="000000" w:themeColor="text1"/>
                <w:sz w:val="15"/>
                <w:szCs w:val="15"/>
              </w:rPr>
              <w:t xml:space="preserve"> 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w:t>
            </w:r>
            <w:r w:rsidRPr="007E3D6C">
              <w:rPr>
                <w:rFonts w:ascii="Times New Roman" w:hAnsi="Times New Roman" w:cs="Times New Roman"/>
                <w:color w:val="000000" w:themeColor="text1"/>
                <w:sz w:val="15"/>
                <w:szCs w:val="15"/>
              </w:rPr>
              <w:lastRenderedPageBreak/>
              <w:t>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4 906,7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546,5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4 360,2</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предоставление </w:t>
            </w:r>
            <w:r w:rsidRPr="007E3D6C">
              <w:rPr>
                <w:rFonts w:ascii="Times New Roman" w:hAnsi="Times New Roman" w:cs="Times New Roman"/>
                <w:color w:val="000000" w:themeColor="text1"/>
                <w:sz w:val="15"/>
                <w:szCs w:val="15"/>
              </w:rPr>
              <w:lastRenderedPageBreak/>
              <w:t>возможности газификации квартир и индивидуальных жилых домов - 65 ед. Строительство сетей газоснабжения - 1,2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 </w:t>
            </w:r>
            <w:hyperlink w:anchor="P1166" w:history="1">
              <w:r w:rsidR="003A4303" w:rsidRPr="007E3D6C">
                <w:rPr>
                  <w:rFonts w:ascii="Times New Roman" w:hAnsi="Times New Roman" w:cs="Times New Roman"/>
                  <w:color w:val="000000" w:themeColor="text1"/>
                  <w:sz w:val="15"/>
                  <w:szCs w:val="15"/>
                </w:rPr>
                <w:t>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4 906,7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546,5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4 360,2</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2.9. </w:t>
            </w:r>
            <w:proofErr w:type="gramStart"/>
            <w:r w:rsidRPr="007E3D6C">
              <w:rPr>
                <w:rFonts w:ascii="Times New Roman" w:hAnsi="Times New Roman" w:cs="Times New Roman"/>
                <w:color w:val="000000" w:themeColor="text1"/>
                <w:sz w:val="15"/>
                <w:szCs w:val="15"/>
              </w:rPr>
              <w:t xml:space="preserve">Проектирование, строительство распределительного газопровода низкого давления по ул. Таежная, ул. Кирпичная, пер. Глотова, пер. </w:t>
            </w:r>
            <w:proofErr w:type="spellStart"/>
            <w:r w:rsidRPr="007E3D6C">
              <w:rPr>
                <w:rFonts w:ascii="Times New Roman" w:hAnsi="Times New Roman" w:cs="Times New Roman"/>
                <w:color w:val="000000" w:themeColor="text1"/>
                <w:sz w:val="15"/>
                <w:szCs w:val="15"/>
              </w:rPr>
              <w:t>Торкова</w:t>
            </w:r>
            <w:proofErr w:type="spellEnd"/>
            <w:r w:rsidRPr="007E3D6C">
              <w:rPr>
                <w:rFonts w:ascii="Times New Roman" w:hAnsi="Times New Roman" w:cs="Times New Roman"/>
                <w:color w:val="000000" w:themeColor="text1"/>
                <w:sz w:val="15"/>
                <w:szCs w:val="15"/>
              </w:rPr>
              <w:t xml:space="preserve">, пер. Сосновый, ул. Пермская, проезд от ул. Юбилейная до ул. </w:t>
            </w:r>
            <w:proofErr w:type="spellStart"/>
            <w:r w:rsidRPr="007E3D6C">
              <w:rPr>
                <w:rFonts w:ascii="Times New Roman" w:hAnsi="Times New Roman" w:cs="Times New Roman"/>
                <w:color w:val="000000" w:themeColor="text1"/>
                <w:sz w:val="15"/>
                <w:szCs w:val="15"/>
              </w:rPr>
              <w:t>Кр</w:t>
            </w:r>
            <w:proofErr w:type="spellEnd"/>
            <w:r w:rsidRPr="007E3D6C">
              <w:rPr>
                <w:rFonts w:ascii="Times New Roman" w:hAnsi="Times New Roman" w:cs="Times New Roman"/>
                <w:color w:val="000000" w:themeColor="text1"/>
                <w:sz w:val="15"/>
                <w:szCs w:val="15"/>
              </w:rPr>
              <w:t>.</w:t>
            </w:r>
            <w:proofErr w:type="gramEnd"/>
            <w:r w:rsidRPr="007E3D6C">
              <w:rPr>
                <w:rFonts w:ascii="Times New Roman" w:hAnsi="Times New Roman" w:cs="Times New Roman"/>
                <w:color w:val="000000" w:themeColor="text1"/>
                <w:sz w:val="15"/>
                <w:szCs w:val="15"/>
              </w:rPr>
              <w:t xml:space="preserve"> Партизан </w:t>
            </w:r>
            <w:proofErr w:type="gramStart"/>
            <w:r w:rsidRPr="007E3D6C">
              <w:rPr>
                <w:rFonts w:ascii="Times New Roman" w:hAnsi="Times New Roman" w:cs="Times New Roman"/>
                <w:color w:val="000000" w:themeColor="text1"/>
                <w:sz w:val="15"/>
                <w:szCs w:val="15"/>
              </w:rPr>
              <w:t>в</w:t>
            </w:r>
            <w:proofErr w:type="gramEnd"/>
            <w:r w:rsidRPr="007E3D6C">
              <w:rPr>
                <w:rFonts w:ascii="Times New Roman" w:hAnsi="Times New Roman" w:cs="Times New Roman"/>
                <w:color w:val="000000" w:themeColor="text1"/>
                <w:sz w:val="15"/>
                <w:szCs w:val="15"/>
              </w:rPr>
              <w:t xml:space="preserve"> с. Яренск Ленского 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7 018,6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789,8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6 228,8</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предоставление возможности газификации квартир и индивидуальных жилых домов - 63 ед. Строительство сетей газоснабжения - 2,0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 </w:t>
            </w:r>
            <w:hyperlink w:anchor="P1166" w:history="1">
              <w:r w:rsidR="003A4303" w:rsidRPr="007E3D6C">
                <w:rPr>
                  <w:rFonts w:ascii="Times New Roman" w:hAnsi="Times New Roman" w:cs="Times New Roman"/>
                  <w:color w:val="000000" w:themeColor="text1"/>
                  <w:sz w:val="15"/>
                  <w:szCs w:val="15"/>
                </w:rPr>
                <w:t>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7018,6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789,8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6 228,8</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2.10. Проектирование, строительство распределительного газопровода низкого давления по ул. Новая в пос. Урдома Ленского 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1 509,2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263,5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1 245,7</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предоставление возможности газификации квартир и индивидуальных жилых домов - 15 ед. Строительство сетей газоснабжения - 0,4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 </w:t>
            </w:r>
            <w:hyperlink w:anchor="P1166" w:history="1">
              <w:r w:rsidR="003A4303" w:rsidRPr="007E3D6C">
                <w:rPr>
                  <w:rFonts w:ascii="Times New Roman" w:hAnsi="Times New Roman" w:cs="Times New Roman"/>
                  <w:color w:val="000000" w:themeColor="text1"/>
                  <w:sz w:val="15"/>
                  <w:szCs w:val="15"/>
                </w:rPr>
                <w:t>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внебюджетные </w:t>
            </w:r>
            <w:r w:rsidRPr="007E3D6C">
              <w:rPr>
                <w:rFonts w:ascii="Times New Roman" w:hAnsi="Times New Roman" w:cs="Times New Roman"/>
                <w:color w:val="000000" w:themeColor="text1"/>
                <w:sz w:val="15"/>
                <w:szCs w:val="15"/>
              </w:rPr>
              <w:lastRenderedPageBreak/>
              <w:t>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1 509,2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263,5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1 245,7</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2.11. Проектирование, строительство распределительного газопровода в пос. Урдома Ленского района (реконструкция)</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3 216,8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266,2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2 950,6</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устройство в местах выезда (въезда) автотранспорта с дворовой территории вертикальных П-образных компенсаторов. Строительство сетей газоснабжения - 0,2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3 216,8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266,2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2 950,6</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2.12. Проектирование, строительство распределительного газопровода низкого давления в районе центральной районной больницы пос. Плесецк </w:t>
            </w:r>
            <w:proofErr w:type="spellStart"/>
            <w:r w:rsidRPr="007E3D6C">
              <w:rPr>
                <w:rFonts w:ascii="Times New Roman" w:hAnsi="Times New Roman" w:cs="Times New Roman"/>
                <w:color w:val="000000" w:themeColor="text1"/>
                <w:sz w:val="15"/>
                <w:szCs w:val="15"/>
              </w:rPr>
              <w:t>Плесецкого</w:t>
            </w:r>
            <w:proofErr w:type="spellEnd"/>
            <w:r w:rsidRPr="007E3D6C">
              <w:rPr>
                <w:rFonts w:ascii="Times New Roman" w:hAnsi="Times New Roman" w:cs="Times New Roman"/>
                <w:color w:val="000000" w:themeColor="text1"/>
                <w:sz w:val="15"/>
                <w:szCs w:val="15"/>
              </w:rPr>
              <w:t xml:space="preserve"> 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11 517,9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4 486,5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7 031,4</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предоставление возможности газификации квартир и индивидуальных жилых домов - 235 ед. Строительство сетей газоснабжения - 3,0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 </w:t>
            </w:r>
            <w:hyperlink w:anchor="P1166" w:history="1">
              <w:r w:rsidR="003A4303" w:rsidRPr="007E3D6C">
                <w:rPr>
                  <w:rFonts w:ascii="Times New Roman" w:hAnsi="Times New Roman" w:cs="Times New Roman"/>
                  <w:color w:val="000000" w:themeColor="text1"/>
                  <w:sz w:val="15"/>
                  <w:szCs w:val="15"/>
                </w:rPr>
                <w:t>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11 517,9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4 486,5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7 031,4</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2.13. Проектирование, строительство распределительного газопровода высокого давления от газораспределительной станции "</w:t>
            </w:r>
            <w:proofErr w:type="spellStart"/>
            <w:r w:rsidRPr="007E3D6C">
              <w:rPr>
                <w:rFonts w:ascii="Times New Roman" w:hAnsi="Times New Roman" w:cs="Times New Roman"/>
                <w:color w:val="000000" w:themeColor="text1"/>
                <w:sz w:val="15"/>
                <w:szCs w:val="15"/>
              </w:rPr>
              <w:t>Рикасиха</w:t>
            </w:r>
            <w:proofErr w:type="spellEnd"/>
            <w:r w:rsidRPr="007E3D6C">
              <w:rPr>
                <w:rFonts w:ascii="Times New Roman" w:hAnsi="Times New Roman" w:cs="Times New Roman"/>
                <w:color w:val="000000" w:themeColor="text1"/>
                <w:sz w:val="15"/>
                <w:szCs w:val="15"/>
              </w:rPr>
              <w:t xml:space="preserve">" до </w:t>
            </w:r>
            <w:r w:rsidRPr="007E3D6C">
              <w:rPr>
                <w:rFonts w:ascii="Times New Roman" w:hAnsi="Times New Roman" w:cs="Times New Roman"/>
                <w:color w:val="000000" w:themeColor="text1"/>
                <w:sz w:val="15"/>
                <w:szCs w:val="15"/>
              </w:rPr>
              <w:lastRenderedPageBreak/>
              <w:t xml:space="preserve">дер. Лая Приморского района (2 этап от дер. </w:t>
            </w:r>
            <w:proofErr w:type="spellStart"/>
            <w:r w:rsidRPr="007E3D6C">
              <w:rPr>
                <w:rFonts w:ascii="Times New Roman" w:hAnsi="Times New Roman" w:cs="Times New Roman"/>
                <w:color w:val="000000" w:themeColor="text1"/>
                <w:sz w:val="15"/>
                <w:szCs w:val="15"/>
              </w:rPr>
              <w:t>Чужгоры</w:t>
            </w:r>
            <w:proofErr w:type="spellEnd"/>
            <w:r w:rsidRPr="007E3D6C">
              <w:rPr>
                <w:rFonts w:ascii="Times New Roman" w:hAnsi="Times New Roman" w:cs="Times New Roman"/>
                <w:color w:val="000000" w:themeColor="text1"/>
                <w:sz w:val="15"/>
                <w:szCs w:val="15"/>
              </w:rPr>
              <w:t xml:space="preserve"> до дер. Лая)</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6 837,3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1 478,9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5 358,4</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предоставление возможности газификации квартир и индивидуальных жилых домов - 118 ед. Строительство сетей газоснабжения - 3,5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 </w:t>
            </w:r>
            <w:hyperlink w:anchor="P1166" w:history="1">
              <w:r w:rsidR="003A4303" w:rsidRPr="007E3D6C">
                <w:rPr>
                  <w:rFonts w:ascii="Times New Roman" w:hAnsi="Times New Roman" w:cs="Times New Roman"/>
                  <w:color w:val="000000" w:themeColor="text1"/>
                  <w:sz w:val="15"/>
                  <w:szCs w:val="15"/>
                </w:rPr>
                <w:t>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6 837,3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1 478,9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5 358,4</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2.14. Технологическое присоединение газоиспользующего оборудования заявителей к сетям публичного акционерного общества "Газпром газораспределение"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1 569,2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1 569,2</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выполненных технологических присоединений (квартиры и индивидуальные жилые дома): 2016 г. - 20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1 569,2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1 569,2</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67" w:name="P6466"/>
            <w:bookmarkEnd w:id="67"/>
            <w:r w:rsidRPr="007E3D6C">
              <w:rPr>
                <w:rFonts w:ascii="Times New Roman" w:hAnsi="Times New Roman" w:cs="Times New Roman"/>
                <w:color w:val="000000" w:themeColor="text1"/>
                <w:sz w:val="15"/>
                <w:szCs w:val="15"/>
              </w:rPr>
              <w:t>2.15. Технологическое присоединение газоиспользующего оборудования заявителей к сетям общества с ограниченной ответственностью "Газпром газораспределение Архангельск"</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70 790,5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36 664,6</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23 850,9</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10 275,0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выполненных технологических присоединений (квартиры и индивидуальные жилые дома): 2016 г. - 118 ед.; 2017 г. - 69 ед.; 2018 г. - 33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70 790,5</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36 664,6</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23 850,9</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10 275,0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68" w:name="P6548"/>
            <w:bookmarkEnd w:id="68"/>
            <w:r w:rsidRPr="007E3D6C">
              <w:rPr>
                <w:rFonts w:ascii="Times New Roman" w:hAnsi="Times New Roman" w:cs="Times New Roman"/>
                <w:color w:val="000000" w:themeColor="text1"/>
                <w:sz w:val="15"/>
                <w:szCs w:val="15"/>
              </w:rPr>
              <w:t xml:space="preserve">2.16. Реконструкция (замена) участка распределительного газопровода высокого и низкого давления </w:t>
            </w:r>
            <w:r w:rsidRPr="007E3D6C">
              <w:rPr>
                <w:rFonts w:ascii="Times New Roman" w:hAnsi="Times New Roman" w:cs="Times New Roman"/>
                <w:color w:val="000000" w:themeColor="text1"/>
                <w:sz w:val="15"/>
                <w:szCs w:val="15"/>
              </w:rPr>
              <w:lastRenderedPageBreak/>
              <w:t xml:space="preserve">по ул. Виноградова в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Котласе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3 180,0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3 180,0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строительство сетей газоснабжения - 0,9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3 180,0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3 180,0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69" w:name="P6630"/>
            <w:bookmarkEnd w:id="69"/>
            <w:r w:rsidRPr="007E3D6C">
              <w:rPr>
                <w:rFonts w:ascii="Times New Roman" w:hAnsi="Times New Roman" w:cs="Times New Roman"/>
                <w:color w:val="000000" w:themeColor="text1"/>
                <w:sz w:val="15"/>
                <w:szCs w:val="15"/>
              </w:rPr>
              <w:t xml:space="preserve">2.17. Реконструкция (замена) участка распределительного газопровода высокого давления по ул. 7-го Съезда Советов в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Котласе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4 067,0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4 067,0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строительство сетей газоснабжения - 1,35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4 067,0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4 067,0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70" w:name="P6712"/>
            <w:bookmarkEnd w:id="70"/>
            <w:r w:rsidRPr="007E3D6C">
              <w:rPr>
                <w:rFonts w:ascii="Times New Roman" w:hAnsi="Times New Roman" w:cs="Times New Roman"/>
                <w:color w:val="000000" w:themeColor="text1"/>
                <w:sz w:val="15"/>
                <w:szCs w:val="15"/>
              </w:rPr>
              <w:t>2.18. Технологическое присоединение газоиспользующего оборудования заявителей к сетям общества с ограниченной ответственностью "</w:t>
            </w:r>
            <w:proofErr w:type="spellStart"/>
            <w:r w:rsidRPr="007E3D6C">
              <w:rPr>
                <w:rFonts w:ascii="Times New Roman" w:hAnsi="Times New Roman" w:cs="Times New Roman"/>
                <w:color w:val="000000" w:themeColor="text1"/>
                <w:sz w:val="15"/>
                <w:szCs w:val="15"/>
              </w:rPr>
              <w:t>Вельскгазсервис</w:t>
            </w:r>
            <w:proofErr w:type="spellEnd"/>
            <w:r w:rsidRPr="007E3D6C">
              <w:rPr>
                <w:rFonts w:ascii="Times New Roman" w:hAnsi="Times New Roman" w:cs="Times New Roman"/>
                <w:color w:val="000000" w:themeColor="text1"/>
                <w:sz w:val="15"/>
                <w:szCs w:val="15"/>
              </w:rPr>
              <w:t>"</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973,7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455,9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110,5</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234,0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173,3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выполненных технологических присоединений (квартиры и индивидуальные жилые дома): 2015 г. - 15 ед.; 2016 г. - 20 ед.; 2017 г. - 20 ед.; 2018 г. - 20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973,7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455,9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110,5</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234,0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173,3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2.19. Газификация квартир и индивидуальных </w:t>
            </w:r>
            <w:r w:rsidRPr="007E3D6C">
              <w:rPr>
                <w:rFonts w:ascii="Times New Roman" w:hAnsi="Times New Roman" w:cs="Times New Roman"/>
                <w:color w:val="000000" w:themeColor="text1"/>
                <w:sz w:val="15"/>
                <w:szCs w:val="15"/>
              </w:rPr>
              <w:lastRenderedPageBreak/>
              <w:t>жилых домов в муниципальном образовании "Котлас"</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6 010,0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3 010,0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3 000,0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количество газифицированных квартир и индивидуальных </w:t>
            </w:r>
            <w:r w:rsidRPr="007E3D6C">
              <w:rPr>
                <w:rFonts w:ascii="Times New Roman" w:hAnsi="Times New Roman" w:cs="Times New Roman"/>
                <w:color w:val="000000" w:themeColor="text1"/>
                <w:sz w:val="15"/>
                <w:szCs w:val="15"/>
              </w:rPr>
              <w:lastRenderedPageBreak/>
              <w:t>жилых домов: 2015 г. - 907 ед.; 2016 г. - 475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6 010,0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3 010,0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3 000,0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2.20. Газификация квартир и индивидуальных жилых домов в муниципальном образовании "Город Коряжма"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2 130,0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630,0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газифицированных квартир и индивидуальных жилых домов: 2015 г. - 302 ед.; 2016 г. - 150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2 130,0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630,0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2.21. Газификация квартир и индивидуальных жилых домов в муниципальном образовании "</w:t>
            </w:r>
            <w:proofErr w:type="spellStart"/>
            <w:r w:rsidRPr="007E3D6C">
              <w:rPr>
                <w:rFonts w:ascii="Times New Roman" w:hAnsi="Times New Roman" w:cs="Times New Roman"/>
                <w:color w:val="000000" w:themeColor="text1"/>
                <w:sz w:val="15"/>
                <w:szCs w:val="15"/>
              </w:rPr>
              <w:t>Плесецкий</w:t>
            </w:r>
            <w:proofErr w:type="spellEnd"/>
            <w:r w:rsidRPr="007E3D6C">
              <w:rPr>
                <w:rFonts w:ascii="Times New Roman" w:hAnsi="Times New Roman" w:cs="Times New Roman"/>
                <w:color w:val="000000" w:themeColor="text1"/>
                <w:sz w:val="15"/>
                <w:szCs w:val="15"/>
              </w:rPr>
              <w:t xml:space="preserve"> муниципальный район"</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газифицированных квартир и индивидуальных жилых домов: 2015 г. - 32 ед.; 2016 г. - 100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2.22. </w:t>
            </w:r>
            <w:r w:rsidRPr="007E3D6C">
              <w:rPr>
                <w:rFonts w:ascii="Times New Roman" w:hAnsi="Times New Roman" w:cs="Times New Roman"/>
                <w:color w:val="000000" w:themeColor="text1"/>
                <w:sz w:val="15"/>
                <w:szCs w:val="15"/>
              </w:rPr>
              <w:lastRenderedPageBreak/>
              <w:t>Газификация квартир и индивидуальных жилых домов в муниципальном образовании "</w:t>
            </w:r>
            <w:proofErr w:type="spellStart"/>
            <w:r w:rsidRPr="007E3D6C">
              <w:rPr>
                <w:rFonts w:ascii="Times New Roman" w:hAnsi="Times New Roman" w:cs="Times New Roman"/>
                <w:color w:val="000000" w:themeColor="text1"/>
                <w:sz w:val="15"/>
                <w:szCs w:val="15"/>
              </w:rPr>
              <w:t>Котласский</w:t>
            </w:r>
            <w:proofErr w:type="spellEnd"/>
            <w:r w:rsidRPr="007E3D6C">
              <w:rPr>
                <w:rFonts w:ascii="Times New Roman" w:hAnsi="Times New Roman" w:cs="Times New Roman"/>
                <w:color w:val="000000" w:themeColor="text1"/>
                <w:sz w:val="15"/>
                <w:szCs w:val="15"/>
              </w:rPr>
              <w:t xml:space="preserve"> муниципальный район"</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w:t>
            </w:r>
            <w:r w:rsidRPr="007E3D6C">
              <w:rPr>
                <w:rFonts w:ascii="Times New Roman" w:hAnsi="Times New Roman" w:cs="Times New Roman"/>
                <w:color w:val="000000" w:themeColor="text1"/>
                <w:sz w:val="15"/>
                <w:szCs w:val="15"/>
              </w:rPr>
              <w:lastRenderedPageBreak/>
              <w:t>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2 955,0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1 155,0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1 800,0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количество </w:t>
            </w:r>
            <w:r w:rsidRPr="007E3D6C">
              <w:rPr>
                <w:rFonts w:ascii="Times New Roman" w:hAnsi="Times New Roman" w:cs="Times New Roman"/>
                <w:color w:val="000000" w:themeColor="text1"/>
                <w:sz w:val="15"/>
                <w:szCs w:val="15"/>
              </w:rPr>
              <w:lastRenderedPageBreak/>
              <w:t>газифицированных квартир и индивидуальных жилых домов: 2015 г. - 116 ед.; 2016 г. - 40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2 955,0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1 155,0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1 800,0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2.23. Газификация квартир и индивидуальных жилых домов в муниципальном образовании "Приморский муниципальный район"</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1 095,0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420,0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675,0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газифицированных квартир и индивидуальных жилых домов: 2015 г. - 12 ед.; 2016 г. - 15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1 095,0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420,0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675,0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2.24. Газификация квартир и индивидуальных жилых домов в муниципальном образовании "Вельский муниципальный район"</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13 750,0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6 750,0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газифицированных квартир и индивидуальных жилых домов: 2015 г. - 225 ед.; 2016 г. - 150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внебюджетные </w:t>
            </w:r>
            <w:r w:rsidRPr="007E3D6C">
              <w:rPr>
                <w:rFonts w:ascii="Times New Roman" w:hAnsi="Times New Roman" w:cs="Times New Roman"/>
                <w:color w:val="000000" w:themeColor="text1"/>
                <w:sz w:val="15"/>
                <w:szCs w:val="15"/>
              </w:rPr>
              <w:lastRenderedPageBreak/>
              <w:t>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13 750,0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6 750,0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2.25. Газификация квартир и индивидуальных жилых домов в муниципальном образовании "Ленский муниципальный район"</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3 335,0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1 085,0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2 250,0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газифицированных квартир и индивидуальных жилых домов: 2015 г. - 88 ед.; 2016 г. - 50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3 335,0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1 085,0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2 250,0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71" w:name="P7368"/>
            <w:bookmarkEnd w:id="71"/>
            <w:r w:rsidRPr="007E3D6C">
              <w:rPr>
                <w:rFonts w:ascii="Times New Roman" w:hAnsi="Times New Roman" w:cs="Times New Roman"/>
                <w:color w:val="000000" w:themeColor="text1"/>
                <w:sz w:val="15"/>
                <w:szCs w:val="15"/>
              </w:rPr>
              <w:t>2.26. Технологическое присоединение газоиспользующего оборудования заявителей к сетям общества с ограниченной ответственностью "</w:t>
            </w:r>
            <w:proofErr w:type="spellStart"/>
            <w:r w:rsidRPr="007E3D6C">
              <w:rPr>
                <w:rFonts w:ascii="Times New Roman" w:hAnsi="Times New Roman" w:cs="Times New Roman"/>
                <w:color w:val="000000" w:themeColor="text1"/>
                <w:sz w:val="15"/>
                <w:szCs w:val="15"/>
              </w:rPr>
              <w:t>Котласгазсервис</w:t>
            </w:r>
            <w:proofErr w:type="spellEnd"/>
            <w:r w:rsidRPr="007E3D6C">
              <w:rPr>
                <w:rFonts w:ascii="Times New Roman" w:hAnsi="Times New Roman" w:cs="Times New Roman"/>
                <w:color w:val="000000" w:themeColor="text1"/>
                <w:sz w:val="15"/>
                <w:szCs w:val="15"/>
              </w:rPr>
              <w:t>"</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7 094,8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1 776,9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1 113,2</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1 869,0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2 335,7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выполненных технологических присоединений (квартиры и индивидуальные жилые дома): 2015 г. - 21 ед.; 2016 г. - 35 ед.; 2017 г. - 35 ед.; 2018 г. - 40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7 094,8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1 776,9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1 113,2</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1869,0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2 335,7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2.27. Проектирование, строительство распределительного газопровода по ул. Калинина, ул. </w:t>
            </w:r>
            <w:proofErr w:type="spellStart"/>
            <w:r w:rsidRPr="007E3D6C">
              <w:rPr>
                <w:rFonts w:ascii="Times New Roman" w:hAnsi="Times New Roman" w:cs="Times New Roman"/>
                <w:color w:val="000000" w:themeColor="text1"/>
                <w:sz w:val="15"/>
                <w:szCs w:val="15"/>
              </w:rPr>
              <w:t>Палымышская</w:t>
            </w:r>
            <w:proofErr w:type="spellEnd"/>
            <w:r w:rsidRPr="007E3D6C">
              <w:rPr>
                <w:rFonts w:ascii="Times New Roman" w:hAnsi="Times New Roman" w:cs="Times New Roman"/>
                <w:color w:val="000000" w:themeColor="text1"/>
                <w:sz w:val="15"/>
                <w:szCs w:val="15"/>
              </w:rPr>
              <w:t xml:space="preserve">, ул. Павлика Морозова в пос. </w:t>
            </w:r>
            <w:r w:rsidRPr="007E3D6C">
              <w:rPr>
                <w:rFonts w:ascii="Times New Roman" w:hAnsi="Times New Roman" w:cs="Times New Roman"/>
                <w:color w:val="000000" w:themeColor="text1"/>
                <w:sz w:val="15"/>
                <w:szCs w:val="15"/>
              </w:rPr>
              <w:lastRenderedPageBreak/>
              <w:t>Урдома Ленского 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6 034,9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6 034,9</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строительство сетей газоснабжения - 0,78 км для переключения существующих сетей, находящихся в аварийном состоянии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6 034,9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6 034,9</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2.28. Проектирование, строительство распределительного газопровода в дер. </w:t>
            </w:r>
            <w:proofErr w:type="spellStart"/>
            <w:r w:rsidRPr="007E3D6C">
              <w:rPr>
                <w:rFonts w:ascii="Times New Roman" w:hAnsi="Times New Roman" w:cs="Times New Roman"/>
                <w:color w:val="000000" w:themeColor="text1"/>
                <w:sz w:val="15"/>
                <w:szCs w:val="15"/>
              </w:rPr>
              <w:t>Сафроновка</w:t>
            </w:r>
            <w:proofErr w:type="spellEnd"/>
            <w:r w:rsidRPr="007E3D6C">
              <w:rPr>
                <w:rFonts w:ascii="Times New Roman" w:hAnsi="Times New Roman" w:cs="Times New Roman"/>
                <w:color w:val="000000" w:themeColor="text1"/>
                <w:sz w:val="15"/>
                <w:szCs w:val="15"/>
              </w:rPr>
              <w:t xml:space="preserve"> Ленского 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7 423,1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3 183,9</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4 239,2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предоставление возможности газификации квартир и индивидуальных жилых домов - 220 ед. Строительство сетей газоснабжения - 1,4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w:t>
            </w:r>
            <w:hyperlink w:anchor="P1166" w:history="1">
              <w:r w:rsidR="003A4303" w:rsidRPr="007E3D6C">
                <w:rPr>
                  <w:rFonts w:ascii="Times New Roman" w:hAnsi="Times New Roman" w:cs="Times New Roman"/>
                  <w:color w:val="000000" w:themeColor="text1"/>
                  <w:sz w:val="15"/>
                  <w:szCs w:val="15"/>
                </w:rPr>
                <w:t>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7 423,1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3 183,9</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4 239,2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72" w:name="P7616"/>
            <w:bookmarkEnd w:id="72"/>
            <w:r w:rsidRPr="007E3D6C">
              <w:rPr>
                <w:rFonts w:ascii="Times New Roman" w:hAnsi="Times New Roman" w:cs="Times New Roman"/>
                <w:color w:val="000000" w:themeColor="text1"/>
                <w:sz w:val="15"/>
                <w:szCs w:val="15"/>
              </w:rPr>
              <w:t xml:space="preserve">2.29. Реконструкция участка газораспределительной сети высокого давления по ул. Кирова - ул. Калинина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Котласа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3 129,7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3 129,7</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строительство сетей газоснабжения - 0,15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3 129,7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3 129,7</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2.30. Газоснабжение дер. Антоново в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xml:space="preserve">. Котласе (первая очередь строительства - газопровод </w:t>
            </w:r>
            <w:r w:rsidRPr="007E3D6C">
              <w:rPr>
                <w:rFonts w:ascii="Times New Roman" w:hAnsi="Times New Roman" w:cs="Times New Roman"/>
                <w:color w:val="000000" w:themeColor="text1"/>
                <w:sz w:val="15"/>
                <w:szCs w:val="15"/>
              </w:rPr>
              <w:lastRenderedPageBreak/>
              <w:t>высокого давления и шкафного газорегуляторного пункта)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4 289,1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4 289,1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строительство сетей газоснабжения - 0,75 км; строительство шкафного газорегуляторного </w:t>
            </w:r>
            <w:r w:rsidRPr="007E3D6C">
              <w:rPr>
                <w:rFonts w:ascii="Times New Roman" w:hAnsi="Times New Roman" w:cs="Times New Roman"/>
                <w:color w:val="000000" w:themeColor="text1"/>
                <w:sz w:val="15"/>
                <w:szCs w:val="15"/>
              </w:rPr>
              <w:lastRenderedPageBreak/>
              <w:t>пункта - 1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w:t>
            </w:r>
            <w:hyperlink w:anchor="P1166" w:history="1">
              <w:r w:rsidR="003A4303" w:rsidRPr="007E3D6C">
                <w:rPr>
                  <w:rFonts w:ascii="Times New Roman" w:hAnsi="Times New Roman" w:cs="Times New Roman"/>
                  <w:color w:val="000000" w:themeColor="text1"/>
                  <w:sz w:val="15"/>
                  <w:szCs w:val="15"/>
                </w:rPr>
                <w:t>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4 289,1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4 289,1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2.31. Газоснабжение микрорайона </w:t>
            </w:r>
            <w:proofErr w:type="spellStart"/>
            <w:r w:rsidRPr="007E3D6C">
              <w:rPr>
                <w:rFonts w:ascii="Times New Roman" w:hAnsi="Times New Roman" w:cs="Times New Roman"/>
                <w:color w:val="000000" w:themeColor="text1"/>
                <w:sz w:val="15"/>
                <w:szCs w:val="15"/>
              </w:rPr>
              <w:t>Лимендского</w:t>
            </w:r>
            <w:proofErr w:type="spellEnd"/>
            <w:r w:rsidRPr="007E3D6C">
              <w:rPr>
                <w:rFonts w:ascii="Times New Roman" w:hAnsi="Times New Roman" w:cs="Times New Roman"/>
                <w:color w:val="000000" w:themeColor="text1"/>
                <w:sz w:val="15"/>
                <w:szCs w:val="15"/>
              </w:rPr>
              <w:t xml:space="preserve"> шоссе в г. Котласе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3 712,8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3 712,8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строительство сетей газоснабжения - 0,45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35" w:history="1">
              <w:r w:rsidR="003A4303" w:rsidRPr="007E3D6C">
                <w:rPr>
                  <w:rFonts w:ascii="Times New Roman" w:hAnsi="Times New Roman" w:cs="Times New Roman"/>
                  <w:color w:val="000000" w:themeColor="text1"/>
                  <w:sz w:val="15"/>
                  <w:szCs w:val="15"/>
                </w:rPr>
                <w:t>пункты 2</w:t>
              </w:r>
            </w:hyperlink>
            <w:r w:rsidR="003A4303" w:rsidRPr="007E3D6C">
              <w:rPr>
                <w:rFonts w:ascii="Times New Roman" w:hAnsi="Times New Roman" w:cs="Times New Roman"/>
                <w:color w:val="000000" w:themeColor="text1"/>
                <w:sz w:val="15"/>
                <w:szCs w:val="15"/>
              </w:rPr>
              <w:t xml:space="preserve">, </w:t>
            </w:r>
            <w:hyperlink w:anchor="P1121" w:history="1">
              <w:r w:rsidR="003A4303" w:rsidRPr="007E3D6C">
                <w:rPr>
                  <w:rFonts w:ascii="Times New Roman" w:hAnsi="Times New Roman" w:cs="Times New Roman"/>
                  <w:color w:val="000000" w:themeColor="text1"/>
                  <w:sz w:val="15"/>
                  <w:szCs w:val="15"/>
                </w:rPr>
                <w:t>12</w:t>
              </w:r>
            </w:hyperlink>
            <w:r w:rsidR="003A4303" w:rsidRPr="007E3D6C">
              <w:rPr>
                <w:rFonts w:ascii="Times New Roman" w:hAnsi="Times New Roman" w:cs="Times New Roman"/>
                <w:color w:val="000000" w:themeColor="text1"/>
                <w:sz w:val="15"/>
                <w:szCs w:val="15"/>
              </w:rPr>
              <w:t xml:space="preserve">, </w:t>
            </w:r>
            <w:hyperlink w:anchor="P1151" w:history="1">
              <w:r w:rsidR="003A4303" w:rsidRPr="007E3D6C">
                <w:rPr>
                  <w:rFonts w:ascii="Times New Roman" w:hAnsi="Times New Roman" w:cs="Times New Roman"/>
                  <w:color w:val="000000" w:themeColor="text1"/>
                  <w:sz w:val="15"/>
                  <w:szCs w:val="15"/>
                </w:rPr>
                <w:t>14</w:t>
              </w:r>
            </w:hyperlink>
            <w:r w:rsidR="003A4303" w:rsidRPr="007E3D6C">
              <w:rPr>
                <w:rFonts w:ascii="Times New Roman" w:hAnsi="Times New Roman" w:cs="Times New Roman"/>
                <w:color w:val="000000" w:themeColor="text1"/>
                <w:sz w:val="15"/>
                <w:szCs w:val="15"/>
              </w:rPr>
              <w:t xml:space="preserve">, </w:t>
            </w:r>
            <w:hyperlink w:anchor="P1166" w:history="1">
              <w:r w:rsidR="003A4303" w:rsidRPr="007E3D6C">
                <w:rPr>
                  <w:rFonts w:ascii="Times New Roman" w:hAnsi="Times New Roman" w:cs="Times New Roman"/>
                  <w:color w:val="000000" w:themeColor="text1"/>
                  <w:sz w:val="15"/>
                  <w:szCs w:val="15"/>
                </w:rPr>
                <w:t>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3 712,8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3 712,8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2.32. Реконструкция (замена) участка газораспределительной сети высокого давления по ул. Ленина в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Котласе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3 618,4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3 618,4</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строительство сетей газоснабжения - 0,25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3 618,4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3 618,4</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2.33. Реконструкция оборудования газораспределите</w:t>
            </w:r>
            <w:r w:rsidRPr="007E3D6C">
              <w:rPr>
                <w:rFonts w:ascii="Times New Roman" w:hAnsi="Times New Roman" w:cs="Times New Roman"/>
                <w:color w:val="000000" w:themeColor="text1"/>
                <w:sz w:val="15"/>
                <w:szCs w:val="15"/>
              </w:rPr>
              <w:lastRenderedPageBreak/>
              <w:t xml:space="preserve">льного пункта N 2 по ул. Степана Халтурина в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Котласе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реконструкция газораспределительного пункта - 1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2.34. Реконструкция оборудования газораспределительного пункта N 6 по ул. </w:t>
            </w:r>
            <w:proofErr w:type="spellStart"/>
            <w:r w:rsidRPr="007E3D6C">
              <w:rPr>
                <w:rFonts w:ascii="Times New Roman" w:hAnsi="Times New Roman" w:cs="Times New Roman"/>
                <w:color w:val="000000" w:themeColor="text1"/>
                <w:sz w:val="15"/>
                <w:szCs w:val="15"/>
              </w:rPr>
              <w:t>Кедрова</w:t>
            </w:r>
            <w:proofErr w:type="spellEnd"/>
            <w:r w:rsidRPr="007E3D6C">
              <w:rPr>
                <w:rFonts w:ascii="Times New Roman" w:hAnsi="Times New Roman" w:cs="Times New Roman"/>
                <w:color w:val="000000" w:themeColor="text1"/>
                <w:sz w:val="15"/>
                <w:szCs w:val="15"/>
              </w:rPr>
              <w:t xml:space="preserve"> в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Котласе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реконструкция газораспределительного пункта - 1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2.35. Реконструкция оборудования газораспределительного пункта N 5 по ул. Невского в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Котласе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реконструкция газораспределительного пункта - 1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2.36. </w:t>
            </w:r>
            <w:r w:rsidRPr="007E3D6C">
              <w:rPr>
                <w:rFonts w:ascii="Times New Roman" w:hAnsi="Times New Roman" w:cs="Times New Roman"/>
                <w:color w:val="000000" w:themeColor="text1"/>
                <w:sz w:val="15"/>
                <w:szCs w:val="15"/>
              </w:rPr>
              <w:lastRenderedPageBreak/>
              <w:t xml:space="preserve">Реконструкция оборудования газораспределительного пункта N 4 по ул. Ленина пос. </w:t>
            </w:r>
            <w:proofErr w:type="gramStart"/>
            <w:r w:rsidRPr="007E3D6C">
              <w:rPr>
                <w:rFonts w:ascii="Times New Roman" w:hAnsi="Times New Roman" w:cs="Times New Roman"/>
                <w:color w:val="000000" w:themeColor="text1"/>
                <w:sz w:val="15"/>
                <w:szCs w:val="15"/>
              </w:rPr>
              <w:t>Вычегодский</w:t>
            </w:r>
            <w:proofErr w:type="gramEnd"/>
            <w:r w:rsidRPr="007E3D6C">
              <w:rPr>
                <w:rFonts w:ascii="Times New Roman" w:hAnsi="Times New Roman" w:cs="Times New Roman"/>
                <w:color w:val="000000" w:themeColor="text1"/>
                <w:sz w:val="15"/>
                <w:szCs w:val="15"/>
              </w:rPr>
              <w:t xml:space="preserve"> в г. Котласе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w:t>
            </w:r>
            <w:r w:rsidRPr="007E3D6C">
              <w:rPr>
                <w:rFonts w:ascii="Times New Roman" w:hAnsi="Times New Roman" w:cs="Times New Roman"/>
                <w:color w:val="000000" w:themeColor="text1"/>
                <w:sz w:val="15"/>
                <w:szCs w:val="15"/>
              </w:rPr>
              <w:lastRenderedPageBreak/>
              <w:t>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реконструкция </w:t>
            </w:r>
            <w:r w:rsidRPr="007E3D6C">
              <w:rPr>
                <w:rFonts w:ascii="Times New Roman" w:hAnsi="Times New Roman" w:cs="Times New Roman"/>
                <w:color w:val="000000" w:themeColor="text1"/>
                <w:sz w:val="15"/>
                <w:szCs w:val="15"/>
              </w:rPr>
              <w:lastRenderedPageBreak/>
              <w:t>газораспределительного пункта - 1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w:t>
            </w:r>
            <w:r w:rsidR="003A4303" w:rsidRPr="007E3D6C">
              <w:rPr>
                <w:rFonts w:ascii="Times New Roman" w:hAnsi="Times New Roman" w:cs="Times New Roman"/>
                <w:color w:val="000000" w:themeColor="text1"/>
                <w:sz w:val="15"/>
                <w:szCs w:val="15"/>
              </w:rPr>
              <w:lastRenderedPageBreak/>
              <w:t>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1 711,9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73" w:name="P8273"/>
            <w:bookmarkEnd w:id="73"/>
            <w:r w:rsidRPr="007E3D6C">
              <w:rPr>
                <w:rFonts w:ascii="Times New Roman" w:hAnsi="Times New Roman" w:cs="Times New Roman"/>
                <w:color w:val="000000" w:themeColor="text1"/>
                <w:sz w:val="15"/>
                <w:szCs w:val="15"/>
              </w:rPr>
              <w:t xml:space="preserve">2.37. Реконструкция (замена) двух участков газопроводов среднего давления от газораспределительной станции до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xml:space="preserve">. Коряжма (через реки </w:t>
            </w:r>
            <w:proofErr w:type="spellStart"/>
            <w:r w:rsidRPr="007E3D6C">
              <w:rPr>
                <w:rFonts w:ascii="Times New Roman" w:hAnsi="Times New Roman" w:cs="Times New Roman"/>
                <w:color w:val="000000" w:themeColor="text1"/>
                <w:sz w:val="15"/>
                <w:szCs w:val="15"/>
              </w:rPr>
              <w:t>Заломовка</w:t>
            </w:r>
            <w:proofErr w:type="spellEnd"/>
            <w:r w:rsidRPr="007E3D6C">
              <w:rPr>
                <w:rFonts w:ascii="Times New Roman" w:hAnsi="Times New Roman" w:cs="Times New Roman"/>
                <w:color w:val="000000" w:themeColor="text1"/>
                <w:sz w:val="15"/>
                <w:szCs w:val="15"/>
              </w:rPr>
              <w:t xml:space="preserve"> и Витязевка - 2 перехода)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1 424,4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1 424,4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строительство сетей газоснабжения - 0,04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1 424,4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1 424,4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6A61FB"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6A61FB" w:rsidRPr="007E3D6C" w:rsidRDefault="006A61FB" w:rsidP="006A61FB">
            <w:pPr>
              <w:pStyle w:val="ConsPlusNormal"/>
              <w:rPr>
                <w:rFonts w:ascii="Times New Roman" w:hAnsi="Times New Roman" w:cs="Times New Roman"/>
                <w:color w:val="000000" w:themeColor="text1"/>
                <w:sz w:val="15"/>
                <w:szCs w:val="15"/>
              </w:rPr>
            </w:pPr>
            <w:bookmarkStart w:id="74" w:name="P8355"/>
            <w:bookmarkEnd w:id="74"/>
            <w:r w:rsidRPr="007E3D6C">
              <w:rPr>
                <w:rFonts w:ascii="Times New Roman" w:hAnsi="Times New Roman" w:cs="Times New Roman"/>
                <w:color w:val="000000" w:themeColor="text1"/>
                <w:sz w:val="15"/>
                <w:szCs w:val="15"/>
              </w:rPr>
              <w:t>2.38. Проектирование, строительство распределительного газопровода в дер. Лая Приморского района</w:t>
            </w:r>
          </w:p>
        </w:tc>
        <w:tc>
          <w:tcPr>
            <w:tcW w:w="849" w:type="dxa"/>
            <w:vMerge w:val="restart"/>
            <w:tcBorders>
              <w:top w:val="nil"/>
              <w:left w:val="nil"/>
              <w:bottom w:val="nil"/>
              <w:right w:val="nil"/>
            </w:tcBorders>
          </w:tcPr>
          <w:p w:rsidR="006A61FB" w:rsidRPr="007E3D6C" w:rsidRDefault="006A61FB" w:rsidP="006A61FB">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6A61FB" w:rsidRPr="007E3D6C" w:rsidRDefault="006A61FB" w:rsidP="006A61FB">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21940,6</w:t>
            </w:r>
          </w:p>
        </w:tc>
        <w:tc>
          <w:tcPr>
            <w:tcW w:w="992"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3500,0</w:t>
            </w:r>
          </w:p>
        </w:tc>
        <w:tc>
          <w:tcPr>
            <w:tcW w:w="992" w:type="dxa"/>
            <w:tcBorders>
              <w:top w:val="nil"/>
              <w:left w:val="nil"/>
              <w:bottom w:val="nil"/>
              <w:right w:val="nil"/>
            </w:tcBorders>
          </w:tcPr>
          <w:p w:rsidR="006A61FB" w:rsidRPr="006A61FB" w:rsidRDefault="006A61FB" w:rsidP="006A61FB">
            <w:pPr>
              <w:jc w:val="center"/>
              <w:rPr>
                <w:rFonts w:ascii="Times New Roman" w:hAnsi="Times New Roman"/>
                <w:sz w:val="15"/>
                <w:szCs w:val="15"/>
              </w:rPr>
            </w:pPr>
            <w:r w:rsidRPr="006A61FB">
              <w:rPr>
                <w:rFonts w:ascii="Times New Roman" w:hAnsi="Times New Roman"/>
                <w:sz w:val="15"/>
                <w:szCs w:val="15"/>
              </w:rPr>
              <w:t>17 940,6</w:t>
            </w:r>
          </w:p>
        </w:tc>
        <w:tc>
          <w:tcPr>
            <w:tcW w:w="856" w:type="dxa"/>
            <w:tcBorders>
              <w:top w:val="nil"/>
              <w:left w:val="nil"/>
              <w:bottom w:val="nil"/>
              <w:right w:val="nil"/>
            </w:tcBorders>
          </w:tcPr>
          <w:p w:rsidR="006A61FB" w:rsidRPr="006A61FB" w:rsidRDefault="006A61FB" w:rsidP="006A61FB">
            <w:pPr>
              <w:jc w:val="center"/>
              <w:rPr>
                <w:rFonts w:ascii="Times New Roman" w:hAnsi="Times New Roman"/>
                <w:sz w:val="15"/>
                <w:szCs w:val="15"/>
              </w:rPr>
            </w:pPr>
            <w:r w:rsidRPr="006A61FB">
              <w:rPr>
                <w:rFonts w:ascii="Times New Roman" w:hAnsi="Times New Roman"/>
                <w:sz w:val="15"/>
                <w:szCs w:val="15"/>
              </w:rPr>
              <w:t>500,0</w:t>
            </w:r>
          </w:p>
        </w:tc>
        <w:tc>
          <w:tcPr>
            <w:tcW w:w="850"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6A61FB" w:rsidRPr="007E3D6C" w:rsidRDefault="006A61FB" w:rsidP="006A61FB">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разработка проектно-сметной документации и строительство сетей газоснабжения - 3 км</w:t>
            </w:r>
          </w:p>
        </w:tc>
        <w:tc>
          <w:tcPr>
            <w:tcW w:w="993" w:type="dxa"/>
            <w:vMerge w:val="restart"/>
            <w:tcBorders>
              <w:top w:val="nil"/>
              <w:left w:val="nil"/>
              <w:bottom w:val="nil"/>
              <w:right w:val="nil"/>
            </w:tcBorders>
          </w:tcPr>
          <w:p w:rsidR="006A61FB" w:rsidRPr="007E3D6C" w:rsidRDefault="00557C74" w:rsidP="006A61FB">
            <w:pPr>
              <w:pStyle w:val="ConsPlusNormal"/>
              <w:rPr>
                <w:rFonts w:ascii="Times New Roman" w:hAnsi="Times New Roman" w:cs="Times New Roman"/>
                <w:color w:val="000000" w:themeColor="text1"/>
                <w:sz w:val="15"/>
                <w:szCs w:val="15"/>
              </w:rPr>
            </w:pPr>
            <w:hyperlink w:anchor="P1166" w:history="1">
              <w:r w:rsidR="006A61FB" w:rsidRPr="007E3D6C">
                <w:rPr>
                  <w:rFonts w:ascii="Times New Roman" w:hAnsi="Times New Roman" w:cs="Times New Roman"/>
                  <w:color w:val="000000" w:themeColor="text1"/>
                  <w:sz w:val="15"/>
                  <w:szCs w:val="15"/>
                </w:rPr>
                <w:t>пункт 15</w:t>
              </w:r>
            </w:hyperlink>
            <w:r w:rsidR="006A61FB"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vAlign w:val="center"/>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vAlign w:val="center"/>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vAlign w:val="center"/>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6A61FB"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6A61FB" w:rsidRPr="007E3D6C" w:rsidRDefault="006A61FB" w:rsidP="006A61FB">
            <w:pPr>
              <w:rPr>
                <w:rFonts w:ascii="Times New Roman" w:hAnsi="Times New Roman"/>
                <w:color w:val="000000" w:themeColor="text1"/>
                <w:sz w:val="15"/>
                <w:szCs w:val="15"/>
              </w:rPr>
            </w:pPr>
          </w:p>
        </w:tc>
        <w:tc>
          <w:tcPr>
            <w:tcW w:w="849" w:type="dxa"/>
            <w:vMerge/>
            <w:tcBorders>
              <w:top w:val="nil"/>
              <w:left w:val="nil"/>
              <w:bottom w:val="nil"/>
              <w:right w:val="nil"/>
            </w:tcBorders>
          </w:tcPr>
          <w:p w:rsidR="006A61FB" w:rsidRPr="007E3D6C" w:rsidRDefault="006A61FB" w:rsidP="006A61FB">
            <w:pPr>
              <w:rPr>
                <w:rFonts w:ascii="Times New Roman" w:hAnsi="Times New Roman"/>
                <w:color w:val="000000" w:themeColor="text1"/>
                <w:sz w:val="15"/>
                <w:szCs w:val="15"/>
              </w:rPr>
            </w:pPr>
          </w:p>
        </w:tc>
        <w:tc>
          <w:tcPr>
            <w:tcW w:w="854" w:type="dxa"/>
            <w:tcBorders>
              <w:top w:val="nil"/>
              <w:left w:val="nil"/>
              <w:bottom w:val="nil"/>
              <w:right w:val="nil"/>
            </w:tcBorders>
            <w:vAlign w:val="center"/>
          </w:tcPr>
          <w:p w:rsidR="006A61FB" w:rsidRPr="007E3D6C" w:rsidRDefault="006A61FB" w:rsidP="006A61FB">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21940,6</w:t>
            </w:r>
          </w:p>
        </w:tc>
        <w:tc>
          <w:tcPr>
            <w:tcW w:w="992"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3500,0</w:t>
            </w:r>
          </w:p>
        </w:tc>
        <w:tc>
          <w:tcPr>
            <w:tcW w:w="992" w:type="dxa"/>
            <w:tcBorders>
              <w:top w:val="nil"/>
              <w:left w:val="nil"/>
              <w:bottom w:val="nil"/>
              <w:right w:val="nil"/>
            </w:tcBorders>
          </w:tcPr>
          <w:p w:rsidR="006A61FB" w:rsidRPr="006A61FB" w:rsidRDefault="006A61FB" w:rsidP="006A61FB">
            <w:pPr>
              <w:jc w:val="center"/>
              <w:rPr>
                <w:rFonts w:ascii="Times New Roman" w:hAnsi="Times New Roman"/>
                <w:sz w:val="15"/>
                <w:szCs w:val="15"/>
              </w:rPr>
            </w:pPr>
            <w:r w:rsidRPr="006A61FB">
              <w:rPr>
                <w:rFonts w:ascii="Times New Roman" w:hAnsi="Times New Roman"/>
                <w:sz w:val="15"/>
                <w:szCs w:val="15"/>
              </w:rPr>
              <w:t>17 940,6</w:t>
            </w:r>
          </w:p>
        </w:tc>
        <w:tc>
          <w:tcPr>
            <w:tcW w:w="856" w:type="dxa"/>
            <w:tcBorders>
              <w:top w:val="nil"/>
              <w:left w:val="nil"/>
              <w:bottom w:val="nil"/>
              <w:right w:val="nil"/>
            </w:tcBorders>
          </w:tcPr>
          <w:p w:rsidR="006A61FB" w:rsidRPr="006A61FB" w:rsidRDefault="006A61FB" w:rsidP="006A61FB">
            <w:pPr>
              <w:jc w:val="center"/>
              <w:rPr>
                <w:rFonts w:ascii="Times New Roman" w:hAnsi="Times New Roman"/>
                <w:sz w:val="15"/>
                <w:szCs w:val="15"/>
              </w:rPr>
            </w:pPr>
            <w:r w:rsidRPr="006A61FB">
              <w:rPr>
                <w:rFonts w:ascii="Times New Roman" w:hAnsi="Times New Roman"/>
                <w:sz w:val="15"/>
                <w:szCs w:val="15"/>
              </w:rPr>
              <w:t>500,0</w:t>
            </w:r>
          </w:p>
        </w:tc>
        <w:tc>
          <w:tcPr>
            <w:tcW w:w="850"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6A61FB" w:rsidRPr="007E3D6C" w:rsidRDefault="006A61FB" w:rsidP="006A61F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6A61FB" w:rsidRPr="007E3D6C" w:rsidRDefault="006A61FB" w:rsidP="006A61FB">
            <w:pPr>
              <w:rPr>
                <w:rFonts w:ascii="Times New Roman" w:hAnsi="Times New Roman"/>
                <w:color w:val="000000" w:themeColor="text1"/>
                <w:sz w:val="15"/>
                <w:szCs w:val="15"/>
              </w:rPr>
            </w:pPr>
          </w:p>
        </w:tc>
        <w:tc>
          <w:tcPr>
            <w:tcW w:w="993" w:type="dxa"/>
            <w:vMerge/>
            <w:tcBorders>
              <w:top w:val="nil"/>
              <w:left w:val="nil"/>
              <w:bottom w:val="nil"/>
              <w:right w:val="nil"/>
            </w:tcBorders>
          </w:tcPr>
          <w:p w:rsidR="006A61FB" w:rsidRPr="007E3D6C" w:rsidRDefault="006A61FB" w:rsidP="006A61FB">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2.39. Проектирование, строительство распределительного газопровода от блочного газорегуляторного пункта по ул. К. Либкнехта до ул. Южная в пос. Урдома Ленского 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53 895,8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9158,9</w:t>
            </w:r>
          </w:p>
        </w:tc>
        <w:tc>
          <w:tcPr>
            <w:tcW w:w="992"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44 736,9</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разработка проектно-сметной документации и строительство сетей газоснабжения - 3,35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53 895,8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9158,9</w:t>
            </w:r>
          </w:p>
        </w:tc>
        <w:tc>
          <w:tcPr>
            <w:tcW w:w="992"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44 736,9</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2.40. Проектирование, строительство распределительного газопровода от головного газорегуляторного пункта "</w:t>
            </w:r>
            <w:proofErr w:type="spellStart"/>
            <w:r w:rsidRPr="007E3D6C">
              <w:rPr>
                <w:rFonts w:ascii="Times New Roman" w:hAnsi="Times New Roman" w:cs="Times New Roman"/>
                <w:color w:val="000000" w:themeColor="text1"/>
                <w:sz w:val="15"/>
                <w:szCs w:val="15"/>
              </w:rPr>
              <w:t>Талаги</w:t>
            </w:r>
            <w:proofErr w:type="spellEnd"/>
            <w:r w:rsidRPr="007E3D6C">
              <w:rPr>
                <w:rFonts w:ascii="Times New Roman" w:hAnsi="Times New Roman" w:cs="Times New Roman"/>
                <w:color w:val="000000" w:themeColor="text1"/>
                <w:sz w:val="15"/>
                <w:szCs w:val="15"/>
              </w:rPr>
              <w:t xml:space="preserve">" до пос. </w:t>
            </w:r>
            <w:proofErr w:type="spellStart"/>
            <w:r w:rsidRPr="007E3D6C">
              <w:rPr>
                <w:rFonts w:ascii="Times New Roman" w:hAnsi="Times New Roman" w:cs="Times New Roman"/>
                <w:color w:val="000000" w:themeColor="text1"/>
                <w:sz w:val="15"/>
                <w:szCs w:val="15"/>
              </w:rPr>
              <w:t>Талажский</w:t>
            </w:r>
            <w:proofErr w:type="spellEnd"/>
            <w:r w:rsidRPr="007E3D6C">
              <w:rPr>
                <w:rFonts w:ascii="Times New Roman" w:hAnsi="Times New Roman" w:cs="Times New Roman"/>
                <w:color w:val="000000" w:themeColor="text1"/>
                <w:sz w:val="15"/>
                <w:szCs w:val="15"/>
              </w:rPr>
              <w:t xml:space="preserve"> авиагородок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xml:space="preserve">. Архангельска и пос. </w:t>
            </w:r>
            <w:proofErr w:type="spellStart"/>
            <w:r w:rsidRPr="007E3D6C">
              <w:rPr>
                <w:rFonts w:ascii="Times New Roman" w:hAnsi="Times New Roman" w:cs="Times New Roman"/>
                <w:color w:val="000000" w:themeColor="text1"/>
                <w:sz w:val="15"/>
                <w:szCs w:val="15"/>
              </w:rPr>
              <w:t>Талаги</w:t>
            </w:r>
            <w:proofErr w:type="spellEnd"/>
            <w:r w:rsidRPr="007E3D6C">
              <w:rPr>
                <w:rFonts w:ascii="Times New Roman" w:hAnsi="Times New Roman" w:cs="Times New Roman"/>
                <w:color w:val="000000" w:themeColor="text1"/>
                <w:sz w:val="15"/>
                <w:szCs w:val="15"/>
              </w:rPr>
              <w:t xml:space="preserve"> Приморского 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121503,2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19949,7</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101532,6</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разработка проектно-сметной документации и строительство сетей газоснабжения -</w:t>
            </w:r>
          </w:p>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12,8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121503,2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19949,7</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101532,6</w:t>
            </w: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2.41. Проектирование, строительство распределительного газопровода от газорегуляторного пункта N 3 - 4 до дер. </w:t>
            </w:r>
            <w:proofErr w:type="spellStart"/>
            <w:r w:rsidRPr="007E3D6C">
              <w:rPr>
                <w:rFonts w:ascii="Times New Roman" w:hAnsi="Times New Roman" w:cs="Times New Roman"/>
                <w:color w:val="000000" w:themeColor="text1"/>
                <w:sz w:val="15"/>
                <w:szCs w:val="15"/>
              </w:rPr>
              <w:t>Уртомаж</w:t>
            </w:r>
            <w:proofErr w:type="spellEnd"/>
            <w:r w:rsidRPr="007E3D6C">
              <w:rPr>
                <w:rFonts w:ascii="Times New Roman" w:hAnsi="Times New Roman" w:cs="Times New Roman"/>
                <w:color w:val="000000" w:themeColor="text1"/>
                <w:sz w:val="15"/>
                <w:szCs w:val="15"/>
              </w:rPr>
              <w:t xml:space="preserve"> </w:t>
            </w:r>
            <w:proofErr w:type="spellStart"/>
            <w:r w:rsidRPr="007E3D6C">
              <w:rPr>
                <w:rFonts w:ascii="Times New Roman" w:hAnsi="Times New Roman" w:cs="Times New Roman"/>
                <w:color w:val="000000" w:themeColor="text1"/>
                <w:sz w:val="15"/>
                <w:szCs w:val="15"/>
              </w:rPr>
              <w:t>Котласского</w:t>
            </w:r>
            <w:proofErr w:type="spellEnd"/>
            <w:r w:rsidRPr="007E3D6C">
              <w:rPr>
                <w:rFonts w:ascii="Times New Roman" w:hAnsi="Times New Roman" w:cs="Times New Roman"/>
                <w:color w:val="000000" w:themeColor="text1"/>
                <w:sz w:val="15"/>
                <w:szCs w:val="15"/>
              </w:rPr>
              <w:t xml:space="preserve"> </w:t>
            </w:r>
            <w:r w:rsidRPr="007E3D6C">
              <w:rPr>
                <w:rFonts w:ascii="Times New Roman" w:hAnsi="Times New Roman" w:cs="Times New Roman"/>
                <w:color w:val="000000" w:themeColor="text1"/>
                <w:sz w:val="15"/>
                <w:szCs w:val="15"/>
              </w:rPr>
              <w:lastRenderedPageBreak/>
              <w:t>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44830,7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3500,0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41330,7</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разработка проектно-сметной документации и строительство сетей газоснабжения - 5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44830,7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3500,0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41330,7</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75" w:name="P8692"/>
            <w:bookmarkEnd w:id="75"/>
            <w:r w:rsidRPr="007E3D6C">
              <w:rPr>
                <w:rFonts w:ascii="Times New Roman" w:hAnsi="Times New Roman" w:cs="Times New Roman"/>
                <w:color w:val="000000" w:themeColor="text1"/>
                <w:sz w:val="15"/>
                <w:szCs w:val="15"/>
              </w:rPr>
              <w:t xml:space="preserve">2.42. Проектирование, строительство распределительного газопровода до дер. </w:t>
            </w:r>
            <w:proofErr w:type="spellStart"/>
            <w:r w:rsidRPr="007E3D6C">
              <w:rPr>
                <w:rFonts w:ascii="Times New Roman" w:hAnsi="Times New Roman" w:cs="Times New Roman"/>
                <w:color w:val="000000" w:themeColor="text1"/>
                <w:sz w:val="15"/>
                <w:szCs w:val="15"/>
              </w:rPr>
              <w:t>Ядриха</w:t>
            </w:r>
            <w:proofErr w:type="spellEnd"/>
            <w:r w:rsidRPr="007E3D6C">
              <w:rPr>
                <w:rFonts w:ascii="Times New Roman" w:hAnsi="Times New Roman" w:cs="Times New Roman"/>
                <w:color w:val="000000" w:themeColor="text1"/>
                <w:sz w:val="15"/>
                <w:szCs w:val="15"/>
              </w:rPr>
              <w:t xml:space="preserve"> и дер. </w:t>
            </w:r>
            <w:proofErr w:type="spellStart"/>
            <w:r w:rsidRPr="007E3D6C">
              <w:rPr>
                <w:rFonts w:ascii="Times New Roman" w:hAnsi="Times New Roman" w:cs="Times New Roman"/>
                <w:color w:val="000000" w:themeColor="text1"/>
                <w:sz w:val="15"/>
                <w:szCs w:val="15"/>
              </w:rPr>
              <w:t>Прислон</w:t>
            </w:r>
            <w:proofErr w:type="spellEnd"/>
            <w:r w:rsidRPr="007E3D6C">
              <w:rPr>
                <w:rFonts w:ascii="Times New Roman" w:hAnsi="Times New Roman" w:cs="Times New Roman"/>
                <w:color w:val="000000" w:themeColor="text1"/>
                <w:sz w:val="15"/>
                <w:szCs w:val="15"/>
              </w:rPr>
              <w:t xml:space="preserve"> </w:t>
            </w:r>
            <w:proofErr w:type="spellStart"/>
            <w:r w:rsidRPr="007E3D6C">
              <w:rPr>
                <w:rFonts w:ascii="Times New Roman" w:hAnsi="Times New Roman" w:cs="Times New Roman"/>
                <w:color w:val="000000" w:themeColor="text1"/>
                <w:sz w:val="15"/>
                <w:szCs w:val="15"/>
              </w:rPr>
              <w:t>Котласского</w:t>
            </w:r>
            <w:proofErr w:type="spellEnd"/>
            <w:r w:rsidRPr="007E3D6C">
              <w:rPr>
                <w:rFonts w:ascii="Times New Roman" w:hAnsi="Times New Roman" w:cs="Times New Roman"/>
                <w:color w:val="000000" w:themeColor="text1"/>
                <w:sz w:val="15"/>
                <w:szCs w:val="15"/>
              </w:rPr>
              <w:t xml:space="preserve"> 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33382,9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33362,0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разработка проектно-сметной документации и строительство сетей газоснабжения - 4,9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33382,9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33362,0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76" w:name="P8776"/>
            <w:bookmarkEnd w:id="76"/>
            <w:r w:rsidRPr="007E3D6C">
              <w:rPr>
                <w:rFonts w:ascii="Times New Roman" w:hAnsi="Times New Roman" w:cs="Times New Roman"/>
                <w:color w:val="000000" w:themeColor="text1"/>
                <w:sz w:val="15"/>
                <w:szCs w:val="15"/>
              </w:rPr>
              <w:t xml:space="preserve">2.43. </w:t>
            </w:r>
            <w:proofErr w:type="gramStart"/>
            <w:r w:rsidRPr="007E3D6C">
              <w:rPr>
                <w:rFonts w:ascii="Times New Roman" w:hAnsi="Times New Roman" w:cs="Times New Roman"/>
                <w:color w:val="000000" w:themeColor="text1"/>
                <w:sz w:val="15"/>
                <w:szCs w:val="15"/>
              </w:rPr>
              <w:t>Проектирование, строительство единой сети газораспределения по от газораспределительной станции "Котлас" по ул. Восточное шоссе, ул. Таежная, ул. Ушинского в г. Котласе</w:t>
            </w:r>
            <w:proofErr w:type="gramEnd"/>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27428,1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4523,1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11136,4</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11768,6</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разработка проектно-сметной документации и строительство сетей газоснабжения - 5,6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27428,1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4523,1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11136,4</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11768,6</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77" w:name="P8860"/>
            <w:bookmarkEnd w:id="77"/>
            <w:r w:rsidRPr="007E3D6C">
              <w:rPr>
                <w:rFonts w:ascii="Times New Roman" w:hAnsi="Times New Roman" w:cs="Times New Roman"/>
                <w:color w:val="000000" w:themeColor="text1"/>
                <w:sz w:val="15"/>
                <w:szCs w:val="15"/>
              </w:rPr>
              <w:t xml:space="preserve">2.44. Строительство распределительного газопровода в микрорайоне деревообрабатывающего </w:t>
            </w:r>
            <w:r w:rsidRPr="007E3D6C">
              <w:rPr>
                <w:rFonts w:ascii="Times New Roman" w:hAnsi="Times New Roman" w:cs="Times New Roman"/>
                <w:color w:val="000000" w:themeColor="text1"/>
                <w:sz w:val="15"/>
                <w:szCs w:val="15"/>
              </w:rPr>
              <w:lastRenderedPageBreak/>
              <w:t xml:space="preserve">комбината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xml:space="preserve">. Котласа (д. N 5 - N 51 по ул. </w:t>
            </w:r>
            <w:proofErr w:type="spellStart"/>
            <w:r w:rsidRPr="007E3D6C">
              <w:rPr>
                <w:rFonts w:ascii="Times New Roman" w:hAnsi="Times New Roman" w:cs="Times New Roman"/>
                <w:color w:val="000000" w:themeColor="text1"/>
                <w:sz w:val="15"/>
                <w:szCs w:val="15"/>
              </w:rPr>
              <w:t>Красносельская</w:t>
            </w:r>
            <w:proofErr w:type="spellEnd"/>
            <w:r w:rsidRPr="007E3D6C">
              <w:rPr>
                <w:rFonts w:ascii="Times New Roman" w:hAnsi="Times New Roman" w:cs="Times New Roman"/>
                <w:color w:val="000000" w:themeColor="text1"/>
                <w:sz w:val="15"/>
                <w:szCs w:val="15"/>
              </w:rPr>
              <w:t xml:space="preserve">, д. N 1 - N 42, N 2 </w:t>
            </w:r>
            <w:proofErr w:type="spellStart"/>
            <w:r w:rsidRPr="007E3D6C">
              <w:rPr>
                <w:rFonts w:ascii="Times New Roman" w:hAnsi="Times New Roman" w:cs="Times New Roman"/>
                <w:color w:val="000000" w:themeColor="text1"/>
                <w:sz w:val="15"/>
                <w:szCs w:val="15"/>
              </w:rPr>
              <w:t>фл</w:t>
            </w:r>
            <w:proofErr w:type="spellEnd"/>
            <w:r w:rsidRPr="007E3D6C">
              <w:rPr>
                <w:rFonts w:ascii="Times New Roman" w:hAnsi="Times New Roman" w:cs="Times New Roman"/>
                <w:color w:val="000000" w:themeColor="text1"/>
                <w:sz w:val="15"/>
                <w:szCs w:val="15"/>
              </w:rPr>
              <w:t>. 1 - N 58 "б" по ул. Попова)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6460,8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6301,2</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159,6</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строительство сетей газоснабжения - 3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6460,8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6301,2</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159,6</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78" w:name="P8944"/>
            <w:bookmarkEnd w:id="78"/>
            <w:r w:rsidRPr="007E3D6C">
              <w:rPr>
                <w:rFonts w:ascii="Times New Roman" w:hAnsi="Times New Roman" w:cs="Times New Roman"/>
                <w:color w:val="000000" w:themeColor="text1"/>
                <w:sz w:val="15"/>
                <w:szCs w:val="15"/>
              </w:rPr>
              <w:t xml:space="preserve">2.45. Проектирование распределительного газопровода от ул. </w:t>
            </w:r>
            <w:proofErr w:type="gramStart"/>
            <w:r w:rsidRPr="007E3D6C">
              <w:rPr>
                <w:rFonts w:ascii="Times New Roman" w:hAnsi="Times New Roman" w:cs="Times New Roman"/>
                <w:color w:val="000000" w:themeColor="text1"/>
                <w:sz w:val="15"/>
                <w:szCs w:val="15"/>
              </w:rPr>
              <w:t>Южная</w:t>
            </w:r>
            <w:proofErr w:type="gramEnd"/>
            <w:r w:rsidRPr="007E3D6C">
              <w:rPr>
                <w:rFonts w:ascii="Times New Roman" w:hAnsi="Times New Roman" w:cs="Times New Roman"/>
                <w:color w:val="000000" w:themeColor="text1"/>
                <w:sz w:val="15"/>
                <w:szCs w:val="15"/>
              </w:rPr>
              <w:t xml:space="preserve"> до ул. Н. Островского в г. Северодвинске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12398,1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12398,1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разработка проектно-сметной документации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12398,1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12398,1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79" w:name="P9028"/>
            <w:bookmarkEnd w:id="79"/>
            <w:r w:rsidRPr="007E3D6C">
              <w:rPr>
                <w:rFonts w:ascii="Times New Roman" w:hAnsi="Times New Roman" w:cs="Times New Roman"/>
                <w:color w:val="000000" w:themeColor="text1"/>
                <w:sz w:val="15"/>
                <w:szCs w:val="15"/>
              </w:rPr>
              <w:t>2.46. Разработка проектной документации по газификации пос. Кулой Вельского района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20195,0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20195,0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разработка проектно-сметной документации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20195,0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20195,0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jc w:val="both"/>
              <w:rPr>
                <w:rFonts w:ascii="Times New Roman" w:hAnsi="Times New Roman" w:cs="Times New Roman"/>
                <w:color w:val="000000" w:themeColor="text1"/>
                <w:sz w:val="15"/>
                <w:szCs w:val="15"/>
              </w:rPr>
            </w:pPr>
          </w:p>
        </w:tc>
      </w:tr>
      <w:tr w:rsidR="009A073D"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bookmarkStart w:id="80" w:name="P9112"/>
            <w:bookmarkEnd w:id="80"/>
            <w:r w:rsidRPr="007E3D6C">
              <w:rPr>
                <w:rFonts w:ascii="Times New Roman" w:hAnsi="Times New Roman" w:cs="Times New Roman"/>
                <w:color w:val="000000" w:themeColor="text1"/>
                <w:sz w:val="15"/>
                <w:szCs w:val="15"/>
              </w:rPr>
              <w:t xml:space="preserve">2.47. </w:t>
            </w:r>
            <w:r w:rsidRPr="007E3D6C">
              <w:rPr>
                <w:rFonts w:ascii="Times New Roman" w:hAnsi="Times New Roman" w:cs="Times New Roman"/>
                <w:color w:val="000000" w:themeColor="text1"/>
                <w:sz w:val="15"/>
                <w:szCs w:val="15"/>
              </w:rPr>
              <w:lastRenderedPageBreak/>
              <w:t xml:space="preserve">Проектирование, строительство распределительного газопровода среднего и низкого давления от газорегуляторного пункта пос. </w:t>
            </w:r>
            <w:proofErr w:type="spellStart"/>
            <w:r w:rsidRPr="007E3D6C">
              <w:rPr>
                <w:rFonts w:ascii="Times New Roman" w:hAnsi="Times New Roman" w:cs="Times New Roman"/>
                <w:color w:val="000000" w:themeColor="text1"/>
                <w:sz w:val="15"/>
                <w:szCs w:val="15"/>
              </w:rPr>
              <w:t>Аргуновский</w:t>
            </w:r>
            <w:proofErr w:type="spellEnd"/>
            <w:r w:rsidRPr="007E3D6C">
              <w:rPr>
                <w:rFonts w:ascii="Times New Roman" w:hAnsi="Times New Roman" w:cs="Times New Roman"/>
                <w:color w:val="000000" w:themeColor="text1"/>
                <w:sz w:val="15"/>
                <w:szCs w:val="15"/>
              </w:rPr>
              <w:t xml:space="preserve"> Вельского района до микрорайона </w:t>
            </w:r>
            <w:proofErr w:type="spellStart"/>
            <w:r w:rsidRPr="007E3D6C">
              <w:rPr>
                <w:rFonts w:ascii="Times New Roman" w:hAnsi="Times New Roman" w:cs="Times New Roman"/>
                <w:color w:val="000000" w:themeColor="text1"/>
                <w:sz w:val="15"/>
                <w:szCs w:val="15"/>
              </w:rPr>
              <w:t>II-й</w:t>
            </w:r>
            <w:proofErr w:type="spellEnd"/>
            <w:r w:rsidRPr="007E3D6C">
              <w:rPr>
                <w:rFonts w:ascii="Times New Roman" w:hAnsi="Times New Roman" w:cs="Times New Roman"/>
                <w:color w:val="000000" w:themeColor="text1"/>
                <w:sz w:val="15"/>
                <w:szCs w:val="15"/>
              </w:rPr>
              <w:t xml:space="preserve"> </w:t>
            </w:r>
            <w:proofErr w:type="spellStart"/>
            <w:r w:rsidRPr="007E3D6C">
              <w:rPr>
                <w:rFonts w:ascii="Times New Roman" w:hAnsi="Times New Roman" w:cs="Times New Roman"/>
                <w:color w:val="000000" w:themeColor="text1"/>
                <w:sz w:val="15"/>
                <w:szCs w:val="15"/>
              </w:rPr>
              <w:t>Лесобазы</w:t>
            </w:r>
            <w:proofErr w:type="spellEnd"/>
            <w:r w:rsidRPr="007E3D6C">
              <w:rPr>
                <w:rFonts w:ascii="Times New Roman" w:hAnsi="Times New Roman" w:cs="Times New Roman"/>
                <w:color w:val="000000" w:themeColor="text1"/>
                <w:sz w:val="15"/>
                <w:szCs w:val="15"/>
              </w:rPr>
              <w:t xml:space="preserve"> г. Вельска</w:t>
            </w:r>
          </w:p>
        </w:tc>
        <w:tc>
          <w:tcPr>
            <w:tcW w:w="849" w:type="dxa"/>
            <w:vMerge w:val="restart"/>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w:t>
            </w:r>
            <w:r w:rsidRPr="007E3D6C">
              <w:rPr>
                <w:rFonts w:ascii="Times New Roman" w:hAnsi="Times New Roman" w:cs="Times New Roman"/>
                <w:color w:val="000000" w:themeColor="text1"/>
                <w:sz w:val="15"/>
                <w:szCs w:val="15"/>
              </w:rPr>
              <w:lastRenderedPageBreak/>
              <w:t>тво ТЭК и ЖКХ</w:t>
            </w:r>
          </w:p>
        </w:tc>
        <w:tc>
          <w:tcPr>
            <w:tcW w:w="854" w:type="dxa"/>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всего</w:t>
            </w:r>
          </w:p>
        </w:tc>
        <w:tc>
          <w:tcPr>
            <w:tcW w:w="994"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3 900,0</w:t>
            </w:r>
          </w:p>
        </w:tc>
        <w:tc>
          <w:tcPr>
            <w:tcW w:w="992"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2000,0</w:t>
            </w:r>
          </w:p>
        </w:tc>
        <w:tc>
          <w:tcPr>
            <w:tcW w:w="992"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883,0</w:t>
            </w:r>
          </w:p>
        </w:tc>
        <w:tc>
          <w:tcPr>
            <w:tcW w:w="856"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1 017,0</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разработка </w:t>
            </w:r>
            <w:r w:rsidRPr="007E3D6C">
              <w:rPr>
                <w:rFonts w:ascii="Times New Roman" w:hAnsi="Times New Roman" w:cs="Times New Roman"/>
                <w:color w:val="000000" w:themeColor="text1"/>
                <w:sz w:val="15"/>
                <w:szCs w:val="15"/>
              </w:rPr>
              <w:lastRenderedPageBreak/>
              <w:t>проектно-сметной документации и строительство сетей газоснабжения - 2,14 км</w:t>
            </w:r>
          </w:p>
        </w:tc>
        <w:tc>
          <w:tcPr>
            <w:tcW w:w="993" w:type="dxa"/>
            <w:vMerge w:val="restart"/>
            <w:tcBorders>
              <w:top w:val="nil"/>
              <w:left w:val="nil"/>
              <w:bottom w:val="nil"/>
              <w:right w:val="nil"/>
            </w:tcBorders>
          </w:tcPr>
          <w:p w:rsidR="009A073D" w:rsidRPr="007E3D6C" w:rsidRDefault="00557C74" w:rsidP="009A073D">
            <w:pPr>
              <w:pStyle w:val="ConsPlusNormal"/>
              <w:rPr>
                <w:rFonts w:ascii="Times New Roman" w:hAnsi="Times New Roman" w:cs="Times New Roman"/>
                <w:color w:val="000000" w:themeColor="text1"/>
                <w:sz w:val="15"/>
                <w:szCs w:val="15"/>
              </w:rPr>
            </w:pPr>
            <w:hyperlink w:anchor="P1166" w:history="1">
              <w:r w:rsidR="009A073D" w:rsidRPr="007E3D6C">
                <w:rPr>
                  <w:rFonts w:ascii="Times New Roman" w:hAnsi="Times New Roman" w:cs="Times New Roman"/>
                  <w:color w:val="000000" w:themeColor="text1"/>
                  <w:sz w:val="15"/>
                  <w:szCs w:val="15"/>
                </w:rPr>
                <w:t>пункт 15</w:t>
              </w:r>
            </w:hyperlink>
            <w:r w:rsidR="009A073D" w:rsidRPr="007E3D6C">
              <w:rPr>
                <w:rFonts w:ascii="Times New Roman" w:hAnsi="Times New Roman" w:cs="Times New Roman"/>
                <w:color w:val="000000" w:themeColor="text1"/>
                <w:sz w:val="15"/>
                <w:szCs w:val="15"/>
              </w:rPr>
              <w:t xml:space="preserve"> </w:t>
            </w:r>
            <w:r w:rsidR="009A073D" w:rsidRPr="007E3D6C">
              <w:rPr>
                <w:rFonts w:ascii="Times New Roman" w:hAnsi="Times New Roman" w:cs="Times New Roman"/>
                <w:color w:val="000000" w:themeColor="text1"/>
                <w:sz w:val="15"/>
                <w:szCs w:val="15"/>
              </w:rPr>
              <w:lastRenderedPageBreak/>
              <w:t>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3 900,0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2000,0</w:t>
            </w:r>
          </w:p>
        </w:tc>
        <w:tc>
          <w:tcPr>
            <w:tcW w:w="992"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883,0</w:t>
            </w:r>
          </w:p>
        </w:tc>
        <w:tc>
          <w:tcPr>
            <w:tcW w:w="856"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1 017,0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9A073D"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bookmarkStart w:id="81" w:name="P9196"/>
            <w:bookmarkEnd w:id="81"/>
            <w:r w:rsidRPr="007E3D6C">
              <w:rPr>
                <w:rFonts w:ascii="Times New Roman" w:hAnsi="Times New Roman" w:cs="Times New Roman"/>
                <w:color w:val="000000" w:themeColor="text1"/>
                <w:sz w:val="15"/>
                <w:szCs w:val="15"/>
              </w:rPr>
              <w:t xml:space="preserve">2.48. </w:t>
            </w:r>
            <w:r>
              <w:t xml:space="preserve"> </w:t>
            </w:r>
            <w:r w:rsidRPr="009A073D">
              <w:rPr>
                <w:rFonts w:ascii="Times New Roman" w:hAnsi="Times New Roman" w:cs="Times New Roman"/>
                <w:color w:val="000000" w:themeColor="text1"/>
                <w:sz w:val="15"/>
                <w:szCs w:val="15"/>
              </w:rPr>
              <w:t>Проектирование, строительство распределительного газопровода до дер. Черный Яр Приморского района</w:t>
            </w:r>
          </w:p>
        </w:tc>
        <w:tc>
          <w:tcPr>
            <w:tcW w:w="849" w:type="dxa"/>
            <w:vMerge w:val="restart"/>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8 775,0</w:t>
            </w:r>
          </w:p>
        </w:tc>
        <w:tc>
          <w:tcPr>
            <w:tcW w:w="992"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1 340,0</w:t>
            </w:r>
          </w:p>
        </w:tc>
        <w:tc>
          <w:tcPr>
            <w:tcW w:w="856"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7 435,0</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разработка проектно-сметной документации и строительство сетей газоснабжения - 0,02 км</w:t>
            </w:r>
          </w:p>
        </w:tc>
        <w:tc>
          <w:tcPr>
            <w:tcW w:w="993" w:type="dxa"/>
            <w:vMerge w:val="restart"/>
            <w:tcBorders>
              <w:top w:val="nil"/>
              <w:left w:val="nil"/>
              <w:bottom w:val="nil"/>
              <w:right w:val="nil"/>
            </w:tcBorders>
          </w:tcPr>
          <w:p w:rsidR="009A073D" w:rsidRPr="007E3D6C" w:rsidRDefault="00557C74" w:rsidP="009A073D">
            <w:pPr>
              <w:pStyle w:val="ConsPlusNormal"/>
              <w:rPr>
                <w:rFonts w:ascii="Times New Roman" w:hAnsi="Times New Roman" w:cs="Times New Roman"/>
                <w:color w:val="000000" w:themeColor="text1"/>
                <w:sz w:val="15"/>
                <w:szCs w:val="15"/>
              </w:rPr>
            </w:pPr>
            <w:hyperlink w:anchor="P1166" w:history="1">
              <w:r w:rsidR="009A073D" w:rsidRPr="007E3D6C">
                <w:rPr>
                  <w:rFonts w:ascii="Times New Roman" w:hAnsi="Times New Roman" w:cs="Times New Roman"/>
                  <w:color w:val="000000" w:themeColor="text1"/>
                  <w:sz w:val="15"/>
                  <w:szCs w:val="15"/>
                </w:rPr>
                <w:t>пункт 15</w:t>
              </w:r>
            </w:hyperlink>
            <w:r w:rsidR="009A073D"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8 775,0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1 340,0</w:t>
            </w:r>
          </w:p>
        </w:tc>
        <w:tc>
          <w:tcPr>
            <w:tcW w:w="856"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7 435,0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9A073D"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bookmarkStart w:id="82" w:name="P9280"/>
            <w:bookmarkEnd w:id="82"/>
            <w:r w:rsidRPr="007E3D6C">
              <w:rPr>
                <w:rFonts w:ascii="Times New Roman" w:hAnsi="Times New Roman" w:cs="Times New Roman"/>
                <w:color w:val="000000" w:themeColor="text1"/>
                <w:sz w:val="15"/>
                <w:szCs w:val="15"/>
              </w:rPr>
              <w:t xml:space="preserve">2.49. Проектирование, строительство распределительного газопровода от дер. </w:t>
            </w:r>
            <w:proofErr w:type="spellStart"/>
            <w:r w:rsidRPr="007E3D6C">
              <w:rPr>
                <w:rFonts w:ascii="Times New Roman" w:hAnsi="Times New Roman" w:cs="Times New Roman"/>
                <w:color w:val="000000" w:themeColor="text1"/>
                <w:sz w:val="15"/>
                <w:szCs w:val="15"/>
              </w:rPr>
              <w:t>Хорьково</w:t>
            </w:r>
            <w:proofErr w:type="spellEnd"/>
            <w:r w:rsidRPr="007E3D6C">
              <w:rPr>
                <w:rFonts w:ascii="Times New Roman" w:hAnsi="Times New Roman" w:cs="Times New Roman"/>
                <w:color w:val="000000" w:themeColor="text1"/>
                <w:sz w:val="15"/>
                <w:szCs w:val="15"/>
              </w:rPr>
              <w:t xml:space="preserve"> до дер. </w:t>
            </w:r>
            <w:proofErr w:type="spellStart"/>
            <w:r w:rsidRPr="007E3D6C">
              <w:rPr>
                <w:rFonts w:ascii="Times New Roman" w:hAnsi="Times New Roman" w:cs="Times New Roman"/>
                <w:color w:val="000000" w:themeColor="text1"/>
                <w:sz w:val="15"/>
                <w:szCs w:val="15"/>
              </w:rPr>
              <w:t>Трепузово</w:t>
            </w:r>
            <w:proofErr w:type="spellEnd"/>
            <w:r w:rsidRPr="007E3D6C">
              <w:rPr>
                <w:rFonts w:ascii="Times New Roman" w:hAnsi="Times New Roman" w:cs="Times New Roman"/>
                <w:color w:val="000000" w:themeColor="text1"/>
                <w:sz w:val="15"/>
                <w:szCs w:val="15"/>
              </w:rPr>
              <w:t xml:space="preserve"> Приморского района</w:t>
            </w:r>
          </w:p>
        </w:tc>
        <w:tc>
          <w:tcPr>
            <w:tcW w:w="849" w:type="dxa"/>
            <w:vMerge w:val="restart"/>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34899,6</w:t>
            </w:r>
          </w:p>
        </w:tc>
        <w:tc>
          <w:tcPr>
            <w:tcW w:w="992"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34 321,9</w:t>
            </w:r>
          </w:p>
        </w:tc>
        <w:tc>
          <w:tcPr>
            <w:tcW w:w="856"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577,7</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9A073D" w:rsidRPr="007E3D6C" w:rsidRDefault="009A073D" w:rsidP="009A073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9A073D" w:rsidRPr="007E3D6C" w:rsidRDefault="009A073D" w:rsidP="009A073D">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разработка проектно-сметной документации и строительство сетей газоснабжения - 3,6 км</w:t>
            </w:r>
          </w:p>
        </w:tc>
        <w:tc>
          <w:tcPr>
            <w:tcW w:w="993" w:type="dxa"/>
            <w:vMerge w:val="restart"/>
            <w:tcBorders>
              <w:top w:val="nil"/>
              <w:left w:val="nil"/>
              <w:bottom w:val="nil"/>
              <w:right w:val="nil"/>
            </w:tcBorders>
          </w:tcPr>
          <w:p w:rsidR="009A073D" w:rsidRPr="007E3D6C" w:rsidRDefault="00557C74" w:rsidP="009A073D">
            <w:pPr>
              <w:pStyle w:val="ConsPlusNormal"/>
              <w:rPr>
                <w:rFonts w:ascii="Times New Roman" w:hAnsi="Times New Roman" w:cs="Times New Roman"/>
                <w:color w:val="000000" w:themeColor="text1"/>
                <w:sz w:val="15"/>
                <w:szCs w:val="15"/>
              </w:rPr>
            </w:pPr>
            <w:hyperlink w:anchor="P1166" w:history="1">
              <w:r w:rsidR="009A073D" w:rsidRPr="007E3D6C">
                <w:rPr>
                  <w:rFonts w:ascii="Times New Roman" w:hAnsi="Times New Roman" w:cs="Times New Roman"/>
                  <w:color w:val="000000" w:themeColor="text1"/>
                  <w:sz w:val="15"/>
                  <w:szCs w:val="15"/>
                </w:rPr>
                <w:t>пункт 15</w:t>
              </w:r>
            </w:hyperlink>
            <w:r w:rsidR="009A073D"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внебюджетные </w:t>
            </w:r>
            <w:r w:rsidRPr="007E3D6C">
              <w:rPr>
                <w:rFonts w:ascii="Times New Roman" w:hAnsi="Times New Roman" w:cs="Times New Roman"/>
                <w:color w:val="000000" w:themeColor="text1"/>
                <w:sz w:val="15"/>
                <w:szCs w:val="15"/>
              </w:rPr>
              <w:lastRenderedPageBreak/>
              <w:t>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34899,6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34 321,9</w:t>
            </w:r>
          </w:p>
        </w:tc>
        <w:tc>
          <w:tcPr>
            <w:tcW w:w="856" w:type="dxa"/>
            <w:tcBorders>
              <w:top w:val="nil"/>
              <w:left w:val="nil"/>
              <w:bottom w:val="nil"/>
              <w:right w:val="nil"/>
            </w:tcBorders>
          </w:tcPr>
          <w:p w:rsidR="003A4303" w:rsidRPr="007E3D6C" w:rsidRDefault="009A073D" w:rsidP="00F51B2A">
            <w:pPr>
              <w:pStyle w:val="ConsPlusNormal"/>
              <w:jc w:val="center"/>
              <w:rPr>
                <w:rFonts w:ascii="Times New Roman" w:hAnsi="Times New Roman" w:cs="Times New Roman"/>
                <w:color w:val="000000" w:themeColor="text1"/>
                <w:sz w:val="15"/>
                <w:szCs w:val="15"/>
              </w:rPr>
            </w:pPr>
            <w:r w:rsidRPr="009A073D">
              <w:rPr>
                <w:rFonts w:ascii="Times New Roman" w:hAnsi="Times New Roman" w:cs="Times New Roman"/>
                <w:color w:val="000000" w:themeColor="text1"/>
                <w:sz w:val="15"/>
                <w:szCs w:val="15"/>
              </w:rPr>
              <w:t>577,7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83" w:name="P9364"/>
            <w:bookmarkEnd w:id="83"/>
            <w:r w:rsidRPr="007E3D6C">
              <w:rPr>
                <w:rFonts w:ascii="Times New Roman" w:hAnsi="Times New Roman" w:cs="Times New Roman"/>
                <w:color w:val="000000" w:themeColor="text1"/>
                <w:sz w:val="15"/>
                <w:szCs w:val="15"/>
              </w:rPr>
              <w:lastRenderedPageBreak/>
              <w:t xml:space="preserve">2.50. Строительство газопровода низкого давления по ул. Павлика Морозова, ул. Герцена в </w:t>
            </w:r>
            <w:proofErr w:type="gramStart"/>
            <w:r w:rsidRPr="007E3D6C">
              <w:rPr>
                <w:rFonts w:ascii="Times New Roman" w:hAnsi="Times New Roman" w:cs="Times New Roman"/>
                <w:color w:val="000000" w:themeColor="text1"/>
                <w:sz w:val="15"/>
                <w:szCs w:val="15"/>
              </w:rPr>
              <w:t>г</w:t>
            </w:r>
            <w:proofErr w:type="gramEnd"/>
            <w:r w:rsidRPr="007E3D6C">
              <w:rPr>
                <w:rFonts w:ascii="Times New Roman" w:hAnsi="Times New Roman" w:cs="Times New Roman"/>
                <w:color w:val="000000" w:themeColor="text1"/>
                <w:sz w:val="15"/>
                <w:szCs w:val="15"/>
              </w:rPr>
              <w:t>. Котласе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1726,7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1668,5</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58,2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строительство сетей газоснабжения - 0,37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1726,7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1668,5</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58,2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jc w:val="both"/>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84" w:name="P9448"/>
            <w:bookmarkEnd w:id="84"/>
            <w:r w:rsidRPr="007E3D6C">
              <w:rPr>
                <w:rFonts w:ascii="Times New Roman" w:hAnsi="Times New Roman" w:cs="Times New Roman"/>
                <w:color w:val="000000" w:themeColor="text1"/>
                <w:sz w:val="15"/>
                <w:szCs w:val="15"/>
              </w:rPr>
              <w:t xml:space="preserve">2.51. Проектирование, строительство единой сети газораспределения по ул. </w:t>
            </w:r>
            <w:proofErr w:type="spellStart"/>
            <w:r w:rsidRPr="007E3D6C">
              <w:rPr>
                <w:rFonts w:ascii="Times New Roman" w:hAnsi="Times New Roman" w:cs="Times New Roman"/>
                <w:color w:val="000000" w:themeColor="text1"/>
                <w:sz w:val="15"/>
                <w:szCs w:val="15"/>
              </w:rPr>
              <w:t>Лимендское</w:t>
            </w:r>
            <w:proofErr w:type="spellEnd"/>
            <w:r w:rsidRPr="007E3D6C">
              <w:rPr>
                <w:rFonts w:ascii="Times New Roman" w:hAnsi="Times New Roman" w:cs="Times New Roman"/>
                <w:color w:val="000000" w:themeColor="text1"/>
                <w:sz w:val="15"/>
                <w:szCs w:val="15"/>
              </w:rPr>
              <w:t xml:space="preserve"> шоссе, ул. </w:t>
            </w:r>
            <w:proofErr w:type="gramStart"/>
            <w:r w:rsidRPr="007E3D6C">
              <w:rPr>
                <w:rFonts w:ascii="Times New Roman" w:hAnsi="Times New Roman" w:cs="Times New Roman"/>
                <w:color w:val="000000" w:themeColor="text1"/>
                <w:sz w:val="15"/>
                <w:szCs w:val="15"/>
              </w:rPr>
              <w:t>Советская</w:t>
            </w:r>
            <w:proofErr w:type="gramEnd"/>
            <w:r w:rsidRPr="007E3D6C">
              <w:rPr>
                <w:rFonts w:ascii="Times New Roman" w:hAnsi="Times New Roman" w:cs="Times New Roman"/>
                <w:color w:val="000000" w:themeColor="text1"/>
                <w:sz w:val="15"/>
                <w:szCs w:val="15"/>
              </w:rPr>
              <w:t xml:space="preserve"> в г. Котласе</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16903,6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7293,1</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9610,5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разработка проектно-сметной документации и строительство сетей газоснабжения - 3,0 км</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66" w:history="1">
              <w:r w:rsidR="003A4303" w:rsidRPr="007E3D6C">
                <w:rPr>
                  <w:rFonts w:ascii="Times New Roman" w:hAnsi="Times New Roman" w:cs="Times New Roman"/>
                  <w:color w:val="000000" w:themeColor="text1"/>
                  <w:sz w:val="15"/>
                  <w:szCs w:val="15"/>
                </w:rPr>
                <w:t>пункт 15</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16903,6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7293,1</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9610,5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2E3A0B"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right w:val="nil"/>
            </w:tcBorders>
          </w:tcPr>
          <w:p w:rsidR="002E3A0B" w:rsidRPr="007E3D6C" w:rsidRDefault="002E3A0B" w:rsidP="002E3A0B">
            <w:pPr>
              <w:pStyle w:val="ConsPlusNormal"/>
              <w:rPr>
                <w:rFonts w:ascii="Times New Roman" w:hAnsi="Times New Roman" w:cs="Times New Roman"/>
                <w:color w:val="000000" w:themeColor="text1"/>
                <w:sz w:val="15"/>
                <w:szCs w:val="15"/>
              </w:rPr>
            </w:pPr>
            <w:r w:rsidRPr="00726915">
              <w:rPr>
                <w:rFonts w:ascii="Times New Roman" w:hAnsi="Times New Roman" w:cs="Times New Roman"/>
                <w:color w:val="000000" w:themeColor="text1"/>
                <w:sz w:val="15"/>
                <w:szCs w:val="15"/>
              </w:rPr>
              <w:t xml:space="preserve">2.52. Проектирование и строительство газопровода среднего давления с двумя распределительными шкафами по ул. Попова в </w:t>
            </w:r>
            <w:proofErr w:type="gramStart"/>
            <w:r w:rsidRPr="00726915">
              <w:rPr>
                <w:rFonts w:ascii="Times New Roman" w:hAnsi="Times New Roman" w:cs="Times New Roman"/>
                <w:color w:val="000000" w:themeColor="text1"/>
                <w:sz w:val="15"/>
                <w:szCs w:val="15"/>
              </w:rPr>
              <w:t>г</w:t>
            </w:r>
            <w:proofErr w:type="gramEnd"/>
            <w:r w:rsidRPr="00726915">
              <w:rPr>
                <w:rFonts w:ascii="Times New Roman" w:hAnsi="Times New Roman" w:cs="Times New Roman"/>
                <w:color w:val="000000" w:themeColor="text1"/>
                <w:sz w:val="15"/>
                <w:szCs w:val="15"/>
              </w:rPr>
              <w:t xml:space="preserve">. </w:t>
            </w:r>
            <w:r w:rsidRPr="00726915">
              <w:rPr>
                <w:rFonts w:ascii="Times New Roman" w:hAnsi="Times New Roman" w:cs="Times New Roman"/>
                <w:color w:val="000000" w:themeColor="text1"/>
                <w:sz w:val="15"/>
                <w:szCs w:val="15"/>
              </w:rPr>
              <w:lastRenderedPageBreak/>
              <w:t>Вельске</w:t>
            </w:r>
          </w:p>
        </w:tc>
        <w:tc>
          <w:tcPr>
            <w:tcW w:w="849" w:type="dxa"/>
            <w:vMerge w:val="restart"/>
            <w:tcBorders>
              <w:top w:val="nil"/>
              <w:left w:val="nil"/>
              <w:right w:val="nil"/>
            </w:tcBorders>
          </w:tcPr>
          <w:p w:rsidR="002E3A0B" w:rsidRPr="007E3D6C" w:rsidRDefault="002E3A0B" w:rsidP="002E3A0B">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2E3A0B" w:rsidRPr="007E3D6C" w:rsidRDefault="002E3A0B" w:rsidP="002E3A0B">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2 681,0</w:t>
            </w:r>
          </w:p>
        </w:tc>
        <w:tc>
          <w:tcPr>
            <w:tcW w:w="992"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1 581,0</w:t>
            </w:r>
          </w:p>
        </w:tc>
        <w:tc>
          <w:tcPr>
            <w:tcW w:w="856"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1 100,0</w:t>
            </w:r>
          </w:p>
        </w:tc>
        <w:tc>
          <w:tcPr>
            <w:tcW w:w="850"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2E3A0B" w:rsidRPr="007E3D6C" w:rsidRDefault="002E3A0B" w:rsidP="002E3A0B">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right w:val="nil"/>
            </w:tcBorders>
          </w:tcPr>
          <w:p w:rsidR="002E3A0B" w:rsidRPr="007E3D6C" w:rsidRDefault="002E3A0B" w:rsidP="002E3A0B">
            <w:pPr>
              <w:pStyle w:val="ConsPlusNormal"/>
              <w:rPr>
                <w:rFonts w:ascii="Times New Roman" w:hAnsi="Times New Roman" w:cs="Times New Roman"/>
                <w:color w:val="000000" w:themeColor="text1"/>
                <w:sz w:val="15"/>
                <w:szCs w:val="15"/>
              </w:rPr>
            </w:pPr>
            <w:r w:rsidRPr="00FC4167">
              <w:rPr>
                <w:rFonts w:ascii="Times New Roman" w:hAnsi="Times New Roman" w:cs="Times New Roman"/>
                <w:color w:val="000000" w:themeColor="text1"/>
                <w:sz w:val="15"/>
                <w:szCs w:val="15"/>
              </w:rPr>
              <w:t>разработка проектно-сметной документации и строительство сетей газоснабжения - 0,5 км</w:t>
            </w:r>
          </w:p>
        </w:tc>
        <w:tc>
          <w:tcPr>
            <w:tcW w:w="993" w:type="dxa"/>
            <w:vMerge w:val="restart"/>
            <w:tcBorders>
              <w:top w:val="nil"/>
              <w:left w:val="nil"/>
              <w:right w:val="nil"/>
            </w:tcBorders>
          </w:tcPr>
          <w:p w:rsidR="002E3A0B" w:rsidRPr="007E3D6C" w:rsidRDefault="002E3A0B" w:rsidP="002E3A0B">
            <w:pPr>
              <w:pStyle w:val="ConsPlusNormal"/>
              <w:rPr>
                <w:rFonts w:ascii="Times New Roman" w:hAnsi="Times New Roman" w:cs="Times New Roman"/>
                <w:color w:val="000000" w:themeColor="text1"/>
                <w:sz w:val="15"/>
                <w:szCs w:val="15"/>
              </w:rPr>
            </w:pPr>
            <w:r w:rsidRPr="00FC4167">
              <w:rPr>
                <w:rFonts w:ascii="Times New Roman" w:hAnsi="Times New Roman" w:cs="Times New Roman"/>
                <w:color w:val="000000" w:themeColor="text1"/>
                <w:sz w:val="15"/>
                <w:szCs w:val="15"/>
              </w:rPr>
              <w:t>пункт 15 перечня</w:t>
            </w: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областной </w:t>
            </w:r>
            <w:r w:rsidRPr="007E3D6C">
              <w:rPr>
                <w:rFonts w:ascii="Times New Roman" w:hAnsi="Times New Roman" w:cs="Times New Roman"/>
                <w:color w:val="000000" w:themeColor="text1"/>
                <w:sz w:val="15"/>
                <w:szCs w:val="15"/>
              </w:rPr>
              <w:lastRenderedPageBreak/>
              <w:t>бюджет</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bottom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2 681,0</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1 581,0</w:t>
            </w:r>
          </w:p>
        </w:tc>
        <w:tc>
          <w:tcPr>
            <w:tcW w:w="856"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1 100,0</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26915">
              <w:rPr>
                <w:rFonts w:ascii="Times New Roman" w:hAnsi="Times New Roman" w:cs="Times New Roman"/>
                <w:color w:val="000000" w:themeColor="text1"/>
                <w:sz w:val="15"/>
                <w:szCs w:val="15"/>
              </w:rPr>
              <w:t>2.53. Проектирование и строительство распределительного газопровода от ул. Окружное шоссе до ул. Октябрят в г. Архангельске</w:t>
            </w:r>
          </w:p>
        </w:tc>
        <w:tc>
          <w:tcPr>
            <w:tcW w:w="849" w:type="dxa"/>
            <w:vMerge w:val="restart"/>
            <w:tcBorders>
              <w:top w:val="nil"/>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60 583,2</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4 778,0</w:t>
            </w:r>
          </w:p>
        </w:tc>
        <w:tc>
          <w:tcPr>
            <w:tcW w:w="856"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55 805,2</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right w:val="nil"/>
            </w:tcBorders>
          </w:tcPr>
          <w:p w:rsidR="00FC4167" w:rsidRPr="007E3D6C" w:rsidRDefault="002E3A0B" w:rsidP="00FC4167">
            <w:pPr>
              <w:pStyle w:val="ConsPlusNormal"/>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разработка проектно-сметной документации и строительство сетей газоснабжения - 2 км</w:t>
            </w:r>
          </w:p>
        </w:tc>
        <w:tc>
          <w:tcPr>
            <w:tcW w:w="993" w:type="dxa"/>
            <w:vMerge w:val="restart"/>
            <w:tcBorders>
              <w:top w:val="nil"/>
              <w:left w:val="nil"/>
              <w:right w:val="nil"/>
            </w:tcBorders>
          </w:tcPr>
          <w:p w:rsidR="00FC4167" w:rsidRPr="007E3D6C" w:rsidRDefault="002E3A0B" w:rsidP="00FC4167">
            <w:pPr>
              <w:pStyle w:val="ConsPlusNormal"/>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пункт 15 перечня</w:t>
            </w: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bottom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60 583,2</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4 778,0</w:t>
            </w:r>
          </w:p>
        </w:tc>
        <w:tc>
          <w:tcPr>
            <w:tcW w:w="856"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55 805,2</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26915">
              <w:rPr>
                <w:rFonts w:ascii="Times New Roman" w:hAnsi="Times New Roman" w:cs="Times New Roman"/>
                <w:color w:val="000000" w:themeColor="text1"/>
                <w:sz w:val="15"/>
                <w:szCs w:val="15"/>
              </w:rPr>
              <w:t xml:space="preserve">2.54. Проектирование распределительного газопровода по ул. </w:t>
            </w:r>
            <w:proofErr w:type="gramStart"/>
            <w:r w:rsidRPr="00726915">
              <w:rPr>
                <w:rFonts w:ascii="Times New Roman" w:hAnsi="Times New Roman" w:cs="Times New Roman"/>
                <w:color w:val="000000" w:themeColor="text1"/>
                <w:sz w:val="15"/>
                <w:szCs w:val="15"/>
              </w:rPr>
              <w:t>Дачная</w:t>
            </w:r>
            <w:proofErr w:type="gramEnd"/>
            <w:r w:rsidRPr="00726915">
              <w:rPr>
                <w:rFonts w:ascii="Times New Roman" w:hAnsi="Times New Roman" w:cs="Times New Roman"/>
                <w:color w:val="000000" w:themeColor="text1"/>
                <w:sz w:val="15"/>
                <w:szCs w:val="15"/>
              </w:rPr>
              <w:t xml:space="preserve"> в г. Архангельске</w:t>
            </w:r>
          </w:p>
        </w:tc>
        <w:tc>
          <w:tcPr>
            <w:tcW w:w="849" w:type="dxa"/>
            <w:vMerge w:val="restart"/>
            <w:tcBorders>
              <w:top w:val="nil"/>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5 717,0</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4 648,0</w:t>
            </w:r>
          </w:p>
        </w:tc>
        <w:tc>
          <w:tcPr>
            <w:tcW w:w="856"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1 069,0</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right w:val="nil"/>
            </w:tcBorders>
          </w:tcPr>
          <w:p w:rsidR="00FC4167" w:rsidRPr="007E3D6C" w:rsidRDefault="002E3A0B" w:rsidP="00FC4167">
            <w:pPr>
              <w:pStyle w:val="ConsPlusNormal"/>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разработка проектно-сметной документации</w:t>
            </w:r>
          </w:p>
        </w:tc>
        <w:tc>
          <w:tcPr>
            <w:tcW w:w="993" w:type="dxa"/>
            <w:vMerge w:val="restart"/>
            <w:tcBorders>
              <w:top w:val="nil"/>
              <w:left w:val="nil"/>
              <w:right w:val="nil"/>
            </w:tcBorders>
          </w:tcPr>
          <w:p w:rsidR="00FC4167" w:rsidRPr="007E3D6C" w:rsidRDefault="002E3A0B" w:rsidP="00FC4167">
            <w:pPr>
              <w:pStyle w:val="ConsPlusNormal"/>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пункт 15 перечня»</w:t>
            </w: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FC4167"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49" w:type="dxa"/>
            <w:vMerge/>
            <w:tcBorders>
              <w:left w:val="nil"/>
              <w:bottom w:val="nil"/>
              <w:right w:val="nil"/>
            </w:tcBorders>
            <w:vAlign w:val="bottom"/>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5 717,0</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4 648,0</w:t>
            </w:r>
          </w:p>
        </w:tc>
        <w:tc>
          <w:tcPr>
            <w:tcW w:w="856" w:type="dxa"/>
            <w:tcBorders>
              <w:top w:val="nil"/>
              <w:left w:val="nil"/>
              <w:bottom w:val="nil"/>
              <w:right w:val="nil"/>
            </w:tcBorders>
          </w:tcPr>
          <w:p w:rsidR="00FC4167" w:rsidRPr="007E3D6C" w:rsidRDefault="002E3A0B" w:rsidP="00FC4167">
            <w:pPr>
              <w:pStyle w:val="ConsPlusNormal"/>
              <w:jc w:val="center"/>
              <w:rPr>
                <w:rFonts w:ascii="Times New Roman" w:hAnsi="Times New Roman" w:cs="Times New Roman"/>
                <w:color w:val="000000" w:themeColor="text1"/>
                <w:sz w:val="15"/>
                <w:szCs w:val="15"/>
              </w:rPr>
            </w:pPr>
            <w:r w:rsidRPr="002E3A0B">
              <w:rPr>
                <w:rFonts w:ascii="Times New Roman" w:hAnsi="Times New Roman" w:cs="Times New Roman"/>
                <w:color w:val="000000" w:themeColor="text1"/>
                <w:sz w:val="15"/>
                <w:szCs w:val="15"/>
              </w:rPr>
              <w:t>1 069,0</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FC4167" w:rsidRPr="007E3D6C" w:rsidRDefault="00FC4167" w:rsidP="00FC4167">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c>
          <w:tcPr>
            <w:tcW w:w="993" w:type="dxa"/>
            <w:vMerge/>
            <w:tcBorders>
              <w:left w:val="nil"/>
              <w:bottom w:val="nil"/>
              <w:right w:val="nil"/>
            </w:tcBorders>
          </w:tcPr>
          <w:p w:rsidR="00FC4167" w:rsidRPr="007E3D6C" w:rsidRDefault="00FC4167" w:rsidP="00FC4167">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по подпрограмме N 2</w:t>
            </w:r>
          </w:p>
        </w:tc>
        <w:tc>
          <w:tcPr>
            <w:tcW w:w="849" w:type="dxa"/>
            <w:vMerge w:val="restart"/>
            <w:tcBorders>
              <w:top w:val="nil"/>
              <w:left w:val="nil"/>
              <w:bottom w:val="nil"/>
              <w:right w:val="nil"/>
            </w:tcBorders>
            <w:vAlign w:val="bottom"/>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6C31A3" w:rsidRDefault="006C31A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olor w:val="000000"/>
                <w:sz w:val="15"/>
                <w:szCs w:val="15"/>
              </w:rPr>
              <w:t>1 092 210,5</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52161,4</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44208,8</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256225,8</w:t>
            </w:r>
          </w:p>
        </w:tc>
        <w:tc>
          <w:tcPr>
            <w:tcW w:w="989"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106322,9</w:t>
            </w:r>
          </w:p>
        </w:tc>
        <w:tc>
          <w:tcPr>
            <w:tcW w:w="851"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109359,9</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26472,7</w:t>
            </w:r>
          </w:p>
        </w:tc>
        <w:tc>
          <w:tcPr>
            <w:tcW w:w="992" w:type="dxa"/>
            <w:tcBorders>
              <w:top w:val="nil"/>
              <w:left w:val="nil"/>
              <w:bottom w:val="nil"/>
              <w:right w:val="nil"/>
            </w:tcBorders>
          </w:tcPr>
          <w:p w:rsidR="003A4303" w:rsidRPr="006C31A3" w:rsidRDefault="006C31A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sz w:val="15"/>
                <w:szCs w:val="15"/>
              </w:rPr>
              <w:t>180 471,4</w:t>
            </w:r>
          </w:p>
        </w:tc>
        <w:tc>
          <w:tcPr>
            <w:tcW w:w="856" w:type="dxa"/>
            <w:tcBorders>
              <w:top w:val="nil"/>
              <w:left w:val="nil"/>
              <w:bottom w:val="nil"/>
              <w:right w:val="nil"/>
            </w:tcBorders>
          </w:tcPr>
          <w:p w:rsidR="003A4303" w:rsidRPr="006C31A3" w:rsidRDefault="006C31A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sz w:val="15"/>
                <w:szCs w:val="15"/>
              </w:rPr>
              <w:t>178 705,2</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76779,4</w:t>
            </w:r>
          </w:p>
        </w:tc>
        <w:tc>
          <w:tcPr>
            <w:tcW w:w="851"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11296,0</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11768,6</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6C31A3"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73980,0</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18670,0</w:t>
            </w:r>
          </w:p>
        </w:tc>
        <w:tc>
          <w:tcPr>
            <w:tcW w:w="851"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20750,0</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34560,0</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39491,9</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29224,4</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1255,0</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2862,50</w:t>
            </w:r>
          </w:p>
        </w:tc>
        <w:tc>
          <w:tcPr>
            <w:tcW w:w="851"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2310,0</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3840,0</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7249,4</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5005,00</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1260,0</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800,0</w:t>
            </w:r>
          </w:p>
        </w:tc>
        <w:tc>
          <w:tcPr>
            <w:tcW w:w="989"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122,9</w:t>
            </w:r>
          </w:p>
        </w:tc>
        <w:tc>
          <w:tcPr>
            <w:tcW w:w="851"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23,1</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38,4</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6C31A3" w:rsidRDefault="006C31A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olor w:val="000000"/>
                <w:sz w:val="15"/>
                <w:szCs w:val="15"/>
              </w:rPr>
              <w:t>971 489,2</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17932,00</w:t>
            </w:r>
          </w:p>
        </w:tc>
        <w:tc>
          <w:tcPr>
            <w:tcW w:w="992"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41693,8</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255425,8</w:t>
            </w:r>
          </w:p>
        </w:tc>
        <w:tc>
          <w:tcPr>
            <w:tcW w:w="989"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84667,5</w:t>
            </w:r>
          </w:p>
        </w:tc>
        <w:tc>
          <w:tcPr>
            <w:tcW w:w="851"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86276,8</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26472,7</w:t>
            </w:r>
          </w:p>
        </w:tc>
        <w:tc>
          <w:tcPr>
            <w:tcW w:w="992" w:type="dxa"/>
            <w:tcBorders>
              <w:top w:val="nil"/>
              <w:left w:val="nil"/>
              <w:bottom w:val="nil"/>
              <w:right w:val="nil"/>
            </w:tcBorders>
          </w:tcPr>
          <w:p w:rsidR="003A4303" w:rsidRPr="006C31A3" w:rsidRDefault="006C31A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sz w:val="15"/>
                <w:szCs w:val="15"/>
              </w:rPr>
              <w:t>180 471,4</w:t>
            </w:r>
          </w:p>
        </w:tc>
        <w:tc>
          <w:tcPr>
            <w:tcW w:w="856" w:type="dxa"/>
            <w:tcBorders>
              <w:top w:val="nil"/>
              <w:left w:val="nil"/>
              <w:bottom w:val="nil"/>
              <w:right w:val="nil"/>
            </w:tcBorders>
          </w:tcPr>
          <w:p w:rsidR="003A4303" w:rsidRPr="006C31A3" w:rsidRDefault="006C31A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sz w:val="15"/>
                <w:szCs w:val="15"/>
              </w:rPr>
              <w:t>178 705,2</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76779,4</w:t>
            </w:r>
          </w:p>
        </w:tc>
        <w:tc>
          <w:tcPr>
            <w:tcW w:w="851"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11296,0</w:t>
            </w:r>
          </w:p>
        </w:tc>
        <w:tc>
          <w:tcPr>
            <w:tcW w:w="850" w:type="dxa"/>
            <w:tcBorders>
              <w:top w:val="nil"/>
              <w:left w:val="nil"/>
              <w:bottom w:val="nil"/>
              <w:right w:val="nil"/>
            </w:tcBorders>
          </w:tcPr>
          <w:p w:rsidR="003A4303" w:rsidRPr="006C31A3" w:rsidRDefault="003A4303" w:rsidP="00F51B2A">
            <w:pPr>
              <w:pStyle w:val="ConsPlusNormal"/>
              <w:jc w:val="center"/>
              <w:rPr>
                <w:rFonts w:ascii="Times New Roman" w:hAnsi="Times New Roman" w:cs="Times New Roman"/>
                <w:color w:val="000000" w:themeColor="text1"/>
                <w:sz w:val="15"/>
                <w:szCs w:val="15"/>
              </w:rPr>
            </w:pPr>
            <w:r w:rsidRPr="006C31A3">
              <w:rPr>
                <w:rFonts w:ascii="Times New Roman" w:hAnsi="Times New Roman" w:cs="Times New Roman"/>
                <w:color w:val="000000" w:themeColor="text1"/>
                <w:sz w:val="15"/>
                <w:szCs w:val="15"/>
              </w:rPr>
              <w:t>11768,6</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jc w:val="center"/>
              <w:outlineLvl w:val="2"/>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3. </w:t>
            </w:r>
            <w:hyperlink w:anchor="P407" w:history="1">
              <w:r w:rsidRPr="007E3D6C">
                <w:rPr>
                  <w:rFonts w:ascii="Times New Roman" w:hAnsi="Times New Roman" w:cs="Times New Roman"/>
                  <w:color w:val="000000" w:themeColor="text1"/>
                  <w:sz w:val="15"/>
                  <w:szCs w:val="15"/>
                </w:rPr>
                <w:t>Подпрограмма N 3</w:t>
              </w:r>
            </w:hyperlink>
            <w:r w:rsidRPr="007E3D6C">
              <w:rPr>
                <w:rFonts w:ascii="Times New Roman" w:hAnsi="Times New Roman" w:cs="Times New Roman"/>
                <w:color w:val="000000" w:themeColor="text1"/>
                <w:sz w:val="15"/>
                <w:szCs w:val="15"/>
              </w:rPr>
              <w:t xml:space="preserve"> "Формирование и реализация региональной политики в сфере энергетики и жилищно-коммунального хозяйства Архангельской области"</w:t>
            </w: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3"/>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Цель подпрограммы - формирование эффективной системы организации и управления в сфере энергетики и жилищно-коммунального хозяйства Архангельской области</w:t>
            </w: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Задача N 1 - возмещение недополученных доходов </w:t>
            </w:r>
            <w:proofErr w:type="spellStart"/>
            <w:r w:rsidRPr="007E3D6C">
              <w:rPr>
                <w:rFonts w:ascii="Times New Roman" w:hAnsi="Times New Roman" w:cs="Times New Roman"/>
                <w:color w:val="000000" w:themeColor="text1"/>
                <w:sz w:val="15"/>
                <w:szCs w:val="15"/>
              </w:rPr>
              <w:t>ресурсоснабжающих</w:t>
            </w:r>
            <w:proofErr w:type="spellEnd"/>
            <w:r w:rsidRPr="007E3D6C">
              <w:rPr>
                <w:rFonts w:ascii="Times New Roman" w:hAnsi="Times New Roman" w:cs="Times New Roman"/>
                <w:color w:val="000000" w:themeColor="text1"/>
                <w:sz w:val="15"/>
                <w:szCs w:val="15"/>
              </w:rPr>
              <w:t xml:space="preserve"> организаций, оказывающих услуги в сфере топливно-энергетического комплекса, газоснабжения и коммунального хозяйства Архангельской области, связанных с государственным регулированием цен (тарифов)</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02437E" w:rsidRPr="007E3D6C" w:rsidRDefault="0002437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 Субсидии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p>
        </w:tc>
        <w:tc>
          <w:tcPr>
            <w:tcW w:w="849" w:type="dxa"/>
            <w:vMerge w:val="restart"/>
            <w:tcBorders>
              <w:top w:val="nil"/>
              <w:left w:val="nil"/>
              <w:bottom w:val="nil"/>
              <w:right w:val="nil"/>
            </w:tcBorders>
          </w:tcPr>
          <w:p w:rsidR="0002437E" w:rsidRPr="007E3D6C" w:rsidRDefault="0002437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02437E" w:rsidRPr="007E3D6C" w:rsidRDefault="0002437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в том числе</w:t>
            </w:r>
          </w:p>
        </w:tc>
        <w:tc>
          <w:tcPr>
            <w:tcW w:w="994" w:type="dxa"/>
            <w:tcBorders>
              <w:top w:val="nil"/>
              <w:left w:val="nil"/>
              <w:bottom w:val="nil"/>
              <w:right w:val="nil"/>
            </w:tcBorders>
          </w:tcPr>
          <w:p w:rsidR="0002437E" w:rsidRPr="007E3D6C" w:rsidRDefault="0002437E" w:rsidP="0085661D">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sz w:val="15"/>
                <w:szCs w:val="15"/>
              </w:rPr>
              <w:t>1</w:t>
            </w:r>
            <w:r w:rsidR="0085661D" w:rsidRPr="007E3D6C">
              <w:rPr>
                <w:rFonts w:ascii="Times New Roman" w:hAnsi="Times New Roman" w:cs="Times New Roman"/>
                <w:sz w:val="15"/>
                <w:szCs w:val="15"/>
              </w:rPr>
              <w:t> 140 606,8</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66 961,8</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73 955,5</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78 078,0</w:t>
            </w:r>
          </w:p>
        </w:tc>
        <w:tc>
          <w:tcPr>
            <w:tcW w:w="989"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75 372,0</w:t>
            </w:r>
          </w:p>
        </w:tc>
        <w:tc>
          <w:tcPr>
            <w:tcW w:w="851"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66 519,8</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69 993,4</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102 782,3</w:t>
            </w:r>
          </w:p>
        </w:tc>
        <w:tc>
          <w:tcPr>
            <w:tcW w:w="856" w:type="dxa"/>
            <w:tcBorders>
              <w:top w:val="nil"/>
              <w:left w:val="nil"/>
              <w:bottom w:val="nil"/>
              <w:right w:val="nil"/>
            </w:tcBorders>
          </w:tcPr>
          <w:p w:rsidR="0002437E" w:rsidRPr="007E3D6C" w:rsidRDefault="0085661D"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112 654,3</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189 169,3</w:t>
            </w:r>
          </w:p>
        </w:tc>
        <w:tc>
          <w:tcPr>
            <w:tcW w:w="851"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152 560,2</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152 560,2</w:t>
            </w:r>
          </w:p>
        </w:tc>
        <w:tc>
          <w:tcPr>
            <w:tcW w:w="1415" w:type="dxa"/>
            <w:vMerge w:val="restart"/>
            <w:tcBorders>
              <w:top w:val="nil"/>
              <w:left w:val="nil"/>
              <w:bottom w:val="nil"/>
              <w:right w:val="nil"/>
            </w:tcBorders>
          </w:tcPr>
          <w:p w:rsidR="0002437E" w:rsidRPr="007E3D6C" w:rsidRDefault="0002437E" w:rsidP="00F51B2A">
            <w:pPr>
              <w:pStyle w:val="ConsPlusNormal"/>
              <w:rPr>
                <w:rFonts w:ascii="Times New Roman" w:hAnsi="Times New Roman" w:cs="Times New Roman"/>
                <w:color w:val="000000" w:themeColor="text1"/>
                <w:sz w:val="15"/>
                <w:szCs w:val="15"/>
              </w:rPr>
            </w:pPr>
            <w:proofErr w:type="gramStart"/>
            <w:r w:rsidRPr="007E3D6C">
              <w:rPr>
                <w:rFonts w:ascii="Times New Roman" w:hAnsi="Times New Roman" w:cs="Times New Roman"/>
                <w:color w:val="000000" w:themeColor="text1"/>
                <w:sz w:val="15"/>
                <w:szCs w:val="15"/>
              </w:rPr>
              <w:t>количество организаций, в адрес которых предоставлены субсидии, ед.: 2014 г. - 7 ед.; 2015 г. - 7 ед.; 2016 г. - 7 ед.; 2017 г. - 7 ед.; 2018 г. - 7 ед.; 2019 г. - 5 ед.; 2020 г. - 5 ед.; 2021 г. - 5 ед.; 2022 г. - 5 ед.; 2023 г. - 5 ед.; 2024 г. - 5 ед.</w:t>
            </w:r>
            <w:proofErr w:type="gramEnd"/>
          </w:p>
        </w:tc>
        <w:tc>
          <w:tcPr>
            <w:tcW w:w="993" w:type="dxa"/>
            <w:vMerge w:val="restart"/>
            <w:tcBorders>
              <w:top w:val="nil"/>
              <w:left w:val="nil"/>
              <w:bottom w:val="nil"/>
              <w:right w:val="nil"/>
            </w:tcBorders>
          </w:tcPr>
          <w:p w:rsidR="0002437E" w:rsidRPr="007E3D6C" w:rsidRDefault="00557C74" w:rsidP="00F51B2A">
            <w:pPr>
              <w:pStyle w:val="ConsPlusNormal"/>
              <w:rPr>
                <w:rFonts w:ascii="Times New Roman" w:hAnsi="Times New Roman" w:cs="Times New Roman"/>
                <w:color w:val="000000" w:themeColor="text1"/>
                <w:sz w:val="15"/>
                <w:szCs w:val="15"/>
              </w:rPr>
            </w:pPr>
            <w:hyperlink w:anchor="P750" w:history="1">
              <w:r w:rsidR="0002437E" w:rsidRPr="007E3D6C">
                <w:rPr>
                  <w:rFonts w:ascii="Times New Roman" w:hAnsi="Times New Roman" w:cs="Times New Roman"/>
                  <w:color w:val="000000" w:themeColor="text1"/>
                  <w:sz w:val="15"/>
                  <w:szCs w:val="15"/>
                </w:rPr>
                <w:t>пункты 3</w:t>
              </w:r>
            </w:hyperlink>
            <w:r w:rsidR="0002437E" w:rsidRPr="007E3D6C">
              <w:rPr>
                <w:rFonts w:ascii="Times New Roman" w:hAnsi="Times New Roman" w:cs="Times New Roman"/>
                <w:color w:val="000000" w:themeColor="text1"/>
                <w:sz w:val="15"/>
                <w:szCs w:val="15"/>
              </w:rPr>
              <w:t xml:space="preserve">, </w:t>
            </w:r>
            <w:hyperlink w:anchor="P1182" w:history="1">
              <w:r w:rsidR="0002437E" w:rsidRPr="007E3D6C">
                <w:rPr>
                  <w:rFonts w:ascii="Times New Roman" w:hAnsi="Times New Roman" w:cs="Times New Roman"/>
                  <w:color w:val="000000" w:themeColor="text1"/>
                  <w:sz w:val="15"/>
                  <w:szCs w:val="15"/>
                </w:rPr>
                <w:t>16</w:t>
              </w:r>
            </w:hyperlink>
            <w:r w:rsidR="0002437E"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02437E" w:rsidRPr="007E3D6C" w:rsidRDefault="0002437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02437E" w:rsidRPr="007E3D6C" w:rsidRDefault="0002437E"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02437E" w:rsidRPr="007E3D6C" w:rsidRDefault="0002437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02437E" w:rsidRPr="007E3D6C" w:rsidRDefault="0085661D"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sz w:val="15"/>
                <w:szCs w:val="15"/>
              </w:rPr>
              <w:t>1 140 606,8</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66 961,8</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73 955,5</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78 078,0</w:t>
            </w:r>
          </w:p>
        </w:tc>
        <w:tc>
          <w:tcPr>
            <w:tcW w:w="989"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75 372,0</w:t>
            </w:r>
          </w:p>
        </w:tc>
        <w:tc>
          <w:tcPr>
            <w:tcW w:w="851"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66 519,8</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69 993,4</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102 782,3</w:t>
            </w:r>
          </w:p>
        </w:tc>
        <w:tc>
          <w:tcPr>
            <w:tcW w:w="856" w:type="dxa"/>
            <w:tcBorders>
              <w:top w:val="nil"/>
              <w:left w:val="nil"/>
              <w:bottom w:val="nil"/>
              <w:right w:val="nil"/>
            </w:tcBorders>
          </w:tcPr>
          <w:p w:rsidR="0002437E" w:rsidRPr="007E3D6C" w:rsidRDefault="0085661D"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112 654,3</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189 169,3</w:t>
            </w:r>
          </w:p>
        </w:tc>
        <w:tc>
          <w:tcPr>
            <w:tcW w:w="851"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152 560,2</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152 560,2</w:t>
            </w:r>
          </w:p>
        </w:tc>
        <w:tc>
          <w:tcPr>
            <w:tcW w:w="1415"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02437E" w:rsidRPr="007E3D6C" w:rsidRDefault="0002437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02437E" w:rsidRPr="007E3D6C" w:rsidRDefault="0002437E"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02437E" w:rsidRPr="007E3D6C" w:rsidRDefault="0002437E" w:rsidP="00F51B2A">
            <w:pPr>
              <w:pStyle w:val="ConsPlusNormal"/>
              <w:rPr>
                <w:rFonts w:ascii="Times New Roman" w:hAnsi="Times New Roman" w:cs="Times New Roman"/>
                <w:sz w:val="15"/>
                <w:szCs w:val="15"/>
              </w:rPr>
            </w:pPr>
          </w:p>
        </w:tc>
        <w:tc>
          <w:tcPr>
            <w:tcW w:w="1415"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02437E" w:rsidRPr="007E3D6C" w:rsidRDefault="0002437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02437E" w:rsidRPr="007E3D6C" w:rsidRDefault="0002437E"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02437E" w:rsidRPr="007E3D6C" w:rsidRDefault="0002437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02437E" w:rsidRPr="007E3D6C" w:rsidRDefault="0002437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3.2. Субсидии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w:t>
            </w:r>
            <w:r w:rsidRPr="007E3D6C">
              <w:rPr>
                <w:rFonts w:ascii="Times New Roman" w:hAnsi="Times New Roman" w:cs="Times New Roman"/>
                <w:color w:val="000000" w:themeColor="text1"/>
                <w:sz w:val="15"/>
                <w:szCs w:val="15"/>
              </w:rPr>
              <w:lastRenderedPageBreak/>
              <w:t>розничных рынках Архангельской области</w:t>
            </w:r>
          </w:p>
        </w:tc>
        <w:tc>
          <w:tcPr>
            <w:tcW w:w="849" w:type="dxa"/>
            <w:vMerge w:val="restart"/>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E8011E" w:rsidRPr="007E3D6C" w:rsidRDefault="00111A5A" w:rsidP="00F51B2A">
            <w:pPr>
              <w:pStyle w:val="ConsPlusNormal"/>
              <w:jc w:val="center"/>
              <w:rPr>
                <w:rFonts w:ascii="Times New Roman" w:hAnsi="Times New Roman" w:cs="Times New Roman"/>
                <w:sz w:val="15"/>
                <w:szCs w:val="15"/>
              </w:rPr>
            </w:pPr>
            <w:r>
              <w:rPr>
                <w:rFonts w:ascii="Times New Roman" w:hAnsi="Times New Roman" w:cs="Times New Roman"/>
                <w:sz w:val="15"/>
                <w:szCs w:val="15"/>
              </w:rPr>
              <w:t>10 548 763,2</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807 827,1</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783 451,2</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926 818,4</w:t>
            </w:r>
          </w:p>
        </w:tc>
        <w:tc>
          <w:tcPr>
            <w:tcW w:w="989"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902 169,8</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796 321,4</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850 795,2</w:t>
            </w:r>
          </w:p>
        </w:tc>
        <w:tc>
          <w:tcPr>
            <w:tcW w:w="992" w:type="dxa"/>
            <w:tcBorders>
              <w:top w:val="nil"/>
              <w:left w:val="nil"/>
              <w:bottom w:val="nil"/>
              <w:right w:val="nil"/>
            </w:tcBorders>
          </w:tcPr>
          <w:p w:rsidR="00E8011E" w:rsidRPr="007E3D6C" w:rsidRDefault="008A484F" w:rsidP="00F51B2A">
            <w:pPr>
              <w:pStyle w:val="ConsPlusNormal"/>
              <w:jc w:val="center"/>
              <w:rPr>
                <w:rFonts w:ascii="Times New Roman" w:hAnsi="Times New Roman" w:cs="Times New Roman"/>
                <w:sz w:val="15"/>
                <w:szCs w:val="15"/>
              </w:rPr>
            </w:pPr>
            <w:r>
              <w:rPr>
                <w:rFonts w:ascii="Times New Roman" w:hAnsi="Times New Roman" w:cs="Times New Roman"/>
                <w:sz w:val="15"/>
                <w:szCs w:val="15"/>
              </w:rPr>
              <w:t>1 063 050,8</w:t>
            </w:r>
          </w:p>
        </w:tc>
        <w:tc>
          <w:tcPr>
            <w:tcW w:w="856" w:type="dxa"/>
            <w:tcBorders>
              <w:top w:val="nil"/>
              <w:left w:val="nil"/>
              <w:bottom w:val="nil"/>
              <w:right w:val="nil"/>
            </w:tcBorders>
          </w:tcPr>
          <w:p w:rsidR="00E8011E" w:rsidRPr="007E3D6C" w:rsidRDefault="0085661D"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861 028,5</w:t>
            </w:r>
          </w:p>
        </w:tc>
        <w:tc>
          <w:tcPr>
            <w:tcW w:w="850" w:type="dxa"/>
            <w:tcBorders>
              <w:top w:val="nil"/>
              <w:left w:val="nil"/>
              <w:bottom w:val="nil"/>
              <w:right w:val="nil"/>
            </w:tcBorders>
          </w:tcPr>
          <w:p w:rsidR="00E8011E" w:rsidRPr="007E3D6C" w:rsidRDefault="008A484F" w:rsidP="00F51B2A">
            <w:pPr>
              <w:pStyle w:val="ConsPlusNormal"/>
              <w:jc w:val="center"/>
              <w:rPr>
                <w:rFonts w:ascii="Times New Roman" w:hAnsi="Times New Roman" w:cs="Times New Roman"/>
                <w:sz w:val="15"/>
                <w:szCs w:val="15"/>
              </w:rPr>
            </w:pPr>
            <w:r>
              <w:rPr>
                <w:rFonts w:ascii="Times New Roman" w:hAnsi="Times New Roman" w:cs="Times New Roman"/>
                <w:sz w:val="15"/>
                <w:szCs w:val="15"/>
              </w:rPr>
              <w:t>1 760 963,8</w:t>
            </w:r>
          </w:p>
        </w:tc>
        <w:tc>
          <w:tcPr>
            <w:tcW w:w="851" w:type="dxa"/>
            <w:tcBorders>
              <w:top w:val="nil"/>
              <w:left w:val="nil"/>
              <w:bottom w:val="nil"/>
              <w:right w:val="nil"/>
            </w:tcBorders>
          </w:tcPr>
          <w:p w:rsidR="00E8011E" w:rsidRPr="007E3D6C" w:rsidRDefault="00111A5A" w:rsidP="00F51B2A">
            <w:pPr>
              <w:pStyle w:val="ConsPlusNormal"/>
              <w:jc w:val="center"/>
              <w:rPr>
                <w:rFonts w:ascii="Times New Roman" w:hAnsi="Times New Roman" w:cs="Times New Roman"/>
                <w:sz w:val="15"/>
                <w:szCs w:val="15"/>
              </w:rPr>
            </w:pPr>
            <w:r>
              <w:rPr>
                <w:rFonts w:ascii="Times New Roman" w:hAnsi="Times New Roman" w:cs="Times New Roman"/>
                <w:sz w:val="15"/>
                <w:szCs w:val="15"/>
              </w:rPr>
              <w:t>898 168,5</w:t>
            </w:r>
          </w:p>
        </w:tc>
        <w:tc>
          <w:tcPr>
            <w:tcW w:w="850" w:type="dxa"/>
            <w:tcBorders>
              <w:top w:val="nil"/>
              <w:left w:val="nil"/>
              <w:bottom w:val="nil"/>
              <w:right w:val="nil"/>
            </w:tcBorders>
          </w:tcPr>
          <w:p w:rsidR="00E8011E" w:rsidRPr="007E3D6C" w:rsidRDefault="00111A5A" w:rsidP="00F51B2A">
            <w:pPr>
              <w:pStyle w:val="ConsPlusNormal"/>
              <w:jc w:val="center"/>
              <w:rPr>
                <w:rFonts w:ascii="Times New Roman" w:hAnsi="Times New Roman" w:cs="Times New Roman"/>
                <w:sz w:val="15"/>
                <w:szCs w:val="15"/>
              </w:rPr>
            </w:pPr>
            <w:r>
              <w:rPr>
                <w:rFonts w:ascii="Times New Roman" w:hAnsi="Times New Roman" w:cs="Times New Roman"/>
                <w:sz w:val="15"/>
                <w:szCs w:val="15"/>
              </w:rPr>
              <w:t>898 168,5</w:t>
            </w:r>
          </w:p>
        </w:tc>
        <w:tc>
          <w:tcPr>
            <w:tcW w:w="1415" w:type="dxa"/>
            <w:vMerge w:val="restart"/>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организаций, в адрес которых предоставлены субсидии,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2014 г. - 3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2015 г. - 3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2016 г. - 3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2017 г. - 3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2018 г. - 3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2019 г. - 3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2020 г. - 3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2021 г. - 3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2022 г. - 3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2023 г. - 3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2024 г. - 3 ед.</w:t>
            </w:r>
          </w:p>
        </w:tc>
        <w:tc>
          <w:tcPr>
            <w:tcW w:w="993" w:type="dxa"/>
            <w:vMerge w:val="restart"/>
            <w:tcBorders>
              <w:top w:val="nil"/>
              <w:left w:val="nil"/>
              <w:bottom w:val="nil"/>
              <w:right w:val="nil"/>
            </w:tcBorders>
          </w:tcPr>
          <w:p w:rsidR="00E8011E" w:rsidRPr="007E3D6C" w:rsidRDefault="00557C74" w:rsidP="00F51B2A">
            <w:pPr>
              <w:pStyle w:val="ConsPlusNormal"/>
              <w:rPr>
                <w:rFonts w:ascii="Times New Roman" w:hAnsi="Times New Roman" w:cs="Times New Roman"/>
                <w:color w:val="000000" w:themeColor="text1"/>
                <w:sz w:val="15"/>
                <w:szCs w:val="15"/>
              </w:rPr>
            </w:pPr>
            <w:hyperlink w:anchor="P750" w:history="1">
              <w:r w:rsidR="00E8011E" w:rsidRPr="007E3D6C">
                <w:rPr>
                  <w:rFonts w:ascii="Times New Roman" w:hAnsi="Times New Roman" w:cs="Times New Roman"/>
                  <w:color w:val="000000" w:themeColor="text1"/>
                  <w:sz w:val="15"/>
                  <w:szCs w:val="15"/>
                </w:rPr>
                <w:t>пункты 3</w:t>
              </w:r>
            </w:hyperlink>
            <w:r w:rsidR="00E8011E" w:rsidRPr="007E3D6C">
              <w:rPr>
                <w:rFonts w:ascii="Times New Roman" w:hAnsi="Times New Roman" w:cs="Times New Roman"/>
                <w:color w:val="000000" w:themeColor="text1"/>
                <w:sz w:val="15"/>
                <w:szCs w:val="15"/>
              </w:rPr>
              <w:t xml:space="preserve">, </w:t>
            </w:r>
            <w:hyperlink w:anchor="P1182" w:history="1">
              <w:r w:rsidR="00E8011E" w:rsidRPr="007E3D6C">
                <w:rPr>
                  <w:rFonts w:ascii="Times New Roman" w:hAnsi="Times New Roman" w:cs="Times New Roman"/>
                  <w:color w:val="000000" w:themeColor="text1"/>
                  <w:sz w:val="15"/>
                  <w:szCs w:val="15"/>
                </w:rPr>
                <w:t>16</w:t>
              </w:r>
            </w:hyperlink>
            <w:r w:rsidR="00E8011E"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rPr>
            </w:pPr>
          </w:p>
        </w:tc>
        <w:tc>
          <w:tcPr>
            <w:tcW w:w="992"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rPr>
            </w:pPr>
          </w:p>
        </w:tc>
        <w:tc>
          <w:tcPr>
            <w:tcW w:w="856"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rPr>
            </w:pPr>
          </w:p>
        </w:tc>
        <w:tc>
          <w:tcPr>
            <w:tcW w:w="850"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rPr>
            </w:pPr>
          </w:p>
        </w:tc>
        <w:tc>
          <w:tcPr>
            <w:tcW w:w="851"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rPr>
            </w:pPr>
          </w:p>
        </w:tc>
        <w:tc>
          <w:tcPr>
            <w:tcW w:w="850"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rPr>
            </w:pPr>
          </w:p>
        </w:tc>
        <w:tc>
          <w:tcPr>
            <w:tcW w:w="1415"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E8011E" w:rsidRPr="007E3D6C" w:rsidRDefault="00111A5A" w:rsidP="0085661D">
            <w:pPr>
              <w:pStyle w:val="ConsPlusNormal"/>
              <w:jc w:val="center"/>
              <w:rPr>
                <w:rFonts w:ascii="Times New Roman" w:hAnsi="Times New Roman" w:cs="Times New Roman"/>
                <w:sz w:val="15"/>
                <w:szCs w:val="15"/>
              </w:rPr>
            </w:pPr>
            <w:r>
              <w:rPr>
                <w:rFonts w:ascii="Times New Roman" w:hAnsi="Times New Roman" w:cs="Times New Roman"/>
                <w:sz w:val="15"/>
                <w:szCs w:val="15"/>
              </w:rPr>
              <w:t>10 548 763,2</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807 827,1</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783 451,2</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926 818,4</w:t>
            </w:r>
          </w:p>
        </w:tc>
        <w:tc>
          <w:tcPr>
            <w:tcW w:w="989"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902 169,8</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796 321,4</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850 795,2</w:t>
            </w:r>
          </w:p>
        </w:tc>
        <w:tc>
          <w:tcPr>
            <w:tcW w:w="992" w:type="dxa"/>
            <w:tcBorders>
              <w:top w:val="nil"/>
              <w:left w:val="nil"/>
              <w:bottom w:val="nil"/>
              <w:right w:val="nil"/>
            </w:tcBorders>
          </w:tcPr>
          <w:p w:rsidR="00E8011E" w:rsidRPr="007E3D6C" w:rsidRDefault="00E8011E" w:rsidP="008A484F">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w:t>
            </w:r>
            <w:r w:rsidR="008A484F">
              <w:rPr>
                <w:rFonts w:ascii="Times New Roman" w:hAnsi="Times New Roman" w:cs="Times New Roman"/>
                <w:sz w:val="15"/>
                <w:szCs w:val="15"/>
              </w:rPr>
              <w:t> 063 050,8</w:t>
            </w:r>
          </w:p>
        </w:tc>
        <w:tc>
          <w:tcPr>
            <w:tcW w:w="856" w:type="dxa"/>
            <w:tcBorders>
              <w:top w:val="nil"/>
              <w:left w:val="nil"/>
              <w:bottom w:val="nil"/>
              <w:right w:val="nil"/>
            </w:tcBorders>
          </w:tcPr>
          <w:p w:rsidR="00E8011E" w:rsidRPr="007E3D6C" w:rsidRDefault="0085661D"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861 028,5</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1 760 963,8</w:t>
            </w:r>
          </w:p>
        </w:tc>
        <w:tc>
          <w:tcPr>
            <w:tcW w:w="851" w:type="dxa"/>
            <w:tcBorders>
              <w:top w:val="nil"/>
              <w:left w:val="nil"/>
              <w:bottom w:val="nil"/>
              <w:right w:val="nil"/>
            </w:tcBorders>
          </w:tcPr>
          <w:p w:rsidR="00E8011E" w:rsidRPr="007E3D6C" w:rsidRDefault="00111A5A" w:rsidP="00F51B2A">
            <w:pPr>
              <w:pStyle w:val="ConsPlusNormal"/>
              <w:jc w:val="center"/>
              <w:rPr>
                <w:rFonts w:ascii="Times New Roman" w:hAnsi="Times New Roman" w:cs="Times New Roman"/>
                <w:sz w:val="15"/>
                <w:szCs w:val="15"/>
              </w:rPr>
            </w:pPr>
            <w:r>
              <w:rPr>
                <w:rFonts w:ascii="Times New Roman" w:hAnsi="Times New Roman" w:cs="Times New Roman"/>
                <w:sz w:val="15"/>
                <w:szCs w:val="15"/>
              </w:rPr>
              <w:t>898 168,5</w:t>
            </w:r>
          </w:p>
        </w:tc>
        <w:tc>
          <w:tcPr>
            <w:tcW w:w="850" w:type="dxa"/>
            <w:tcBorders>
              <w:top w:val="nil"/>
              <w:left w:val="nil"/>
              <w:bottom w:val="nil"/>
              <w:right w:val="nil"/>
            </w:tcBorders>
          </w:tcPr>
          <w:p w:rsidR="00E8011E" w:rsidRPr="007E3D6C" w:rsidRDefault="00111A5A" w:rsidP="00F51B2A">
            <w:pPr>
              <w:pStyle w:val="ConsPlusNormal"/>
              <w:jc w:val="center"/>
              <w:rPr>
                <w:rFonts w:ascii="Times New Roman" w:hAnsi="Times New Roman" w:cs="Times New Roman"/>
                <w:sz w:val="15"/>
                <w:szCs w:val="15"/>
              </w:rPr>
            </w:pPr>
            <w:r>
              <w:rPr>
                <w:rFonts w:ascii="Times New Roman" w:hAnsi="Times New Roman" w:cs="Times New Roman"/>
                <w:sz w:val="15"/>
                <w:szCs w:val="15"/>
              </w:rPr>
              <w:t>898 168,5</w:t>
            </w:r>
          </w:p>
        </w:tc>
        <w:tc>
          <w:tcPr>
            <w:tcW w:w="1415"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99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highlight w:val="magenta"/>
              </w:rPr>
            </w:pPr>
          </w:p>
        </w:tc>
        <w:tc>
          <w:tcPr>
            <w:tcW w:w="856"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highlight w:val="magenta"/>
              </w:rPr>
            </w:pPr>
          </w:p>
        </w:tc>
        <w:tc>
          <w:tcPr>
            <w:tcW w:w="850"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highlight w:val="magenta"/>
              </w:rPr>
            </w:pPr>
          </w:p>
        </w:tc>
        <w:tc>
          <w:tcPr>
            <w:tcW w:w="851"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highlight w:val="magenta"/>
              </w:rPr>
            </w:pPr>
          </w:p>
        </w:tc>
        <w:tc>
          <w:tcPr>
            <w:tcW w:w="850"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highlight w:val="magenta"/>
              </w:rPr>
            </w:pPr>
          </w:p>
        </w:tc>
        <w:tc>
          <w:tcPr>
            <w:tcW w:w="1415"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3.3. Субсидии  и гранты в форме субсидий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tc>
        <w:tc>
          <w:tcPr>
            <w:tcW w:w="849" w:type="dxa"/>
            <w:vMerge w:val="restart"/>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E8011E" w:rsidRPr="007E3D6C" w:rsidRDefault="00111A5A" w:rsidP="0085661D">
            <w:pPr>
              <w:pStyle w:val="ConsPlusNormal"/>
              <w:jc w:val="center"/>
              <w:rPr>
                <w:rFonts w:ascii="Times New Roman" w:hAnsi="Times New Roman" w:cs="Times New Roman"/>
                <w:sz w:val="15"/>
                <w:szCs w:val="15"/>
              </w:rPr>
            </w:pPr>
            <w:r>
              <w:rPr>
                <w:rFonts w:ascii="Times New Roman" w:hAnsi="Times New Roman" w:cs="Times New Roman"/>
                <w:sz w:val="15"/>
                <w:szCs w:val="15"/>
              </w:rPr>
              <w:t>20 191 217,4</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1 256 421,0</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1 312 322,1</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1 555 981,1</w:t>
            </w:r>
          </w:p>
        </w:tc>
        <w:tc>
          <w:tcPr>
            <w:tcW w:w="989"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1 768 100,3</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1 749 777,5</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2 007 169,1</w:t>
            </w:r>
          </w:p>
        </w:tc>
        <w:tc>
          <w:tcPr>
            <w:tcW w:w="992" w:type="dxa"/>
            <w:tcBorders>
              <w:top w:val="nil"/>
              <w:left w:val="nil"/>
              <w:bottom w:val="nil"/>
              <w:right w:val="nil"/>
            </w:tcBorders>
          </w:tcPr>
          <w:p w:rsidR="00E8011E" w:rsidRPr="007E3D6C" w:rsidRDefault="00E8011E" w:rsidP="008A484F">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 xml:space="preserve"> </w:t>
            </w:r>
            <w:r w:rsidR="008A484F">
              <w:rPr>
                <w:rFonts w:ascii="Times New Roman" w:hAnsi="Times New Roman" w:cs="Times New Roman"/>
                <w:sz w:val="15"/>
                <w:szCs w:val="15"/>
              </w:rPr>
              <w:t>1 770 980,4</w:t>
            </w:r>
          </w:p>
        </w:tc>
        <w:tc>
          <w:tcPr>
            <w:tcW w:w="856" w:type="dxa"/>
            <w:tcBorders>
              <w:top w:val="nil"/>
              <w:left w:val="nil"/>
              <w:bottom w:val="nil"/>
              <w:right w:val="nil"/>
            </w:tcBorders>
          </w:tcPr>
          <w:p w:rsidR="00E8011E" w:rsidRPr="007E3D6C" w:rsidRDefault="00E8011E" w:rsidP="00111A5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w:t>
            </w:r>
            <w:r w:rsidR="0085661D" w:rsidRPr="007E3D6C">
              <w:rPr>
                <w:rFonts w:ascii="Times New Roman" w:hAnsi="Times New Roman" w:cs="Times New Roman"/>
                <w:sz w:val="15"/>
                <w:szCs w:val="15"/>
              </w:rPr>
              <w:t> 460</w:t>
            </w:r>
            <w:r w:rsidR="00111A5A">
              <w:rPr>
                <w:rFonts w:ascii="Times New Roman" w:hAnsi="Times New Roman" w:cs="Times New Roman"/>
                <w:sz w:val="15"/>
                <w:szCs w:val="15"/>
              </w:rPr>
              <w:t> 710,0</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3 169 807,5</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2 069 974,2</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2 069 974,2</w:t>
            </w:r>
          </w:p>
        </w:tc>
        <w:tc>
          <w:tcPr>
            <w:tcW w:w="1415" w:type="dxa"/>
            <w:vMerge w:val="restart"/>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организаций, в адрес которых предоставлены субсидии,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2014 г. - 130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2015 г. - 158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2016 г. - 130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2017 г. - 110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2018 г. - 110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2019 г. - 110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2020 г. – 96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2021 г. - 110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2022 г. - 110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2023 г. - 110 ед.;</w:t>
            </w:r>
          </w:p>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2024 г. - 110 ед.</w:t>
            </w:r>
          </w:p>
        </w:tc>
        <w:tc>
          <w:tcPr>
            <w:tcW w:w="993" w:type="dxa"/>
            <w:vMerge w:val="restart"/>
            <w:tcBorders>
              <w:top w:val="nil"/>
              <w:left w:val="nil"/>
              <w:bottom w:val="nil"/>
              <w:right w:val="nil"/>
            </w:tcBorders>
          </w:tcPr>
          <w:p w:rsidR="00E8011E" w:rsidRPr="007E3D6C" w:rsidRDefault="00557C74" w:rsidP="00F51B2A">
            <w:pPr>
              <w:pStyle w:val="ConsPlusNormal"/>
              <w:rPr>
                <w:rFonts w:ascii="Times New Roman" w:hAnsi="Times New Roman" w:cs="Times New Roman"/>
                <w:color w:val="000000" w:themeColor="text1"/>
                <w:sz w:val="15"/>
                <w:szCs w:val="15"/>
              </w:rPr>
            </w:pPr>
            <w:hyperlink w:anchor="P750" w:history="1">
              <w:r w:rsidR="00E8011E" w:rsidRPr="007E3D6C">
                <w:rPr>
                  <w:rFonts w:ascii="Times New Roman" w:hAnsi="Times New Roman" w:cs="Times New Roman"/>
                  <w:color w:val="000000" w:themeColor="text1"/>
                  <w:sz w:val="15"/>
                  <w:szCs w:val="15"/>
                </w:rPr>
                <w:t>пункты 3</w:t>
              </w:r>
            </w:hyperlink>
            <w:r w:rsidR="00E8011E" w:rsidRPr="007E3D6C">
              <w:rPr>
                <w:rFonts w:ascii="Times New Roman" w:hAnsi="Times New Roman" w:cs="Times New Roman"/>
                <w:color w:val="000000" w:themeColor="text1"/>
                <w:sz w:val="15"/>
                <w:szCs w:val="15"/>
              </w:rPr>
              <w:t xml:space="preserve">, </w:t>
            </w:r>
            <w:hyperlink w:anchor="P1182" w:history="1">
              <w:r w:rsidR="00E8011E" w:rsidRPr="007E3D6C">
                <w:rPr>
                  <w:rFonts w:ascii="Times New Roman" w:hAnsi="Times New Roman" w:cs="Times New Roman"/>
                  <w:color w:val="000000" w:themeColor="text1"/>
                  <w:sz w:val="15"/>
                  <w:szCs w:val="15"/>
                </w:rPr>
                <w:t>16</w:t>
              </w:r>
            </w:hyperlink>
            <w:r w:rsidR="00E8011E"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E8011E" w:rsidRPr="007E3D6C" w:rsidRDefault="00E8011E" w:rsidP="00F51B2A">
            <w:pPr>
              <w:pStyle w:val="ConsPlusNormal"/>
              <w:rPr>
                <w:rFonts w:ascii="Times New Roman" w:hAnsi="Times New Roman" w:cs="Times New Roman"/>
                <w:sz w:val="15"/>
                <w:szCs w:val="15"/>
              </w:rPr>
            </w:pPr>
          </w:p>
        </w:tc>
        <w:tc>
          <w:tcPr>
            <w:tcW w:w="992"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E8011E" w:rsidRPr="007E3D6C" w:rsidRDefault="00111A5A" w:rsidP="0085661D">
            <w:pPr>
              <w:pStyle w:val="ConsPlusNormal"/>
              <w:jc w:val="center"/>
              <w:rPr>
                <w:rFonts w:ascii="Times New Roman" w:hAnsi="Times New Roman" w:cs="Times New Roman"/>
                <w:sz w:val="15"/>
                <w:szCs w:val="15"/>
              </w:rPr>
            </w:pPr>
            <w:r>
              <w:rPr>
                <w:rFonts w:ascii="Times New Roman" w:hAnsi="Times New Roman" w:cs="Times New Roman"/>
                <w:sz w:val="15"/>
                <w:szCs w:val="15"/>
              </w:rPr>
              <w:t>20 191 217,4</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1 256 421,0</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1 312 322,1</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1 555 981,1</w:t>
            </w:r>
          </w:p>
        </w:tc>
        <w:tc>
          <w:tcPr>
            <w:tcW w:w="989"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1 768 100,3</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1 749 777,5</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2 007 169,1</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 xml:space="preserve"> </w:t>
            </w:r>
            <w:r w:rsidR="008A484F">
              <w:rPr>
                <w:rFonts w:ascii="Times New Roman" w:hAnsi="Times New Roman" w:cs="Times New Roman"/>
                <w:sz w:val="15"/>
                <w:szCs w:val="15"/>
              </w:rPr>
              <w:t>1 770 980,4</w:t>
            </w:r>
          </w:p>
        </w:tc>
        <w:tc>
          <w:tcPr>
            <w:tcW w:w="856" w:type="dxa"/>
            <w:tcBorders>
              <w:top w:val="nil"/>
              <w:left w:val="nil"/>
              <w:bottom w:val="nil"/>
              <w:right w:val="nil"/>
            </w:tcBorders>
          </w:tcPr>
          <w:p w:rsidR="00E8011E" w:rsidRPr="007E3D6C" w:rsidRDefault="00111A5A" w:rsidP="0085661D">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1 460</w:t>
            </w:r>
            <w:r>
              <w:rPr>
                <w:rFonts w:ascii="Times New Roman" w:hAnsi="Times New Roman" w:cs="Times New Roman"/>
                <w:sz w:val="15"/>
                <w:szCs w:val="15"/>
              </w:rPr>
              <w:t> 710,0</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3 169 807,5</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2 069 974,2</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2 069 974,2</w:t>
            </w:r>
          </w:p>
        </w:tc>
        <w:tc>
          <w:tcPr>
            <w:tcW w:w="1415"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E8011E" w:rsidRPr="007E3D6C" w:rsidRDefault="00E8011E"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E8011E" w:rsidRPr="007E3D6C" w:rsidRDefault="00E8011E"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E8011E" w:rsidRPr="007E3D6C" w:rsidRDefault="00E8011E"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 Субсидии на возмещение недополученных доходов, возникающих в результате государственного регулирования розничных цен на топливо твердое, отпускаемое населению для нужд отопления</w:t>
            </w:r>
          </w:p>
        </w:tc>
        <w:tc>
          <w:tcPr>
            <w:tcW w:w="849" w:type="dxa"/>
            <w:vMerge w:val="restart"/>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в том числе:</w:t>
            </w:r>
          </w:p>
        </w:tc>
        <w:tc>
          <w:tcPr>
            <w:tcW w:w="994" w:type="dxa"/>
            <w:tcBorders>
              <w:top w:val="nil"/>
              <w:left w:val="nil"/>
              <w:bottom w:val="nil"/>
              <w:right w:val="nil"/>
            </w:tcBorders>
          </w:tcPr>
          <w:p w:rsidR="005A5433" w:rsidRPr="007E3D6C" w:rsidRDefault="005A5433" w:rsidP="0085661D">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w:t>
            </w:r>
            <w:r w:rsidR="0085661D" w:rsidRPr="007E3D6C">
              <w:rPr>
                <w:rFonts w:ascii="Times New Roman" w:hAnsi="Times New Roman" w:cs="Times New Roman"/>
                <w:sz w:val="15"/>
                <w:szCs w:val="15"/>
              </w:rPr>
              <w:t> 704 114,2</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68 491,5</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77 669,3</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93 571,5</w:t>
            </w:r>
          </w:p>
        </w:tc>
        <w:tc>
          <w:tcPr>
            <w:tcW w:w="989"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107 223,6</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110 192,8</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174 709,1</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186 186,8</w:t>
            </w:r>
          </w:p>
        </w:tc>
        <w:tc>
          <w:tcPr>
            <w:tcW w:w="856" w:type="dxa"/>
            <w:tcBorders>
              <w:top w:val="nil"/>
              <w:left w:val="nil"/>
              <w:bottom w:val="nil"/>
              <w:right w:val="nil"/>
            </w:tcBorders>
          </w:tcPr>
          <w:p w:rsidR="005A5433" w:rsidRPr="007E3D6C" w:rsidRDefault="0085661D"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164 286,8</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283 306,8</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219 238,0</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219 238,0</w:t>
            </w:r>
          </w:p>
        </w:tc>
        <w:tc>
          <w:tcPr>
            <w:tcW w:w="1415" w:type="dxa"/>
            <w:vMerge w:val="restart"/>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организации, в адрес которых предоставлены субсидии:</w:t>
            </w:r>
          </w:p>
          <w:p w:rsidR="005A5433" w:rsidRPr="007E3D6C" w:rsidRDefault="005A5433" w:rsidP="00F51B2A">
            <w:pPr>
              <w:pStyle w:val="ConsPlusNormal"/>
              <w:rPr>
                <w:rFonts w:ascii="Times New Roman" w:hAnsi="Times New Roman" w:cs="Times New Roman"/>
                <w:color w:val="000000" w:themeColor="text1"/>
                <w:sz w:val="15"/>
                <w:szCs w:val="15"/>
              </w:rPr>
            </w:pPr>
            <w:proofErr w:type="gramStart"/>
            <w:r w:rsidRPr="007E3D6C">
              <w:rPr>
                <w:rFonts w:ascii="Times New Roman" w:hAnsi="Times New Roman" w:cs="Times New Roman"/>
                <w:color w:val="000000" w:themeColor="text1"/>
                <w:sz w:val="15"/>
                <w:szCs w:val="15"/>
              </w:rPr>
              <w:t>2014 г. - 37 ед.; 2015 г. - 31 ед.; 2016 г. - 31 ед.; 2017 г. - 25 ед.; 2018 г. - 25 ед.; 2019 г. - 25 ед.; 2020 г. - 25 ед.; 2021 г. - 25 ед.; 2022 г. - 25 ед.; 2023 г. - 25 ед.; 2024 г. - 25 ед.</w:t>
            </w:r>
            <w:proofErr w:type="gramEnd"/>
          </w:p>
        </w:tc>
        <w:tc>
          <w:tcPr>
            <w:tcW w:w="993" w:type="dxa"/>
            <w:vMerge w:val="restart"/>
            <w:tcBorders>
              <w:top w:val="nil"/>
              <w:left w:val="nil"/>
              <w:bottom w:val="nil"/>
              <w:right w:val="nil"/>
            </w:tcBorders>
          </w:tcPr>
          <w:p w:rsidR="005A5433" w:rsidRPr="007E3D6C" w:rsidRDefault="00557C74" w:rsidP="00F51B2A">
            <w:pPr>
              <w:pStyle w:val="ConsPlusNormal"/>
              <w:rPr>
                <w:rFonts w:ascii="Times New Roman" w:hAnsi="Times New Roman" w:cs="Times New Roman"/>
                <w:color w:val="000000" w:themeColor="text1"/>
                <w:sz w:val="15"/>
                <w:szCs w:val="15"/>
              </w:rPr>
            </w:pPr>
            <w:hyperlink w:anchor="P750" w:history="1">
              <w:r w:rsidR="005A5433" w:rsidRPr="007E3D6C">
                <w:rPr>
                  <w:rFonts w:ascii="Times New Roman" w:hAnsi="Times New Roman" w:cs="Times New Roman"/>
                  <w:color w:val="000000" w:themeColor="text1"/>
                  <w:sz w:val="15"/>
                  <w:szCs w:val="15"/>
                </w:rPr>
                <w:t>пункты 3</w:t>
              </w:r>
            </w:hyperlink>
            <w:r w:rsidR="005A5433" w:rsidRPr="007E3D6C">
              <w:rPr>
                <w:rFonts w:ascii="Times New Roman" w:hAnsi="Times New Roman" w:cs="Times New Roman"/>
                <w:color w:val="000000" w:themeColor="text1"/>
                <w:sz w:val="15"/>
                <w:szCs w:val="15"/>
              </w:rPr>
              <w:t xml:space="preserve">, </w:t>
            </w:r>
            <w:hyperlink w:anchor="P1182" w:history="1">
              <w:r w:rsidR="005A5433" w:rsidRPr="007E3D6C">
                <w:rPr>
                  <w:rFonts w:ascii="Times New Roman" w:hAnsi="Times New Roman" w:cs="Times New Roman"/>
                  <w:color w:val="000000" w:themeColor="text1"/>
                  <w:sz w:val="15"/>
                  <w:szCs w:val="15"/>
                </w:rPr>
                <w:t>16</w:t>
              </w:r>
            </w:hyperlink>
            <w:r w:rsidR="005A543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5A5433" w:rsidRPr="007E3D6C" w:rsidRDefault="005A5433" w:rsidP="0085661D">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w:t>
            </w:r>
            <w:r w:rsidR="0085661D" w:rsidRPr="007E3D6C">
              <w:rPr>
                <w:rFonts w:ascii="Times New Roman" w:hAnsi="Times New Roman" w:cs="Times New Roman"/>
                <w:sz w:val="15"/>
                <w:szCs w:val="15"/>
              </w:rPr>
              <w:t> 704 114,2</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68 491,50</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77 669,3</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93 571,5</w:t>
            </w:r>
          </w:p>
        </w:tc>
        <w:tc>
          <w:tcPr>
            <w:tcW w:w="989"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107 223,6</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110 192,8</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174 709,1</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186 186,8</w:t>
            </w:r>
          </w:p>
        </w:tc>
        <w:tc>
          <w:tcPr>
            <w:tcW w:w="856" w:type="dxa"/>
            <w:tcBorders>
              <w:top w:val="nil"/>
              <w:left w:val="nil"/>
              <w:bottom w:val="nil"/>
              <w:right w:val="nil"/>
            </w:tcBorders>
          </w:tcPr>
          <w:p w:rsidR="005A5433" w:rsidRPr="007E3D6C" w:rsidRDefault="0085661D"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164 286,8</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283 306,8</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219 238,0</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219 238,0</w:t>
            </w:r>
          </w:p>
        </w:tc>
        <w:tc>
          <w:tcPr>
            <w:tcW w:w="1415"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3.5. Субсидии и гранты в форме субсидий на возмещение недополученных доходов, возникающих в </w:t>
            </w:r>
            <w:r w:rsidRPr="007E3D6C">
              <w:rPr>
                <w:rFonts w:ascii="Times New Roman" w:hAnsi="Times New Roman" w:cs="Times New Roman"/>
                <w:color w:val="000000" w:themeColor="text1"/>
                <w:sz w:val="15"/>
                <w:szCs w:val="15"/>
              </w:rPr>
              <w:lastRenderedPageBreak/>
              <w:t>результате государственного регулирования тарифов на холодную воду и водоотведение для населения и потребителей, приравненных к населению</w:t>
            </w:r>
          </w:p>
        </w:tc>
        <w:tc>
          <w:tcPr>
            <w:tcW w:w="849" w:type="dxa"/>
            <w:vMerge w:val="restart"/>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5A5433" w:rsidRPr="007E3D6C" w:rsidRDefault="005A5433" w:rsidP="0085661D">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8</w:t>
            </w:r>
            <w:r w:rsidR="0085661D" w:rsidRPr="007E3D6C">
              <w:rPr>
                <w:rFonts w:ascii="Times New Roman" w:hAnsi="Times New Roman" w:cs="Times New Roman"/>
                <w:sz w:val="15"/>
                <w:szCs w:val="15"/>
              </w:rPr>
              <w:t> 677 351,2</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424 608,4</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425 650,6</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452 940,3</w:t>
            </w:r>
          </w:p>
        </w:tc>
        <w:tc>
          <w:tcPr>
            <w:tcW w:w="989"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889 865,8</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930 656,9</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990 637,9</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838 157,5</w:t>
            </w:r>
          </w:p>
        </w:tc>
        <w:tc>
          <w:tcPr>
            <w:tcW w:w="856" w:type="dxa"/>
            <w:tcBorders>
              <w:top w:val="nil"/>
              <w:left w:val="nil"/>
              <w:bottom w:val="nil"/>
              <w:right w:val="nil"/>
            </w:tcBorders>
          </w:tcPr>
          <w:p w:rsidR="005A5433" w:rsidRPr="007E3D6C" w:rsidRDefault="0085661D" w:rsidP="0085661D">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596 073,6</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1 427 223,0</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850 768,6</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850 768,6</w:t>
            </w:r>
          </w:p>
        </w:tc>
        <w:tc>
          <w:tcPr>
            <w:tcW w:w="1415" w:type="dxa"/>
            <w:vMerge w:val="restart"/>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организации, в адрес которых предоставлены субсидии:</w:t>
            </w:r>
          </w:p>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2014 г. - 103 ед.;</w:t>
            </w:r>
          </w:p>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2015 г. - 90 ед.;</w:t>
            </w:r>
          </w:p>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2016 г. - 90 ед.;</w:t>
            </w:r>
          </w:p>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2017 г. - 86 ед.;</w:t>
            </w:r>
          </w:p>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2018 г. - 85 ед.;</w:t>
            </w:r>
          </w:p>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2019 г. - 85 ед.;</w:t>
            </w:r>
          </w:p>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2020 г. - 80 ед.;</w:t>
            </w:r>
          </w:p>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2021 г. - 85 ед.;</w:t>
            </w:r>
          </w:p>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2022 г. - 85 ед.;</w:t>
            </w:r>
          </w:p>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2023 г. - 85 ед.;</w:t>
            </w:r>
          </w:p>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2024 г. - 85 ед.</w:t>
            </w:r>
          </w:p>
        </w:tc>
        <w:tc>
          <w:tcPr>
            <w:tcW w:w="993" w:type="dxa"/>
            <w:vMerge w:val="restart"/>
            <w:tcBorders>
              <w:top w:val="nil"/>
              <w:left w:val="nil"/>
              <w:bottom w:val="nil"/>
              <w:right w:val="nil"/>
            </w:tcBorders>
          </w:tcPr>
          <w:p w:rsidR="005A5433" w:rsidRPr="007E3D6C" w:rsidRDefault="00557C74" w:rsidP="00F51B2A">
            <w:pPr>
              <w:pStyle w:val="ConsPlusNormal"/>
              <w:rPr>
                <w:rFonts w:ascii="Times New Roman" w:hAnsi="Times New Roman" w:cs="Times New Roman"/>
                <w:color w:val="000000" w:themeColor="text1"/>
                <w:sz w:val="15"/>
                <w:szCs w:val="15"/>
              </w:rPr>
            </w:pPr>
            <w:hyperlink w:anchor="P750" w:history="1">
              <w:r w:rsidR="005A5433" w:rsidRPr="007E3D6C">
                <w:rPr>
                  <w:rFonts w:ascii="Times New Roman" w:hAnsi="Times New Roman" w:cs="Times New Roman"/>
                  <w:color w:val="000000" w:themeColor="text1"/>
                  <w:sz w:val="15"/>
                  <w:szCs w:val="15"/>
                </w:rPr>
                <w:t>пункты 3</w:t>
              </w:r>
            </w:hyperlink>
            <w:r w:rsidR="005A5433" w:rsidRPr="007E3D6C">
              <w:rPr>
                <w:rFonts w:ascii="Times New Roman" w:hAnsi="Times New Roman" w:cs="Times New Roman"/>
                <w:color w:val="000000" w:themeColor="text1"/>
                <w:sz w:val="15"/>
                <w:szCs w:val="15"/>
              </w:rPr>
              <w:t xml:space="preserve">, </w:t>
            </w:r>
            <w:hyperlink w:anchor="P1182" w:history="1">
              <w:r w:rsidR="005A5433" w:rsidRPr="007E3D6C">
                <w:rPr>
                  <w:rFonts w:ascii="Times New Roman" w:hAnsi="Times New Roman" w:cs="Times New Roman"/>
                  <w:color w:val="000000" w:themeColor="text1"/>
                  <w:sz w:val="15"/>
                  <w:szCs w:val="15"/>
                </w:rPr>
                <w:t>16</w:t>
              </w:r>
            </w:hyperlink>
            <w:r w:rsidR="005A543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5A5433" w:rsidRPr="007E3D6C" w:rsidRDefault="005A5433" w:rsidP="00F51B2A">
            <w:pPr>
              <w:pStyle w:val="ConsPlusNormal"/>
              <w:rPr>
                <w:rFonts w:ascii="Times New Roman" w:hAnsi="Times New Roman" w:cs="Times New Roman"/>
                <w:sz w:val="15"/>
                <w:szCs w:val="15"/>
              </w:rPr>
            </w:pPr>
          </w:p>
        </w:tc>
        <w:tc>
          <w:tcPr>
            <w:tcW w:w="992"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5A5433" w:rsidRPr="007E3D6C" w:rsidRDefault="005A5433" w:rsidP="00F51B2A">
            <w:pPr>
              <w:pStyle w:val="ConsPlusNormal"/>
              <w:rPr>
                <w:rFonts w:ascii="Times New Roman" w:hAnsi="Times New Roman" w:cs="Times New Roman"/>
                <w:sz w:val="15"/>
                <w:szCs w:val="15"/>
              </w:rPr>
            </w:pPr>
          </w:p>
        </w:tc>
        <w:tc>
          <w:tcPr>
            <w:tcW w:w="856" w:type="dxa"/>
            <w:tcBorders>
              <w:top w:val="nil"/>
              <w:left w:val="nil"/>
              <w:bottom w:val="nil"/>
              <w:right w:val="nil"/>
            </w:tcBorders>
          </w:tcPr>
          <w:p w:rsidR="005A5433" w:rsidRPr="007E3D6C" w:rsidRDefault="005A5433" w:rsidP="00F51B2A">
            <w:pPr>
              <w:pStyle w:val="ConsPlusNormal"/>
              <w:rPr>
                <w:rFonts w:ascii="Times New Roman" w:hAnsi="Times New Roman" w:cs="Times New Roman"/>
                <w:sz w:val="15"/>
                <w:szCs w:val="15"/>
              </w:rPr>
            </w:pPr>
          </w:p>
        </w:tc>
        <w:tc>
          <w:tcPr>
            <w:tcW w:w="850" w:type="dxa"/>
            <w:tcBorders>
              <w:top w:val="nil"/>
              <w:left w:val="nil"/>
              <w:bottom w:val="nil"/>
              <w:right w:val="nil"/>
            </w:tcBorders>
          </w:tcPr>
          <w:p w:rsidR="005A5433" w:rsidRPr="007E3D6C" w:rsidRDefault="005A5433" w:rsidP="00F51B2A">
            <w:pPr>
              <w:pStyle w:val="ConsPlusNormal"/>
              <w:rPr>
                <w:rFonts w:ascii="Times New Roman" w:hAnsi="Times New Roman" w:cs="Times New Roman"/>
                <w:sz w:val="15"/>
                <w:szCs w:val="15"/>
              </w:rPr>
            </w:pPr>
          </w:p>
        </w:tc>
        <w:tc>
          <w:tcPr>
            <w:tcW w:w="851" w:type="dxa"/>
            <w:tcBorders>
              <w:top w:val="nil"/>
              <w:left w:val="nil"/>
              <w:bottom w:val="nil"/>
              <w:right w:val="nil"/>
            </w:tcBorders>
          </w:tcPr>
          <w:p w:rsidR="005A5433" w:rsidRPr="007E3D6C" w:rsidRDefault="005A5433" w:rsidP="00F51B2A">
            <w:pPr>
              <w:pStyle w:val="ConsPlusNormal"/>
              <w:rPr>
                <w:rFonts w:ascii="Times New Roman" w:hAnsi="Times New Roman" w:cs="Times New Roman"/>
                <w:sz w:val="15"/>
                <w:szCs w:val="15"/>
              </w:rPr>
            </w:pPr>
          </w:p>
        </w:tc>
        <w:tc>
          <w:tcPr>
            <w:tcW w:w="850" w:type="dxa"/>
            <w:tcBorders>
              <w:top w:val="nil"/>
              <w:left w:val="nil"/>
              <w:bottom w:val="nil"/>
              <w:right w:val="nil"/>
            </w:tcBorders>
          </w:tcPr>
          <w:p w:rsidR="005A5433" w:rsidRPr="007E3D6C" w:rsidRDefault="005A5433" w:rsidP="00F51B2A">
            <w:pPr>
              <w:pStyle w:val="ConsPlusNormal"/>
              <w:rPr>
                <w:rFonts w:ascii="Times New Roman" w:hAnsi="Times New Roman" w:cs="Times New Roman"/>
                <w:sz w:val="15"/>
                <w:szCs w:val="15"/>
              </w:rPr>
            </w:pPr>
          </w:p>
        </w:tc>
        <w:tc>
          <w:tcPr>
            <w:tcW w:w="1415"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5A5433" w:rsidRPr="007E3D6C" w:rsidRDefault="0085661D"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8 677 351,2</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424 608,4</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425 650,6</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452 940,3</w:t>
            </w:r>
          </w:p>
        </w:tc>
        <w:tc>
          <w:tcPr>
            <w:tcW w:w="989"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889 865,8</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930 656,9</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990 637,9</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838 157,5</w:t>
            </w:r>
          </w:p>
        </w:tc>
        <w:tc>
          <w:tcPr>
            <w:tcW w:w="856" w:type="dxa"/>
            <w:tcBorders>
              <w:top w:val="nil"/>
              <w:left w:val="nil"/>
              <w:bottom w:val="nil"/>
              <w:right w:val="nil"/>
            </w:tcBorders>
          </w:tcPr>
          <w:p w:rsidR="005A5433" w:rsidRPr="007E3D6C" w:rsidRDefault="0085661D"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596 073,6</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1 427 223,0</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850 768,6</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850 768,6</w:t>
            </w:r>
          </w:p>
        </w:tc>
        <w:tc>
          <w:tcPr>
            <w:tcW w:w="1415"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5A5433" w:rsidRPr="007E3D6C" w:rsidRDefault="005A543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6"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1"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850" w:type="dxa"/>
            <w:tcBorders>
              <w:top w:val="nil"/>
              <w:left w:val="nil"/>
              <w:bottom w:val="nil"/>
              <w:right w:val="nil"/>
            </w:tcBorders>
          </w:tcPr>
          <w:p w:rsidR="005A5433" w:rsidRPr="007E3D6C" w:rsidRDefault="005A5433" w:rsidP="00F51B2A">
            <w:pPr>
              <w:pStyle w:val="ConsPlusNormal"/>
              <w:jc w:val="center"/>
              <w:rPr>
                <w:rFonts w:ascii="Times New Roman" w:hAnsi="Times New Roman" w:cs="Times New Roman"/>
                <w:sz w:val="15"/>
                <w:szCs w:val="15"/>
              </w:rPr>
            </w:pPr>
            <w:r w:rsidRPr="007E3D6C">
              <w:rPr>
                <w:rFonts w:ascii="Times New Roman" w:hAnsi="Times New Roman" w:cs="Times New Roman"/>
                <w:sz w:val="15"/>
                <w:szCs w:val="15"/>
              </w:rPr>
              <w:t>-</w:t>
            </w:r>
          </w:p>
        </w:tc>
        <w:tc>
          <w:tcPr>
            <w:tcW w:w="1415"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5A5433" w:rsidRPr="007E3D6C" w:rsidRDefault="005A543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3.6. Субсидии на возмещение недополученных доходов, возникающих в результате государственного регулирования тарифов на услуги утилизации твердых бытовых отходов от населения и потребителей, приравненных к населению</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2 138,7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2 138,7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организации, в адрес которых предоставлены субсидии, ед.: 2014 г. - 9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50" w:history="1">
              <w:r w:rsidR="003A4303" w:rsidRPr="007E3D6C">
                <w:rPr>
                  <w:rFonts w:ascii="Times New Roman" w:hAnsi="Times New Roman" w:cs="Times New Roman"/>
                  <w:color w:val="000000" w:themeColor="text1"/>
                  <w:sz w:val="15"/>
                  <w:szCs w:val="15"/>
                </w:rPr>
                <w:t>пункты 3</w:t>
              </w:r>
            </w:hyperlink>
            <w:r w:rsidR="003A4303" w:rsidRPr="007E3D6C">
              <w:rPr>
                <w:rFonts w:ascii="Times New Roman" w:hAnsi="Times New Roman" w:cs="Times New Roman"/>
                <w:color w:val="000000" w:themeColor="text1"/>
                <w:sz w:val="15"/>
                <w:szCs w:val="15"/>
              </w:rPr>
              <w:t xml:space="preserve">, </w:t>
            </w:r>
            <w:hyperlink w:anchor="P1182" w:history="1">
              <w:r w:rsidR="003A4303" w:rsidRPr="007E3D6C">
                <w:rPr>
                  <w:rFonts w:ascii="Times New Roman" w:hAnsi="Times New Roman" w:cs="Times New Roman"/>
                  <w:color w:val="000000" w:themeColor="text1"/>
                  <w:sz w:val="15"/>
                  <w:szCs w:val="15"/>
                </w:rPr>
                <w:t>16</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2 138,7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2 138,7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Задача N 2 - осуществление государственного, муниципального и общественного контроля в сфере жилищно-коммунального хозяйства</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 Осуществление взаимодействия органов государственного жилищного надзора, муниципального и общественного контроля, защита прав потребителей жилищно-коммунальных услуг</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20 394,0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осуществление взаимодействия государственного, муниципального и общественного контроля в сфере жилищно-коммунального хозяйства позволит привлечь к участию в управлении многоквартирными домами собственников, улучшить защиту прав граждан в сфере жилищно-коммунального хозяйства, улучшить качество </w:t>
            </w:r>
            <w:r w:rsidRPr="007E3D6C">
              <w:rPr>
                <w:rFonts w:ascii="Times New Roman" w:hAnsi="Times New Roman" w:cs="Times New Roman"/>
                <w:color w:val="000000" w:themeColor="text1"/>
                <w:sz w:val="15"/>
                <w:szCs w:val="15"/>
              </w:rPr>
              <w:lastRenderedPageBreak/>
              <w:t>предоставления жилищно-коммунальных услуг и соответственно увеличить удовлетворенность граждан жилищно-коммунальными услугами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65" w:history="1">
              <w:r w:rsidR="003A4303" w:rsidRPr="007E3D6C">
                <w:rPr>
                  <w:rFonts w:ascii="Times New Roman" w:hAnsi="Times New Roman" w:cs="Times New Roman"/>
                  <w:color w:val="000000" w:themeColor="text1"/>
                  <w:sz w:val="15"/>
                  <w:szCs w:val="15"/>
                </w:rPr>
                <w:t>пункт 4</w:t>
              </w:r>
            </w:hyperlink>
            <w:r w:rsidR="003A4303" w:rsidRPr="007E3D6C">
              <w:rPr>
                <w:rFonts w:ascii="Times New Roman" w:hAnsi="Times New Roman" w:cs="Times New Roman"/>
                <w:color w:val="000000" w:themeColor="text1"/>
                <w:sz w:val="15"/>
                <w:szCs w:val="15"/>
              </w:rPr>
              <w:t xml:space="preserve">, </w:t>
            </w:r>
            <w:hyperlink w:anchor="P1257" w:history="1">
              <w:r w:rsidR="003A4303" w:rsidRPr="007E3D6C">
                <w:rPr>
                  <w:rFonts w:ascii="Times New Roman" w:hAnsi="Times New Roman" w:cs="Times New Roman"/>
                  <w:color w:val="000000" w:themeColor="text1"/>
                  <w:sz w:val="15"/>
                  <w:szCs w:val="15"/>
                </w:rPr>
                <w:t>18</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20 394,0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1854,0</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3.8. Проведение семинаров по вопросам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1 200,0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обученных граждан к 2020 году составит 3500 чел.; количество созданных советов многоквартирных домов - 3500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65" w:history="1">
              <w:r w:rsidR="003A4303" w:rsidRPr="007E3D6C">
                <w:rPr>
                  <w:rFonts w:ascii="Times New Roman" w:hAnsi="Times New Roman" w:cs="Times New Roman"/>
                  <w:color w:val="000000" w:themeColor="text1"/>
                  <w:sz w:val="15"/>
                  <w:szCs w:val="15"/>
                </w:rPr>
                <w:t>пункты 4</w:t>
              </w:r>
            </w:hyperlink>
            <w:r w:rsidR="003A4303" w:rsidRPr="007E3D6C">
              <w:rPr>
                <w:rFonts w:ascii="Times New Roman" w:hAnsi="Times New Roman" w:cs="Times New Roman"/>
                <w:color w:val="000000" w:themeColor="text1"/>
                <w:sz w:val="15"/>
                <w:szCs w:val="15"/>
              </w:rPr>
              <w:t xml:space="preserve">, </w:t>
            </w:r>
            <w:hyperlink w:anchor="P1257" w:history="1">
              <w:r w:rsidR="003A4303" w:rsidRPr="007E3D6C">
                <w:rPr>
                  <w:rFonts w:ascii="Times New Roman" w:hAnsi="Times New Roman" w:cs="Times New Roman"/>
                  <w:color w:val="000000" w:themeColor="text1"/>
                  <w:sz w:val="15"/>
                  <w:szCs w:val="15"/>
                </w:rPr>
                <w:t>18</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1 200,0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400,0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Задача N 3 - создание условий для деятельности органов государственной власти, государственных учреждений и некоммерческой организации "Фонд капитального ремонта многоквартирных домов Архангельской области", в том числе для реализации государственной программы</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3.9. Обеспечение деятельности министерства ТЭК и ЖКХ</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в том числе</w:t>
            </w:r>
          </w:p>
        </w:tc>
        <w:tc>
          <w:tcPr>
            <w:tcW w:w="994" w:type="dxa"/>
            <w:tcBorders>
              <w:top w:val="nil"/>
              <w:left w:val="nil"/>
              <w:bottom w:val="nil"/>
              <w:right w:val="nil"/>
            </w:tcBorders>
          </w:tcPr>
          <w:p w:rsidR="003A4303" w:rsidRPr="007E3D6C" w:rsidRDefault="003A4303" w:rsidP="002058A8">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628</w:t>
            </w:r>
            <w:r w:rsidR="002058A8" w:rsidRPr="007E3D6C">
              <w:rPr>
                <w:rFonts w:ascii="Times New Roman" w:hAnsi="Times New Roman" w:cs="Times New Roman"/>
                <w:color w:val="000000" w:themeColor="text1"/>
                <w:sz w:val="15"/>
                <w:szCs w:val="15"/>
              </w:rPr>
              <w:t> 168,9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53 875,9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56 023,1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56 058,5</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53 271,5</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55 903,1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55 777,3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57 578,4</w:t>
            </w:r>
          </w:p>
        </w:tc>
        <w:tc>
          <w:tcPr>
            <w:tcW w:w="856"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58 405,3</w:t>
            </w:r>
          </w:p>
        </w:tc>
        <w:tc>
          <w:tcPr>
            <w:tcW w:w="850"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58 952,2</w:t>
            </w:r>
          </w:p>
        </w:tc>
        <w:tc>
          <w:tcPr>
            <w:tcW w:w="851" w:type="dxa"/>
            <w:tcBorders>
              <w:top w:val="nil"/>
              <w:left w:val="nil"/>
              <w:bottom w:val="nil"/>
              <w:right w:val="nil"/>
            </w:tcBorders>
          </w:tcPr>
          <w:p w:rsidR="003A4303" w:rsidRPr="007E3D6C" w:rsidRDefault="002058A8" w:rsidP="002058A8">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61 161,8</w:t>
            </w:r>
          </w:p>
        </w:tc>
        <w:tc>
          <w:tcPr>
            <w:tcW w:w="850"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61 161,8</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создание условий для обеспечения реализации государственной программы</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287" w:history="1">
              <w:r w:rsidR="003A4303" w:rsidRPr="007E3D6C">
                <w:rPr>
                  <w:rFonts w:ascii="Times New Roman" w:hAnsi="Times New Roman" w:cs="Times New Roman"/>
                  <w:color w:val="000000" w:themeColor="text1"/>
                  <w:sz w:val="15"/>
                  <w:szCs w:val="15"/>
                </w:rPr>
                <w:t>пункт 20</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2058A8">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628</w:t>
            </w:r>
            <w:r w:rsidR="002058A8" w:rsidRPr="007E3D6C">
              <w:rPr>
                <w:rFonts w:ascii="Times New Roman" w:hAnsi="Times New Roman" w:cs="Times New Roman"/>
                <w:color w:val="000000" w:themeColor="text1"/>
                <w:sz w:val="15"/>
                <w:szCs w:val="15"/>
              </w:rPr>
              <w:t> 168,9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53 875,9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56 023,1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56 058,5</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53 271,5</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55 903,1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55 777,3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57 578,4</w:t>
            </w:r>
          </w:p>
        </w:tc>
        <w:tc>
          <w:tcPr>
            <w:tcW w:w="856" w:type="dxa"/>
            <w:tcBorders>
              <w:top w:val="nil"/>
              <w:left w:val="nil"/>
              <w:bottom w:val="nil"/>
              <w:right w:val="nil"/>
            </w:tcBorders>
          </w:tcPr>
          <w:p w:rsidR="003A4303" w:rsidRPr="007E3D6C" w:rsidRDefault="002058A8" w:rsidP="002058A8">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58 405,3</w:t>
            </w:r>
          </w:p>
        </w:tc>
        <w:tc>
          <w:tcPr>
            <w:tcW w:w="850"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58 952,2</w:t>
            </w:r>
          </w:p>
        </w:tc>
        <w:tc>
          <w:tcPr>
            <w:tcW w:w="851"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61 161,8</w:t>
            </w:r>
          </w:p>
        </w:tc>
        <w:tc>
          <w:tcPr>
            <w:tcW w:w="850"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61 161,8</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внебюджетные </w:t>
            </w:r>
            <w:r w:rsidRPr="007E3D6C">
              <w:rPr>
                <w:rFonts w:ascii="Times New Roman" w:hAnsi="Times New Roman" w:cs="Times New Roman"/>
                <w:color w:val="000000" w:themeColor="text1"/>
                <w:sz w:val="15"/>
                <w:szCs w:val="15"/>
              </w:rPr>
              <w:lastRenderedPageBreak/>
              <w:t>средства</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jc w:val="both"/>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3.10. Обеспечение деятельности государственной жилищной инспекции Архангельской области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в том числе:</w:t>
            </w:r>
          </w:p>
        </w:tc>
        <w:tc>
          <w:tcPr>
            <w:tcW w:w="994" w:type="dxa"/>
            <w:tcBorders>
              <w:top w:val="nil"/>
              <w:left w:val="nil"/>
              <w:bottom w:val="nil"/>
              <w:right w:val="nil"/>
            </w:tcBorders>
          </w:tcPr>
          <w:p w:rsidR="003A4303" w:rsidRPr="007E3D6C" w:rsidRDefault="00430BE3"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644 833,8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66 438,9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48 462,6</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53 238,9</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52 452,9</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56 231,4</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61 721,3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63 985,4</w:t>
            </w:r>
          </w:p>
        </w:tc>
        <w:tc>
          <w:tcPr>
            <w:tcW w:w="856" w:type="dxa"/>
            <w:tcBorders>
              <w:top w:val="nil"/>
              <w:left w:val="nil"/>
              <w:bottom w:val="nil"/>
              <w:right w:val="nil"/>
            </w:tcBorders>
          </w:tcPr>
          <w:p w:rsidR="003A4303" w:rsidRPr="007E3D6C" w:rsidRDefault="008A484F"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66 414,4</w:t>
            </w:r>
          </w:p>
        </w:tc>
        <w:tc>
          <w:tcPr>
            <w:tcW w:w="850" w:type="dxa"/>
            <w:tcBorders>
              <w:top w:val="nil"/>
              <w:left w:val="nil"/>
              <w:bottom w:val="nil"/>
              <w:right w:val="nil"/>
            </w:tcBorders>
          </w:tcPr>
          <w:p w:rsidR="003A4303" w:rsidRPr="007E3D6C" w:rsidRDefault="008A484F"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67 024,3</w:t>
            </w:r>
          </w:p>
        </w:tc>
        <w:tc>
          <w:tcPr>
            <w:tcW w:w="851" w:type="dxa"/>
            <w:tcBorders>
              <w:top w:val="nil"/>
              <w:left w:val="nil"/>
              <w:bottom w:val="nil"/>
              <w:right w:val="nil"/>
            </w:tcBorders>
          </w:tcPr>
          <w:p w:rsidR="003A4303" w:rsidRPr="007E3D6C" w:rsidRDefault="008A484F"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69 431,9</w:t>
            </w:r>
          </w:p>
        </w:tc>
        <w:tc>
          <w:tcPr>
            <w:tcW w:w="850" w:type="dxa"/>
            <w:tcBorders>
              <w:top w:val="nil"/>
              <w:left w:val="nil"/>
              <w:bottom w:val="nil"/>
              <w:right w:val="nil"/>
            </w:tcBorders>
          </w:tcPr>
          <w:p w:rsidR="003A4303" w:rsidRPr="007E3D6C" w:rsidRDefault="008A484F"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69 431,9</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сокращение доли неисполненных предписаний об устранении нарушений требований жилищного законодательства: в 2014 г. - до 35%;</w:t>
            </w:r>
          </w:p>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2015 г. - до 30%;</w:t>
            </w:r>
          </w:p>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2016 - 2017 гг. - до 25% в 2018 - 2019 гг. - до 20%;</w:t>
            </w:r>
          </w:p>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2020 г. - до 19%;</w:t>
            </w:r>
          </w:p>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2021 г. - до 19%;</w:t>
            </w:r>
          </w:p>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2022 г. - до 18%;</w:t>
            </w:r>
          </w:p>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2023 г. - до 18%;</w:t>
            </w:r>
          </w:p>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2024 г. - до 17%</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197" w:history="1">
              <w:r w:rsidR="003A4303" w:rsidRPr="007E3D6C">
                <w:rPr>
                  <w:rFonts w:ascii="Times New Roman" w:hAnsi="Times New Roman" w:cs="Times New Roman"/>
                  <w:color w:val="000000" w:themeColor="text1"/>
                  <w:sz w:val="15"/>
                  <w:szCs w:val="15"/>
                </w:rPr>
                <w:t>пункты 17</w:t>
              </w:r>
            </w:hyperlink>
            <w:r w:rsidR="003A4303" w:rsidRPr="007E3D6C">
              <w:rPr>
                <w:rFonts w:ascii="Times New Roman" w:hAnsi="Times New Roman" w:cs="Times New Roman"/>
                <w:color w:val="000000" w:themeColor="text1"/>
                <w:sz w:val="15"/>
                <w:szCs w:val="15"/>
              </w:rPr>
              <w:t xml:space="preserve">, </w:t>
            </w:r>
            <w:hyperlink w:anchor="P1212" w:history="1">
              <w:r w:rsidR="003A4303" w:rsidRPr="007E3D6C">
                <w:rPr>
                  <w:rFonts w:ascii="Times New Roman" w:hAnsi="Times New Roman" w:cs="Times New Roman"/>
                  <w:color w:val="000000" w:themeColor="text1"/>
                  <w:sz w:val="15"/>
                  <w:szCs w:val="15"/>
                </w:rPr>
                <w:t>17.1</w:t>
              </w:r>
            </w:hyperlink>
            <w:r w:rsidR="003A4303" w:rsidRPr="007E3D6C">
              <w:rPr>
                <w:rFonts w:ascii="Times New Roman" w:hAnsi="Times New Roman" w:cs="Times New Roman"/>
                <w:color w:val="000000" w:themeColor="text1"/>
                <w:sz w:val="15"/>
                <w:szCs w:val="15"/>
              </w:rPr>
              <w:t xml:space="preserve"> - </w:t>
            </w:r>
            <w:hyperlink w:anchor="P1242" w:history="1">
              <w:r w:rsidR="003A4303" w:rsidRPr="007E3D6C">
                <w:rPr>
                  <w:rFonts w:ascii="Times New Roman" w:hAnsi="Times New Roman" w:cs="Times New Roman"/>
                  <w:color w:val="000000" w:themeColor="text1"/>
                  <w:sz w:val="15"/>
                  <w:szCs w:val="15"/>
                </w:rPr>
                <w:t>17.3</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430BE3"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644 833,8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66 438,9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48 462,6</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53 238,9</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52 452,9</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56 231,1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61 721,3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63 985,4</w:t>
            </w:r>
          </w:p>
        </w:tc>
        <w:tc>
          <w:tcPr>
            <w:tcW w:w="856" w:type="dxa"/>
            <w:tcBorders>
              <w:top w:val="nil"/>
              <w:left w:val="nil"/>
              <w:bottom w:val="nil"/>
              <w:right w:val="nil"/>
            </w:tcBorders>
          </w:tcPr>
          <w:p w:rsidR="003A4303" w:rsidRPr="007E3D6C" w:rsidRDefault="008A484F"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66 414,4</w:t>
            </w:r>
          </w:p>
        </w:tc>
        <w:tc>
          <w:tcPr>
            <w:tcW w:w="850" w:type="dxa"/>
            <w:tcBorders>
              <w:top w:val="nil"/>
              <w:left w:val="nil"/>
              <w:bottom w:val="nil"/>
              <w:right w:val="nil"/>
            </w:tcBorders>
          </w:tcPr>
          <w:p w:rsidR="003A4303" w:rsidRPr="007E3D6C" w:rsidRDefault="008A484F"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67 024,3</w:t>
            </w:r>
          </w:p>
        </w:tc>
        <w:tc>
          <w:tcPr>
            <w:tcW w:w="851" w:type="dxa"/>
            <w:tcBorders>
              <w:top w:val="nil"/>
              <w:left w:val="nil"/>
              <w:bottom w:val="nil"/>
              <w:right w:val="nil"/>
            </w:tcBorders>
          </w:tcPr>
          <w:p w:rsidR="003A4303" w:rsidRPr="007E3D6C" w:rsidRDefault="008A484F"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69 431,9</w:t>
            </w:r>
          </w:p>
        </w:tc>
        <w:tc>
          <w:tcPr>
            <w:tcW w:w="850" w:type="dxa"/>
            <w:tcBorders>
              <w:top w:val="nil"/>
              <w:left w:val="nil"/>
              <w:bottom w:val="nil"/>
              <w:right w:val="nil"/>
            </w:tcBorders>
          </w:tcPr>
          <w:p w:rsidR="003A4303" w:rsidRPr="007E3D6C" w:rsidRDefault="008A484F"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69 431,9</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3.11. Обеспечение выполнения государственного задания государственного бюджетного учреждения Архангельской области "Архангельский телекоммуникационный центр"</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73 889,8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73 889,8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управление сетями связи: 2014 г. - 8760 час; эксплуатационно-техническое обслуживание антенно-мачтовых сооружений в 2014 г. Управление региональной системой мониторинга транспортных средств</w:t>
            </w: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8 378,8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8 378,8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65 511,0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65 511,0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3.12. Обеспечение выполнения государственного задания государственного бюджетного учреждения Архангельской </w:t>
            </w:r>
            <w:r w:rsidRPr="007E3D6C">
              <w:rPr>
                <w:rFonts w:ascii="Times New Roman" w:hAnsi="Times New Roman" w:cs="Times New Roman"/>
                <w:color w:val="000000" w:themeColor="text1"/>
                <w:sz w:val="15"/>
                <w:szCs w:val="15"/>
              </w:rPr>
              <w:lastRenderedPageBreak/>
              <w:t>области "Архангельская объединенная дирекция строящихся разводящих сетей газопровода"</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18 899,4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9 934,6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8 964,8</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обеспечение исполнения обязательств по выполнению </w:t>
            </w:r>
            <w:proofErr w:type="gramStart"/>
            <w:r w:rsidRPr="007E3D6C">
              <w:rPr>
                <w:rFonts w:ascii="Times New Roman" w:hAnsi="Times New Roman" w:cs="Times New Roman"/>
                <w:color w:val="000000" w:themeColor="text1"/>
                <w:sz w:val="15"/>
                <w:szCs w:val="15"/>
              </w:rPr>
              <w:t xml:space="preserve">плана-графика синхронизации выполнения программ газификации </w:t>
            </w:r>
            <w:r w:rsidRPr="007E3D6C">
              <w:rPr>
                <w:rFonts w:ascii="Times New Roman" w:hAnsi="Times New Roman" w:cs="Times New Roman"/>
                <w:color w:val="000000" w:themeColor="text1"/>
                <w:sz w:val="15"/>
                <w:szCs w:val="15"/>
              </w:rPr>
              <w:lastRenderedPageBreak/>
              <w:t>регионов</w:t>
            </w:r>
            <w:proofErr w:type="gramEnd"/>
            <w:r w:rsidRPr="007E3D6C">
              <w:rPr>
                <w:rFonts w:ascii="Times New Roman" w:hAnsi="Times New Roman" w:cs="Times New Roman"/>
                <w:color w:val="000000" w:themeColor="text1"/>
                <w:sz w:val="15"/>
                <w:szCs w:val="15"/>
              </w:rPr>
              <w:t xml:space="preserve"> с ОАО "Газпром"; перевод объектов жилищно-коммунального хозяйства на природный газ</w:t>
            </w: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областной </w:t>
            </w:r>
            <w:r w:rsidRPr="007E3D6C">
              <w:rPr>
                <w:rFonts w:ascii="Times New Roman" w:hAnsi="Times New Roman" w:cs="Times New Roman"/>
                <w:color w:val="000000" w:themeColor="text1"/>
                <w:sz w:val="15"/>
                <w:szCs w:val="15"/>
              </w:rPr>
              <w:lastRenderedPageBreak/>
              <w:t>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18 278,3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9 334,6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8 943,7</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621,1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21,1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3.13. Обеспечение деятельности государственного казенного учреждения Архангельской области "Региональный центр по энергосбережению"</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в том числе</w:t>
            </w:r>
          </w:p>
        </w:tc>
        <w:tc>
          <w:tcPr>
            <w:tcW w:w="994" w:type="dxa"/>
            <w:tcBorders>
              <w:top w:val="nil"/>
              <w:left w:val="nil"/>
              <w:bottom w:val="nil"/>
              <w:right w:val="nil"/>
            </w:tcBorders>
          </w:tcPr>
          <w:p w:rsidR="003A4303" w:rsidRPr="007E3D6C" w:rsidRDefault="00111A5A" w:rsidP="008A484F">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447 263,8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24 538,7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24 990,5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34 331,2</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34 331,2</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36 388,9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37 375,6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41 423,6</w:t>
            </w:r>
          </w:p>
        </w:tc>
        <w:tc>
          <w:tcPr>
            <w:tcW w:w="856" w:type="dxa"/>
            <w:tcBorders>
              <w:top w:val="nil"/>
              <w:left w:val="nil"/>
              <w:bottom w:val="nil"/>
              <w:right w:val="nil"/>
            </w:tcBorders>
          </w:tcPr>
          <w:p w:rsidR="003A4303" w:rsidRPr="007E3D6C" w:rsidRDefault="008A484F"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55 864,3</w:t>
            </w:r>
          </w:p>
        </w:tc>
        <w:tc>
          <w:tcPr>
            <w:tcW w:w="850"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51626,6</w:t>
            </w:r>
          </w:p>
        </w:tc>
        <w:tc>
          <w:tcPr>
            <w:tcW w:w="851" w:type="dxa"/>
            <w:tcBorders>
              <w:top w:val="nil"/>
              <w:left w:val="nil"/>
              <w:bottom w:val="nil"/>
              <w:right w:val="nil"/>
            </w:tcBorders>
          </w:tcPr>
          <w:p w:rsidR="003A4303" w:rsidRPr="007E3D6C" w:rsidRDefault="00111A5A" w:rsidP="002058A8">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53 196,6</w:t>
            </w:r>
          </w:p>
        </w:tc>
        <w:tc>
          <w:tcPr>
            <w:tcW w:w="850"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53 196,6</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расчет целевых показателей реализации мероприятий в области энергосбережения; составление топливно-энергетического баланса; обеспечение ежегодного трехпроцентного снижения потребления энергоресурсов государственными учреждениями Архангельской области; подготовка и проведение семинаров, форумов, конференций по теме энергосбережения и повышения </w:t>
            </w:r>
            <w:proofErr w:type="spellStart"/>
            <w:r w:rsidRPr="007E3D6C">
              <w:rPr>
                <w:rFonts w:ascii="Times New Roman" w:hAnsi="Times New Roman" w:cs="Times New Roman"/>
                <w:color w:val="000000" w:themeColor="text1"/>
                <w:sz w:val="15"/>
                <w:szCs w:val="15"/>
              </w:rPr>
              <w:t>энергоэффективности</w:t>
            </w:r>
            <w:proofErr w:type="spellEnd"/>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447 263,8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24 538,7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24 990,5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34 331,2</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34 331,2</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36 388,9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37 375,6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41 423,6</w:t>
            </w:r>
          </w:p>
        </w:tc>
        <w:tc>
          <w:tcPr>
            <w:tcW w:w="856" w:type="dxa"/>
            <w:tcBorders>
              <w:top w:val="nil"/>
              <w:left w:val="nil"/>
              <w:bottom w:val="nil"/>
              <w:right w:val="nil"/>
            </w:tcBorders>
          </w:tcPr>
          <w:p w:rsidR="003A4303" w:rsidRPr="007E3D6C" w:rsidRDefault="008A484F"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55 864,3</w:t>
            </w:r>
          </w:p>
        </w:tc>
        <w:tc>
          <w:tcPr>
            <w:tcW w:w="850" w:type="dxa"/>
            <w:tcBorders>
              <w:top w:val="nil"/>
              <w:left w:val="nil"/>
              <w:bottom w:val="nil"/>
              <w:right w:val="nil"/>
            </w:tcBorders>
          </w:tcPr>
          <w:p w:rsidR="003A4303" w:rsidRPr="007E3D6C" w:rsidRDefault="00111A5A" w:rsidP="002058A8">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51626,6</w:t>
            </w:r>
          </w:p>
        </w:tc>
        <w:tc>
          <w:tcPr>
            <w:tcW w:w="851"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53 196,6</w:t>
            </w:r>
          </w:p>
        </w:tc>
        <w:tc>
          <w:tcPr>
            <w:tcW w:w="850"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53 196,6</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85" w:name="P10691"/>
            <w:bookmarkEnd w:id="85"/>
            <w:r w:rsidRPr="007E3D6C">
              <w:rPr>
                <w:rFonts w:ascii="Times New Roman" w:hAnsi="Times New Roman" w:cs="Times New Roman"/>
                <w:color w:val="000000" w:themeColor="text1"/>
                <w:sz w:val="15"/>
                <w:szCs w:val="15"/>
              </w:rPr>
              <w:t>3.14 Обеспечение деятельности некоммерческой организации "Фонд капитального ремонта многоквартирных домов Архангельской области"</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в том числе:</w:t>
            </w:r>
          </w:p>
        </w:tc>
        <w:tc>
          <w:tcPr>
            <w:tcW w:w="994" w:type="dxa"/>
            <w:tcBorders>
              <w:top w:val="nil"/>
              <w:left w:val="nil"/>
              <w:bottom w:val="nil"/>
              <w:right w:val="nil"/>
            </w:tcBorders>
          </w:tcPr>
          <w:p w:rsidR="003A4303" w:rsidRPr="007E3D6C" w:rsidRDefault="002058A8" w:rsidP="002058A8">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945 542,6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62 000,0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66 525,2</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76 111,1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93 331,9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101 262,4</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101 262,4</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101 262,4</w:t>
            </w:r>
          </w:p>
        </w:tc>
        <w:tc>
          <w:tcPr>
            <w:tcW w:w="851"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101 262,4</w:t>
            </w:r>
          </w:p>
        </w:tc>
        <w:tc>
          <w:tcPr>
            <w:tcW w:w="850"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101 262,4</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обеспечение своевременного проведения капитального ремонта общего имущества многоквартирных домов</w:t>
            </w: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945 542,6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40 000,0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62 000,0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66 525,2</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76 111,1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93 331,9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101 262,4</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101 262,4</w:t>
            </w:r>
          </w:p>
        </w:tc>
        <w:tc>
          <w:tcPr>
            <w:tcW w:w="851"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101 262,4</w:t>
            </w:r>
          </w:p>
        </w:tc>
        <w:tc>
          <w:tcPr>
            <w:tcW w:w="850"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101 262,4</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3.15. Расходы по судебным взысканиям</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1 383,4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132,0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927,3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80,6</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22,5</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72,5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120,0</w:t>
            </w:r>
          </w:p>
        </w:tc>
        <w:tc>
          <w:tcPr>
            <w:tcW w:w="992"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28,5</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исполнение судебных актов в полном объеме</w:t>
            </w: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2058A8">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w:t>
            </w:r>
            <w:r w:rsidR="002058A8" w:rsidRPr="007E3D6C">
              <w:rPr>
                <w:rFonts w:ascii="Times New Roman" w:hAnsi="Times New Roman" w:cs="Times New Roman"/>
                <w:color w:val="000000" w:themeColor="text1"/>
                <w:sz w:val="15"/>
                <w:szCs w:val="15"/>
              </w:rPr>
              <w:t> 383,4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132,0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927,3</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80,6</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22,5</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72,5</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120,0</w:t>
            </w:r>
          </w:p>
        </w:tc>
        <w:tc>
          <w:tcPr>
            <w:tcW w:w="992" w:type="dxa"/>
            <w:tcBorders>
              <w:top w:val="nil"/>
              <w:left w:val="nil"/>
              <w:bottom w:val="nil"/>
              <w:right w:val="nil"/>
            </w:tcBorders>
          </w:tcPr>
          <w:p w:rsidR="003A4303" w:rsidRPr="007E3D6C" w:rsidRDefault="002058A8"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28,5</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3.16. Взнос Архангельской области в уставный капитал акционерного общества "Центр расчетов"</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имущественных отношений Архангельской области</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9 385,0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1 785,0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7 600,0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создание единой системы начислений и сбора платежей за жилищно-коммунальные услуги, усиление контроля и обеспечение прозрачности проведения расчетов с исполнителями жилищно-коммунальных услуг и поставщиками коммунальных ресурсов на территории Архангельской области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317" w:history="1">
              <w:r w:rsidR="003A4303" w:rsidRPr="007E3D6C">
                <w:rPr>
                  <w:rFonts w:ascii="Times New Roman" w:hAnsi="Times New Roman" w:cs="Times New Roman"/>
                  <w:color w:val="000000" w:themeColor="text1"/>
                  <w:sz w:val="15"/>
                  <w:szCs w:val="15"/>
                </w:rPr>
                <w:t>пункт 20.2</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9 385,0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1 785,0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7 600,0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3.17. Погашение кредиторской задолженности бюджетов муниципальных образований Архангельской </w:t>
            </w:r>
            <w:r w:rsidRPr="007E3D6C">
              <w:rPr>
                <w:rFonts w:ascii="Times New Roman" w:hAnsi="Times New Roman" w:cs="Times New Roman"/>
                <w:color w:val="000000" w:themeColor="text1"/>
                <w:sz w:val="15"/>
                <w:szCs w:val="15"/>
              </w:rPr>
              <w:lastRenderedPageBreak/>
              <w:t>области по муниципальным контрактам, заключенным в рамках реализации адресной программы Архангельской области "Переселение граждан из аварийного жилищного фонда" на 2013 - 2017 годы</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37 234,0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37234,0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погашение кредиторской задолженности в полном объеме</w:t>
            </w: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37 234,0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37234,0</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3.18. Взнос в уставный капитал акционерного общества "Архангельская областная энергетическая компания"</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233 828,0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233 828,0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пополнение оборотных средств</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302" w:history="1">
              <w:r w:rsidR="003A4303" w:rsidRPr="007E3D6C">
                <w:rPr>
                  <w:rFonts w:ascii="Times New Roman" w:hAnsi="Times New Roman" w:cs="Times New Roman"/>
                  <w:color w:val="000000" w:themeColor="text1"/>
                  <w:sz w:val="15"/>
                  <w:szCs w:val="15"/>
                </w:rPr>
                <w:t>пункт 20.1</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233 828,0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233 828,0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3.19. Предоставление субсидии на осуществление взноса муниципальным образованием "Город Архангельск" в уставный капитал акционерного общества "Центр расчетов"</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7 500,0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7 500,0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увеличение доли денежных средств, поступивших в </w:t>
            </w:r>
            <w:proofErr w:type="spellStart"/>
            <w:r w:rsidRPr="007E3D6C">
              <w:rPr>
                <w:rFonts w:ascii="Times New Roman" w:hAnsi="Times New Roman" w:cs="Times New Roman"/>
                <w:color w:val="000000" w:themeColor="text1"/>
                <w:sz w:val="15"/>
                <w:szCs w:val="15"/>
              </w:rPr>
              <w:t>ресурсоснабжающие</w:t>
            </w:r>
            <w:proofErr w:type="spellEnd"/>
            <w:r w:rsidRPr="007E3D6C">
              <w:rPr>
                <w:rFonts w:ascii="Times New Roman" w:hAnsi="Times New Roman" w:cs="Times New Roman"/>
                <w:color w:val="000000" w:themeColor="text1"/>
                <w:sz w:val="15"/>
                <w:szCs w:val="15"/>
              </w:rPr>
              <w:t xml:space="preserve"> организации посредством "единой квитанции": в 2018 г. - до 20%; в 2019 г. - до 60%; в 2020 г. - </w:t>
            </w:r>
            <w:proofErr w:type="gramStart"/>
            <w:r w:rsidRPr="007E3D6C">
              <w:rPr>
                <w:rFonts w:ascii="Times New Roman" w:hAnsi="Times New Roman" w:cs="Times New Roman"/>
                <w:color w:val="000000" w:themeColor="text1"/>
                <w:sz w:val="15"/>
                <w:szCs w:val="15"/>
              </w:rPr>
              <w:t>до</w:t>
            </w:r>
            <w:proofErr w:type="gramEnd"/>
            <w:r w:rsidRPr="007E3D6C">
              <w:rPr>
                <w:rFonts w:ascii="Times New Roman" w:hAnsi="Times New Roman" w:cs="Times New Roman"/>
                <w:color w:val="000000" w:themeColor="text1"/>
                <w:sz w:val="15"/>
                <w:szCs w:val="15"/>
              </w:rPr>
              <w:t xml:space="preserve"> 100%</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1317" w:history="1">
              <w:r w:rsidR="003A4303" w:rsidRPr="007E3D6C">
                <w:rPr>
                  <w:rFonts w:ascii="Times New Roman" w:hAnsi="Times New Roman" w:cs="Times New Roman"/>
                  <w:color w:val="000000" w:themeColor="text1"/>
                  <w:sz w:val="15"/>
                  <w:szCs w:val="15"/>
                </w:rPr>
                <w:t>пункт 20.2</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7 400,0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7 400,0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w:t>
            </w:r>
            <w:r w:rsidRPr="007E3D6C">
              <w:rPr>
                <w:rFonts w:ascii="Times New Roman" w:hAnsi="Times New Roman" w:cs="Times New Roman"/>
                <w:color w:val="000000" w:themeColor="text1"/>
                <w:sz w:val="15"/>
                <w:szCs w:val="15"/>
              </w:rPr>
              <w:lastRenderedPageBreak/>
              <w:t>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bookmarkStart w:id="86" w:name="P11175"/>
            <w:bookmarkEnd w:id="86"/>
            <w:r w:rsidRPr="007E3D6C">
              <w:rPr>
                <w:rFonts w:ascii="Times New Roman" w:hAnsi="Times New Roman" w:cs="Times New Roman"/>
                <w:color w:val="000000" w:themeColor="text1"/>
                <w:sz w:val="15"/>
                <w:szCs w:val="15"/>
              </w:rPr>
              <w:lastRenderedPageBreak/>
              <w:t>3.20. Мероприятия, направленные на компенсацию дополнительных расходов организаций жилищно-коммунального хозяйства Архангельской области, связанных с ростом цен на топливо"</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186 000,0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186 000,0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организаций, в адрес которых предоставлены субсидии:</w:t>
            </w:r>
          </w:p>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2019 г. - 1 ед.</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750" w:history="1">
              <w:r w:rsidR="003A4303" w:rsidRPr="007E3D6C">
                <w:rPr>
                  <w:rFonts w:ascii="Times New Roman" w:hAnsi="Times New Roman" w:cs="Times New Roman"/>
                  <w:color w:val="000000" w:themeColor="text1"/>
                  <w:sz w:val="15"/>
                  <w:szCs w:val="15"/>
                </w:rPr>
                <w:t>пункты 3</w:t>
              </w:r>
            </w:hyperlink>
            <w:r w:rsidR="003A4303" w:rsidRPr="007E3D6C">
              <w:rPr>
                <w:rFonts w:ascii="Times New Roman" w:hAnsi="Times New Roman" w:cs="Times New Roman"/>
                <w:color w:val="000000" w:themeColor="text1"/>
                <w:sz w:val="15"/>
                <w:szCs w:val="15"/>
              </w:rPr>
              <w:t xml:space="preserve">, </w:t>
            </w:r>
            <w:hyperlink w:anchor="P1182" w:history="1">
              <w:r w:rsidR="003A4303" w:rsidRPr="007E3D6C">
                <w:rPr>
                  <w:rFonts w:ascii="Times New Roman" w:hAnsi="Times New Roman" w:cs="Times New Roman"/>
                  <w:color w:val="000000" w:themeColor="text1"/>
                  <w:sz w:val="15"/>
                  <w:szCs w:val="15"/>
                </w:rPr>
                <w:t>16</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186 000,0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186 000,0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по подпрограмме N 3</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111A5A" w:rsidP="00111A5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45 519 714,2</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2 867 512,4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2 878 456,0</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3 357 111,7</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4 209 702,7</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3 897 250,2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4 537 415,3</w:t>
            </w:r>
          </w:p>
        </w:tc>
        <w:tc>
          <w:tcPr>
            <w:tcW w:w="992" w:type="dxa"/>
            <w:tcBorders>
              <w:top w:val="nil"/>
              <w:left w:val="nil"/>
              <w:bottom w:val="nil"/>
              <w:right w:val="nil"/>
            </w:tcBorders>
          </w:tcPr>
          <w:p w:rsidR="003A4303" w:rsidRPr="007E3D6C" w:rsidRDefault="00BD4556"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4 227 290,0</w:t>
            </w:r>
          </w:p>
        </w:tc>
        <w:tc>
          <w:tcPr>
            <w:tcW w:w="856" w:type="dxa"/>
            <w:tcBorders>
              <w:top w:val="nil"/>
              <w:left w:val="nil"/>
              <w:bottom w:val="nil"/>
              <w:right w:val="nil"/>
            </w:tcBorders>
          </w:tcPr>
          <w:p w:rsidR="003A4303" w:rsidRPr="007E3D6C" w:rsidRDefault="00111A5A" w:rsidP="00111A5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3 478 553,6</w:t>
            </w:r>
          </w:p>
        </w:tc>
        <w:tc>
          <w:tcPr>
            <w:tcW w:w="850"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7 111 189,9</w:t>
            </w:r>
          </w:p>
        </w:tc>
        <w:tc>
          <w:tcPr>
            <w:tcW w:w="851"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4 477 616,2</w:t>
            </w:r>
          </w:p>
        </w:tc>
        <w:tc>
          <w:tcPr>
            <w:tcW w:w="850"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4 477 616,2</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45 453 482,1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2 801 401,4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2 878 434,9</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3 357 111,7</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4 209 602,7</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3 897 250,2</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4 537 415,3</w:t>
            </w:r>
          </w:p>
        </w:tc>
        <w:tc>
          <w:tcPr>
            <w:tcW w:w="992" w:type="dxa"/>
            <w:tcBorders>
              <w:top w:val="nil"/>
              <w:left w:val="nil"/>
              <w:bottom w:val="nil"/>
              <w:right w:val="nil"/>
            </w:tcBorders>
          </w:tcPr>
          <w:p w:rsidR="003A4303" w:rsidRPr="007E3D6C" w:rsidRDefault="003A4303" w:rsidP="00BD4556">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w:t>
            </w:r>
            <w:r w:rsidR="00BD4556">
              <w:rPr>
                <w:rFonts w:ascii="Times New Roman" w:hAnsi="Times New Roman" w:cs="Times New Roman"/>
                <w:color w:val="000000" w:themeColor="text1"/>
                <w:sz w:val="15"/>
                <w:szCs w:val="15"/>
              </w:rPr>
              <w:t> 277 290,0</w:t>
            </w:r>
          </w:p>
        </w:tc>
        <w:tc>
          <w:tcPr>
            <w:tcW w:w="856"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3 478 553,</w:t>
            </w:r>
          </w:p>
        </w:tc>
        <w:tc>
          <w:tcPr>
            <w:tcW w:w="850"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7 111 189,9</w:t>
            </w:r>
          </w:p>
        </w:tc>
        <w:tc>
          <w:tcPr>
            <w:tcW w:w="851"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4 477 616,2</w:t>
            </w:r>
          </w:p>
        </w:tc>
        <w:tc>
          <w:tcPr>
            <w:tcW w:w="850" w:type="dxa"/>
            <w:tcBorders>
              <w:top w:val="nil"/>
              <w:left w:val="nil"/>
              <w:bottom w:val="nil"/>
              <w:right w:val="nil"/>
            </w:tcBorders>
          </w:tcPr>
          <w:p w:rsidR="003A4303" w:rsidRPr="007E3D6C" w:rsidRDefault="00111A5A" w:rsidP="00F51B2A">
            <w:pPr>
              <w:pStyle w:val="ConsPlusNormal"/>
              <w:jc w:val="center"/>
              <w:rPr>
                <w:rFonts w:ascii="Times New Roman" w:hAnsi="Times New Roman" w:cs="Times New Roman"/>
                <w:color w:val="000000" w:themeColor="text1"/>
                <w:sz w:val="15"/>
                <w:szCs w:val="15"/>
              </w:rPr>
            </w:pPr>
            <w:r>
              <w:rPr>
                <w:rFonts w:ascii="Times New Roman" w:hAnsi="Times New Roman" w:cs="Times New Roman"/>
                <w:color w:val="000000" w:themeColor="text1"/>
                <w:sz w:val="15"/>
                <w:szCs w:val="15"/>
              </w:rPr>
              <w:t>4 477 616,2</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100,0</w:t>
            </w: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66 132,1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66 111,0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21,1</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jc w:val="center"/>
              <w:outlineLvl w:val="2"/>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4. </w:t>
            </w:r>
            <w:hyperlink w:anchor="P552" w:history="1">
              <w:r w:rsidRPr="007E3D6C">
                <w:rPr>
                  <w:rFonts w:ascii="Times New Roman" w:hAnsi="Times New Roman" w:cs="Times New Roman"/>
                  <w:color w:val="000000" w:themeColor="text1"/>
                  <w:sz w:val="15"/>
                  <w:szCs w:val="15"/>
                </w:rPr>
                <w:t>Подпрограмма N 4</w:t>
              </w:r>
            </w:hyperlink>
            <w:r w:rsidRPr="007E3D6C">
              <w:rPr>
                <w:rFonts w:ascii="Times New Roman" w:hAnsi="Times New Roman" w:cs="Times New Roman"/>
                <w:color w:val="000000" w:themeColor="text1"/>
                <w:sz w:val="15"/>
                <w:szCs w:val="15"/>
              </w:rPr>
              <w:t xml:space="preserve"> "Формирование современной городской среды на территории Архангельской области"</w:t>
            </w: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3"/>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Цель подпрограммы N 4 - повышение качества и комфорта городской среды на территории Архангельской области</w:t>
            </w: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Задача N 1 - повышение </w:t>
            </w:r>
            <w:proofErr w:type="gramStart"/>
            <w:r w:rsidRPr="007E3D6C">
              <w:rPr>
                <w:rFonts w:ascii="Times New Roman" w:hAnsi="Times New Roman" w:cs="Times New Roman"/>
                <w:color w:val="000000" w:themeColor="text1"/>
                <w:sz w:val="15"/>
                <w:szCs w:val="15"/>
              </w:rPr>
              <w:t>уровня благоустройства общественных территорий муниципальных образований Архангельской области</w:t>
            </w:r>
            <w:proofErr w:type="gramEnd"/>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4.1. Мероприятие по благоустройству парков</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9988,3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9988,3</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благоустроенных городских парков, ед. (11)</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842" w:history="1">
              <w:r w:rsidR="003A4303" w:rsidRPr="007E3D6C">
                <w:rPr>
                  <w:rFonts w:ascii="Times New Roman" w:hAnsi="Times New Roman" w:cs="Times New Roman"/>
                  <w:color w:val="000000" w:themeColor="text1"/>
                  <w:sz w:val="15"/>
                  <w:szCs w:val="15"/>
                </w:rPr>
                <w:t>пункты 6.3</w:t>
              </w:r>
            </w:hyperlink>
            <w:r w:rsidR="003A4303" w:rsidRPr="007E3D6C">
              <w:rPr>
                <w:rFonts w:ascii="Times New Roman" w:hAnsi="Times New Roman" w:cs="Times New Roman"/>
                <w:color w:val="000000" w:themeColor="text1"/>
                <w:sz w:val="15"/>
                <w:szCs w:val="15"/>
              </w:rPr>
              <w:t xml:space="preserve">, </w:t>
            </w:r>
            <w:hyperlink w:anchor="P1378" w:history="1">
              <w:r w:rsidR="003A4303" w:rsidRPr="007E3D6C">
                <w:rPr>
                  <w:rFonts w:ascii="Times New Roman" w:hAnsi="Times New Roman" w:cs="Times New Roman"/>
                  <w:color w:val="000000" w:themeColor="text1"/>
                  <w:sz w:val="15"/>
                  <w:szCs w:val="15"/>
                </w:rPr>
                <w:t>24</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8102,8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8102,8</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1429,9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1429,9</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455,6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455,6</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4.2. Мероприятия по благоустройству общественных территорий</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95 080,60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95 080,60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благоустроенных общественных территорий, ед. (51)</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857" w:history="1">
              <w:r w:rsidR="003A4303" w:rsidRPr="007E3D6C">
                <w:rPr>
                  <w:rFonts w:ascii="Times New Roman" w:hAnsi="Times New Roman" w:cs="Times New Roman"/>
                  <w:color w:val="000000" w:themeColor="text1"/>
                  <w:sz w:val="15"/>
                  <w:szCs w:val="15"/>
                </w:rPr>
                <w:t>пункты 6.4</w:t>
              </w:r>
            </w:hyperlink>
            <w:r w:rsidR="003A4303" w:rsidRPr="007E3D6C">
              <w:rPr>
                <w:rFonts w:ascii="Times New Roman" w:hAnsi="Times New Roman" w:cs="Times New Roman"/>
                <w:color w:val="000000" w:themeColor="text1"/>
                <w:sz w:val="15"/>
                <w:szCs w:val="15"/>
              </w:rPr>
              <w:t xml:space="preserve">, </w:t>
            </w:r>
            <w:hyperlink w:anchor="P1363" w:history="1">
              <w:r w:rsidR="003A4303" w:rsidRPr="007E3D6C">
                <w:rPr>
                  <w:rFonts w:ascii="Times New Roman" w:hAnsi="Times New Roman" w:cs="Times New Roman"/>
                  <w:color w:val="000000" w:themeColor="text1"/>
                  <w:sz w:val="15"/>
                  <w:szCs w:val="15"/>
                </w:rPr>
                <w:t>23</w:t>
              </w:r>
            </w:hyperlink>
            <w:r w:rsidR="003A4303" w:rsidRPr="007E3D6C">
              <w:rPr>
                <w:rFonts w:ascii="Times New Roman" w:hAnsi="Times New Roman" w:cs="Times New Roman"/>
                <w:color w:val="000000" w:themeColor="text1"/>
                <w:sz w:val="15"/>
                <w:szCs w:val="15"/>
              </w:rPr>
              <w:t xml:space="preserve">, </w:t>
            </w:r>
            <w:hyperlink w:anchor="P1393" w:history="1">
              <w:r w:rsidR="003A4303" w:rsidRPr="007E3D6C">
                <w:rPr>
                  <w:rFonts w:ascii="Times New Roman" w:hAnsi="Times New Roman" w:cs="Times New Roman"/>
                  <w:color w:val="000000" w:themeColor="text1"/>
                  <w:sz w:val="15"/>
                  <w:szCs w:val="15"/>
                </w:rPr>
                <w:t>25</w:t>
              </w:r>
            </w:hyperlink>
            <w:r w:rsidR="003A4303" w:rsidRPr="007E3D6C">
              <w:rPr>
                <w:rFonts w:ascii="Times New Roman" w:hAnsi="Times New Roman" w:cs="Times New Roman"/>
                <w:color w:val="000000" w:themeColor="text1"/>
                <w:sz w:val="15"/>
                <w:szCs w:val="15"/>
              </w:rPr>
              <w:t xml:space="preserve">, </w:t>
            </w:r>
            <w:hyperlink w:anchor="P1408" w:history="1">
              <w:r w:rsidR="003A4303" w:rsidRPr="007E3D6C">
                <w:rPr>
                  <w:rFonts w:ascii="Times New Roman" w:hAnsi="Times New Roman" w:cs="Times New Roman"/>
                  <w:color w:val="000000" w:themeColor="text1"/>
                  <w:sz w:val="15"/>
                  <w:szCs w:val="15"/>
                </w:rPr>
                <w:t>26</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78233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78233</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13805,8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13805,8</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3041,8</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3041,8</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4.3. Мероприятия по повышению квалификации муниципальных служащих Архангельской области, отвечающих за реализацию мероприятий по благоустройству территорий</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повышение уровня квалификации сотрудников по мере необходимости</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827" w:history="1">
              <w:r w:rsidR="003A4303" w:rsidRPr="007E3D6C">
                <w:rPr>
                  <w:rFonts w:ascii="Times New Roman" w:hAnsi="Times New Roman" w:cs="Times New Roman"/>
                  <w:color w:val="000000" w:themeColor="text1"/>
                  <w:sz w:val="15"/>
                  <w:szCs w:val="15"/>
                </w:rPr>
                <w:t>пункты 6.2</w:t>
              </w:r>
            </w:hyperlink>
            <w:r w:rsidR="003A4303" w:rsidRPr="007E3D6C">
              <w:rPr>
                <w:rFonts w:ascii="Times New Roman" w:hAnsi="Times New Roman" w:cs="Times New Roman"/>
                <w:color w:val="000000" w:themeColor="text1"/>
                <w:sz w:val="15"/>
                <w:szCs w:val="15"/>
              </w:rPr>
              <w:t xml:space="preserve"> - </w:t>
            </w:r>
            <w:hyperlink w:anchor="P857" w:history="1">
              <w:r w:rsidR="003A4303" w:rsidRPr="007E3D6C">
                <w:rPr>
                  <w:rFonts w:ascii="Times New Roman" w:hAnsi="Times New Roman" w:cs="Times New Roman"/>
                  <w:color w:val="000000" w:themeColor="text1"/>
                  <w:sz w:val="15"/>
                  <w:szCs w:val="15"/>
                </w:rPr>
                <w:t>6.4</w:t>
              </w:r>
            </w:hyperlink>
            <w:r w:rsidR="003A4303" w:rsidRPr="007E3D6C">
              <w:rPr>
                <w:rFonts w:ascii="Times New Roman" w:hAnsi="Times New Roman" w:cs="Times New Roman"/>
                <w:color w:val="000000" w:themeColor="text1"/>
                <w:sz w:val="15"/>
                <w:szCs w:val="15"/>
              </w:rPr>
              <w:t xml:space="preserve">, </w:t>
            </w:r>
            <w:hyperlink w:anchor="P1333" w:history="1">
              <w:r w:rsidR="003A4303" w:rsidRPr="007E3D6C">
                <w:rPr>
                  <w:rFonts w:ascii="Times New Roman" w:hAnsi="Times New Roman" w:cs="Times New Roman"/>
                  <w:color w:val="000000" w:themeColor="text1"/>
                  <w:sz w:val="15"/>
                  <w:szCs w:val="15"/>
                </w:rPr>
                <w:t>21</w:t>
              </w:r>
            </w:hyperlink>
            <w:r w:rsidR="003A4303" w:rsidRPr="007E3D6C">
              <w:rPr>
                <w:rFonts w:ascii="Times New Roman" w:hAnsi="Times New Roman" w:cs="Times New Roman"/>
                <w:color w:val="000000" w:themeColor="text1"/>
                <w:sz w:val="15"/>
                <w:szCs w:val="15"/>
              </w:rPr>
              <w:t xml:space="preserve"> - </w:t>
            </w:r>
            <w:hyperlink w:anchor="P1438" w:history="1">
              <w:r w:rsidR="003A4303" w:rsidRPr="007E3D6C">
                <w:rPr>
                  <w:rFonts w:ascii="Times New Roman" w:hAnsi="Times New Roman" w:cs="Times New Roman"/>
                  <w:color w:val="000000" w:themeColor="text1"/>
                  <w:sz w:val="15"/>
                  <w:szCs w:val="15"/>
                </w:rPr>
                <w:t>28</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Задача N 2 - повышение </w:t>
            </w:r>
            <w:proofErr w:type="gramStart"/>
            <w:r w:rsidRPr="007E3D6C">
              <w:rPr>
                <w:rFonts w:ascii="Times New Roman" w:hAnsi="Times New Roman" w:cs="Times New Roman"/>
                <w:color w:val="000000" w:themeColor="text1"/>
                <w:sz w:val="15"/>
                <w:szCs w:val="15"/>
              </w:rPr>
              <w:t>уровня благоустройства дворовых территорий муниципальных образований Архангельской области</w:t>
            </w:r>
            <w:proofErr w:type="gramEnd"/>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4.4. Мероприятия по благоустройству дворовых территорий</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196182,1</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196182,1</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количество благоустроенных дворовых территорий, ед. (170)</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827" w:history="1">
              <w:r w:rsidR="003A4303" w:rsidRPr="007E3D6C">
                <w:rPr>
                  <w:rFonts w:ascii="Times New Roman" w:hAnsi="Times New Roman" w:cs="Times New Roman"/>
                  <w:color w:val="000000" w:themeColor="text1"/>
                  <w:sz w:val="15"/>
                  <w:szCs w:val="15"/>
                </w:rPr>
                <w:t>пункты 6.2</w:t>
              </w:r>
            </w:hyperlink>
            <w:r w:rsidR="003A4303" w:rsidRPr="007E3D6C">
              <w:rPr>
                <w:rFonts w:ascii="Times New Roman" w:hAnsi="Times New Roman" w:cs="Times New Roman"/>
                <w:color w:val="000000" w:themeColor="text1"/>
                <w:sz w:val="15"/>
                <w:szCs w:val="15"/>
              </w:rPr>
              <w:t xml:space="preserve">, </w:t>
            </w:r>
            <w:hyperlink w:anchor="P1333" w:history="1">
              <w:r w:rsidR="003A4303" w:rsidRPr="007E3D6C">
                <w:rPr>
                  <w:rFonts w:ascii="Times New Roman" w:hAnsi="Times New Roman" w:cs="Times New Roman"/>
                  <w:color w:val="000000" w:themeColor="text1"/>
                  <w:sz w:val="15"/>
                  <w:szCs w:val="15"/>
                </w:rPr>
                <w:t>21</w:t>
              </w:r>
            </w:hyperlink>
            <w:r w:rsidR="003A4303" w:rsidRPr="007E3D6C">
              <w:rPr>
                <w:rFonts w:ascii="Times New Roman" w:hAnsi="Times New Roman" w:cs="Times New Roman"/>
                <w:color w:val="000000" w:themeColor="text1"/>
                <w:sz w:val="15"/>
                <w:szCs w:val="15"/>
              </w:rPr>
              <w:t xml:space="preserve">, </w:t>
            </w:r>
            <w:hyperlink w:anchor="P1348" w:history="1">
              <w:r w:rsidR="003A4303" w:rsidRPr="007E3D6C">
                <w:rPr>
                  <w:rFonts w:ascii="Times New Roman" w:hAnsi="Times New Roman" w:cs="Times New Roman"/>
                  <w:color w:val="000000" w:themeColor="text1"/>
                  <w:sz w:val="15"/>
                  <w:szCs w:val="15"/>
                </w:rPr>
                <w:t>22</w:t>
              </w:r>
            </w:hyperlink>
            <w:r w:rsidR="003A4303" w:rsidRPr="007E3D6C">
              <w:rPr>
                <w:rFonts w:ascii="Times New Roman" w:hAnsi="Times New Roman" w:cs="Times New Roman"/>
                <w:color w:val="000000" w:themeColor="text1"/>
                <w:sz w:val="15"/>
                <w:szCs w:val="15"/>
              </w:rPr>
              <w:t xml:space="preserve">, </w:t>
            </w:r>
            <w:hyperlink w:anchor="P1423" w:history="1">
              <w:r w:rsidR="003A4303" w:rsidRPr="007E3D6C">
                <w:rPr>
                  <w:rFonts w:ascii="Times New Roman" w:hAnsi="Times New Roman" w:cs="Times New Roman"/>
                  <w:color w:val="000000" w:themeColor="text1"/>
                  <w:sz w:val="15"/>
                  <w:szCs w:val="15"/>
                </w:rPr>
                <w:t>27</w:t>
              </w:r>
            </w:hyperlink>
            <w:r w:rsidR="003A4303" w:rsidRPr="007E3D6C">
              <w:rPr>
                <w:rFonts w:ascii="Times New Roman" w:hAnsi="Times New Roman" w:cs="Times New Roman"/>
                <w:color w:val="000000" w:themeColor="text1"/>
                <w:sz w:val="15"/>
                <w:szCs w:val="15"/>
              </w:rPr>
              <w:t xml:space="preserve">, </w:t>
            </w:r>
            <w:hyperlink w:anchor="P1438" w:history="1">
              <w:r w:rsidR="003A4303" w:rsidRPr="007E3D6C">
                <w:rPr>
                  <w:rFonts w:ascii="Times New Roman" w:hAnsi="Times New Roman" w:cs="Times New Roman"/>
                  <w:color w:val="000000" w:themeColor="text1"/>
                  <w:sz w:val="15"/>
                  <w:szCs w:val="15"/>
                </w:rPr>
                <w:t>28</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156465,9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156465,9</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27611,7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27611,7</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11348,9</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11 348,90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755,6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755,6</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3A4303" w:rsidRPr="007E3D6C" w:rsidTr="006D1CC5">
        <w:tblPrEx>
          <w:tblBorders>
            <w:left w:val="none" w:sz="0" w:space="0" w:color="auto"/>
            <w:right w:val="none" w:sz="0" w:space="0" w:color="auto"/>
            <w:insideH w:val="none" w:sz="0" w:space="0" w:color="auto"/>
            <w:insideV w:val="none" w:sz="0" w:space="0" w:color="auto"/>
          </w:tblBorders>
        </w:tblPrEx>
        <w:tc>
          <w:tcPr>
            <w:tcW w:w="16297" w:type="dxa"/>
            <w:gridSpan w:val="17"/>
            <w:tcBorders>
              <w:top w:val="nil"/>
              <w:left w:val="nil"/>
              <w:bottom w:val="nil"/>
              <w:right w:val="nil"/>
            </w:tcBorders>
          </w:tcPr>
          <w:p w:rsidR="003A4303" w:rsidRPr="007E3D6C" w:rsidRDefault="003A4303" w:rsidP="00F51B2A">
            <w:pPr>
              <w:pStyle w:val="ConsPlusNormal"/>
              <w:outlineLvl w:val="4"/>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Задача N 3 - повышения уровня благоустройства вовлеченности заинтересованных граждан, организаций в реализацию мероприятий по благоустройству территорий муниципальных образований Архангельской области</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4.5. Мероприятия по информированию заинтересованных граждан и организаций по реализации мероприятий по благоустройству территорий</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повышение уровня информированности заинтересованных граждан и организаций по реализации мероприятий по благоустройству территорий</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827" w:history="1">
              <w:r w:rsidR="003A4303" w:rsidRPr="007E3D6C">
                <w:rPr>
                  <w:rFonts w:ascii="Times New Roman" w:hAnsi="Times New Roman" w:cs="Times New Roman"/>
                  <w:color w:val="000000" w:themeColor="text1"/>
                  <w:sz w:val="15"/>
                  <w:szCs w:val="15"/>
                </w:rPr>
                <w:t>пункты 6.2</w:t>
              </w:r>
            </w:hyperlink>
            <w:r w:rsidR="003A4303" w:rsidRPr="007E3D6C">
              <w:rPr>
                <w:rFonts w:ascii="Times New Roman" w:hAnsi="Times New Roman" w:cs="Times New Roman"/>
                <w:color w:val="000000" w:themeColor="text1"/>
                <w:sz w:val="15"/>
                <w:szCs w:val="15"/>
              </w:rPr>
              <w:t xml:space="preserve"> - </w:t>
            </w:r>
            <w:hyperlink w:anchor="P857" w:history="1">
              <w:r w:rsidR="003A4303" w:rsidRPr="007E3D6C">
                <w:rPr>
                  <w:rFonts w:ascii="Times New Roman" w:hAnsi="Times New Roman" w:cs="Times New Roman"/>
                  <w:color w:val="000000" w:themeColor="text1"/>
                  <w:sz w:val="15"/>
                  <w:szCs w:val="15"/>
                </w:rPr>
                <w:t>6.4</w:t>
              </w:r>
            </w:hyperlink>
            <w:r w:rsidR="003A4303" w:rsidRPr="007E3D6C">
              <w:rPr>
                <w:rFonts w:ascii="Times New Roman" w:hAnsi="Times New Roman" w:cs="Times New Roman"/>
                <w:color w:val="000000" w:themeColor="text1"/>
                <w:sz w:val="15"/>
                <w:szCs w:val="15"/>
              </w:rPr>
              <w:t xml:space="preserve">, </w:t>
            </w:r>
            <w:hyperlink w:anchor="P1333" w:history="1">
              <w:r w:rsidR="003A4303" w:rsidRPr="007E3D6C">
                <w:rPr>
                  <w:rFonts w:ascii="Times New Roman" w:hAnsi="Times New Roman" w:cs="Times New Roman"/>
                  <w:color w:val="000000" w:themeColor="text1"/>
                  <w:sz w:val="15"/>
                  <w:szCs w:val="15"/>
                </w:rPr>
                <w:t>21</w:t>
              </w:r>
            </w:hyperlink>
            <w:r w:rsidR="003A4303" w:rsidRPr="007E3D6C">
              <w:rPr>
                <w:rFonts w:ascii="Times New Roman" w:hAnsi="Times New Roman" w:cs="Times New Roman"/>
                <w:color w:val="000000" w:themeColor="text1"/>
                <w:sz w:val="15"/>
                <w:szCs w:val="15"/>
              </w:rPr>
              <w:t xml:space="preserve"> - </w:t>
            </w:r>
            <w:hyperlink w:anchor="P1438" w:history="1">
              <w:r w:rsidR="003A4303" w:rsidRPr="007E3D6C">
                <w:rPr>
                  <w:rFonts w:ascii="Times New Roman" w:hAnsi="Times New Roman" w:cs="Times New Roman"/>
                  <w:color w:val="000000" w:themeColor="text1"/>
                  <w:sz w:val="15"/>
                  <w:szCs w:val="15"/>
                </w:rPr>
                <w:t>28</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 xml:space="preserve">4.6. Мероприятия по повышению уровня вовлеченности заинтересованных граждан и организаций в проведение публичных обсуждений </w:t>
            </w:r>
            <w:r w:rsidRPr="007E3D6C">
              <w:rPr>
                <w:rFonts w:ascii="Times New Roman" w:hAnsi="Times New Roman" w:cs="Times New Roman"/>
                <w:color w:val="000000" w:themeColor="text1"/>
                <w:sz w:val="15"/>
                <w:szCs w:val="15"/>
              </w:rPr>
              <w:lastRenderedPageBreak/>
              <w:t>проектов по благоустройству территорий</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lastRenderedPageBreak/>
              <w:t>министерство ТЭК и ЖКХ</w:t>
            </w: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подготовка протокола решения и/или заключения комиссии о реализации предлагаемого проекта по благоустройству территорий</w:t>
            </w:r>
          </w:p>
        </w:tc>
        <w:tc>
          <w:tcPr>
            <w:tcW w:w="993" w:type="dxa"/>
            <w:vMerge w:val="restart"/>
            <w:tcBorders>
              <w:top w:val="nil"/>
              <w:left w:val="nil"/>
              <w:bottom w:val="nil"/>
              <w:right w:val="nil"/>
            </w:tcBorders>
          </w:tcPr>
          <w:p w:rsidR="003A4303" w:rsidRPr="007E3D6C" w:rsidRDefault="00557C74" w:rsidP="00F51B2A">
            <w:pPr>
              <w:pStyle w:val="ConsPlusNormal"/>
              <w:rPr>
                <w:rFonts w:ascii="Times New Roman" w:hAnsi="Times New Roman" w:cs="Times New Roman"/>
                <w:color w:val="000000" w:themeColor="text1"/>
                <w:sz w:val="15"/>
                <w:szCs w:val="15"/>
              </w:rPr>
            </w:pPr>
            <w:hyperlink w:anchor="P827" w:history="1">
              <w:r w:rsidR="003A4303" w:rsidRPr="007E3D6C">
                <w:rPr>
                  <w:rFonts w:ascii="Times New Roman" w:hAnsi="Times New Roman" w:cs="Times New Roman"/>
                  <w:color w:val="000000" w:themeColor="text1"/>
                  <w:sz w:val="15"/>
                  <w:szCs w:val="15"/>
                </w:rPr>
                <w:t>пункты 6.2</w:t>
              </w:r>
            </w:hyperlink>
            <w:r w:rsidR="003A4303" w:rsidRPr="007E3D6C">
              <w:rPr>
                <w:rFonts w:ascii="Times New Roman" w:hAnsi="Times New Roman" w:cs="Times New Roman"/>
                <w:color w:val="000000" w:themeColor="text1"/>
                <w:sz w:val="15"/>
                <w:szCs w:val="15"/>
              </w:rPr>
              <w:t xml:space="preserve"> - </w:t>
            </w:r>
            <w:hyperlink w:anchor="P857" w:history="1">
              <w:r w:rsidR="003A4303" w:rsidRPr="007E3D6C">
                <w:rPr>
                  <w:rFonts w:ascii="Times New Roman" w:hAnsi="Times New Roman" w:cs="Times New Roman"/>
                  <w:color w:val="000000" w:themeColor="text1"/>
                  <w:sz w:val="15"/>
                  <w:szCs w:val="15"/>
                </w:rPr>
                <w:t>6.4</w:t>
              </w:r>
            </w:hyperlink>
            <w:r w:rsidR="003A4303" w:rsidRPr="007E3D6C">
              <w:rPr>
                <w:rFonts w:ascii="Times New Roman" w:hAnsi="Times New Roman" w:cs="Times New Roman"/>
                <w:color w:val="000000" w:themeColor="text1"/>
                <w:sz w:val="15"/>
                <w:szCs w:val="15"/>
              </w:rPr>
              <w:t xml:space="preserve">, </w:t>
            </w:r>
            <w:hyperlink w:anchor="P1333" w:history="1">
              <w:r w:rsidR="003A4303" w:rsidRPr="007E3D6C">
                <w:rPr>
                  <w:rFonts w:ascii="Times New Roman" w:hAnsi="Times New Roman" w:cs="Times New Roman"/>
                  <w:color w:val="000000" w:themeColor="text1"/>
                  <w:sz w:val="15"/>
                  <w:szCs w:val="15"/>
                </w:rPr>
                <w:t>21</w:t>
              </w:r>
            </w:hyperlink>
            <w:r w:rsidR="003A4303" w:rsidRPr="007E3D6C">
              <w:rPr>
                <w:rFonts w:ascii="Times New Roman" w:hAnsi="Times New Roman" w:cs="Times New Roman"/>
                <w:color w:val="000000" w:themeColor="text1"/>
                <w:sz w:val="15"/>
                <w:szCs w:val="15"/>
              </w:rPr>
              <w:t xml:space="preserve"> - </w:t>
            </w:r>
            <w:hyperlink w:anchor="P1438" w:history="1">
              <w:r w:rsidR="003A4303" w:rsidRPr="007E3D6C">
                <w:rPr>
                  <w:rFonts w:ascii="Times New Roman" w:hAnsi="Times New Roman" w:cs="Times New Roman"/>
                  <w:color w:val="000000" w:themeColor="text1"/>
                  <w:sz w:val="15"/>
                  <w:szCs w:val="15"/>
                </w:rPr>
                <w:t>28</w:t>
              </w:r>
            </w:hyperlink>
            <w:r w:rsidR="003A4303" w:rsidRPr="007E3D6C">
              <w:rPr>
                <w:rFonts w:ascii="Times New Roman" w:hAnsi="Times New Roman" w:cs="Times New Roman"/>
                <w:color w:val="000000" w:themeColor="text1"/>
                <w:sz w:val="15"/>
                <w:szCs w:val="15"/>
              </w:rPr>
              <w:t xml:space="preserve"> перечня</w:t>
            </w: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 по подпрограмме N 4</w:t>
            </w:r>
          </w:p>
        </w:tc>
        <w:tc>
          <w:tcPr>
            <w:tcW w:w="849"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всего</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301 251,0</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301 251,0</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3" w:type="dxa"/>
            <w:vMerge w:val="restart"/>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 том числе:</w:t>
            </w:r>
          </w:p>
        </w:tc>
        <w:tc>
          <w:tcPr>
            <w:tcW w:w="99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89"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992"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6"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1"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850"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федеральный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242 801,7</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242 801,7</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областной бюджет</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42 847,4</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42 847,4</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местные бюджеты</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14 846,3</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14 846,3</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r w:rsidR="007E3D6C" w:rsidRPr="007E3D6C" w:rsidTr="006D1CC5">
        <w:tblPrEx>
          <w:tblBorders>
            <w:left w:val="none" w:sz="0" w:space="0" w:color="auto"/>
            <w:right w:val="none" w:sz="0" w:space="0" w:color="auto"/>
            <w:insideH w:val="none" w:sz="0" w:space="0" w:color="auto"/>
            <w:insideV w:val="none" w:sz="0" w:space="0" w:color="auto"/>
          </w:tblBorders>
        </w:tblPrEx>
        <w:tc>
          <w:tcPr>
            <w:tcW w:w="126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49"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854" w:type="dxa"/>
            <w:tcBorders>
              <w:top w:val="nil"/>
              <w:left w:val="nil"/>
              <w:bottom w:val="nil"/>
              <w:right w:val="nil"/>
            </w:tcBorders>
          </w:tcPr>
          <w:p w:rsidR="003A4303" w:rsidRPr="007E3D6C" w:rsidRDefault="003A4303" w:rsidP="00F51B2A">
            <w:pPr>
              <w:pStyle w:val="ConsPlusNormal"/>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внебюджетные средства</w:t>
            </w:r>
          </w:p>
        </w:tc>
        <w:tc>
          <w:tcPr>
            <w:tcW w:w="994"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755,6</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89"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755,6</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992"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6"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1"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850" w:type="dxa"/>
            <w:tcBorders>
              <w:top w:val="nil"/>
              <w:left w:val="nil"/>
              <w:bottom w:val="nil"/>
              <w:right w:val="nil"/>
            </w:tcBorders>
          </w:tcPr>
          <w:p w:rsidR="003A4303" w:rsidRPr="007E3D6C" w:rsidRDefault="003A4303" w:rsidP="00F51B2A">
            <w:pPr>
              <w:pStyle w:val="ConsPlusNormal"/>
              <w:jc w:val="center"/>
              <w:rPr>
                <w:rFonts w:ascii="Times New Roman" w:hAnsi="Times New Roman" w:cs="Times New Roman"/>
                <w:color w:val="000000" w:themeColor="text1"/>
                <w:sz w:val="15"/>
                <w:szCs w:val="15"/>
              </w:rPr>
            </w:pPr>
            <w:r w:rsidRPr="007E3D6C">
              <w:rPr>
                <w:rFonts w:ascii="Times New Roman" w:hAnsi="Times New Roman" w:cs="Times New Roman"/>
                <w:color w:val="000000" w:themeColor="text1"/>
                <w:sz w:val="15"/>
                <w:szCs w:val="15"/>
              </w:rPr>
              <w:t>-</w:t>
            </w:r>
          </w:p>
        </w:tc>
        <w:tc>
          <w:tcPr>
            <w:tcW w:w="1415"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c>
          <w:tcPr>
            <w:tcW w:w="993" w:type="dxa"/>
            <w:vMerge/>
            <w:tcBorders>
              <w:top w:val="nil"/>
              <w:left w:val="nil"/>
              <w:bottom w:val="nil"/>
              <w:right w:val="nil"/>
            </w:tcBorders>
          </w:tcPr>
          <w:p w:rsidR="003A4303" w:rsidRPr="007E3D6C" w:rsidRDefault="003A4303" w:rsidP="00F51B2A">
            <w:pPr>
              <w:rPr>
                <w:rFonts w:ascii="Times New Roman" w:hAnsi="Times New Roman"/>
                <w:color w:val="000000" w:themeColor="text1"/>
                <w:sz w:val="15"/>
                <w:szCs w:val="15"/>
              </w:rPr>
            </w:pPr>
          </w:p>
        </w:tc>
      </w:tr>
    </w:tbl>
    <w:p w:rsidR="003A4303" w:rsidRPr="00C839A5" w:rsidRDefault="000B6061">
      <w:pPr>
        <w:rPr>
          <w:rFonts w:ascii="Times New Roman" w:hAnsi="Times New Roman"/>
          <w:sz w:val="28"/>
          <w:szCs w:val="28"/>
        </w:rPr>
        <w:sectPr w:rsidR="003A4303" w:rsidRPr="00C839A5">
          <w:pgSz w:w="16838" w:h="11905" w:orient="landscape"/>
          <w:pgMar w:top="1701" w:right="1134" w:bottom="850" w:left="1134" w:header="0" w:footer="0" w:gutter="0"/>
          <w:cols w:space="720"/>
        </w:sectPr>
      </w:pPr>
      <w:r>
        <w:rPr>
          <w:rFonts w:ascii="Times New Roman" w:hAnsi="Times New Roman"/>
          <w:sz w:val="28"/>
          <w:szCs w:val="28"/>
        </w:rPr>
        <w:br w:type="textWrapping" w:clear="all"/>
      </w:r>
    </w:p>
    <w:p w:rsidR="003A4303" w:rsidRPr="001B4A71" w:rsidRDefault="003A4303">
      <w:pPr>
        <w:pStyle w:val="ConsPlusNormal"/>
        <w:jc w:val="right"/>
        <w:outlineLvl w:val="0"/>
        <w:rPr>
          <w:rFonts w:ascii="Times New Roman" w:hAnsi="Times New Roman" w:cs="Times New Roman"/>
          <w:sz w:val="24"/>
          <w:szCs w:val="24"/>
        </w:rPr>
      </w:pPr>
      <w:r w:rsidRPr="001B4A71">
        <w:rPr>
          <w:rFonts w:ascii="Times New Roman" w:hAnsi="Times New Roman" w:cs="Times New Roman"/>
          <w:sz w:val="24"/>
          <w:szCs w:val="24"/>
        </w:rPr>
        <w:lastRenderedPageBreak/>
        <w:t>Утвержден</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постановлением Правительства</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Архангельской области</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от 15.10.2013 N 487-пп</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rPr>
          <w:rFonts w:ascii="Times New Roman" w:hAnsi="Times New Roman" w:cs="Times New Roman"/>
          <w:sz w:val="24"/>
          <w:szCs w:val="24"/>
        </w:rPr>
      </w:pPr>
      <w:bookmarkStart w:id="87" w:name="P13159"/>
      <w:bookmarkEnd w:id="87"/>
      <w:r w:rsidRPr="001B4A71">
        <w:rPr>
          <w:rFonts w:ascii="Times New Roman" w:hAnsi="Times New Roman" w:cs="Times New Roman"/>
          <w:sz w:val="24"/>
          <w:szCs w:val="24"/>
        </w:rPr>
        <w:t>ПОРЯДОК</w:t>
      </w:r>
    </w:p>
    <w:p w:rsidR="00FE06AF" w:rsidRPr="001B4A71" w:rsidRDefault="00FE06AF">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предоставления и распределения субсидий из областного бюджета бюджетам муниципальных районов и городских округов Арханг</w:t>
      </w:r>
      <w:r w:rsidR="008167A3" w:rsidRPr="001B4A71">
        <w:rPr>
          <w:rFonts w:ascii="Times New Roman" w:hAnsi="Times New Roman" w:cs="Times New Roman"/>
          <w:sz w:val="24"/>
          <w:szCs w:val="24"/>
        </w:rPr>
        <w:t xml:space="preserve">ельской области в целях </w:t>
      </w:r>
      <w:proofErr w:type="spellStart"/>
      <w:r w:rsidR="008167A3" w:rsidRPr="001B4A71">
        <w:rPr>
          <w:rFonts w:ascii="Times New Roman" w:hAnsi="Times New Roman" w:cs="Times New Roman"/>
          <w:sz w:val="24"/>
          <w:szCs w:val="24"/>
        </w:rPr>
        <w:t>софинанси</w:t>
      </w:r>
      <w:r w:rsidRPr="001B4A71">
        <w:rPr>
          <w:rFonts w:ascii="Times New Roman" w:hAnsi="Times New Roman" w:cs="Times New Roman"/>
          <w:sz w:val="24"/>
          <w:szCs w:val="24"/>
        </w:rPr>
        <w:t>рования</w:t>
      </w:r>
      <w:proofErr w:type="spellEnd"/>
      <w:r w:rsidR="008167A3" w:rsidRPr="001B4A71">
        <w:rPr>
          <w:rFonts w:ascii="Times New Roman" w:hAnsi="Times New Roman" w:cs="Times New Roman"/>
          <w:sz w:val="24"/>
          <w:szCs w:val="24"/>
        </w:rPr>
        <w:t xml:space="preserve"> мероприятий по строительству и реконструкции (модернизации) объектов питьевого водоснабжения в рамках реализации федерального проекта «Чистая вода» национального проекта «Экология»</w:t>
      </w:r>
    </w:p>
    <w:p w:rsidR="003A4303" w:rsidRPr="001B4A71" w:rsidRDefault="003A4303">
      <w:pPr>
        <w:spacing w:after="1"/>
        <w:rPr>
          <w:rFonts w:ascii="Times New Roman" w:hAnsi="Times New Roman"/>
          <w:sz w:val="24"/>
          <w:szCs w:val="24"/>
        </w:rPr>
      </w:pPr>
    </w:p>
    <w:p w:rsidR="003A4303" w:rsidRPr="001B4A71" w:rsidRDefault="003A4303">
      <w:pPr>
        <w:pStyle w:val="ConsPlusTitle"/>
        <w:jc w:val="center"/>
        <w:outlineLvl w:val="1"/>
        <w:rPr>
          <w:rFonts w:ascii="Times New Roman" w:hAnsi="Times New Roman" w:cs="Times New Roman"/>
          <w:sz w:val="24"/>
          <w:szCs w:val="24"/>
        </w:rPr>
      </w:pPr>
      <w:r w:rsidRPr="001B4A71">
        <w:rPr>
          <w:rFonts w:ascii="Times New Roman" w:hAnsi="Times New Roman" w:cs="Times New Roman"/>
          <w:sz w:val="24"/>
          <w:szCs w:val="24"/>
        </w:rPr>
        <w:t>I. Общие положения</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color w:val="000000" w:themeColor="text1"/>
          <w:sz w:val="24"/>
          <w:szCs w:val="24"/>
        </w:rPr>
      </w:pPr>
      <w:r w:rsidRPr="001B4A71">
        <w:rPr>
          <w:rFonts w:ascii="Times New Roman" w:hAnsi="Times New Roman" w:cs="Times New Roman"/>
          <w:sz w:val="24"/>
          <w:szCs w:val="24"/>
        </w:rPr>
        <w:t xml:space="preserve">1. </w:t>
      </w:r>
      <w:proofErr w:type="gramStart"/>
      <w:r w:rsidRPr="001B4A71">
        <w:rPr>
          <w:rFonts w:ascii="Times New Roman" w:hAnsi="Times New Roman" w:cs="Times New Roman"/>
          <w:sz w:val="24"/>
          <w:szCs w:val="24"/>
        </w:rPr>
        <w:t xml:space="preserve">Настоящий Порядок, разработанный в соответствии </w:t>
      </w:r>
      <w:r w:rsidRPr="001B4A71">
        <w:rPr>
          <w:rFonts w:ascii="Times New Roman" w:hAnsi="Times New Roman" w:cs="Times New Roman"/>
          <w:color w:val="000000" w:themeColor="text1"/>
          <w:sz w:val="24"/>
          <w:szCs w:val="24"/>
        </w:rPr>
        <w:t xml:space="preserve">со </w:t>
      </w:r>
      <w:hyperlink r:id="rId146" w:history="1">
        <w:r w:rsidRPr="001B4A71">
          <w:rPr>
            <w:rFonts w:ascii="Times New Roman" w:hAnsi="Times New Roman" w:cs="Times New Roman"/>
            <w:color w:val="000000" w:themeColor="text1"/>
            <w:sz w:val="24"/>
            <w:szCs w:val="24"/>
          </w:rPr>
          <w:t>статьей 139</w:t>
        </w:r>
      </w:hyperlink>
      <w:r w:rsidRPr="001B4A71">
        <w:rPr>
          <w:rFonts w:ascii="Times New Roman" w:hAnsi="Times New Roman" w:cs="Times New Roman"/>
          <w:color w:val="000000" w:themeColor="text1"/>
          <w:sz w:val="24"/>
          <w:szCs w:val="24"/>
        </w:rPr>
        <w:t xml:space="preserve"> Бюджетного кодекса Российской Федерации, государственной </w:t>
      </w:r>
      <w:hyperlink w:anchor="P102" w:history="1">
        <w:r w:rsidRPr="001B4A71">
          <w:rPr>
            <w:rFonts w:ascii="Times New Roman" w:hAnsi="Times New Roman" w:cs="Times New Roman"/>
            <w:color w:val="000000" w:themeColor="text1"/>
            <w:sz w:val="24"/>
            <w:szCs w:val="24"/>
          </w:rPr>
          <w:t>программой</w:t>
        </w:r>
      </w:hyperlink>
      <w:r w:rsidRPr="001B4A71">
        <w:rPr>
          <w:rFonts w:ascii="Times New Roman" w:hAnsi="Times New Roman" w:cs="Times New Roman"/>
          <w:color w:val="000000" w:themeColor="text1"/>
          <w:sz w:val="24"/>
          <w:szCs w:val="24"/>
        </w:rPr>
        <w:t xml:space="preserve">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N 487-пп (далее - государственная программа), определяет порядок предоставления и распределения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муниципальное</w:t>
      </w:r>
      <w:proofErr w:type="gramEnd"/>
      <w:r w:rsidRPr="001B4A71">
        <w:rPr>
          <w:rFonts w:ascii="Times New Roman" w:hAnsi="Times New Roman" w:cs="Times New Roman"/>
          <w:color w:val="000000" w:themeColor="text1"/>
          <w:sz w:val="24"/>
          <w:szCs w:val="24"/>
        </w:rPr>
        <w:t xml:space="preserve"> образование) в целях </w:t>
      </w:r>
      <w:proofErr w:type="spellStart"/>
      <w:r w:rsidRPr="001B4A71">
        <w:rPr>
          <w:rFonts w:ascii="Times New Roman" w:hAnsi="Times New Roman" w:cs="Times New Roman"/>
          <w:color w:val="000000" w:themeColor="text1"/>
          <w:sz w:val="24"/>
          <w:szCs w:val="24"/>
        </w:rPr>
        <w:t>софинансирования</w:t>
      </w:r>
      <w:proofErr w:type="spellEnd"/>
      <w:r w:rsidRPr="001B4A71">
        <w:rPr>
          <w:rFonts w:ascii="Times New Roman" w:hAnsi="Times New Roman" w:cs="Times New Roman"/>
          <w:color w:val="000000" w:themeColor="text1"/>
          <w:sz w:val="24"/>
          <w:szCs w:val="24"/>
        </w:rPr>
        <w:t xml:space="preserve"> мероприятий по строительству и реконструкции (модернизации) объектов питьевого водоснабжения, направленных на повышение качества питьевой воды, в рамках реализации федерального проекта "Чистая вода" национального проекта "Экология" (далее соответственно - мероприятие, субсидия).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Субсидия включена в перечень субсидий местным бюджетам, предоставляемых из областного бюджета в целях </w:t>
      </w:r>
      <w:proofErr w:type="spellStart"/>
      <w:r w:rsidRPr="001B4A71">
        <w:rPr>
          <w:rFonts w:ascii="Times New Roman" w:hAnsi="Times New Roman" w:cs="Times New Roman"/>
          <w:color w:val="000000" w:themeColor="text1"/>
          <w:sz w:val="24"/>
          <w:szCs w:val="24"/>
        </w:rPr>
        <w:t>софинансирования</w:t>
      </w:r>
      <w:proofErr w:type="spellEnd"/>
      <w:r w:rsidRPr="001B4A71">
        <w:rPr>
          <w:rFonts w:ascii="Times New Roman" w:hAnsi="Times New Roman" w:cs="Times New Roman"/>
          <w:color w:val="000000" w:themeColor="text1"/>
          <w:sz w:val="24"/>
          <w:szCs w:val="24"/>
        </w:rPr>
        <w:t xml:space="preserve"> расходных обязательств муниципальных образований Архангельской области, возникающих при выполнении </w:t>
      </w:r>
      <w:proofErr w:type="gramStart"/>
      <w:r w:rsidRPr="001B4A71">
        <w:rPr>
          <w:rFonts w:ascii="Times New Roman" w:hAnsi="Times New Roman" w:cs="Times New Roman"/>
          <w:color w:val="000000" w:themeColor="text1"/>
          <w:sz w:val="24"/>
          <w:szCs w:val="24"/>
        </w:rPr>
        <w:t>полномочий органов местного самоуправления муниципальных образований Архангельской области</w:t>
      </w:r>
      <w:proofErr w:type="gramEnd"/>
      <w:r w:rsidRPr="001B4A71">
        <w:rPr>
          <w:rFonts w:ascii="Times New Roman" w:hAnsi="Times New Roman" w:cs="Times New Roman"/>
          <w:color w:val="000000" w:themeColor="text1"/>
          <w:sz w:val="24"/>
          <w:szCs w:val="24"/>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 Субсидии предоставляются местным бюджетам по итогам проведения конкурса. Организатором конкурса и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Участниками конкурса являются органы местного самоуправления муниципальных образований (далее - органы местного самоуправления).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 Субсидии предоставляются министерством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4. Источником финансового обеспечения средств субсидий </w:t>
      </w:r>
      <w:proofErr w:type="gramStart"/>
      <w:r w:rsidRPr="001B4A71">
        <w:rPr>
          <w:rFonts w:ascii="Times New Roman" w:hAnsi="Times New Roman" w:cs="Times New Roman"/>
          <w:color w:val="000000" w:themeColor="text1"/>
          <w:sz w:val="24"/>
          <w:szCs w:val="24"/>
        </w:rPr>
        <w:t>являются</w:t>
      </w:r>
      <w:proofErr w:type="gramEnd"/>
      <w:r w:rsidRPr="001B4A71">
        <w:rPr>
          <w:rFonts w:ascii="Times New Roman" w:hAnsi="Times New Roman" w:cs="Times New Roman"/>
          <w:color w:val="000000" w:themeColor="text1"/>
          <w:sz w:val="24"/>
          <w:szCs w:val="24"/>
        </w:rPr>
        <w:t xml:space="preserve"> в том числе средства федерального бюджета, предоставляемые областному бюджету в соответствии с </w:t>
      </w:r>
      <w:hyperlink r:id="rId147" w:history="1">
        <w:r w:rsidRPr="001B4A71">
          <w:rPr>
            <w:rFonts w:ascii="Times New Roman" w:hAnsi="Times New Roman" w:cs="Times New Roman"/>
            <w:color w:val="000000" w:themeColor="text1"/>
            <w:sz w:val="24"/>
            <w:szCs w:val="24"/>
          </w:rPr>
          <w:t>Правилами</w:t>
        </w:r>
      </w:hyperlink>
      <w:r w:rsidRPr="001B4A71">
        <w:rPr>
          <w:rFonts w:ascii="Times New Roman" w:hAnsi="Times New Roman" w:cs="Times New Roman"/>
          <w:color w:val="000000" w:themeColor="text1"/>
          <w:sz w:val="24"/>
          <w:szCs w:val="24"/>
        </w:rPr>
        <w:t xml:space="preserve"> предоставления и распределения субсидий из федерального бюджета бюджетам субъектов Российской Федерации на </w:t>
      </w:r>
      <w:proofErr w:type="spellStart"/>
      <w:r w:rsidRPr="001B4A71">
        <w:rPr>
          <w:rFonts w:ascii="Times New Roman" w:hAnsi="Times New Roman" w:cs="Times New Roman"/>
          <w:color w:val="000000" w:themeColor="text1"/>
          <w:sz w:val="24"/>
          <w:szCs w:val="24"/>
        </w:rPr>
        <w:t>софинансирование</w:t>
      </w:r>
      <w:proofErr w:type="spellEnd"/>
      <w:r w:rsidRPr="001B4A71">
        <w:rPr>
          <w:rFonts w:ascii="Times New Roman" w:hAnsi="Times New Roman" w:cs="Times New Roman"/>
          <w:color w:val="000000" w:themeColor="text1"/>
          <w:sz w:val="24"/>
          <w:szCs w:val="24"/>
        </w:rPr>
        <w:t xml:space="preserve"> мероприятий по строительству и реконструкции (модернизации) объектов питьевого водоснабжения (приложение N 15(2) к государственной программе Российской Федерации "Обеспечение доступным и комфортным жильем и коммунальными услугами граждан Российской </w:t>
      </w:r>
      <w:proofErr w:type="gramStart"/>
      <w:r w:rsidRPr="001B4A71">
        <w:rPr>
          <w:rFonts w:ascii="Times New Roman" w:hAnsi="Times New Roman" w:cs="Times New Roman"/>
          <w:color w:val="000000" w:themeColor="text1"/>
          <w:sz w:val="24"/>
          <w:szCs w:val="24"/>
        </w:rPr>
        <w:lastRenderedPageBreak/>
        <w:t>Федерации", утвержденной постановлением Правительства Российской Федерации от 30 декабря 2017 года N 1710).</w:t>
      </w:r>
      <w:proofErr w:type="gramEnd"/>
    </w:p>
    <w:p w:rsidR="003A4303" w:rsidRPr="001B4A71" w:rsidRDefault="003A4303">
      <w:pPr>
        <w:pStyle w:val="ConsPlusNormal"/>
        <w:jc w:val="both"/>
        <w:rPr>
          <w:rFonts w:ascii="Times New Roman" w:hAnsi="Times New Roman" w:cs="Times New Roman"/>
          <w:color w:val="000000" w:themeColor="text1"/>
          <w:sz w:val="24"/>
          <w:szCs w:val="24"/>
        </w:rPr>
      </w:pPr>
    </w:p>
    <w:p w:rsidR="003A4303" w:rsidRPr="001B4A71" w:rsidRDefault="003A4303">
      <w:pPr>
        <w:pStyle w:val="ConsPlusTitle"/>
        <w:jc w:val="center"/>
        <w:outlineLvl w:val="1"/>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II. Условия и порядок предоставления субсидий</w:t>
      </w:r>
    </w:p>
    <w:p w:rsidR="003A4303" w:rsidRPr="001B4A71" w:rsidRDefault="003A4303">
      <w:pPr>
        <w:pStyle w:val="ConsPlusNormal"/>
        <w:jc w:val="both"/>
        <w:rPr>
          <w:rFonts w:ascii="Times New Roman" w:hAnsi="Times New Roman" w:cs="Times New Roman"/>
          <w:color w:val="000000" w:themeColor="text1"/>
          <w:sz w:val="24"/>
          <w:szCs w:val="24"/>
        </w:rPr>
      </w:pPr>
    </w:p>
    <w:p w:rsidR="003A4303" w:rsidRPr="001B4A71" w:rsidRDefault="003A4303">
      <w:pPr>
        <w:pStyle w:val="ConsPlusNormal"/>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5. Субсидии предоставляются местным бюджетам при соблюдении следующих условий:</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 наличие утвержденной муниципальной программы на текущий финансовый год, в которой предусмотрены мероприятия (далее - муниципальная программа);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88" w:name="P13184"/>
      <w:bookmarkEnd w:id="88"/>
      <w:proofErr w:type="gramStart"/>
      <w:r w:rsidRPr="001B4A71">
        <w:rPr>
          <w:rFonts w:ascii="Times New Roman" w:hAnsi="Times New Roman" w:cs="Times New Roman"/>
          <w:color w:val="000000" w:themeColor="text1"/>
          <w:sz w:val="24"/>
          <w:szCs w:val="24"/>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1B4A71">
        <w:rPr>
          <w:rFonts w:ascii="Times New Roman" w:hAnsi="Times New Roman" w:cs="Times New Roman"/>
          <w:color w:val="000000" w:themeColor="text1"/>
          <w:sz w:val="24"/>
          <w:szCs w:val="24"/>
        </w:rPr>
        <w:t>софинансирования</w:t>
      </w:r>
      <w:proofErr w:type="spellEnd"/>
      <w:r w:rsidRPr="001B4A71">
        <w:rPr>
          <w:rFonts w:ascii="Times New Roman" w:hAnsi="Times New Roman" w:cs="Times New Roman"/>
          <w:color w:val="000000" w:themeColor="text1"/>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0,1 процента от общего объема средств на реализацию мероприятия;</w:t>
      </w:r>
      <w:proofErr w:type="gramEnd"/>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1B4A71">
        <w:rPr>
          <w:rFonts w:ascii="Times New Roman" w:hAnsi="Times New Roman" w:cs="Times New Roman"/>
          <w:color w:val="000000" w:themeColor="text1"/>
          <w:sz w:val="24"/>
          <w:szCs w:val="24"/>
        </w:rPr>
        <w:t>софинансирования</w:t>
      </w:r>
      <w:proofErr w:type="spellEnd"/>
      <w:r w:rsidRPr="001B4A71">
        <w:rPr>
          <w:rFonts w:ascii="Times New Roman" w:hAnsi="Times New Roman" w:cs="Times New Roman"/>
          <w:color w:val="000000" w:themeColor="text1"/>
          <w:sz w:val="24"/>
          <w:szCs w:val="24"/>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4) участие органов местного самоуправления в инвентаризации объектов водоснабжения в соответствии с Методическими рекомендациями по проведению субъектами Российской Федерации, участвующими в федеральном проекте "Чистая вода", оценки состояния объектов систем водоснабжения, в том числе на предмет соответствия установленным показателям качества и безопасности питьевого водоснабжения, утвержденными приказом Министерства строительства и жилищно-коммунального хозяйства Российской Федерации от 31 января 2019 года N 68/</w:t>
      </w:r>
      <w:proofErr w:type="spellStart"/>
      <w:proofErr w:type="gramStart"/>
      <w:r w:rsidRPr="001B4A71">
        <w:rPr>
          <w:rFonts w:ascii="Times New Roman" w:hAnsi="Times New Roman" w:cs="Times New Roman"/>
          <w:color w:val="000000" w:themeColor="text1"/>
          <w:sz w:val="24"/>
          <w:szCs w:val="24"/>
        </w:rPr>
        <w:t>пр</w:t>
      </w:r>
      <w:proofErr w:type="spellEnd"/>
      <w:proofErr w:type="gramEnd"/>
      <w:r w:rsidRPr="001B4A71">
        <w:rPr>
          <w:rFonts w:ascii="Times New Roman" w:hAnsi="Times New Roman" w:cs="Times New Roman"/>
          <w:color w:val="000000" w:themeColor="text1"/>
          <w:sz w:val="24"/>
          <w:szCs w:val="24"/>
        </w:rPr>
        <w:t>;</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5) возврат муниципальным образованием средств в областной бюджет в соответствии с </w:t>
      </w:r>
      <w:hyperlink r:id="rId148" w:history="1">
        <w:r w:rsidRPr="001B4A71">
          <w:rPr>
            <w:rFonts w:ascii="Times New Roman" w:hAnsi="Times New Roman" w:cs="Times New Roman"/>
            <w:color w:val="000000" w:themeColor="text1"/>
            <w:sz w:val="24"/>
            <w:szCs w:val="24"/>
          </w:rPr>
          <w:t>пунктами 17</w:t>
        </w:r>
      </w:hyperlink>
      <w:r w:rsidRPr="001B4A71">
        <w:rPr>
          <w:rFonts w:ascii="Times New Roman" w:hAnsi="Times New Roman" w:cs="Times New Roman"/>
          <w:color w:val="000000" w:themeColor="text1"/>
          <w:sz w:val="24"/>
          <w:szCs w:val="24"/>
        </w:rPr>
        <w:t xml:space="preserve"> - </w:t>
      </w:r>
      <w:hyperlink r:id="rId149" w:history="1">
        <w:r w:rsidRPr="001B4A71">
          <w:rPr>
            <w:rFonts w:ascii="Times New Roman" w:hAnsi="Times New Roman" w:cs="Times New Roman"/>
            <w:color w:val="000000" w:themeColor="text1"/>
            <w:sz w:val="24"/>
            <w:szCs w:val="24"/>
          </w:rPr>
          <w:t>20</w:t>
        </w:r>
      </w:hyperlink>
      <w:r w:rsidRPr="001B4A71">
        <w:rPr>
          <w:rFonts w:ascii="Times New Roman" w:hAnsi="Times New Roman" w:cs="Times New Roman"/>
          <w:color w:val="000000" w:themeColor="text1"/>
          <w:sz w:val="24"/>
          <w:szCs w:val="24"/>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N 637-пп (далее - общий порядок).</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6. Министерство направляет в органы местного самоуправления извещения о начале проведении конкурса не </w:t>
      </w:r>
      <w:proofErr w:type="gramStart"/>
      <w:r w:rsidRPr="001B4A71">
        <w:rPr>
          <w:rFonts w:ascii="Times New Roman" w:hAnsi="Times New Roman" w:cs="Times New Roman"/>
          <w:color w:val="000000" w:themeColor="text1"/>
          <w:sz w:val="24"/>
          <w:szCs w:val="24"/>
        </w:rPr>
        <w:t>позднее</w:t>
      </w:r>
      <w:proofErr w:type="gramEnd"/>
      <w:r w:rsidRPr="001B4A71">
        <w:rPr>
          <w:rFonts w:ascii="Times New Roman" w:hAnsi="Times New Roman" w:cs="Times New Roman"/>
          <w:color w:val="000000" w:themeColor="text1"/>
          <w:sz w:val="24"/>
          <w:szCs w:val="24"/>
        </w:rPr>
        <w:t xml:space="preserve"> чем за пять календарных дней до дня начала приема заявок на участие в конкурсе (далее - заявка).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Извещение о начале проведения конкурса содержит следующие сведения: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 место, время и срок приема заявок;</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2) требования к заявке, предусмотренные </w:t>
      </w:r>
      <w:hyperlink w:anchor="P13198" w:history="1">
        <w:r w:rsidRPr="001B4A71">
          <w:rPr>
            <w:rFonts w:ascii="Times New Roman" w:hAnsi="Times New Roman" w:cs="Times New Roman"/>
            <w:color w:val="000000" w:themeColor="text1"/>
            <w:sz w:val="24"/>
            <w:szCs w:val="24"/>
          </w:rPr>
          <w:t>пунктом 7</w:t>
        </w:r>
      </w:hyperlink>
      <w:r w:rsidRPr="001B4A71">
        <w:rPr>
          <w:rFonts w:ascii="Times New Roman" w:hAnsi="Times New Roman" w:cs="Times New Roman"/>
          <w:color w:val="000000" w:themeColor="text1"/>
          <w:sz w:val="24"/>
          <w:szCs w:val="24"/>
        </w:rPr>
        <w:t xml:space="preserve"> настоящего Порядка;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 перечень документов, прилагаемых к заявке;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4) наименование, адрес и контактную информацию министерства;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5) проект соглашения.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89" w:name="P13198"/>
      <w:bookmarkEnd w:id="89"/>
      <w:r w:rsidRPr="001B4A71">
        <w:rPr>
          <w:rFonts w:ascii="Times New Roman" w:hAnsi="Times New Roman" w:cs="Times New Roman"/>
          <w:color w:val="000000" w:themeColor="text1"/>
          <w:sz w:val="24"/>
          <w:szCs w:val="24"/>
        </w:rPr>
        <w:lastRenderedPageBreak/>
        <w:t>7. Для участия в конкурсе органы местного самоуправления в сроки, определенные министерством в извещении о начале проведения конкурса, представляют в министерство заявку, содержащую следующие сведения: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1) необходимый объем средств субсидии на реализацию мероприятий на текущий год и последующие годы, который определяется исходя </w:t>
      </w:r>
      <w:proofErr w:type="gramStart"/>
      <w:r w:rsidRPr="001B4A71">
        <w:rPr>
          <w:rFonts w:ascii="Times New Roman" w:hAnsi="Times New Roman" w:cs="Times New Roman"/>
          <w:color w:val="000000" w:themeColor="text1"/>
          <w:sz w:val="24"/>
          <w:szCs w:val="24"/>
        </w:rPr>
        <w:t>из</w:t>
      </w:r>
      <w:proofErr w:type="gramEnd"/>
      <w:r w:rsidRPr="001B4A71">
        <w:rPr>
          <w:rFonts w:ascii="Times New Roman" w:hAnsi="Times New Roman" w:cs="Times New Roman"/>
          <w:color w:val="000000" w:themeColor="text1"/>
          <w:sz w:val="24"/>
          <w:szCs w:val="24"/>
        </w:rPr>
        <w:t>:</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90" w:name="P13200"/>
      <w:bookmarkEnd w:id="90"/>
      <w:r w:rsidRPr="001B4A71">
        <w:rPr>
          <w:rFonts w:ascii="Times New Roman" w:hAnsi="Times New Roman" w:cs="Times New Roman"/>
          <w:color w:val="000000" w:themeColor="text1"/>
          <w:sz w:val="24"/>
          <w:szCs w:val="24"/>
        </w:rPr>
        <w:t>планируемой даты начала производства работ с учетом расположения строящихся и реконструируемых объектов в районах Крайнего Севера и приравненных к ним местностях;</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технологических особенностей планируемых к выполнению в текущем году работ;</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91" w:name="P13202"/>
      <w:bookmarkEnd w:id="91"/>
      <w:r w:rsidRPr="001B4A71">
        <w:rPr>
          <w:rFonts w:ascii="Times New Roman" w:hAnsi="Times New Roman" w:cs="Times New Roman"/>
          <w:color w:val="000000" w:themeColor="text1"/>
          <w:sz w:val="24"/>
          <w:szCs w:val="24"/>
        </w:rPr>
        <w:t>продолжительности и последовательности работ в соответствии с разделом проектной документации "Проект организации строительства".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Сведения, указанные в </w:t>
      </w:r>
      <w:hyperlink w:anchor="P13200" w:history="1">
        <w:r w:rsidRPr="001B4A71">
          <w:rPr>
            <w:rFonts w:ascii="Times New Roman" w:hAnsi="Times New Roman" w:cs="Times New Roman"/>
            <w:color w:val="000000" w:themeColor="text1"/>
            <w:sz w:val="24"/>
            <w:szCs w:val="24"/>
          </w:rPr>
          <w:t>абзацах втором</w:t>
        </w:r>
      </w:hyperlink>
      <w:r w:rsidRPr="001B4A71">
        <w:rPr>
          <w:rFonts w:ascii="Times New Roman" w:hAnsi="Times New Roman" w:cs="Times New Roman"/>
          <w:color w:val="000000" w:themeColor="text1"/>
          <w:sz w:val="24"/>
          <w:szCs w:val="24"/>
        </w:rPr>
        <w:t xml:space="preserve"> - </w:t>
      </w:r>
      <w:hyperlink w:anchor="P13202" w:history="1">
        <w:r w:rsidRPr="001B4A71">
          <w:rPr>
            <w:rFonts w:ascii="Times New Roman" w:hAnsi="Times New Roman" w:cs="Times New Roman"/>
            <w:color w:val="000000" w:themeColor="text1"/>
            <w:sz w:val="24"/>
            <w:szCs w:val="24"/>
          </w:rPr>
          <w:t>четвертом</w:t>
        </w:r>
      </w:hyperlink>
      <w:r w:rsidRPr="001B4A71">
        <w:rPr>
          <w:rFonts w:ascii="Times New Roman" w:hAnsi="Times New Roman" w:cs="Times New Roman"/>
          <w:color w:val="000000" w:themeColor="text1"/>
          <w:sz w:val="24"/>
          <w:szCs w:val="24"/>
        </w:rPr>
        <w:t xml:space="preserve"> настоящего подпункта, включаются в заявку;</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 сведения о мероприятиях и сроках их завершения, которые планируется реализовать за счет средств субсидии: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а) наименования объектов питьевого водоснабжения;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б) мощность объектов питьевого водоснабжения.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92" w:name="P13208"/>
      <w:bookmarkEnd w:id="92"/>
      <w:r w:rsidRPr="001B4A71">
        <w:rPr>
          <w:rFonts w:ascii="Times New Roman" w:hAnsi="Times New Roman" w:cs="Times New Roman"/>
          <w:color w:val="000000" w:themeColor="text1"/>
          <w:sz w:val="24"/>
          <w:szCs w:val="24"/>
        </w:rPr>
        <w:t>8. К заявке прилагаются следующие документы: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1) копия утвержденной муниципальной программы, подтверждающей </w:t>
      </w:r>
      <w:proofErr w:type="spellStart"/>
      <w:r w:rsidRPr="001B4A71">
        <w:rPr>
          <w:rFonts w:ascii="Times New Roman" w:hAnsi="Times New Roman" w:cs="Times New Roman"/>
          <w:color w:val="000000" w:themeColor="text1"/>
          <w:sz w:val="24"/>
          <w:szCs w:val="24"/>
        </w:rPr>
        <w:t>софинансирование</w:t>
      </w:r>
      <w:proofErr w:type="spellEnd"/>
      <w:r w:rsidRPr="001B4A71">
        <w:rPr>
          <w:rFonts w:ascii="Times New Roman" w:hAnsi="Times New Roman" w:cs="Times New Roman"/>
          <w:color w:val="000000" w:themeColor="text1"/>
          <w:sz w:val="24"/>
          <w:szCs w:val="24"/>
        </w:rPr>
        <w:t xml:space="preserve"> мероприятия за счет средств местного бюджета в размере, указанном в </w:t>
      </w:r>
      <w:hyperlink w:anchor="P13184" w:history="1">
        <w:r w:rsidRPr="001B4A71">
          <w:rPr>
            <w:rFonts w:ascii="Times New Roman" w:hAnsi="Times New Roman" w:cs="Times New Roman"/>
            <w:color w:val="000000" w:themeColor="text1"/>
            <w:sz w:val="24"/>
            <w:szCs w:val="24"/>
          </w:rPr>
          <w:t>подпункте 2 пункта 5</w:t>
        </w:r>
      </w:hyperlink>
      <w:r w:rsidRPr="001B4A71">
        <w:rPr>
          <w:rFonts w:ascii="Times New Roman" w:hAnsi="Times New Roman" w:cs="Times New Roman"/>
          <w:color w:val="000000" w:themeColor="text1"/>
          <w:sz w:val="24"/>
          <w:szCs w:val="24"/>
        </w:rPr>
        <w:t xml:space="preserve"> настоящего Порядка;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2)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1B4A71">
        <w:rPr>
          <w:rFonts w:ascii="Times New Roman" w:hAnsi="Times New Roman" w:cs="Times New Roman"/>
          <w:color w:val="000000" w:themeColor="text1"/>
          <w:sz w:val="24"/>
          <w:szCs w:val="24"/>
        </w:rPr>
        <w:t>софинансирование</w:t>
      </w:r>
      <w:proofErr w:type="spellEnd"/>
      <w:r w:rsidRPr="001B4A71">
        <w:rPr>
          <w:rFonts w:ascii="Times New Roman" w:hAnsi="Times New Roman" w:cs="Times New Roman"/>
          <w:color w:val="000000" w:themeColor="text1"/>
          <w:sz w:val="24"/>
          <w:szCs w:val="24"/>
        </w:rPr>
        <w:t xml:space="preserve"> мероприятия в размере, указанном в </w:t>
      </w:r>
      <w:hyperlink w:anchor="P13184" w:history="1">
        <w:r w:rsidRPr="001B4A71">
          <w:rPr>
            <w:rFonts w:ascii="Times New Roman" w:hAnsi="Times New Roman" w:cs="Times New Roman"/>
            <w:color w:val="000000" w:themeColor="text1"/>
            <w:sz w:val="24"/>
            <w:szCs w:val="24"/>
          </w:rPr>
          <w:t>подпункте 2 пункта 5</w:t>
        </w:r>
      </w:hyperlink>
      <w:r w:rsidRPr="001B4A71">
        <w:rPr>
          <w:rFonts w:ascii="Times New Roman" w:hAnsi="Times New Roman" w:cs="Times New Roman"/>
          <w:color w:val="000000" w:themeColor="text1"/>
          <w:sz w:val="24"/>
          <w:szCs w:val="24"/>
        </w:rPr>
        <w:t xml:space="preserve"> настоящего Порядка;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4)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5) копия положительного заключения о достоверности определения сметной стоимости в отношении объекта капитального строительства;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6) титульные списки вновь начинаемых и переходящих объектов капитального строительства, утвержденные органом местного самоуправления;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7) документ, содержащий результаты оценки эффективности использования бюджетных средств, направляемых на капитальные вложения;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lastRenderedPageBreak/>
        <w:t>8) паспорт инвестиционного проекта по форме, установленной Министерством экономического развития Российской Федерации;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9) копии правоустанавливающих документов на земельный участок.</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Копии документов должны быть заверены в установленном законодательством Российской Федерации порядке.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Органы местного самоуправления несут ответственность за достоверность информации, содержащейся в заявке.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10. Министерство осуществляет прием и рассмотрение заявок в течение пяти рабочих дней со дня их поступления в министерство и принимает одно из следующих решений:</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93" w:name="P13223"/>
      <w:bookmarkEnd w:id="93"/>
      <w:r w:rsidRPr="001B4A71">
        <w:rPr>
          <w:rFonts w:ascii="Times New Roman" w:hAnsi="Times New Roman" w:cs="Times New Roman"/>
          <w:color w:val="000000" w:themeColor="text1"/>
          <w:sz w:val="24"/>
          <w:szCs w:val="24"/>
        </w:rPr>
        <w:t>1) о допуске заявки к участию в конкурсе и направлении на рассмотрение конкурсной комиссии;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94" w:name="P13224"/>
      <w:bookmarkEnd w:id="94"/>
      <w:r w:rsidRPr="001B4A71">
        <w:rPr>
          <w:rFonts w:ascii="Times New Roman" w:hAnsi="Times New Roman" w:cs="Times New Roman"/>
          <w:color w:val="000000" w:themeColor="text1"/>
          <w:sz w:val="24"/>
          <w:szCs w:val="24"/>
        </w:rPr>
        <w:t>2) об отказе в допуске заявки к участию в конкурсе.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Решения министерства могут быть обжалованы в установленном законодательством Российской Федерации порядке.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95" w:name="P13226"/>
      <w:bookmarkEnd w:id="95"/>
      <w:r w:rsidRPr="001B4A71">
        <w:rPr>
          <w:rFonts w:ascii="Times New Roman" w:hAnsi="Times New Roman" w:cs="Times New Roman"/>
          <w:color w:val="000000" w:themeColor="text1"/>
          <w:sz w:val="24"/>
          <w:szCs w:val="24"/>
        </w:rPr>
        <w:t xml:space="preserve">11. Министерство принимает решение, предусмотренное </w:t>
      </w:r>
      <w:hyperlink w:anchor="P13224" w:history="1">
        <w:r w:rsidRPr="001B4A71">
          <w:rPr>
            <w:rFonts w:ascii="Times New Roman" w:hAnsi="Times New Roman" w:cs="Times New Roman"/>
            <w:color w:val="000000" w:themeColor="text1"/>
            <w:sz w:val="24"/>
            <w:szCs w:val="24"/>
          </w:rPr>
          <w:t>подпунктом 2 пункта 10</w:t>
        </w:r>
      </w:hyperlink>
      <w:r w:rsidRPr="001B4A71">
        <w:rPr>
          <w:rFonts w:ascii="Times New Roman" w:hAnsi="Times New Roman" w:cs="Times New Roman"/>
          <w:color w:val="000000" w:themeColor="text1"/>
          <w:sz w:val="24"/>
          <w:szCs w:val="24"/>
        </w:rPr>
        <w:t xml:space="preserve"> настоящего Порядка, при наличии одного из следующих оснований:</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 представление органом местного самоуправления заявки с нарушением срока, определенного министерством в извещении о начале проведения конкурса;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2) представление органом местного самоуправления заявки, оформление которой не соответствует требованиям </w:t>
      </w:r>
      <w:hyperlink w:anchor="P13198" w:history="1">
        <w:r w:rsidRPr="001B4A71">
          <w:rPr>
            <w:rFonts w:ascii="Times New Roman" w:hAnsi="Times New Roman" w:cs="Times New Roman"/>
            <w:color w:val="000000" w:themeColor="text1"/>
            <w:sz w:val="24"/>
            <w:szCs w:val="24"/>
          </w:rPr>
          <w:t>пунктов 7</w:t>
        </w:r>
      </w:hyperlink>
      <w:r w:rsidRPr="001B4A71">
        <w:rPr>
          <w:rFonts w:ascii="Times New Roman" w:hAnsi="Times New Roman" w:cs="Times New Roman"/>
          <w:color w:val="000000" w:themeColor="text1"/>
          <w:sz w:val="24"/>
          <w:szCs w:val="24"/>
        </w:rPr>
        <w:t xml:space="preserve"> и </w:t>
      </w:r>
      <w:hyperlink w:anchor="P13208" w:history="1">
        <w:r w:rsidRPr="001B4A71">
          <w:rPr>
            <w:rFonts w:ascii="Times New Roman" w:hAnsi="Times New Roman" w:cs="Times New Roman"/>
            <w:color w:val="000000" w:themeColor="text1"/>
            <w:sz w:val="24"/>
            <w:szCs w:val="24"/>
          </w:rPr>
          <w:t>8</w:t>
        </w:r>
      </w:hyperlink>
      <w:r w:rsidRPr="001B4A71">
        <w:rPr>
          <w:rFonts w:ascii="Times New Roman" w:hAnsi="Times New Roman" w:cs="Times New Roman"/>
          <w:color w:val="000000" w:themeColor="text1"/>
          <w:sz w:val="24"/>
          <w:szCs w:val="24"/>
        </w:rPr>
        <w:t xml:space="preserve"> настоящего Порядка;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3) представление органом местного самоуправления документов, предусмотренных </w:t>
      </w:r>
      <w:hyperlink w:anchor="P13208" w:history="1">
        <w:r w:rsidRPr="001B4A71">
          <w:rPr>
            <w:rFonts w:ascii="Times New Roman" w:hAnsi="Times New Roman" w:cs="Times New Roman"/>
            <w:color w:val="000000" w:themeColor="text1"/>
            <w:sz w:val="24"/>
            <w:szCs w:val="24"/>
          </w:rPr>
          <w:t>пунктом 8</w:t>
        </w:r>
      </w:hyperlink>
      <w:r w:rsidRPr="001B4A71">
        <w:rPr>
          <w:rFonts w:ascii="Times New Roman" w:hAnsi="Times New Roman" w:cs="Times New Roman"/>
          <w:color w:val="000000" w:themeColor="text1"/>
          <w:sz w:val="24"/>
          <w:szCs w:val="24"/>
        </w:rPr>
        <w:t xml:space="preserve"> настоящего Порядка, не в полном объеме;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4) представление органом местного самоуправления заявки, содержащей недостоверные сведения.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О принятом решении министерство уведомляет орган местного самоуправления в течение семи рабочих дней со дня его принятия.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Орган местного самоуправления вправе повторно представить заявку в пределах срока, определенного министерством в извещении о начале проведения конкурса.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12. Министерство принимает решение, предусмотренное </w:t>
      </w:r>
      <w:hyperlink w:anchor="P13223" w:history="1">
        <w:r w:rsidRPr="001B4A71">
          <w:rPr>
            <w:rFonts w:ascii="Times New Roman" w:hAnsi="Times New Roman" w:cs="Times New Roman"/>
            <w:color w:val="000000" w:themeColor="text1"/>
            <w:sz w:val="24"/>
            <w:szCs w:val="24"/>
          </w:rPr>
          <w:t>подпунктом 1 пункта 10</w:t>
        </w:r>
      </w:hyperlink>
      <w:r w:rsidRPr="001B4A71">
        <w:rPr>
          <w:rFonts w:ascii="Times New Roman" w:hAnsi="Times New Roman" w:cs="Times New Roman"/>
          <w:color w:val="000000" w:themeColor="text1"/>
          <w:sz w:val="24"/>
          <w:szCs w:val="24"/>
        </w:rPr>
        <w:t xml:space="preserve"> настоящего Порядка, при отсутствии оснований, предусмотренных </w:t>
      </w:r>
      <w:hyperlink w:anchor="P13226" w:history="1">
        <w:r w:rsidRPr="001B4A71">
          <w:rPr>
            <w:rFonts w:ascii="Times New Roman" w:hAnsi="Times New Roman" w:cs="Times New Roman"/>
            <w:color w:val="000000" w:themeColor="text1"/>
            <w:sz w:val="24"/>
            <w:szCs w:val="24"/>
          </w:rPr>
          <w:t>пунктом 11</w:t>
        </w:r>
      </w:hyperlink>
      <w:r w:rsidRPr="001B4A71">
        <w:rPr>
          <w:rFonts w:ascii="Times New Roman" w:hAnsi="Times New Roman" w:cs="Times New Roman"/>
          <w:color w:val="000000" w:themeColor="text1"/>
          <w:sz w:val="24"/>
          <w:szCs w:val="24"/>
        </w:rPr>
        <w:t xml:space="preserve"> настоящего Порядка.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13. В целях рассмотрения и оценки заявок министерство формирует конкурсную комиссию. Персональный состав конкурсной комиссии утверждается распоряжением министерства.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lastRenderedPageBreak/>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color w:val="000000" w:themeColor="text1"/>
          <w:sz w:val="24"/>
          <w:szCs w:val="24"/>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1B4A71">
        <w:rPr>
          <w:rFonts w:ascii="Times New Roman" w:hAnsi="Times New Roman" w:cs="Times New Roman"/>
          <w:color w:val="000000" w:themeColor="text1"/>
          <w:sz w:val="24"/>
          <w:szCs w:val="24"/>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Заседания комиссии считаются правомочными, если на них присутствует не менее двух третей ее членов.</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Решение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14. Заявки рассматриваются на заседании конкурсной комиссии в течение 10 рабочих дней со дня их получения от министерства.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В рамках работы конкурсной комиссии осуществляется позиционирование заявок в зависимости от величины рейтинговой оценки мероприятий. </w:t>
      </w:r>
      <w:hyperlink w:anchor="P13339" w:history="1">
        <w:r w:rsidRPr="001B4A71">
          <w:rPr>
            <w:rFonts w:ascii="Times New Roman" w:hAnsi="Times New Roman" w:cs="Times New Roman"/>
            <w:color w:val="000000" w:themeColor="text1"/>
            <w:sz w:val="24"/>
            <w:szCs w:val="24"/>
          </w:rPr>
          <w:t>Критерии</w:t>
        </w:r>
      </w:hyperlink>
      <w:r w:rsidRPr="001B4A71">
        <w:rPr>
          <w:rFonts w:ascii="Times New Roman" w:hAnsi="Times New Roman" w:cs="Times New Roman"/>
          <w:color w:val="000000" w:themeColor="text1"/>
          <w:sz w:val="24"/>
          <w:szCs w:val="24"/>
        </w:rPr>
        <w:t xml:space="preserve"> рейтинговой оценки мероприятий предусмотрены в приложении к настоящему Порядку. За соблюдение каждого из указанных критериев рейтинговой оценки мероприятий заявке присваивается указанное количество баллов, за несоблюдение - ноль баллов.</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Рейтинговая оценка мероприятия определяется как сумма присвоенных баллов за соблюдение критериев. Указанная оценка может иметь значение от 0 баллов до 10 баллов.</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96" w:name="P13249"/>
      <w:bookmarkEnd w:id="96"/>
      <w:r w:rsidRPr="001B4A71">
        <w:rPr>
          <w:rFonts w:ascii="Times New Roman" w:hAnsi="Times New Roman" w:cs="Times New Roman"/>
          <w:color w:val="000000" w:themeColor="text1"/>
          <w:sz w:val="24"/>
          <w:szCs w:val="24"/>
        </w:rPr>
        <w:t>15. Распределение средств субсидии осуществляется между местными бюджетами муниципальных образований, заявки которых набрали количество баллов в соответствии с критериями рейтинговой оценки мероприятий от 5 и более.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Средства субсидии предоставляются в первоочередном порядке местным бюджетам муниципальных образований, в заявках которых завершение мероприятий запланировано в течение года предоставления субсидии. Объем средств субсидии определяется согласно </w:t>
      </w:r>
      <w:r w:rsidRPr="001B4A71">
        <w:rPr>
          <w:rFonts w:ascii="Times New Roman" w:hAnsi="Times New Roman" w:cs="Times New Roman"/>
          <w:color w:val="000000" w:themeColor="text1"/>
          <w:sz w:val="24"/>
          <w:szCs w:val="24"/>
        </w:rPr>
        <w:lastRenderedPageBreak/>
        <w:t>заявленной величине финансирования за счет средств субсидии с учетом рейтинговой оценки.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В случае присвоения нескольким заявкам равных рейтинговых оценок мероприятий от 5 и более субсидия предоставляется муниципальному образованию, чья заявка представлена в более ранний срок.</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16. Итоги заседания конкурсной комиссии оформляются протоколом, который в том числе должен содержать следующие сведения о распределении средств субсидии: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 рекомендуемый перечень муниципальных образований - получателей субсидий;</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 рекомендуемый объем средств субсидии для каждого получателя субсидии;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 наименования и сроки завершения мероприятий, которые планируется осуществить за счет средств субсидии.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97" w:name="P13257"/>
      <w:bookmarkEnd w:id="97"/>
      <w:r w:rsidRPr="001B4A71">
        <w:rPr>
          <w:rFonts w:ascii="Times New Roman" w:hAnsi="Times New Roman" w:cs="Times New Roman"/>
          <w:color w:val="000000" w:themeColor="text1"/>
          <w:sz w:val="24"/>
          <w:szCs w:val="24"/>
        </w:rPr>
        <w:t>17. На основании протокола заседания конкурсной комиссии министерство:</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 совместно с муниципальными образованиями, рекомендованными в качестве получателей субсидий, готовит инвестиционный паспорт проекта и направляет его в Министерство строительства и жилищно-коммунального хозяйства Российской Федерации для включения объектов питьевого водоснабжения, отобранных по результатам конкурсного отбора, в федеральную адресную инвестиционную программу объектов капитального строительства (далее - ФАИП).</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В случае реализации отобранных мероприятий по строительству и реконструкции (модернизации) объектов питьевого водоснабжения, включенных в ФАИП на период, превышающий 1 год, заявка такого муниципального образования на участие в конкурсе предоставляется в министерство ежегодно, до завершения работ по строительству и реконструкции (модернизации) объектов питьевого водоснабжения;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На основании постановления Правительства Архангельской области о распределении средств субсидий министерство не позднее пять рабочих дней со дня вступления в силу указанного постановления Правительства Архангельской области заключает с уполномоченным органом местного самоуправления соглашение.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Доведение лимитов бюджетных обязательств местным бюджетам производится министерством не позднее 10 рабочих дней со дня заключения соглашения.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18. Перераспределение средств субсидий местным бюджетам осуществляется в следующих случаях:</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 полный или частичный отказ (в том числе в случае образования экономии средств субсидий по результатам конкурсных процедур) органов местного самоуправления от средств субсидий, распределенных им в соответствии с настоящим Порядком;</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 полный или частичный возврат средств субсидии в связи с невыполнением или ненадлежащим выполнением органом местного самоуправления в установленные сроки обязательств, предусмотренных соглашением;</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lastRenderedPageBreak/>
        <w:t>3) в иных случаях высвобождения средств субсидий после их распределения.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Перераспределение средств субсидий местным бюджетам осуществляется на мероприятия, включенных в ФАИП.</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Перераспределение высвободившихся средств субсидий осуществляется в соответствии с </w:t>
      </w:r>
      <w:hyperlink w:anchor="P13198" w:history="1">
        <w:r w:rsidRPr="001B4A71">
          <w:rPr>
            <w:rFonts w:ascii="Times New Roman" w:hAnsi="Times New Roman" w:cs="Times New Roman"/>
            <w:color w:val="000000" w:themeColor="text1"/>
            <w:sz w:val="24"/>
            <w:szCs w:val="24"/>
          </w:rPr>
          <w:t>пунктами 7</w:t>
        </w:r>
      </w:hyperlink>
      <w:r w:rsidRPr="001B4A71">
        <w:rPr>
          <w:rFonts w:ascii="Times New Roman" w:hAnsi="Times New Roman" w:cs="Times New Roman"/>
          <w:color w:val="000000" w:themeColor="text1"/>
          <w:sz w:val="24"/>
          <w:szCs w:val="24"/>
        </w:rPr>
        <w:t xml:space="preserve"> - </w:t>
      </w:r>
      <w:hyperlink w:anchor="P13249" w:history="1">
        <w:r w:rsidRPr="001B4A71">
          <w:rPr>
            <w:rFonts w:ascii="Times New Roman" w:hAnsi="Times New Roman" w:cs="Times New Roman"/>
            <w:color w:val="000000" w:themeColor="text1"/>
            <w:sz w:val="24"/>
            <w:szCs w:val="24"/>
          </w:rPr>
          <w:t>15</w:t>
        </w:r>
      </w:hyperlink>
      <w:r w:rsidRPr="001B4A71">
        <w:rPr>
          <w:rFonts w:ascii="Times New Roman" w:hAnsi="Times New Roman" w:cs="Times New Roman"/>
          <w:color w:val="000000" w:themeColor="text1"/>
          <w:sz w:val="24"/>
          <w:szCs w:val="24"/>
        </w:rPr>
        <w:t xml:space="preserve"> настоящего Порядка.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19. Расходование средств субсидий допускается </w:t>
      </w:r>
      <w:proofErr w:type="gramStart"/>
      <w:r w:rsidRPr="001B4A71">
        <w:rPr>
          <w:rFonts w:ascii="Times New Roman" w:hAnsi="Times New Roman" w:cs="Times New Roman"/>
          <w:color w:val="000000" w:themeColor="text1"/>
          <w:sz w:val="24"/>
          <w:szCs w:val="24"/>
        </w:rPr>
        <w:t>на выполнение мероприятий за счет средств субсидий в соответствии с законодательством Российской Федерации о контрактной системе</w:t>
      </w:r>
      <w:proofErr w:type="gramEnd"/>
      <w:r w:rsidRPr="001B4A71">
        <w:rPr>
          <w:rFonts w:ascii="Times New Roman" w:hAnsi="Times New Roman" w:cs="Times New Roman"/>
          <w:color w:val="000000" w:themeColor="text1"/>
          <w:sz w:val="24"/>
          <w:szCs w:val="24"/>
        </w:rPr>
        <w:t xml:space="preserve"> в сфере закупок товаров, работ, услуг для обеспечения государственных и муниципальных нужд.</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98" w:name="P13272"/>
      <w:bookmarkEnd w:id="98"/>
      <w:r w:rsidRPr="001B4A71">
        <w:rPr>
          <w:rFonts w:ascii="Times New Roman" w:hAnsi="Times New Roman" w:cs="Times New Roman"/>
          <w:color w:val="000000" w:themeColor="text1"/>
          <w:sz w:val="24"/>
          <w:szCs w:val="24"/>
        </w:rPr>
        <w:t>20. Средства субсидий, которые высвобождаются по итогам проведения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могут использоваться органами местного самоуправления по целевому назначению в рамках реализации указанных мероприятий.</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21. Соглашение должно содержать следующие условия: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 размер предоставляемой субсидии, порядок, условия и сроки ее перечисления в местный бюджет, а также объем бюджетных ассигнований местного бюджета на реализацию мероприятия;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2) перечень мероприятий, утвержденных муниципальной программой, на </w:t>
      </w:r>
      <w:proofErr w:type="spellStart"/>
      <w:r w:rsidRPr="001B4A71">
        <w:rPr>
          <w:rFonts w:ascii="Times New Roman" w:hAnsi="Times New Roman" w:cs="Times New Roman"/>
          <w:color w:val="000000" w:themeColor="text1"/>
          <w:sz w:val="24"/>
          <w:szCs w:val="24"/>
        </w:rPr>
        <w:t>софинансирование</w:t>
      </w:r>
      <w:proofErr w:type="spellEnd"/>
      <w:r w:rsidRPr="001B4A71">
        <w:rPr>
          <w:rFonts w:ascii="Times New Roman" w:hAnsi="Times New Roman" w:cs="Times New Roman"/>
          <w:color w:val="000000" w:themeColor="text1"/>
          <w:sz w:val="24"/>
          <w:szCs w:val="24"/>
        </w:rPr>
        <w:t xml:space="preserve"> которых предоставляется субсидия;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 целевые значения показателей результативности использования субсидии, которые должны соответствовать целевым показателям государственной программы;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4) права и обязанности сторон, включая обязательства органов местного самоуправления: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по целевому использованию субсидии;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по достижению целевых </w:t>
      </w:r>
      <w:proofErr w:type="gramStart"/>
      <w:r w:rsidRPr="001B4A71">
        <w:rPr>
          <w:rFonts w:ascii="Times New Roman" w:hAnsi="Times New Roman" w:cs="Times New Roman"/>
          <w:color w:val="000000" w:themeColor="text1"/>
          <w:sz w:val="24"/>
          <w:szCs w:val="24"/>
        </w:rPr>
        <w:t>значений показателей результативности использования субсидии</w:t>
      </w:r>
      <w:proofErr w:type="gramEnd"/>
      <w:r w:rsidRPr="001B4A71">
        <w:rPr>
          <w:rFonts w:ascii="Times New Roman" w:hAnsi="Times New Roman" w:cs="Times New Roman"/>
          <w:color w:val="000000" w:themeColor="text1"/>
          <w:sz w:val="24"/>
          <w:szCs w:val="24"/>
        </w:rPr>
        <w:t>;</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5) сроки и порядок предоставления отчетности: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об осуществлении расходов местного бюджета, источником финансового обеспечения которых является субсидия;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о достижении целевых </w:t>
      </w:r>
      <w:proofErr w:type="gramStart"/>
      <w:r w:rsidRPr="001B4A71">
        <w:rPr>
          <w:rFonts w:ascii="Times New Roman" w:hAnsi="Times New Roman" w:cs="Times New Roman"/>
          <w:color w:val="000000" w:themeColor="text1"/>
          <w:sz w:val="24"/>
          <w:szCs w:val="24"/>
        </w:rPr>
        <w:t>значений показателей результативности использования субсидии</w:t>
      </w:r>
      <w:proofErr w:type="gramEnd"/>
      <w:r w:rsidRPr="001B4A71">
        <w:rPr>
          <w:rFonts w:ascii="Times New Roman" w:hAnsi="Times New Roman" w:cs="Times New Roman"/>
          <w:color w:val="000000" w:themeColor="text1"/>
          <w:sz w:val="24"/>
          <w:szCs w:val="24"/>
        </w:rPr>
        <w:t>;</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6) порядок осуществления </w:t>
      </w:r>
      <w:proofErr w:type="gramStart"/>
      <w:r w:rsidRPr="001B4A71">
        <w:rPr>
          <w:rFonts w:ascii="Times New Roman" w:hAnsi="Times New Roman" w:cs="Times New Roman"/>
          <w:color w:val="000000" w:themeColor="text1"/>
          <w:sz w:val="24"/>
          <w:szCs w:val="24"/>
        </w:rPr>
        <w:t>контроля за</w:t>
      </w:r>
      <w:proofErr w:type="gramEnd"/>
      <w:r w:rsidRPr="001B4A71">
        <w:rPr>
          <w:rFonts w:ascii="Times New Roman" w:hAnsi="Times New Roman" w:cs="Times New Roman"/>
          <w:color w:val="000000" w:themeColor="text1"/>
          <w:sz w:val="24"/>
          <w:szCs w:val="24"/>
        </w:rPr>
        <w:t xml:space="preserve"> выполнением органами местного самоуправления обязательств, предусмотренных соглашением;</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7) последствия </w:t>
      </w:r>
      <w:proofErr w:type="spellStart"/>
      <w:r w:rsidRPr="001B4A71">
        <w:rPr>
          <w:rFonts w:ascii="Times New Roman" w:hAnsi="Times New Roman" w:cs="Times New Roman"/>
          <w:color w:val="000000" w:themeColor="text1"/>
          <w:sz w:val="24"/>
          <w:szCs w:val="24"/>
        </w:rPr>
        <w:t>недостижения</w:t>
      </w:r>
      <w:proofErr w:type="spellEnd"/>
      <w:r w:rsidRPr="001B4A71">
        <w:rPr>
          <w:rFonts w:ascii="Times New Roman" w:hAnsi="Times New Roman" w:cs="Times New Roman"/>
          <w:color w:val="000000" w:themeColor="text1"/>
          <w:sz w:val="24"/>
          <w:szCs w:val="24"/>
        </w:rPr>
        <w:t xml:space="preserve"> органами местного </w:t>
      </w:r>
      <w:proofErr w:type="gramStart"/>
      <w:r w:rsidRPr="001B4A71">
        <w:rPr>
          <w:rFonts w:ascii="Times New Roman" w:hAnsi="Times New Roman" w:cs="Times New Roman"/>
          <w:color w:val="000000" w:themeColor="text1"/>
          <w:sz w:val="24"/>
          <w:szCs w:val="24"/>
        </w:rPr>
        <w:t>самоуправления установленных целевых значений показателей результативности использования субсидии</w:t>
      </w:r>
      <w:proofErr w:type="gramEnd"/>
      <w:r w:rsidRPr="001B4A71">
        <w:rPr>
          <w:rFonts w:ascii="Times New Roman" w:hAnsi="Times New Roman" w:cs="Times New Roman"/>
          <w:color w:val="000000" w:themeColor="text1"/>
          <w:sz w:val="24"/>
          <w:szCs w:val="24"/>
        </w:rPr>
        <w:t>;</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8) ответственность сторон за нарушение условий соглашения;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9) условие о вступлении в силу соглашения;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lastRenderedPageBreak/>
        <w:t>10) определение органа администрации муниципального образования, уполномоченного на исполнение (координацию исполнения) соглашения со стороны муниципального образования, осуществление взаимодействия с министерством и представление отчетности;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11) реквизиты сторон, включая реквизиты администратора доходов по средствам субсидии и код бюджетной классификации доходов.</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99" w:name="P13289"/>
      <w:bookmarkEnd w:id="99"/>
      <w:r w:rsidRPr="001B4A71">
        <w:rPr>
          <w:rFonts w:ascii="Times New Roman" w:hAnsi="Times New Roman" w:cs="Times New Roman"/>
          <w:color w:val="000000" w:themeColor="text1"/>
          <w:sz w:val="24"/>
          <w:szCs w:val="24"/>
        </w:rPr>
        <w:t>22. Предоставление местному бюджету необходимого объема средств субсидии для оплаты выполненных работ осуществляется министерством на основании следующих документов:</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 муниципальных контрактов на закупку товаров, работ, услуг для обеспечения муниципальных нужд;</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 актов о приемке выполненных работ (КС-2);</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 справок о стоимости выполненных работ и затрат (КС-3);</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4) счетов-фактур;</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5) иных договоров (соглашений) на выполнение работ, оказание услуг, поставку товаров и оборудования;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6) иных документов, необходимых для оплаты выполненных работ.</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23. Субсидии из областного бюджета перечисляются на счета, открытые в Управлении Федерального казначейства по Архангельской области и Ненецкому автономному округу для учета операций со средствами областного бюджета.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После представления органами местного самоуправления документов, указанных в </w:t>
      </w:r>
      <w:hyperlink w:anchor="P13289" w:history="1">
        <w:r w:rsidRPr="001B4A71">
          <w:rPr>
            <w:rFonts w:ascii="Times New Roman" w:hAnsi="Times New Roman" w:cs="Times New Roman"/>
            <w:color w:val="000000" w:themeColor="text1"/>
            <w:sz w:val="24"/>
            <w:szCs w:val="24"/>
          </w:rPr>
          <w:t>пункте 22</w:t>
        </w:r>
      </w:hyperlink>
      <w:r w:rsidRPr="001B4A71">
        <w:rPr>
          <w:rFonts w:ascii="Times New Roman" w:hAnsi="Times New Roman" w:cs="Times New Roman"/>
          <w:color w:val="000000" w:themeColor="text1"/>
          <w:sz w:val="24"/>
          <w:szCs w:val="24"/>
        </w:rPr>
        <w:t xml:space="preserve"> настоящих Правил, министерство не позднее 10 рабочих дней со дня представления документов доводит предельные объемы финансирования на лицевые счета, открытые для учета операций по переданным полномочиям получателей средств областного бюджета.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proofErr w:type="gramStart"/>
      <w:r w:rsidRPr="001B4A71">
        <w:rPr>
          <w:rFonts w:ascii="Times New Roman" w:hAnsi="Times New Roman" w:cs="Times New Roman"/>
          <w:color w:val="000000" w:themeColor="text1"/>
          <w:sz w:val="24"/>
          <w:szCs w:val="24"/>
        </w:rPr>
        <w:t>Предоставление местным бюджетам необходимого объема средств субсидий для авансирования стоимости товаров, работ, услуг (в размере не более 30 процентов от цены муниципального контракта, но не более доведенных лимитов, предусмотренных муниципальному образованию на реализацию мероприятий в году предоставления субсидии) или для оплаты выполненных этапов работ, предусмотренных в муниципальных контрактах на закупку товаров, работ, услуг для обеспечения муниципальных нужд, осуществляется на основании</w:t>
      </w:r>
      <w:proofErr w:type="gramEnd"/>
      <w:r w:rsidRPr="001B4A71">
        <w:rPr>
          <w:rFonts w:ascii="Times New Roman" w:hAnsi="Times New Roman" w:cs="Times New Roman"/>
          <w:color w:val="000000" w:themeColor="text1"/>
          <w:sz w:val="24"/>
          <w:szCs w:val="24"/>
        </w:rPr>
        <w:t xml:space="preserve"> заявок органов местного самоуправления с приложением копий муниципальных контрактов в случае, если муниципальными контрактами предусмотрено авансирование в соответствующем размере.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24. Для осуществления кассовых расходов с лицевых </w:t>
      </w:r>
      <w:proofErr w:type="gramStart"/>
      <w:r w:rsidRPr="001B4A71">
        <w:rPr>
          <w:rFonts w:ascii="Times New Roman" w:hAnsi="Times New Roman" w:cs="Times New Roman"/>
          <w:color w:val="000000" w:themeColor="text1"/>
          <w:sz w:val="24"/>
          <w:szCs w:val="24"/>
        </w:rPr>
        <w:t>счетов</w:t>
      </w:r>
      <w:proofErr w:type="gramEnd"/>
      <w:r w:rsidRPr="001B4A71">
        <w:rPr>
          <w:rFonts w:ascii="Times New Roman" w:hAnsi="Times New Roman" w:cs="Times New Roman"/>
          <w:color w:val="000000" w:themeColor="text1"/>
          <w:sz w:val="24"/>
          <w:szCs w:val="24"/>
        </w:rPr>
        <w:t xml:space="preserve">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Органы местного самоуправления представляют в Управление Федерального казначейства по Архангельской области и Ненецкому автономному округу следующие документы: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lastRenderedPageBreak/>
        <w:t>1) соглашение;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 муниципальные контракты на закупку товаров, работ, услуг для обеспечения муниципальных нужд;</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 акты о приемке выполненных работ (КС-2);</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4) справки о стоимости выполненных работ и затрат (КС-3), счета-фактуры.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25. Операции со средствами субсидии осуществляются в порядке кассового обслуживания исполнения местного бюджета.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26. Если заказчиками реализации мероприятий муниципальной программы являются органы местного самоуправления поселений, органы местного самоуправления муниципальных районов предоставляют субсидии бюджетам поселений в порядке и на условиях, установленных муниципальными нормативными правовыми актами муниципальных районов.</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27. В случае непредставления муниципальным образованием до 25 декабря текущего года в министерство документов, указанных в </w:t>
      </w:r>
      <w:hyperlink w:anchor="P13289" w:history="1">
        <w:r w:rsidRPr="001B4A71">
          <w:rPr>
            <w:rFonts w:ascii="Times New Roman" w:hAnsi="Times New Roman" w:cs="Times New Roman"/>
            <w:color w:val="000000" w:themeColor="text1"/>
            <w:sz w:val="24"/>
            <w:szCs w:val="24"/>
          </w:rPr>
          <w:t>пункте 22</w:t>
        </w:r>
      </w:hyperlink>
      <w:r w:rsidRPr="001B4A71">
        <w:rPr>
          <w:rFonts w:ascii="Times New Roman" w:hAnsi="Times New Roman" w:cs="Times New Roman"/>
          <w:color w:val="000000" w:themeColor="text1"/>
          <w:sz w:val="24"/>
          <w:szCs w:val="24"/>
        </w:rPr>
        <w:t xml:space="preserve"> настоящего Порядка, перечисление средств субсидии не осуществляется.</w:t>
      </w:r>
    </w:p>
    <w:p w:rsidR="003A4303" w:rsidRPr="001B4A71" w:rsidRDefault="003A4303">
      <w:pPr>
        <w:pStyle w:val="ConsPlusNormal"/>
        <w:jc w:val="both"/>
        <w:rPr>
          <w:rFonts w:ascii="Times New Roman" w:hAnsi="Times New Roman" w:cs="Times New Roman"/>
          <w:color w:val="000000" w:themeColor="text1"/>
          <w:sz w:val="24"/>
          <w:szCs w:val="24"/>
        </w:rPr>
      </w:pPr>
    </w:p>
    <w:p w:rsidR="003A4303" w:rsidRPr="001B4A71" w:rsidRDefault="003A4303">
      <w:pPr>
        <w:pStyle w:val="ConsPlusTitle"/>
        <w:jc w:val="center"/>
        <w:outlineLvl w:val="1"/>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III. </w:t>
      </w:r>
      <w:proofErr w:type="gramStart"/>
      <w:r w:rsidRPr="001B4A71">
        <w:rPr>
          <w:rFonts w:ascii="Times New Roman" w:hAnsi="Times New Roman" w:cs="Times New Roman"/>
          <w:color w:val="000000" w:themeColor="text1"/>
          <w:sz w:val="24"/>
          <w:szCs w:val="24"/>
        </w:rPr>
        <w:t>Контроль за</w:t>
      </w:r>
      <w:proofErr w:type="gramEnd"/>
      <w:r w:rsidRPr="001B4A71">
        <w:rPr>
          <w:rFonts w:ascii="Times New Roman" w:hAnsi="Times New Roman" w:cs="Times New Roman"/>
          <w:color w:val="000000" w:themeColor="text1"/>
          <w:sz w:val="24"/>
          <w:szCs w:val="24"/>
        </w:rPr>
        <w:t xml:space="preserve"> целевым использованием средств субсидий</w:t>
      </w:r>
    </w:p>
    <w:p w:rsidR="003A4303" w:rsidRPr="001B4A71" w:rsidRDefault="003A4303">
      <w:pPr>
        <w:pStyle w:val="ConsPlusNormal"/>
        <w:jc w:val="both"/>
        <w:rPr>
          <w:rFonts w:ascii="Times New Roman" w:hAnsi="Times New Roman" w:cs="Times New Roman"/>
          <w:color w:val="000000" w:themeColor="text1"/>
          <w:sz w:val="24"/>
          <w:szCs w:val="24"/>
        </w:rPr>
      </w:pPr>
    </w:p>
    <w:p w:rsidR="003A4303" w:rsidRPr="001B4A71" w:rsidRDefault="003A4303">
      <w:pPr>
        <w:pStyle w:val="ConsPlusNormal"/>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28.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29. Финансовая ответственность муниципального образования за </w:t>
      </w:r>
      <w:proofErr w:type="spellStart"/>
      <w:r w:rsidRPr="001B4A71">
        <w:rPr>
          <w:rFonts w:ascii="Times New Roman" w:hAnsi="Times New Roman" w:cs="Times New Roman"/>
          <w:color w:val="000000" w:themeColor="text1"/>
          <w:sz w:val="24"/>
          <w:szCs w:val="24"/>
        </w:rPr>
        <w:t>недостижение</w:t>
      </w:r>
      <w:proofErr w:type="spellEnd"/>
      <w:r w:rsidRPr="001B4A71">
        <w:rPr>
          <w:rFonts w:ascii="Times New Roman" w:hAnsi="Times New Roman" w:cs="Times New Roman"/>
          <w:color w:val="000000" w:themeColor="text1"/>
          <w:sz w:val="24"/>
          <w:szCs w:val="24"/>
        </w:rPr>
        <w:t xml:space="preserve"> целевых значений показателей результативности использования субсидии определяется в соответствии с критериями, определенными </w:t>
      </w:r>
      <w:hyperlink w:anchor="P13257" w:history="1">
        <w:r w:rsidRPr="001B4A71">
          <w:rPr>
            <w:rFonts w:ascii="Times New Roman" w:hAnsi="Times New Roman" w:cs="Times New Roman"/>
            <w:color w:val="000000" w:themeColor="text1"/>
            <w:sz w:val="24"/>
            <w:szCs w:val="24"/>
          </w:rPr>
          <w:t>пунктами 17</w:t>
        </w:r>
      </w:hyperlink>
      <w:r w:rsidRPr="001B4A71">
        <w:rPr>
          <w:rFonts w:ascii="Times New Roman" w:hAnsi="Times New Roman" w:cs="Times New Roman"/>
          <w:color w:val="000000" w:themeColor="text1"/>
          <w:sz w:val="24"/>
          <w:szCs w:val="24"/>
        </w:rPr>
        <w:t xml:space="preserve"> - </w:t>
      </w:r>
      <w:hyperlink w:anchor="P13272" w:history="1">
        <w:r w:rsidRPr="001B4A71">
          <w:rPr>
            <w:rFonts w:ascii="Times New Roman" w:hAnsi="Times New Roman" w:cs="Times New Roman"/>
            <w:color w:val="000000" w:themeColor="text1"/>
            <w:sz w:val="24"/>
            <w:szCs w:val="24"/>
          </w:rPr>
          <w:t>20</w:t>
        </w:r>
      </w:hyperlink>
      <w:r w:rsidRPr="001B4A71">
        <w:rPr>
          <w:rFonts w:ascii="Times New Roman" w:hAnsi="Times New Roman" w:cs="Times New Roman"/>
          <w:color w:val="000000" w:themeColor="text1"/>
          <w:sz w:val="24"/>
          <w:szCs w:val="24"/>
        </w:rPr>
        <w:t xml:space="preserve"> общего порядка.</w:t>
      </w:r>
    </w:p>
    <w:p w:rsidR="003A4303" w:rsidRPr="001B4A71" w:rsidRDefault="003A4303">
      <w:pPr>
        <w:pStyle w:val="ConsPlusNormal"/>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w:t>
      </w:r>
      <w:proofErr w:type="gramStart"/>
      <w:r w:rsidRPr="001B4A71">
        <w:rPr>
          <w:rFonts w:ascii="Times New Roman" w:hAnsi="Times New Roman" w:cs="Times New Roman"/>
          <w:color w:val="000000" w:themeColor="text1"/>
          <w:sz w:val="24"/>
          <w:szCs w:val="24"/>
        </w:rPr>
        <w:t>п</w:t>
      </w:r>
      <w:proofErr w:type="gramEnd"/>
      <w:r w:rsidRPr="001B4A71">
        <w:rPr>
          <w:rFonts w:ascii="Times New Roman" w:hAnsi="Times New Roman" w:cs="Times New Roman"/>
          <w:color w:val="000000" w:themeColor="text1"/>
          <w:sz w:val="24"/>
          <w:szCs w:val="24"/>
        </w:rPr>
        <w:t xml:space="preserve">. 29 в ред. </w:t>
      </w:r>
      <w:hyperlink r:id="rId150" w:history="1">
        <w:r w:rsidRPr="001B4A71">
          <w:rPr>
            <w:rFonts w:ascii="Times New Roman" w:hAnsi="Times New Roman" w:cs="Times New Roman"/>
            <w:color w:val="000000" w:themeColor="text1"/>
            <w:sz w:val="24"/>
            <w:szCs w:val="24"/>
          </w:rPr>
          <w:t>постановления</w:t>
        </w:r>
      </w:hyperlink>
      <w:r w:rsidRPr="001B4A71">
        <w:rPr>
          <w:rFonts w:ascii="Times New Roman" w:hAnsi="Times New Roman" w:cs="Times New Roman"/>
          <w:color w:val="000000" w:themeColor="text1"/>
          <w:sz w:val="24"/>
          <w:szCs w:val="24"/>
        </w:rPr>
        <w:t xml:space="preserve"> Правительства Архангельской области от 22.04.2020 N 222-пп)</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30. </w:t>
      </w:r>
      <w:proofErr w:type="gramStart"/>
      <w:r w:rsidRPr="001B4A71">
        <w:rPr>
          <w:rFonts w:ascii="Times New Roman" w:hAnsi="Times New Roman" w:cs="Times New Roman"/>
          <w:color w:val="000000" w:themeColor="text1"/>
          <w:sz w:val="24"/>
          <w:szCs w:val="24"/>
        </w:rPr>
        <w:t>Контроль за</w:t>
      </w:r>
      <w:proofErr w:type="gramEnd"/>
      <w:r w:rsidRPr="001B4A71">
        <w:rPr>
          <w:rFonts w:ascii="Times New Roman" w:hAnsi="Times New Roman" w:cs="Times New Roman"/>
          <w:color w:val="000000" w:themeColor="text1"/>
          <w:sz w:val="24"/>
          <w:szCs w:val="24"/>
        </w:rPr>
        <w:t xml:space="preserve">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31. В случае выявления министерством или органами государственного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32. Ответственность за нецелевое использование средств субсидий несут органы местного самоуправления.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33. </w:t>
      </w:r>
      <w:proofErr w:type="gramStart"/>
      <w:r w:rsidRPr="001B4A71">
        <w:rPr>
          <w:rFonts w:ascii="Times New Roman" w:hAnsi="Times New Roman" w:cs="Times New Roman"/>
          <w:color w:val="000000" w:themeColor="text1"/>
          <w:sz w:val="24"/>
          <w:szCs w:val="24"/>
        </w:rPr>
        <w:t xml:space="preserve">При наличии остатков субсидий,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возвратить средства субсидии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151" w:history="1">
        <w:r w:rsidRPr="001B4A71">
          <w:rPr>
            <w:rFonts w:ascii="Times New Roman" w:hAnsi="Times New Roman" w:cs="Times New Roman"/>
            <w:color w:val="000000" w:themeColor="text1"/>
            <w:sz w:val="24"/>
            <w:szCs w:val="24"/>
          </w:rPr>
          <w:t>Порядком</w:t>
        </w:r>
      </w:hyperlink>
      <w:r w:rsidRPr="001B4A71">
        <w:rPr>
          <w:rFonts w:ascii="Times New Roman" w:hAnsi="Times New Roman" w:cs="Times New Roman"/>
          <w:color w:val="000000" w:themeColor="text1"/>
          <w:sz w:val="24"/>
          <w:szCs w:val="24"/>
        </w:rPr>
        <w:t xml:space="preserve"> возврата межбюджетных трансфертов из областного бюджета в текущем</w:t>
      </w:r>
      <w:proofErr w:type="gramEnd"/>
      <w:r w:rsidRPr="001B4A71">
        <w:rPr>
          <w:rFonts w:ascii="Times New Roman" w:hAnsi="Times New Roman" w:cs="Times New Roman"/>
          <w:color w:val="000000" w:themeColor="text1"/>
          <w:sz w:val="24"/>
          <w:szCs w:val="24"/>
        </w:rPr>
        <w:t xml:space="preserve"> </w:t>
      </w:r>
      <w:proofErr w:type="gramStart"/>
      <w:r w:rsidRPr="001B4A71">
        <w:rPr>
          <w:rFonts w:ascii="Times New Roman" w:hAnsi="Times New Roman" w:cs="Times New Roman"/>
          <w:color w:val="000000" w:themeColor="text1"/>
          <w:sz w:val="24"/>
          <w:szCs w:val="24"/>
        </w:rPr>
        <w:t xml:space="preserve">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w:t>
      </w:r>
      <w:r w:rsidRPr="001B4A71">
        <w:rPr>
          <w:rFonts w:ascii="Times New Roman" w:hAnsi="Times New Roman" w:cs="Times New Roman"/>
          <w:color w:val="000000" w:themeColor="text1"/>
          <w:sz w:val="24"/>
          <w:szCs w:val="24"/>
        </w:rPr>
        <w:lastRenderedPageBreak/>
        <w:t>Правительства Архангельской области от 27 декабря 2016 года N 536-пп.</w:t>
      </w:r>
      <w:proofErr w:type="gramEnd"/>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34.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3A4303" w:rsidRPr="001B4A71" w:rsidRDefault="003A4303">
      <w:pPr>
        <w:pStyle w:val="ConsPlusNormal"/>
        <w:jc w:val="both"/>
        <w:rPr>
          <w:rFonts w:ascii="Times New Roman" w:hAnsi="Times New Roman" w:cs="Times New Roman"/>
          <w:color w:val="000000" w:themeColor="text1"/>
          <w:sz w:val="24"/>
          <w:szCs w:val="24"/>
        </w:rPr>
      </w:pPr>
    </w:p>
    <w:p w:rsidR="003A4303" w:rsidRPr="001B4A71" w:rsidRDefault="003A4303">
      <w:pPr>
        <w:pStyle w:val="ConsPlusNormal"/>
        <w:jc w:val="right"/>
        <w:outlineLvl w:val="1"/>
        <w:rPr>
          <w:rFonts w:ascii="Times New Roman" w:hAnsi="Times New Roman" w:cs="Times New Roman"/>
          <w:sz w:val="24"/>
          <w:szCs w:val="24"/>
        </w:rPr>
      </w:pPr>
      <w:r w:rsidRPr="001B4A71">
        <w:rPr>
          <w:rFonts w:ascii="Times New Roman" w:hAnsi="Times New Roman" w:cs="Times New Roman"/>
          <w:sz w:val="24"/>
          <w:szCs w:val="24"/>
        </w:rPr>
        <w:t>Приложение</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к Порядку предоставления</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и распределения субсидий</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из областного бюджета</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 xml:space="preserve">бюджетам </w:t>
      </w:r>
      <w:proofErr w:type="gramStart"/>
      <w:r w:rsidRPr="001B4A71">
        <w:rPr>
          <w:rFonts w:ascii="Times New Roman" w:hAnsi="Times New Roman" w:cs="Times New Roman"/>
          <w:sz w:val="24"/>
          <w:szCs w:val="24"/>
        </w:rPr>
        <w:t>муниципальных</w:t>
      </w:r>
      <w:proofErr w:type="gramEnd"/>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районов и городских округов</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Архангельской области</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 xml:space="preserve">в целях </w:t>
      </w:r>
      <w:proofErr w:type="spellStart"/>
      <w:r w:rsidRPr="001B4A71">
        <w:rPr>
          <w:rFonts w:ascii="Times New Roman" w:hAnsi="Times New Roman" w:cs="Times New Roman"/>
          <w:sz w:val="24"/>
          <w:szCs w:val="24"/>
        </w:rPr>
        <w:t>софинансирования</w:t>
      </w:r>
      <w:proofErr w:type="spellEnd"/>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мероприятий по строительству</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и реконструкции (модернизации)</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объектов питьевого водоснабжения</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 xml:space="preserve">в рамках реализации </w:t>
      </w:r>
      <w:proofErr w:type="gramStart"/>
      <w:r w:rsidRPr="001B4A71">
        <w:rPr>
          <w:rFonts w:ascii="Times New Roman" w:hAnsi="Times New Roman" w:cs="Times New Roman"/>
          <w:sz w:val="24"/>
          <w:szCs w:val="24"/>
        </w:rPr>
        <w:t>федерального</w:t>
      </w:r>
      <w:proofErr w:type="gramEnd"/>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проекта "Чистая вода"</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национального проекта "Экология"</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rPr>
          <w:rFonts w:ascii="Times New Roman" w:hAnsi="Times New Roman" w:cs="Times New Roman"/>
          <w:sz w:val="24"/>
          <w:szCs w:val="24"/>
        </w:rPr>
      </w:pPr>
      <w:bookmarkStart w:id="100" w:name="P13339"/>
      <w:bookmarkEnd w:id="100"/>
      <w:r w:rsidRPr="001B4A71">
        <w:rPr>
          <w:rFonts w:ascii="Times New Roman" w:hAnsi="Times New Roman" w:cs="Times New Roman"/>
          <w:sz w:val="24"/>
          <w:szCs w:val="24"/>
        </w:rPr>
        <w:t>Критерии</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рейтинговой оценки мероприятий по строительству</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и реконструкции (модернизации) объектов</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питьевого водоснабжения</w:t>
      </w:r>
    </w:p>
    <w:p w:rsidR="003A4303" w:rsidRPr="001B4A71" w:rsidRDefault="003A4303">
      <w:pPr>
        <w:spacing w:after="1"/>
        <w:rPr>
          <w:rFonts w:ascii="Times New Roman" w:hAnsi="Times New Roman"/>
          <w:sz w:val="24"/>
          <w:szCs w:val="24"/>
        </w:rPr>
      </w:pPr>
    </w:p>
    <w:p w:rsidR="003A4303" w:rsidRPr="001B4A71" w:rsidRDefault="003A43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0"/>
        <w:gridCol w:w="2976"/>
        <w:gridCol w:w="2154"/>
      </w:tblGrid>
      <w:tr w:rsidR="003A4303" w:rsidRPr="001B4A71">
        <w:tc>
          <w:tcPr>
            <w:tcW w:w="3890"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Наименование критерия</w:t>
            </w:r>
          </w:p>
        </w:tc>
        <w:tc>
          <w:tcPr>
            <w:tcW w:w="2976"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Оценка за выполнение/ невыполнение (баллов)</w:t>
            </w:r>
          </w:p>
        </w:tc>
        <w:tc>
          <w:tcPr>
            <w:tcW w:w="2154"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Подтверждающий документ</w:t>
            </w:r>
          </w:p>
        </w:tc>
      </w:tr>
      <w:tr w:rsidR="003A4303" w:rsidRPr="001B4A71">
        <w:tblPrEx>
          <w:tblBorders>
            <w:left w:val="none" w:sz="0" w:space="0" w:color="auto"/>
            <w:right w:val="none" w:sz="0" w:space="0" w:color="auto"/>
            <w:insideH w:val="none" w:sz="0" w:space="0" w:color="auto"/>
            <w:insideV w:val="none" w:sz="0" w:space="0" w:color="auto"/>
          </w:tblBorders>
        </w:tblPrEx>
        <w:tc>
          <w:tcPr>
            <w:tcW w:w="3890" w:type="dxa"/>
            <w:tcBorders>
              <w:top w:val="single" w:sz="4" w:space="0" w:color="auto"/>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1. Срок завершения мероприятий по строительству и реконструкции (модернизации) объектов питьевого водоснабжения, планируемых к реализации за счет средств субсидии</w:t>
            </w:r>
          </w:p>
        </w:tc>
        <w:tc>
          <w:tcPr>
            <w:tcW w:w="2976" w:type="dxa"/>
            <w:tcBorders>
              <w:top w:val="single" w:sz="4" w:space="0" w:color="auto"/>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в 2020 году - 5 баллов; в 2021 году - 3 балла; в 2022 году - 2 балла</w:t>
            </w:r>
          </w:p>
        </w:tc>
        <w:tc>
          <w:tcPr>
            <w:tcW w:w="2154" w:type="dxa"/>
            <w:tcBorders>
              <w:top w:val="single" w:sz="4" w:space="0" w:color="auto"/>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заявка на участие в конкурсе на предоставление субсидии</w:t>
            </w:r>
          </w:p>
        </w:tc>
      </w:tr>
      <w:tr w:rsidR="003A4303" w:rsidRPr="001B4A71">
        <w:tblPrEx>
          <w:tblBorders>
            <w:left w:val="none" w:sz="0" w:space="0" w:color="auto"/>
            <w:right w:val="none" w:sz="0" w:space="0" w:color="auto"/>
            <w:insideH w:val="none" w:sz="0" w:space="0" w:color="auto"/>
            <w:insideV w:val="none" w:sz="0" w:space="0" w:color="auto"/>
          </w:tblBorders>
        </w:tblPrEx>
        <w:tc>
          <w:tcPr>
            <w:tcW w:w="3890"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2. Доля населения муниципального образования Архангельской области, обеспеченного качественной питьевой водой из централизованных систем водоснабжения в результате реализации данного мероприятия</w:t>
            </w:r>
          </w:p>
        </w:tc>
        <w:tc>
          <w:tcPr>
            <w:tcW w:w="2976"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0,2 и более процентов - 5 баллов; 0,1 - 0,19 процента - 3 балла; 0 - 0,09 процента - 2 балла</w:t>
            </w:r>
          </w:p>
        </w:tc>
        <w:tc>
          <w:tcPr>
            <w:tcW w:w="2154"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документ, содержащий результаты оценки эффективности использования бюджетных средств, направляемых на капитальные вложения</w:t>
            </w:r>
          </w:p>
        </w:tc>
      </w:tr>
    </w:tbl>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jc w:val="right"/>
        <w:outlineLvl w:val="0"/>
        <w:rPr>
          <w:rFonts w:ascii="Times New Roman" w:hAnsi="Times New Roman" w:cs="Times New Roman"/>
          <w:sz w:val="24"/>
          <w:szCs w:val="24"/>
        </w:rPr>
      </w:pPr>
      <w:r w:rsidRPr="001B4A71">
        <w:rPr>
          <w:rFonts w:ascii="Times New Roman" w:hAnsi="Times New Roman" w:cs="Times New Roman"/>
          <w:sz w:val="24"/>
          <w:szCs w:val="24"/>
        </w:rPr>
        <w:t>Утвержден</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постановлением Правительства</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Архангельской области</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от 15.10.2013 N 487-пп</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rPr>
          <w:rFonts w:ascii="Times New Roman" w:hAnsi="Times New Roman" w:cs="Times New Roman"/>
          <w:sz w:val="24"/>
          <w:szCs w:val="24"/>
        </w:rPr>
      </w:pPr>
      <w:bookmarkStart w:id="101" w:name="P13725"/>
      <w:bookmarkEnd w:id="101"/>
      <w:r w:rsidRPr="001B4A71">
        <w:rPr>
          <w:rFonts w:ascii="Times New Roman" w:hAnsi="Times New Roman" w:cs="Times New Roman"/>
          <w:sz w:val="24"/>
          <w:szCs w:val="24"/>
        </w:rPr>
        <w:t>ПОРЯДОК</w:t>
      </w:r>
    </w:p>
    <w:p w:rsidR="008167A3" w:rsidRPr="001B4A71" w:rsidRDefault="008167A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 xml:space="preserve">предоставления и распределения субсидий из областного бюджета бюджетам муниципальных районов и городских округов Архангельской области в целях </w:t>
      </w:r>
      <w:proofErr w:type="spellStart"/>
      <w:r w:rsidRPr="001B4A71">
        <w:rPr>
          <w:rFonts w:ascii="Times New Roman" w:hAnsi="Times New Roman" w:cs="Times New Roman"/>
          <w:sz w:val="24"/>
          <w:szCs w:val="24"/>
        </w:rPr>
        <w:t>софинансирования</w:t>
      </w:r>
      <w:proofErr w:type="spellEnd"/>
      <w:r w:rsidRPr="001B4A71">
        <w:rPr>
          <w:rFonts w:ascii="Times New Roman" w:hAnsi="Times New Roman" w:cs="Times New Roman"/>
          <w:sz w:val="24"/>
          <w:szCs w:val="24"/>
        </w:rPr>
        <w:t xml:space="preserve"> мероприятий по разработке проектно-сметной документации на </w:t>
      </w:r>
      <w:r w:rsidR="00646CBC" w:rsidRPr="001B4A71">
        <w:rPr>
          <w:rFonts w:ascii="Times New Roman" w:hAnsi="Times New Roman" w:cs="Times New Roman"/>
          <w:sz w:val="24"/>
          <w:szCs w:val="24"/>
        </w:rPr>
        <w:t>строительство и реконструкцию (модернизацию) объектов питьевого водоснабжения в рамках реализации федерального проекта «Чистая вода» национального проекта «Экология»</w:t>
      </w:r>
    </w:p>
    <w:p w:rsidR="003A4303" w:rsidRPr="001B4A71" w:rsidRDefault="003A4303">
      <w:pPr>
        <w:spacing w:after="1"/>
        <w:rPr>
          <w:rFonts w:ascii="Times New Roman" w:hAnsi="Times New Roman"/>
          <w:sz w:val="24"/>
          <w:szCs w:val="24"/>
        </w:rPr>
      </w:pPr>
    </w:p>
    <w:p w:rsidR="003A4303" w:rsidRPr="001B4A71" w:rsidRDefault="003A4303">
      <w:pPr>
        <w:pStyle w:val="ConsPlusTitle"/>
        <w:jc w:val="center"/>
        <w:outlineLvl w:val="1"/>
        <w:rPr>
          <w:rFonts w:ascii="Times New Roman" w:hAnsi="Times New Roman" w:cs="Times New Roman"/>
          <w:sz w:val="24"/>
          <w:szCs w:val="24"/>
        </w:rPr>
      </w:pPr>
      <w:r w:rsidRPr="001B4A71">
        <w:rPr>
          <w:rFonts w:ascii="Times New Roman" w:hAnsi="Times New Roman" w:cs="Times New Roman"/>
          <w:sz w:val="24"/>
          <w:szCs w:val="24"/>
        </w:rPr>
        <w:t>I. Общие положения</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sz w:val="24"/>
          <w:szCs w:val="24"/>
        </w:rPr>
      </w:pPr>
      <w:r w:rsidRPr="001B4A71">
        <w:rPr>
          <w:rFonts w:ascii="Times New Roman" w:hAnsi="Times New Roman" w:cs="Times New Roman"/>
          <w:sz w:val="24"/>
          <w:szCs w:val="24"/>
        </w:rPr>
        <w:t>1.</w:t>
      </w:r>
      <w:r w:rsidRPr="001B4A71">
        <w:rPr>
          <w:rFonts w:ascii="Times New Roman" w:hAnsi="Times New Roman" w:cs="Times New Roman"/>
          <w:color w:val="000000" w:themeColor="text1"/>
          <w:sz w:val="24"/>
          <w:szCs w:val="24"/>
        </w:rPr>
        <w:t xml:space="preserve"> </w:t>
      </w:r>
      <w:proofErr w:type="gramStart"/>
      <w:r w:rsidRPr="001B4A71">
        <w:rPr>
          <w:rFonts w:ascii="Times New Roman" w:hAnsi="Times New Roman" w:cs="Times New Roman"/>
          <w:color w:val="000000" w:themeColor="text1"/>
          <w:sz w:val="24"/>
          <w:szCs w:val="24"/>
        </w:rPr>
        <w:t xml:space="preserve">Настоящий Порядок, разработанный в соответствии со </w:t>
      </w:r>
      <w:hyperlink r:id="rId152" w:history="1">
        <w:r w:rsidRPr="001B4A71">
          <w:rPr>
            <w:rFonts w:ascii="Times New Roman" w:hAnsi="Times New Roman" w:cs="Times New Roman"/>
            <w:color w:val="000000" w:themeColor="text1"/>
            <w:sz w:val="24"/>
            <w:szCs w:val="24"/>
          </w:rPr>
          <w:t>статьей 139</w:t>
        </w:r>
      </w:hyperlink>
      <w:r w:rsidRPr="001B4A71">
        <w:rPr>
          <w:rFonts w:ascii="Times New Roman" w:hAnsi="Times New Roman" w:cs="Times New Roman"/>
          <w:color w:val="000000" w:themeColor="text1"/>
          <w:sz w:val="24"/>
          <w:szCs w:val="24"/>
        </w:rPr>
        <w:t xml:space="preserve"> Бюджетного кодекса Российской Федерации, государственной </w:t>
      </w:r>
      <w:hyperlink w:anchor="P102" w:history="1">
        <w:r w:rsidRPr="001B4A71">
          <w:rPr>
            <w:rFonts w:ascii="Times New Roman" w:hAnsi="Times New Roman" w:cs="Times New Roman"/>
            <w:color w:val="000000" w:themeColor="text1"/>
            <w:sz w:val="24"/>
            <w:szCs w:val="24"/>
          </w:rPr>
          <w:t>программой</w:t>
        </w:r>
      </w:hyperlink>
      <w:r w:rsidRPr="001B4A71">
        <w:rPr>
          <w:rFonts w:ascii="Times New Roman" w:hAnsi="Times New Roman" w:cs="Times New Roman"/>
          <w:color w:val="000000" w:themeColor="text1"/>
          <w:sz w:val="24"/>
          <w:szCs w:val="24"/>
        </w:rPr>
        <w:t xml:space="preserve"> Архангельской области "Развитие энергетики и жилищно-коммунального хозяйства Архангельской области", утвержденной постановлением Правительства Архангельской области от 15 октября 2013 года N 487-пп (далее - государственная программа), определяет порядок предоставления и распределения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муниципальное</w:t>
      </w:r>
      <w:proofErr w:type="gramEnd"/>
      <w:r w:rsidRPr="001B4A71">
        <w:rPr>
          <w:rFonts w:ascii="Times New Roman" w:hAnsi="Times New Roman" w:cs="Times New Roman"/>
          <w:color w:val="000000" w:themeColor="text1"/>
          <w:sz w:val="24"/>
          <w:szCs w:val="24"/>
        </w:rPr>
        <w:t xml:space="preserve"> </w:t>
      </w:r>
      <w:proofErr w:type="gramStart"/>
      <w:r w:rsidRPr="001B4A71">
        <w:rPr>
          <w:rFonts w:ascii="Times New Roman" w:hAnsi="Times New Roman" w:cs="Times New Roman"/>
          <w:color w:val="000000" w:themeColor="text1"/>
          <w:sz w:val="24"/>
          <w:szCs w:val="24"/>
        </w:rPr>
        <w:t xml:space="preserve">образование) в целях </w:t>
      </w:r>
      <w:proofErr w:type="spellStart"/>
      <w:r w:rsidRPr="001B4A71">
        <w:rPr>
          <w:rFonts w:ascii="Times New Roman" w:hAnsi="Times New Roman" w:cs="Times New Roman"/>
          <w:color w:val="000000" w:themeColor="text1"/>
          <w:sz w:val="24"/>
          <w:szCs w:val="24"/>
        </w:rPr>
        <w:t>софинансирования</w:t>
      </w:r>
      <w:proofErr w:type="spellEnd"/>
      <w:r w:rsidRPr="001B4A71">
        <w:rPr>
          <w:rFonts w:ascii="Times New Roman" w:hAnsi="Times New Roman" w:cs="Times New Roman"/>
          <w:color w:val="000000" w:themeColor="text1"/>
          <w:sz w:val="24"/>
          <w:szCs w:val="24"/>
        </w:rPr>
        <w:t xml:space="preserve"> мероприятий по разработке проектно-сметной документации на строительство и реконструкцию (модернизацию) объектов питьевого водоснабжения в рамках реализации федерального проекта "Чистая вода" национального проекта "Экология" (далее соответственно - мероприятия, субсидия), реализация которых планируется с привлечением средств федерального бюджета в рамках региональной </w:t>
      </w:r>
      <w:hyperlink r:id="rId153" w:history="1">
        <w:r w:rsidRPr="001B4A71">
          <w:rPr>
            <w:rFonts w:ascii="Times New Roman" w:hAnsi="Times New Roman" w:cs="Times New Roman"/>
            <w:color w:val="000000" w:themeColor="text1"/>
            <w:sz w:val="24"/>
            <w:szCs w:val="24"/>
          </w:rPr>
          <w:t>программы</w:t>
        </w:r>
      </w:hyperlink>
      <w:r w:rsidRPr="001B4A71">
        <w:rPr>
          <w:rFonts w:ascii="Times New Roman" w:hAnsi="Times New Roman" w:cs="Times New Roman"/>
          <w:color w:val="000000" w:themeColor="text1"/>
          <w:sz w:val="24"/>
          <w:szCs w:val="24"/>
        </w:rPr>
        <w:t xml:space="preserve"> Архангельской области "Чистая вода (2019 - 2024 годы)", утвержденной постановлением Правительства Архангельской области от 30 июля 2019 года</w:t>
      </w:r>
      <w:proofErr w:type="gramEnd"/>
      <w:r w:rsidRPr="001B4A71">
        <w:rPr>
          <w:rFonts w:ascii="Times New Roman" w:hAnsi="Times New Roman" w:cs="Times New Roman"/>
          <w:color w:val="000000" w:themeColor="text1"/>
          <w:sz w:val="24"/>
          <w:szCs w:val="24"/>
        </w:rPr>
        <w:t xml:space="preserve"> N 403-пп (далее - региональная программа).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Субсидия включена в перечень субсидий местным бюджетам, предоставляемых из областного бюджета в целях </w:t>
      </w:r>
      <w:proofErr w:type="spellStart"/>
      <w:r w:rsidRPr="001B4A71">
        <w:rPr>
          <w:rFonts w:ascii="Times New Roman" w:hAnsi="Times New Roman" w:cs="Times New Roman"/>
          <w:sz w:val="24"/>
          <w:szCs w:val="24"/>
        </w:rPr>
        <w:t>софинансирования</w:t>
      </w:r>
      <w:proofErr w:type="spellEnd"/>
      <w:r w:rsidRPr="001B4A71">
        <w:rPr>
          <w:rFonts w:ascii="Times New Roman" w:hAnsi="Times New Roman" w:cs="Times New Roman"/>
          <w:sz w:val="24"/>
          <w:szCs w:val="24"/>
        </w:rPr>
        <w:t xml:space="preserve"> расходных обязательств муниципальных образований, возникающих при выполнении полномочий органов местного самоуправления муниципальных образований (далее - органы местного самоуправления) по решению вопросов местного значения, утвержденный областным законом об областном бюджете на очередной финансовый год и на плановый период.</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3. Субсидии предоставляются министерством местным бюджетам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outlineLvl w:val="1"/>
        <w:rPr>
          <w:rFonts w:ascii="Times New Roman" w:hAnsi="Times New Roman" w:cs="Times New Roman"/>
          <w:sz w:val="24"/>
          <w:szCs w:val="24"/>
        </w:rPr>
      </w:pPr>
      <w:r w:rsidRPr="001B4A71">
        <w:rPr>
          <w:rFonts w:ascii="Times New Roman" w:hAnsi="Times New Roman" w:cs="Times New Roman"/>
          <w:sz w:val="24"/>
          <w:szCs w:val="24"/>
        </w:rPr>
        <w:t>II. Условия и порядок предоставления субсидий</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Normal"/>
        <w:ind w:firstLine="540"/>
        <w:jc w:val="both"/>
        <w:rPr>
          <w:rFonts w:ascii="Times New Roman" w:hAnsi="Times New Roman" w:cs="Times New Roman"/>
          <w:sz w:val="24"/>
          <w:szCs w:val="24"/>
        </w:rPr>
      </w:pPr>
      <w:r w:rsidRPr="001B4A71">
        <w:rPr>
          <w:rFonts w:ascii="Times New Roman" w:hAnsi="Times New Roman" w:cs="Times New Roman"/>
          <w:sz w:val="24"/>
          <w:szCs w:val="24"/>
        </w:rPr>
        <w:t>4. Субсидии предоставляются местным бюджетам по итогам проведения конкурса</w:t>
      </w:r>
      <w:r w:rsidR="008403C6" w:rsidRPr="001B4A71">
        <w:rPr>
          <w:rFonts w:ascii="Times New Roman" w:hAnsi="Times New Roman" w:cs="Times New Roman"/>
          <w:sz w:val="24"/>
          <w:szCs w:val="24"/>
        </w:rPr>
        <w:t xml:space="preserve"> (далее – конкурс)</w:t>
      </w:r>
      <w:r w:rsidRPr="001B4A71">
        <w:rPr>
          <w:rFonts w:ascii="Times New Roman" w:hAnsi="Times New Roman" w:cs="Times New Roman"/>
          <w:sz w:val="24"/>
          <w:szCs w:val="24"/>
        </w:rPr>
        <w:t xml:space="preserve"> на предоставление субсидий. Организатором конкурса является министерство.</w:t>
      </w:r>
    </w:p>
    <w:p w:rsidR="003A4303" w:rsidRPr="001B4A71" w:rsidRDefault="003A4303">
      <w:pPr>
        <w:pStyle w:val="ConsPlusNormal"/>
        <w:spacing w:before="220"/>
        <w:ind w:firstLine="540"/>
        <w:jc w:val="both"/>
        <w:rPr>
          <w:rFonts w:ascii="Times New Roman" w:hAnsi="Times New Roman" w:cs="Times New Roman"/>
          <w:sz w:val="24"/>
          <w:szCs w:val="24"/>
        </w:rPr>
      </w:pPr>
      <w:bookmarkStart w:id="102" w:name="P13749"/>
      <w:bookmarkEnd w:id="102"/>
      <w:r w:rsidRPr="001B4A71">
        <w:rPr>
          <w:rFonts w:ascii="Times New Roman" w:hAnsi="Times New Roman" w:cs="Times New Roman"/>
          <w:sz w:val="24"/>
          <w:szCs w:val="24"/>
        </w:rPr>
        <w:t>Участниками конкурса являются органы местного самоуправления муниципальных образований, для которых прирост доли населения, обеспеченного качественной питьевой водой из централизованных систем водоснабжения, в результате реализации мероприятий составит не менее 0,113 процента от общего населения Архангельской области по каждому из заявляемых объектов.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lastRenderedPageBreak/>
        <w:t>5. Средства субсидии не могут быть использованы (направлены):</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 на оплату авансирования работ, предусмотренных в муниципальных контрактах на закупку товаров, работ, услуг для обеспечения муниципальных нужд;</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2) на разработку проектно-сметной документации по объектам питьевого водоснабжения, строительство и реконструкция (модернизация) которых предусматриваются концессионными соглашениями;</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3) на оплату работ (компенсацию затрат) по разработке проектно-сметной документации на строительство и реконструкцию (модернизацию) объектов питьевого водоснабжения по исполненным на дату окончания срока приема заявок на участие в конкурсе муниципальным контрактам.</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6. Субсидии предоставляются местным бюджетам при соблюдении следующих условий:</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 наличие утвержденной муниципальной программы, в которой предусмотрены мероприятия в рамках региональной программы (далее - муниципальная программа);</w:t>
      </w:r>
    </w:p>
    <w:p w:rsidR="003A4303" w:rsidRPr="001B4A71" w:rsidRDefault="003A4303">
      <w:pPr>
        <w:pStyle w:val="ConsPlusNormal"/>
        <w:spacing w:before="220"/>
        <w:ind w:firstLine="540"/>
        <w:jc w:val="both"/>
        <w:rPr>
          <w:rFonts w:ascii="Times New Roman" w:hAnsi="Times New Roman" w:cs="Times New Roman"/>
          <w:sz w:val="24"/>
          <w:szCs w:val="24"/>
        </w:rPr>
      </w:pPr>
      <w:bookmarkStart w:id="103" w:name="P13757"/>
      <w:bookmarkEnd w:id="103"/>
      <w:proofErr w:type="gramStart"/>
      <w:r w:rsidRPr="001B4A71">
        <w:rPr>
          <w:rFonts w:ascii="Times New Roman" w:hAnsi="Times New Roman" w:cs="Times New Roman"/>
          <w:sz w:val="24"/>
          <w:szCs w:val="24"/>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1B4A71">
        <w:rPr>
          <w:rFonts w:ascii="Times New Roman" w:hAnsi="Times New Roman" w:cs="Times New Roman"/>
          <w:sz w:val="24"/>
          <w:szCs w:val="24"/>
        </w:rPr>
        <w:t>софинансирования</w:t>
      </w:r>
      <w:proofErr w:type="spellEnd"/>
      <w:r w:rsidRPr="001B4A71">
        <w:rPr>
          <w:rFonts w:ascii="Times New Roman" w:hAnsi="Times New Roman" w:cs="Times New Roman"/>
          <w:sz w:val="24"/>
          <w:szCs w:val="24"/>
        </w:rPr>
        <w:t xml:space="preserve"> которых предоставляется субсидия, в объеме, необходимом для их исполнения, включая планируемую к предоставлению из областного бюджета субсидию в размере не менее одного процента от общего объема средств на реализацию мероприятия;</w:t>
      </w:r>
      <w:proofErr w:type="gramEnd"/>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1B4A71">
        <w:rPr>
          <w:rFonts w:ascii="Times New Roman" w:hAnsi="Times New Roman" w:cs="Times New Roman"/>
          <w:sz w:val="24"/>
          <w:szCs w:val="24"/>
        </w:rPr>
        <w:t>софинансирования</w:t>
      </w:r>
      <w:proofErr w:type="spellEnd"/>
      <w:r w:rsidRPr="001B4A71">
        <w:rPr>
          <w:rFonts w:ascii="Times New Roman" w:hAnsi="Times New Roman" w:cs="Times New Roman"/>
          <w:sz w:val="24"/>
          <w:szCs w:val="24"/>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4) возврат муниципальным образованием средств в областной бюджет в соответствии с </w:t>
      </w:r>
      <w:hyperlink r:id="rId154" w:history="1">
        <w:r w:rsidRPr="001B4A71">
          <w:rPr>
            <w:rFonts w:ascii="Times New Roman" w:hAnsi="Times New Roman" w:cs="Times New Roman"/>
            <w:color w:val="000000" w:themeColor="text1"/>
            <w:sz w:val="24"/>
            <w:szCs w:val="24"/>
          </w:rPr>
          <w:t>пунктами 17</w:t>
        </w:r>
      </w:hyperlink>
      <w:r w:rsidRPr="001B4A71">
        <w:rPr>
          <w:rFonts w:ascii="Times New Roman" w:hAnsi="Times New Roman" w:cs="Times New Roman"/>
          <w:color w:val="000000" w:themeColor="text1"/>
          <w:sz w:val="24"/>
          <w:szCs w:val="24"/>
        </w:rPr>
        <w:t xml:space="preserve"> - </w:t>
      </w:r>
      <w:hyperlink r:id="rId155" w:history="1">
        <w:r w:rsidRPr="001B4A71">
          <w:rPr>
            <w:rFonts w:ascii="Times New Roman" w:hAnsi="Times New Roman" w:cs="Times New Roman"/>
            <w:color w:val="000000" w:themeColor="text1"/>
            <w:sz w:val="24"/>
            <w:szCs w:val="24"/>
          </w:rPr>
          <w:t>20</w:t>
        </w:r>
      </w:hyperlink>
      <w:r w:rsidRPr="001B4A71">
        <w:rPr>
          <w:rFonts w:ascii="Times New Roman" w:hAnsi="Times New Roman" w:cs="Times New Roman"/>
          <w:color w:val="000000" w:themeColor="text1"/>
          <w:sz w:val="24"/>
          <w:szCs w:val="24"/>
        </w:rPr>
        <w:t xml:space="preserve"> </w:t>
      </w:r>
      <w:r w:rsidRPr="001B4A71">
        <w:rPr>
          <w:rFonts w:ascii="Times New Roman" w:hAnsi="Times New Roman" w:cs="Times New Roman"/>
          <w:sz w:val="24"/>
          <w:szCs w:val="24"/>
        </w:rPr>
        <w:t>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и городских округов Архангельской области, утвержденных постановлением Правительства Архангельской области от 26 декабря 2017 года N 637-пп (далее - общие требования).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7. Министерство направляет в органы местного самоуправления извещения о начале проведения конкурса не </w:t>
      </w:r>
      <w:proofErr w:type="gramStart"/>
      <w:r w:rsidRPr="001B4A71">
        <w:rPr>
          <w:rFonts w:ascii="Times New Roman" w:hAnsi="Times New Roman" w:cs="Times New Roman"/>
          <w:sz w:val="24"/>
          <w:szCs w:val="24"/>
        </w:rPr>
        <w:t>позднее</w:t>
      </w:r>
      <w:proofErr w:type="gramEnd"/>
      <w:r w:rsidRPr="001B4A71">
        <w:rPr>
          <w:rFonts w:ascii="Times New Roman" w:hAnsi="Times New Roman" w:cs="Times New Roman"/>
          <w:sz w:val="24"/>
          <w:szCs w:val="24"/>
        </w:rPr>
        <w:t xml:space="preserve"> чем за пять календарных дней до дня начала приема заявок на участие в конкурсе (далее - заявка).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Извещение о начале проведения конкурса содержит следующие сведения:</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 место, время и срок приема заявок;</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sz w:val="24"/>
          <w:szCs w:val="24"/>
        </w:rPr>
        <w:t>2) требования к заявке, п</w:t>
      </w:r>
      <w:r w:rsidRPr="001B4A71">
        <w:rPr>
          <w:rFonts w:ascii="Times New Roman" w:hAnsi="Times New Roman" w:cs="Times New Roman"/>
          <w:color w:val="000000" w:themeColor="text1"/>
          <w:sz w:val="24"/>
          <w:szCs w:val="24"/>
        </w:rPr>
        <w:t xml:space="preserve">редусмотренные </w:t>
      </w:r>
      <w:hyperlink w:anchor="P13768" w:history="1">
        <w:r w:rsidRPr="001B4A71">
          <w:rPr>
            <w:rFonts w:ascii="Times New Roman" w:hAnsi="Times New Roman" w:cs="Times New Roman"/>
            <w:color w:val="000000" w:themeColor="text1"/>
            <w:sz w:val="24"/>
            <w:szCs w:val="24"/>
          </w:rPr>
          <w:t>пунктом 8</w:t>
        </w:r>
      </w:hyperlink>
      <w:r w:rsidRPr="001B4A71">
        <w:rPr>
          <w:rFonts w:ascii="Times New Roman" w:hAnsi="Times New Roman" w:cs="Times New Roman"/>
          <w:color w:val="000000" w:themeColor="text1"/>
          <w:sz w:val="24"/>
          <w:szCs w:val="24"/>
        </w:rPr>
        <w:t xml:space="preserve"> настоящего Порядка;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 перечень документов, прилагаемых к заявке;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4) наименование, адрес и контактную информацию министерства;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5) проект соглашения.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104" w:name="P13768"/>
      <w:bookmarkEnd w:id="104"/>
      <w:r w:rsidRPr="001B4A71">
        <w:rPr>
          <w:rFonts w:ascii="Times New Roman" w:hAnsi="Times New Roman" w:cs="Times New Roman"/>
          <w:color w:val="000000" w:themeColor="text1"/>
          <w:sz w:val="24"/>
          <w:szCs w:val="24"/>
        </w:rPr>
        <w:lastRenderedPageBreak/>
        <w:t>8. Для участия в конкурсе органы местного самоуправления в сроки, определенные министерством в извещении о начале проведения конкурса, представляют в министерство заявку, содержащую следующие сведения: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 необходимый объем средств субсидии на реализацию мероприятий;</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 сведения о мероприятиях и сроках их завершения, которые планируется реализовать за счет средств субсидии.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105" w:name="P13771"/>
      <w:bookmarkEnd w:id="105"/>
      <w:r w:rsidRPr="001B4A71">
        <w:rPr>
          <w:rFonts w:ascii="Times New Roman" w:hAnsi="Times New Roman" w:cs="Times New Roman"/>
          <w:color w:val="000000" w:themeColor="text1"/>
          <w:sz w:val="24"/>
          <w:szCs w:val="24"/>
        </w:rPr>
        <w:t>9. К заявке прилагаются следующие документы:</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106" w:name="P13772"/>
      <w:bookmarkEnd w:id="106"/>
      <w:r w:rsidRPr="001B4A71">
        <w:rPr>
          <w:rFonts w:ascii="Times New Roman" w:hAnsi="Times New Roman" w:cs="Times New Roman"/>
          <w:color w:val="000000" w:themeColor="text1"/>
          <w:sz w:val="24"/>
          <w:szCs w:val="24"/>
        </w:rPr>
        <w:t xml:space="preserve">1) копия утвержденной муниципальной программы, подтверждающей </w:t>
      </w:r>
      <w:proofErr w:type="spellStart"/>
      <w:r w:rsidRPr="001B4A71">
        <w:rPr>
          <w:rFonts w:ascii="Times New Roman" w:hAnsi="Times New Roman" w:cs="Times New Roman"/>
          <w:color w:val="000000" w:themeColor="text1"/>
          <w:sz w:val="24"/>
          <w:szCs w:val="24"/>
        </w:rPr>
        <w:t>софинансирование</w:t>
      </w:r>
      <w:proofErr w:type="spellEnd"/>
      <w:r w:rsidRPr="001B4A71">
        <w:rPr>
          <w:rFonts w:ascii="Times New Roman" w:hAnsi="Times New Roman" w:cs="Times New Roman"/>
          <w:color w:val="000000" w:themeColor="text1"/>
          <w:sz w:val="24"/>
          <w:szCs w:val="24"/>
        </w:rPr>
        <w:t xml:space="preserve"> мероприятия за счет средств местного бюджета в размере, указанном в </w:t>
      </w:r>
      <w:hyperlink w:anchor="P13757" w:history="1">
        <w:r w:rsidRPr="001B4A71">
          <w:rPr>
            <w:rFonts w:ascii="Times New Roman" w:hAnsi="Times New Roman" w:cs="Times New Roman"/>
            <w:color w:val="000000" w:themeColor="text1"/>
            <w:sz w:val="24"/>
            <w:szCs w:val="24"/>
          </w:rPr>
          <w:t>подпункте 2 пункта 6</w:t>
        </w:r>
      </w:hyperlink>
      <w:r w:rsidRPr="001B4A71">
        <w:rPr>
          <w:rFonts w:ascii="Times New Roman" w:hAnsi="Times New Roman" w:cs="Times New Roman"/>
          <w:color w:val="000000" w:themeColor="text1"/>
          <w:sz w:val="24"/>
          <w:szCs w:val="24"/>
        </w:rPr>
        <w:t xml:space="preserve"> настоящего Порядка;</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 xml:space="preserve">2)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муниципального образования и бюджетных ассигнований на </w:t>
      </w:r>
      <w:proofErr w:type="spellStart"/>
      <w:r w:rsidRPr="001B4A71">
        <w:rPr>
          <w:rFonts w:ascii="Times New Roman" w:hAnsi="Times New Roman" w:cs="Times New Roman"/>
          <w:sz w:val="24"/>
          <w:szCs w:val="24"/>
        </w:rPr>
        <w:t>софинансирование</w:t>
      </w:r>
      <w:proofErr w:type="spellEnd"/>
      <w:r w:rsidRPr="001B4A71">
        <w:rPr>
          <w:rFonts w:ascii="Times New Roman" w:hAnsi="Times New Roman" w:cs="Times New Roman"/>
          <w:sz w:val="24"/>
          <w:szCs w:val="24"/>
        </w:rPr>
        <w:t xml:space="preserve"> мероприятия в размере, </w:t>
      </w:r>
      <w:r w:rsidRPr="001B4A71">
        <w:rPr>
          <w:rFonts w:ascii="Times New Roman" w:hAnsi="Times New Roman" w:cs="Times New Roman"/>
          <w:color w:val="000000" w:themeColor="text1"/>
          <w:sz w:val="24"/>
          <w:szCs w:val="24"/>
        </w:rPr>
        <w:t xml:space="preserve">указанном в </w:t>
      </w:r>
      <w:hyperlink w:anchor="P13757" w:history="1">
        <w:r w:rsidRPr="001B4A71">
          <w:rPr>
            <w:rFonts w:ascii="Times New Roman" w:hAnsi="Times New Roman" w:cs="Times New Roman"/>
            <w:color w:val="000000" w:themeColor="text1"/>
            <w:sz w:val="24"/>
            <w:szCs w:val="24"/>
          </w:rPr>
          <w:t>подпункте 2 пункта 6</w:t>
        </w:r>
      </w:hyperlink>
      <w:r w:rsidRPr="001B4A71">
        <w:rPr>
          <w:rFonts w:ascii="Times New Roman" w:hAnsi="Times New Roman" w:cs="Times New Roman"/>
          <w:color w:val="000000" w:themeColor="text1"/>
          <w:sz w:val="24"/>
          <w:szCs w:val="24"/>
        </w:rPr>
        <w:t xml:space="preserve"> настоящего Порядка (или подписанное главой муниципального образования Архангельской области гарантийное письмо о принятии дополнительных финансовых обязательств по финансированию</w:t>
      </w:r>
      <w:proofErr w:type="gramEnd"/>
      <w:r w:rsidRPr="001B4A71">
        <w:rPr>
          <w:rFonts w:ascii="Times New Roman" w:hAnsi="Times New Roman" w:cs="Times New Roman"/>
          <w:color w:val="000000" w:themeColor="text1"/>
          <w:sz w:val="24"/>
          <w:szCs w:val="24"/>
        </w:rPr>
        <w:t xml:space="preserve"> затрат, необходимых для реализации мероприятий согласно заявленной величине финансирования пропорционально результатам рейтинговой оценки мероприятий);</w:t>
      </w:r>
    </w:p>
    <w:p w:rsidR="003A4303" w:rsidRPr="001B4A71" w:rsidRDefault="003A4303">
      <w:pPr>
        <w:pStyle w:val="ConsPlusNormal"/>
        <w:spacing w:before="220"/>
        <w:ind w:firstLine="540"/>
        <w:jc w:val="both"/>
        <w:rPr>
          <w:rFonts w:ascii="Times New Roman" w:hAnsi="Times New Roman" w:cs="Times New Roman"/>
          <w:sz w:val="24"/>
          <w:szCs w:val="24"/>
        </w:rPr>
      </w:pPr>
      <w:bookmarkStart w:id="107" w:name="P13774"/>
      <w:bookmarkEnd w:id="107"/>
      <w:r w:rsidRPr="001B4A71">
        <w:rPr>
          <w:rFonts w:ascii="Times New Roman" w:hAnsi="Times New Roman" w:cs="Times New Roman"/>
          <w:sz w:val="24"/>
          <w:szCs w:val="24"/>
        </w:rPr>
        <w:t>3) копии согласованных министерством технических заданий на разработку проектно-сметной документации на строительство и реконструкцию (модернизацию) объектов капитального строительства, утвержденных главой муниципального образования;</w:t>
      </w:r>
    </w:p>
    <w:p w:rsidR="003A4303" w:rsidRPr="001B4A71" w:rsidRDefault="003A4303">
      <w:pPr>
        <w:pStyle w:val="ConsPlusNormal"/>
        <w:spacing w:before="220"/>
        <w:ind w:firstLine="540"/>
        <w:jc w:val="both"/>
        <w:rPr>
          <w:rFonts w:ascii="Times New Roman" w:hAnsi="Times New Roman" w:cs="Times New Roman"/>
          <w:sz w:val="24"/>
          <w:szCs w:val="24"/>
        </w:rPr>
      </w:pPr>
      <w:bookmarkStart w:id="108" w:name="P13775"/>
      <w:bookmarkEnd w:id="108"/>
      <w:r w:rsidRPr="001B4A71">
        <w:rPr>
          <w:rFonts w:ascii="Times New Roman" w:hAnsi="Times New Roman" w:cs="Times New Roman"/>
          <w:sz w:val="24"/>
          <w:szCs w:val="24"/>
        </w:rPr>
        <w:t>4) копии коммерческих предложений на разработку проектно-сметной документации на строительство и реконструкцию (модернизацию) объектов капитального строительства (не менее трех предложений);</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5) расчет начальной максимальной цены контракта на выполнение работ по разработке проектно-сметной документации на строительство и реконструкцию (модернизацию) объектов капитального строительства;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6) письмо главы муниципального образования о сроке завершения мероприятий, на которые планируется выделение субсидии.</w:t>
      </w:r>
    </w:p>
    <w:p w:rsidR="008403C6" w:rsidRPr="001B4A71" w:rsidRDefault="008403C6" w:rsidP="008403C6">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Копии документов, указанных в </w:t>
      </w:r>
      <w:hyperlink w:anchor="P13772" w:history="1">
        <w:r w:rsidRPr="001B4A71">
          <w:rPr>
            <w:rFonts w:ascii="Times New Roman" w:hAnsi="Times New Roman" w:cs="Times New Roman"/>
            <w:color w:val="000000" w:themeColor="text1"/>
            <w:sz w:val="24"/>
            <w:szCs w:val="24"/>
          </w:rPr>
          <w:t>подпунктах 1</w:t>
        </w:r>
      </w:hyperlink>
      <w:r w:rsidRPr="001B4A71">
        <w:rPr>
          <w:rFonts w:ascii="Times New Roman" w:hAnsi="Times New Roman" w:cs="Times New Roman"/>
          <w:color w:val="000000" w:themeColor="text1"/>
          <w:sz w:val="24"/>
          <w:szCs w:val="24"/>
        </w:rPr>
        <w:t xml:space="preserve">, </w:t>
      </w:r>
      <w:hyperlink w:anchor="P13774" w:history="1">
        <w:r w:rsidRPr="001B4A71">
          <w:rPr>
            <w:rFonts w:ascii="Times New Roman" w:hAnsi="Times New Roman" w:cs="Times New Roman"/>
            <w:color w:val="000000" w:themeColor="text1"/>
            <w:sz w:val="24"/>
            <w:szCs w:val="24"/>
          </w:rPr>
          <w:t>2</w:t>
        </w:r>
      </w:hyperlink>
      <w:r w:rsidRPr="001B4A71">
        <w:rPr>
          <w:rFonts w:ascii="Times New Roman" w:hAnsi="Times New Roman" w:cs="Times New Roman"/>
          <w:color w:val="000000" w:themeColor="text1"/>
          <w:sz w:val="24"/>
          <w:szCs w:val="24"/>
        </w:rPr>
        <w:t xml:space="preserve"> и </w:t>
      </w:r>
      <w:hyperlink w:anchor="P13775" w:history="1">
        <w:r w:rsidRPr="001B4A71">
          <w:rPr>
            <w:rFonts w:ascii="Times New Roman" w:hAnsi="Times New Roman" w:cs="Times New Roman"/>
            <w:color w:val="000000" w:themeColor="text1"/>
            <w:sz w:val="24"/>
            <w:szCs w:val="24"/>
          </w:rPr>
          <w:t>7</w:t>
        </w:r>
      </w:hyperlink>
      <w:r w:rsidRPr="001B4A71">
        <w:rPr>
          <w:rFonts w:ascii="Times New Roman" w:hAnsi="Times New Roman" w:cs="Times New Roman"/>
          <w:color w:val="000000" w:themeColor="text1"/>
          <w:sz w:val="24"/>
          <w:szCs w:val="24"/>
        </w:rPr>
        <w:t xml:space="preserve"> настоящего пункта, должны быть заверены в установленном законодательством Российской Федерации порядке.</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Органы местного самоуправления несут ответственность за достоверность информации, содержащейся в заявке.</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7) копия заключенного муниципального контракта на выполнение работ по разработке проектно-сметной документации на строительство и реконструкцию (модернизацию) объектов питьевого водоснабжения, срок исполнения обязательств по которому на дату подачи заявки не наступил (при наличии).</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При предоставлении документа, предусмотренного подпунктом 7 настоящего пункта, предоставление документов, указанных в подпунктах 3 – 6 настоящего пункта, не требуется.</w:t>
      </w:r>
    </w:p>
    <w:p w:rsidR="008403C6" w:rsidRPr="001B4A71" w:rsidRDefault="008403C6">
      <w:pPr>
        <w:pStyle w:val="ConsPlusNormal"/>
        <w:spacing w:before="220"/>
        <w:ind w:firstLine="540"/>
        <w:jc w:val="both"/>
        <w:rPr>
          <w:rFonts w:ascii="Times New Roman" w:hAnsi="Times New Roman" w:cs="Times New Roman"/>
          <w:sz w:val="24"/>
          <w:szCs w:val="24"/>
        </w:rPr>
      </w:pPr>
    </w:p>
    <w:p w:rsidR="003A4303" w:rsidRPr="001B4A71" w:rsidRDefault="00646CBC">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10</w:t>
      </w:r>
      <w:r w:rsidR="003A4303" w:rsidRPr="001B4A71">
        <w:rPr>
          <w:rFonts w:ascii="Times New Roman" w:hAnsi="Times New Roman" w:cs="Times New Roman"/>
          <w:sz w:val="24"/>
          <w:szCs w:val="24"/>
        </w:rPr>
        <w:t>. Министерство осуществляет прием и рассмотрение заявок в течение пяти рабочих дней со дня их поступления в министерство и принимает одно из следующих решений:</w:t>
      </w:r>
    </w:p>
    <w:p w:rsidR="003A4303" w:rsidRPr="001B4A71" w:rsidRDefault="003A4303">
      <w:pPr>
        <w:pStyle w:val="ConsPlusNormal"/>
        <w:spacing w:before="220"/>
        <w:ind w:firstLine="540"/>
        <w:jc w:val="both"/>
        <w:rPr>
          <w:rFonts w:ascii="Times New Roman" w:hAnsi="Times New Roman" w:cs="Times New Roman"/>
          <w:sz w:val="24"/>
          <w:szCs w:val="24"/>
        </w:rPr>
      </w:pPr>
      <w:bookmarkStart w:id="109" w:name="P13783"/>
      <w:bookmarkEnd w:id="109"/>
      <w:r w:rsidRPr="001B4A71">
        <w:rPr>
          <w:rFonts w:ascii="Times New Roman" w:hAnsi="Times New Roman" w:cs="Times New Roman"/>
          <w:sz w:val="24"/>
          <w:szCs w:val="24"/>
        </w:rPr>
        <w:t>1) о допуске заявки к участию в конкурсе и направлении на рассмотрение конкурсной комиссии;</w:t>
      </w:r>
    </w:p>
    <w:p w:rsidR="003A4303" w:rsidRPr="001B4A71" w:rsidRDefault="003A4303">
      <w:pPr>
        <w:pStyle w:val="ConsPlusNormal"/>
        <w:spacing w:before="220"/>
        <w:ind w:firstLine="540"/>
        <w:jc w:val="both"/>
        <w:rPr>
          <w:rFonts w:ascii="Times New Roman" w:hAnsi="Times New Roman" w:cs="Times New Roman"/>
          <w:sz w:val="24"/>
          <w:szCs w:val="24"/>
        </w:rPr>
      </w:pPr>
      <w:bookmarkStart w:id="110" w:name="P13784"/>
      <w:bookmarkEnd w:id="110"/>
      <w:r w:rsidRPr="001B4A71">
        <w:rPr>
          <w:rFonts w:ascii="Times New Roman" w:hAnsi="Times New Roman" w:cs="Times New Roman"/>
          <w:sz w:val="24"/>
          <w:szCs w:val="24"/>
        </w:rPr>
        <w:t>2) об отказе в допуске заявки к участию в конкурсе.</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Решения министерства могут быть обжалованы в установленном законодательством Российской Федерации порядке.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111" w:name="P13786"/>
      <w:bookmarkEnd w:id="111"/>
      <w:r w:rsidRPr="001B4A71">
        <w:rPr>
          <w:rFonts w:ascii="Times New Roman" w:hAnsi="Times New Roman" w:cs="Times New Roman"/>
          <w:color w:val="000000" w:themeColor="text1"/>
          <w:sz w:val="24"/>
          <w:szCs w:val="24"/>
        </w:rPr>
        <w:t xml:space="preserve">12. Министерство принимает решение, предусмотренное </w:t>
      </w:r>
      <w:hyperlink w:anchor="P13784" w:history="1">
        <w:r w:rsidRPr="001B4A71">
          <w:rPr>
            <w:rFonts w:ascii="Times New Roman" w:hAnsi="Times New Roman" w:cs="Times New Roman"/>
            <w:color w:val="000000" w:themeColor="text1"/>
            <w:sz w:val="24"/>
            <w:szCs w:val="24"/>
          </w:rPr>
          <w:t>подпунктом 2 пункта 11</w:t>
        </w:r>
      </w:hyperlink>
      <w:r w:rsidRPr="001B4A71">
        <w:rPr>
          <w:rFonts w:ascii="Times New Roman" w:hAnsi="Times New Roman" w:cs="Times New Roman"/>
          <w:color w:val="000000" w:themeColor="text1"/>
          <w:sz w:val="24"/>
          <w:szCs w:val="24"/>
        </w:rPr>
        <w:t xml:space="preserve"> настоящего Порядка, при наличии одного из следующих оснований:</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 представление органом местного самоуправления заявки с нарушением срока, определенного министерством в извещении о начале проведения конкурса;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sz w:val="24"/>
          <w:szCs w:val="24"/>
        </w:rPr>
        <w:t>2) представление органом местного самоуправления заявки, оформление которой не соответст</w:t>
      </w:r>
      <w:r w:rsidRPr="001B4A71">
        <w:rPr>
          <w:rFonts w:ascii="Times New Roman" w:hAnsi="Times New Roman" w:cs="Times New Roman"/>
          <w:color w:val="000000" w:themeColor="text1"/>
          <w:sz w:val="24"/>
          <w:szCs w:val="24"/>
        </w:rPr>
        <w:t xml:space="preserve">вует требованиям </w:t>
      </w:r>
      <w:hyperlink w:anchor="P13768" w:history="1">
        <w:r w:rsidRPr="001B4A71">
          <w:rPr>
            <w:rFonts w:ascii="Times New Roman" w:hAnsi="Times New Roman" w:cs="Times New Roman"/>
            <w:color w:val="000000" w:themeColor="text1"/>
            <w:sz w:val="24"/>
            <w:szCs w:val="24"/>
          </w:rPr>
          <w:t>пунктов 8</w:t>
        </w:r>
      </w:hyperlink>
      <w:r w:rsidRPr="001B4A71">
        <w:rPr>
          <w:rFonts w:ascii="Times New Roman" w:hAnsi="Times New Roman" w:cs="Times New Roman"/>
          <w:color w:val="000000" w:themeColor="text1"/>
          <w:sz w:val="24"/>
          <w:szCs w:val="24"/>
        </w:rPr>
        <w:t xml:space="preserve"> и </w:t>
      </w:r>
      <w:hyperlink w:anchor="P13771" w:history="1">
        <w:r w:rsidRPr="001B4A71">
          <w:rPr>
            <w:rFonts w:ascii="Times New Roman" w:hAnsi="Times New Roman" w:cs="Times New Roman"/>
            <w:color w:val="000000" w:themeColor="text1"/>
            <w:sz w:val="24"/>
            <w:szCs w:val="24"/>
          </w:rPr>
          <w:t>9</w:t>
        </w:r>
      </w:hyperlink>
      <w:r w:rsidRPr="001B4A71">
        <w:rPr>
          <w:rFonts w:ascii="Times New Roman" w:hAnsi="Times New Roman" w:cs="Times New Roman"/>
          <w:color w:val="000000" w:themeColor="text1"/>
          <w:sz w:val="24"/>
          <w:szCs w:val="24"/>
        </w:rPr>
        <w:t xml:space="preserve"> настоящего Порядка;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3) представление органом местного самоуправления документов, предусмотренных </w:t>
      </w:r>
      <w:hyperlink w:anchor="P13771" w:history="1">
        <w:r w:rsidRPr="001B4A71">
          <w:rPr>
            <w:rFonts w:ascii="Times New Roman" w:hAnsi="Times New Roman" w:cs="Times New Roman"/>
            <w:color w:val="000000" w:themeColor="text1"/>
            <w:sz w:val="24"/>
            <w:szCs w:val="24"/>
          </w:rPr>
          <w:t>пунктом 9</w:t>
        </w:r>
      </w:hyperlink>
      <w:r w:rsidRPr="001B4A71">
        <w:rPr>
          <w:rFonts w:ascii="Times New Roman" w:hAnsi="Times New Roman" w:cs="Times New Roman"/>
          <w:color w:val="000000" w:themeColor="text1"/>
          <w:sz w:val="24"/>
          <w:szCs w:val="24"/>
        </w:rPr>
        <w:t xml:space="preserve"> настоящего Порядка, не в полном объеме;</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4) представление органом местного самоуправления заявки, содержащей недостоверные сведения;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5) несоответствие органа местного самоуправления требованию, указанному в </w:t>
      </w:r>
      <w:hyperlink w:anchor="P13749" w:history="1">
        <w:r w:rsidRPr="001B4A71">
          <w:rPr>
            <w:rFonts w:ascii="Times New Roman" w:hAnsi="Times New Roman" w:cs="Times New Roman"/>
            <w:color w:val="000000" w:themeColor="text1"/>
            <w:sz w:val="24"/>
            <w:szCs w:val="24"/>
          </w:rPr>
          <w:t>абзаце втором пункта 4</w:t>
        </w:r>
      </w:hyperlink>
      <w:r w:rsidRPr="001B4A71">
        <w:rPr>
          <w:rFonts w:ascii="Times New Roman" w:hAnsi="Times New Roman" w:cs="Times New Roman"/>
          <w:color w:val="000000" w:themeColor="text1"/>
          <w:sz w:val="24"/>
          <w:szCs w:val="24"/>
        </w:rPr>
        <w:t xml:space="preserve"> настоящего Порядка.</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О принятом решении министерство уведомляет орган местного самоуправления в течение пяти рабочих дней со дня его принятия.</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Орган местного самоуправления вправе повторно представить заявку в пределах срока, определенного министерством в извещении о начале проведения конкурса.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color w:val="000000" w:themeColor="text1"/>
          <w:sz w:val="24"/>
          <w:szCs w:val="24"/>
        </w:rPr>
        <w:t xml:space="preserve">13. Министерство принимает решение, предусмотренное </w:t>
      </w:r>
      <w:hyperlink w:anchor="P13783" w:history="1">
        <w:r w:rsidRPr="001B4A71">
          <w:rPr>
            <w:rFonts w:ascii="Times New Roman" w:hAnsi="Times New Roman" w:cs="Times New Roman"/>
            <w:color w:val="000000" w:themeColor="text1"/>
            <w:sz w:val="24"/>
            <w:szCs w:val="24"/>
          </w:rPr>
          <w:t>подпунктом 1 пункта 11</w:t>
        </w:r>
      </w:hyperlink>
      <w:r w:rsidRPr="001B4A71">
        <w:rPr>
          <w:rFonts w:ascii="Times New Roman" w:hAnsi="Times New Roman" w:cs="Times New Roman"/>
          <w:color w:val="000000" w:themeColor="text1"/>
          <w:sz w:val="24"/>
          <w:szCs w:val="24"/>
        </w:rPr>
        <w:t xml:space="preserve"> настоящего Порядка, при отсутствии оснований, предусмотренных </w:t>
      </w:r>
      <w:hyperlink w:anchor="P13786" w:history="1">
        <w:r w:rsidRPr="001B4A71">
          <w:rPr>
            <w:rFonts w:ascii="Times New Roman" w:hAnsi="Times New Roman" w:cs="Times New Roman"/>
            <w:color w:val="000000" w:themeColor="text1"/>
            <w:sz w:val="24"/>
            <w:szCs w:val="24"/>
          </w:rPr>
          <w:t>пунктом 12</w:t>
        </w:r>
      </w:hyperlink>
      <w:r w:rsidRPr="001B4A71">
        <w:rPr>
          <w:rFonts w:ascii="Times New Roman" w:hAnsi="Times New Roman" w:cs="Times New Roman"/>
          <w:color w:val="000000" w:themeColor="text1"/>
          <w:sz w:val="24"/>
          <w:szCs w:val="24"/>
        </w:rPr>
        <w:t xml:space="preserve"> настоящего Порядка</w:t>
      </w:r>
      <w:r w:rsidRPr="001B4A71">
        <w:rPr>
          <w:rFonts w:ascii="Times New Roman" w:hAnsi="Times New Roman" w:cs="Times New Roman"/>
          <w:sz w:val="24"/>
          <w:szCs w:val="24"/>
        </w:rPr>
        <w:t>.</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14. Министерство формирует конкурсную комиссию в количестве не менее пяти человек.</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заместителем председателя комиссии - заместитель министра, секретарем комиссии - специалист министерства.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Для целей настоящего Порядка под конфликтом интересов понимается ситуация, при </w:t>
      </w:r>
      <w:r w:rsidRPr="001B4A71">
        <w:rPr>
          <w:rFonts w:ascii="Times New Roman" w:hAnsi="Times New Roman" w:cs="Times New Roman"/>
          <w:sz w:val="24"/>
          <w:szCs w:val="24"/>
        </w:rPr>
        <w:lastRenderedPageBreak/>
        <w:t>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3A4303" w:rsidRPr="001B4A71" w:rsidRDefault="003A4303">
      <w:pPr>
        <w:pStyle w:val="ConsPlusNormal"/>
        <w:spacing w:before="220"/>
        <w:ind w:firstLine="540"/>
        <w:jc w:val="both"/>
        <w:rPr>
          <w:rFonts w:ascii="Times New Roman" w:hAnsi="Times New Roman" w:cs="Times New Roman"/>
          <w:sz w:val="24"/>
          <w:szCs w:val="24"/>
        </w:rPr>
      </w:pPr>
      <w:proofErr w:type="gramStart"/>
      <w:r w:rsidRPr="001B4A71">
        <w:rPr>
          <w:rFonts w:ascii="Times New Roman" w:hAnsi="Times New Roman" w:cs="Times New Roman"/>
          <w:sz w:val="24"/>
          <w:szCs w:val="24"/>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1B4A71">
        <w:rPr>
          <w:rFonts w:ascii="Times New Roman" w:hAnsi="Times New Roman" w:cs="Times New Roman"/>
          <w:sz w:val="24"/>
          <w:szCs w:val="24"/>
        </w:rP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Заседания комиссии считаются правомочными, если на них присутствует не менее двух третей ее членов.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Решение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15. Заявки рассматриваются на заседании конкурсной комиссии в течение трех рабочих дней со дня их получения от министерства.</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В рамках работы конкурсной комиссии осуществляется позиционирование заявок в зависимости от величины рейтинговой оценки мероприятий. Критерии рейтинговой оценки мероприятий предусмотрены в приложении к настоящему Порядку. За соблюдение каждого из указанных критериев рейтинговой оценки мероприятий заявке присваивается указанное количество баллов, за несоблюдение - ноль баллов.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Рейтинговая оценка мероприятия определяется как сумма присвоенных баллов за соблюдение критериев. Указанная оценка может иметь значение от 0 до 7 баллов.</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16. Распределение средств субсидии осуществляется между местными бюджетами муниципальных образований, заявки которых набрали количество баллов в соответствии с критериями рейтинговой оценки мероприятий от 3 и более.</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Средства субсидии предоставляются в первоочередном порядке местным бюджетам муниципальных образований, в заявках которых завершение мероприятий запланировано в течение года предоставления субсидии.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В случае присвоения нескольким заявкам равных рейтинговых оценок мероприятий </w:t>
      </w:r>
      <w:r w:rsidRPr="001B4A71">
        <w:rPr>
          <w:rFonts w:ascii="Times New Roman" w:hAnsi="Times New Roman" w:cs="Times New Roman"/>
          <w:sz w:val="24"/>
          <w:szCs w:val="24"/>
        </w:rPr>
        <w:lastRenderedPageBreak/>
        <w:t>от 5 и более субсидия предоставляется муниципальному образованию, чья заявка представлена в более ранний срок.</w:t>
      </w:r>
    </w:p>
    <w:p w:rsidR="003A4303" w:rsidRPr="001B4A71" w:rsidRDefault="003A4303">
      <w:pPr>
        <w:pStyle w:val="ConsPlusNormal"/>
        <w:spacing w:before="220"/>
        <w:ind w:firstLine="540"/>
        <w:jc w:val="both"/>
        <w:rPr>
          <w:rFonts w:ascii="Times New Roman" w:hAnsi="Times New Roman" w:cs="Times New Roman"/>
          <w:sz w:val="24"/>
          <w:szCs w:val="24"/>
        </w:rPr>
      </w:pPr>
      <w:bookmarkStart w:id="112" w:name="P13814"/>
      <w:bookmarkEnd w:id="112"/>
      <w:r w:rsidRPr="001B4A71">
        <w:rPr>
          <w:rFonts w:ascii="Times New Roman" w:hAnsi="Times New Roman" w:cs="Times New Roman"/>
          <w:sz w:val="24"/>
          <w:szCs w:val="24"/>
        </w:rPr>
        <w:t>17. Итоги заседания конкурсной комиссии оформляются протоколом, который в том числе должен содержать следующие сведения о распределении средств субсидии: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 рекомендуемый перечень муниципальных образований - получателей субсидий;</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2) рекомендуемый объем средств субсидии для каждого получателя субсидии;</w:t>
      </w:r>
    </w:p>
    <w:p w:rsidR="003A4303" w:rsidRPr="001B4A71" w:rsidRDefault="003A4303">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3) наименования и сроки завершения мероприятий, которые планируется осуществить за счет средств субсидии.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bookmarkStart w:id="113" w:name="P13818"/>
      <w:bookmarkEnd w:id="113"/>
      <w:r w:rsidRPr="001B4A71">
        <w:rPr>
          <w:rFonts w:ascii="Times New Roman" w:hAnsi="Times New Roman" w:cs="Times New Roman"/>
          <w:sz w:val="24"/>
          <w:szCs w:val="24"/>
        </w:rPr>
        <w:t>18. На основании прот</w:t>
      </w:r>
      <w:r w:rsidRPr="001B4A71">
        <w:rPr>
          <w:rFonts w:ascii="Times New Roman" w:hAnsi="Times New Roman" w:cs="Times New Roman"/>
          <w:color w:val="000000" w:themeColor="text1"/>
          <w:sz w:val="24"/>
          <w:szCs w:val="24"/>
        </w:rPr>
        <w:t xml:space="preserve">окола, указанного в </w:t>
      </w:r>
      <w:hyperlink w:anchor="P13814" w:history="1">
        <w:r w:rsidRPr="001B4A71">
          <w:rPr>
            <w:rFonts w:ascii="Times New Roman" w:hAnsi="Times New Roman" w:cs="Times New Roman"/>
            <w:color w:val="000000" w:themeColor="text1"/>
            <w:sz w:val="24"/>
            <w:szCs w:val="24"/>
          </w:rPr>
          <w:t>пункте 17</w:t>
        </w:r>
      </w:hyperlink>
      <w:r w:rsidRPr="001B4A71">
        <w:rPr>
          <w:rFonts w:ascii="Times New Roman" w:hAnsi="Times New Roman" w:cs="Times New Roman"/>
          <w:color w:val="000000" w:themeColor="text1"/>
          <w:sz w:val="24"/>
          <w:szCs w:val="24"/>
        </w:rPr>
        <w:t xml:space="preserve"> настоящего Порядка, министерство разрабатывает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субсидии.</w:t>
      </w:r>
    </w:p>
    <w:p w:rsidR="003A4303" w:rsidRPr="001B4A71" w:rsidRDefault="003A4303">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В течение пяти рабочих дней со дня вступления в силу постановления, указанного в </w:t>
      </w:r>
      <w:hyperlink w:anchor="P13818" w:history="1">
        <w:r w:rsidRPr="001B4A71">
          <w:rPr>
            <w:rFonts w:ascii="Times New Roman" w:hAnsi="Times New Roman" w:cs="Times New Roman"/>
            <w:color w:val="000000" w:themeColor="text1"/>
            <w:sz w:val="24"/>
            <w:szCs w:val="24"/>
          </w:rPr>
          <w:t>абзаце первом</w:t>
        </w:r>
      </w:hyperlink>
      <w:r w:rsidRPr="001B4A71">
        <w:rPr>
          <w:rFonts w:ascii="Times New Roman" w:hAnsi="Times New Roman" w:cs="Times New Roman"/>
          <w:color w:val="000000" w:themeColor="text1"/>
          <w:sz w:val="24"/>
          <w:szCs w:val="24"/>
        </w:rPr>
        <w:t xml:space="preserve"> настоящего пункта,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56" w:history="1">
        <w:r w:rsidRPr="001B4A71">
          <w:rPr>
            <w:rFonts w:ascii="Times New Roman" w:hAnsi="Times New Roman" w:cs="Times New Roman"/>
            <w:color w:val="000000" w:themeColor="text1"/>
            <w:sz w:val="24"/>
            <w:szCs w:val="24"/>
          </w:rPr>
          <w:t>подпунктом 2 пункта 7</w:t>
        </w:r>
      </w:hyperlink>
      <w:r w:rsidRPr="001B4A71">
        <w:rPr>
          <w:rFonts w:ascii="Times New Roman" w:hAnsi="Times New Roman" w:cs="Times New Roman"/>
          <w:color w:val="000000" w:themeColor="text1"/>
          <w:sz w:val="24"/>
          <w:szCs w:val="24"/>
        </w:rPr>
        <w:t xml:space="preserve"> общих требований.</w:t>
      </w:r>
    </w:p>
    <w:p w:rsidR="008403C6" w:rsidRPr="001B4A71" w:rsidRDefault="008403C6" w:rsidP="008403C6">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19. Перераспределение средств субсидий местным бюджетам осуществляется в следующих случаях:</w:t>
      </w:r>
    </w:p>
    <w:p w:rsidR="008403C6" w:rsidRPr="001B4A71" w:rsidRDefault="008403C6" w:rsidP="008403C6">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1) полный или частичный отказ муниципального образования от средств субсидии, распределенных ему в соответствии с настоящим Порядком;</w:t>
      </w:r>
    </w:p>
    <w:p w:rsidR="008403C6" w:rsidRPr="001B4A71" w:rsidRDefault="008403C6" w:rsidP="008403C6">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 полный или частичный возврат средств субсидии в связи с невыполнением или ненадлежащим выполнением муниципальным образованием в установленные сроки обязательств, предусмотренных соглашением;</w:t>
      </w:r>
    </w:p>
    <w:p w:rsidR="008403C6" w:rsidRPr="001B4A71" w:rsidRDefault="008403C6" w:rsidP="008403C6">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 нарушение муниципальным образованием условий соглашения, предусмотренного абзацем вторым пункта 18 настоящего Порядка.</w:t>
      </w:r>
    </w:p>
    <w:p w:rsidR="008403C6" w:rsidRPr="001B4A71" w:rsidRDefault="008403C6" w:rsidP="008403C6">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20. Перераспределение высвободившихся средств субсидий между муниципальными образованиями осуществляется в соответствии с пунктами 8 – 18 настоящего Порядка.</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color w:val="000000" w:themeColor="text1"/>
          <w:sz w:val="24"/>
          <w:szCs w:val="24"/>
        </w:rPr>
        <w:t xml:space="preserve">21. Доведение лимитов бюджетных обязательств </w:t>
      </w:r>
      <w:r w:rsidRPr="001B4A71">
        <w:rPr>
          <w:rFonts w:ascii="Times New Roman" w:hAnsi="Times New Roman" w:cs="Times New Roman"/>
          <w:sz w:val="24"/>
          <w:szCs w:val="24"/>
        </w:rPr>
        <w:t>местным бюджетам производится министерством не позднее пяти рабочих дней со дня заключения соглашения.</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22. Расходование средств субсидий допускается </w:t>
      </w:r>
      <w:proofErr w:type="gramStart"/>
      <w:r w:rsidRPr="001B4A71">
        <w:rPr>
          <w:rFonts w:ascii="Times New Roman" w:hAnsi="Times New Roman" w:cs="Times New Roman"/>
          <w:sz w:val="24"/>
          <w:szCs w:val="24"/>
        </w:rPr>
        <w:t>на выполнение мероприятий за счет средств субсидий в соответствии с законодательством Российской Федерации о контрактной системе</w:t>
      </w:r>
      <w:proofErr w:type="gramEnd"/>
      <w:r w:rsidRPr="001B4A71">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23. Средства субсидий, которые высвобождаются по итогам проведения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могут использоваться органами местного самоуправления по целевому назначению в рамках реализации мероприятий.</w:t>
      </w:r>
    </w:p>
    <w:p w:rsidR="008403C6" w:rsidRPr="001B4A71" w:rsidRDefault="008403C6" w:rsidP="008403C6">
      <w:pPr>
        <w:pStyle w:val="ConsPlusNormal"/>
        <w:spacing w:before="220"/>
        <w:ind w:firstLine="540"/>
        <w:jc w:val="both"/>
        <w:rPr>
          <w:rFonts w:ascii="Times New Roman" w:hAnsi="Times New Roman" w:cs="Times New Roman"/>
          <w:sz w:val="24"/>
          <w:szCs w:val="24"/>
        </w:rPr>
      </w:pPr>
      <w:bookmarkStart w:id="114" w:name="P13823"/>
      <w:bookmarkEnd w:id="114"/>
      <w:r w:rsidRPr="001B4A71">
        <w:rPr>
          <w:rFonts w:ascii="Times New Roman" w:hAnsi="Times New Roman" w:cs="Times New Roman"/>
          <w:sz w:val="24"/>
          <w:szCs w:val="24"/>
        </w:rPr>
        <w:t xml:space="preserve">24. Предоставление местному бюджету необходимого объема средств субсидии для </w:t>
      </w:r>
      <w:r w:rsidRPr="001B4A71">
        <w:rPr>
          <w:rFonts w:ascii="Times New Roman" w:hAnsi="Times New Roman" w:cs="Times New Roman"/>
          <w:sz w:val="24"/>
          <w:szCs w:val="24"/>
        </w:rPr>
        <w:lastRenderedPageBreak/>
        <w:t>оплаты выполненных работ осуществляется министерством на основании следующих документов:</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 муниципальных контрактов на закупку товаров, работ, услуг для обеспечения муниципальных нужд;</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2) актов сдачи-приемки выполненных работ;</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3) счетов-фактур;</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4) иных договоров (соглашений) на выполнение работ, оказание услуг, поставку товаров и оборудования;</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5) иных документов, необходимых для оплаты выполненных работ.</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25. Субсидии из областного бюджета перечисляются на счета, открытые в Управлении Федерального казначейства по Архангельской области и Ненецкому автономному округу для учета операций со средствами областного бюджета.</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После представления органами местного самоуправления документов, </w:t>
      </w:r>
      <w:r w:rsidRPr="001B4A71">
        <w:rPr>
          <w:rFonts w:ascii="Times New Roman" w:hAnsi="Times New Roman" w:cs="Times New Roman"/>
          <w:color w:val="000000" w:themeColor="text1"/>
          <w:sz w:val="24"/>
          <w:szCs w:val="24"/>
        </w:rPr>
        <w:t xml:space="preserve">указанных в </w:t>
      </w:r>
      <w:hyperlink w:anchor="P13823" w:history="1">
        <w:r w:rsidRPr="001B4A71">
          <w:rPr>
            <w:rFonts w:ascii="Times New Roman" w:hAnsi="Times New Roman" w:cs="Times New Roman"/>
            <w:color w:val="000000" w:themeColor="text1"/>
            <w:sz w:val="24"/>
            <w:szCs w:val="24"/>
          </w:rPr>
          <w:t>пункте 2</w:t>
        </w:r>
      </w:hyperlink>
      <w:r w:rsidRPr="001B4A71">
        <w:rPr>
          <w:rFonts w:ascii="Times New Roman" w:hAnsi="Times New Roman" w:cs="Times New Roman"/>
          <w:color w:val="000000" w:themeColor="text1"/>
          <w:sz w:val="24"/>
          <w:szCs w:val="24"/>
        </w:rPr>
        <w:t xml:space="preserve">4 настоящих </w:t>
      </w:r>
      <w:r w:rsidRPr="001B4A71">
        <w:rPr>
          <w:rFonts w:ascii="Times New Roman" w:hAnsi="Times New Roman" w:cs="Times New Roman"/>
          <w:sz w:val="24"/>
          <w:szCs w:val="24"/>
        </w:rPr>
        <w:t>Правил, министерство не позднее 10 рабочих дней со дня представления документов доводит предельные объемы финансирования на лицевые счета, открытые для учета операций по переданным полномочиям получателей средств областного бюджета.</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26. Для осуществления кассовых расходов с лицевых </w:t>
      </w:r>
      <w:proofErr w:type="gramStart"/>
      <w:r w:rsidRPr="001B4A71">
        <w:rPr>
          <w:rFonts w:ascii="Times New Roman" w:hAnsi="Times New Roman" w:cs="Times New Roman"/>
          <w:sz w:val="24"/>
          <w:szCs w:val="24"/>
        </w:rPr>
        <w:t>счетов</w:t>
      </w:r>
      <w:proofErr w:type="gramEnd"/>
      <w:r w:rsidRPr="001B4A71">
        <w:rPr>
          <w:rFonts w:ascii="Times New Roman" w:hAnsi="Times New Roman" w:cs="Times New Roman"/>
          <w:sz w:val="24"/>
          <w:szCs w:val="24"/>
        </w:rPr>
        <w:t xml:space="preserve">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Органы местного самоуправления представляют в Управление Федерального казначейства по Архангельской области и Ненецкому автономному округу следующие документы:</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1) соглашение;</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2) муниципальные контракты на закупку товаров, работ, услуг для обеспечения муниципальных нужд;</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3) акты сдачи-приемки выполненных работ;</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4) счета-фактуры.</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27. Операции со средствами субсидии осуществляются в порядке кассового обслуживания исполнения местного бюджета.</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28. Если заказчиками реализации мероприятий муниципальной программы являются органы местного самоуправления поселений, органы местного самоуправления муниципальных районов Архангельской области предоставляют субсидии бюджетам поселений в порядке и на условиях, установленных муниципальными правовыми актами муниципальных районов Архангельской области.</w:t>
      </w:r>
    </w:p>
    <w:p w:rsidR="008403C6" w:rsidRPr="001B4A71" w:rsidRDefault="008403C6" w:rsidP="008403C6">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sz w:val="24"/>
          <w:szCs w:val="24"/>
        </w:rPr>
        <w:t xml:space="preserve">29. В случае непредставления муниципальным </w:t>
      </w:r>
      <w:r w:rsidRPr="001B4A71">
        <w:rPr>
          <w:rFonts w:ascii="Times New Roman" w:hAnsi="Times New Roman" w:cs="Times New Roman"/>
          <w:color w:val="000000" w:themeColor="text1"/>
          <w:sz w:val="24"/>
          <w:szCs w:val="24"/>
        </w:rPr>
        <w:t xml:space="preserve">образованием до 25 декабря текущего года в министерство документов, указанных в </w:t>
      </w:r>
      <w:hyperlink w:anchor="P13823" w:history="1">
        <w:r w:rsidRPr="001B4A71">
          <w:rPr>
            <w:rFonts w:ascii="Times New Roman" w:hAnsi="Times New Roman" w:cs="Times New Roman"/>
            <w:color w:val="000000" w:themeColor="text1"/>
            <w:sz w:val="24"/>
            <w:szCs w:val="24"/>
          </w:rPr>
          <w:t>пункте 2</w:t>
        </w:r>
      </w:hyperlink>
      <w:r w:rsidRPr="001B4A71">
        <w:rPr>
          <w:rFonts w:ascii="Times New Roman" w:hAnsi="Times New Roman" w:cs="Times New Roman"/>
          <w:color w:val="000000" w:themeColor="text1"/>
          <w:sz w:val="24"/>
          <w:szCs w:val="24"/>
        </w:rPr>
        <w:t>4 настоящего Порядка, перечисление средств субсидии не осуществляется.</w:t>
      </w:r>
    </w:p>
    <w:p w:rsidR="008403C6" w:rsidRDefault="008403C6" w:rsidP="008403C6">
      <w:pPr>
        <w:pStyle w:val="ConsPlusNormal"/>
        <w:jc w:val="both"/>
        <w:rPr>
          <w:rFonts w:ascii="Times New Roman" w:hAnsi="Times New Roman" w:cs="Times New Roman"/>
          <w:color w:val="000000" w:themeColor="text1"/>
          <w:sz w:val="24"/>
          <w:szCs w:val="24"/>
        </w:rPr>
      </w:pPr>
    </w:p>
    <w:p w:rsidR="001B4A71" w:rsidRPr="001B4A71" w:rsidRDefault="001B4A71" w:rsidP="008403C6">
      <w:pPr>
        <w:pStyle w:val="ConsPlusNormal"/>
        <w:jc w:val="both"/>
        <w:rPr>
          <w:rFonts w:ascii="Times New Roman" w:hAnsi="Times New Roman" w:cs="Times New Roman"/>
          <w:color w:val="000000" w:themeColor="text1"/>
          <w:sz w:val="24"/>
          <w:szCs w:val="24"/>
        </w:rPr>
      </w:pPr>
    </w:p>
    <w:p w:rsidR="008403C6" w:rsidRPr="001B4A71" w:rsidRDefault="008403C6" w:rsidP="008403C6">
      <w:pPr>
        <w:pStyle w:val="ConsPlusTitle"/>
        <w:jc w:val="center"/>
        <w:outlineLvl w:val="1"/>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lastRenderedPageBreak/>
        <w:t xml:space="preserve">III. </w:t>
      </w:r>
      <w:proofErr w:type="gramStart"/>
      <w:r w:rsidRPr="001B4A71">
        <w:rPr>
          <w:rFonts w:ascii="Times New Roman" w:hAnsi="Times New Roman" w:cs="Times New Roman"/>
          <w:color w:val="000000" w:themeColor="text1"/>
          <w:sz w:val="24"/>
          <w:szCs w:val="24"/>
        </w:rPr>
        <w:t>Контроль за</w:t>
      </w:r>
      <w:proofErr w:type="gramEnd"/>
      <w:r w:rsidRPr="001B4A71">
        <w:rPr>
          <w:rFonts w:ascii="Times New Roman" w:hAnsi="Times New Roman" w:cs="Times New Roman"/>
          <w:color w:val="000000" w:themeColor="text1"/>
          <w:sz w:val="24"/>
          <w:szCs w:val="24"/>
        </w:rPr>
        <w:t xml:space="preserve"> целевым использованием средств субсидий</w:t>
      </w:r>
    </w:p>
    <w:p w:rsidR="008403C6" w:rsidRPr="001B4A71" w:rsidRDefault="008403C6" w:rsidP="008403C6">
      <w:pPr>
        <w:pStyle w:val="ConsPlusNormal"/>
        <w:jc w:val="both"/>
        <w:rPr>
          <w:rFonts w:ascii="Times New Roman" w:hAnsi="Times New Roman" w:cs="Times New Roman"/>
          <w:color w:val="000000" w:themeColor="text1"/>
          <w:sz w:val="24"/>
          <w:szCs w:val="24"/>
        </w:rPr>
      </w:pPr>
    </w:p>
    <w:p w:rsidR="008403C6" w:rsidRPr="001B4A71" w:rsidRDefault="008403C6" w:rsidP="008403C6">
      <w:pPr>
        <w:pStyle w:val="ConsPlusNormal"/>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30.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8403C6" w:rsidRPr="001B4A71" w:rsidRDefault="008403C6" w:rsidP="008403C6">
      <w:pPr>
        <w:pStyle w:val="ConsPlusNormal"/>
        <w:spacing w:before="220"/>
        <w:ind w:firstLine="540"/>
        <w:jc w:val="both"/>
        <w:rPr>
          <w:rFonts w:ascii="Times New Roman" w:hAnsi="Times New Roman" w:cs="Times New Roman"/>
          <w:color w:val="000000" w:themeColor="text1"/>
          <w:sz w:val="24"/>
          <w:szCs w:val="24"/>
        </w:rPr>
      </w:pPr>
      <w:r w:rsidRPr="001B4A71">
        <w:rPr>
          <w:rFonts w:ascii="Times New Roman" w:hAnsi="Times New Roman" w:cs="Times New Roman"/>
          <w:color w:val="000000" w:themeColor="text1"/>
          <w:sz w:val="24"/>
          <w:szCs w:val="24"/>
        </w:rPr>
        <w:t xml:space="preserve">31. Финансовая ответственность муниципального образования за </w:t>
      </w:r>
      <w:proofErr w:type="spellStart"/>
      <w:r w:rsidRPr="001B4A71">
        <w:rPr>
          <w:rFonts w:ascii="Times New Roman" w:hAnsi="Times New Roman" w:cs="Times New Roman"/>
          <w:color w:val="000000" w:themeColor="text1"/>
          <w:sz w:val="24"/>
          <w:szCs w:val="24"/>
        </w:rPr>
        <w:t>недостижение</w:t>
      </w:r>
      <w:proofErr w:type="spellEnd"/>
      <w:r w:rsidRPr="001B4A71">
        <w:rPr>
          <w:rFonts w:ascii="Times New Roman" w:hAnsi="Times New Roman" w:cs="Times New Roman"/>
          <w:color w:val="000000" w:themeColor="text1"/>
          <w:sz w:val="24"/>
          <w:szCs w:val="24"/>
        </w:rPr>
        <w:t xml:space="preserve"> значений результатов использования субсидии определяется в соответствии с </w:t>
      </w:r>
      <w:hyperlink r:id="rId157" w:history="1">
        <w:r w:rsidRPr="001B4A71">
          <w:rPr>
            <w:rFonts w:ascii="Times New Roman" w:hAnsi="Times New Roman" w:cs="Times New Roman"/>
            <w:color w:val="000000" w:themeColor="text1"/>
            <w:sz w:val="24"/>
            <w:szCs w:val="24"/>
          </w:rPr>
          <w:t>пунктами 17</w:t>
        </w:r>
      </w:hyperlink>
      <w:r w:rsidRPr="001B4A71">
        <w:rPr>
          <w:rFonts w:ascii="Times New Roman" w:hAnsi="Times New Roman" w:cs="Times New Roman"/>
          <w:color w:val="000000" w:themeColor="text1"/>
          <w:sz w:val="24"/>
          <w:szCs w:val="24"/>
        </w:rPr>
        <w:t xml:space="preserve"> - </w:t>
      </w:r>
      <w:hyperlink r:id="rId158" w:history="1">
        <w:r w:rsidRPr="001B4A71">
          <w:rPr>
            <w:rFonts w:ascii="Times New Roman" w:hAnsi="Times New Roman" w:cs="Times New Roman"/>
            <w:color w:val="000000" w:themeColor="text1"/>
            <w:sz w:val="24"/>
            <w:szCs w:val="24"/>
          </w:rPr>
          <w:t>20</w:t>
        </w:r>
      </w:hyperlink>
      <w:r w:rsidRPr="001B4A71">
        <w:rPr>
          <w:rFonts w:ascii="Times New Roman" w:hAnsi="Times New Roman" w:cs="Times New Roman"/>
          <w:color w:val="000000" w:themeColor="text1"/>
          <w:sz w:val="24"/>
          <w:szCs w:val="24"/>
        </w:rPr>
        <w:t xml:space="preserve"> общих требований.</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32. </w:t>
      </w:r>
      <w:proofErr w:type="gramStart"/>
      <w:r w:rsidRPr="001B4A71">
        <w:rPr>
          <w:rFonts w:ascii="Times New Roman" w:hAnsi="Times New Roman" w:cs="Times New Roman"/>
          <w:sz w:val="24"/>
          <w:szCs w:val="24"/>
        </w:rPr>
        <w:t>Контроль за</w:t>
      </w:r>
      <w:proofErr w:type="gramEnd"/>
      <w:r w:rsidRPr="001B4A71">
        <w:rPr>
          <w:rFonts w:ascii="Times New Roman" w:hAnsi="Times New Roman" w:cs="Times New Roman"/>
          <w:sz w:val="24"/>
          <w:szCs w:val="24"/>
        </w:rPr>
        <w:t xml:space="preserve">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33. В случае выявления министерством или органами государственного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34. Ответственность за нецелевое использование средств субсидий несут органы местного самоуправления.</w:t>
      </w:r>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 xml:space="preserve">35. </w:t>
      </w:r>
      <w:proofErr w:type="gramStart"/>
      <w:r w:rsidRPr="001B4A71">
        <w:rPr>
          <w:rFonts w:ascii="Times New Roman" w:hAnsi="Times New Roman" w:cs="Times New Roman"/>
          <w:sz w:val="24"/>
          <w:szCs w:val="24"/>
        </w:rPr>
        <w:t xml:space="preserve">При наличии остатков субсидий, не использованных в отчетном финансовом году, органы местного самоуправления обязаны в течение 15 календарных дней со дня их уведомления министерством возвратить средства субсидии в случаях, предусмотренных соглашением,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159" w:history="1">
        <w:r w:rsidRPr="001B4A71">
          <w:rPr>
            <w:rFonts w:ascii="Times New Roman" w:hAnsi="Times New Roman" w:cs="Times New Roman"/>
            <w:color w:val="000000" w:themeColor="text1"/>
            <w:sz w:val="24"/>
            <w:szCs w:val="24"/>
          </w:rPr>
          <w:t>Порядком</w:t>
        </w:r>
      </w:hyperlink>
      <w:r w:rsidRPr="001B4A71">
        <w:rPr>
          <w:rFonts w:ascii="Times New Roman" w:hAnsi="Times New Roman" w:cs="Times New Roman"/>
          <w:sz w:val="24"/>
          <w:szCs w:val="24"/>
        </w:rPr>
        <w:t xml:space="preserve"> возврата межбюджетных трансфертов из областного бюджета в текущем</w:t>
      </w:r>
      <w:proofErr w:type="gramEnd"/>
      <w:r w:rsidRPr="001B4A71">
        <w:rPr>
          <w:rFonts w:ascii="Times New Roman" w:hAnsi="Times New Roman" w:cs="Times New Roman"/>
          <w:sz w:val="24"/>
          <w:szCs w:val="24"/>
        </w:rPr>
        <w:t xml:space="preserve"> </w:t>
      </w:r>
      <w:proofErr w:type="gramStart"/>
      <w:r w:rsidRPr="001B4A71">
        <w:rPr>
          <w:rFonts w:ascii="Times New Roman" w:hAnsi="Times New Roman" w:cs="Times New Roman"/>
          <w:sz w:val="24"/>
          <w:szCs w:val="24"/>
        </w:rPr>
        <w:t>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roofErr w:type="gramEnd"/>
    </w:p>
    <w:p w:rsidR="008403C6" w:rsidRPr="001B4A71" w:rsidRDefault="008403C6" w:rsidP="008403C6">
      <w:pPr>
        <w:pStyle w:val="ConsPlusNormal"/>
        <w:spacing w:before="220"/>
        <w:ind w:firstLine="540"/>
        <w:jc w:val="both"/>
        <w:rPr>
          <w:rFonts w:ascii="Times New Roman" w:hAnsi="Times New Roman" w:cs="Times New Roman"/>
          <w:sz w:val="24"/>
          <w:szCs w:val="24"/>
        </w:rPr>
      </w:pPr>
      <w:r w:rsidRPr="001B4A71">
        <w:rPr>
          <w:rFonts w:ascii="Times New Roman" w:hAnsi="Times New Roman" w:cs="Times New Roman"/>
          <w:sz w:val="24"/>
          <w:szCs w:val="24"/>
        </w:rPr>
        <w:t>36. К органам местного самоуправления,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3A4303" w:rsidRPr="001B4A71" w:rsidRDefault="003A4303">
      <w:pPr>
        <w:pStyle w:val="ConsPlusNormal"/>
        <w:jc w:val="both"/>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1B4A71" w:rsidRDefault="001B4A71">
      <w:pPr>
        <w:pStyle w:val="ConsPlusNormal"/>
        <w:jc w:val="right"/>
        <w:outlineLvl w:val="1"/>
        <w:rPr>
          <w:rFonts w:ascii="Times New Roman" w:hAnsi="Times New Roman" w:cs="Times New Roman"/>
          <w:sz w:val="24"/>
          <w:szCs w:val="24"/>
        </w:rPr>
      </w:pPr>
    </w:p>
    <w:p w:rsidR="003A4303" w:rsidRPr="001B4A71" w:rsidRDefault="003A4303">
      <w:pPr>
        <w:pStyle w:val="ConsPlusNormal"/>
        <w:jc w:val="right"/>
        <w:outlineLvl w:val="1"/>
        <w:rPr>
          <w:rFonts w:ascii="Times New Roman" w:hAnsi="Times New Roman" w:cs="Times New Roman"/>
          <w:sz w:val="24"/>
          <w:szCs w:val="24"/>
        </w:rPr>
      </w:pPr>
      <w:r w:rsidRPr="001B4A71">
        <w:rPr>
          <w:rFonts w:ascii="Times New Roman" w:hAnsi="Times New Roman" w:cs="Times New Roman"/>
          <w:sz w:val="24"/>
          <w:szCs w:val="24"/>
        </w:rPr>
        <w:lastRenderedPageBreak/>
        <w:t>Приложение</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к Порядку предоставления</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и распределения субсидий</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из областного бюджета</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бюджетам муниципальных районов</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и городских округов Архангельской</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 xml:space="preserve">области в целях </w:t>
      </w:r>
      <w:proofErr w:type="spellStart"/>
      <w:r w:rsidRPr="001B4A71">
        <w:rPr>
          <w:rFonts w:ascii="Times New Roman" w:hAnsi="Times New Roman" w:cs="Times New Roman"/>
          <w:sz w:val="24"/>
          <w:szCs w:val="24"/>
        </w:rPr>
        <w:t>софинансирования</w:t>
      </w:r>
      <w:proofErr w:type="spellEnd"/>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мероприятий по разработке</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проектно-сметной документации</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на строительство и реконструкцию</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 xml:space="preserve">(модернизацию) объектов </w:t>
      </w:r>
      <w:proofErr w:type="gramStart"/>
      <w:r w:rsidRPr="001B4A71">
        <w:rPr>
          <w:rFonts w:ascii="Times New Roman" w:hAnsi="Times New Roman" w:cs="Times New Roman"/>
          <w:sz w:val="24"/>
          <w:szCs w:val="24"/>
        </w:rPr>
        <w:t>питьевого</w:t>
      </w:r>
      <w:proofErr w:type="gramEnd"/>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водоснабжения в рамках реализации</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федерального проекта "Чистая вода"</w:t>
      </w:r>
    </w:p>
    <w:p w:rsidR="003A4303" w:rsidRPr="001B4A71" w:rsidRDefault="003A4303">
      <w:pPr>
        <w:pStyle w:val="ConsPlusNormal"/>
        <w:jc w:val="right"/>
        <w:rPr>
          <w:rFonts w:ascii="Times New Roman" w:hAnsi="Times New Roman" w:cs="Times New Roman"/>
          <w:sz w:val="24"/>
          <w:szCs w:val="24"/>
        </w:rPr>
      </w:pPr>
      <w:r w:rsidRPr="001B4A71">
        <w:rPr>
          <w:rFonts w:ascii="Times New Roman" w:hAnsi="Times New Roman" w:cs="Times New Roman"/>
          <w:sz w:val="24"/>
          <w:szCs w:val="24"/>
        </w:rPr>
        <w:t>национального проекта "Экология"</w:t>
      </w:r>
    </w:p>
    <w:p w:rsidR="003A4303" w:rsidRPr="001B4A71" w:rsidRDefault="003A4303">
      <w:pPr>
        <w:pStyle w:val="ConsPlusNormal"/>
        <w:jc w:val="both"/>
        <w:rPr>
          <w:rFonts w:ascii="Times New Roman" w:hAnsi="Times New Roman" w:cs="Times New Roman"/>
          <w:sz w:val="24"/>
          <w:szCs w:val="24"/>
        </w:rPr>
      </w:pP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Критерии</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рейтинговой оценки мероприятий по разработке</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проектно-сметной документации на строительство</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и реконструкцию (модернизацию) объектов</w:t>
      </w:r>
    </w:p>
    <w:p w:rsidR="003A4303" w:rsidRPr="001B4A71" w:rsidRDefault="003A4303">
      <w:pPr>
        <w:pStyle w:val="ConsPlusTitle"/>
        <w:jc w:val="center"/>
        <w:rPr>
          <w:rFonts w:ascii="Times New Roman" w:hAnsi="Times New Roman" w:cs="Times New Roman"/>
          <w:sz w:val="24"/>
          <w:szCs w:val="24"/>
        </w:rPr>
      </w:pPr>
      <w:r w:rsidRPr="001B4A71">
        <w:rPr>
          <w:rFonts w:ascii="Times New Roman" w:hAnsi="Times New Roman" w:cs="Times New Roman"/>
          <w:sz w:val="24"/>
          <w:szCs w:val="24"/>
        </w:rPr>
        <w:t>питьевого водоснабжения</w:t>
      </w:r>
    </w:p>
    <w:p w:rsidR="003A4303" w:rsidRPr="001B4A71" w:rsidRDefault="003A430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73"/>
        <w:gridCol w:w="2891"/>
        <w:gridCol w:w="1984"/>
      </w:tblGrid>
      <w:tr w:rsidR="003A4303" w:rsidRPr="001B4A71">
        <w:tc>
          <w:tcPr>
            <w:tcW w:w="4173"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Наименование критерия</w:t>
            </w:r>
          </w:p>
        </w:tc>
        <w:tc>
          <w:tcPr>
            <w:tcW w:w="2891"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Оценка за выполнение/ невыполнение (баллов)</w:t>
            </w:r>
          </w:p>
        </w:tc>
        <w:tc>
          <w:tcPr>
            <w:tcW w:w="1984" w:type="dxa"/>
            <w:tcBorders>
              <w:top w:val="single" w:sz="4" w:space="0" w:color="auto"/>
              <w:bottom w:val="single" w:sz="4" w:space="0" w:color="auto"/>
            </w:tcBorders>
          </w:tcPr>
          <w:p w:rsidR="003A4303" w:rsidRPr="001B4A71" w:rsidRDefault="003A4303">
            <w:pPr>
              <w:pStyle w:val="ConsPlusNormal"/>
              <w:jc w:val="center"/>
              <w:rPr>
                <w:rFonts w:ascii="Times New Roman" w:hAnsi="Times New Roman" w:cs="Times New Roman"/>
                <w:sz w:val="24"/>
                <w:szCs w:val="24"/>
              </w:rPr>
            </w:pPr>
            <w:r w:rsidRPr="001B4A71">
              <w:rPr>
                <w:rFonts w:ascii="Times New Roman" w:hAnsi="Times New Roman" w:cs="Times New Roman"/>
                <w:sz w:val="24"/>
                <w:szCs w:val="24"/>
              </w:rPr>
              <w:t>Подтверждающий документ</w:t>
            </w:r>
          </w:p>
        </w:tc>
      </w:tr>
      <w:tr w:rsidR="003A4303" w:rsidRPr="001B4A71">
        <w:tblPrEx>
          <w:tblBorders>
            <w:left w:val="none" w:sz="0" w:space="0" w:color="auto"/>
            <w:right w:val="none" w:sz="0" w:space="0" w:color="auto"/>
            <w:insideH w:val="none" w:sz="0" w:space="0" w:color="auto"/>
            <w:insideV w:val="none" w:sz="0" w:space="0" w:color="auto"/>
          </w:tblBorders>
        </w:tblPrEx>
        <w:tc>
          <w:tcPr>
            <w:tcW w:w="4173" w:type="dxa"/>
            <w:tcBorders>
              <w:top w:val="single" w:sz="4" w:space="0" w:color="auto"/>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1. Срок завершения мероприятий по разработке проектно-сметной документации на строительство и реконструкцию (модернизацию) объектов питьевого водоснабжения, планируемых к реализации за счет средств субсидии</w:t>
            </w:r>
          </w:p>
        </w:tc>
        <w:tc>
          <w:tcPr>
            <w:tcW w:w="2891" w:type="dxa"/>
            <w:tcBorders>
              <w:top w:val="single" w:sz="4" w:space="0" w:color="auto"/>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в течение года получения субсидии - 2 балла; в 2021 году - 1 балл; в 2022 году и позднее - 0 баллов</w:t>
            </w:r>
          </w:p>
        </w:tc>
        <w:tc>
          <w:tcPr>
            <w:tcW w:w="1984" w:type="dxa"/>
            <w:tcBorders>
              <w:top w:val="single" w:sz="4" w:space="0" w:color="auto"/>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письмо главы муниципального образования о сроке завершения мероприятий, на которые планируется выделение субсидии</w:t>
            </w:r>
          </w:p>
        </w:tc>
      </w:tr>
      <w:tr w:rsidR="003A4303" w:rsidRPr="001B4A71">
        <w:tblPrEx>
          <w:tblBorders>
            <w:left w:val="none" w:sz="0" w:space="0" w:color="auto"/>
            <w:right w:val="none" w:sz="0" w:space="0" w:color="auto"/>
            <w:insideH w:val="none" w:sz="0" w:space="0" w:color="auto"/>
            <w:insideV w:val="none" w:sz="0" w:space="0" w:color="auto"/>
          </w:tblBorders>
        </w:tblPrEx>
        <w:tc>
          <w:tcPr>
            <w:tcW w:w="4173"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2. Количество человек, обеспеченных качественной питьевой водой из централизованных систем водоснабжения по результатам строительства и реконструкции (модернизации) объектов водоснабжения, по которым планируется разработка проектно-сметной документации за счет средств субсидии</w:t>
            </w:r>
          </w:p>
        </w:tc>
        <w:tc>
          <w:tcPr>
            <w:tcW w:w="2891"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10 000 и более человек - 5 баллов; 5000 - 10 000 человек - 4 балла; 2000 - 5000 человек - 3 балла; 1250 - 2000 человек - 2 балла; 0 - 1250 человек - 0 баллов</w:t>
            </w:r>
          </w:p>
        </w:tc>
        <w:tc>
          <w:tcPr>
            <w:tcW w:w="1984" w:type="dxa"/>
            <w:tcBorders>
              <w:top w:val="nil"/>
              <w:left w:val="nil"/>
              <w:bottom w:val="nil"/>
              <w:right w:val="nil"/>
            </w:tcBorders>
          </w:tcPr>
          <w:p w:rsidR="003A4303" w:rsidRPr="001B4A71" w:rsidRDefault="003A4303">
            <w:pPr>
              <w:pStyle w:val="ConsPlusNormal"/>
              <w:rPr>
                <w:rFonts w:ascii="Times New Roman" w:hAnsi="Times New Roman" w:cs="Times New Roman"/>
                <w:sz w:val="24"/>
                <w:szCs w:val="24"/>
              </w:rPr>
            </w:pPr>
            <w:r w:rsidRPr="001B4A71">
              <w:rPr>
                <w:rFonts w:ascii="Times New Roman" w:hAnsi="Times New Roman" w:cs="Times New Roman"/>
                <w:sz w:val="24"/>
                <w:szCs w:val="24"/>
              </w:rPr>
              <w:t>заявка на участие в конкурсе на предоставление субсидии</w:t>
            </w:r>
          </w:p>
        </w:tc>
      </w:tr>
    </w:tbl>
    <w:p w:rsidR="000046CB" w:rsidRPr="001B4A71" w:rsidRDefault="000046CB" w:rsidP="006B0503">
      <w:pPr>
        <w:widowControl w:val="0"/>
        <w:autoSpaceDE w:val="0"/>
        <w:autoSpaceDN w:val="0"/>
        <w:adjustRightInd w:val="0"/>
        <w:spacing w:before="240" w:after="0" w:line="240" w:lineRule="auto"/>
        <w:ind w:left="5103"/>
        <w:jc w:val="center"/>
        <w:rPr>
          <w:rFonts w:ascii="Times New Roman" w:hAnsi="Times New Roman"/>
          <w:color w:val="000000" w:themeColor="text1"/>
          <w:sz w:val="24"/>
          <w:szCs w:val="24"/>
        </w:rPr>
      </w:pPr>
    </w:p>
    <w:sectPr w:rsidR="000046CB" w:rsidRPr="001B4A71" w:rsidSect="00C839A5">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B3E" w:rsidRDefault="00160B3E" w:rsidP="00B2483E">
      <w:pPr>
        <w:spacing w:after="0" w:line="240" w:lineRule="auto"/>
      </w:pPr>
      <w:r>
        <w:separator/>
      </w:r>
    </w:p>
  </w:endnote>
  <w:endnote w:type="continuationSeparator" w:id="0">
    <w:p w:rsidR="00160B3E" w:rsidRDefault="00160B3E" w:rsidP="00B24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B3E" w:rsidRDefault="00160B3E" w:rsidP="00B2483E">
      <w:pPr>
        <w:spacing w:after="0" w:line="240" w:lineRule="auto"/>
      </w:pPr>
      <w:r>
        <w:separator/>
      </w:r>
    </w:p>
  </w:footnote>
  <w:footnote w:type="continuationSeparator" w:id="0">
    <w:p w:rsidR="00160B3E" w:rsidRDefault="00160B3E" w:rsidP="00B24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A36EB"/>
    <w:multiLevelType w:val="hybridMultilevel"/>
    <w:tmpl w:val="3D960320"/>
    <w:lvl w:ilvl="0" w:tplc="F730977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footnotePr>
    <w:footnote w:id="-1"/>
    <w:footnote w:id="0"/>
  </w:footnotePr>
  <w:endnotePr>
    <w:endnote w:id="-1"/>
    <w:endnote w:id="0"/>
  </w:endnotePr>
  <w:compat/>
  <w:rsids>
    <w:rsidRoot w:val="003A4303"/>
    <w:rsid w:val="000046CB"/>
    <w:rsid w:val="000136FD"/>
    <w:rsid w:val="0002437E"/>
    <w:rsid w:val="000B6061"/>
    <w:rsid w:val="000C7404"/>
    <w:rsid w:val="001076F9"/>
    <w:rsid w:val="00111A5A"/>
    <w:rsid w:val="0011255C"/>
    <w:rsid w:val="00153C51"/>
    <w:rsid w:val="00160B3E"/>
    <w:rsid w:val="001B4A71"/>
    <w:rsid w:val="002058A8"/>
    <w:rsid w:val="002323CA"/>
    <w:rsid w:val="0024007C"/>
    <w:rsid w:val="002E3A0B"/>
    <w:rsid w:val="00323097"/>
    <w:rsid w:val="003A4303"/>
    <w:rsid w:val="003C0A5E"/>
    <w:rsid w:val="00405101"/>
    <w:rsid w:val="00430BE3"/>
    <w:rsid w:val="00456698"/>
    <w:rsid w:val="004B56F4"/>
    <w:rsid w:val="004C20E8"/>
    <w:rsid w:val="00503ED5"/>
    <w:rsid w:val="00525A42"/>
    <w:rsid w:val="00557C74"/>
    <w:rsid w:val="005A5433"/>
    <w:rsid w:val="005C2559"/>
    <w:rsid w:val="00623B65"/>
    <w:rsid w:val="00646CBC"/>
    <w:rsid w:val="0065198D"/>
    <w:rsid w:val="006948F3"/>
    <w:rsid w:val="006A61FB"/>
    <w:rsid w:val="006B0503"/>
    <w:rsid w:val="006C31A3"/>
    <w:rsid w:val="006C7A3B"/>
    <w:rsid w:val="006D112C"/>
    <w:rsid w:val="006D1CC5"/>
    <w:rsid w:val="00726915"/>
    <w:rsid w:val="00727445"/>
    <w:rsid w:val="00730A35"/>
    <w:rsid w:val="00754EA0"/>
    <w:rsid w:val="0075698C"/>
    <w:rsid w:val="00772D97"/>
    <w:rsid w:val="007C23B5"/>
    <w:rsid w:val="007E3D6C"/>
    <w:rsid w:val="007E68EA"/>
    <w:rsid w:val="00803A53"/>
    <w:rsid w:val="008167A3"/>
    <w:rsid w:val="008403C6"/>
    <w:rsid w:val="0085661D"/>
    <w:rsid w:val="008A484F"/>
    <w:rsid w:val="008C400A"/>
    <w:rsid w:val="008E431D"/>
    <w:rsid w:val="00935637"/>
    <w:rsid w:val="009949F7"/>
    <w:rsid w:val="009A073D"/>
    <w:rsid w:val="009A0839"/>
    <w:rsid w:val="009A2469"/>
    <w:rsid w:val="00A00D66"/>
    <w:rsid w:val="00A565FA"/>
    <w:rsid w:val="00B01D24"/>
    <w:rsid w:val="00B2483E"/>
    <w:rsid w:val="00B40E1D"/>
    <w:rsid w:val="00B44615"/>
    <w:rsid w:val="00BC71C8"/>
    <w:rsid w:val="00BD4556"/>
    <w:rsid w:val="00C40675"/>
    <w:rsid w:val="00C55322"/>
    <w:rsid w:val="00C825B8"/>
    <w:rsid w:val="00C8327C"/>
    <w:rsid w:val="00C839A5"/>
    <w:rsid w:val="00CB6B3A"/>
    <w:rsid w:val="00CC5696"/>
    <w:rsid w:val="00D03474"/>
    <w:rsid w:val="00D10AE6"/>
    <w:rsid w:val="00D706CF"/>
    <w:rsid w:val="00DD5CE8"/>
    <w:rsid w:val="00E46B13"/>
    <w:rsid w:val="00E669A7"/>
    <w:rsid w:val="00E67E67"/>
    <w:rsid w:val="00E8011E"/>
    <w:rsid w:val="00E8399C"/>
    <w:rsid w:val="00EC54CA"/>
    <w:rsid w:val="00F361C5"/>
    <w:rsid w:val="00F37826"/>
    <w:rsid w:val="00F42B9E"/>
    <w:rsid w:val="00F51B2A"/>
    <w:rsid w:val="00FC4167"/>
    <w:rsid w:val="00FE0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A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3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43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43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43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43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43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43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430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839A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39A5"/>
    <w:rPr>
      <w:rFonts w:ascii="Segoe UI" w:eastAsia="Times New Roman" w:hAnsi="Segoe UI" w:cs="Segoe UI"/>
      <w:sz w:val="18"/>
      <w:szCs w:val="18"/>
      <w:lang w:eastAsia="ru-RU"/>
    </w:rPr>
  </w:style>
  <w:style w:type="paragraph" w:styleId="a5">
    <w:name w:val="header"/>
    <w:basedOn w:val="a"/>
    <w:link w:val="a6"/>
    <w:uiPriority w:val="99"/>
    <w:unhideWhenUsed/>
    <w:rsid w:val="00B248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483E"/>
    <w:rPr>
      <w:rFonts w:ascii="Calibri" w:eastAsia="Times New Roman" w:hAnsi="Calibri" w:cs="Times New Roman"/>
      <w:lang w:eastAsia="ru-RU"/>
    </w:rPr>
  </w:style>
  <w:style w:type="paragraph" w:styleId="a7">
    <w:name w:val="footer"/>
    <w:basedOn w:val="a"/>
    <w:link w:val="a8"/>
    <w:uiPriority w:val="99"/>
    <w:unhideWhenUsed/>
    <w:rsid w:val="00B248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483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4B503F54B368244DD117C84C41AD463236B8316FAA8A648641FD25414CF8CE23E07BB454CE71D768F34B2004EDD387A375B1D02DD2131FFC09BB38N1G" TargetMode="External"/><Relationship Id="rId117" Type="http://schemas.openxmlformats.org/officeDocument/2006/relationships/hyperlink" Target="consultantplus://offline/ref=DAD3E924B8685D8D5AAE61FBE9F3504429E8E8A7FBEDF3D5C6A173BE6B64ACB0E1AB9EBD9BAE4D3BF3990DF9E98EB0E1E5LFS3I" TargetMode="External"/><Relationship Id="rId21" Type="http://schemas.openxmlformats.org/officeDocument/2006/relationships/hyperlink" Target="consultantplus://offline/ref=3D4B503F54B368244DD117C84C41AD463236B8316FAE83688541FD25414CF8CE23E07BB454CE71D768F34B2004EDD387A375B1D02DD2131FFC09BB38N1G" TargetMode="External"/><Relationship Id="rId42" Type="http://schemas.openxmlformats.org/officeDocument/2006/relationships/hyperlink" Target="consultantplus://offline/ref=3D4B503F54B368244DD117C84C41AD463236B83160AA8A6E8641FD25414CF8CE23E07BB454CE71D768F34B2004EDD387A375B1D02DD2131FFC09BB38N1G" TargetMode="External"/><Relationship Id="rId47" Type="http://schemas.openxmlformats.org/officeDocument/2006/relationships/hyperlink" Target="consultantplus://offline/ref=3D4B503F54B368244DD117C84C41AD463236B83160A88B698241FD25414CF8CE23E07BB454CE71D768F34D2204EDD387A375B1D02DD2131FFC09BB38N1G" TargetMode="External"/><Relationship Id="rId63" Type="http://schemas.openxmlformats.org/officeDocument/2006/relationships/hyperlink" Target="consultantplus://offline/ref=3D4B503F54B368244DD117C84C41AD463236B83161A98E6B8941FD25414CF8CE23E07BB454CE71D768F3482704EDD387A375B1D02DD2131FFC09BB38N1G" TargetMode="External"/><Relationship Id="rId68" Type="http://schemas.openxmlformats.org/officeDocument/2006/relationships/hyperlink" Target="consultantplus://offline/ref=3D4B503F54B368244DD117C84C41AD463236B83169AE8A65854EA02F4915F4CC24EF24A353877DD668F34B250AB2D692B22DBFD333CC1A08E00BBA8932N2G" TargetMode="External"/><Relationship Id="rId84" Type="http://schemas.openxmlformats.org/officeDocument/2006/relationships/hyperlink" Target="consultantplus://offline/ref=B9F8F9D56F5F0B48F79DBC3F3B98A8A879294963F9349BF273CF9FA9B16AD0B28A99D778F0FCE056FB8961C10E1D5C37K4S6I" TargetMode="External"/><Relationship Id="rId89" Type="http://schemas.openxmlformats.org/officeDocument/2006/relationships/hyperlink" Target="consultantplus://offline/ref=B9F8F9D56F5F0B48F79DBC3F3B98A8A879294963F93A95FF7DCF9FA9B16AD0B28A99D778F0FCE056FB8961C10E1D5C37K4S6I" TargetMode="External"/><Relationship Id="rId112" Type="http://schemas.openxmlformats.org/officeDocument/2006/relationships/hyperlink" Target="consultantplus://offline/ref=DAD3E924B8685D8D5AAE7FF6FF9F0E4829E0B6AAFDE8F9879AF775E93434AAE5A1EB98E8CAEA1932F09647A8A4C5BFE3E3ED6DEE8938EF38LBSEI" TargetMode="External"/><Relationship Id="rId133" Type="http://schemas.openxmlformats.org/officeDocument/2006/relationships/hyperlink" Target="consultantplus://offline/ref=DAD3E924B8685D8D5AAE61FBE9F3504429E8E8A7FBEDF4D3C2A373BE6B64ACB0E1AB9EBD89AE1537F19D13F8E49BE6B0A3A660E59324EF33A04DED8BLCSDI" TargetMode="External"/><Relationship Id="rId138" Type="http://schemas.openxmlformats.org/officeDocument/2006/relationships/hyperlink" Target="consultantplus://offline/ref=DAD3E924B8685D8D5AAE7FF6FF9F0E4828E2B4AAFDEDF9879AF775E93434AAE5B3EBC0E4C8EE0636F88311F9E2L9S0I" TargetMode="External"/><Relationship Id="rId154" Type="http://schemas.openxmlformats.org/officeDocument/2006/relationships/hyperlink" Target="consultantplus://offline/ref=DAD3E924B8685D8D5AAE61FBE9F3504429E8E8A7FBEDFAD4C2A573BE6B64ACB0E1AB9EBD89AE1537F19D17FAE09BE6B0A3A660E59324EF33A04DED8BLCSDI" TargetMode="External"/><Relationship Id="rId159" Type="http://schemas.openxmlformats.org/officeDocument/2006/relationships/hyperlink" Target="consultantplus://offline/ref=DAD3E924B8685D8D5AAE61FBE9F3504429E8E8A7F2EEF5D7C7A82EB4633DA0B2E6A4C1AA8EE71936F19D12F9EBC4E3A5B2FE6FE3893AE624BC4FEFL8S9I" TargetMode="External"/><Relationship Id="rId16" Type="http://schemas.openxmlformats.org/officeDocument/2006/relationships/hyperlink" Target="consultantplus://offline/ref=3D4B503F54B368244DD117C84C41AD463236B8316EA88E698141FD25414CF8CE23E07BB454CE71D768F34B2004EDD387A375B1D02DD2131FFC09BB38N1G" TargetMode="External"/><Relationship Id="rId107" Type="http://schemas.openxmlformats.org/officeDocument/2006/relationships/hyperlink" Target="consultantplus://offline/ref=B9F8F9D56F5F0B48F79DA2322DF4F6A47921176EFA3698A12890C4F4E663DAE5DFD6D624B6ADF354F68963C812K1SFI" TargetMode="External"/><Relationship Id="rId11" Type="http://schemas.openxmlformats.org/officeDocument/2006/relationships/hyperlink" Target="consultantplus://offline/ref=3D4B503F54B368244DD117C84C41AD463236B8316EAD896F8641FD25414CF8CE23E07BB454CE71D768F34B2004EDD387A375B1D02DD2131FFC09BB38N1G" TargetMode="External"/><Relationship Id="rId32" Type="http://schemas.openxmlformats.org/officeDocument/2006/relationships/hyperlink" Target="consultantplus://offline/ref=3D4B503F54B368244DD117C84C41AD463236B8316FA9826A8841FD25414CF8CE23E07BB454CE71D768F34B2004EDD387A375B1D02DD2131FFC09BB38N1G" TargetMode="External"/><Relationship Id="rId37" Type="http://schemas.openxmlformats.org/officeDocument/2006/relationships/hyperlink" Target="consultantplus://offline/ref=3D4B503F54B368244DD117C84C41AD463236B83160AF8C688841FD25414CF8CE23E07BB454CE71D768F34B2004EDD387A375B1D02DD2131FFC09BB38N1G" TargetMode="External"/><Relationship Id="rId53" Type="http://schemas.openxmlformats.org/officeDocument/2006/relationships/hyperlink" Target="consultantplus://offline/ref=3D4B503F54B368244DD117C84C41AD463236B83160A788658441FD25414CF8CE23E07BB454CE71D768F34B2004EDD387A375B1D02DD2131FFC09BB38N1G" TargetMode="External"/><Relationship Id="rId58" Type="http://schemas.openxmlformats.org/officeDocument/2006/relationships/hyperlink" Target="consultantplus://offline/ref=3D4B503F54B368244DD117C84C41AD463236B83161AE826A8741FD25414CF8CE23E07BB454CE71D768F34B2004EDD387A375B1D02DD2131FFC09BB38N1G" TargetMode="External"/><Relationship Id="rId74" Type="http://schemas.openxmlformats.org/officeDocument/2006/relationships/hyperlink" Target="consultantplus://offline/ref=B9F8F9D56F5F0B48F79DA2322DF4F6A47927106FFC3598A12890C4F4E663DAE5CDD68E28B2AFE600AED334C5121B42354FC785FC2DK0S8I" TargetMode="External"/><Relationship Id="rId79" Type="http://schemas.openxmlformats.org/officeDocument/2006/relationships/hyperlink" Target="consultantplus://offline/ref=B9F8F9D56F5F0B48F79DBC3F3B98A8A879294963F93092F17CCF9FA9B16AD0B28A99D778F0FCE056FB8961C10E1D5C37K4S6I" TargetMode="External"/><Relationship Id="rId102" Type="http://schemas.openxmlformats.org/officeDocument/2006/relationships/hyperlink" Target="consultantplus://offline/ref=B9F8F9D56F5F0B48F79DBC3F3B98A8A879294963F83497F075CF9FA9B16AD0B28A99D778F0FCE056FB8961C10E1D5C37K4S6I" TargetMode="External"/><Relationship Id="rId123" Type="http://schemas.openxmlformats.org/officeDocument/2006/relationships/hyperlink" Target="consultantplus://offline/ref=DAD3E924B8685D8D5AAE7FF6FF9F0E4829E6BEA3F2EFF9879AF775E93434AAE5B3EBC0E4C8EE0636F88311F9E2L9S0I" TargetMode="External"/><Relationship Id="rId128" Type="http://schemas.openxmlformats.org/officeDocument/2006/relationships/hyperlink" Target="consultantplus://offline/ref=DAD3E924B8685D8D5AAE7FF6FF9F0E482BE1BFA9F9E8F9879AF775E93434AAE5B3EBC0E4C8EE0636F88311F9E2L9S0I" TargetMode="External"/><Relationship Id="rId144" Type="http://schemas.openxmlformats.org/officeDocument/2006/relationships/hyperlink" Target="consultantplus://offline/ref=DAD3E924B8685D8D5AAE61FBE9F3504429E8E8A7FBEDF5D4C2A773BE6B64ACB0E1AB9EBD89AE1537F19D13F8E69BE6B0A3A660E59324EF33A04DED8BLCSDI" TargetMode="External"/><Relationship Id="rId149" Type="http://schemas.openxmlformats.org/officeDocument/2006/relationships/hyperlink" Target="consultantplus://offline/ref=DAD3E924B8685D8D5AAE61FBE9F3504429E8E8A7FBEDFAD4C2A573BE6B64ACB0E1AB9EBD89AE1537F19D17FFE99BE6B0A3A660E59324EF33A04DED8BLCSDI" TargetMode="External"/><Relationship Id="rId5" Type="http://schemas.openxmlformats.org/officeDocument/2006/relationships/webSettings" Target="webSettings.xml"/><Relationship Id="rId90" Type="http://schemas.openxmlformats.org/officeDocument/2006/relationships/hyperlink" Target="consultantplus://offline/ref=B9F8F9D56F5F0B48F79DBC3F3B98A8A879294963F93A95F574CF9FA9B16AD0B28A99D778F0FCE056FB8961C10E1D5C37K4S6I" TargetMode="External"/><Relationship Id="rId95" Type="http://schemas.openxmlformats.org/officeDocument/2006/relationships/hyperlink" Target="consultantplus://offline/ref=B9F8F9D56F5F0B48F79DBC3F3B98A8A879294963F83092FF7CCF9FA9B16AD0B28A99D778F0FCE056FB8961C10E1D5C37K4S6I" TargetMode="External"/><Relationship Id="rId160" Type="http://schemas.openxmlformats.org/officeDocument/2006/relationships/fontTable" Target="fontTable.xml"/><Relationship Id="rId22" Type="http://schemas.openxmlformats.org/officeDocument/2006/relationships/hyperlink" Target="consultantplus://offline/ref=3D4B503F54B368244DD117C84C41AD463236B8316FAF8E688041FD25414CF8CE23E07BB454CE71D768F34B2004EDD387A375B1D02DD2131FFC09BB38N1G" TargetMode="External"/><Relationship Id="rId27" Type="http://schemas.openxmlformats.org/officeDocument/2006/relationships/hyperlink" Target="consultantplus://offline/ref=3D4B503F54B368244DD117C84C41AD463236B8316FAA826F8641FD25414CF8CE23E07BB454CE71D768F34B2004EDD387A375B1D02DD2131FFC09BB38N1G" TargetMode="External"/><Relationship Id="rId43" Type="http://schemas.openxmlformats.org/officeDocument/2006/relationships/hyperlink" Target="consultantplus://offline/ref=3D4B503F54B368244DD117C84C41AD463236B83160AA8C698241FD25414CF8CE23E07BB454CE71D768F34B2004EDD387A375B1D02DD2131FFC09BB38N1G" TargetMode="External"/><Relationship Id="rId48" Type="http://schemas.openxmlformats.org/officeDocument/2006/relationships/hyperlink" Target="consultantplus://offline/ref=3D4B503F54B368244DD117C84C41AD463236B83160A88B648741FD25414CF8CE23E07BB454CE71D768F34B2004EDD387A375B1D02DD2131FFC09BB38N1G" TargetMode="External"/><Relationship Id="rId64" Type="http://schemas.openxmlformats.org/officeDocument/2006/relationships/hyperlink" Target="consultantplus://offline/ref=3D4B503F54B368244DD117C84C41AD463236B83161A7896C8141FD25414CF8CE23E07BB454CE71D768F34B2004EDD387A375B1D02DD2131FFC09BB38N1G" TargetMode="External"/><Relationship Id="rId69" Type="http://schemas.openxmlformats.org/officeDocument/2006/relationships/hyperlink" Target="consultantplus://offline/ref=3D4B503F54B368244DD117C84C41AD463236B83169AE896F824FA02F4915F4CC24EF24A353877DD668F34B250AB2D692B22DBFD333CC1A08E00BBA8932N2G" TargetMode="External"/><Relationship Id="rId113" Type="http://schemas.openxmlformats.org/officeDocument/2006/relationships/hyperlink" Target="consultantplus://offline/ref=DAD3E924B8685D8D5AAE7FF6FF9F0E4829E0B6AAFDE8F9879AF775E93434AAE5A1EB98EAC1BE4972A49011FDFE90BBFFE5F36FLES7I" TargetMode="External"/><Relationship Id="rId118" Type="http://schemas.openxmlformats.org/officeDocument/2006/relationships/hyperlink" Target="consultantplus://offline/ref=DAD3E924B8685D8D5AAE7FF6FF9F0E4829E7BEA9FEEDF9879AF775E93434AAE5B3EBC0E4C8EE0636F88311F9E2L9S0I" TargetMode="External"/><Relationship Id="rId134" Type="http://schemas.openxmlformats.org/officeDocument/2006/relationships/hyperlink" Target="consultantplus://offline/ref=DAD3E924B8685D8D5AAE7FF6FF9F0E482BE1BFA9F9E8F9879AF775E93434AAE5B3EBC0E4C8EE0636F88311F9E2L9S0I" TargetMode="External"/><Relationship Id="rId139" Type="http://schemas.openxmlformats.org/officeDocument/2006/relationships/hyperlink" Target="consultantplus://offline/ref=DAD3E924B8685D8D5AAE7FF6FF9F0E4828EBB3AEF8EAF9879AF775E93434AAE5B3EBC0E4C8EE0636F88311F9E2L9S0I" TargetMode="External"/><Relationship Id="rId80" Type="http://schemas.openxmlformats.org/officeDocument/2006/relationships/hyperlink" Target="consultantplus://offline/ref=B9F8F9D56F5F0B48F79DBC3F3B98A8A879294963F93692F372CF9FA9B16AD0B28A99D778F0FCE056FB8961C10E1D5C37K4S6I" TargetMode="External"/><Relationship Id="rId85" Type="http://schemas.openxmlformats.org/officeDocument/2006/relationships/hyperlink" Target="consultantplus://offline/ref=B9F8F9D56F5F0B48F79DBC3F3B98A8A879294963F9349BF673CF9FA9B16AD0B28A99D778F0FCE056FB8961C10E1D5C37K4S6I" TargetMode="External"/><Relationship Id="rId150" Type="http://schemas.openxmlformats.org/officeDocument/2006/relationships/hyperlink" Target="consultantplus://offline/ref=DAD3E924B8685D8D5AAE61FBE9F3504429E8E8A7FBEDFBD6C7A373BE6B64ACB0E1AB9EBD89AE1537F19D17F9E19BE6B0A3A660E59324EF33A04DED8BLCSDI" TargetMode="External"/><Relationship Id="rId155" Type="http://schemas.openxmlformats.org/officeDocument/2006/relationships/hyperlink" Target="consultantplus://offline/ref=DAD3E924B8685D8D5AAE61FBE9F3504429E8E8A7FBEDFAD4C2A573BE6B64ACB0E1AB9EBD89AE1537F19D17FFE99BE6B0A3A660E59324EF33A04DED8BLCSDI" TargetMode="External"/><Relationship Id="rId12" Type="http://schemas.openxmlformats.org/officeDocument/2006/relationships/hyperlink" Target="consultantplus://offline/ref=3D4B503F54B368244DD117C84C41AD463236B8316EAD8E648641FD25414CF8CE23E07BB454CE71D768F34B2004EDD387A375B1D02DD2131FFC09BB38N1G" TargetMode="External"/><Relationship Id="rId17" Type="http://schemas.openxmlformats.org/officeDocument/2006/relationships/hyperlink" Target="consultantplus://offline/ref=3D4B503F54B368244DD117C84C41AD463236B8316EA98F648641FD25414CF8CE23E07BB454CE71D768F34B2004EDD387A375B1D02DD2131FFC09BB38N1G" TargetMode="External"/><Relationship Id="rId33" Type="http://schemas.openxmlformats.org/officeDocument/2006/relationships/hyperlink" Target="consultantplus://offline/ref=3D4B503F54B368244DD117C84C41AD463236B83160AE8B698241FD25414CF8CE23E07BB454CE71D768F34B2004EDD387A375B1D02DD2131FFC09BB38N1G" TargetMode="External"/><Relationship Id="rId38" Type="http://schemas.openxmlformats.org/officeDocument/2006/relationships/hyperlink" Target="consultantplus://offline/ref=3D4B503F54B368244DD117C84C41AD463236B83160AC8F6B8741FD25414CF8CE23E07BB454CE71D768F34B2004EDD387A375B1D02DD2131FFC09BB38N1G" TargetMode="External"/><Relationship Id="rId59" Type="http://schemas.openxmlformats.org/officeDocument/2006/relationships/hyperlink" Target="consultantplus://offline/ref=3D4B503F54B368244DD117C84C41AD463236B83161AF886E8941FD25414CF8CE23E07BB454CE71D768F34B2004EDD387A375B1D02DD2131FFC09BB38N1G" TargetMode="External"/><Relationship Id="rId103" Type="http://schemas.openxmlformats.org/officeDocument/2006/relationships/hyperlink" Target="consultantplus://offline/ref=B9F8F9D56F5F0B48F79DA2322DF4F6A47B201E6DFE3698A12890C4F4E663DAE5DFD6D624B6ADF354F68963C812K1SFI" TargetMode="External"/><Relationship Id="rId108" Type="http://schemas.openxmlformats.org/officeDocument/2006/relationships/hyperlink" Target="consultantplus://offline/ref=B9F8F9D56F5F0B48F79DA2322DF4F6A47B27176EFC3498A12890C4F4E663DAE5DFD6D624B6ADF354F68963C812K1SFI" TargetMode="External"/><Relationship Id="rId124" Type="http://schemas.openxmlformats.org/officeDocument/2006/relationships/hyperlink" Target="consultantplus://offline/ref=DAD3E924B8685D8D5AAE7FF6FF9F0E4829E7BEA9F9EFF9879AF775E93434AAE5A1EB98E8CAEA1837F59647A8A4C5BFE3E3ED6DEE8938EF38LBSEI" TargetMode="External"/><Relationship Id="rId129" Type="http://schemas.openxmlformats.org/officeDocument/2006/relationships/hyperlink" Target="consultantplus://offline/ref=DAD3E924B8685D8D5AAE7FF6FF9F0E4829E6BEA2FEEEF9879AF775E93434AAE5A1EB98E8CAEB1931F39647A8A4C5BFE3E3ED6DEE8938EF38LBSEI" TargetMode="External"/><Relationship Id="rId20" Type="http://schemas.openxmlformats.org/officeDocument/2006/relationships/hyperlink" Target="consultantplus://offline/ref=3D4B503F54B368244DD117C84C41AD463236B8316FAE886B8141FD25414CF8CE23E07BB454CE71D768F34B2004EDD387A375B1D02DD2131FFC09BB38N1G" TargetMode="External"/><Relationship Id="rId41" Type="http://schemas.openxmlformats.org/officeDocument/2006/relationships/hyperlink" Target="consultantplus://offline/ref=3D4B503F54B368244DD117C84C41AD463236B83160AD82698641FD25414CF8CE23E07BB454CE71D768F34B2004EDD387A375B1D02DD2131FFC09BB38N1G" TargetMode="External"/><Relationship Id="rId54" Type="http://schemas.openxmlformats.org/officeDocument/2006/relationships/hyperlink" Target="consultantplus://offline/ref=3D4B503F54B368244DD117C84C41AD463236B83160A78E6C8341FD25414CF8CE23E07BB454CE71D768F3482604EDD387A375B1D02DD2131FFC09BB38N1G" TargetMode="External"/><Relationship Id="rId62" Type="http://schemas.openxmlformats.org/officeDocument/2006/relationships/hyperlink" Target="consultantplus://offline/ref=3D4B503F54B368244DD117C84C41AD463236B83161A989648441FD25414CF8CE23E07BB454CE71D768F34B2004EDD387A375B1D02DD2131FFC09BB38N1G" TargetMode="External"/><Relationship Id="rId70" Type="http://schemas.openxmlformats.org/officeDocument/2006/relationships/hyperlink" Target="consultantplus://offline/ref=3D4B503F54B368244DD117C84C41AD463236B83169AE896B8642A02F4915F4CC24EF24A353877DD668F34B250AB2D692B22DBFD333CC1A08E00BBA8932N2G" TargetMode="External"/><Relationship Id="rId75" Type="http://schemas.openxmlformats.org/officeDocument/2006/relationships/hyperlink" Target="consultantplus://offline/ref=B9F8F9D56F5F0B48F79DBC3F3B98A8A879294963FC339BFE72CCC2A3B933DCB08D96887DF7EDE055FF9768CD12140864028C8AFE2B16C51C22BFD9BCK1S5I" TargetMode="External"/><Relationship Id="rId83" Type="http://schemas.openxmlformats.org/officeDocument/2006/relationships/hyperlink" Target="consultantplus://offline/ref=B9F8F9D56F5F0B48F79DBC3F3B98A8A879294963F93593F173CF9FA9B16AD0B28A99D778F0FCE056FB8961C10E1D5C37K4S6I" TargetMode="External"/><Relationship Id="rId88" Type="http://schemas.openxmlformats.org/officeDocument/2006/relationships/hyperlink" Target="consultantplus://offline/ref=B9F8F9D56F5F0B48F79DBC3F3B98A8A879294963F93A92F570CF9FA9B16AD0B28A99D778F0FCE056FB8961C10E1D5C37K4S6I" TargetMode="External"/><Relationship Id="rId91" Type="http://schemas.openxmlformats.org/officeDocument/2006/relationships/hyperlink" Target="consultantplus://offline/ref=B9F8F9D56F5F0B48F79DBC3F3B98A8A879294963F83297F172CF9FA9B16AD0B28A99D778F0FCE056FB8961C10E1D5C37K4S6I" TargetMode="External"/><Relationship Id="rId96" Type="http://schemas.openxmlformats.org/officeDocument/2006/relationships/hyperlink" Target="consultantplus://offline/ref=B9F8F9D56F5F0B48F79DBC3F3B98A8A879294963F83090F072CF9FA9B16AD0B28A99D778F0FCE056FB8961C10E1D5C37K4S6I" TargetMode="External"/><Relationship Id="rId111" Type="http://schemas.openxmlformats.org/officeDocument/2006/relationships/hyperlink" Target="consultantplus://offline/ref=DAD3E924B8685D8D5AAE7FF6FF9F0E482BE1B7AEFCEDF9879AF775E93434AAE5A1EB98E8CAEA1837F09647A8A4C5BFE3E3ED6DEE8938EF38LBSEI" TargetMode="External"/><Relationship Id="rId132" Type="http://schemas.openxmlformats.org/officeDocument/2006/relationships/hyperlink" Target="consultantplus://offline/ref=DAD3E924B8685D8D5AAE61FBE9F3504429E8E8A7FBEDF7D5CEA573BE6B64ACB0E1AB9EBD9BAE4D3BF3990DF9E98EB0E1E5LFS3I" TargetMode="External"/><Relationship Id="rId140" Type="http://schemas.openxmlformats.org/officeDocument/2006/relationships/hyperlink" Target="consultantplus://offline/ref=DAD3E924B8685D8D5AAE61FBE9F3504429E8E8A7FBECF2D0C7AB73BE6B64ACB0E1AB9EBD89AE1537F19D17FBE69BE6B0A3A660E59324EF33A04DED8BLCSDI" TargetMode="External"/><Relationship Id="rId145" Type="http://schemas.openxmlformats.org/officeDocument/2006/relationships/hyperlink" Target="consultantplus://offline/ref=DAD3E924B8685D8D5AAE7FF6FF9F0E482BE5B0ACFCEEF9879AF775E93434AAE5A1EB98E8CAEA1836F89647A8A4C5BFE3E3ED6DEE8938EF38LBSEI" TargetMode="External"/><Relationship Id="rId153" Type="http://schemas.openxmlformats.org/officeDocument/2006/relationships/hyperlink" Target="consultantplus://offline/ref=DAD3E924B8685D8D5AAE61FBE9F3504429E8E8A7FBEDF5D4C2A773BE6B64ACB0E1AB9EBD89AE1537F19D13F8E69BE6B0A3A660E59324EF33A04DED8BLCSDI"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4B503F54B368244DD117C84C41AD463236B8316EA88B6E8841FD25414CF8CE23E07BB454CE71D768F34B2004EDD387A375B1D02DD2131FFC09BB38N1G" TargetMode="External"/><Relationship Id="rId23" Type="http://schemas.openxmlformats.org/officeDocument/2006/relationships/hyperlink" Target="consultantplus://offline/ref=3D4B503F54B368244DD117C84C41AD463236B8316FAD8B698941FD25414CF8CE23E07BB454CE71D768F34B2004EDD387A375B1D02DD2131FFC09BB38N1G" TargetMode="External"/><Relationship Id="rId28" Type="http://schemas.openxmlformats.org/officeDocument/2006/relationships/hyperlink" Target="consultantplus://offline/ref=3D4B503F54B368244DD117C84C41AD463236B8316FAB8F698941FD25414CF8CE23E07BB454CE71D768F34B2004EDD387A375B1D02DD2131FFC09BB38N1G" TargetMode="External"/><Relationship Id="rId36" Type="http://schemas.openxmlformats.org/officeDocument/2006/relationships/hyperlink" Target="consultantplus://offline/ref=3D4B503F54B368244DD117C84C41AD463236B83160AE8E658441FD25414CF8CE23E07BB454CE71D768F34F2104EDD387A375B1D02DD2131FFC09BB38N1G" TargetMode="External"/><Relationship Id="rId49" Type="http://schemas.openxmlformats.org/officeDocument/2006/relationships/hyperlink" Target="consultantplus://offline/ref=3D4B503F54B368244DD117C84C41AD463236B83160A68B6A8441FD25414CF8CE23E07BB454CE71D768F34B2004EDD387A375B1D02DD2131FFC09BB38N1G" TargetMode="External"/><Relationship Id="rId57" Type="http://schemas.openxmlformats.org/officeDocument/2006/relationships/hyperlink" Target="consultantplus://offline/ref=3D4B503F54B368244DD117C84C41AD463236B83161AE8D6E8041FD25414CF8CE23E07BB454CE71D768F34B2004EDD387A375B1D02DD2131FFC09BB38N1G" TargetMode="External"/><Relationship Id="rId106" Type="http://schemas.openxmlformats.org/officeDocument/2006/relationships/hyperlink" Target="consultantplus://offline/ref=B9F8F9D56F5F0B48F79DA2322DF4F6A479241767FE3098A12890C4F4E663DAE5CDD68E28B4A9ED55FC9C3599544A513742C787F5310AC517K3SCI" TargetMode="External"/><Relationship Id="rId114" Type="http://schemas.openxmlformats.org/officeDocument/2006/relationships/hyperlink" Target="consultantplus://offline/ref=DAD3E924B8685D8D5AAE7FF6FF9F0E4829E2B1AAFBEAF9879AF775E93434AAE5A1EB98E8CAEA1834F59647A8A4C5BFE3E3ED6DEE8938EF38LBSEI" TargetMode="External"/><Relationship Id="rId119" Type="http://schemas.openxmlformats.org/officeDocument/2006/relationships/hyperlink" Target="consultantplus://offline/ref=DAD3E924B8685D8D5AAE7FF6FF9F0E4829E6B7AEF3EDF9879AF775E93434AAE5B3EBC0E4C8EE0636F88311F9E2L9S0I" TargetMode="External"/><Relationship Id="rId127" Type="http://schemas.openxmlformats.org/officeDocument/2006/relationships/hyperlink" Target="consultantplus://offline/ref=DAD3E924B8685D8D5AAE7FF6FF9F0E4829E6BEA2FEEEF9879AF775E93434AAE5B3EBC0E4C8EE0636F88311F9E2L9S0I" TargetMode="External"/><Relationship Id="rId10" Type="http://schemas.openxmlformats.org/officeDocument/2006/relationships/hyperlink" Target="consultantplus://offline/ref=3D4B503F54B368244DD117C84C41AD463236B8316EAC836B8541FD25414CF8CE23E07BB454CE71D768F34B2004EDD387A375B1D02DD2131FFC09BB38N1G" TargetMode="External"/><Relationship Id="rId31" Type="http://schemas.openxmlformats.org/officeDocument/2006/relationships/hyperlink" Target="consultantplus://offline/ref=3D4B503F54B368244DD117C84C41AD463236B8316FA983698841FD25414CF8CE23E07BB454CE71D768F34B2004EDD387A375B1D02DD2131FFC09BB38N1G" TargetMode="External"/><Relationship Id="rId44" Type="http://schemas.openxmlformats.org/officeDocument/2006/relationships/hyperlink" Target="consultantplus://offline/ref=3D4B503F54B368244DD117C84C41AD463236B83160AB8B6D8241FD25414CF8CE23E07BB454CE71D768F34B2004EDD387A375B1D02DD2131FFC09BB38N1G" TargetMode="External"/><Relationship Id="rId52" Type="http://schemas.openxmlformats.org/officeDocument/2006/relationships/hyperlink" Target="consultantplus://offline/ref=3D4B503F54B368244DD117C84C41AD463236B83160A68C648141FD25414CF8CE23E07BB454CE71D768F34B2004EDD387A375B1D02DD2131FFC09BB38N1G" TargetMode="External"/><Relationship Id="rId60" Type="http://schemas.openxmlformats.org/officeDocument/2006/relationships/hyperlink" Target="consultantplus://offline/ref=3D4B503F54B368244DD117C84C41AD463236B83161AF8E658141FD25414CF8CE23E07BB454CE71D768F34B2004EDD387A375B1D02DD2131FFC09BB38N1G" TargetMode="External"/><Relationship Id="rId65" Type="http://schemas.openxmlformats.org/officeDocument/2006/relationships/hyperlink" Target="consultantplus://offline/ref=3D4B503F54B368244DD117C84C41AD463236B83161A78F6D8741FD25414CF8CE23E07BB454CE71D768F34B2004EDD387A375B1D02DD2131FFC09BB38N1G" TargetMode="External"/><Relationship Id="rId73" Type="http://schemas.openxmlformats.org/officeDocument/2006/relationships/hyperlink" Target="consultantplus://offline/ref=B9F8F9D56F5F0B48F79DA2322DF4F6A479271F66F83398A12890C4F4E663DAE5CDD68E28B4AAEF5CFF9C3599544A513742C787F5310AC517K3SCI" TargetMode="External"/><Relationship Id="rId78" Type="http://schemas.openxmlformats.org/officeDocument/2006/relationships/hyperlink" Target="consultantplus://offline/ref=B9F8F9D56F5F0B48F79DBC3F3B98A8A879294963F93396F37DCF9FA9B16AD0B28A99D778F0FCE056FB8961C10E1D5C37K4S6I" TargetMode="External"/><Relationship Id="rId81" Type="http://schemas.openxmlformats.org/officeDocument/2006/relationships/hyperlink" Target="consultantplus://offline/ref=B9F8F9D56F5F0B48F79DBC3F3B98A8A879294963FB3393F470CF9FA9B16AD0B28A99D778F0FCE056FB8961C10E1D5C37K4S6I" TargetMode="External"/><Relationship Id="rId86" Type="http://schemas.openxmlformats.org/officeDocument/2006/relationships/hyperlink" Target="consultantplus://offline/ref=B9F8F9D56F5F0B48F79DBC3F3B98A8A879294963F93B93F172CF9FA9B16AD0B28A99D778F0FCE056FB8961C10E1D5C37K4S6I" TargetMode="External"/><Relationship Id="rId94" Type="http://schemas.openxmlformats.org/officeDocument/2006/relationships/hyperlink" Target="consultantplus://offline/ref=B9F8F9D56F5F0B48F79DBC3F3B98A8A879294963F83196F271CF9FA9B16AD0B28A99D778F0FCE056FB8961C10E1D5C37K4S6I" TargetMode="External"/><Relationship Id="rId99" Type="http://schemas.openxmlformats.org/officeDocument/2006/relationships/hyperlink" Target="consultantplus://offline/ref=B9F8F9D56F5F0B48F79DBC3F3B98A8A879294963F8379AFE74CF9FA9B16AD0B28A99D778F0FCE056FB8961C10E1D5C37K4S6I" TargetMode="External"/><Relationship Id="rId101" Type="http://schemas.openxmlformats.org/officeDocument/2006/relationships/hyperlink" Target="consultantplus://offline/ref=B9F8F9D56F5F0B48F79DBC3F3B98A8A879294963F83591F676CF9FA9B16AD0B28A99D778F0FCE056FB8961C10E1D5C37K4S6I" TargetMode="External"/><Relationship Id="rId122" Type="http://schemas.openxmlformats.org/officeDocument/2006/relationships/hyperlink" Target="consultantplus://offline/ref=DAD3E924B8685D8D5AAE7FF6FF9F0E4829E7BEA9F9EFF9879AF775E93434AAE5A1EB98E8CAEA1837F59647A8A4C5BFE3E3ED6DEE8938EF38LBSEI" TargetMode="External"/><Relationship Id="rId130" Type="http://schemas.openxmlformats.org/officeDocument/2006/relationships/hyperlink" Target="consultantplus://offline/ref=DAD3E924B8685D8D5AAE7FF6FF9F0E4829E3B0A2FFEBF9879AF775E93434AAE5A1EB98E8CAEA1837F79647A8A4C5BFE3E3ED6DEE8938EF38LBSEI" TargetMode="External"/><Relationship Id="rId135" Type="http://schemas.openxmlformats.org/officeDocument/2006/relationships/hyperlink" Target="consultantplus://offline/ref=DAD3E924B8685D8D5AAE61FBE9F3504429E8E8A7FBECF2D5CEA673BE6B64ACB0E1AB9EBD89AE1537F19C11FEE29BE6B0A3A660E59324EF33A04DED8BLCSDI" TargetMode="External"/><Relationship Id="rId143" Type="http://schemas.openxmlformats.org/officeDocument/2006/relationships/hyperlink" Target="consultantplus://offline/ref=DAD3E924B8685D8D5AAE7FF6FF9F0E4828E6B5ADF8E9F9879AF775E93434AAE5A1EB98E8CAEA1836F89647A8A4C5BFE3E3ED6DEE8938EF38LBSEI" TargetMode="External"/><Relationship Id="rId148" Type="http://schemas.openxmlformats.org/officeDocument/2006/relationships/hyperlink" Target="consultantplus://offline/ref=DAD3E924B8685D8D5AAE61FBE9F3504429E8E8A7FBEDFAD4C2A573BE6B64ACB0E1AB9EBD89AE1537F19D17FAE09BE6B0A3A660E59324EF33A04DED8BLCSDI" TargetMode="External"/><Relationship Id="rId151" Type="http://schemas.openxmlformats.org/officeDocument/2006/relationships/hyperlink" Target="consultantplus://offline/ref=DAD3E924B8685D8D5AAE61FBE9F3504429E8E8A7F2EEF5D7C7A82EB4633DA0B2E6A4C1AA8EE71936F19D12F9EBC4E3A5B2FE6FE3893AE624BC4FEFL8S9I" TargetMode="External"/><Relationship Id="rId156" Type="http://schemas.openxmlformats.org/officeDocument/2006/relationships/hyperlink" Target="consultantplus://offline/ref=DAD3E924B8685D8D5AAE61FBE9F3504429E8E8A7FBEDFAD4C2A573BE6B64ACB0E1AB9EBD89AE1537F19D10FEE79BE6B0A3A660E59324EF33A04DED8BLCSDI" TargetMode="External"/><Relationship Id="rId4" Type="http://schemas.openxmlformats.org/officeDocument/2006/relationships/settings" Target="settings.xml"/><Relationship Id="rId9" Type="http://schemas.openxmlformats.org/officeDocument/2006/relationships/hyperlink" Target="consultantplus://offline/ref=3D4B503F54B368244DD117C84C41AD463236B8316EAC8B688341FD25414CF8CE23E07BB454CE71D768F34B2004EDD387A375B1D02DD2131FFC09BB38N1G" TargetMode="External"/><Relationship Id="rId13" Type="http://schemas.openxmlformats.org/officeDocument/2006/relationships/hyperlink" Target="consultantplus://offline/ref=3D4B503F54B368244DD117C84C41AD463236B8316EAA8E6D8041FD25414CF8CE23E07BB454CE71D768F34B2004EDD387A375B1D02DD2131FFC09BB38N1G" TargetMode="External"/><Relationship Id="rId18" Type="http://schemas.openxmlformats.org/officeDocument/2006/relationships/hyperlink" Target="consultantplus://offline/ref=3D4B503F54B368244DD117C84C41AD463236B8316EA68A6C8841FD25414CF8CE23E07BB454CE71D768F34B2004EDD387A375B1D02DD2131FFC09BB38N1G" TargetMode="External"/><Relationship Id="rId39" Type="http://schemas.openxmlformats.org/officeDocument/2006/relationships/hyperlink" Target="consultantplus://offline/ref=3D4B503F54B368244DD117C84C41AD463236B83160AC8C648741FD25414CF8CE23E07BB454CE71D768F34B2004EDD387A375B1D02DD2131FFC09BB38N1G" TargetMode="External"/><Relationship Id="rId109" Type="http://schemas.openxmlformats.org/officeDocument/2006/relationships/hyperlink" Target="consultantplus://offline/ref=B9F8F9D56F5F0B48F79DA2322DF4F6A47B241168FB3098A12890C4F4E663DAE5CDD68E28B4A9ED54F69C3599544A513742C787F5310AC517K3SCI" TargetMode="External"/><Relationship Id="rId34" Type="http://schemas.openxmlformats.org/officeDocument/2006/relationships/hyperlink" Target="consultantplus://offline/ref=3D4B503F54B368244DD117C84C41AD463236B8316FA7886B8041FD25414CF8CE23E07BB454CE71D768F34B2004EDD387A375B1D02DD2131FFC09BB38N1G" TargetMode="External"/><Relationship Id="rId50" Type="http://schemas.openxmlformats.org/officeDocument/2006/relationships/hyperlink" Target="consultantplus://offline/ref=3D4B503F54B368244DD117C84C41AD463236B83160A6836B8941FD25414CF8CE23E07BB454CE71D768F34B2004EDD387A375B1D02DD2131FFC09BB38N1G" TargetMode="External"/><Relationship Id="rId55" Type="http://schemas.openxmlformats.org/officeDocument/2006/relationships/hyperlink" Target="consultantplus://offline/ref=3D4B503F54B368244DD117C84C41AD463236B83161AE8A658541FD25414CF8CE23E07BB454CE71D768F34B2004EDD387A375B1D02DD2131FFC09BB38N1G" TargetMode="External"/><Relationship Id="rId76" Type="http://schemas.openxmlformats.org/officeDocument/2006/relationships/hyperlink" Target="consultantplus://offline/ref=B9F8F9D56F5F0B48F79DBC3F3B98A8A879294963FC3293F675CCC2A3B933DCB08D96887DF7EDE055FF9766CB15140864028C8AFE2B16C51C22BFD9BCK1S5I" TargetMode="External"/><Relationship Id="rId97" Type="http://schemas.openxmlformats.org/officeDocument/2006/relationships/hyperlink" Target="consultantplus://offline/ref=B9F8F9D56F5F0B48F79DBC3F3B98A8A879294963F83094F17DCF9FA9B16AD0B28A99D778F0FCE056FB8961C10E1D5C37K4S6I" TargetMode="External"/><Relationship Id="rId104" Type="http://schemas.openxmlformats.org/officeDocument/2006/relationships/hyperlink" Target="consultantplus://offline/ref=B9F8F9D56F5F0B48F79DA2322DF4F6A479221F6EFB3A98A12890C4F4E663DAE5DFD6D624B6ADF354F68963C812K1SFI" TargetMode="External"/><Relationship Id="rId120" Type="http://schemas.openxmlformats.org/officeDocument/2006/relationships/hyperlink" Target="consultantplus://offline/ref=DAD3E924B8685D8D5AAE61FBE9F3504429E8E8A7FBEDFBD3C4A473BE6B64ACB0E1AB9EBD9BAE4D3BF3990DF9E98EB0E1E5LFS3I" TargetMode="External"/><Relationship Id="rId125" Type="http://schemas.openxmlformats.org/officeDocument/2006/relationships/hyperlink" Target="consultantplus://offline/ref=DAD3E924B8685D8D5AAE7FF6FF9F0E4829E7BEA9F9EFF9879AF775E93434AAE5A1EB98E8CAEA1837F59647A8A4C5BFE3E3ED6DEE8938EF38LBSEI" TargetMode="External"/><Relationship Id="rId141" Type="http://schemas.openxmlformats.org/officeDocument/2006/relationships/hyperlink" Target="consultantplus://offline/ref=DAD3E924B8685D8D5AAE61FBE9F3504429E8E8A7FBEDF5D4C2A773BE6B64ACB0E1AB9EBD89AE1537F19D13F8E69BE6B0A3A660E59324EF33A04DED8BLCSDI" TargetMode="External"/><Relationship Id="rId146" Type="http://schemas.openxmlformats.org/officeDocument/2006/relationships/hyperlink" Target="consultantplus://offline/ref=DAD3E924B8685D8D5AAE7FF6FF9F0E4829E6BEA2FFEDF9879AF775E93434AAE5A1EB98EBCBE91A3DA5CC57ACED92B6FFE7FA73E59738LESFI" TargetMode="External"/><Relationship Id="rId7" Type="http://schemas.openxmlformats.org/officeDocument/2006/relationships/endnotes" Target="endnotes.xml"/><Relationship Id="rId71" Type="http://schemas.openxmlformats.org/officeDocument/2006/relationships/hyperlink" Target="consultantplus://offline/ref=3D4B503F54B368244DD117C84C41AD463236B83169AE886A8142A02F4915F4CC24EF24A353877DD668F34B250AB2D692B22DBFD333CC1A08E00BBA8932N2G" TargetMode="External"/><Relationship Id="rId92" Type="http://schemas.openxmlformats.org/officeDocument/2006/relationships/hyperlink" Target="consultantplus://offline/ref=B9F8F9D56F5F0B48F79DBC3F3B98A8A879294963F83297F271CF9FA9B16AD0B28A99D778F0FCE056FB8961C10E1D5C37K4S6I" TargetMode="External"/><Relationship Id="rId2" Type="http://schemas.openxmlformats.org/officeDocument/2006/relationships/numbering" Target="numbering.xml"/><Relationship Id="rId29" Type="http://schemas.openxmlformats.org/officeDocument/2006/relationships/hyperlink" Target="consultantplus://offline/ref=3D4B503F54B368244DD117C84C41AD463236B8316FAB8F6C8641FD25414CF8CE23E07BB454CE71D768F34B2004EDD387A375B1D02DD2131FFC09BB38N1G" TargetMode="External"/><Relationship Id="rId24" Type="http://schemas.openxmlformats.org/officeDocument/2006/relationships/hyperlink" Target="consultantplus://offline/ref=3D4B503F54B368244DD117C84C41AD463236B8316FAD83658541FD25414CF8CE23E07BB454CE71D768F34B2004EDD387A375B1D02DD2131FFC09BB38N1G" TargetMode="External"/><Relationship Id="rId40" Type="http://schemas.openxmlformats.org/officeDocument/2006/relationships/hyperlink" Target="consultantplus://offline/ref=3D4B503F54B368244DD117C84C41AD463236B83160AA8B648941FD25414CF8CE23E07BB454CE71D768F34B2004EDD387A375B1D02DD2131FFC09BB38N1G" TargetMode="External"/><Relationship Id="rId45" Type="http://schemas.openxmlformats.org/officeDocument/2006/relationships/hyperlink" Target="consultantplus://offline/ref=3D4B503F54B368244DD117C84C41AD463236B83160AB8B698341FD25414CF8CE23E07BB454CE71D768F34B2004EDD387A375B1D02DD2131FFC09BB38N1G" TargetMode="External"/><Relationship Id="rId66" Type="http://schemas.openxmlformats.org/officeDocument/2006/relationships/hyperlink" Target="consultantplus://offline/ref=3D4B503F54B368244DD117C84C41AD463236B83161A78C688141FD25414CF8CE23E07BB454CE71D768F34B2004EDD387A375B1D02DD2131FFC09BB38N1G" TargetMode="External"/><Relationship Id="rId87" Type="http://schemas.openxmlformats.org/officeDocument/2006/relationships/hyperlink" Target="consultantplus://offline/ref=B9F8F9D56F5F0B48F79DBC3F3B98A8A879294963F9349AF272CF9FA9B16AD0B28A99D778F0FCE056FB8961C10E1D5C37K4S6I" TargetMode="External"/><Relationship Id="rId110" Type="http://schemas.openxmlformats.org/officeDocument/2006/relationships/hyperlink" Target="consultantplus://offline/ref=DAD3E924B8685D8D5AAE7FF6FF9F0E4829E6BEAAF8EBF9879AF775E93434AAE5B3EBC0E4C8EE0636F88311F9E2L9S0I" TargetMode="External"/><Relationship Id="rId115" Type="http://schemas.openxmlformats.org/officeDocument/2006/relationships/hyperlink" Target="consultantplus://offline/ref=DAD3E924B8685D8D5AAE61FBE9F3504429E8E8A7FBEDFBD3C4A473BE6B64ACB0E1AB9EBD9BAE4D3BF3990DF9E98EB0E1E5LFS3I" TargetMode="External"/><Relationship Id="rId131" Type="http://schemas.openxmlformats.org/officeDocument/2006/relationships/hyperlink" Target="consultantplus://offline/ref=DAD3E924B8685D8D5AAE61FBE9F3504429E8E8A7FBEDF4D5C6A673BE6B64ACB0E1AB9EBD89AE1537F19D13F9E89BE6B0A3A660E59324EF33A04DED8BLCSDI" TargetMode="External"/><Relationship Id="rId136" Type="http://schemas.openxmlformats.org/officeDocument/2006/relationships/hyperlink" Target="consultantplus://offline/ref=DAD3E924B8685D8D5AAE61FBE9F3504429E8E8A7FBEDF0D4C5AA73BE6B64ACB0E1AB9EBD89AE1537F19D13F9E99BE6B0A3A660E59324EF33A04DED8BLCSDI" TargetMode="External"/><Relationship Id="rId157" Type="http://schemas.openxmlformats.org/officeDocument/2006/relationships/hyperlink" Target="consultantplus://offline/ref=DAD3E924B8685D8D5AAE61FBE9F3504429E8E8A7FBEDFAD4C2A573BE6B64ACB0E1AB9EBD89AE1537F19D17FAE09BE6B0A3A660E59324EF33A04DED8BLCSDI" TargetMode="External"/><Relationship Id="rId61" Type="http://schemas.openxmlformats.org/officeDocument/2006/relationships/hyperlink" Target="consultantplus://offline/ref=3D4B503F54B368244DD117C84C41AD463236B83161AB8F698441FD25414CF8CE23E07BB454CE71D768F34B2004EDD387A375B1D02DD2131FFC09BB38N1G" TargetMode="External"/><Relationship Id="rId82" Type="http://schemas.openxmlformats.org/officeDocument/2006/relationships/hyperlink" Target="consultantplus://offline/ref=B9F8F9D56F5F0B48F79DBC3F3B98A8A879294963F93692F67CCF9FA9B16AD0B28A99D778F0FCE056FB8961C10E1D5C37K4S6I" TargetMode="External"/><Relationship Id="rId152" Type="http://schemas.openxmlformats.org/officeDocument/2006/relationships/hyperlink" Target="consultantplus://offline/ref=DAD3E924B8685D8D5AAE7FF6FF9F0E4829E6BEA2FFEDF9879AF775E93434AAE5A1EB98EBCBE91A3DA5CC57ACED92B6FFE7FA73E59738LESFI" TargetMode="External"/><Relationship Id="rId19" Type="http://schemas.openxmlformats.org/officeDocument/2006/relationships/hyperlink" Target="consultantplus://offline/ref=3D4B503F54B368244DD117C84C41AD463236B8316EA78A648141FD25414CF8CE23E07BB454CE71D768F34B2004EDD387A375B1D02DD2131FFC09BB38N1G" TargetMode="External"/><Relationship Id="rId14" Type="http://schemas.openxmlformats.org/officeDocument/2006/relationships/hyperlink" Target="consultantplus://offline/ref=3D4B503F54B368244DD117C84C41AD463236B8316EAB8F658041FD25414CF8CE23E07BB454CE71D768F34B2004EDD387A375B1D02DD2131FFC09BB38N1G" TargetMode="External"/><Relationship Id="rId30" Type="http://schemas.openxmlformats.org/officeDocument/2006/relationships/hyperlink" Target="consultantplus://offline/ref=3D4B503F54B368244DD117C84C41AD463236B8316FA88F6F8541FD25414CF8CE23E07BB454CE71D768F34B2004EDD387A375B1D02DD2131FFC09BB38N1G" TargetMode="External"/><Relationship Id="rId35" Type="http://schemas.openxmlformats.org/officeDocument/2006/relationships/hyperlink" Target="consultantplus://offline/ref=3D4B503F54B368244DD117C84C41AD463236B83160AE8E6B8341FD25414CF8CE23E07BB454CE71D768F34B2004EDD387A375B1D02DD2131FFC09BB38N1G" TargetMode="External"/><Relationship Id="rId56" Type="http://schemas.openxmlformats.org/officeDocument/2006/relationships/hyperlink" Target="consultantplus://offline/ref=3D4B503F54B368244DD117C84C41AD463236B83161AE896A8341FD25414CF8CE23E07BB454CE71D768F34B2004EDD387A375B1D02DD2131FFC09BB38N1G" TargetMode="External"/><Relationship Id="rId77" Type="http://schemas.openxmlformats.org/officeDocument/2006/relationships/hyperlink" Target="consultantplus://offline/ref=B9F8F9D56F5F0B48F79DBC3F3B98A8A879294963FB349BF370CF9FA9B16AD0B28A99D778F0FCE056FB8961C10E1D5C37K4S6I" TargetMode="External"/><Relationship Id="rId100" Type="http://schemas.openxmlformats.org/officeDocument/2006/relationships/hyperlink" Target="consultantplus://offline/ref=B9F8F9D56F5F0B48F79DBC3F3B98A8A879294963F83691FF70CF9FA9B16AD0B28A99D778F0FCE056FB8961C10E1D5C37K4S6I" TargetMode="External"/><Relationship Id="rId105" Type="http://schemas.openxmlformats.org/officeDocument/2006/relationships/hyperlink" Target="consultantplus://offline/ref=B9F8F9D56F5F0B48F79DA2322DF4F6A47326176BF938C5AB20C9C8F6E16C85F2CA9F8229B4A9EC56F4C3308C45125E3158D98EE22D08C7K1S5I" TargetMode="External"/><Relationship Id="rId126" Type="http://schemas.openxmlformats.org/officeDocument/2006/relationships/hyperlink" Target="consultantplus://offline/ref=DAD3E924B8685D8D5AAE7FF6FF9F0E4829E7BFADFAEDF9879AF775E93434AAE5B3EBC0E4C8EE0636F88311F9E2L9S0I" TargetMode="External"/><Relationship Id="rId147" Type="http://schemas.openxmlformats.org/officeDocument/2006/relationships/hyperlink" Target="consultantplus://offline/ref=DAD3E924B8685D8D5AAE7FF6FF9F0E4829E6BFA8FDEFF9879AF775E93434AAE5A1EB98E1CDEA1362A0D946F4E294ACE1EEED6FE795L3SAI" TargetMode="External"/><Relationship Id="rId8" Type="http://schemas.openxmlformats.org/officeDocument/2006/relationships/hyperlink" Target="consultantplus://offline/ref=3D4B503F54B368244DD117C84C41AD463236B8316EAF8C6C8441FD25414CF8CE23E07BB454CE71D768F34B2004EDD387A375B1D02DD2131FFC09BB38N1G" TargetMode="External"/><Relationship Id="rId51" Type="http://schemas.openxmlformats.org/officeDocument/2006/relationships/hyperlink" Target="consultantplus://offline/ref=3D4B503F54B368244DD117C84C41AD463236B83160A68C658141FD25414CF8CE23E07BB454CE71D768F2432004EDD387A375B1D02DD2131FFC09BB38N1G" TargetMode="External"/><Relationship Id="rId72" Type="http://schemas.openxmlformats.org/officeDocument/2006/relationships/hyperlink" Target="consultantplus://offline/ref=3D4B503F54B368244DD117C84C41AD463236B83169AE8F6A8948A02F4915F4CC24EF24A353877DD668F34B2109B2D692B22DBFD333CC1A08E00BBA8932N2G" TargetMode="External"/><Relationship Id="rId93" Type="http://schemas.openxmlformats.org/officeDocument/2006/relationships/hyperlink" Target="consultantplus://offline/ref=B9F8F9D56F5F0B48F79DBC3F3B98A8A879294963F83193F17DCF9FA9B16AD0B28A99D778F0FCE056FB8961C10E1D5C37K4S6I" TargetMode="External"/><Relationship Id="rId98" Type="http://schemas.openxmlformats.org/officeDocument/2006/relationships/hyperlink" Target="consultantplus://offline/ref=B9F8F9D56F5F0B48F79DBC3F3B98A8A879294963F83792F675CF9FA9B16AD0B28A99D778F0FCE056FB8961C10E1D5C37K4S6I" TargetMode="External"/><Relationship Id="rId121" Type="http://schemas.openxmlformats.org/officeDocument/2006/relationships/hyperlink" Target="consultantplus://offline/ref=DAD3E924B8685D8D5AAE7FF6FF9F0E4829E6BEA3F2EFF9879AF775E93434AAE5B3EBC0E4C8EE0636F88311F9E2L9S0I" TargetMode="External"/><Relationship Id="rId142" Type="http://schemas.openxmlformats.org/officeDocument/2006/relationships/hyperlink" Target="consultantplus://offline/ref=DAD3E924B8685D8D5AAE61FBE9F3504429E8E8A7FBEDF5D4C2A773BE6B64ACB0E1AB9EBD89AE1537F19D13F8E69BE6B0A3A660E59324EF33A04DED8BLCSDI" TargetMode="External"/><Relationship Id="rId3" Type="http://schemas.openxmlformats.org/officeDocument/2006/relationships/styles" Target="styles.xml"/><Relationship Id="rId25" Type="http://schemas.openxmlformats.org/officeDocument/2006/relationships/hyperlink" Target="consultantplus://offline/ref=3D4B503F54B368244DD117C84C41AD463236B8316FAA8B6B8041FD25414CF8CE23E07BB454CE71D768F34B2004EDD387A375B1D02DD2131FFC09BB38N1G" TargetMode="External"/><Relationship Id="rId46" Type="http://schemas.openxmlformats.org/officeDocument/2006/relationships/hyperlink" Target="consultantplus://offline/ref=3D4B503F54B368244DD117C84C41AD463236B83160AB8C6C8141FD25414CF8CE23E07BB454CE71D768F34B2004EDD387A375B1D02DD2131FFC09BB38N1G" TargetMode="External"/><Relationship Id="rId67" Type="http://schemas.openxmlformats.org/officeDocument/2006/relationships/hyperlink" Target="consultantplus://offline/ref=3D4B503F54B368244DD117C84C41AD463236B83161A782648441FD25414CF8CE23E07BB454CE71D768F34B2004EDD387A375B1D02DD2131FFC09BB38N1G" TargetMode="External"/><Relationship Id="rId116" Type="http://schemas.openxmlformats.org/officeDocument/2006/relationships/hyperlink" Target="consultantplus://offline/ref=DAD3E924B8685D8D5AAE7FF6FF9F0E4829E6B7AEF3EDF9879AF775E93434AAE5B3EBC0E4C8EE0636F88311F9E2L9S0I" TargetMode="External"/><Relationship Id="rId137" Type="http://schemas.openxmlformats.org/officeDocument/2006/relationships/hyperlink" Target="consultantplus://offline/ref=DAD3E924B8685D8D5AAE61FBE9F3504429E8E8A7F2EEF6D4C2A82EB4633DA0B2E6A4C1B88EBF1534F58313F0FE92B2E3LES7I" TargetMode="External"/><Relationship Id="rId158" Type="http://schemas.openxmlformats.org/officeDocument/2006/relationships/hyperlink" Target="consultantplus://offline/ref=DAD3E924B8685D8D5AAE61FBE9F3504429E8E8A7FBEDFAD4C2A573BE6B64ACB0E1AB9EBD89AE1537F19D17FFE99BE6B0A3A660E59324EF33A04DED8BLCS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F6A9-748F-4AC2-AC92-067EE902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119</Pages>
  <Words>39382</Words>
  <Characters>224478</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263334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Елена Александровна</dc:creator>
  <cp:lastModifiedBy>minfin user</cp:lastModifiedBy>
  <cp:revision>4</cp:revision>
  <cp:lastPrinted>2020-10-13T06:35:00Z</cp:lastPrinted>
  <dcterms:created xsi:type="dcterms:W3CDTF">2020-10-13T12:23:00Z</dcterms:created>
  <dcterms:modified xsi:type="dcterms:W3CDTF">2020-10-13T12:42:00Z</dcterms:modified>
</cp:coreProperties>
</file>